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rPr>
        <w:id w:val="-986006974"/>
        <w:docPartObj>
          <w:docPartGallery w:val="Table of Contents"/>
          <w:docPartUnique/>
        </w:docPartObj>
      </w:sdtPr>
      <w:sdtEndPr>
        <w:rPr>
          <w:b w:val="0"/>
          <w:bCs w:val="0"/>
        </w:rPr>
      </w:sdtEndPr>
      <w:sdtContent>
        <w:p w14:paraId="151C0ABD" w14:textId="18F372D8" w:rsidR="000C5389" w:rsidRDefault="000C5389" w:rsidP="000C5389">
          <w:pPr>
            <w:tabs>
              <w:tab w:val="left" w:pos="8250"/>
            </w:tabs>
            <w:spacing w:line="240" w:lineRule="auto"/>
            <w:ind w:firstLine="709"/>
            <w:contextualSpacing/>
            <w:jc w:val="right"/>
            <w:rPr>
              <w:rFonts w:ascii="Times New Roman" w:hAnsi="Times New Roman" w:cs="Times New Roman"/>
              <w:sz w:val="20"/>
            </w:rPr>
          </w:pPr>
        </w:p>
        <w:tbl>
          <w:tblPr>
            <w:tblpPr w:leftFromText="180" w:rightFromText="180" w:vertAnchor="text" w:horzAnchor="page" w:tblpX="583" w:tblpY="36"/>
            <w:tblW w:w="11340" w:type="dxa"/>
            <w:tblLook w:val="04A0" w:firstRow="1" w:lastRow="0" w:firstColumn="1" w:lastColumn="0" w:noHBand="0" w:noVBand="1"/>
          </w:tblPr>
          <w:tblGrid>
            <w:gridCol w:w="4364"/>
            <w:gridCol w:w="85"/>
            <w:gridCol w:w="1536"/>
            <w:gridCol w:w="826"/>
            <w:gridCol w:w="3115"/>
            <w:gridCol w:w="1414"/>
          </w:tblGrid>
          <w:tr w:rsidR="007E3DC3" w14:paraId="27AEFE50" w14:textId="77777777" w:rsidTr="007E3DC3">
            <w:trPr>
              <w:gridAfter w:val="1"/>
              <w:wAfter w:w="1414" w:type="dxa"/>
              <w:cantSplit/>
              <w:trHeight w:val="542"/>
            </w:trPr>
            <w:tc>
              <w:tcPr>
                <w:tcW w:w="4449" w:type="dxa"/>
                <w:gridSpan w:val="2"/>
              </w:tcPr>
              <w:p w14:paraId="413593FF" w14:textId="77777777" w:rsidR="007E3DC3" w:rsidRDefault="007E3DC3" w:rsidP="007E3DC3">
                <w:pPr>
                  <w:spacing w:after="0" w:line="240" w:lineRule="auto"/>
                  <w:jc w:val="center"/>
                  <w:rPr>
                    <w:rFonts w:ascii="Times New Roman" w:eastAsia="Times New Roman" w:hAnsi="Times New Roman" w:cs="Times New Roman"/>
                    <w:b/>
                    <w:bCs/>
                    <w:noProof/>
                    <w:color w:val="000000"/>
                    <w:sz w:val="24"/>
                    <w:szCs w:val="24"/>
                  </w:rPr>
                </w:pPr>
              </w:p>
              <w:p w14:paraId="3F7B693D" w14:textId="77777777" w:rsidR="007E3DC3" w:rsidRDefault="007E3DC3" w:rsidP="007E3DC3">
                <w:pPr>
                  <w:spacing w:after="0" w:line="240" w:lineRule="auto"/>
                  <w:ind w:left="-142"/>
                  <w:jc w:val="center"/>
                  <w:rPr>
                    <w:rFonts w:ascii="TimesET" w:eastAsia="Times New Roman" w:hAnsi="TimesET" w:cs="Times New Roman"/>
                    <w:b/>
                    <w:noProof/>
                    <w:sz w:val="24"/>
                    <w:szCs w:val="20"/>
                  </w:rPr>
                </w:pPr>
                <w:r>
                  <w:rPr>
                    <w:rFonts w:ascii="TimesET" w:eastAsia="Times New Roman" w:hAnsi="TimesET" w:cs="Times New Roman"/>
                    <w:b/>
                    <w:noProof/>
                    <w:sz w:val="24"/>
                    <w:szCs w:val="20"/>
                  </w:rPr>
                  <w:t>ЧĂВАШ РЕСПУБЛИКИН</w:t>
                </w:r>
              </w:p>
              <w:p w14:paraId="7C812D90" w14:textId="77777777" w:rsidR="007E3DC3" w:rsidRDefault="007E3DC3" w:rsidP="007E3DC3">
                <w:pPr>
                  <w:spacing w:after="0" w:line="240" w:lineRule="auto"/>
                  <w:jc w:val="center"/>
                  <w:rPr>
                    <w:rFonts w:ascii="Times New Roman" w:eastAsia="Times New Roman" w:hAnsi="Times New Roman" w:cs="Times New Roman"/>
                    <w:sz w:val="24"/>
                    <w:szCs w:val="24"/>
                  </w:rPr>
                </w:pPr>
              </w:p>
            </w:tc>
            <w:tc>
              <w:tcPr>
                <w:tcW w:w="1536" w:type="dxa"/>
                <w:vMerge w:val="restart"/>
                <w:hideMark/>
              </w:tcPr>
              <w:p w14:paraId="02BDD671" w14:textId="77777777" w:rsidR="007E3DC3" w:rsidRDefault="007E3DC3" w:rsidP="007E3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569CB7E" wp14:editId="06B06BC8">
                      <wp:extent cx="828675" cy="990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90600"/>
                              </a:xfrm>
                              <a:prstGeom prst="rect">
                                <a:avLst/>
                              </a:prstGeom>
                              <a:noFill/>
                              <a:ln>
                                <a:noFill/>
                              </a:ln>
                            </pic:spPr>
                          </pic:pic>
                        </a:graphicData>
                      </a:graphic>
                    </wp:inline>
                  </w:drawing>
                </w:r>
              </w:p>
            </w:tc>
            <w:tc>
              <w:tcPr>
                <w:tcW w:w="3941" w:type="dxa"/>
                <w:gridSpan w:val="2"/>
              </w:tcPr>
              <w:p w14:paraId="47D85A88" w14:textId="77777777" w:rsidR="007E3DC3" w:rsidRDefault="007E3DC3" w:rsidP="007E3DC3">
                <w:pPr>
                  <w:spacing w:after="0" w:line="240" w:lineRule="auto"/>
                  <w:jc w:val="center"/>
                  <w:rPr>
                    <w:rFonts w:ascii="Times New Roman" w:eastAsia="Times New Roman" w:hAnsi="Times New Roman" w:cs="Times New Roman"/>
                    <w:b/>
                    <w:bCs/>
                    <w:noProof/>
                    <w:color w:val="000000"/>
                    <w:sz w:val="24"/>
                    <w:szCs w:val="24"/>
                  </w:rPr>
                </w:pPr>
              </w:p>
              <w:p w14:paraId="5215F710" w14:textId="77777777" w:rsidR="007E3DC3" w:rsidRDefault="007E3DC3" w:rsidP="007E3DC3">
                <w:pPr>
                  <w:spacing w:after="0" w:line="240" w:lineRule="auto"/>
                  <w:ind w:left="-142"/>
                  <w:jc w:val="center"/>
                  <w:rPr>
                    <w:rFonts w:ascii="TimesET" w:eastAsia="Times New Roman" w:hAnsi="TimesET" w:cs="Times New Roman"/>
                    <w:b/>
                    <w:noProof/>
                    <w:sz w:val="24"/>
                    <w:szCs w:val="20"/>
                  </w:rPr>
                </w:pPr>
                <w:r>
                  <w:rPr>
                    <w:rFonts w:ascii="TimesET" w:eastAsia="Times New Roman" w:hAnsi="TimesET" w:cs="Times New Roman"/>
                    <w:b/>
                    <w:noProof/>
                    <w:sz w:val="24"/>
                    <w:szCs w:val="20"/>
                  </w:rPr>
                  <w:t>ЧУВАШСКАЯ РЕСПУБЛИКА</w:t>
                </w:r>
              </w:p>
              <w:p w14:paraId="2FB4019F" w14:textId="77777777" w:rsidR="007E3DC3" w:rsidRDefault="007E3DC3" w:rsidP="007E3DC3">
                <w:pPr>
                  <w:spacing w:after="0" w:line="240" w:lineRule="auto"/>
                  <w:jc w:val="center"/>
                  <w:rPr>
                    <w:rFonts w:ascii="Times New Roman" w:eastAsia="Times New Roman" w:hAnsi="Times New Roman" w:cs="Times New Roman"/>
                    <w:sz w:val="24"/>
                    <w:szCs w:val="24"/>
                  </w:rPr>
                </w:pPr>
              </w:p>
            </w:tc>
          </w:tr>
          <w:tr w:rsidR="007E3DC3" w14:paraId="1249634F" w14:textId="77777777" w:rsidTr="007E3DC3">
            <w:trPr>
              <w:gridAfter w:val="1"/>
              <w:wAfter w:w="1414" w:type="dxa"/>
              <w:cantSplit/>
              <w:trHeight w:val="1785"/>
            </w:trPr>
            <w:tc>
              <w:tcPr>
                <w:tcW w:w="4449" w:type="dxa"/>
                <w:gridSpan w:val="2"/>
              </w:tcPr>
              <w:p w14:paraId="7F5F1CD3" w14:textId="77777777" w:rsidR="007E3DC3" w:rsidRDefault="007E3DC3" w:rsidP="007E3DC3">
                <w:pPr>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КАНАШ</w:t>
                </w:r>
              </w:p>
              <w:p w14:paraId="7EE1BBB7" w14:textId="77777777" w:rsidR="007E3DC3" w:rsidRDefault="007E3DC3" w:rsidP="007E3DC3">
                <w:pPr>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МУНИЦИПАЛЛĂ ОКРУГĚН</w:t>
                </w:r>
              </w:p>
              <w:p w14:paraId="34EB5F6E" w14:textId="77777777" w:rsidR="007E3DC3" w:rsidRDefault="007E3DC3" w:rsidP="007E3DC3">
                <w:pPr>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ДЕПУТАТСЕН ПУХĂВĚ</w:t>
                </w:r>
              </w:p>
              <w:p w14:paraId="44B8D3DB" w14:textId="77777777" w:rsidR="007E3DC3" w:rsidRDefault="007E3DC3" w:rsidP="007E3DC3">
                <w:pPr>
                  <w:spacing w:after="0" w:line="240" w:lineRule="auto"/>
                  <w:jc w:val="center"/>
                  <w:rPr>
                    <w:rFonts w:ascii="Times New Roman" w:eastAsia="Times New Roman" w:hAnsi="Times New Roman" w:cs="Times New Roman"/>
                    <w:b/>
                    <w:bCs/>
                    <w:noProof/>
                    <w:color w:val="000000"/>
                    <w:sz w:val="24"/>
                    <w:szCs w:val="24"/>
                  </w:rPr>
                </w:pPr>
              </w:p>
              <w:p w14:paraId="01A44AAF" w14:textId="77777777" w:rsidR="007E3DC3" w:rsidRDefault="007E3DC3" w:rsidP="007E3DC3">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йышĂну</w:t>
                </w:r>
              </w:p>
              <w:p w14:paraId="16D1D20D" w14:textId="77777777" w:rsidR="007E3DC3" w:rsidRDefault="007E3DC3" w:rsidP="007E3DC3">
                <w:pPr>
                  <w:spacing w:after="0" w:line="240" w:lineRule="auto"/>
                  <w:jc w:val="center"/>
                  <w:rPr>
                    <w:rFonts w:ascii="Times New Roman" w:eastAsia="Times New Roman" w:hAnsi="Times New Roman" w:cs="Times New Roman"/>
                    <w:sz w:val="24"/>
                    <w:szCs w:val="24"/>
                  </w:rPr>
                </w:pPr>
              </w:p>
              <w:p w14:paraId="0438CE4F" w14:textId="6DD66D5C" w:rsidR="00423114" w:rsidRPr="00423114" w:rsidRDefault="00423114" w:rsidP="00423114">
                <w:pPr>
                  <w:spacing w:after="0" w:line="240" w:lineRule="auto"/>
                  <w:jc w:val="center"/>
                  <w:rPr>
                    <w:rFonts w:ascii="Times New Roman" w:eastAsia="Times New Roman" w:hAnsi="Times New Roman" w:cs="Times New Roman"/>
                    <w:b/>
                    <w:noProof/>
                    <w:color w:val="000000"/>
                    <w:sz w:val="24"/>
                    <w:szCs w:val="24"/>
                  </w:rPr>
                </w:pPr>
                <w:r w:rsidRPr="00423114">
                  <w:rPr>
                    <w:rFonts w:ascii="Times New Roman" w:eastAsia="Times New Roman" w:hAnsi="Times New Roman" w:cs="Times New Roman"/>
                    <w:b/>
                    <w:noProof/>
                    <w:color w:val="000000"/>
                    <w:sz w:val="24"/>
                    <w:szCs w:val="24"/>
                  </w:rPr>
                  <w:t>24.10.2024 №3/</w:t>
                </w:r>
                <w:r>
                  <w:rPr>
                    <w:rFonts w:ascii="Times New Roman" w:eastAsia="Times New Roman" w:hAnsi="Times New Roman" w:cs="Times New Roman"/>
                    <w:b/>
                    <w:noProof/>
                    <w:color w:val="000000"/>
                    <w:sz w:val="24"/>
                    <w:szCs w:val="24"/>
                  </w:rPr>
                  <w:t>7</w:t>
                </w:r>
                <w:r w:rsidRPr="00423114">
                  <w:rPr>
                    <w:rFonts w:ascii="Times New Roman" w:eastAsia="Times New Roman" w:hAnsi="Times New Roman" w:cs="Times New Roman"/>
                    <w:b/>
                    <w:noProof/>
                    <w:color w:val="000000"/>
                    <w:sz w:val="24"/>
                    <w:szCs w:val="24"/>
                  </w:rPr>
                  <w:t xml:space="preserve">  </w:t>
                </w:r>
              </w:p>
              <w:p w14:paraId="1D204E36" w14:textId="77777777" w:rsidR="007E3DC3" w:rsidRDefault="007E3DC3" w:rsidP="007E3DC3">
                <w:pPr>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Канаш хули</w:t>
                </w:r>
              </w:p>
            </w:tc>
            <w:tc>
              <w:tcPr>
                <w:tcW w:w="0" w:type="auto"/>
                <w:vMerge/>
                <w:vAlign w:val="center"/>
                <w:hideMark/>
              </w:tcPr>
              <w:p w14:paraId="7B65331C" w14:textId="77777777" w:rsidR="007E3DC3" w:rsidRDefault="007E3DC3" w:rsidP="007E3DC3">
                <w:pPr>
                  <w:spacing w:after="0"/>
                  <w:jc w:val="center"/>
                  <w:rPr>
                    <w:rFonts w:ascii="Times New Roman" w:eastAsia="Times New Roman" w:hAnsi="Times New Roman" w:cs="Times New Roman"/>
                    <w:sz w:val="24"/>
                    <w:szCs w:val="24"/>
                  </w:rPr>
                </w:pPr>
              </w:p>
            </w:tc>
            <w:tc>
              <w:tcPr>
                <w:tcW w:w="3941" w:type="dxa"/>
                <w:gridSpan w:val="2"/>
              </w:tcPr>
              <w:p w14:paraId="7466B849" w14:textId="77777777" w:rsidR="007E3DC3" w:rsidRDefault="007E3DC3" w:rsidP="007E3DC3">
                <w:pPr>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СОБРАНИЕ ДЕПУТАТОВ</w:t>
                </w:r>
              </w:p>
              <w:p w14:paraId="23B8BB89" w14:textId="77777777" w:rsidR="007E3DC3" w:rsidRDefault="007E3DC3" w:rsidP="007E3DC3">
                <w:pPr>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b/>
                    <w:bCs/>
                    <w:noProof/>
                    <w:color w:val="000000"/>
                    <w:sz w:val="24"/>
                    <w:szCs w:val="24"/>
                  </w:rPr>
                  <w:t>КАНАШСКОГО МУНИЦИПАЛЬНОГО ОКРУГА</w:t>
                </w:r>
              </w:p>
              <w:p w14:paraId="00FF49B8" w14:textId="77777777" w:rsidR="007E3DC3" w:rsidRDefault="007E3DC3" w:rsidP="007E3DC3">
                <w:pPr>
                  <w:spacing w:after="0" w:line="240" w:lineRule="auto"/>
                  <w:jc w:val="center"/>
                  <w:outlineLvl w:val="1"/>
                  <w:rPr>
                    <w:rFonts w:ascii="Times New Roman" w:eastAsia="Times New Roman" w:hAnsi="Times New Roman" w:cs="Times New Roman"/>
                    <w:b/>
                    <w:bCs/>
                    <w:sz w:val="24"/>
                    <w:szCs w:val="24"/>
                  </w:rPr>
                </w:pPr>
              </w:p>
              <w:p w14:paraId="5CBBCE3E" w14:textId="77777777" w:rsidR="007E3DC3" w:rsidRDefault="007E3DC3" w:rsidP="007E3DC3">
                <w:pPr>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РЕШЕНИЕ</w:t>
                </w:r>
              </w:p>
              <w:p w14:paraId="2BE3F56B" w14:textId="77777777" w:rsidR="007E3DC3" w:rsidRDefault="007E3DC3" w:rsidP="007E3DC3">
                <w:pPr>
                  <w:spacing w:after="0" w:line="240" w:lineRule="auto"/>
                  <w:jc w:val="center"/>
                  <w:rPr>
                    <w:rFonts w:ascii="Times New Roman" w:eastAsia="Times New Roman" w:hAnsi="Times New Roman" w:cs="Times New Roman"/>
                    <w:sz w:val="24"/>
                    <w:szCs w:val="24"/>
                  </w:rPr>
                </w:pPr>
              </w:p>
              <w:p w14:paraId="0662AD2F" w14:textId="74882E93" w:rsidR="00423114" w:rsidRPr="00423114" w:rsidRDefault="00423114" w:rsidP="00423114">
                <w:pPr>
                  <w:spacing w:after="0" w:line="240" w:lineRule="auto"/>
                  <w:ind w:left="-58"/>
                  <w:jc w:val="center"/>
                  <w:rPr>
                    <w:rFonts w:ascii="Times New Roman" w:eastAsia="Times New Roman" w:hAnsi="Times New Roman" w:cs="Times New Roman"/>
                    <w:b/>
                    <w:sz w:val="24"/>
                    <w:szCs w:val="24"/>
                  </w:rPr>
                </w:pPr>
                <w:r w:rsidRPr="00423114">
                  <w:rPr>
                    <w:rFonts w:ascii="Times New Roman" w:eastAsia="Times New Roman" w:hAnsi="Times New Roman" w:cs="Times New Roman"/>
                    <w:b/>
                    <w:sz w:val="24"/>
                    <w:szCs w:val="24"/>
                  </w:rPr>
                  <w:t xml:space="preserve">24.10.2024 №3/7  </w:t>
                </w:r>
              </w:p>
              <w:p w14:paraId="4B9E4853" w14:textId="77777777" w:rsidR="007E3DC3" w:rsidRDefault="007E3DC3" w:rsidP="007E3DC3">
                <w:pPr>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sz w:val="24"/>
                    <w:szCs w:val="24"/>
                  </w:rPr>
                  <w:t>город Канаш</w:t>
                </w:r>
              </w:p>
            </w:tc>
          </w:tr>
          <w:tr w:rsidR="007E3DC3" w14:paraId="16C2ACBF" w14:textId="77777777" w:rsidTr="007E3DC3">
            <w:tblPrEx>
              <w:tblLook w:val="00A0" w:firstRow="1" w:lastRow="0" w:firstColumn="1" w:lastColumn="0" w:noHBand="0" w:noVBand="0"/>
            </w:tblPrEx>
            <w:trPr>
              <w:trHeight w:val="945"/>
            </w:trPr>
            <w:tc>
              <w:tcPr>
                <w:tcW w:w="4364" w:type="dxa"/>
              </w:tcPr>
              <w:p w14:paraId="2473884C" w14:textId="77777777" w:rsidR="007E3DC3" w:rsidRPr="00EB4955" w:rsidRDefault="007E3DC3" w:rsidP="007E3DC3">
                <w:pPr>
                  <w:ind w:left="-84" w:right="-1"/>
                  <w:jc w:val="center"/>
                  <w:rPr>
                    <w:sz w:val="28"/>
                    <w:szCs w:val="28"/>
                  </w:rPr>
                </w:pPr>
              </w:p>
            </w:tc>
            <w:tc>
              <w:tcPr>
                <w:tcW w:w="2447" w:type="dxa"/>
                <w:gridSpan w:val="3"/>
              </w:tcPr>
              <w:p w14:paraId="7F4080BB" w14:textId="77777777" w:rsidR="007E3DC3" w:rsidRDefault="007E3DC3" w:rsidP="007E3DC3">
                <w:pPr>
                  <w:ind w:right="-250" w:firstLine="771"/>
                  <w:jc w:val="center"/>
                  <w:rPr>
                    <w:rFonts w:ascii="Times New Roman" w:hAnsi="Times New Roman"/>
                    <w:bCs/>
                    <w:sz w:val="28"/>
                    <w:szCs w:val="28"/>
                  </w:rPr>
                </w:pPr>
              </w:p>
            </w:tc>
            <w:tc>
              <w:tcPr>
                <w:tcW w:w="4529" w:type="dxa"/>
                <w:gridSpan w:val="2"/>
              </w:tcPr>
              <w:p w14:paraId="68977DD1" w14:textId="77777777" w:rsidR="007E3DC3" w:rsidRDefault="007E3DC3" w:rsidP="007E3DC3">
                <w:pPr>
                  <w:ind w:left="-84" w:right="-1"/>
                  <w:jc w:val="center"/>
                  <w:rPr>
                    <w:sz w:val="28"/>
                    <w:szCs w:val="28"/>
                  </w:rPr>
                </w:pPr>
              </w:p>
            </w:tc>
          </w:tr>
        </w:tbl>
        <w:p w14:paraId="4D565B95" w14:textId="77777777" w:rsidR="00920CCA" w:rsidRDefault="00920CCA" w:rsidP="00920CCA">
          <w:pPr>
            <w:ind w:right="4897"/>
            <w:jc w:val="both"/>
            <w:rPr>
              <w:rFonts w:ascii="Times New Roman" w:hAnsi="Times New Roman"/>
              <w:b/>
              <w:bCs/>
              <w:sz w:val="24"/>
              <w:szCs w:val="24"/>
            </w:rPr>
          </w:pPr>
          <w:r w:rsidRPr="00FA12D1">
            <w:rPr>
              <w:rFonts w:ascii="Times New Roman" w:hAnsi="Times New Roman"/>
              <w:b/>
              <w:bCs/>
              <w:sz w:val="24"/>
              <w:szCs w:val="24"/>
            </w:rPr>
            <w:t>О внесении изменений в Правила землепользования</w:t>
          </w:r>
          <w:r w:rsidRPr="00FA12D1">
            <w:t xml:space="preserve"> </w:t>
          </w:r>
          <w:r w:rsidRPr="00FA12D1">
            <w:rPr>
              <w:rFonts w:ascii="Times New Roman" w:hAnsi="Times New Roman"/>
              <w:b/>
              <w:bCs/>
              <w:sz w:val="24"/>
              <w:szCs w:val="24"/>
            </w:rPr>
            <w:t xml:space="preserve">и застройки </w:t>
          </w:r>
          <w:proofErr w:type="spellStart"/>
          <w:r w:rsidRPr="00FA12D1">
            <w:rPr>
              <w:rFonts w:ascii="Times New Roman" w:hAnsi="Times New Roman"/>
              <w:b/>
              <w:bCs/>
              <w:sz w:val="24"/>
              <w:szCs w:val="24"/>
            </w:rPr>
            <w:t>Канашского</w:t>
          </w:r>
          <w:proofErr w:type="spellEnd"/>
          <w:r w:rsidRPr="00FA12D1">
            <w:rPr>
              <w:rFonts w:ascii="Times New Roman" w:hAnsi="Times New Roman"/>
              <w:b/>
              <w:bCs/>
              <w:sz w:val="24"/>
              <w:szCs w:val="24"/>
            </w:rPr>
            <w:t xml:space="preserve"> городского округа </w:t>
          </w:r>
        </w:p>
        <w:p w14:paraId="05043E19" w14:textId="77777777" w:rsidR="00920CCA" w:rsidRPr="00FA12D1" w:rsidRDefault="00920CCA" w:rsidP="00920CCA">
          <w:pPr>
            <w:ind w:right="4897"/>
            <w:jc w:val="both"/>
            <w:rPr>
              <w:rFonts w:ascii="Times New Roman" w:hAnsi="Times New Roman"/>
              <w:b/>
              <w:bCs/>
              <w:sz w:val="24"/>
              <w:szCs w:val="24"/>
            </w:rPr>
          </w:pPr>
        </w:p>
        <w:p w14:paraId="0ECEE5D4" w14:textId="7A3B4A18" w:rsidR="00920CCA" w:rsidRPr="001053C0" w:rsidRDefault="00920CCA" w:rsidP="00920CCA">
          <w:pPr>
            <w:spacing w:after="0"/>
            <w:ind w:firstLine="709"/>
            <w:jc w:val="both"/>
            <w:rPr>
              <w:rFonts w:ascii="Times New Roman" w:hAnsi="Times New Roman"/>
              <w:b/>
              <w:sz w:val="24"/>
              <w:szCs w:val="24"/>
            </w:rPr>
          </w:pPr>
          <w:r w:rsidRPr="00FA12D1">
            <w:rPr>
              <w:rFonts w:ascii="Times New Roman" w:hAnsi="Times New Roman"/>
              <w:bCs/>
              <w:color w:val="000000"/>
              <w:kern w:val="32"/>
              <w:sz w:val="24"/>
              <w:szCs w:val="24"/>
              <w:lang w:eastAsia="x-none"/>
            </w:rPr>
            <w:t xml:space="preserve">В соответствии со статьями 31,32,33 Градостроительного кодекса Российской Федерации, Федеральным законом от 06 октября 2003 года №131-ФЗ «О общих принципах организации местного самоуправления в Российской Федерации», Уставом города Канаш Чувашской Республики и статьей 29 Правил землепользования и застройки </w:t>
          </w:r>
          <w:proofErr w:type="spellStart"/>
          <w:r w:rsidRPr="00FA12D1">
            <w:rPr>
              <w:rFonts w:ascii="Times New Roman" w:hAnsi="Times New Roman"/>
              <w:bCs/>
              <w:color w:val="000000"/>
              <w:kern w:val="32"/>
              <w:sz w:val="24"/>
              <w:szCs w:val="24"/>
              <w:lang w:eastAsia="x-none"/>
            </w:rPr>
            <w:t>Канашского</w:t>
          </w:r>
          <w:proofErr w:type="spellEnd"/>
          <w:r w:rsidRPr="00FA12D1">
            <w:rPr>
              <w:rFonts w:ascii="Times New Roman" w:hAnsi="Times New Roman"/>
              <w:bCs/>
              <w:color w:val="000000"/>
              <w:kern w:val="32"/>
              <w:sz w:val="24"/>
              <w:szCs w:val="24"/>
              <w:lang w:eastAsia="x-none"/>
            </w:rPr>
            <w:t xml:space="preserve"> городского округа, утвержденных решением Собрания депутатов город</w:t>
          </w:r>
          <w:r>
            <w:rPr>
              <w:rFonts w:ascii="Times New Roman" w:hAnsi="Times New Roman"/>
              <w:bCs/>
              <w:color w:val="000000"/>
              <w:kern w:val="32"/>
              <w:sz w:val="24"/>
              <w:szCs w:val="24"/>
              <w:lang w:eastAsia="x-none"/>
            </w:rPr>
            <w:t>а Канаш от 17.02.2021 г. № 7/4</w:t>
          </w:r>
          <w:r w:rsidRPr="00FA12D1">
            <w:rPr>
              <w:rFonts w:ascii="Times New Roman" w:hAnsi="Times New Roman"/>
              <w:bCs/>
              <w:color w:val="000000"/>
              <w:kern w:val="32"/>
              <w:sz w:val="24"/>
              <w:szCs w:val="24"/>
              <w:lang w:eastAsia="x-none"/>
            </w:rPr>
            <w:t xml:space="preserve">, </w:t>
          </w:r>
          <w:r w:rsidRPr="00FA12D1">
            <w:rPr>
              <w:rFonts w:ascii="Times New Roman" w:hAnsi="Times New Roman"/>
              <w:b/>
              <w:sz w:val="24"/>
              <w:szCs w:val="24"/>
            </w:rPr>
            <w:t xml:space="preserve">Собрание депутатов </w:t>
          </w:r>
          <w:proofErr w:type="spellStart"/>
          <w:r w:rsidR="00107D83">
            <w:rPr>
              <w:rFonts w:ascii="Times New Roman" w:hAnsi="Times New Roman"/>
              <w:b/>
              <w:sz w:val="24"/>
              <w:szCs w:val="24"/>
            </w:rPr>
            <w:t>Канашского</w:t>
          </w:r>
          <w:proofErr w:type="spellEnd"/>
          <w:r w:rsidR="00107D83">
            <w:rPr>
              <w:rFonts w:ascii="Times New Roman" w:hAnsi="Times New Roman"/>
              <w:b/>
              <w:sz w:val="24"/>
              <w:szCs w:val="24"/>
            </w:rPr>
            <w:t xml:space="preserve"> </w:t>
          </w:r>
          <w:proofErr w:type="gramStart"/>
          <w:r w:rsidR="00107D83">
            <w:rPr>
              <w:rFonts w:ascii="Times New Roman" w:hAnsi="Times New Roman"/>
              <w:b/>
              <w:sz w:val="24"/>
              <w:szCs w:val="24"/>
            </w:rPr>
            <w:t>муниципального  округа</w:t>
          </w:r>
          <w:bookmarkStart w:id="0" w:name="_GoBack"/>
          <w:bookmarkEnd w:id="0"/>
          <w:proofErr w:type="gramEnd"/>
          <w:r>
            <w:rPr>
              <w:rFonts w:ascii="Times New Roman" w:hAnsi="Times New Roman"/>
              <w:b/>
              <w:sz w:val="24"/>
              <w:szCs w:val="24"/>
            </w:rPr>
            <w:t xml:space="preserve"> Чувашской Республики решило:</w:t>
          </w:r>
        </w:p>
        <w:p w14:paraId="3253B7F4" w14:textId="77777777" w:rsidR="00920CCA" w:rsidRDefault="00920CCA" w:rsidP="00920CCA">
          <w:pPr>
            <w:spacing w:after="0" w:line="240" w:lineRule="auto"/>
            <w:jc w:val="both"/>
            <w:rPr>
              <w:rFonts w:ascii="Times New Roman" w:hAnsi="Times New Roman"/>
              <w:sz w:val="24"/>
              <w:szCs w:val="24"/>
            </w:rPr>
          </w:pPr>
          <w:r>
            <w:rPr>
              <w:rFonts w:ascii="Times New Roman" w:hAnsi="Times New Roman"/>
              <w:sz w:val="24"/>
              <w:szCs w:val="24"/>
            </w:rPr>
            <w:t xml:space="preserve">          1.</w:t>
          </w:r>
          <w:r w:rsidRPr="00916D56">
            <w:rPr>
              <w:rFonts w:ascii="Times New Roman" w:hAnsi="Times New Roman"/>
              <w:sz w:val="24"/>
              <w:szCs w:val="24"/>
            </w:rPr>
            <w:t>Внести</w:t>
          </w:r>
          <w:r>
            <w:rPr>
              <w:rFonts w:ascii="Times New Roman" w:hAnsi="Times New Roman"/>
              <w:sz w:val="24"/>
              <w:szCs w:val="24"/>
            </w:rPr>
            <w:t xml:space="preserve"> изменения</w:t>
          </w:r>
          <w:r w:rsidRPr="00916D56">
            <w:rPr>
              <w:rFonts w:ascii="Times New Roman" w:hAnsi="Times New Roman"/>
              <w:sz w:val="24"/>
              <w:szCs w:val="24"/>
            </w:rPr>
            <w:t xml:space="preserve"> в Правила землепользования</w:t>
          </w:r>
          <w:r>
            <w:rPr>
              <w:rFonts w:ascii="Times New Roman" w:hAnsi="Times New Roman"/>
              <w:sz w:val="24"/>
              <w:szCs w:val="24"/>
            </w:rPr>
            <w:t xml:space="preserve"> и застройки </w:t>
          </w:r>
          <w:proofErr w:type="spellStart"/>
          <w:r>
            <w:rPr>
              <w:rFonts w:ascii="Times New Roman" w:hAnsi="Times New Roman"/>
              <w:sz w:val="24"/>
              <w:szCs w:val="24"/>
            </w:rPr>
            <w:t>Канашского</w:t>
          </w:r>
          <w:proofErr w:type="spellEnd"/>
          <w:r>
            <w:rPr>
              <w:rFonts w:ascii="Times New Roman" w:hAnsi="Times New Roman"/>
              <w:sz w:val="24"/>
              <w:szCs w:val="24"/>
            </w:rPr>
            <w:t xml:space="preserve"> городско</w:t>
          </w:r>
          <w:r w:rsidRPr="00916D56">
            <w:rPr>
              <w:rFonts w:ascii="Times New Roman" w:hAnsi="Times New Roman"/>
              <w:sz w:val="24"/>
              <w:szCs w:val="24"/>
            </w:rPr>
            <w:t>го округа,</w:t>
          </w:r>
          <w:r>
            <w:rPr>
              <w:rFonts w:ascii="Times New Roman" w:hAnsi="Times New Roman"/>
              <w:sz w:val="24"/>
              <w:szCs w:val="24"/>
            </w:rPr>
            <w:t xml:space="preserve"> утвердив их в новой редакции согласно </w:t>
          </w:r>
          <w:proofErr w:type="gramStart"/>
          <w:r>
            <w:rPr>
              <w:rFonts w:ascii="Times New Roman" w:hAnsi="Times New Roman"/>
              <w:sz w:val="24"/>
              <w:szCs w:val="24"/>
            </w:rPr>
            <w:t>приложению</w:t>
          </w:r>
          <w:proofErr w:type="gramEnd"/>
          <w:r>
            <w:rPr>
              <w:rFonts w:ascii="Times New Roman" w:hAnsi="Times New Roman"/>
              <w:sz w:val="24"/>
              <w:szCs w:val="24"/>
            </w:rPr>
            <w:t xml:space="preserve"> к данному решению.</w:t>
          </w:r>
        </w:p>
        <w:p w14:paraId="50C4DF7C"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Администрации города Канаш представить в Филиал ФГБУ «Федеральная палата </w:t>
          </w:r>
          <w:proofErr w:type="spellStart"/>
          <w:r>
            <w:rPr>
              <w:rFonts w:ascii="Times New Roman" w:hAnsi="Times New Roman"/>
              <w:sz w:val="24"/>
              <w:szCs w:val="24"/>
            </w:rPr>
            <w:t>Росреестра</w:t>
          </w:r>
          <w:proofErr w:type="spellEnd"/>
          <w:r>
            <w:rPr>
              <w:rFonts w:ascii="Times New Roman" w:hAnsi="Times New Roman"/>
              <w:sz w:val="24"/>
              <w:szCs w:val="24"/>
            </w:rPr>
            <w:t>» по Чувашской Республике настоящее решение в течение пяти рабочих дней со дня вступления в его в силу, а также карты (планы) объектов землеустройства (границ территориальных зон), подготовленные в соответствии с требованиями, установленными Федеральным законом от 18 июня 2001 года 78-ФЗ «О землеустройстве» в течение шести месяцев с даты принятия настоящего решения.</w:t>
          </w:r>
        </w:p>
        <w:p w14:paraId="2BBE7BB4" w14:textId="77777777" w:rsidR="00920CCA" w:rsidRDefault="00920CCA" w:rsidP="00920CCA">
          <w:pPr>
            <w:spacing w:after="0" w:line="240" w:lineRule="auto"/>
            <w:jc w:val="both"/>
            <w:rPr>
              <w:rFonts w:ascii="Times New Roman" w:hAnsi="Times New Roman"/>
              <w:sz w:val="24"/>
              <w:szCs w:val="24"/>
            </w:rPr>
          </w:pPr>
          <w:r>
            <w:rPr>
              <w:rFonts w:ascii="Times New Roman" w:hAnsi="Times New Roman"/>
              <w:sz w:val="24"/>
              <w:szCs w:val="24"/>
            </w:rPr>
            <w:t xml:space="preserve">         3. Признать утратившим силу решения</w:t>
          </w:r>
          <w:r w:rsidRPr="00916D56">
            <w:rPr>
              <w:rFonts w:ascii="Times New Roman" w:hAnsi="Times New Roman"/>
              <w:sz w:val="24"/>
              <w:szCs w:val="24"/>
            </w:rPr>
            <w:t xml:space="preserve"> Собрания депутатов города Канаш</w:t>
          </w:r>
          <w:r>
            <w:rPr>
              <w:rFonts w:ascii="Times New Roman" w:hAnsi="Times New Roman"/>
              <w:sz w:val="24"/>
              <w:szCs w:val="24"/>
            </w:rPr>
            <w:t xml:space="preserve"> Чувашской Республики</w:t>
          </w:r>
          <w:r w:rsidRPr="00916D56">
            <w:rPr>
              <w:rFonts w:ascii="Times New Roman" w:hAnsi="Times New Roman"/>
              <w:sz w:val="24"/>
              <w:szCs w:val="24"/>
            </w:rPr>
            <w:t xml:space="preserve"> от 17.02.2021 г</w:t>
          </w:r>
          <w:r>
            <w:rPr>
              <w:rFonts w:ascii="Times New Roman" w:hAnsi="Times New Roman"/>
              <w:sz w:val="24"/>
              <w:szCs w:val="24"/>
            </w:rPr>
            <w:t xml:space="preserve">. N 7/4 </w:t>
          </w:r>
          <w:r w:rsidRPr="004244F3">
            <w:rPr>
              <w:rFonts w:ascii="Times New Roman" w:hAnsi="Times New Roman"/>
              <w:sz w:val="24"/>
              <w:szCs w:val="24"/>
            </w:rPr>
            <w:t xml:space="preserve">"О внесении изменений в Правила землепользования и застройки </w:t>
          </w:r>
          <w:proofErr w:type="spellStart"/>
          <w:r w:rsidRPr="004244F3">
            <w:rPr>
              <w:rFonts w:ascii="Times New Roman" w:hAnsi="Times New Roman"/>
              <w:sz w:val="24"/>
              <w:szCs w:val="24"/>
            </w:rPr>
            <w:t>Канашского</w:t>
          </w:r>
          <w:proofErr w:type="spellEnd"/>
          <w:r w:rsidRPr="004244F3">
            <w:rPr>
              <w:rFonts w:ascii="Times New Roman" w:hAnsi="Times New Roman"/>
              <w:sz w:val="24"/>
              <w:szCs w:val="24"/>
            </w:rPr>
            <w:t xml:space="preserve"> городского округа"</w:t>
          </w:r>
          <w:r>
            <w:rPr>
              <w:rFonts w:ascii="Times New Roman" w:hAnsi="Times New Roman"/>
              <w:sz w:val="24"/>
              <w:szCs w:val="24"/>
            </w:rPr>
            <w:t xml:space="preserve"> с изменениями и дополнениями:</w:t>
          </w:r>
        </w:p>
        <w:p w14:paraId="459C7232"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27.08.</w:t>
          </w:r>
          <w:r w:rsidRPr="00916D56">
            <w:rPr>
              <w:rFonts w:ascii="Times New Roman" w:hAnsi="Times New Roman"/>
              <w:sz w:val="24"/>
              <w:szCs w:val="24"/>
            </w:rPr>
            <w:t>2021 г. № 14/5</w:t>
          </w:r>
          <w:r>
            <w:rPr>
              <w:rFonts w:ascii="Times New Roman" w:hAnsi="Times New Roman"/>
              <w:sz w:val="24"/>
              <w:szCs w:val="24"/>
            </w:rPr>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1DD5BEC9"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03.12. 2021 г. №17/3</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2C04D799"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25.03.2022 №21/4</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50CFD35C"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29.04.2022 №22/4</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4FEC54E6"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29.07.2022 №25/4</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3881EBA6"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26.08.2022 №26/1</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6B3A0EF3"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28.10.2022 №28/7</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2D5C83B4"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 23.12.2022 №31/4</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51355AF2"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22.06.2023 №37/5</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06EEC57E"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от 21.09.2023 №40/4</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111B2282" w14:textId="77777777" w:rsidR="00920CCA"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25.12.2023 №44/6</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p>
        <w:p w14:paraId="59077D63" w14:textId="77777777" w:rsidR="00920CCA" w:rsidRPr="00912CF2" w:rsidRDefault="00920CCA" w:rsidP="00920CCA">
          <w:pPr>
            <w:spacing w:after="0" w:line="240" w:lineRule="auto"/>
            <w:ind w:firstLine="567"/>
            <w:jc w:val="both"/>
            <w:rPr>
              <w:rFonts w:ascii="Times New Roman" w:hAnsi="Times New Roman"/>
              <w:sz w:val="24"/>
              <w:szCs w:val="24"/>
            </w:rPr>
          </w:pPr>
          <w:r>
            <w:rPr>
              <w:rFonts w:ascii="Times New Roman" w:hAnsi="Times New Roman"/>
              <w:sz w:val="24"/>
              <w:szCs w:val="24"/>
            </w:rPr>
            <w:t>от 29.02.2024 № 46/2</w:t>
          </w:r>
          <w:r w:rsidRPr="00E832F9">
            <w:t xml:space="preserve"> </w:t>
          </w:r>
          <w:r w:rsidRPr="00E832F9">
            <w:rPr>
              <w:rFonts w:ascii="Times New Roman" w:hAnsi="Times New Roman"/>
              <w:sz w:val="24"/>
              <w:szCs w:val="24"/>
            </w:rPr>
            <w:t xml:space="preserve">"О внесении изменений в Правила землепользования и застройки </w:t>
          </w:r>
          <w:proofErr w:type="spellStart"/>
          <w:r w:rsidRPr="00E832F9">
            <w:rPr>
              <w:rFonts w:ascii="Times New Roman" w:hAnsi="Times New Roman"/>
              <w:sz w:val="24"/>
              <w:szCs w:val="24"/>
            </w:rPr>
            <w:t>Канашского</w:t>
          </w:r>
          <w:proofErr w:type="spellEnd"/>
          <w:r w:rsidRPr="00E832F9">
            <w:rPr>
              <w:rFonts w:ascii="Times New Roman" w:hAnsi="Times New Roman"/>
              <w:sz w:val="24"/>
              <w:szCs w:val="24"/>
            </w:rPr>
            <w:t xml:space="preserve"> городского округа"</w:t>
          </w:r>
          <w:r>
            <w:rPr>
              <w:rFonts w:ascii="Times New Roman" w:hAnsi="Times New Roman"/>
              <w:sz w:val="24"/>
              <w:szCs w:val="24"/>
            </w:rPr>
            <w:t>.</w:t>
          </w:r>
          <w:r>
            <w:rPr>
              <w:rFonts w:ascii="Times New Roman" w:eastAsia="Times New Roman" w:hAnsi="Times New Roman"/>
              <w:sz w:val="24"/>
              <w:szCs w:val="24"/>
              <w:lang w:eastAsia="ar-SA"/>
            </w:rPr>
            <w:tab/>
          </w:r>
        </w:p>
        <w:p w14:paraId="0F622698" w14:textId="77777777" w:rsidR="00920CCA" w:rsidRPr="00700234" w:rsidRDefault="00920CCA" w:rsidP="00920CCA">
          <w:pPr>
            <w:autoSpaceDE w:val="0"/>
            <w:autoSpaceDN w:val="0"/>
            <w:adjustRightInd w:val="0"/>
            <w:spacing w:after="0" w:line="240" w:lineRule="auto"/>
            <w:ind w:right="-426" w:firstLine="567"/>
            <w:jc w:val="both"/>
            <w:rPr>
              <w:rFonts w:ascii="Times New Roman" w:eastAsia="Times New Roman" w:hAnsi="Times New Roman"/>
              <w:sz w:val="24"/>
            </w:rPr>
          </w:pPr>
          <w:r>
            <w:rPr>
              <w:rFonts w:ascii="Times New Roman" w:eastAsia="Times New Roman" w:hAnsi="Times New Roman"/>
              <w:snapToGrid w:val="0"/>
              <w:color w:val="000000"/>
              <w:sz w:val="24"/>
              <w:szCs w:val="24"/>
              <w:lang w:eastAsia="x-none"/>
            </w:rPr>
            <w:t>4. Настоящее решение вступает в силу после его официального опубликования.</w:t>
          </w:r>
        </w:p>
        <w:p w14:paraId="436F50B6" w14:textId="77777777" w:rsidR="00920CCA" w:rsidRDefault="00920CCA" w:rsidP="00920CCA">
          <w:pPr>
            <w:spacing w:after="0" w:line="240" w:lineRule="auto"/>
            <w:rPr>
              <w:rFonts w:ascii="Times New Roman" w:eastAsia="Times New Roman" w:hAnsi="Times New Roman"/>
              <w:b/>
              <w:sz w:val="24"/>
            </w:rPr>
          </w:pPr>
        </w:p>
        <w:p w14:paraId="20783880" w14:textId="77777777" w:rsidR="00920CCA" w:rsidRDefault="00920CCA" w:rsidP="00920CCA">
          <w:pPr>
            <w:spacing w:after="0" w:line="240" w:lineRule="auto"/>
            <w:rPr>
              <w:rFonts w:ascii="Times New Roman" w:eastAsia="Times New Roman" w:hAnsi="Times New Roman"/>
              <w:sz w:val="24"/>
            </w:rPr>
          </w:pPr>
        </w:p>
        <w:p w14:paraId="10D97DE9" w14:textId="77777777" w:rsidR="00423114" w:rsidRDefault="00423114" w:rsidP="00423114">
          <w:pPr>
            <w:spacing w:after="0" w:line="240" w:lineRule="auto"/>
            <w:rPr>
              <w:rFonts w:ascii="Times New Roman" w:eastAsia="Calibri" w:hAnsi="Times New Roman" w:cs="Times New Roman"/>
              <w:bCs/>
              <w:sz w:val="24"/>
              <w:szCs w:val="24"/>
              <w:lang w:eastAsia="en-US"/>
            </w:rPr>
          </w:pPr>
        </w:p>
        <w:p w14:paraId="7684025B" w14:textId="4A9D552D" w:rsidR="00423114" w:rsidRPr="00423114" w:rsidRDefault="00423114" w:rsidP="00423114">
          <w:pPr>
            <w:spacing w:after="0" w:line="240" w:lineRule="auto"/>
            <w:rPr>
              <w:rFonts w:ascii="Times New Roman" w:eastAsia="Calibri" w:hAnsi="Times New Roman" w:cs="Times New Roman"/>
              <w:bCs/>
              <w:sz w:val="24"/>
              <w:szCs w:val="24"/>
              <w:lang w:eastAsia="en-US"/>
            </w:rPr>
          </w:pPr>
          <w:r w:rsidRPr="00423114">
            <w:rPr>
              <w:rFonts w:ascii="Times New Roman" w:eastAsia="Calibri" w:hAnsi="Times New Roman" w:cs="Times New Roman"/>
              <w:bCs/>
              <w:sz w:val="24"/>
              <w:szCs w:val="24"/>
              <w:lang w:eastAsia="en-US"/>
            </w:rPr>
            <w:t>Заместитель председателя Собрания</w:t>
          </w:r>
        </w:p>
        <w:p w14:paraId="415B4CED" w14:textId="77777777" w:rsidR="00423114" w:rsidRPr="00423114" w:rsidRDefault="00423114" w:rsidP="00423114">
          <w:pPr>
            <w:spacing w:after="0" w:line="240" w:lineRule="auto"/>
            <w:rPr>
              <w:rFonts w:ascii="Times New Roman" w:eastAsia="Calibri" w:hAnsi="Times New Roman" w:cs="Times New Roman"/>
              <w:bCs/>
              <w:sz w:val="24"/>
              <w:szCs w:val="24"/>
              <w:lang w:eastAsia="en-US"/>
            </w:rPr>
          </w:pPr>
          <w:r w:rsidRPr="00423114">
            <w:rPr>
              <w:rFonts w:ascii="Times New Roman" w:eastAsia="Calibri" w:hAnsi="Times New Roman" w:cs="Times New Roman"/>
              <w:bCs/>
              <w:sz w:val="24"/>
              <w:szCs w:val="24"/>
              <w:lang w:eastAsia="en-US"/>
            </w:rPr>
            <w:t xml:space="preserve">депутатов </w:t>
          </w:r>
          <w:proofErr w:type="spellStart"/>
          <w:r w:rsidRPr="00423114">
            <w:rPr>
              <w:rFonts w:ascii="Times New Roman" w:eastAsia="Calibri" w:hAnsi="Times New Roman" w:cs="Times New Roman"/>
              <w:bCs/>
              <w:sz w:val="24"/>
              <w:szCs w:val="24"/>
              <w:lang w:eastAsia="en-US"/>
            </w:rPr>
            <w:t>Канашского</w:t>
          </w:r>
          <w:proofErr w:type="spellEnd"/>
          <w:r w:rsidRPr="00423114">
            <w:rPr>
              <w:rFonts w:ascii="Times New Roman" w:eastAsia="Calibri" w:hAnsi="Times New Roman" w:cs="Times New Roman"/>
              <w:bCs/>
              <w:sz w:val="24"/>
              <w:szCs w:val="24"/>
              <w:lang w:eastAsia="en-US"/>
            </w:rPr>
            <w:t xml:space="preserve"> муниципального</w:t>
          </w:r>
        </w:p>
        <w:p w14:paraId="66A30147" w14:textId="10FB4449" w:rsidR="00423114" w:rsidRPr="00423114" w:rsidRDefault="00423114" w:rsidP="00423114">
          <w:pPr>
            <w:spacing w:after="0" w:line="240" w:lineRule="auto"/>
            <w:rPr>
              <w:rFonts w:ascii="Times New Roman" w:eastAsia="Calibri" w:hAnsi="Times New Roman" w:cs="Times New Roman"/>
              <w:bCs/>
              <w:sz w:val="24"/>
              <w:szCs w:val="24"/>
              <w:lang w:eastAsia="en-US"/>
            </w:rPr>
          </w:pPr>
          <w:r w:rsidRPr="00423114">
            <w:rPr>
              <w:rFonts w:ascii="Times New Roman" w:eastAsia="Calibri" w:hAnsi="Times New Roman" w:cs="Times New Roman"/>
              <w:bCs/>
              <w:sz w:val="24"/>
              <w:szCs w:val="24"/>
              <w:lang w:eastAsia="en-US"/>
            </w:rPr>
            <w:t xml:space="preserve">округа Чувашской Республики                                                                                  </w:t>
          </w:r>
          <w:r>
            <w:rPr>
              <w:rFonts w:ascii="Times New Roman" w:eastAsia="Calibri" w:hAnsi="Times New Roman" w:cs="Times New Roman"/>
              <w:bCs/>
              <w:sz w:val="24"/>
              <w:szCs w:val="24"/>
              <w:lang w:eastAsia="en-US"/>
            </w:rPr>
            <w:t xml:space="preserve">          </w:t>
          </w:r>
          <w:r w:rsidRPr="00423114">
            <w:rPr>
              <w:rFonts w:ascii="Times New Roman" w:eastAsia="Calibri" w:hAnsi="Times New Roman" w:cs="Times New Roman"/>
              <w:bCs/>
              <w:sz w:val="24"/>
              <w:szCs w:val="24"/>
              <w:lang w:eastAsia="en-US"/>
            </w:rPr>
            <w:t xml:space="preserve">С.А. </w:t>
          </w:r>
          <w:proofErr w:type="spellStart"/>
          <w:r w:rsidRPr="00423114">
            <w:rPr>
              <w:rFonts w:ascii="Times New Roman" w:eastAsia="Calibri" w:hAnsi="Times New Roman" w:cs="Times New Roman"/>
              <w:bCs/>
              <w:sz w:val="24"/>
              <w:szCs w:val="24"/>
              <w:lang w:eastAsia="en-US"/>
            </w:rPr>
            <w:t>Шерне</w:t>
          </w:r>
          <w:proofErr w:type="spellEnd"/>
          <w:r w:rsidRPr="00423114">
            <w:rPr>
              <w:rFonts w:ascii="Times New Roman" w:eastAsia="Calibri" w:hAnsi="Times New Roman" w:cs="Times New Roman"/>
              <w:bCs/>
              <w:sz w:val="24"/>
              <w:szCs w:val="24"/>
              <w:lang w:eastAsia="en-US"/>
            </w:rPr>
            <w:t xml:space="preserve">     </w:t>
          </w:r>
        </w:p>
        <w:p w14:paraId="1674F130" w14:textId="77777777" w:rsidR="00423114" w:rsidRPr="00423114" w:rsidRDefault="00423114" w:rsidP="00423114">
          <w:pPr>
            <w:spacing w:after="0" w:line="240" w:lineRule="auto"/>
            <w:rPr>
              <w:rFonts w:ascii="Times New Roman" w:eastAsia="Calibri" w:hAnsi="Times New Roman" w:cs="Times New Roman"/>
              <w:bCs/>
              <w:sz w:val="24"/>
              <w:szCs w:val="24"/>
              <w:lang w:eastAsia="en-US"/>
            </w:rPr>
          </w:pPr>
        </w:p>
        <w:p w14:paraId="1F558399" w14:textId="77777777" w:rsidR="00423114" w:rsidRPr="00423114" w:rsidRDefault="00423114" w:rsidP="00423114">
          <w:pPr>
            <w:spacing w:after="0" w:line="240" w:lineRule="auto"/>
            <w:rPr>
              <w:rFonts w:ascii="Times New Roman" w:eastAsia="Calibri" w:hAnsi="Times New Roman" w:cs="Times New Roman"/>
              <w:bCs/>
              <w:sz w:val="24"/>
              <w:szCs w:val="24"/>
              <w:lang w:eastAsia="en-US"/>
            </w:rPr>
          </w:pPr>
        </w:p>
        <w:p w14:paraId="2EA65129" w14:textId="77777777" w:rsidR="00423114" w:rsidRPr="00423114" w:rsidRDefault="00423114" w:rsidP="00423114">
          <w:pPr>
            <w:spacing w:after="0" w:line="240" w:lineRule="auto"/>
            <w:rPr>
              <w:rFonts w:ascii="Times New Roman" w:eastAsia="Calibri" w:hAnsi="Times New Roman" w:cs="Times New Roman"/>
              <w:bCs/>
              <w:sz w:val="24"/>
              <w:szCs w:val="24"/>
              <w:lang w:eastAsia="en-US"/>
            </w:rPr>
          </w:pPr>
        </w:p>
        <w:p w14:paraId="3D845DCC" w14:textId="77777777" w:rsidR="00423114" w:rsidRPr="00423114" w:rsidRDefault="00423114" w:rsidP="00423114">
          <w:pPr>
            <w:spacing w:after="0" w:line="240" w:lineRule="auto"/>
            <w:rPr>
              <w:rFonts w:ascii="Times New Roman" w:eastAsia="Calibri" w:hAnsi="Times New Roman" w:cs="Times New Roman"/>
              <w:bCs/>
              <w:sz w:val="24"/>
              <w:szCs w:val="24"/>
              <w:lang w:eastAsia="en-US"/>
            </w:rPr>
          </w:pPr>
          <w:r w:rsidRPr="00423114">
            <w:rPr>
              <w:rFonts w:ascii="Times New Roman" w:eastAsia="Calibri" w:hAnsi="Times New Roman" w:cs="Times New Roman"/>
              <w:bCs/>
              <w:sz w:val="24"/>
              <w:szCs w:val="24"/>
              <w:lang w:eastAsia="en-US"/>
            </w:rPr>
            <w:t>Исполняющий полномочия</w:t>
          </w:r>
        </w:p>
        <w:p w14:paraId="1A0F3507" w14:textId="77777777" w:rsidR="00423114" w:rsidRPr="00423114" w:rsidRDefault="00423114" w:rsidP="00423114">
          <w:pPr>
            <w:spacing w:after="0" w:line="240" w:lineRule="auto"/>
            <w:rPr>
              <w:rFonts w:ascii="Times New Roman" w:eastAsia="Calibri" w:hAnsi="Times New Roman" w:cs="Times New Roman"/>
              <w:bCs/>
              <w:sz w:val="24"/>
              <w:szCs w:val="24"/>
              <w:lang w:eastAsia="en-US"/>
            </w:rPr>
          </w:pPr>
          <w:r w:rsidRPr="00423114">
            <w:rPr>
              <w:rFonts w:ascii="Times New Roman" w:eastAsia="Calibri" w:hAnsi="Times New Roman" w:cs="Times New Roman"/>
              <w:bCs/>
              <w:sz w:val="24"/>
              <w:szCs w:val="24"/>
              <w:lang w:eastAsia="en-US"/>
            </w:rPr>
            <w:t xml:space="preserve">главы </w:t>
          </w:r>
          <w:proofErr w:type="spellStart"/>
          <w:r w:rsidRPr="00423114">
            <w:rPr>
              <w:rFonts w:ascii="Times New Roman" w:eastAsia="Calibri" w:hAnsi="Times New Roman" w:cs="Times New Roman"/>
              <w:bCs/>
              <w:sz w:val="24"/>
              <w:szCs w:val="24"/>
              <w:lang w:eastAsia="en-US"/>
            </w:rPr>
            <w:t>Канашского</w:t>
          </w:r>
          <w:proofErr w:type="spellEnd"/>
          <w:r w:rsidRPr="00423114">
            <w:rPr>
              <w:rFonts w:ascii="Times New Roman" w:eastAsia="Calibri" w:hAnsi="Times New Roman" w:cs="Times New Roman"/>
              <w:bCs/>
              <w:sz w:val="24"/>
              <w:szCs w:val="24"/>
              <w:lang w:eastAsia="en-US"/>
            </w:rPr>
            <w:t xml:space="preserve"> муниципального</w:t>
          </w:r>
        </w:p>
        <w:p w14:paraId="5471FFD2" w14:textId="0048210A" w:rsidR="00423114" w:rsidRPr="00423114" w:rsidRDefault="00423114" w:rsidP="00423114">
          <w:pPr>
            <w:spacing w:after="0" w:line="240" w:lineRule="auto"/>
            <w:rPr>
              <w:rFonts w:ascii="Times New Roman" w:eastAsia="Calibri" w:hAnsi="Times New Roman" w:cs="Times New Roman"/>
              <w:bCs/>
              <w:sz w:val="24"/>
              <w:szCs w:val="24"/>
              <w:lang w:eastAsia="en-US"/>
            </w:rPr>
          </w:pPr>
          <w:r w:rsidRPr="00423114">
            <w:rPr>
              <w:rFonts w:ascii="Times New Roman" w:eastAsia="Calibri" w:hAnsi="Times New Roman" w:cs="Times New Roman"/>
              <w:bCs/>
              <w:sz w:val="24"/>
              <w:szCs w:val="24"/>
              <w:lang w:eastAsia="en-US"/>
            </w:rPr>
            <w:t xml:space="preserve">округа Чувашской Республики                                                                            </w:t>
          </w:r>
          <w:r>
            <w:rPr>
              <w:rFonts w:ascii="Times New Roman" w:eastAsia="Calibri" w:hAnsi="Times New Roman" w:cs="Times New Roman"/>
              <w:bCs/>
              <w:sz w:val="24"/>
              <w:szCs w:val="24"/>
              <w:lang w:eastAsia="en-US"/>
            </w:rPr>
            <w:t xml:space="preserve">          </w:t>
          </w:r>
          <w:r w:rsidRPr="00423114">
            <w:rPr>
              <w:rFonts w:ascii="Times New Roman" w:eastAsia="Calibri" w:hAnsi="Times New Roman" w:cs="Times New Roman"/>
              <w:bCs/>
              <w:sz w:val="24"/>
              <w:szCs w:val="24"/>
              <w:lang w:eastAsia="en-US"/>
            </w:rPr>
            <w:t xml:space="preserve"> В.Н. Михайлов</w:t>
          </w:r>
        </w:p>
        <w:p w14:paraId="346FF08F" w14:textId="77777777" w:rsidR="00423114" w:rsidRPr="00423114" w:rsidRDefault="00423114" w:rsidP="00423114">
          <w:pPr>
            <w:spacing w:after="0" w:line="240" w:lineRule="auto"/>
            <w:rPr>
              <w:rFonts w:ascii="Times New Roman" w:eastAsia="Calibri" w:hAnsi="Times New Roman" w:cs="Times New Roman"/>
              <w:bCs/>
              <w:sz w:val="24"/>
              <w:szCs w:val="24"/>
              <w:lang w:eastAsia="en-US"/>
            </w:rPr>
          </w:pPr>
        </w:p>
        <w:p w14:paraId="456C6C8D" w14:textId="77777777" w:rsidR="00423114" w:rsidRPr="00423114" w:rsidRDefault="00423114" w:rsidP="00423114">
          <w:pPr>
            <w:spacing w:after="0" w:line="240" w:lineRule="auto"/>
            <w:rPr>
              <w:rFonts w:ascii="Times New Roman CYR" w:eastAsia="Times New Roman" w:hAnsi="Times New Roman CYR" w:cs="Times New Roman CYR"/>
              <w:sz w:val="24"/>
              <w:szCs w:val="24"/>
            </w:rPr>
          </w:pPr>
        </w:p>
        <w:p w14:paraId="3CABE594" w14:textId="77777777" w:rsidR="000C5389" w:rsidRDefault="000C5389">
          <w:pPr>
            <w:rPr>
              <w:rFonts w:ascii="Times New Roman" w:hAnsi="Times New Roman" w:cs="Times New Roman"/>
              <w:sz w:val="20"/>
            </w:rPr>
          </w:pPr>
          <w:r>
            <w:rPr>
              <w:rFonts w:ascii="Times New Roman" w:hAnsi="Times New Roman" w:cs="Times New Roman"/>
              <w:sz w:val="20"/>
            </w:rPr>
            <w:br w:type="page"/>
          </w:r>
        </w:p>
        <w:p w14:paraId="0ED73CE3" w14:textId="77777777" w:rsidR="000C5389" w:rsidRDefault="000C5389">
          <w:pPr>
            <w:rPr>
              <w:rFonts w:ascii="Times New Roman" w:hAnsi="Times New Roman" w:cs="Times New Roman"/>
              <w:sz w:val="20"/>
            </w:rPr>
          </w:pPr>
        </w:p>
        <w:p w14:paraId="09E7985A" w14:textId="77777777" w:rsidR="000C5389" w:rsidRPr="000C5389" w:rsidRDefault="000C5389" w:rsidP="000C5389">
          <w:pPr>
            <w:tabs>
              <w:tab w:val="left" w:pos="8250"/>
            </w:tabs>
            <w:spacing w:line="240" w:lineRule="auto"/>
            <w:ind w:firstLine="709"/>
            <w:contextualSpacing/>
            <w:jc w:val="right"/>
            <w:rPr>
              <w:rFonts w:ascii="Times New Roman" w:hAnsi="Times New Roman" w:cs="Times New Roman"/>
              <w:sz w:val="20"/>
            </w:rPr>
          </w:pPr>
          <w:r w:rsidRPr="000C5389">
            <w:rPr>
              <w:rFonts w:ascii="Times New Roman" w:hAnsi="Times New Roman" w:cs="Times New Roman"/>
              <w:sz w:val="20"/>
            </w:rPr>
            <w:t xml:space="preserve">Утвержден Решением Собрания депутатов </w:t>
          </w:r>
        </w:p>
        <w:p w14:paraId="292D7C37" w14:textId="14CC72F7" w:rsidR="000C5389" w:rsidRDefault="000C5389" w:rsidP="000C5389">
          <w:pPr>
            <w:tabs>
              <w:tab w:val="left" w:pos="8250"/>
            </w:tabs>
            <w:spacing w:line="240" w:lineRule="auto"/>
            <w:ind w:firstLine="709"/>
            <w:contextualSpacing/>
            <w:jc w:val="right"/>
            <w:rPr>
              <w:rFonts w:ascii="Times New Roman" w:hAnsi="Times New Roman" w:cs="Times New Roman"/>
              <w:sz w:val="20"/>
            </w:rPr>
          </w:pPr>
          <w:proofErr w:type="spellStart"/>
          <w:r w:rsidRPr="000C5389">
            <w:rPr>
              <w:rFonts w:ascii="Times New Roman" w:hAnsi="Times New Roman" w:cs="Times New Roman"/>
              <w:sz w:val="20"/>
            </w:rPr>
            <w:t>Канашского</w:t>
          </w:r>
          <w:proofErr w:type="spellEnd"/>
          <w:r w:rsidRPr="000C5389">
            <w:rPr>
              <w:rFonts w:ascii="Times New Roman" w:hAnsi="Times New Roman" w:cs="Times New Roman"/>
              <w:sz w:val="20"/>
            </w:rPr>
            <w:t xml:space="preserve"> муниципального округа</w:t>
          </w:r>
        </w:p>
        <w:p w14:paraId="51030207" w14:textId="77777777" w:rsidR="000C5389" w:rsidRDefault="000C5389" w:rsidP="00715C28">
          <w:pPr>
            <w:tabs>
              <w:tab w:val="left" w:pos="8250"/>
            </w:tabs>
            <w:spacing w:line="240" w:lineRule="auto"/>
            <w:ind w:firstLine="709"/>
            <w:contextualSpacing/>
            <w:jc w:val="right"/>
            <w:rPr>
              <w:rFonts w:ascii="Times New Roman" w:hAnsi="Times New Roman" w:cs="Times New Roman"/>
              <w:sz w:val="20"/>
            </w:rPr>
          </w:pPr>
        </w:p>
        <w:p w14:paraId="2F9CA429" w14:textId="1D8C38F2" w:rsidR="002B4994" w:rsidRPr="00CB2771" w:rsidRDefault="00715C28" w:rsidP="00715C28">
          <w:pPr>
            <w:tabs>
              <w:tab w:val="left" w:pos="8250"/>
            </w:tabs>
            <w:spacing w:line="240" w:lineRule="auto"/>
            <w:ind w:firstLine="709"/>
            <w:contextualSpacing/>
            <w:jc w:val="right"/>
            <w:rPr>
              <w:rFonts w:ascii="Times New Roman" w:hAnsi="Times New Roman" w:cs="Times New Roman"/>
              <w:sz w:val="20"/>
            </w:rPr>
          </w:pPr>
          <w:r>
            <w:rPr>
              <w:rFonts w:ascii="Times New Roman" w:hAnsi="Times New Roman" w:cs="Times New Roman"/>
              <w:sz w:val="20"/>
            </w:rPr>
            <w:t xml:space="preserve"> </w:t>
          </w:r>
          <w:r w:rsidR="002B4994" w:rsidRPr="00CB2771">
            <w:rPr>
              <w:rFonts w:ascii="Times New Roman" w:hAnsi="Times New Roman" w:cs="Times New Roman"/>
              <w:sz w:val="20"/>
            </w:rPr>
            <w:t xml:space="preserve">Чувашской </w:t>
          </w:r>
          <w:r w:rsidR="005248DD" w:rsidRPr="00CB2771">
            <w:rPr>
              <w:rFonts w:ascii="Times New Roman" w:hAnsi="Times New Roman" w:cs="Times New Roman"/>
              <w:sz w:val="20"/>
            </w:rPr>
            <w:t>Р</w:t>
          </w:r>
          <w:r w:rsidR="002B4994" w:rsidRPr="00CB2771">
            <w:rPr>
              <w:rFonts w:ascii="Times New Roman" w:hAnsi="Times New Roman" w:cs="Times New Roman"/>
              <w:sz w:val="20"/>
            </w:rPr>
            <w:t>еспублики</w:t>
          </w:r>
        </w:p>
        <w:p w14:paraId="27527717" w14:textId="67C96864" w:rsidR="002B4994" w:rsidRPr="00CB2771" w:rsidRDefault="002B4994" w:rsidP="002B4994">
          <w:pPr>
            <w:tabs>
              <w:tab w:val="left" w:pos="8250"/>
            </w:tabs>
            <w:spacing w:line="240" w:lineRule="auto"/>
            <w:ind w:firstLine="709"/>
            <w:contextualSpacing/>
            <w:jc w:val="right"/>
            <w:rPr>
              <w:rFonts w:ascii="Times New Roman" w:hAnsi="Times New Roman" w:cs="Times New Roman"/>
              <w:sz w:val="20"/>
            </w:rPr>
          </w:pPr>
          <w:r w:rsidRPr="00CB2771">
            <w:rPr>
              <w:rFonts w:ascii="Times New Roman" w:hAnsi="Times New Roman" w:cs="Times New Roman"/>
              <w:sz w:val="20"/>
            </w:rPr>
            <w:t>от __________ 202</w:t>
          </w:r>
          <w:r w:rsidR="005248DD" w:rsidRPr="00CB2771">
            <w:rPr>
              <w:rFonts w:ascii="Times New Roman" w:hAnsi="Times New Roman" w:cs="Times New Roman"/>
              <w:sz w:val="20"/>
            </w:rPr>
            <w:t>4</w:t>
          </w:r>
          <w:r w:rsidRPr="00CB2771">
            <w:rPr>
              <w:rFonts w:ascii="Times New Roman" w:hAnsi="Times New Roman" w:cs="Times New Roman"/>
              <w:sz w:val="20"/>
            </w:rPr>
            <w:t xml:space="preserve"> года №______</w:t>
          </w:r>
        </w:p>
        <w:p w14:paraId="21AF6332" w14:textId="77777777" w:rsidR="002B4994" w:rsidRPr="00CB2771" w:rsidRDefault="002B4994" w:rsidP="002B4994">
          <w:pPr>
            <w:tabs>
              <w:tab w:val="left" w:pos="8250"/>
            </w:tabs>
            <w:spacing w:line="240" w:lineRule="auto"/>
            <w:ind w:firstLine="709"/>
            <w:contextualSpacing/>
            <w:jc w:val="right"/>
            <w:rPr>
              <w:rFonts w:ascii="Times New Roman" w:hAnsi="Times New Roman" w:cs="Times New Roman"/>
              <w:sz w:val="20"/>
            </w:rPr>
          </w:pPr>
          <w:r w:rsidRPr="00CB2771">
            <w:rPr>
              <w:rFonts w:ascii="Times New Roman" w:hAnsi="Times New Roman" w:cs="Times New Roman"/>
              <w:sz w:val="20"/>
            </w:rPr>
            <w:t>(приложение)</w:t>
          </w:r>
        </w:p>
        <w:p w14:paraId="607D28FA" w14:textId="77777777" w:rsidR="002B4994" w:rsidRPr="00CB2771" w:rsidRDefault="002B4994" w:rsidP="002B4994">
          <w:pPr>
            <w:spacing w:line="240" w:lineRule="auto"/>
            <w:ind w:firstLine="709"/>
            <w:contextualSpacing/>
            <w:jc w:val="both"/>
            <w:rPr>
              <w:rFonts w:ascii="Times New Roman" w:hAnsi="Times New Roman" w:cs="Times New Roman"/>
            </w:rPr>
          </w:pPr>
        </w:p>
        <w:p w14:paraId="3C99DCAB" w14:textId="77777777" w:rsidR="002B4994" w:rsidRPr="00CB2771" w:rsidRDefault="002B4994" w:rsidP="002B4994">
          <w:pPr>
            <w:spacing w:line="240" w:lineRule="auto"/>
            <w:ind w:firstLine="709"/>
            <w:contextualSpacing/>
            <w:jc w:val="both"/>
            <w:rPr>
              <w:rFonts w:ascii="Times New Roman" w:hAnsi="Times New Roman" w:cs="Times New Roman"/>
            </w:rPr>
          </w:pPr>
        </w:p>
        <w:p w14:paraId="75B3662F" w14:textId="77777777" w:rsidR="002B4994" w:rsidRPr="00CB2771" w:rsidRDefault="002B4994" w:rsidP="002B4994">
          <w:pPr>
            <w:spacing w:line="240" w:lineRule="auto"/>
            <w:ind w:firstLine="709"/>
            <w:contextualSpacing/>
            <w:jc w:val="both"/>
            <w:rPr>
              <w:rFonts w:ascii="Times New Roman" w:hAnsi="Times New Roman" w:cs="Times New Roman"/>
            </w:rPr>
          </w:pPr>
        </w:p>
        <w:p w14:paraId="7E63FFA6" w14:textId="77777777" w:rsidR="002B4994" w:rsidRPr="00CB2771" w:rsidRDefault="002B4994" w:rsidP="002B4994">
          <w:pPr>
            <w:spacing w:line="240" w:lineRule="auto"/>
            <w:ind w:firstLine="709"/>
            <w:contextualSpacing/>
            <w:jc w:val="both"/>
            <w:rPr>
              <w:rFonts w:ascii="Times New Roman" w:hAnsi="Times New Roman" w:cs="Times New Roman"/>
            </w:rPr>
          </w:pPr>
        </w:p>
        <w:p w14:paraId="5D5376C5" w14:textId="77777777" w:rsidR="002B4994" w:rsidRPr="00CB2771" w:rsidRDefault="002B4994" w:rsidP="002B4994">
          <w:pPr>
            <w:spacing w:line="240" w:lineRule="auto"/>
            <w:ind w:firstLine="709"/>
            <w:contextualSpacing/>
            <w:jc w:val="both"/>
            <w:rPr>
              <w:rFonts w:ascii="Times New Roman" w:hAnsi="Times New Roman" w:cs="Times New Roman"/>
            </w:rPr>
          </w:pPr>
        </w:p>
        <w:p w14:paraId="660039F5" w14:textId="77777777" w:rsidR="002B4994" w:rsidRPr="00CB2771" w:rsidRDefault="002B4994" w:rsidP="002B4994">
          <w:pPr>
            <w:spacing w:line="240" w:lineRule="auto"/>
            <w:ind w:firstLine="709"/>
            <w:contextualSpacing/>
            <w:jc w:val="both"/>
            <w:rPr>
              <w:rFonts w:ascii="Times New Roman" w:hAnsi="Times New Roman" w:cs="Times New Roman"/>
            </w:rPr>
          </w:pPr>
        </w:p>
        <w:p w14:paraId="31BC5667" w14:textId="77777777" w:rsidR="002B4994" w:rsidRPr="00CB2771" w:rsidRDefault="002B4994" w:rsidP="002B4994">
          <w:pPr>
            <w:spacing w:line="240" w:lineRule="auto"/>
            <w:ind w:firstLine="709"/>
            <w:contextualSpacing/>
            <w:jc w:val="both"/>
            <w:rPr>
              <w:rFonts w:ascii="Times New Roman" w:hAnsi="Times New Roman" w:cs="Times New Roman"/>
            </w:rPr>
          </w:pPr>
        </w:p>
        <w:p w14:paraId="214B8490" w14:textId="77777777" w:rsidR="002B4994" w:rsidRPr="00CB2771" w:rsidRDefault="002B4994" w:rsidP="002B4994">
          <w:pPr>
            <w:spacing w:line="240" w:lineRule="auto"/>
            <w:ind w:firstLine="709"/>
            <w:contextualSpacing/>
            <w:jc w:val="both"/>
            <w:rPr>
              <w:rFonts w:ascii="Times New Roman" w:hAnsi="Times New Roman" w:cs="Times New Roman"/>
            </w:rPr>
          </w:pPr>
        </w:p>
        <w:p w14:paraId="6929454D" w14:textId="77777777" w:rsidR="002B4994" w:rsidRPr="00CB2771" w:rsidRDefault="002B4994" w:rsidP="002B4994">
          <w:pPr>
            <w:spacing w:line="240" w:lineRule="auto"/>
            <w:ind w:firstLine="709"/>
            <w:contextualSpacing/>
            <w:jc w:val="both"/>
            <w:rPr>
              <w:rFonts w:ascii="Times New Roman" w:hAnsi="Times New Roman" w:cs="Times New Roman"/>
            </w:rPr>
          </w:pPr>
        </w:p>
        <w:p w14:paraId="5877D847" w14:textId="43A8A5B6" w:rsidR="002B4994" w:rsidRPr="00CB2771" w:rsidRDefault="00A3611F" w:rsidP="00A3611F">
          <w:pPr>
            <w:pStyle w:val="aa"/>
            <w:shd w:val="clear" w:color="auto" w:fill="FFFFFF"/>
            <w:spacing w:before="60" w:after="60"/>
            <w:ind w:left="0" w:right="295"/>
            <w:jc w:val="center"/>
            <w:rPr>
              <w:rFonts w:ascii="Times New Roman" w:hAnsi="Times New Roman" w:cs="Times New Roman"/>
              <w:b/>
              <w:smallCaps/>
              <w:sz w:val="40"/>
              <w:szCs w:val="40"/>
            </w:rPr>
          </w:pPr>
          <w:r w:rsidRPr="00CB2771">
            <w:rPr>
              <w:rFonts w:ascii="Times New Roman" w:hAnsi="Times New Roman" w:cs="Times New Roman"/>
              <w:b/>
              <w:smallCaps/>
              <w:sz w:val="40"/>
              <w:szCs w:val="40"/>
            </w:rPr>
            <w:t xml:space="preserve">Правила землепользования и застройки </w:t>
          </w:r>
          <w:proofErr w:type="spellStart"/>
          <w:r w:rsidRPr="00CB2771">
            <w:rPr>
              <w:rFonts w:ascii="Times New Roman" w:hAnsi="Times New Roman" w:cs="Times New Roman"/>
              <w:b/>
              <w:smallCaps/>
              <w:sz w:val="40"/>
              <w:szCs w:val="40"/>
            </w:rPr>
            <w:t>Канашского</w:t>
          </w:r>
          <w:proofErr w:type="spellEnd"/>
          <w:r w:rsidRPr="00CB2771">
            <w:rPr>
              <w:rFonts w:ascii="Times New Roman" w:hAnsi="Times New Roman" w:cs="Times New Roman"/>
              <w:b/>
              <w:smallCaps/>
              <w:sz w:val="40"/>
              <w:szCs w:val="40"/>
            </w:rPr>
            <w:t xml:space="preserve"> городского округа</w:t>
          </w:r>
        </w:p>
        <w:p w14:paraId="4E27B85D" w14:textId="6943E030" w:rsidR="00A3611F" w:rsidRPr="00CB2771" w:rsidRDefault="00A3611F" w:rsidP="00A3611F">
          <w:pPr>
            <w:pStyle w:val="aa"/>
            <w:shd w:val="clear" w:color="auto" w:fill="FFFFFF"/>
            <w:spacing w:before="60" w:after="60"/>
            <w:ind w:left="0" w:right="295"/>
            <w:jc w:val="center"/>
            <w:rPr>
              <w:rFonts w:ascii="Times New Roman" w:hAnsi="Times New Roman" w:cs="Times New Roman"/>
              <w:b/>
              <w:smallCaps/>
              <w:sz w:val="40"/>
              <w:szCs w:val="40"/>
            </w:rPr>
          </w:pPr>
          <w:r w:rsidRPr="00CB2771">
            <w:rPr>
              <w:rFonts w:ascii="Times New Roman" w:hAnsi="Times New Roman" w:cs="Times New Roman"/>
              <w:b/>
              <w:smallCaps/>
              <w:sz w:val="40"/>
              <w:szCs w:val="40"/>
            </w:rPr>
            <w:t>Чувашской Республики</w:t>
          </w:r>
        </w:p>
        <w:p w14:paraId="3AE3BF1E" w14:textId="77777777" w:rsidR="00A3611F" w:rsidRPr="00CB2771" w:rsidRDefault="00A3611F" w:rsidP="00A3611F">
          <w:pPr>
            <w:pStyle w:val="aa"/>
            <w:shd w:val="clear" w:color="auto" w:fill="FFFFFF"/>
            <w:spacing w:before="60" w:after="60"/>
            <w:ind w:left="0" w:right="295"/>
            <w:jc w:val="center"/>
            <w:rPr>
              <w:rFonts w:ascii="Times New Roman" w:hAnsi="Times New Roman" w:cs="Times New Roman"/>
              <w:b/>
              <w:smallCaps/>
              <w:sz w:val="40"/>
              <w:szCs w:val="40"/>
            </w:rPr>
          </w:pPr>
        </w:p>
        <w:p w14:paraId="08B11255" w14:textId="77777777" w:rsidR="002B4994" w:rsidRPr="00CB2771" w:rsidRDefault="002B4994" w:rsidP="002B4994">
          <w:pPr>
            <w:pStyle w:val="aa"/>
            <w:shd w:val="clear" w:color="auto" w:fill="FFFFFF"/>
            <w:ind w:right="293" w:firstLine="709"/>
            <w:jc w:val="both"/>
            <w:rPr>
              <w:sz w:val="24"/>
            </w:rPr>
          </w:pPr>
        </w:p>
        <w:p w14:paraId="0C1907FF" w14:textId="77777777" w:rsidR="002B4994" w:rsidRPr="00CB2771" w:rsidRDefault="002B4994" w:rsidP="002B4994">
          <w:pPr>
            <w:pStyle w:val="aa"/>
            <w:shd w:val="clear" w:color="auto" w:fill="FFFFFF"/>
            <w:ind w:right="293" w:firstLine="709"/>
            <w:jc w:val="both"/>
            <w:rPr>
              <w:sz w:val="24"/>
            </w:rPr>
          </w:pPr>
        </w:p>
        <w:p w14:paraId="37546F32" w14:textId="77777777" w:rsidR="002B4994" w:rsidRPr="00CB2771" w:rsidRDefault="002B4994" w:rsidP="002B4994">
          <w:pPr>
            <w:pStyle w:val="aa"/>
            <w:shd w:val="clear" w:color="auto" w:fill="FFFFFF"/>
            <w:ind w:right="293" w:firstLine="709"/>
            <w:jc w:val="both"/>
            <w:rPr>
              <w:sz w:val="24"/>
            </w:rPr>
          </w:pPr>
        </w:p>
        <w:p w14:paraId="3D3A956D" w14:textId="77777777" w:rsidR="002B4994" w:rsidRPr="00CB2771" w:rsidRDefault="002B4994" w:rsidP="002B4994">
          <w:pPr>
            <w:pStyle w:val="aa"/>
            <w:shd w:val="clear" w:color="auto" w:fill="FFFFFF"/>
            <w:ind w:right="293" w:firstLine="709"/>
            <w:jc w:val="both"/>
            <w:rPr>
              <w:sz w:val="24"/>
            </w:rPr>
          </w:pPr>
        </w:p>
        <w:p w14:paraId="0B833C49" w14:textId="77777777" w:rsidR="002B4994" w:rsidRPr="00CB2771" w:rsidRDefault="002B4994" w:rsidP="002B4994">
          <w:pPr>
            <w:pStyle w:val="aa"/>
            <w:shd w:val="clear" w:color="auto" w:fill="FFFFFF"/>
            <w:ind w:right="293" w:firstLine="709"/>
            <w:jc w:val="both"/>
            <w:rPr>
              <w:sz w:val="24"/>
            </w:rPr>
          </w:pPr>
        </w:p>
        <w:p w14:paraId="44AC6D26" w14:textId="77777777" w:rsidR="002B4994" w:rsidRPr="00CB2771" w:rsidRDefault="002B4994" w:rsidP="002B4994">
          <w:pPr>
            <w:pStyle w:val="aa"/>
            <w:shd w:val="clear" w:color="auto" w:fill="FFFFFF"/>
            <w:ind w:right="293" w:firstLine="709"/>
            <w:jc w:val="both"/>
            <w:rPr>
              <w:sz w:val="24"/>
            </w:rPr>
          </w:pPr>
        </w:p>
        <w:p w14:paraId="25E4203A" w14:textId="77777777" w:rsidR="002B4994" w:rsidRPr="00CB2771" w:rsidRDefault="002B4994" w:rsidP="002B4994">
          <w:pPr>
            <w:pStyle w:val="aa"/>
            <w:shd w:val="clear" w:color="auto" w:fill="FFFFFF"/>
            <w:ind w:right="293" w:firstLine="709"/>
            <w:jc w:val="both"/>
            <w:rPr>
              <w:sz w:val="24"/>
            </w:rPr>
          </w:pPr>
        </w:p>
        <w:p w14:paraId="3BB5073E" w14:textId="77777777" w:rsidR="002B4994" w:rsidRPr="00CB2771" w:rsidRDefault="002B4994" w:rsidP="002B4994">
          <w:pPr>
            <w:pStyle w:val="aa"/>
            <w:shd w:val="clear" w:color="auto" w:fill="FFFFFF"/>
            <w:ind w:right="293" w:firstLine="709"/>
            <w:jc w:val="both"/>
            <w:rPr>
              <w:sz w:val="24"/>
            </w:rPr>
          </w:pPr>
        </w:p>
        <w:p w14:paraId="2AE3BBE1" w14:textId="77777777" w:rsidR="002B4994" w:rsidRPr="00CB2771" w:rsidRDefault="002B4994" w:rsidP="002B4994">
          <w:pPr>
            <w:pStyle w:val="aa"/>
            <w:shd w:val="clear" w:color="auto" w:fill="FFFFFF"/>
            <w:ind w:right="293" w:firstLine="709"/>
            <w:jc w:val="both"/>
            <w:rPr>
              <w:sz w:val="24"/>
            </w:rPr>
          </w:pPr>
        </w:p>
        <w:p w14:paraId="7DAB5EDB" w14:textId="77777777" w:rsidR="002B4994" w:rsidRPr="00CB2771" w:rsidRDefault="002B4994" w:rsidP="002B4994">
          <w:pPr>
            <w:pStyle w:val="aa"/>
            <w:shd w:val="clear" w:color="auto" w:fill="FFFFFF"/>
            <w:ind w:right="293" w:firstLine="709"/>
            <w:jc w:val="both"/>
            <w:rPr>
              <w:sz w:val="24"/>
            </w:rPr>
          </w:pPr>
        </w:p>
        <w:p w14:paraId="3262F9A3" w14:textId="77777777" w:rsidR="002B4994" w:rsidRPr="00CB2771" w:rsidRDefault="002B4994" w:rsidP="002B4994">
          <w:pPr>
            <w:pStyle w:val="aa"/>
            <w:shd w:val="clear" w:color="auto" w:fill="FFFFFF"/>
            <w:ind w:right="293" w:firstLine="709"/>
            <w:jc w:val="both"/>
            <w:rPr>
              <w:sz w:val="24"/>
            </w:rPr>
          </w:pPr>
        </w:p>
        <w:p w14:paraId="1A0FA248" w14:textId="77777777" w:rsidR="002B4994" w:rsidRPr="00CB2771" w:rsidRDefault="002B4994" w:rsidP="002B4994">
          <w:pPr>
            <w:pStyle w:val="aa"/>
            <w:shd w:val="clear" w:color="auto" w:fill="FFFFFF"/>
            <w:ind w:right="293" w:firstLine="709"/>
            <w:jc w:val="both"/>
            <w:rPr>
              <w:sz w:val="24"/>
            </w:rPr>
          </w:pPr>
        </w:p>
        <w:p w14:paraId="64D1633E" w14:textId="77777777" w:rsidR="002B4994" w:rsidRPr="00CB2771" w:rsidRDefault="002B4994" w:rsidP="002B4994">
          <w:pPr>
            <w:pStyle w:val="aa"/>
            <w:shd w:val="clear" w:color="auto" w:fill="FFFFFF"/>
            <w:ind w:right="293" w:firstLine="709"/>
            <w:jc w:val="both"/>
            <w:rPr>
              <w:sz w:val="24"/>
            </w:rPr>
          </w:pPr>
        </w:p>
        <w:p w14:paraId="4FD93F7A" w14:textId="77777777" w:rsidR="002B4994" w:rsidRPr="00CB2771" w:rsidRDefault="002B4994" w:rsidP="002B4994">
          <w:pPr>
            <w:pStyle w:val="aa"/>
            <w:shd w:val="clear" w:color="auto" w:fill="FFFFFF"/>
            <w:ind w:right="293" w:firstLine="709"/>
            <w:jc w:val="both"/>
            <w:rPr>
              <w:sz w:val="24"/>
            </w:rPr>
          </w:pPr>
        </w:p>
        <w:p w14:paraId="5C65121F" w14:textId="77777777" w:rsidR="002B4994" w:rsidRPr="00CB2771" w:rsidRDefault="002B4994" w:rsidP="002B4994">
          <w:pPr>
            <w:pStyle w:val="aa"/>
            <w:shd w:val="clear" w:color="auto" w:fill="FFFFFF"/>
            <w:ind w:right="293" w:firstLine="709"/>
            <w:jc w:val="both"/>
            <w:rPr>
              <w:sz w:val="24"/>
            </w:rPr>
          </w:pPr>
        </w:p>
        <w:p w14:paraId="2C751132" w14:textId="77777777" w:rsidR="002B4994" w:rsidRPr="00CB2771" w:rsidRDefault="002B4994" w:rsidP="002B4994">
          <w:pPr>
            <w:pStyle w:val="aa"/>
            <w:shd w:val="clear" w:color="auto" w:fill="FFFFFF"/>
            <w:ind w:right="293" w:firstLine="709"/>
            <w:jc w:val="both"/>
            <w:rPr>
              <w:sz w:val="24"/>
            </w:rPr>
          </w:pPr>
        </w:p>
        <w:p w14:paraId="22216E27" w14:textId="77777777" w:rsidR="002B4994" w:rsidRPr="00CB2771" w:rsidRDefault="002B4994" w:rsidP="002B4994">
          <w:pPr>
            <w:pStyle w:val="aa"/>
            <w:shd w:val="clear" w:color="auto" w:fill="FFFFFF"/>
            <w:ind w:right="293" w:firstLine="709"/>
            <w:jc w:val="both"/>
            <w:rPr>
              <w:sz w:val="24"/>
            </w:rPr>
          </w:pPr>
        </w:p>
        <w:p w14:paraId="778B907A"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40328F02"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6EA50EC6"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4D34B3F8"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79E91C9D"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7EFBA5F9"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171B33E0" w14:textId="77777777" w:rsidR="002B4994" w:rsidRPr="00CB2771" w:rsidRDefault="002B4994" w:rsidP="002B4994">
          <w:pPr>
            <w:spacing w:line="240" w:lineRule="auto"/>
            <w:ind w:firstLine="709"/>
            <w:contextualSpacing/>
            <w:jc w:val="both"/>
            <w:rPr>
              <w:rFonts w:ascii="Times New Roman" w:eastAsia="Times New Roman" w:hAnsi="Times New Roman" w:cs="Times New Roman"/>
              <w:sz w:val="24"/>
              <w:szCs w:val="20"/>
              <w:lang w:eastAsia="ar-SA"/>
            </w:rPr>
          </w:pPr>
        </w:p>
        <w:p w14:paraId="0B18ABF6" w14:textId="77777777" w:rsidR="00A3611F" w:rsidRPr="00CB2771" w:rsidRDefault="00A3611F" w:rsidP="002B4994">
          <w:pPr>
            <w:spacing w:line="240" w:lineRule="auto"/>
            <w:ind w:firstLine="709"/>
            <w:contextualSpacing/>
            <w:jc w:val="both"/>
            <w:rPr>
              <w:rFonts w:ascii="Times New Roman" w:hAnsi="Times New Roman" w:cs="Times New Roman"/>
            </w:rPr>
          </w:pPr>
        </w:p>
        <w:p w14:paraId="5B0BCD8B" w14:textId="77777777" w:rsidR="00A3611F" w:rsidRPr="00CB2771" w:rsidRDefault="00A3611F" w:rsidP="002B4994">
          <w:pPr>
            <w:spacing w:line="240" w:lineRule="auto"/>
            <w:ind w:firstLine="709"/>
            <w:contextualSpacing/>
            <w:jc w:val="both"/>
            <w:rPr>
              <w:rFonts w:ascii="Times New Roman" w:hAnsi="Times New Roman" w:cs="Times New Roman"/>
            </w:rPr>
          </w:pPr>
        </w:p>
        <w:p w14:paraId="1C0EBCAF" w14:textId="77777777" w:rsidR="00A3611F" w:rsidRPr="00CB2771" w:rsidRDefault="00A3611F" w:rsidP="002B4994">
          <w:pPr>
            <w:spacing w:line="240" w:lineRule="auto"/>
            <w:ind w:firstLine="709"/>
            <w:contextualSpacing/>
            <w:jc w:val="both"/>
            <w:rPr>
              <w:rFonts w:ascii="Times New Roman" w:hAnsi="Times New Roman" w:cs="Times New Roman"/>
            </w:rPr>
          </w:pPr>
        </w:p>
        <w:p w14:paraId="6D7EE538" w14:textId="77777777" w:rsidR="00A3611F" w:rsidRPr="00CB2771" w:rsidRDefault="00A3611F" w:rsidP="002B4994">
          <w:pPr>
            <w:spacing w:line="240" w:lineRule="auto"/>
            <w:ind w:firstLine="709"/>
            <w:contextualSpacing/>
            <w:jc w:val="both"/>
            <w:rPr>
              <w:rFonts w:ascii="Times New Roman" w:hAnsi="Times New Roman" w:cs="Times New Roman"/>
            </w:rPr>
          </w:pPr>
        </w:p>
        <w:p w14:paraId="1D0B204E" w14:textId="77777777" w:rsidR="00A3611F" w:rsidRPr="00CB2771" w:rsidRDefault="00A3611F" w:rsidP="002B4994">
          <w:pPr>
            <w:spacing w:line="240" w:lineRule="auto"/>
            <w:ind w:firstLine="709"/>
            <w:contextualSpacing/>
            <w:jc w:val="both"/>
            <w:rPr>
              <w:rFonts w:ascii="Times New Roman" w:hAnsi="Times New Roman" w:cs="Times New Roman"/>
            </w:rPr>
          </w:pPr>
        </w:p>
        <w:p w14:paraId="0FA37E14" w14:textId="3ACA8DDD" w:rsidR="002B4994" w:rsidRPr="00CB2771" w:rsidRDefault="002B4994" w:rsidP="00A3611F">
          <w:pPr>
            <w:spacing w:line="240" w:lineRule="auto"/>
            <w:ind w:firstLine="709"/>
            <w:contextualSpacing/>
            <w:jc w:val="center"/>
            <w:rPr>
              <w:rFonts w:ascii="Times New Roman" w:hAnsi="Times New Roman" w:cs="Times New Roman"/>
            </w:rPr>
          </w:pPr>
          <w:r w:rsidRPr="00CB2771">
            <w:rPr>
              <w:rFonts w:ascii="Times New Roman" w:hAnsi="Times New Roman" w:cs="Times New Roman"/>
            </w:rPr>
            <w:t>2024 год</w:t>
          </w:r>
        </w:p>
        <w:p w14:paraId="6FE2DAEE" w14:textId="1B32449A" w:rsidR="006A2122" w:rsidRPr="00CB2771" w:rsidRDefault="006A2122">
          <w:pPr>
            <w:pStyle w:val="afff9"/>
          </w:pPr>
          <w:r w:rsidRPr="00CB2771">
            <w:rPr>
              <w:lang w:val="ru-RU"/>
            </w:rPr>
            <w:lastRenderedPageBreak/>
            <w:t>Оглавление</w:t>
          </w:r>
        </w:p>
        <w:p w14:paraId="6CF5D312" w14:textId="686A5D75" w:rsidR="006A2122" w:rsidRPr="00CB2771" w:rsidRDefault="006A2122">
          <w:pPr>
            <w:pStyle w:val="14"/>
            <w:tabs>
              <w:tab w:val="right" w:leader="dot" w:pos="10621"/>
            </w:tabs>
            <w:rPr>
              <w:rFonts w:asciiTheme="minorHAnsi" w:eastAsiaTheme="minorEastAsia" w:hAnsiTheme="minorHAnsi" w:cstheme="minorBidi"/>
              <w:b w:val="0"/>
              <w:bCs w:val="0"/>
              <w:caps w:val="0"/>
              <w:noProof/>
              <w:sz w:val="22"/>
              <w:szCs w:val="22"/>
            </w:rPr>
          </w:pPr>
          <w:r w:rsidRPr="00CB2771">
            <w:fldChar w:fldCharType="begin"/>
          </w:r>
          <w:r w:rsidRPr="00CB2771">
            <w:instrText xml:space="preserve"> TOC \o "1-3" \h \z \u </w:instrText>
          </w:r>
          <w:r w:rsidRPr="00CB2771">
            <w:fldChar w:fldCharType="separate"/>
          </w:r>
          <w:hyperlink w:anchor="_Toc168649063" w:history="1">
            <w:r w:rsidRPr="00CB2771">
              <w:rPr>
                <w:rStyle w:val="afffc"/>
                <w:noProof/>
              </w:rPr>
              <w:t>Правила</w:t>
            </w:r>
            <w:r w:rsidRPr="00CB2771">
              <w:rPr>
                <w:noProof/>
                <w:webHidden/>
              </w:rPr>
              <w:tab/>
            </w:r>
            <w:r w:rsidRPr="00CB2771">
              <w:rPr>
                <w:noProof/>
                <w:webHidden/>
              </w:rPr>
              <w:fldChar w:fldCharType="begin"/>
            </w:r>
            <w:r w:rsidRPr="00CB2771">
              <w:rPr>
                <w:noProof/>
                <w:webHidden/>
              </w:rPr>
              <w:instrText xml:space="preserve"> PAGEREF _Toc168649063 \h </w:instrText>
            </w:r>
            <w:r w:rsidRPr="00CB2771">
              <w:rPr>
                <w:noProof/>
                <w:webHidden/>
              </w:rPr>
            </w:r>
            <w:r w:rsidRPr="00CB2771">
              <w:rPr>
                <w:noProof/>
                <w:webHidden/>
              </w:rPr>
              <w:fldChar w:fldCharType="separate"/>
            </w:r>
            <w:r w:rsidR="00107D83">
              <w:rPr>
                <w:noProof/>
                <w:webHidden/>
              </w:rPr>
              <w:t>6</w:t>
            </w:r>
            <w:r w:rsidRPr="00CB2771">
              <w:rPr>
                <w:noProof/>
                <w:webHidden/>
              </w:rPr>
              <w:fldChar w:fldCharType="end"/>
            </w:r>
          </w:hyperlink>
        </w:p>
        <w:p w14:paraId="2DAF480F" w14:textId="54AAC265"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064" w:history="1">
            <w:r w:rsidR="006A2122" w:rsidRPr="00CB2771">
              <w:rPr>
                <w:rStyle w:val="afffc"/>
                <w:noProof/>
              </w:rPr>
              <w:t>землепользования и застройки города Канаш Чувашской Республики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_Toc168649064 \h </w:instrText>
            </w:r>
            <w:r w:rsidR="006A2122" w:rsidRPr="00CB2771">
              <w:rPr>
                <w:noProof/>
                <w:webHidden/>
              </w:rPr>
            </w:r>
            <w:r w:rsidR="006A2122" w:rsidRPr="00CB2771">
              <w:rPr>
                <w:noProof/>
                <w:webHidden/>
              </w:rPr>
              <w:fldChar w:fldCharType="separate"/>
            </w:r>
            <w:r w:rsidR="00107D83">
              <w:rPr>
                <w:noProof/>
                <w:webHidden/>
              </w:rPr>
              <w:t>6</w:t>
            </w:r>
            <w:r w:rsidR="006A2122" w:rsidRPr="00CB2771">
              <w:rPr>
                <w:noProof/>
                <w:webHidden/>
              </w:rPr>
              <w:fldChar w:fldCharType="end"/>
            </w:r>
          </w:hyperlink>
        </w:p>
        <w:p w14:paraId="386C3E4B" w14:textId="64DD92A1"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065" w:history="1">
            <w:r w:rsidR="006A2122" w:rsidRPr="00CB2771">
              <w:rPr>
                <w:rStyle w:val="afffc"/>
                <w:rFonts w:ascii="Times New Roman CYR" w:hAnsi="Times New Roman CYR" w:cs="Times New Roman CYR"/>
                <w:noProof/>
              </w:rPr>
              <w:t>Введение</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_Toc168649065 \h </w:instrText>
            </w:r>
            <w:r w:rsidR="006A2122" w:rsidRPr="00CB2771">
              <w:rPr>
                <w:noProof/>
                <w:webHidden/>
              </w:rPr>
            </w:r>
            <w:r w:rsidR="006A2122" w:rsidRPr="00CB2771">
              <w:rPr>
                <w:noProof/>
                <w:webHidden/>
              </w:rPr>
              <w:fldChar w:fldCharType="separate"/>
            </w:r>
            <w:r w:rsidR="00107D83">
              <w:rPr>
                <w:noProof/>
                <w:webHidden/>
              </w:rPr>
              <w:t>6</w:t>
            </w:r>
            <w:r w:rsidR="006A2122" w:rsidRPr="00CB2771">
              <w:rPr>
                <w:noProof/>
                <w:webHidden/>
              </w:rPr>
              <w:fldChar w:fldCharType="end"/>
            </w:r>
          </w:hyperlink>
        </w:p>
        <w:p w14:paraId="2B9E8ABB" w14:textId="2AFE09D3"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066" w:history="1">
            <w:r w:rsidR="006A2122" w:rsidRPr="00CB2771">
              <w:rPr>
                <w:rStyle w:val="afffc"/>
                <w:rFonts w:ascii="Times New Roman CYR" w:hAnsi="Times New Roman CYR" w:cs="Times New Roman CYR"/>
                <w:noProof/>
              </w:rPr>
              <w:t>Часть I. Порядок применения Правил и внесения в них изменений</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_Toc168649066 \h </w:instrText>
            </w:r>
            <w:r w:rsidR="006A2122" w:rsidRPr="00CB2771">
              <w:rPr>
                <w:noProof/>
                <w:webHidden/>
              </w:rPr>
            </w:r>
            <w:r w:rsidR="006A2122" w:rsidRPr="00CB2771">
              <w:rPr>
                <w:noProof/>
                <w:webHidden/>
              </w:rPr>
              <w:fldChar w:fldCharType="separate"/>
            </w:r>
            <w:r w:rsidR="00107D83">
              <w:rPr>
                <w:noProof/>
                <w:webHidden/>
              </w:rPr>
              <w:t>6</w:t>
            </w:r>
            <w:r w:rsidR="006A2122" w:rsidRPr="00CB2771">
              <w:rPr>
                <w:noProof/>
                <w:webHidden/>
              </w:rPr>
              <w:fldChar w:fldCharType="end"/>
            </w:r>
          </w:hyperlink>
        </w:p>
        <w:p w14:paraId="7C3CE658" w14:textId="17AA6E09"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067" w:history="1">
            <w:r w:rsidR="006A2122" w:rsidRPr="00CB2771">
              <w:rPr>
                <w:rStyle w:val="afffc"/>
                <w:rFonts w:ascii="Times New Roman CYR" w:hAnsi="Times New Roman CYR" w:cs="Times New Roman CYR"/>
                <w:noProof/>
              </w:rPr>
              <w:t>Глава 1. Общие положения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_Toc168649067 \h </w:instrText>
            </w:r>
            <w:r w:rsidR="006A2122" w:rsidRPr="00CB2771">
              <w:rPr>
                <w:noProof/>
                <w:webHidden/>
              </w:rPr>
            </w:r>
            <w:r w:rsidR="006A2122" w:rsidRPr="00CB2771">
              <w:rPr>
                <w:noProof/>
                <w:webHidden/>
              </w:rPr>
              <w:fldChar w:fldCharType="separate"/>
            </w:r>
            <w:r w:rsidR="00107D83">
              <w:rPr>
                <w:noProof/>
                <w:webHidden/>
              </w:rPr>
              <w:t>6</w:t>
            </w:r>
            <w:r w:rsidR="006A2122" w:rsidRPr="00CB2771">
              <w:rPr>
                <w:noProof/>
                <w:webHidden/>
              </w:rPr>
              <w:fldChar w:fldCharType="end"/>
            </w:r>
          </w:hyperlink>
        </w:p>
        <w:p w14:paraId="475DC9EF" w14:textId="0287833B"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68" w:history="1">
            <w:r w:rsidR="006A2122" w:rsidRPr="00CB2771">
              <w:rPr>
                <w:rStyle w:val="afffc"/>
                <w:rFonts w:ascii="Times New Roman CYR" w:hAnsi="Times New Roman CYR" w:cs="Times New Roman CYR"/>
                <w:b/>
                <w:bCs/>
                <w:noProof/>
              </w:rPr>
              <w:t>Статья 1.</w:t>
            </w:r>
            <w:r w:rsidR="006A2122" w:rsidRPr="00CB2771">
              <w:rPr>
                <w:rStyle w:val="afffc"/>
                <w:rFonts w:ascii="Times New Roman CYR" w:hAnsi="Times New Roman CYR" w:cs="Times New Roman CYR"/>
                <w:noProof/>
              </w:rPr>
              <w:t xml:space="preserve"> Термины и определения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_Toc168649068 \h </w:instrText>
            </w:r>
            <w:r w:rsidR="006A2122" w:rsidRPr="00CB2771">
              <w:rPr>
                <w:noProof/>
                <w:webHidden/>
              </w:rPr>
            </w:r>
            <w:r w:rsidR="006A2122" w:rsidRPr="00CB2771">
              <w:rPr>
                <w:noProof/>
                <w:webHidden/>
              </w:rPr>
              <w:fldChar w:fldCharType="separate"/>
            </w:r>
            <w:r w:rsidR="00107D83">
              <w:rPr>
                <w:noProof/>
                <w:webHidden/>
              </w:rPr>
              <w:t>6</w:t>
            </w:r>
            <w:r w:rsidR="006A2122" w:rsidRPr="00CB2771">
              <w:rPr>
                <w:noProof/>
                <w:webHidden/>
              </w:rPr>
              <w:fldChar w:fldCharType="end"/>
            </w:r>
          </w:hyperlink>
        </w:p>
        <w:p w14:paraId="7418BB59" w14:textId="690C0E28"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69" w:history="1">
            <w:r w:rsidR="006A2122" w:rsidRPr="00CB2771">
              <w:rPr>
                <w:rStyle w:val="afffc"/>
                <w:rFonts w:ascii="Times New Roman CYR" w:hAnsi="Times New Roman CYR" w:cs="Times New Roman CYR"/>
                <w:b/>
                <w:bCs/>
                <w:noProof/>
              </w:rPr>
              <w:t>Статья 2.</w:t>
            </w:r>
            <w:r w:rsidR="006A2122" w:rsidRPr="00CB2771">
              <w:rPr>
                <w:rStyle w:val="afffc"/>
                <w:rFonts w:ascii="Times New Roman CYR" w:hAnsi="Times New Roman CYR" w:cs="Times New Roman CYR"/>
                <w:noProof/>
              </w:rPr>
              <w:t xml:space="preserve"> Цели, состав и сфера применения настоящих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_Toc168649069 \h </w:instrText>
            </w:r>
            <w:r w:rsidR="006A2122" w:rsidRPr="00CB2771">
              <w:rPr>
                <w:noProof/>
                <w:webHidden/>
              </w:rPr>
            </w:r>
            <w:r w:rsidR="006A2122" w:rsidRPr="00CB2771">
              <w:rPr>
                <w:noProof/>
                <w:webHidden/>
              </w:rPr>
              <w:fldChar w:fldCharType="separate"/>
            </w:r>
            <w:r w:rsidR="00107D83">
              <w:rPr>
                <w:noProof/>
                <w:webHidden/>
              </w:rPr>
              <w:t>10</w:t>
            </w:r>
            <w:r w:rsidR="006A2122" w:rsidRPr="00CB2771">
              <w:rPr>
                <w:noProof/>
                <w:webHidden/>
              </w:rPr>
              <w:fldChar w:fldCharType="end"/>
            </w:r>
          </w:hyperlink>
        </w:p>
        <w:p w14:paraId="73D84A41" w14:textId="112DC483"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70" w:history="1">
            <w:r w:rsidR="006A2122" w:rsidRPr="00CB2771">
              <w:rPr>
                <w:rStyle w:val="afffc"/>
                <w:rFonts w:ascii="Times New Roman" w:hAnsi="Times New Roman"/>
                <w:b/>
                <w:bCs/>
                <w:noProof/>
              </w:rPr>
              <w:t xml:space="preserve">Статья 3. </w:t>
            </w:r>
            <w:r w:rsidR="006A2122" w:rsidRPr="00CB2771">
              <w:rPr>
                <w:rStyle w:val="afffc"/>
                <w:rFonts w:ascii="Times New Roman" w:hAnsi="Times New Roman"/>
                <w:bCs/>
                <w:noProof/>
              </w:rPr>
              <w:t xml:space="preserve">Область </w:t>
            </w:r>
            <w:r w:rsidR="006A2122" w:rsidRPr="00CB2771">
              <w:rPr>
                <w:rStyle w:val="afffc"/>
                <w:rFonts w:ascii="Times New Roman CYR" w:hAnsi="Times New Roman CYR" w:cs="Times New Roman CYR"/>
                <w:bCs/>
                <w:noProof/>
              </w:rPr>
              <w:t>применения</w:t>
            </w:r>
            <w:r w:rsidR="006A2122" w:rsidRPr="00CB2771">
              <w:rPr>
                <w:rStyle w:val="afffc"/>
                <w:rFonts w:ascii="Times New Roman" w:hAnsi="Times New Roman"/>
                <w:bCs/>
                <w:noProof/>
              </w:rPr>
              <w:t xml:space="preserve">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_Toc168649070 \h </w:instrText>
            </w:r>
            <w:r w:rsidR="006A2122" w:rsidRPr="00CB2771">
              <w:rPr>
                <w:noProof/>
                <w:webHidden/>
              </w:rPr>
            </w:r>
            <w:r w:rsidR="006A2122" w:rsidRPr="00CB2771">
              <w:rPr>
                <w:noProof/>
                <w:webHidden/>
              </w:rPr>
              <w:fldChar w:fldCharType="separate"/>
            </w:r>
            <w:r w:rsidR="00107D83">
              <w:rPr>
                <w:noProof/>
                <w:webHidden/>
              </w:rPr>
              <w:t>11</w:t>
            </w:r>
            <w:r w:rsidR="006A2122" w:rsidRPr="00CB2771">
              <w:rPr>
                <w:noProof/>
                <w:webHidden/>
              </w:rPr>
              <w:fldChar w:fldCharType="end"/>
            </w:r>
          </w:hyperlink>
        </w:p>
        <w:p w14:paraId="4BA58271" w14:textId="45376109"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71" w:history="1">
            <w:r w:rsidR="006A2122" w:rsidRPr="00CB2771">
              <w:rPr>
                <w:rStyle w:val="afffc"/>
                <w:rFonts w:ascii="Times New Roman" w:hAnsi="Times New Roman"/>
                <w:b/>
                <w:bCs/>
                <w:noProof/>
              </w:rPr>
              <w:t>Статья 4.</w:t>
            </w:r>
            <w:r w:rsidR="006A2122" w:rsidRPr="00CB2771">
              <w:rPr>
                <w:rStyle w:val="afffc"/>
                <w:rFonts w:ascii="Times New Roman" w:hAnsi="Times New Roman"/>
                <w:bCs/>
                <w:noProof/>
              </w:rPr>
              <w:t xml:space="preserve"> Общедоступность информации о Правилах</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_Toc168649071 \h </w:instrText>
            </w:r>
            <w:r w:rsidR="006A2122" w:rsidRPr="00CB2771">
              <w:rPr>
                <w:noProof/>
                <w:webHidden/>
              </w:rPr>
            </w:r>
            <w:r w:rsidR="006A2122" w:rsidRPr="00CB2771">
              <w:rPr>
                <w:noProof/>
                <w:webHidden/>
              </w:rPr>
              <w:fldChar w:fldCharType="separate"/>
            </w:r>
            <w:r w:rsidR="00107D83">
              <w:rPr>
                <w:noProof/>
                <w:webHidden/>
              </w:rPr>
              <w:t>11</w:t>
            </w:r>
            <w:r w:rsidR="006A2122" w:rsidRPr="00CB2771">
              <w:rPr>
                <w:noProof/>
                <w:webHidden/>
              </w:rPr>
              <w:fldChar w:fldCharType="end"/>
            </w:r>
          </w:hyperlink>
        </w:p>
        <w:p w14:paraId="278A195F" w14:textId="27AC93C6"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72" w:history="1">
            <w:r w:rsidR="006A2122" w:rsidRPr="00CB2771">
              <w:rPr>
                <w:rStyle w:val="afffc"/>
                <w:rFonts w:ascii="Times New Roman" w:hAnsi="Times New Roman"/>
                <w:b/>
                <w:bCs/>
                <w:noProof/>
              </w:rPr>
              <w:t xml:space="preserve">Статья 5. </w:t>
            </w:r>
            <w:r w:rsidR="006A2122" w:rsidRPr="00CB2771">
              <w:rPr>
                <w:rStyle w:val="afffc"/>
                <w:rFonts w:ascii="Times New Roman" w:hAnsi="Times New Roman"/>
                <w:bCs/>
                <w:noProof/>
              </w:rPr>
              <w:t>Соотношение Правил с генеральным планом Канашского городского округа и документацией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_Toc168649072 \h </w:instrText>
            </w:r>
            <w:r w:rsidR="006A2122" w:rsidRPr="00CB2771">
              <w:rPr>
                <w:noProof/>
                <w:webHidden/>
              </w:rPr>
            </w:r>
            <w:r w:rsidR="006A2122" w:rsidRPr="00CB2771">
              <w:rPr>
                <w:noProof/>
                <w:webHidden/>
              </w:rPr>
              <w:fldChar w:fldCharType="separate"/>
            </w:r>
            <w:r w:rsidR="00107D83">
              <w:rPr>
                <w:noProof/>
                <w:webHidden/>
              </w:rPr>
              <w:t>11</w:t>
            </w:r>
            <w:r w:rsidR="006A2122" w:rsidRPr="00CB2771">
              <w:rPr>
                <w:noProof/>
                <w:webHidden/>
              </w:rPr>
              <w:fldChar w:fldCharType="end"/>
            </w:r>
          </w:hyperlink>
        </w:p>
        <w:p w14:paraId="77FC0FB3" w14:textId="01A6BE2E"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73" w:history="1">
            <w:r w:rsidR="006A2122" w:rsidRPr="00CB2771">
              <w:rPr>
                <w:rStyle w:val="afffc"/>
                <w:rFonts w:ascii="Times New Roman" w:hAnsi="Times New Roman"/>
                <w:b/>
                <w:bCs/>
                <w:noProof/>
              </w:rPr>
              <w:t xml:space="preserve">Статья 6. </w:t>
            </w:r>
            <w:r w:rsidR="006A2122" w:rsidRPr="00CB2771">
              <w:rPr>
                <w:rStyle w:val="afffc"/>
                <w:rFonts w:ascii="Times New Roman" w:hAnsi="Times New Roman"/>
                <w:bCs/>
                <w:noProof/>
              </w:rPr>
              <w:t>Действие Правил по отношению к ранее возникшим правам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_Toc168649073 \h </w:instrText>
            </w:r>
            <w:r w:rsidR="006A2122" w:rsidRPr="00CB2771">
              <w:rPr>
                <w:noProof/>
                <w:webHidden/>
              </w:rPr>
            </w:r>
            <w:r w:rsidR="006A2122" w:rsidRPr="00CB2771">
              <w:rPr>
                <w:noProof/>
                <w:webHidden/>
              </w:rPr>
              <w:fldChar w:fldCharType="separate"/>
            </w:r>
            <w:r w:rsidR="00107D83">
              <w:rPr>
                <w:noProof/>
                <w:webHidden/>
              </w:rPr>
              <w:t>11</w:t>
            </w:r>
            <w:r w:rsidR="006A2122" w:rsidRPr="00CB2771">
              <w:rPr>
                <w:noProof/>
                <w:webHidden/>
              </w:rPr>
              <w:fldChar w:fldCharType="end"/>
            </w:r>
          </w:hyperlink>
        </w:p>
        <w:p w14:paraId="1BF33D17" w14:textId="7FF3C020" w:rsidR="006A2122" w:rsidRPr="00CB2771" w:rsidRDefault="00FE4DC7">
          <w:pPr>
            <w:pStyle w:val="21"/>
            <w:tabs>
              <w:tab w:val="right" w:leader="dot" w:pos="10621"/>
            </w:tabs>
            <w:rPr>
              <w:rFonts w:asciiTheme="minorHAnsi" w:eastAsiaTheme="minorEastAsia" w:hAnsiTheme="minorHAnsi" w:cstheme="minorBidi"/>
              <w:smallCaps w:val="0"/>
              <w:noProof/>
              <w:sz w:val="22"/>
              <w:szCs w:val="22"/>
            </w:rPr>
          </w:pPr>
          <w:hyperlink w:anchor="_Toc168649074" w:history="1">
            <w:r w:rsidR="006A2122" w:rsidRPr="00CB2771">
              <w:rPr>
                <w:rStyle w:val="afffc"/>
                <w:b/>
                <w:bCs/>
                <w:iCs/>
                <w:noProof/>
                <w:kern w:val="1"/>
              </w:rPr>
              <w:t>Глава 2. Регулирование землепользования и застройки органами местного самоуправления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_Toc168649074 \h </w:instrText>
            </w:r>
            <w:r w:rsidR="006A2122" w:rsidRPr="00CB2771">
              <w:rPr>
                <w:noProof/>
                <w:webHidden/>
              </w:rPr>
            </w:r>
            <w:r w:rsidR="006A2122" w:rsidRPr="00CB2771">
              <w:rPr>
                <w:noProof/>
                <w:webHidden/>
              </w:rPr>
              <w:fldChar w:fldCharType="separate"/>
            </w:r>
            <w:r w:rsidR="00107D83">
              <w:rPr>
                <w:noProof/>
                <w:webHidden/>
              </w:rPr>
              <w:t>12</w:t>
            </w:r>
            <w:r w:rsidR="006A2122" w:rsidRPr="00CB2771">
              <w:rPr>
                <w:noProof/>
                <w:webHidden/>
              </w:rPr>
              <w:fldChar w:fldCharType="end"/>
            </w:r>
          </w:hyperlink>
        </w:p>
        <w:p w14:paraId="5D7B66F5" w14:textId="4242BA9B"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75" w:history="1">
            <w:r w:rsidR="006A2122" w:rsidRPr="00CB2771">
              <w:rPr>
                <w:rStyle w:val="afffc"/>
                <w:rFonts w:ascii="Times New Roman" w:hAnsi="Times New Roman"/>
                <w:b/>
                <w:bCs/>
                <w:noProof/>
              </w:rPr>
              <w:t xml:space="preserve">Статья 7. </w:t>
            </w:r>
            <w:r w:rsidR="006A2122" w:rsidRPr="00CB2771">
              <w:rPr>
                <w:rStyle w:val="afffc"/>
                <w:rFonts w:ascii="Times New Roman" w:hAnsi="Times New Roman"/>
                <w:bCs/>
                <w:noProof/>
              </w:rPr>
              <w:t>Органы, осуществляющие регулирование землепользования и застройки на территории Канашского городского округа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_Toc168649075 \h </w:instrText>
            </w:r>
            <w:r w:rsidR="006A2122" w:rsidRPr="00CB2771">
              <w:rPr>
                <w:noProof/>
                <w:webHidden/>
              </w:rPr>
            </w:r>
            <w:r w:rsidR="006A2122" w:rsidRPr="00CB2771">
              <w:rPr>
                <w:noProof/>
                <w:webHidden/>
              </w:rPr>
              <w:fldChar w:fldCharType="separate"/>
            </w:r>
            <w:r w:rsidR="00107D83">
              <w:rPr>
                <w:noProof/>
                <w:webHidden/>
              </w:rPr>
              <w:t>12</w:t>
            </w:r>
            <w:r w:rsidR="006A2122" w:rsidRPr="00CB2771">
              <w:rPr>
                <w:noProof/>
                <w:webHidden/>
              </w:rPr>
              <w:fldChar w:fldCharType="end"/>
            </w:r>
          </w:hyperlink>
        </w:p>
        <w:p w14:paraId="6229A968" w14:textId="5F9FCB36"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76" w:history="1">
            <w:r w:rsidR="006A2122" w:rsidRPr="00CB2771">
              <w:rPr>
                <w:rStyle w:val="afffc"/>
                <w:rFonts w:ascii="Times New Roman CYR" w:hAnsi="Times New Roman CYR" w:cs="Times New Roman CYR"/>
                <w:b/>
                <w:bCs/>
                <w:noProof/>
              </w:rPr>
              <w:t>Статья 8.</w:t>
            </w:r>
            <w:r w:rsidR="006A2122" w:rsidRPr="00CB2771">
              <w:rPr>
                <w:rStyle w:val="afffc"/>
                <w:rFonts w:ascii="Times New Roman CYR" w:hAnsi="Times New Roman CYR" w:cs="Times New Roman CYR"/>
                <w:noProof/>
              </w:rPr>
              <w:t xml:space="preserve"> Полномочия органов, осуществляющих регулирование землепользования и застройки на территории города Канаш</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_Toc168649076 \h </w:instrText>
            </w:r>
            <w:r w:rsidR="006A2122" w:rsidRPr="00CB2771">
              <w:rPr>
                <w:noProof/>
                <w:webHidden/>
              </w:rPr>
            </w:r>
            <w:r w:rsidR="006A2122" w:rsidRPr="00CB2771">
              <w:rPr>
                <w:noProof/>
                <w:webHidden/>
              </w:rPr>
              <w:fldChar w:fldCharType="separate"/>
            </w:r>
            <w:r w:rsidR="00107D83">
              <w:rPr>
                <w:noProof/>
                <w:webHidden/>
              </w:rPr>
              <w:t>12</w:t>
            </w:r>
            <w:r w:rsidR="006A2122" w:rsidRPr="00CB2771">
              <w:rPr>
                <w:noProof/>
                <w:webHidden/>
              </w:rPr>
              <w:fldChar w:fldCharType="end"/>
            </w:r>
          </w:hyperlink>
        </w:p>
        <w:p w14:paraId="7354E3E7" w14:textId="11EED1FF"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77" w:history="1">
            <w:r w:rsidR="006A2122" w:rsidRPr="00CB2771">
              <w:rPr>
                <w:rStyle w:val="afffc"/>
                <w:rFonts w:ascii="Times New Roman CYR" w:hAnsi="Times New Roman CYR" w:cs="Times New Roman CYR"/>
                <w:b/>
                <w:bCs/>
                <w:noProof/>
              </w:rPr>
              <w:t>Статья 9.</w:t>
            </w:r>
            <w:r w:rsidR="006A2122" w:rsidRPr="00CB2771">
              <w:rPr>
                <w:rStyle w:val="afffc"/>
                <w:rFonts w:ascii="Times New Roman CYR" w:hAnsi="Times New Roman CYR" w:cs="Times New Roman CYR"/>
                <w:noProof/>
              </w:rPr>
              <w:t xml:space="preserve"> Комиссия по подготовке проекта Правил землепользования и застройки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_Toc168649077 \h </w:instrText>
            </w:r>
            <w:r w:rsidR="006A2122" w:rsidRPr="00CB2771">
              <w:rPr>
                <w:noProof/>
                <w:webHidden/>
              </w:rPr>
            </w:r>
            <w:r w:rsidR="006A2122" w:rsidRPr="00CB2771">
              <w:rPr>
                <w:noProof/>
                <w:webHidden/>
              </w:rPr>
              <w:fldChar w:fldCharType="separate"/>
            </w:r>
            <w:r w:rsidR="00107D83">
              <w:rPr>
                <w:noProof/>
                <w:webHidden/>
              </w:rPr>
              <w:t>14</w:t>
            </w:r>
            <w:r w:rsidR="006A2122" w:rsidRPr="00CB2771">
              <w:rPr>
                <w:noProof/>
                <w:webHidden/>
              </w:rPr>
              <w:fldChar w:fldCharType="end"/>
            </w:r>
          </w:hyperlink>
        </w:p>
        <w:p w14:paraId="1AB80F0E" w14:textId="5E88ABCD"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78" w:history="1">
            <w:r w:rsidR="006A2122" w:rsidRPr="00CB2771">
              <w:rPr>
                <w:rStyle w:val="afffc"/>
                <w:rFonts w:ascii="Times New Roman CYR" w:hAnsi="Times New Roman CYR" w:cs="Times New Roman CYR"/>
                <w:b/>
                <w:bCs/>
                <w:noProof/>
              </w:rPr>
              <w:t>Статья 10.</w:t>
            </w:r>
            <w:r w:rsidR="006A2122" w:rsidRPr="00CB2771">
              <w:rPr>
                <w:rStyle w:val="afffc"/>
                <w:rFonts w:ascii="Times New Roman CYR" w:hAnsi="Times New Roman CYR" w:cs="Times New Roman CYR"/>
                <w:noProof/>
              </w:rPr>
              <w:t xml:space="preserve"> Образование земельных участков из земель или земельных участков, находящихся в муниципальной собственности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_Toc168649078 \h </w:instrText>
            </w:r>
            <w:r w:rsidR="006A2122" w:rsidRPr="00CB2771">
              <w:rPr>
                <w:noProof/>
                <w:webHidden/>
              </w:rPr>
            </w:r>
            <w:r w:rsidR="006A2122" w:rsidRPr="00CB2771">
              <w:rPr>
                <w:noProof/>
                <w:webHidden/>
              </w:rPr>
              <w:fldChar w:fldCharType="separate"/>
            </w:r>
            <w:r w:rsidR="00107D83">
              <w:rPr>
                <w:noProof/>
                <w:webHidden/>
              </w:rPr>
              <w:t>14</w:t>
            </w:r>
            <w:r w:rsidR="006A2122" w:rsidRPr="00CB2771">
              <w:rPr>
                <w:noProof/>
                <w:webHidden/>
              </w:rPr>
              <w:fldChar w:fldCharType="end"/>
            </w:r>
          </w:hyperlink>
        </w:p>
        <w:p w14:paraId="22264290" w14:textId="28D51CD4"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79" w:history="1">
            <w:r w:rsidR="006A2122" w:rsidRPr="00CB2771">
              <w:rPr>
                <w:rStyle w:val="afffc"/>
                <w:rFonts w:ascii="Times New Roman CYR" w:hAnsi="Times New Roman CYR" w:cs="Times New Roman CYR"/>
                <w:b/>
                <w:bCs/>
                <w:noProof/>
              </w:rPr>
              <w:t>Статья 11.</w:t>
            </w:r>
            <w:r w:rsidR="006A2122" w:rsidRPr="00CB2771">
              <w:rPr>
                <w:rStyle w:val="afffc"/>
                <w:rFonts w:ascii="Times New Roman CYR" w:hAnsi="Times New Roman CYR" w:cs="Times New Roman CYR"/>
                <w:noProof/>
              </w:rPr>
              <w:t xml:space="preserve"> Предоставление земельных участков, находящихся в муниципальной собственности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_Toc168649079 \h </w:instrText>
            </w:r>
            <w:r w:rsidR="006A2122" w:rsidRPr="00CB2771">
              <w:rPr>
                <w:noProof/>
                <w:webHidden/>
              </w:rPr>
            </w:r>
            <w:r w:rsidR="006A2122" w:rsidRPr="00CB2771">
              <w:rPr>
                <w:noProof/>
                <w:webHidden/>
              </w:rPr>
              <w:fldChar w:fldCharType="separate"/>
            </w:r>
            <w:r w:rsidR="00107D83">
              <w:rPr>
                <w:noProof/>
                <w:webHidden/>
              </w:rPr>
              <w:t>15</w:t>
            </w:r>
            <w:r w:rsidR="006A2122" w:rsidRPr="00CB2771">
              <w:rPr>
                <w:noProof/>
                <w:webHidden/>
              </w:rPr>
              <w:fldChar w:fldCharType="end"/>
            </w:r>
          </w:hyperlink>
        </w:p>
        <w:p w14:paraId="30D443D0" w14:textId="5EE5129F"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80" w:history="1">
            <w:r w:rsidR="006A2122" w:rsidRPr="00CB2771">
              <w:rPr>
                <w:rStyle w:val="afffc"/>
                <w:rFonts w:ascii="Times New Roman CYR" w:hAnsi="Times New Roman CYR" w:cs="Times New Roman CYR"/>
                <w:b/>
                <w:bCs/>
                <w:noProof/>
              </w:rPr>
              <w:t>Статья 12.</w:t>
            </w:r>
            <w:r w:rsidR="006A2122" w:rsidRPr="00CB2771">
              <w:rPr>
                <w:rStyle w:val="afffc"/>
                <w:rFonts w:ascii="Times New Roman CYR" w:hAnsi="Times New Roman CYR" w:cs="Times New Roman CYR"/>
                <w:noProof/>
              </w:rPr>
              <w:t xml:space="preserve"> Обмен земельного участка, находящегося в муниципальной собственности, на земельный участок, находящийся в частной собственности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_Toc168649080 \h </w:instrText>
            </w:r>
            <w:r w:rsidR="006A2122" w:rsidRPr="00CB2771">
              <w:rPr>
                <w:noProof/>
                <w:webHidden/>
              </w:rPr>
            </w:r>
            <w:r w:rsidR="006A2122" w:rsidRPr="00CB2771">
              <w:rPr>
                <w:noProof/>
                <w:webHidden/>
              </w:rPr>
              <w:fldChar w:fldCharType="separate"/>
            </w:r>
            <w:r w:rsidR="00107D83">
              <w:rPr>
                <w:noProof/>
                <w:webHidden/>
              </w:rPr>
              <w:t>16</w:t>
            </w:r>
            <w:r w:rsidR="006A2122" w:rsidRPr="00CB2771">
              <w:rPr>
                <w:noProof/>
                <w:webHidden/>
              </w:rPr>
              <w:fldChar w:fldCharType="end"/>
            </w:r>
          </w:hyperlink>
        </w:p>
        <w:p w14:paraId="5A3A5090" w14:textId="7B4652B4"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81" w:history="1">
            <w:r w:rsidR="006A2122" w:rsidRPr="00CB2771">
              <w:rPr>
                <w:rStyle w:val="afffc"/>
                <w:rFonts w:ascii="Times New Roman CYR" w:hAnsi="Times New Roman CYR" w:cs="Times New Roman CYR"/>
                <w:b/>
                <w:bCs/>
                <w:noProof/>
              </w:rPr>
              <w:t>Статья 13.</w:t>
            </w:r>
            <w:r w:rsidR="006A2122" w:rsidRPr="00CB2771">
              <w:rPr>
                <w:rStyle w:val="afffc"/>
                <w:rFonts w:ascii="Times New Roman CYR" w:hAnsi="Times New Roman CYR" w:cs="Times New Roman CYR"/>
                <w:noProof/>
              </w:rPr>
              <w:t xml:space="preserve"> Изъятие земельных участков и резервирование земель для муниципальных нужд, а также перечень случаев для установления публичных сервитутов</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_Toc168649081 \h </w:instrText>
            </w:r>
            <w:r w:rsidR="006A2122" w:rsidRPr="00CB2771">
              <w:rPr>
                <w:noProof/>
                <w:webHidden/>
              </w:rPr>
            </w:r>
            <w:r w:rsidR="006A2122" w:rsidRPr="00CB2771">
              <w:rPr>
                <w:noProof/>
                <w:webHidden/>
              </w:rPr>
              <w:fldChar w:fldCharType="separate"/>
            </w:r>
            <w:r w:rsidR="00107D83">
              <w:rPr>
                <w:noProof/>
                <w:webHidden/>
              </w:rPr>
              <w:t>16</w:t>
            </w:r>
            <w:r w:rsidR="006A2122" w:rsidRPr="00CB2771">
              <w:rPr>
                <w:noProof/>
                <w:webHidden/>
              </w:rPr>
              <w:fldChar w:fldCharType="end"/>
            </w:r>
          </w:hyperlink>
        </w:p>
        <w:p w14:paraId="0A318187" w14:textId="4987D997"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82" w:history="1">
            <w:r w:rsidR="006A2122" w:rsidRPr="00CB2771">
              <w:rPr>
                <w:rStyle w:val="afffc"/>
                <w:rFonts w:ascii="Times New Roman CYR" w:hAnsi="Times New Roman CYR" w:cs="Times New Roman CYR"/>
                <w:b/>
                <w:bCs/>
                <w:noProof/>
              </w:rPr>
              <w:t>Статья 14.</w:t>
            </w:r>
            <w:r w:rsidR="006A2122" w:rsidRPr="00CB2771">
              <w:rPr>
                <w:rStyle w:val="afffc"/>
                <w:rFonts w:ascii="Times New Roman CYR" w:hAnsi="Times New Roman CYR" w:cs="Times New Roman CYR"/>
                <w:noProof/>
              </w:rPr>
              <w:t xml:space="preserve"> Договор о комплексном развитии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_Toc168649082 \h </w:instrText>
            </w:r>
            <w:r w:rsidR="006A2122" w:rsidRPr="00CB2771">
              <w:rPr>
                <w:noProof/>
                <w:webHidden/>
              </w:rPr>
            </w:r>
            <w:r w:rsidR="006A2122" w:rsidRPr="00CB2771">
              <w:rPr>
                <w:noProof/>
                <w:webHidden/>
              </w:rPr>
              <w:fldChar w:fldCharType="separate"/>
            </w:r>
            <w:r w:rsidR="00107D83">
              <w:rPr>
                <w:noProof/>
                <w:webHidden/>
              </w:rPr>
              <w:t>18</w:t>
            </w:r>
            <w:r w:rsidR="006A2122" w:rsidRPr="00CB2771">
              <w:rPr>
                <w:noProof/>
                <w:webHidden/>
              </w:rPr>
              <w:fldChar w:fldCharType="end"/>
            </w:r>
          </w:hyperlink>
        </w:p>
        <w:p w14:paraId="2842CA06" w14:textId="29474E5D"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83" w:history="1">
            <w:r w:rsidR="006A2122" w:rsidRPr="00CB2771">
              <w:rPr>
                <w:rStyle w:val="afffc"/>
                <w:rFonts w:ascii="Times New Roman CYR" w:hAnsi="Times New Roman CYR" w:cs="Times New Roman CYR"/>
                <w:b/>
                <w:bCs/>
                <w:noProof/>
              </w:rPr>
              <w:t>Статья 15.</w:t>
            </w:r>
            <w:r w:rsidR="006A2122" w:rsidRPr="00CB2771">
              <w:rPr>
                <w:rStyle w:val="afffc"/>
                <w:rFonts w:ascii="Times New Roman CYR" w:hAnsi="Times New Roman CYR" w:cs="Times New Roman CYR"/>
                <w:noProof/>
              </w:rPr>
              <w:t xml:space="preserve"> Государственный земельный надзор, муниципальный земельный контроль, общественный земельный контроль</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_Toc168649083 \h </w:instrText>
            </w:r>
            <w:r w:rsidR="006A2122" w:rsidRPr="00CB2771">
              <w:rPr>
                <w:noProof/>
                <w:webHidden/>
              </w:rPr>
            </w:r>
            <w:r w:rsidR="006A2122" w:rsidRPr="00CB2771">
              <w:rPr>
                <w:noProof/>
                <w:webHidden/>
              </w:rPr>
              <w:fldChar w:fldCharType="separate"/>
            </w:r>
            <w:r w:rsidR="00107D83">
              <w:rPr>
                <w:noProof/>
                <w:webHidden/>
              </w:rPr>
              <w:t>18</w:t>
            </w:r>
            <w:r w:rsidR="006A2122" w:rsidRPr="00CB2771">
              <w:rPr>
                <w:noProof/>
                <w:webHidden/>
              </w:rPr>
              <w:fldChar w:fldCharType="end"/>
            </w:r>
          </w:hyperlink>
        </w:p>
        <w:p w14:paraId="254D0194" w14:textId="2A84EE9D" w:rsidR="006A2122" w:rsidRPr="00CB2771" w:rsidRDefault="00FE4DC7">
          <w:pPr>
            <w:pStyle w:val="21"/>
            <w:tabs>
              <w:tab w:val="right" w:leader="dot" w:pos="10621"/>
            </w:tabs>
            <w:rPr>
              <w:rFonts w:asciiTheme="minorHAnsi" w:eastAsiaTheme="minorEastAsia" w:hAnsiTheme="minorHAnsi" w:cstheme="minorBidi"/>
              <w:smallCaps w:val="0"/>
              <w:noProof/>
              <w:sz w:val="22"/>
              <w:szCs w:val="22"/>
            </w:rPr>
          </w:pPr>
          <w:hyperlink w:anchor="_Toc168649084" w:history="1">
            <w:r w:rsidR="006A2122" w:rsidRPr="00CB2771">
              <w:rPr>
                <w:rStyle w:val="afffc"/>
                <w:b/>
                <w:bCs/>
                <w:iCs/>
                <w:noProof/>
                <w:kern w:val="1"/>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_Toc168649084 \h </w:instrText>
            </w:r>
            <w:r w:rsidR="006A2122" w:rsidRPr="00CB2771">
              <w:rPr>
                <w:noProof/>
                <w:webHidden/>
              </w:rPr>
            </w:r>
            <w:r w:rsidR="006A2122" w:rsidRPr="00CB2771">
              <w:rPr>
                <w:noProof/>
                <w:webHidden/>
              </w:rPr>
              <w:fldChar w:fldCharType="separate"/>
            </w:r>
            <w:r w:rsidR="00107D83">
              <w:rPr>
                <w:noProof/>
                <w:webHidden/>
              </w:rPr>
              <w:t>18</w:t>
            </w:r>
            <w:r w:rsidR="006A2122" w:rsidRPr="00CB2771">
              <w:rPr>
                <w:noProof/>
                <w:webHidden/>
              </w:rPr>
              <w:fldChar w:fldCharType="end"/>
            </w:r>
          </w:hyperlink>
        </w:p>
        <w:p w14:paraId="1642437D" w14:textId="725BC7D8"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85" w:history="1">
            <w:r w:rsidR="006A2122" w:rsidRPr="00CB2771">
              <w:rPr>
                <w:rStyle w:val="afffc"/>
                <w:rFonts w:ascii="Times New Roman CYR" w:hAnsi="Times New Roman CYR" w:cs="Times New Roman CYR"/>
                <w:b/>
                <w:bCs/>
                <w:noProof/>
              </w:rPr>
              <w:t>Статья 16.</w:t>
            </w:r>
            <w:r w:rsidR="006A2122" w:rsidRPr="00CB2771">
              <w:rPr>
                <w:rStyle w:val="afffc"/>
                <w:rFonts w:ascii="Times New Roman CYR" w:hAnsi="Times New Roman CYR" w:cs="Times New Roman CYR"/>
                <w:noProof/>
              </w:rPr>
              <w:t xml:space="preserve"> Виды разрешенного использования земельных участков 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_Toc168649085 \h </w:instrText>
            </w:r>
            <w:r w:rsidR="006A2122" w:rsidRPr="00CB2771">
              <w:rPr>
                <w:noProof/>
                <w:webHidden/>
              </w:rPr>
            </w:r>
            <w:r w:rsidR="006A2122" w:rsidRPr="00CB2771">
              <w:rPr>
                <w:noProof/>
                <w:webHidden/>
              </w:rPr>
              <w:fldChar w:fldCharType="separate"/>
            </w:r>
            <w:r w:rsidR="00107D83">
              <w:rPr>
                <w:noProof/>
                <w:webHidden/>
              </w:rPr>
              <w:t>18</w:t>
            </w:r>
            <w:r w:rsidR="006A2122" w:rsidRPr="00CB2771">
              <w:rPr>
                <w:noProof/>
                <w:webHidden/>
              </w:rPr>
              <w:fldChar w:fldCharType="end"/>
            </w:r>
          </w:hyperlink>
        </w:p>
        <w:p w14:paraId="0723D925" w14:textId="370C7139"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86" w:history="1">
            <w:r w:rsidR="006A2122" w:rsidRPr="00CB2771">
              <w:rPr>
                <w:rStyle w:val="afffc"/>
                <w:rFonts w:ascii="Times New Roman" w:hAnsi="Times New Roman"/>
                <w:b/>
                <w:bCs/>
                <w:noProof/>
              </w:rPr>
              <w:t xml:space="preserve">Статья 17. </w:t>
            </w:r>
            <w:r w:rsidR="006A2122" w:rsidRPr="00CB2771">
              <w:rPr>
                <w:rStyle w:val="afffc"/>
                <w:rFonts w:ascii="Times New Roman CYR" w:hAnsi="Times New Roman CYR" w:cs="Times New Roman CYR"/>
                <w:bCs/>
                <w:noProof/>
              </w:rPr>
              <w:t>Разрешенное</w:t>
            </w:r>
            <w:r w:rsidR="006A2122" w:rsidRPr="00CB2771">
              <w:rPr>
                <w:rStyle w:val="afffc"/>
                <w:rFonts w:ascii="Times New Roman" w:hAnsi="Times New Roman"/>
                <w:bCs/>
                <w:noProof/>
              </w:rPr>
              <w:t xml:space="preserve"> использование объектов, не являющихся объектами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_Toc168649086 \h </w:instrText>
            </w:r>
            <w:r w:rsidR="006A2122" w:rsidRPr="00CB2771">
              <w:rPr>
                <w:noProof/>
                <w:webHidden/>
              </w:rPr>
            </w:r>
            <w:r w:rsidR="006A2122" w:rsidRPr="00CB2771">
              <w:rPr>
                <w:noProof/>
                <w:webHidden/>
              </w:rPr>
              <w:fldChar w:fldCharType="separate"/>
            </w:r>
            <w:r w:rsidR="00107D83">
              <w:rPr>
                <w:noProof/>
                <w:webHidden/>
              </w:rPr>
              <w:t>20</w:t>
            </w:r>
            <w:r w:rsidR="006A2122" w:rsidRPr="00CB2771">
              <w:rPr>
                <w:noProof/>
                <w:webHidden/>
              </w:rPr>
              <w:fldChar w:fldCharType="end"/>
            </w:r>
          </w:hyperlink>
        </w:p>
        <w:p w14:paraId="054E25E7" w14:textId="52396456"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87" w:history="1">
            <w:r w:rsidR="006A2122" w:rsidRPr="00CB2771">
              <w:rPr>
                <w:rStyle w:val="afffc"/>
                <w:rFonts w:ascii="Times New Roman CYR" w:hAnsi="Times New Roman CYR" w:cs="Times New Roman CYR"/>
                <w:b/>
                <w:bCs/>
                <w:noProof/>
              </w:rPr>
              <w:t>Статья 18.</w:t>
            </w:r>
            <w:r w:rsidR="006A2122" w:rsidRPr="00CB2771">
              <w:rPr>
                <w:rStyle w:val="afffc"/>
                <w:rFonts w:ascii="Times New Roman CYR" w:hAnsi="Times New Roman CYR" w:cs="Times New Roman CYR"/>
                <w:noProof/>
              </w:rPr>
              <w:t xml:space="preserve">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_Toc168649087 \h </w:instrText>
            </w:r>
            <w:r w:rsidR="006A2122" w:rsidRPr="00CB2771">
              <w:rPr>
                <w:noProof/>
                <w:webHidden/>
              </w:rPr>
            </w:r>
            <w:r w:rsidR="006A2122" w:rsidRPr="00CB2771">
              <w:rPr>
                <w:noProof/>
                <w:webHidden/>
              </w:rPr>
              <w:fldChar w:fldCharType="separate"/>
            </w:r>
            <w:r w:rsidR="00107D83">
              <w:rPr>
                <w:noProof/>
                <w:webHidden/>
              </w:rPr>
              <w:t>20</w:t>
            </w:r>
            <w:r w:rsidR="006A2122" w:rsidRPr="00CB2771">
              <w:rPr>
                <w:noProof/>
                <w:webHidden/>
              </w:rPr>
              <w:fldChar w:fldCharType="end"/>
            </w:r>
          </w:hyperlink>
        </w:p>
        <w:p w14:paraId="2210D102" w14:textId="52800017"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88" w:history="1">
            <w:r w:rsidR="006A2122" w:rsidRPr="00CB2771">
              <w:rPr>
                <w:rStyle w:val="afffc"/>
                <w:rFonts w:ascii="Times New Roman CYR" w:hAnsi="Times New Roman CYR" w:cs="Times New Roman CYR"/>
                <w:b/>
                <w:bCs/>
                <w:noProof/>
              </w:rPr>
              <w:t>Статья 19.</w:t>
            </w:r>
            <w:r w:rsidR="006A2122" w:rsidRPr="00CB2771">
              <w:rPr>
                <w:rStyle w:val="afffc"/>
                <w:rFonts w:ascii="Times New Roman CYR" w:hAnsi="Times New Roman CYR" w:cs="Times New Roman CYR"/>
                <w:noProof/>
              </w:rPr>
              <w:t xml:space="preserve">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_Toc168649088 \h </w:instrText>
            </w:r>
            <w:r w:rsidR="006A2122" w:rsidRPr="00CB2771">
              <w:rPr>
                <w:noProof/>
                <w:webHidden/>
              </w:rPr>
            </w:r>
            <w:r w:rsidR="006A2122" w:rsidRPr="00CB2771">
              <w:rPr>
                <w:noProof/>
                <w:webHidden/>
              </w:rPr>
              <w:fldChar w:fldCharType="separate"/>
            </w:r>
            <w:r w:rsidR="00107D83">
              <w:rPr>
                <w:noProof/>
                <w:webHidden/>
              </w:rPr>
              <w:t>21</w:t>
            </w:r>
            <w:r w:rsidR="006A2122" w:rsidRPr="00CB2771">
              <w:rPr>
                <w:noProof/>
                <w:webHidden/>
              </w:rPr>
              <w:fldChar w:fldCharType="end"/>
            </w:r>
          </w:hyperlink>
        </w:p>
        <w:p w14:paraId="7A2EF524" w14:textId="21497187"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89" w:history="1">
            <w:r w:rsidR="006A2122" w:rsidRPr="00CB2771">
              <w:rPr>
                <w:rStyle w:val="afffc"/>
                <w:rFonts w:ascii="Times New Roman CYR" w:hAnsi="Times New Roman CYR" w:cs="Times New Roman CYR"/>
                <w:b/>
                <w:bCs/>
                <w:noProof/>
              </w:rPr>
              <w:t>Статья 20.</w:t>
            </w:r>
            <w:r w:rsidR="006A2122" w:rsidRPr="00CB2771">
              <w:rPr>
                <w:rStyle w:val="afffc"/>
                <w:rFonts w:ascii="Times New Roman CYR" w:hAnsi="Times New Roman CYR" w:cs="Times New Roman CYR"/>
                <w:noProof/>
              </w:rPr>
              <w:t xml:space="preserve"> Порядок предоставления разрешения на условно разрешённый вид использования земельного участка или объекта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_Toc168649089 \h </w:instrText>
            </w:r>
            <w:r w:rsidR="006A2122" w:rsidRPr="00CB2771">
              <w:rPr>
                <w:noProof/>
                <w:webHidden/>
              </w:rPr>
            </w:r>
            <w:r w:rsidR="006A2122" w:rsidRPr="00CB2771">
              <w:rPr>
                <w:noProof/>
                <w:webHidden/>
              </w:rPr>
              <w:fldChar w:fldCharType="separate"/>
            </w:r>
            <w:r w:rsidR="00107D83">
              <w:rPr>
                <w:noProof/>
                <w:webHidden/>
              </w:rPr>
              <w:t>21</w:t>
            </w:r>
            <w:r w:rsidR="006A2122" w:rsidRPr="00CB2771">
              <w:rPr>
                <w:noProof/>
                <w:webHidden/>
              </w:rPr>
              <w:fldChar w:fldCharType="end"/>
            </w:r>
          </w:hyperlink>
        </w:p>
        <w:p w14:paraId="767F67DA" w14:textId="079DFFA9"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90" w:history="1">
            <w:r w:rsidR="006A2122" w:rsidRPr="00CB2771">
              <w:rPr>
                <w:rStyle w:val="afffc"/>
                <w:rFonts w:ascii="Times New Roman CYR" w:hAnsi="Times New Roman CYR" w:cs="Times New Roman CYR"/>
                <w:b/>
                <w:bCs/>
                <w:noProof/>
              </w:rPr>
              <w:t>Статья 21.</w:t>
            </w:r>
            <w:r w:rsidR="006A2122" w:rsidRPr="00CB2771">
              <w:rPr>
                <w:rStyle w:val="afffc"/>
                <w:rFonts w:ascii="Times New Roman CYR" w:hAnsi="Times New Roman CYR" w:cs="Times New Roman CYR"/>
                <w:noProof/>
              </w:rPr>
              <w:t xml:space="preserve">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_Toc168649090 \h </w:instrText>
            </w:r>
            <w:r w:rsidR="006A2122" w:rsidRPr="00CB2771">
              <w:rPr>
                <w:noProof/>
                <w:webHidden/>
              </w:rPr>
            </w:r>
            <w:r w:rsidR="006A2122" w:rsidRPr="00CB2771">
              <w:rPr>
                <w:noProof/>
                <w:webHidden/>
              </w:rPr>
              <w:fldChar w:fldCharType="separate"/>
            </w:r>
            <w:r w:rsidR="00107D83">
              <w:rPr>
                <w:noProof/>
                <w:webHidden/>
              </w:rPr>
              <w:t>22</w:t>
            </w:r>
            <w:r w:rsidR="006A2122" w:rsidRPr="00CB2771">
              <w:rPr>
                <w:noProof/>
                <w:webHidden/>
              </w:rPr>
              <w:fldChar w:fldCharType="end"/>
            </w:r>
          </w:hyperlink>
        </w:p>
        <w:p w14:paraId="10C0071E" w14:textId="7C4FB768"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91" w:history="1">
            <w:r w:rsidR="006A2122" w:rsidRPr="00CB2771">
              <w:rPr>
                <w:rStyle w:val="afffc"/>
                <w:rFonts w:ascii="Times New Roman CYR" w:hAnsi="Times New Roman CYR" w:cs="Times New Roman CYR"/>
                <w:b/>
                <w:bCs/>
                <w:noProof/>
              </w:rPr>
              <w:t>Статья 22.</w:t>
            </w:r>
            <w:r w:rsidR="006A2122" w:rsidRPr="00CB2771">
              <w:rPr>
                <w:rStyle w:val="afffc"/>
                <w:rFonts w:ascii="Times New Roman CYR" w:hAnsi="Times New Roman CYR" w:cs="Times New Roman CYR"/>
                <w:noProof/>
              </w:rPr>
              <w:t xml:space="preserve"> Общие требования градостроительного регламента в части ограничений использования земельных участков 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_Toc168649091 \h </w:instrText>
            </w:r>
            <w:r w:rsidR="006A2122" w:rsidRPr="00CB2771">
              <w:rPr>
                <w:noProof/>
                <w:webHidden/>
              </w:rPr>
            </w:r>
            <w:r w:rsidR="006A2122" w:rsidRPr="00CB2771">
              <w:rPr>
                <w:noProof/>
                <w:webHidden/>
              </w:rPr>
              <w:fldChar w:fldCharType="separate"/>
            </w:r>
            <w:r w:rsidR="00107D83">
              <w:rPr>
                <w:noProof/>
                <w:webHidden/>
              </w:rPr>
              <w:t>23</w:t>
            </w:r>
            <w:r w:rsidR="006A2122" w:rsidRPr="00CB2771">
              <w:rPr>
                <w:noProof/>
                <w:webHidden/>
              </w:rPr>
              <w:fldChar w:fldCharType="end"/>
            </w:r>
          </w:hyperlink>
        </w:p>
        <w:p w14:paraId="31DDB32F" w14:textId="309822F8"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92" w:history="1">
            <w:r w:rsidR="006A2122" w:rsidRPr="00CB2771">
              <w:rPr>
                <w:rStyle w:val="afffc"/>
                <w:rFonts w:ascii="Times New Roman CYR" w:hAnsi="Times New Roman CYR" w:cs="Times New Roman CYR"/>
                <w:b/>
                <w:bCs/>
                <w:noProof/>
              </w:rPr>
              <w:t>Статья 23.</w:t>
            </w:r>
            <w:r w:rsidR="006A2122" w:rsidRPr="00CB2771">
              <w:rPr>
                <w:rStyle w:val="afffc"/>
                <w:rFonts w:ascii="Times New Roman CYR" w:hAnsi="Times New Roman CYR" w:cs="Times New Roman CYR"/>
                <w:noProof/>
              </w:rPr>
              <w:t xml:space="preserve"> Использование земельных участков и объектов капитального строительства, не соответствующих градостроительному регламенту</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_Toc168649092 \h </w:instrText>
            </w:r>
            <w:r w:rsidR="006A2122" w:rsidRPr="00CB2771">
              <w:rPr>
                <w:noProof/>
                <w:webHidden/>
              </w:rPr>
            </w:r>
            <w:r w:rsidR="006A2122" w:rsidRPr="00CB2771">
              <w:rPr>
                <w:noProof/>
                <w:webHidden/>
              </w:rPr>
              <w:fldChar w:fldCharType="separate"/>
            </w:r>
            <w:r w:rsidR="00107D83">
              <w:rPr>
                <w:noProof/>
                <w:webHidden/>
              </w:rPr>
              <w:t>24</w:t>
            </w:r>
            <w:r w:rsidR="006A2122" w:rsidRPr="00CB2771">
              <w:rPr>
                <w:noProof/>
                <w:webHidden/>
              </w:rPr>
              <w:fldChar w:fldCharType="end"/>
            </w:r>
          </w:hyperlink>
        </w:p>
        <w:p w14:paraId="212FEF23" w14:textId="3AF67E10"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93" w:history="1">
            <w:r w:rsidR="006A2122" w:rsidRPr="00CB2771">
              <w:rPr>
                <w:rStyle w:val="afffc"/>
                <w:rFonts w:ascii="Times New Roman CYR" w:hAnsi="Times New Roman CYR" w:cs="Times New Roman CYR"/>
                <w:b/>
                <w:bCs/>
                <w:noProof/>
              </w:rPr>
              <w:t>Статья 24.</w:t>
            </w:r>
            <w:r w:rsidR="006A2122" w:rsidRPr="00CB2771">
              <w:rPr>
                <w:rStyle w:val="afffc"/>
                <w:rFonts w:ascii="Times New Roman CYR" w:hAnsi="Times New Roman CYR" w:cs="Times New Roman CYR"/>
                <w:noProof/>
              </w:rPr>
              <w:t xml:space="preserve">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_Toc168649093 \h </w:instrText>
            </w:r>
            <w:r w:rsidR="006A2122" w:rsidRPr="00CB2771">
              <w:rPr>
                <w:noProof/>
                <w:webHidden/>
              </w:rPr>
            </w:r>
            <w:r w:rsidR="006A2122" w:rsidRPr="00CB2771">
              <w:rPr>
                <w:noProof/>
                <w:webHidden/>
              </w:rPr>
              <w:fldChar w:fldCharType="separate"/>
            </w:r>
            <w:r w:rsidR="00107D83">
              <w:rPr>
                <w:noProof/>
                <w:webHidden/>
              </w:rPr>
              <w:t>24</w:t>
            </w:r>
            <w:r w:rsidR="006A2122" w:rsidRPr="00CB2771">
              <w:rPr>
                <w:noProof/>
                <w:webHidden/>
              </w:rPr>
              <w:fldChar w:fldCharType="end"/>
            </w:r>
          </w:hyperlink>
        </w:p>
        <w:p w14:paraId="46F5DC1E" w14:textId="7B8A49FC"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094" w:history="1">
            <w:r w:rsidR="006A2122" w:rsidRPr="00CB2771">
              <w:rPr>
                <w:rStyle w:val="afffc"/>
                <w:rFonts w:ascii="Times New Roman CYR" w:hAnsi="Times New Roman CYR" w:cs="Times New Roman CYR"/>
                <w:noProof/>
              </w:rPr>
              <w:t>Глава 4. Подготовка документации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_Toc168649094 \h </w:instrText>
            </w:r>
            <w:r w:rsidR="006A2122" w:rsidRPr="00CB2771">
              <w:rPr>
                <w:noProof/>
                <w:webHidden/>
              </w:rPr>
            </w:r>
            <w:r w:rsidR="006A2122" w:rsidRPr="00CB2771">
              <w:rPr>
                <w:noProof/>
                <w:webHidden/>
              </w:rPr>
              <w:fldChar w:fldCharType="separate"/>
            </w:r>
            <w:r w:rsidR="00107D83">
              <w:rPr>
                <w:noProof/>
                <w:webHidden/>
              </w:rPr>
              <w:t>25</w:t>
            </w:r>
            <w:r w:rsidR="006A2122" w:rsidRPr="00CB2771">
              <w:rPr>
                <w:noProof/>
                <w:webHidden/>
              </w:rPr>
              <w:fldChar w:fldCharType="end"/>
            </w:r>
          </w:hyperlink>
        </w:p>
        <w:p w14:paraId="610A52E6" w14:textId="114A3EDA"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95" w:history="1">
            <w:r w:rsidR="006A2122" w:rsidRPr="00CB2771">
              <w:rPr>
                <w:rStyle w:val="afffc"/>
                <w:rFonts w:ascii="Times New Roman CYR" w:hAnsi="Times New Roman CYR" w:cs="Times New Roman CYR"/>
                <w:b/>
                <w:bCs/>
                <w:noProof/>
              </w:rPr>
              <w:t>Статья 25.</w:t>
            </w:r>
            <w:r w:rsidR="006A2122" w:rsidRPr="00CB2771">
              <w:rPr>
                <w:rStyle w:val="afffc"/>
                <w:rFonts w:ascii="Times New Roman CYR" w:hAnsi="Times New Roman CYR" w:cs="Times New Roman CYR"/>
                <w:noProof/>
              </w:rPr>
              <w:t xml:space="preserve"> Назначение и виды документации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_Toc168649095 \h </w:instrText>
            </w:r>
            <w:r w:rsidR="006A2122" w:rsidRPr="00CB2771">
              <w:rPr>
                <w:noProof/>
                <w:webHidden/>
              </w:rPr>
            </w:r>
            <w:r w:rsidR="006A2122" w:rsidRPr="00CB2771">
              <w:rPr>
                <w:noProof/>
                <w:webHidden/>
              </w:rPr>
              <w:fldChar w:fldCharType="separate"/>
            </w:r>
            <w:r w:rsidR="00107D83">
              <w:rPr>
                <w:noProof/>
                <w:webHidden/>
              </w:rPr>
              <w:t>25</w:t>
            </w:r>
            <w:r w:rsidR="006A2122" w:rsidRPr="00CB2771">
              <w:rPr>
                <w:noProof/>
                <w:webHidden/>
              </w:rPr>
              <w:fldChar w:fldCharType="end"/>
            </w:r>
          </w:hyperlink>
        </w:p>
        <w:p w14:paraId="641B1FE3" w14:textId="5C2D9D14"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96" w:history="1">
            <w:r w:rsidR="006A2122" w:rsidRPr="00CB2771">
              <w:rPr>
                <w:rStyle w:val="afffc"/>
                <w:rFonts w:ascii="Times New Roman CYR" w:hAnsi="Times New Roman CYR" w:cs="Times New Roman CYR"/>
                <w:b/>
                <w:bCs/>
                <w:noProof/>
              </w:rPr>
              <w:t>Статья 26.</w:t>
            </w:r>
            <w:r w:rsidR="006A2122" w:rsidRPr="00CB2771">
              <w:rPr>
                <w:rStyle w:val="afffc"/>
                <w:rFonts w:ascii="Times New Roman CYR" w:hAnsi="Times New Roman CYR" w:cs="Times New Roman CYR"/>
                <w:noProof/>
              </w:rPr>
              <w:t xml:space="preserve"> Общие требования к документации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_Toc168649096 \h </w:instrText>
            </w:r>
            <w:r w:rsidR="006A2122" w:rsidRPr="00CB2771">
              <w:rPr>
                <w:noProof/>
                <w:webHidden/>
              </w:rPr>
            </w:r>
            <w:r w:rsidR="006A2122" w:rsidRPr="00CB2771">
              <w:rPr>
                <w:noProof/>
                <w:webHidden/>
              </w:rPr>
              <w:fldChar w:fldCharType="separate"/>
            </w:r>
            <w:r w:rsidR="00107D83">
              <w:rPr>
                <w:noProof/>
                <w:webHidden/>
              </w:rPr>
              <w:t>26</w:t>
            </w:r>
            <w:r w:rsidR="006A2122" w:rsidRPr="00CB2771">
              <w:rPr>
                <w:noProof/>
                <w:webHidden/>
              </w:rPr>
              <w:fldChar w:fldCharType="end"/>
            </w:r>
          </w:hyperlink>
        </w:p>
        <w:p w14:paraId="7FA33B9A" w14:textId="7DCCC8EB"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97" w:history="1">
            <w:r w:rsidR="006A2122" w:rsidRPr="00CB2771">
              <w:rPr>
                <w:rStyle w:val="afffc"/>
                <w:rFonts w:ascii="Times New Roman CYR" w:hAnsi="Times New Roman CYR" w:cs="Times New Roman CYR"/>
                <w:b/>
                <w:bCs/>
                <w:noProof/>
              </w:rPr>
              <w:t>Статья 27.</w:t>
            </w:r>
            <w:r w:rsidR="006A2122" w:rsidRPr="00CB2771">
              <w:rPr>
                <w:rStyle w:val="afffc"/>
                <w:rFonts w:ascii="Times New Roman CYR" w:hAnsi="Times New Roman CYR" w:cs="Times New Roman CYR"/>
                <w:noProof/>
              </w:rPr>
              <w:t xml:space="preserve"> Порядок подготовки документации по планировке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_Toc168649097 \h </w:instrText>
            </w:r>
            <w:r w:rsidR="006A2122" w:rsidRPr="00CB2771">
              <w:rPr>
                <w:noProof/>
                <w:webHidden/>
              </w:rPr>
            </w:r>
            <w:r w:rsidR="006A2122" w:rsidRPr="00CB2771">
              <w:rPr>
                <w:noProof/>
                <w:webHidden/>
              </w:rPr>
              <w:fldChar w:fldCharType="separate"/>
            </w:r>
            <w:r w:rsidR="00107D83">
              <w:rPr>
                <w:noProof/>
                <w:webHidden/>
              </w:rPr>
              <w:t>26</w:t>
            </w:r>
            <w:r w:rsidR="006A2122" w:rsidRPr="00CB2771">
              <w:rPr>
                <w:noProof/>
                <w:webHidden/>
              </w:rPr>
              <w:fldChar w:fldCharType="end"/>
            </w:r>
          </w:hyperlink>
        </w:p>
        <w:p w14:paraId="3432719E" w14:textId="53138733"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098" w:history="1">
            <w:r w:rsidR="006A2122" w:rsidRPr="00CB2771">
              <w:rPr>
                <w:rStyle w:val="afffc"/>
                <w:rFonts w:ascii="Times New Roman CYR" w:hAnsi="Times New Roman CYR" w:cs="Times New Roman CYR"/>
                <w:noProof/>
              </w:rPr>
              <w:t>Глава 4. Публичные слушания по вопросам землепользования и застройки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_Toc168649098 \h </w:instrText>
            </w:r>
            <w:r w:rsidR="006A2122" w:rsidRPr="00CB2771">
              <w:rPr>
                <w:noProof/>
                <w:webHidden/>
              </w:rPr>
            </w:r>
            <w:r w:rsidR="006A2122" w:rsidRPr="00CB2771">
              <w:rPr>
                <w:noProof/>
                <w:webHidden/>
              </w:rPr>
              <w:fldChar w:fldCharType="separate"/>
            </w:r>
            <w:r w:rsidR="00107D83">
              <w:rPr>
                <w:noProof/>
                <w:webHidden/>
              </w:rPr>
              <w:t>28</w:t>
            </w:r>
            <w:r w:rsidR="006A2122" w:rsidRPr="00CB2771">
              <w:rPr>
                <w:noProof/>
                <w:webHidden/>
              </w:rPr>
              <w:fldChar w:fldCharType="end"/>
            </w:r>
          </w:hyperlink>
        </w:p>
        <w:p w14:paraId="0E3D78D1" w14:textId="58EA9C35"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099" w:history="1">
            <w:r w:rsidR="006A2122" w:rsidRPr="00CB2771">
              <w:rPr>
                <w:rStyle w:val="afffc"/>
                <w:rFonts w:ascii="Times New Roman CYR" w:hAnsi="Times New Roman CYR" w:cs="Times New Roman CYR"/>
                <w:b/>
                <w:bCs/>
                <w:noProof/>
              </w:rPr>
              <w:t>Статья 28.</w:t>
            </w:r>
            <w:r w:rsidR="006A2122" w:rsidRPr="00CB2771">
              <w:rPr>
                <w:rStyle w:val="afffc"/>
                <w:rFonts w:ascii="Times New Roman CYR" w:hAnsi="Times New Roman CYR" w:cs="Times New Roman CYR"/>
                <w:noProof/>
              </w:rPr>
              <w:t xml:space="preserve"> Особенности проведения публичных слушаний по вопросам землепользования и застройки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_Toc168649099 \h </w:instrText>
            </w:r>
            <w:r w:rsidR="006A2122" w:rsidRPr="00CB2771">
              <w:rPr>
                <w:noProof/>
                <w:webHidden/>
              </w:rPr>
            </w:r>
            <w:r w:rsidR="006A2122" w:rsidRPr="00CB2771">
              <w:rPr>
                <w:noProof/>
                <w:webHidden/>
              </w:rPr>
              <w:fldChar w:fldCharType="separate"/>
            </w:r>
            <w:r w:rsidR="00107D83">
              <w:rPr>
                <w:noProof/>
                <w:webHidden/>
              </w:rPr>
              <w:t>28</w:t>
            </w:r>
            <w:r w:rsidR="006A2122" w:rsidRPr="00CB2771">
              <w:rPr>
                <w:noProof/>
                <w:webHidden/>
              </w:rPr>
              <w:fldChar w:fldCharType="end"/>
            </w:r>
          </w:hyperlink>
        </w:p>
        <w:p w14:paraId="6750A92A" w14:textId="7590124E"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100" w:history="1">
            <w:r w:rsidR="006A2122" w:rsidRPr="00CB2771">
              <w:rPr>
                <w:rStyle w:val="afffc"/>
                <w:rFonts w:ascii="Times New Roman CYR" w:hAnsi="Times New Roman CYR" w:cs="Times New Roman CYR"/>
                <w:noProof/>
              </w:rPr>
              <w:t>Глава 5. Внесение изменений в правила, ответственность за нарушение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_Toc168649100 \h </w:instrText>
            </w:r>
            <w:r w:rsidR="006A2122" w:rsidRPr="00CB2771">
              <w:rPr>
                <w:noProof/>
                <w:webHidden/>
              </w:rPr>
            </w:r>
            <w:r w:rsidR="006A2122" w:rsidRPr="00CB2771">
              <w:rPr>
                <w:noProof/>
                <w:webHidden/>
              </w:rPr>
              <w:fldChar w:fldCharType="separate"/>
            </w:r>
            <w:r w:rsidR="00107D83">
              <w:rPr>
                <w:noProof/>
                <w:webHidden/>
              </w:rPr>
              <w:t>29</w:t>
            </w:r>
            <w:r w:rsidR="006A2122" w:rsidRPr="00CB2771">
              <w:rPr>
                <w:noProof/>
                <w:webHidden/>
              </w:rPr>
              <w:fldChar w:fldCharType="end"/>
            </w:r>
          </w:hyperlink>
        </w:p>
        <w:p w14:paraId="1C7695CA" w14:textId="34150F2A"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01" w:history="1">
            <w:r w:rsidR="006A2122" w:rsidRPr="00CB2771">
              <w:rPr>
                <w:rStyle w:val="afffc"/>
                <w:rFonts w:ascii="Times New Roman CYR" w:hAnsi="Times New Roman CYR" w:cs="Times New Roman CYR"/>
                <w:b/>
                <w:bCs/>
                <w:noProof/>
              </w:rPr>
              <w:t>Статья 29.</w:t>
            </w:r>
            <w:r w:rsidR="006A2122" w:rsidRPr="00CB2771">
              <w:rPr>
                <w:rStyle w:val="afffc"/>
                <w:rFonts w:ascii="Times New Roman CYR" w:hAnsi="Times New Roman CYR" w:cs="Times New Roman CYR"/>
                <w:noProof/>
              </w:rPr>
              <w:t xml:space="preserve"> Внесение изменений в Правила землепользования и застройки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_Toc168649101 \h </w:instrText>
            </w:r>
            <w:r w:rsidR="006A2122" w:rsidRPr="00CB2771">
              <w:rPr>
                <w:noProof/>
                <w:webHidden/>
              </w:rPr>
            </w:r>
            <w:r w:rsidR="006A2122" w:rsidRPr="00CB2771">
              <w:rPr>
                <w:noProof/>
                <w:webHidden/>
              </w:rPr>
              <w:fldChar w:fldCharType="separate"/>
            </w:r>
            <w:r w:rsidR="00107D83">
              <w:rPr>
                <w:noProof/>
                <w:webHidden/>
              </w:rPr>
              <w:t>29</w:t>
            </w:r>
            <w:r w:rsidR="006A2122" w:rsidRPr="00CB2771">
              <w:rPr>
                <w:noProof/>
                <w:webHidden/>
              </w:rPr>
              <w:fldChar w:fldCharType="end"/>
            </w:r>
          </w:hyperlink>
        </w:p>
        <w:p w14:paraId="0C5D1E95" w14:textId="66841244"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02" w:history="1">
            <w:r w:rsidR="006A2122" w:rsidRPr="00CB2771">
              <w:rPr>
                <w:rStyle w:val="afffc"/>
                <w:rFonts w:ascii="Times New Roman CYR" w:hAnsi="Times New Roman CYR" w:cs="Times New Roman CYR"/>
                <w:b/>
                <w:bCs/>
                <w:noProof/>
              </w:rPr>
              <w:t>Статья 30.</w:t>
            </w:r>
            <w:r w:rsidR="006A2122" w:rsidRPr="00CB2771">
              <w:rPr>
                <w:rStyle w:val="afffc"/>
                <w:rFonts w:ascii="Times New Roman CYR" w:hAnsi="Times New Roman CYR" w:cs="Times New Roman CYR"/>
                <w:noProof/>
              </w:rPr>
              <w:t xml:space="preserve"> Ответственность за нарушение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_Toc168649102 \h </w:instrText>
            </w:r>
            <w:r w:rsidR="006A2122" w:rsidRPr="00CB2771">
              <w:rPr>
                <w:noProof/>
                <w:webHidden/>
              </w:rPr>
            </w:r>
            <w:r w:rsidR="006A2122" w:rsidRPr="00CB2771">
              <w:rPr>
                <w:noProof/>
                <w:webHidden/>
              </w:rPr>
              <w:fldChar w:fldCharType="separate"/>
            </w:r>
            <w:r w:rsidR="00107D83">
              <w:rPr>
                <w:noProof/>
                <w:webHidden/>
              </w:rPr>
              <w:t>32</w:t>
            </w:r>
            <w:r w:rsidR="006A2122" w:rsidRPr="00CB2771">
              <w:rPr>
                <w:noProof/>
                <w:webHidden/>
              </w:rPr>
              <w:fldChar w:fldCharType="end"/>
            </w:r>
          </w:hyperlink>
        </w:p>
        <w:p w14:paraId="6B6AF672" w14:textId="4DAD2B00"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103" w:history="1">
            <w:r w:rsidR="006A2122" w:rsidRPr="00CB2771">
              <w:rPr>
                <w:rStyle w:val="afffc"/>
                <w:rFonts w:ascii="Times New Roman CYR" w:hAnsi="Times New Roman CYR" w:cs="Times New Roman CYR"/>
                <w:noProof/>
              </w:rPr>
              <w:t>Глава 6. Заключительные и переходные положения</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_Toc168649103 \h </w:instrText>
            </w:r>
            <w:r w:rsidR="006A2122" w:rsidRPr="00CB2771">
              <w:rPr>
                <w:noProof/>
                <w:webHidden/>
              </w:rPr>
            </w:r>
            <w:r w:rsidR="006A2122" w:rsidRPr="00CB2771">
              <w:rPr>
                <w:noProof/>
                <w:webHidden/>
              </w:rPr>
              <w:fldChar w:fldCharType="separate"/>
            </w:r>
            <w:r w:rsidR="00107D83">
              <w:rPr>
                <w:noProof/>
                <w:webHidden/>
              </w:rPr>
              <w:t>32</w:t>
            </w:r>
            <w:r w:rsidR="006A2122" w:rsidRPr="00CB2771">
              <w:rPr>
                <w:noProof/>
                <w:webHidden/>
              </w:rPr>
              <w:fldChar w:fldCharType="end"/>
            </w:r>
          </w:hyperlink>
        </w:p>
        <w:p w14:paraId="017D55B9" w14:textId="42591B0D"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04" w:history="1">
            <w:r w:rsidR="006A2122" w:rsidRPr="00CB2771">
              <w:rPr>
                <w:rStyle w:val="afffc"/>
                <w:rFonts w:ascii="Times New Roman CYR" w:hAnsi="Times New Roman CYR" w:cs="Times New Roman CYR"/>
                <w:b/>
                <w:bCs/>
                <w:noProof/>
              </w:rPr>
              <w:t>Статья 31.</w:t>
            </w:r>
            <w:r w:rsidR="006A2122" w:rsidRPr="00CB2771">
              <w:rPr>
                <w:rStyle w:val="afffc"/>
                <w:rFonts w:ascii="Times New Roman CYR" w:hAnsi="Times New Roman CYR" w:cs="Times New Roman CYR"/>
                <w:noProof/>
              </w:rPr>
              <w:t xml:space="preserve"> Вступление в силу Правил</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_Toc168649104 \h </w:instrText>
            </w:r>
            <w:r w:rsidR="006A2122" w:rsidRPr="00CB2771">
              <w:rPr>
                <w:noProof/>
                <w:webHidden/>
              </w:rPr>
            </w:r>
            <w:r w:rsidR="006A2122" w:rsidRPr="00CB2771">
              <w:rPr>
                <w:noProof/>
                <w:webHidden/>
              </w:rPr>
              <w:fldChar w:fldCharType="separate"/>
            </w:r>
            <w:r w:rsidR="00107D83">
              <w:rPr>
                <w:noProof/>
                <w:webHidden/>
              </w:rPr>
              <w:t>32</w:t>
            </w:r>
            <w:r w:rsidR="006A2122" w:rsidRPr="00CB2771">
              <w:rPr>
                <w:noProof/>
                <w:webHidden/>
              </w:rPr>
              <w:fldChar w:fldCharType="end"/>
            </w:r>
          </w:hyperlink>
        </w:p>
        <w:p w14:paraId="404E59AC" w14:textId="29FFDA58"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05" w:history="1">
            <w:r w:rsidR="006A2122" w:rsidRPr="00CB2771">
              <w:rPr>
                <w:rStyle w:val="afffc"/>
                <w:rFonts w:ascii="Times New Roman CYR" w:hAnsi="Times New Roman CYR" w:cs="Times New Roman CYR"/>
                <w:b/>
                <w:bCs/>
                <w:noProof/>
              </w:rPr>
              <w:t>Статья 32.</w:t>
            </w:r>
            <w:r w:rsidR="006A2122" w:rsidRPr="00CB2771">
              <w:rPr>
                <w:rStyle w:val="afffc"/>
                <w:rFonts w:ascii="Times New Roman CYR" w:hAnsi="Times New Roman CYR" w:cs="Times New Roman CYR"/>
                <w:noProof/>
              </w:rPr>
              <w:t xml:space="preserve"> Действие Правил по отношению к ранее возникшим правоотношениям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_Toc168649105 \h </w:instrText>
            </w:r>
            <w:r w:rsidR="006A2122" w:rsidRPr="00CB2771">
              <w:rPr>
                <w:noProof/>
                <w:webHidden/>
              </w:rPr>
            </w:r>
            <w:r w:rsidR="006A2122" w:rsidRPr="00CB2771">
              <w:rPr>
                <w:noProof/>
                <w:webHidden/>
              </w:rPr>
              <w:fldChar w:fldCharType="separate"/>
            </w:r>
            <w:r w:rsidR="00107D83">
              <w:rPr>
                <w:noProof/>
                <w:webHidden/>
              </w:rPr>
              <w:t>32</w:t>
            </w:r>
            <w:r w:rsidR="006A2122" w:rsidRPr="00CB2771">
              <w:rPr>
                <w:noProof/>
                <w:webHidden/>
              </w:rPr>
              <w:fldChar w:fldCharType="end"/>
            </w:r>
          </w:hyperlink>
        </w:p>
        <w:p w14:paraId="18D2EF8F" w14:textId="53FC4F2E"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106" w:history="1">
            <w:r w:rsidR="006A2122" w:rsidRPr="00CB2771">
              <w:rPr>
                <w:rStyle w:val="afffc"/>
                <w:noProof/>
              </w:rPr>
              <w:t xml:space="preserve">Часть II. Карта </w:t>
            </w:r>
            <w:r w:rsidR="006A2122" w:rsidRPr="00CB2771">
              <w:rPr>
                <w:rStyle w:val="afffc"/>
                <w:rFonts w:ascii="Times New Roman CYR" w:hAnsi="Times New Roman CYR" w:cs="Times New Roman CYR"/>
                <w:noProof/>
              </w:rPr>
              <w:t>градостроительного</w:t>
            </w:r>
            <w:r w:rsidR="006A2122" w:rsidRPr="00CB2771">
              <w:rPr>
                <w:rStyle w:val="afffc"/>
                <w:noProof/>
              </w:rPr>
              <w:t xml:space="preserve"> зонирования. Карта зон с особыми условиями использования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_Toc168649106 \h </w:instrText>
            </w:r>
            <w:r w:rsidR="006A2122" w:rsidRPr="00CB2771">
              <w:rPr>
                <w:noProof/>
                <w:webHidden/>
              </w:rPr>
            </w:r>
            <w:r w:rsidR="006A2122" w:rsidRPr="00CB2771">
              <w:rPr>
                <w:noProof/>
                <w:webHidden/>
              </w:rPr>
              <w:fldChar w:fldCharType="separate"/>
            </w:r>
            <w:r w:rsidR="00107D83">
              <w:rPr>
                <w:noProof/>
                <w:webHidden/>
              </w:rPr>
              <w:t>32</w:t>
            </w:r>
            <w:r w:rsidR="006A2122" w:rsidRPr="00CB2771">
              <w:rPr>
                <w:noProof/>
                <w:webHidden/>
              </w:rPr>
              <w:fldChar w:fldCharType="end"/>
            </w:r>
          </w:hyperlink>
        </w:p>
        <w:p w14:paraId="6F3CF83E" w14:textId="0C16900C"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07" w:history="1">
            <w:r w:rsidR="006A2122" w:rsidRPr="00CB2771">
              <w:rPr>
                <w:rStyle w:val="afffc"/>
                <w:rFonts w:ascii="Times New Roman" w:hAnsi="Times New Roman"/>
                <w:b/>
                <w:bCs/>
                <w:noProof/>
                <w:lang w:eastAsia="x-none"/>
              </w:rPr>
              <w:t xml:space="preserve">Статья 33. </w:t>
            </w:r>
            <w:r w:rsidR="006A2122" w:rsidRPr="00CB2771">
              <w:rPr>
                <w:rStyle w:val="afffc"/>
                <w:rFonts w:ascii="Times New Roman" w:hAnsi="Times New Roman"/>
                <w:bCs/>
                <w:noProof/>
                <w:lang w:val="x-none" w:eastAsia="x-none"/>
              </w:rPr>
              <w:t>Состав и содержание</w:t>
            </w:r>
            <w:r w:rsidR="006A2122" w:rsidRPr="00CB2771">
              <w:rPr>
                <w:rStyle w:val="afffc"/>
                <w:rFonts w:ascii="Times New Roman" w:hAnsi="Times New Roman"/>
                <w:bCs/>
                <w:noProof/>
                <w:lang w:eastAsia="x-none"/>
              </w:rPr>
              <w:t xml:space="preserve"> картографического материала:</w:t>
            </w:r>
            <w:r w:rsidR="006A2122" w:rsidRPr="00CB2771">
              <w:rPr>
                <w:rStyle w:val="afffc"/>
                <w:rFonts w:ascii="Times New Roman" w:hAnsi="Times New Roman"/>
                <w:bCs/>
                <w:noProof/>
                <w:lang w:val="x-none" w:eastAsia="x-none"/>
              </w:rPr>
              <w:t xml:space="preserve"> </w:t>
            </w:r>
            <w:r w:rsidR="006A2122" w:rsidRPr="00CB2771">
              <w:rPr>
                <w:rStyle w:val="afffc"/>
                <w:rFonts w:ascii="Times New Roman" w:hAnsi="Times New Roman"/>
                <w:bCs/>
                <w:noProof/>
                <w:lang w:eastAsia="x-none"/>
              </w:rPr>
              <w:t>«К</w:t>
            </w:r>
            <w:r w:rsidR="006A2122" w:rsidRPr="00CB2771">
              <w:rPr>
                <w:rStyle w:val="afffc"/>
                <w:rFonts w:ascii="Times New Roman" w:hAnsi="Times New Roman"/>
                <w:bCs/>
                <w:noProof/>
                <w:lang w:val="x-none" w:eastAsia="x-none"/>
              </w:rPr>
              <w:t>арт</w:t>
            </w:r>
            <w:r w:rsidR="006A2122" w:rsidRPr="00CB2771">
              <w:rPr>
                <w:rStyle w:val="afffc"/>
                <w:rFonts w:ascii="Times New Roman" w:hAnsi="Times New Roman"/>
                <w:bCs/>
                <w:noProof/>
                <w:lang w:eastAsia="x-none"/>
              </w:rPr>
              <w:t>а (схема)</w:t>
            </w:r>
            <w:r w:rsidR="006A2122" w:rsidRPr="00CB2771">
              <w:rPr>
                <w:rStyle w:val="afffc"/>
                <w:rFonts w:ascii="Times New Roman" w:hAnsi="Times New Roman"/>
                <w:bCs/>
                <w:noProof/>
                <w:lang w:val="x-none" w:eastAsia="x-none"/>
              </w:rPr>
              <w:t xml:space="preserve"> градостроительного зонирования</w:t>
            </w:r>
            <w:r w:rsidR="006A2122" w:rsidRPr="00CB2771">
              <w:rPr>
                <w:rStyle w:val="afffc"/>
                <w:rFonts w:ascii="Times New Roman" w:hAnsi="Times New Roman"/>
                <w:bCs/>
                <w:noProof/>
                <w:lang w:eastAsia="x-none"/>
              </w:rPr>
              <w:t>. Карта (схема) зон с особыми условиями использования территорий (М 1:5000)»</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_Toc168649107 \h </w:instrText>
            </w:r>
            <w:r w:rsidR="006A2122" w:rsidRPr="00CB2771">
              <w:rPr>
                <w:noProof/>
                <w:webHidden/>
              </w:rPr>
            </w:r>
            <w:r w:rsidR="006A2122" w:rsidRPr="00CB2771">
              <w:rPr>
                <w:noProof/>
                <w:webHidden/>
              </w:rPr>
              <w:fldChar w:fldCharType="separate"/>
            </w:r>
            <w:r w:rsidR="00107D83">
              <w:rPr>
                <w:noProof/>
                <w:webHidden/>
              </w:rPr>
              <w:t>32</w:t>
            </w:r>
            <w:r w:rsidR="006A2122" w:rsidRPr="00CB2771">
              <w:rPr>
                <w:noProof/>
                <w:webHidden/>
              </w:rPr>
              <w:fldChar w:fldCharType="end"/>
            </w:r>
          </w:hyperlink>
        </w:p>
        <w:p w14:paraId="110C64AD" w14:textId="2DB68661"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08" w:history="1">
            <w:r w:rsidR="006A2122" w:rsidRPr="00CB2771">
              <w:rPr>
                <w:rStyle w:val="afffc"/>
                <w:rFonts w:ascii="Times New Roman" w:hAnsi="Times New Roman"/>
                <w:b/>
                <w:bCs/>
                <w:noProof/>
                <w:lang w:eastAsia="x-none"/>
              </w:rPr>
              <w:t xml:space="preserve">Статья 34. </w:t>
            </w:r>
            <w:r w:rsidR="006A2122" w:rsidRPr="00CB2771">
              <w:rPr>
                <w:rStyle w:val="afffc"/>
                <w:rFonts w:ascii="Times New Roman" w:hAnsi="Times New Roman"/>
                <w:bCs/>
                <w:noProof/>
                <w:lang w:val="x-none" w:eastAsia="x-none"/>
              </w:rPr>
              <w:t>Порядок ведения карты градостроительного зонирования, карты зон с особыми условиями использования территории</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_Toc168649108 \h </w:instrText>
            </w:r>
            <w:r w:rsidR="006A2122" w:rsidRPr="00CB2771">
              <w:rPr>
                <w:noProof/>
                <w:webHidden/>
              </w:rPr>
            </w:r>
            <w:r w:rsidR="006A2122" w:rsidRPr="00CB2771">
              <w:rPr>
                <w:noProof/>
                <w:webHidden/>
              </w:rPr>
              <w:fldChar w:fldCharType="separate"/>
            </w:r>
            <w:r w:rsidR="00107D83">
              <w:rPr>
                <w:noProof/>
                <w:webHidden/>
              </w:rPr>
              <w:t>33</w:t>
            </w:r>
            <w:r w:rsidR="006A2122" w:rsidRPr="00CB2771">
              <w:rPr>
                <w:noProof/>
                <w:webHidden/>
              </w:rPr>
              <w:fldChar w:fldCharType="end"/>
            </w:r>
          </w:hyperlink>
        </w:p>
        <w:p w14:paraId="237F07F5" w14:textId="220953ED" w:rsidR="006A2122" w:rsidRPr="00CB2771" w:rsidRDefault="00FE4DC7">
          <w:pPr>
            <w:pStyle w:val="31"/>
            <w:tabs>
              <w:tab w:val="left" w:pos="1920"/>
              <w:tab w:val="right" w:leader="dot" w:pos="10621"/>
            </w:tabs>
            <w:rPr>
              <w:rFonts w:asciiTheme="minorHAnsi" w:eastAsiaTheme="minorEastAsia" w:hAnsiTheme="minorHAnsi" w:cstheme="minorBidi"/>
              <w:i w:val="0"/>
              <w:iCs w:val="0"/>
              <w:noProof/>
              <w:sz w:val="22"/>
              <w:szCs w:val="22"/>
            </w:rPr>
          </w:pPr>
          <w:hyperlink w:anchor="_Toc168649109" w:history="1">
            <w:r w:rsidR="006A2122" w:rsidRPr="00CB2771">
              <w:rPr>
                <w:rStyle w:val="afffc"/>
                <w:rFonts w:ascii="Times New Roman" w:hAnsi="Times New Roman"/>
                <w:b/>
                <w:bCs/>
                <w:noProof/>
                <w:lang w:eastAsia="x-none"/>
              </w:rPr>
              <w:t>Статья 35.</w:t>
            </w:r>
            <w:r w:rsidR="006A2122" w:rsidRPr="00CB2771">
              <w:rPr>
                <w:rFonts w:asciiTheme="minorHAnsi" w:eastAsiaTheme="minorEastAsia" w:hAnsiTheme="minorHAnsi" w:cstheme="minorBidi"/>
                <w:i w:val="0"/>
                <w:iCs w:val="0"/>
                <w:noProof/>
                <w:sz w:val="22"/>
                <w:szCs w:val="22"/>
              </w:rPr>
              <w:tab/>
            </w:r>
            <w:r w:rsidR="006A2122" w:rsidRPr="00CB2771">
              <w:rPr>
                <w:rStyle w:val="afffc"/>
                <w:rFonts w:ascii="Times New Roman" w:hAnsi="Times New Roman"/>
                <w:bCs/>
                <w:noProof/>
                <w:lang w:eastAsia="x-none"/>
              </w:rPr>
              <w:t>Перечень территориальных зон, выделенных на карте градостроительного зонирования городского округа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_Toc168649109 \h </w:instrText>
            </w:r>
            <w:r w:rsidR="006A2122" w:rsidRPr="00CB2771">
              <w:rPr>
                <w:noProof/>
                <w:webHidden/>
              </w:rPr>
            </w:r>
            <w:r w:rsidR="006A2122" w:rsidRPr="00CB2771">
              <w:rPr>
                <w:noProof/>
                <w:webHidden/>
              </w:rPr>
              <w:fldChar w:fldCharType="separate"/>
            </w:r>
            <w:r w:rsidR="00107D83">
              <w:rPr>
                <w:noProof/>
                <w:webHidden/>
              </w:rPr>
              <w:t>34</w:t>
            </w:r>
            <w:r w:rsidR="006A2122" w:rsidRPr="00CB2771">
              <w:rPr>
                <w:noProof/>
                <w:webHidden/>
              </w:rPr>
              <w:fldChar w:fldCharType="end"/>
            </w:r>
          </w:hyperlink>
        </w:p>
        <w:p w14:paraId="5B6103F1" w14:textId="2DD9EE86" w:rsidR="006A2122" w:rsidRPr="00CB2771" w:rsidRDefault="00FE4DC7">
          <w:pPr>
            <w:pStyle w:val="14"/>
            <w:tabs>
              <w:tab w:val="right" w:leader="dot" w:pos="10621"/>
            </w:tabs>
            <w:rPr>
              <w:rFonts w:asciiTheme="minorHAnsi" w:eastAsiaTheme="minorEastAsia" w:hAnsiTheme="minorHAnsi" w:cstheme="minorBidi"/>
              <w:b w:val="0"/>
              <w:bCs w:val="0"/>
              <w:caps w:val="0"/>
              <w:noProof/>
              <w:sz w:val="22"/>
              <w:szCs w:val="22"/>
            </w:rPr>
          </w:pPr>
          <w:hyperlink w:anchor="_Toc168649110" w:history="1">
            <w:r w:rsidR="006A2122" w:rsidRPr="00CB2771">
              <w:rPr>
                <w:rStyle w:val="afffc"/>
                <w:noProof/>
                <w:snapToGrid w:val="0"/>
                <w:lang w:eastAsia="x-none"/>
              </w:rPr>
              <w:t xml:space="preserve">Часть III. </w:t>
            </w:r>
            <w:r w:rsidR="006A2122" w:rsidRPr="00CB2771">
              <w:rPr>
                <w:rStyle w:val="afffc"/>
                <w:rFonts w:ascii="Times New Roman CYR" w:hAnsi="Times New Roman CYR" w:cs="Times New Roman CYR"/>
                <w:noProof/>
              </w:rPr>
              <w:t>Градостроительные</w:t>
            </w:r>
            <w:r w:rsidR="006A2122" w:rsidRPr="00CB2771">
              <w:rPr>
                <w:rStyle w:val="afffc"/>
                <w:noProof/>
                <w:snapToGrid w:val="0"/>
                <w:lang w:eastAsia="x-none"/>
              </w:rPr>
              <w:t xml:space="preserve"> регламенты</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_Toc168649110 \h </w:instrText>
            </w:r>
            <w:r w:rsidR="006A2122" w:rsidRPr="00CB2771">
              <w:rPr>
                <w:noProof/>
                <w:webHidden/>
              </w:rPr>
            </w:r>
            <w:r w:rsidR="006A2122" w:rsidRPr="00CB2771">
              <w:rPr>
                <w:noProof/>
                <w:webHidden/>
              </w:rPr>
              <w:fldChar w:fldCharType="separate"/>
            </w:r>
            <w:r w:rsidR="00107D83">
              <w:rPr>
                <w:noProof/>
                <w:webHidden/>
              </w:rPr>
              <w:t>34</w:t>
            </w:r>
            <w:r w:rsidR="006A2122" w:rsidRPr="00CB2771">
              <w:rPr>
                <w:noProof/>
                <w:webHidden/>
              </w:rPr>
              <w:fldChar w:fldCharType="end"/>
            </w:r>
          </w:hyperlink>
        </w:p>
        <w:p w14:paraId="33E10866" w14:textId="4BDC066D"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11" w:history="1">
            <w:r w:rsidR="006A2122" w:rsidRPr="00CB2771">
              <w:rPr>
                <w:rStyle w:val="afffc"/>
                <w:rFonts w:ascii="Times New Roman" w:hAnsi="Times New Roman"/>
                <w:b/>
                <w:bCs/>
                <w:noProof/>
                <w:lang w:eastAsia="x-none"/>
              </w:rPr>
              <w:t xml:space="preserve">Статья 36. </w:t>
            </w:r>
            <w:r w:rsidR="006A2122" w:rsidRPr="00CB2771">
              <w:rPr>
                <w:rStyle w:val="afffc"/>
                <w:rFonts w:ascii="Times New Roman" w:hAnsi="Times New Roman"/>
                <w:bCs/>
                <w:noProof/>
                <w:lang w:val="x-none" w:eastAsia="x-none"/>
              </w:rPr>
              <w:t>Требования градостроительных регламентов</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_Toc168649111 \h </w:instrText>
            </w:r>
            <w:r w:rsidR="006A2122" w:rsidRPr="00CB2771">
              <w:rPr>
                <w:noProof/>
                <w:webHidden/>
              </w:rPr>
            </w:r>
            <w:r w:rsidR="006A2122" w:rsidRPr="00CB2771">
              <w:rPr>
                <w:noProof/>
                <w:webHidden/>
              </w:rPr>
              <w:fldChar w:fldCharType="separate"/>
            </w:r>
            <w:r w:rsidR="00107D83">
              <w:rPr>
                <w:noProof/>
                <w:webHidden/>
              </w:rPr>
              <w:t>34</w:t>
            </w:r>
            <w:r w:rsidR="006A2122" w:rsidRPr="00CB2771">
              <w:rPr>
                <w:noProof/>
                <w:webHidden/>
              </w:rPr>
              <w:fldChar w:fldCharType="end"/>
            </w:r>
          </w:hyperlink>
        </w:p>
        <w:p w14:paraId="5B0BEE58" w14:textId="4333EB1E"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12" w:history="1">
            <w:r w:rsidR="006A2122" w:rsidRPr="00CB2771">
              <w:rPr>
                <w:rStyle w:val="afffc"/>
                <w:rFonts w:ascii="Times New Roman" w:hAnsi="Times New Roman"/>
                <w:b/>
                <w:bCs/>
                <w:noProof/>
                <w:lang w:eastAsia="x-none"/>
              </w:rPr>
              <w:t xml:space="preserve">Статья 37. </w:t>
            </w:r>
            <w:r w:rsidR="006A2122" w:rsidRPr="00CB2771">
              <w:rPr>
                <w:rStyle w:val="afffc"/>
                <w:rFonts w:ascii="Times New Roman" w:hAnsi="Times New Roman"/>
                <w:bCs/>
                <w:noProof/>
                <w:lang w:val="x-none" w:eastAsia="x-none"/>
              </w:rPr>
              <w:t>Параметры минимального количества машино-мест для временного хранения легковых автомобилей для жилищного строительства, учреждений и предприятий обслуживания, относящиеся ко всем территориальным зонам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_Toc168649112 \h </w:instrText>
            </w:r>
            <w:r w:rsidR="006A2122" w:rsidRPr="00CB2771">
              <w:rPr>
                <w:noProof/>
                <w:webHidden/>
              </w:rPr>
            </w:r>
            <w:r w:rsidR="006A2122" w:rsidRPr="00CB2771">
              <w:rPr>
                <w:noProof/>
                <w:webHidden/>
              </w:rPr>
              <w:fldChar w:fldCharType="separate"/>
            </w:r>
            <w:r w:rsidR="00107D83">
              <w:rPr>
                <w:noProof/>
                <w:webHidden/>
              </w:rPr>
              <w:t>36</w:t>
            </w:r>
            <w:r w:rsidR="006A2122" w:rsidRPr="00CB2771">
              <w:rPr>
                <w:noProof/>
                <w:webHidden/>
              </w:rPr>
              <w:fldChar w:fldCharType="end"/>
            </w:r>
          </w:hyperlink>
        </w:p>
        <w:p w14:paraId="73C39622" w14:textId="7346C29E"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13" w:history="1">
            <w:r w:rsidR="006A2122" w:rsidRPr="00CB2771">
              <w:rPr>
                <w:rStyle w:val="afffc"/>
                <w:rFonts w:ascii="Times New Roman" w:hAnsi="Times New Roman"/>
                <w:b/>
                <w:bCs/>
                <w:noProof/>
                <w:lang w:eastAsia="x-none"/>
              </w:rPr>
              <w:t xml:space="preserve">Статья 38. </w:t>
            </w:r>
            <w:r w:rsidR="006A2122" w:rsidRPr="00CB2771">
              <w:rPr>
                <w:rStyle w:val="afffc"/>
                <w:rFonts w:ascii="Times New Roman" w:hAnsi="Times New Roman"/>
                <w:bCs/>
                <w:noProof/>
                <w:lang w:val="x-none" w:eastAsia="x-none"/>
              </w:rPr>
              <w:t>Параметры минимальных отступов зданий, строений, сооружений от границ соседних земельных участков, от красных линий улиц, красных линий проездов для объектов жилищного строительства, учреждений и предприятий обслуживания, относящиеся ко всем территориальным зонам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_Toc168649113 \h </w:instrText>
            </w:r>
            <w:r w:rsidR="006A2122" w:rsidRPr="00CB2771">
              <w:rPr>
                <w:noProof/>
                <w:webHidden/>
              </w:rPr>
            </w:r>
            <w:r w:rsidR="006A2122" w:rsidRPr="00CB2771">
              <w:rPr>
                <w:noProof/>
                <w:webHidden/>
              </w:rPr>
              <w:fldChar w:fldCharType="separate"/>
            </w:r>
            <w:r w:rsidR="00107D83">
              <w:rPr>
                <w:noProof/>
                <w:webHidden/>
              </w:rPr>
              <w:t>40</w:t>
            </w:r>
            <w:r w:rsidR="006A2122" w:rsidRPr="00CB2771">
              <w:rPr>
                <w:noProof/>
                <w:webHidden/>
              </w:rPr>
              <w:fldChar w:fldCharType="end"/>
            </w:r>
          </w:hyperlink>
        </w:p>
        <w:p w14:paraId="31639355" w14:textId="67BC0761"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14" w:history="1">
            <w:r w:rsidR="006A2122" w:rsidRPr="00CB2771">
              <w:rPr>
                <w:rStyle w:val="afffc"/>
                <w:rFonts w:ascii="Times New Roman" w:hAnsi="Times New Roman"/>
                <w:b/>
                <w:bCs/>
                <w:noProof/>
                <w:lang w:eastAsia="x-none"/>
              </w:rPr>
              <w:t xml:space="preserve">Статья 39. </w:t>
            </w:r>
            <w:r w:rsidR="006A2122" w:rsidRPr="00CB2771">
              <w:rPr>
                <w:rStyle w:val="afffc"/>
                <w:rFonts w:ascii="Times New Roman" w:hAnsi="Times New Roman"/>
                <w:bCs/>
                <w:noProof/>
                <w:lang w:val="x-none" w:eastAsia="x-none"/>
              </w:rPr>
              <w:t>Параметры допустимой площади озелененной территории земельных участков, относящиеся ко всем территориальным зонам</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_Toc168649114 \h </w:instrText>
            </w:r>
            <w:r w:rsidR="006A2122" w:rsidRPr="00CB2771">
              <w:rPr>
                <w:noProof/>
                <w:webHidden/>
              </w:rPr>
            </w:r>
            <w:r w:rsidR="006A2122" w:rsidRPr="00CB2771">
              <w:rPr>
                <w:noProof/>
                <w:webHidden/>
              </w:rPr>
              <w:fldChar w:fldCharType="separate"/>
            </w:r>
            <w:r w:rsidR="00107D83">
              <w:rPr>
                <w:noProof/>
                <w:webHidden/>
              </w:rPr>
              <w:t>40</w:t>
            </w:r>
            <w:r w:rsidR="006A2122" w:rsidRPr="00CB2771">
              <w:rPr>
                <w:noProof/>
                <w:webHidden/>
              </w:rPr>
              <w:fldChar w:fldCharType="end"/>
            </w:r>
          </w:hyperlink>
        </w:p>
        <w:p w14:paraId="5417FCD1" w14:textId="040529F9"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15" w:history="1">
            <w:r w:rsidR="006A2122" w:rsidRPr="00CB2771">
              <w:rPr>
                <w:rStyle w:val="afffc"/>
                <w:rFonts w:ascii="Times New Roman" w:hAnsi="Times New Roman"/>
                <w:b/>
                <w:bCs/>
                <w:noProof/>
                <w:lang w:eastAsia="x-none"/>
              </w:rPr>
              <w:t xml:space="preserve">Статья 40. </w:t>
            </w:r>
            <w:r w:rsidR="006A2122" w:rsidRPr="00CB2771">
              <w:rPr>
                <w:rStyle w:val="afffc"/>
                <w:rFonts w:ascii="Times New Roman" w:hAnsi="Times New Roman"/>
                <w:bCs/>
                <w:noProof/>
                <w:lang w:val="x-none" w:eastAsia="x-none"/>
              </w:rPr>
              <w:t>Градостроительный регламент зоны застройки индивидуальными жилыми домами (Ж</w:t>
            </w:r>
            <w:r w:rsidR="006A2122" w:rsidRPr="00CB2771">
              <w:rPr>
                <w:rStyle w:val="afffc"/>
                <w:rFonts w:ascii="Times New Roman" w:hAnsi="Times New Roman"/>
                <w:bCs/>
                <w:noProof/>
                <w:lang w:eastAsia="x-none"/>
              </w:rPr>
              <w:t>-</w:t>
            </w:r>
            <w:r w:rsidR="006A2122" w:rsidRPr="00CB2771">
              <w:rPr>
                <w:rStyle w:val="afffc"/>
                <w:rFonts w:ascii="Times New Roman" w:hAnsi="Times New Roman"/>
                <w:bCs/>
                <w:noProof/>
                <w:lang w:val="x-none" w:eastAsia="x-none"/>
              </w:rPr>
              <w:t>1)</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_Toc168649115 \h </w:instrText>
            </w:r>
            <w:r w:rsidR="006A2122" w:rsidRPr="00CB2771">
              <w:rPr>
                <w:noProof/>
                <w:webHidden/>
              </w:rPr>
            </w:r>
            <w:r w:rsidR="006A2122" w:rsidRPr="00CB2771">
              <w:rPr>
                <w:noProof/>
                <w:webHidden/>
              </w:rPr>
              <w:fldChar w:fldCharType="separate"/>
            </w:r>
            <w:r w:rsidR="00107D83">
              <w:rPr>
                <w:noProof/>
                <w:webHidden/>
              </w:rPr>
              <w:t>41</w:t>
            </w:r>
            <w:r w:rsidR="006A2122" w:rsidRPr="00CB2771">
              <w:rPr>
                <w:noProof/>
                <w:webHidden/>
              </w:rPr>
              <w:fldChar w:fldCharType="end"/>
            </w:r>
          </w:hyperlink>
        </w:p>
        <w:p w14:paraId="374ACF11" w14:textId="76B2AF68"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16" w:history="1">
            <w:r w:rsidR="006A2122" w:rsidRPr="00CB2771">
              <w:rPr>
                <w:rStyle w:val="afffc"/>
                <w:rFonts w:ascii="Times New Roman" w:hAnsi="Times New Roman"/>
                <w:b/>
                <w:bCs/>
                <w:noProof/>
                <w:lang w:eastAsia="x-none"/>
              </w:rPr>
              <w:t xml:space="preserve">Статья 41. </w:t>
            </w:r>
            <w:r w:rsidR="006A2122" w:rsidRPr="00CB2771">
              <w:rPr>
                <w:rStyle w:val="afffc"/>
                <w:rFonts w:ascii="Times New Roman" w:hAnsi="Times New Roman"/>
                <w:bCs/>
                <w:noProof/>
                <w:lang w:val="x-none" w:eastAsia="x-none"/>
              </w:rPr>
              <w:t xml:space="preserve">Градостроительный регламент зоны застройки </w:t>
            </w:r>
            <w:r w:rsidR="006A2122" w:rsidRPr="00CB2771">
              <w:rPr>
                <w:rStyle w:val="afffc"/>
                <w:rFonts w:ascii="Times New Roman" w:hAnsi="Times New Roman"/>
                <w:bCs/>
                <w:noProof/>
                <w:lang w:eastAsia="x-none"/>
              </w:rPr>
              <w:t>среднеэтажными</w:t>
            </w:r>
            <w:r w:rsidR="006A2122" w:rsidRPr="00CB2771">
              <w:rPr>
                <w:rStyle w:val="afffc"/>
                <w:rFonts w:ascii="Times New Roman" w:hAnsi="Times New Roman"/>
                <w:bCs/>
                <w:noProof/>
                <w:lang w:val="x-none" w:eastAsia="x-none"/>
              </w:rPr>
              <w:t xml:space="preserve"> жилыми домами (Ж</w:t>
            </w:r>
            <w:r w:rsidR="006A2122" w:rsidRPr="00CB2771">
              <w:rPr>
                <w:rStyle w:val="afffc"/>
                <w:rFonts w:ascii="Times New Roman" w:hAnsi="Times New Roman"/>
                <w:bCs/>
                <w:noProof/>
                <w:lang w:eastAsia="x-none"/>
              </w:rPr>
              <w:t>-3</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_Toc168649116 \h </w:instrText>
            </w:r>
            <w:r w:rsidR="006A2122" w:rsidRPr="00CB2771">
              <w:rPr>
                <w:noProof/>
                <w:webHidden/>
              </w:rPr>
            </w:r>
            <w:r w:rsidR="006A2122" w:rsidRPr="00CB2771">
              <w:rPr>
                <w:noProof/>
                <w:webHidden/>
              </w:rPr>
              <w:fldChar w:fldCharType="separate"/>
            </w:r>
            <w:r w:rsidR="00107D83">
              <w:rPr>
                <w:noProof/>
                <w:webHidden/>
              </w:rPr>
              <w:t>44</w:t>
            </w:r>
            <w:r w:rsidR="006A2122" w:rsidRPr="00CB2771">
              <w:rPr>
                <w:noProof/>
                <w:webHidden/>
              </w:rPr>
              <w:fldChar w:fldCharType="end"/>
            </w:r>
          </w:hyperlink>
        </w:p>
        <w:p w14:paraId="4BF6A3A7" w14:textId="619898A3"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17" w:history="1">
            <w:r w:rsidR="006A2122" w:rsidRPr="00CB2771">
              <w:rPr>
                <w:rStyle w:val="afffc"/>
                <w:rFonts w:ascii="Times New Roman" w:hAnsi="Times New Roman"/>
                <w:b/>
                <w:bCs/>
                <w:noProof/>
                <w:lang w:eastAsia="x-none"/>
              </w:rPr>
              <w:t xml:space="preserve">Статья 42. </w:t>
            </w:r>
            <w:r w:rsidR="006A2122" w:rsidRPr="00CB2771">
              <w:rPr>
                <w:rStyle w:val="afffc"/>
                <w:rFonts w:ascii="Times New Roman" w:hAnsi="Times New Roman"/>
                <w:bCs/>
                <w:noProof/>
                <w:lang w:val="x-none" w:eastAsia="x-none"/>
              </w:rPr>
              <w:t xml:space="preserve">Градостроительный регламент зоны застройки </w:t>
            </w:r>
            <w:r w:rsidR="006A2122" w:rsidRPr="00CB2771">
              <w:rPr>
                <w:rStyle w:val="afffc"/>
                <w:rFonts w:ascii="Times New Roman" w:hAnsi="Times New Roman"/>
                <w:bCs/>
                <w:noProof/>
                <w:lang w:eastAsia="x-none"/>
              </w:rPr>
              <w:t>многоэтажными</w:t>
            </w:r>
            <w:r w:rsidR="006A2122" w:rsidRPr="00CB2771">
              <w:rPr>
                <w:rStyle w:val="afffc"/>
                <w:rFonts w:ascii="Times New Roman" w:hAnsi="Times New Roman"/>
                <w:bCs/>
                <w:noProof/>
                <w:lang w:val="x-none" w:eastAsia="x-none"/>
              </w:rPr>
              <w:t xml:space="preserve"> жилыми домами (Ж</w:t>
            </w:r>
            <w:r w:rsidR="006A2122" w:rsidRPr="00CB2771">
              <w:rPr>
                <w:rStyle w:val="afffc"/>
                <w:rFonts w:ascii="Times New Roman" w:hAnsi="Times New Roman"/>
                <w:bCs/>
                <w:noProof/>
                <w:lang w:eastAsia="x-none"/>
              </w:rPr>
              <w:t>-4</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_Toc168649117 \h </w:instrText>
            </w:r>
            <w:r w:rsidR="006A2122" w:rsidRPr="00CB2771">
              <w:rPr>
                <w:noProof/>
                <w:webHidden/>
              </w:rPr>
            </w:r>
            <w:r w:rsidR="006A2122" w:rsidRPr="00CB2771">
              <w:rPr>
                <w:noProof/>
                <w:webHidden/>
              </w:rPr>
              <w:fldChar w:fldCharType="separate"/>
            </w:r>
            <w:r w:rsidR="00107D83">
              <w:rPr>
                <w:noProof/>
                <w:webHidden/>
              </w:rPr>
              <w:t>46</w:t>
            </w:r>
            <w:r w:rsidR="006A2122" w:rsidRPr="00CB2771">
              <w:rPr>
                <w:noProof/>
                <w:webHidden/>
              </w:rPr>
              <w:fldChar w:fldCharType="end"/>
            </w:r>
          </w:hyperlink>
        </w:p>
        <w:p w14:paraId="4FF12DC3" w14:textId="32E899B7"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18" w:history="1">
            <w:r w:rsidR="006A2122" w:rsidRPr="00CB2771">
              <w:rPr>
                <w:rStyle w:val="afffc"/>
                <w:rFonts w:ascii="Times New Roman" w:hAnsi="Times New Roman"/>
                <w:b/>
                <w:bCs/>
                <w:noProof/>
                <w:lang w:eastAsia="x-none"/>
              </w:rPr>
              <w:t xml:space="preserve">Статья 43. </w:t>
            </w:r>
            <w:r w:rsidR="006A2122" w:rsidRPr="00CB2771">
              <w:rPr>
                <w:rStyle w:val="afffc"/>
                <w:rFonts w:ascii="Times New Roman" w:hAnsi="Times New Roman"/>
                <w:bCs/>
                <w:noProof/>
                <w:lang w:val="x-none" w:eastAsia="x-none"/>
              </w:rPr>
              <w:t xml:space="preserve">Градостроительный регламент зоны </w:t>
            </w:r>
            <w:r w:rsidR="006A2122" w:rsidRPr="00CB2771">
              <w:rPr>
                <w:rStyle w:val="afffc"/>
                <w:rFonts w:ascii="Times New Roman" w:hAnsi="Times New Roman"/>
                <w:bCs/>
                <w:noProof/>
                <w:lang w:eastAsia="x-none"/>
              </w:rPr>
              <w:t>делового, общественного и коммерческого назначения</w:t>
            </w:r>
            <w:r w:rsidR="006A2122" w:rsidRPr="00CB2771">
              <w:rPr>
                <w:rStyle w:val="afffc"/>
                <w:rFonts w:ascii="Times New Roman" w:hAnsi="Times New Roman"/>
                <w:bCs/>
                <w:noProof/>
                <w:lang w:val="x-none" w:eastAsia="x-none"/>
              </w:rPr>
              <w:t xml:space="preserve"> (</w:t>
            </w:r>
            <w:r w:rsidR="006A2122" w:rsidRPr="00CB2771">
              <w:rPr>
                <w:rStyle w:val="afffc"/>
                <w:rFonts w:ascii="Times New Roman" w:hAnsi="Times New Roman"/>
                <w:bCs/>
                <w:noProof/>
                <w:lang w:eastAsia="x-none"/>
              </w:rPr>
              <w:t>О-1</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_Toc168649118 \h </w:instrText>
            </w:r>
            <w:r w:rsidR="006A2122" w:rsidRPr="00CB2771">
              <w:rPr>
                <w:noProof/>
                <w:webHidden/>
              </w:rPr>
            </w:r>
            <w:r w:rsidR="006A2122" w:rsidRPr="00CB2771">
              <w:rPr>
                <w:noProof/>
                <w:webHidden/>
              </w:rPr>
              <w:fldChar w:fldCharType="separate"/>
            </w:r>
            <w:r w:rsidR="00107D83">
              <w:rPr>
                <w:noProof/>
                <w:webHidden/>
              </w:rPr>
              <w:t>47</w:t>
            </w:r>
            <w:r w:rsidR="006A2122" w:rsidRPr="00CB2771">
              <w:rPr>
                <w:noProof/>
                <w:webHidden/>
              </w:rPr>
              <w:fldChar w:fldCharType="end"/>
            </w:r>
          </w:hyperlink>
        </w:p>
        <w:p w14:paraId="7275617C" w14:textId="47E5364D"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19" w:history="1">
            <w:r w:rsidR="006A2122" w:rsidRPr="00CB2771">
              <w:rPr>
                <w:rStyle w:val="afffc"/>
                <w:rFonts w:ascii="Times New Roman" w:hAnsi="Times New Roman"/>
                <w:b/>
                <w:bCs/>
                <w:noProof/>
                <w:lang w:eastAsia="x-none"/>
              </w:rPr>
              <w:t xml:space="preserve">Статья 44. </w:t>
            </w:r>
            <w:r w:rsidR="006A2122" w:rsidRPr="00CB2771">
              <w:rPr>
                <w:rStyle w:val="afffc"/>
                <w:rFonts w:ascii="Times New Roman" w:hAnsi="Times New Roman"/>
                <w:bCs/>
                <w:noProof/>
                <w:lang w:val="x-none" w:eastAsia="x-none"/>
              </w:rPr>
              <w:t xml:space="preserve">Градостроительный регламент зоны </w:t>
            </w:r>
            <w:r w:rsidR="006A2122" w:rsidRPr="00CB2771">
              <w:rPr>
                <w:rStyle w:val="afffc"/>
                <w:rFonts w:ascii="Times New Roman" w:hAnsi="Times New Roman"/>
                <w:bCs/>
                <w:noProof/>
                <w:lang w:eastAsia="x-none"/>
              </w:rPr>
              <w:t>размещения объектов социального и коммунально-бытового назначения</w:t>
            </w:r>
            <w:r w:rsidR="006A2122" w:rsidRPr="00CB2771">
              <w:rPr>
                <w:rStyle w:val="afffc"/>
                <w:rFonts w:ascii="Times New Roman" w:hAnsi="Times New Roman"/>
                <w:bCs/>
                <w:noProof/>
                <w:lang w:val="x-none" w:eastAsia="x-none"/>
              </w:rPr>
              <w:t xml:space="preserve"> (</w:t>
            </w:r>
            <w:r w:rsidR="006A2122" w:rsidRPr="00CB2771">
              <w:rPr>
                <w:rStyle w:val="afffc"/>
                <w:rFonts w:ascii="Times New Roman" w:hAnsi="Times New Roman"/>
                <w:bCs/>
                <w:noProof/>
                <w:lang w:eastAsia="x-none"/>
              </w:rPr>
              <w:t>О-2</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_Toc168649119 \h </w:instrText>
            </w:r>
            <w:r w:rsidR="006A2122" w:rsidRPr="00CB2771">
              <w:rPr>
                <w:noProof/>
                <w:webHidden/>
              </w:rPr>
            </w:r>
            <w:r w:rsidR="006A2122" w:rsidRPr="00CB2771">
              <w:rPr>
                <w:noProof/>
                <w:webHidden/>
              </w:rPr>
              <w:fldChar w:fldCharType="separate"/>
            </w:r>
            <w:r w:rsidR="00107D83">
              <w:rPr>
                <w:noProof/>
                <w:webHidden/>
              </w:rPr>
              <w:t>49</w:t>
            </w:r>
            <w:r w:rsidR="006A2122" w:rsidRPr="00CB2771">
              <w:rPr>
                <w:noProof/>
                <w:webHidden/>
              </w:rPr>
              <w:fldChar w:fldCharType="end"/>
            </w:r>
          </w:hyperlink>
        </w:p>
        <w:p w14:paraId="1C29D579" w14:textId="09E25F78"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0" w:history="1">
            <w:r w:rsidR="006A2122" w:rsidRPr="00CB2771">
              <w:rPr>
                <w:rStyle w:val="afffc"/>
                <w:rFonts w:ascii="Times New Roman" w:hAnsi="Times New Roman"/>
                <w:b/>
                <w:bCs/>
                <w:noProof/>
                <w:lang w:eastAsia="x-none"/>
              </w:rPr>
              <w:t xml:space="preserve">Статья 45. </w:t>
            </w:r>
            <w:r w:rsidR="006A2122" w:rsidRPr="00CB2771">
              <w:rPr>
                <w:rStyle w:val="afffc"/>
                <w:rFonts w:ascii="Times New Roman" w:hAnsi="Times New Roman"/>
                <w:bCs/>
                <w:noProof/>
                <w:lang w:val="x-none" w:eastAsia="x-none"/>
              </w:rPr>
              <w:t>Градостроительный регламент зоны</w:t>
            </w:r>
            <w:r w:rsidR="006A2122" w:rsidRPr="00CB2771">
              <w:rPr>
                <w:rStyle w:val="afffc"/>
                <w:rFonts w:ascii="Times New Roman" w:hAnsi="Times New Roman"/>
                <w:bCs/>
                <w:noProof/>
                <w:lang w:eastAsia="x-none"/>
              </w:rPr>
              <w:t xml:space="preserve"> обслуживания объектов, необходимых для осуществления производственной и предпринимательской деятельности</w:t>
            </w:r>
            <w:r w:rsidR="006A2122" w:rsidRPr="00CB2771">
              <w:rPr>
                <w:rStyle w:val="afffc"/>
                <w:rFonts w:ascii="Times New Roman" w:hAnsi="Times New Roman"/>
                <w:bCs/>
                <w:noProof/>
                <w:lang w:val="x-none" w:eastAsia="x-none"/>
              </w:rPr>
              <w:t xml:space="preserve"> (</w:t>
            </w:r>
            <w:r w:rsidR="006A2122" w:rsidRPr="00CB2771">
              <w:rPr>
                <w:rStyle w:val="afffc"/>
                <w:rFonts w:ascii="Times New Roman" w:hAnsi="Times New Roman"/>
                <w:bCs/>
                <w:noProof/>
                <w:lang w:eastAsia="x-none"/>
              </w:rPr>
              <w:t>О-3</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_Toc168649120 \h </w:instrText>
            </w:r>
            <w:r w:rsidR="006A2122" w:rsidRPr="00CB2771">
              <w:rPr>
                <w:noProof/>
                <w:webHidden/>
              </w:rPr>
            </w:r>
            <w:r w:rsidR="006A2122" w:rsidRPr="00CB2771">
              <w:rPr>
                <w:noProof/>
                <w:webHidden/>
              </w:rPr>
              <w:fldChar w:fldCharType="separate"/>
            </w:r>
            <w:r w:rsidR="00107D83">
              <w:rPr>
                <w:noProof/>
                <w:webHidden/>
              </w:rPr>
              <w:t>52</w:t>
            </w:r>
            <w:r w:rsidR="006A2122" w:rsidRPr="00CB2771">
              <w:rPr>
                <w:noProof/>
                <w:webHidden/>
              </w:rPr>
              <w:fldChar w:fldCharType="end"/>
            </w:r>
          </w:hyperlink>
        </w:p>
        <w:p w14:paraId="0BEF4D84" w14:textId="45A19EA3"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1" w:history="1">
            <w:r w:rsidR="006A2122" w:rsidRPr="00CB2771">
              <w:rPr>
                <w:rStyle w:val="afffc"/>
                <w:rFonts w:ascii="Times New Roman" w:hAnsi="Times New Roman"/>
                <w:b/>
                <w:bCs/>
                <w:noProof/>
                <w:lang w:eastAsia="x-none"/>
              </w:rPr>
              <w:t xml:space="preserve">Статья 46. </w:t>
            </w:r>
            <w:r w:rsidR="006A2122" w:rsidRPr="00CB2771">
              <w:rPr>
                <w:rStyle w:val="afffc"/>
                <w:rFonts w:ascii="Times New Roman" w:hAnsi="Times New Roman"/>
                <w:bCs/>
                <w:noProof/>
                <w:lang w:val="x-none" w:eastAsia="x-none"/>
              </w:rPr>
              <w:t>Градостроительный регламент</w:t>
            </w:r>
            <w:r w:rsidR="006A2122" w:rsidRPr="00CB2771">
              <w:rPr>
                <w:rStyle w:val="afffc"/>
                <w:rFonts w:ascii="Times New Roman" w:hAnsi="Times New Roman"/>
                <w:bCs/>
                <w:noProof/>
                <w:lang w:eastAsia="x-none"/>
              </w:rPr>
              <w:t xml:space="preserve"> производственной зоны </w:t>
            </w:r>
            <w:r w:rsidR="006A2122" w:rsidRPr="00CB2771">
              <w:rPr>
                <w:rStyle w:val="afffc"/>
                <w:rFonts w:ascii="Times New Roman" w:hAnsi="Times New Roman"/>
                <w:bCs/>
                <w:noProof/>
                <w:lang w:val="x-none" w:eastAsia="x-none"/>
              </w:rPr>
              <w:t>(</w:t>
            </w:r>
            <w:r w:rsidR="006A2122" w:rsidRPr="00CB2771">
              <w:rPr>
                <w:rStyle w:val="afffc"/>
                <w:rFonts w:ascii="Times New Roman" w:hAnsi="Times New Roman"/>
                <w:bCs/>
                <w:noProof/>
                <w:lang w:eastAsia="x-none"/>
              </w:rPr>
              <w:t>П-1</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_Toc168649121 \h </w:instrText>
            </w:r>
            <w:r w:rsidR="006A2122" w:rsidRPr="00CB2771">
              <w:rPr>
                <w:noProof/>
                <w:webHidden/>
              </w:rPr>
            </w:r>
            <w:r w:rsidR="006A2122" w:rsidRPr="00CB2771">
              <w:rPr>
                <w:noProof/>
                <w:webHidden/>
              </w:rPr>
              <w:fldChar w:fldCharType="separate"/>
            </w:r>
            <w:r w:rsidR="00107D83">
              <w:rPr>
                <w:noProof/>
                <w:webHidden/>
              </w:rPr>
              <w:t>53</w:t>
            </w:r>
            <w:r w:rsidR="006A2122" w:rsidRPr="00CB2771">
              <w:rPr>
                <w:noProof/>
                <w:webHidden/>
              </w:rPr>
              <w:fldChar w:fldCharType="end"/>
            </w:r>
          </w:hyperlink>
        </w:p>
        <w:p w14:paraId="767D6A29" w14:textId="5D8F7C33"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2" w:history="1">
            <w:r w:rsidR="006A2122" w:rsidRPr="00CB2771">
              <w:rPr>
                <w:rStyle w:val="afffc"/>
                <w:rFonts w:ascii="Times New Roman" w:hAnsi="Times New Roman"/>
                <w:b/>
                <w:bCs/>
                <w:noProof/>
                <w:lang w:eastAsia="x-none"/>
              </w:rPr>
              <w:t xml:space="preserve">Статья 47. </w:t>
            </w:r>
            <w:r w:rsidR="006A2122" w:rsidRPr="00CB2771">
              <w:rPr>
                <w:rStyle w:val="afffc"/>
                <w:rFonts w:ascii="Times New Roman" w:hAnsi="Times New Roman"/>
                <w:bCs/>
                <w:noProof/>
                <w:lang w:val="x-none" w:eastAsia="x-none"/>
              </w:rPr>
              <w:t>Градостроительный регламент</w:t>
            </w:r>
            <w:r w:rsidR="006A2122" w:rsidRPr="00CB2771">
              <w:rPr>
                <w:rStyle w:val="afffc"/>
                <w:rFonts w:ascii="Times New Roman" w:hAnsi="Times New Roman"/>
                <w:bCs/>
                <w:noProof/>
                <w:lang w:eastAsia="x-none"/>
              </w:rPr>
              <w:t xml:space="preserve"> коммунально-складской зоны </w:t>
            </w:r>
            <w:r w:rsidR="006A2122" w:rsidRPr="00CB2771">
              <w:rPr>
                <w:rStyle w:val="afffc"/>
                <w:rFonts w:ascii="Times New Roman" w:hAnsi="Times New Roman"/>
                <w:bCs/>
                <w:noProof/>
                <w:lang w:val="x-none" w:eastAsia="x-none"/>
              </w:rPr>
              <w:t>(</w:t>
            </w:r>
            <w:r w:rsidR="006A2122" w:rsidRPr="00CB2771">
              <w:rPr>
                <w:rStyle w:val="afffc"/>
                <w:rFonts w:ascii="Times New Roman" w:hAnsi="Times New Roman"/>
                <w:bCs/>
                <w:noProof/>
                <w:lang w:eastAsia="x-none"/>
              </w:rPr>
              <w:t>П-2</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_Toc168649122 \h </w:instrText>
            </w:r>
            <w:r w:rsidR="006A2122" w:rsidRPr="00CB2771">
              <w:rPr>
                <w:noProof/>
                <w:webHidden/>
              </w:rPr>
            </w:r>
            <w:r w:rsidR="006A2122" w:rsidRPr="00CB2771">
              <w:rPr>
                <w:noProof/>
                <w:webHidden/>
              </w:rPr>
              <w:fldChar w:fldCharType="separate"/>
            </w:r>
            <w:r w:rsidR="00107D83">
              <w:rPr>
                <w:noProof/>
                <w:webHidden/>
              </w:rPr>
              <w:t>56</w:t>
            </w:r>
            <w:r w:rsidR="006A2122" w:rsidRPr="00CB2771">
              <w:rPr>
                <w:noProof/>
                <w:webHidden/>
              </w:rPr>
              <w:fldChar w:fldCharType="end"/>
            </w:r>
          </w:hyperlink>
        </w:p>
        <w:p w14:paraId="445EA35A" w14:textId="6621568C"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3" w:history="1">
            <w:r w:rsidR="006A2122" w:rsidRPr="00CB2771">
              <w:rPr>
                <w:rStyle w:val="afffc"/>
                <w:rFonts w:ascii="Times New Roman" w:hAnsi="Times New Roman"/>
                <w:b/>
                <w:bCs/>
                <w:noProof/>
                <w:lang w:eastAsia="x-none"/>
              </w:rPr>
              <w:t xml:space="preserve">Статья 48. </w:t>
            </w:r>
            <w:r w:rsidR="006A2122" w:rsidRPr="00CB2771">
              <w:rPr>
                <w:rStyle w:val="afffc"/>
                <w:rFonts w:ascii="Times New Roman" w:hAnsi="Times New Roman"/>
                <w:bCs/>
                <w:noProof/>
                <w:lang w:val="x-none" w:eastAsia="x-none"/>
              </w:rPr>
              <w:t>Градостроительный регламент</w:t>
            </w:r>
            <w:r w:rsidR="006A2122" w:rsidRPr="00CB2771">
              <w:rPr>
                <w:rStyle w:val="afffc"/>
                <w:rFonts w:ascii="Times New Roman" w:hAnsi="Times New Roman"/>
                <w:bCs/>
                <w:noProof/>
                <w:lang w:eastAsia="x-none"/>
              </w:rPr>
              <w:t xml:space="preserve"> зоны транспортной инфраструктуры </w:t>
            </w:r>
            <w:r w:rsidR="006A2122" w:rsidRPr="00CB2771">
              <w:rPr>
                <w:rStyle w:val="afffc"/>
                <w:rFonts w:ascii="Times New Roman" w:hAnsi="Times New Roman"/>
                <w:bCs/>
                <w:noProof/>
                <w:lang w:val="x-none" w:eastAsia="x-none"/>
              </w:rPr>
              <w:t>(</w:t>
            </w:r>
            <w:r w:rsidR="006A2122" w:rsidRPr="00CB2771">
              <w:rPr>
                <w:rStyle w:val="afffc"/>
                <w:rFonts w:ascii="Times New Roman" w:hAnsi="Times New Roman"/>
                <w:bCs/>
                <w:noProof/>
                <w:lang w:eastAsia="x-none"/>
              </w:rPr>
              <w:t>Т</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_Toc168649123 \h </w:instrText>
            </w:r>
            <w:r w:rsidR="006A2122" w:rsidRPr="00CB2771">
              <w:rPr>
                <w:noProof/>
                <w:webHidden/>
              </w:rPr>
            </w:r>
            <w:r w:rsidR="006A2122" w:rsidRPr="00CB2771">
              <w:rPr>
                <w:noProof/>
                <w:webHidden/>
              </w:rPr>
              <w:fldChar w:fldCharType="separate"/>
            </w:r>
            <w:r w:rsidR="00107D83">
              <w:rPr>
                <w:noProof/>
                <w:webHidden/>
              </w:rPr>
              <w:t>58</w:t>
            </w:r>
            <w:r w:rsidR="006A2122" w:rsidRPr="00CB2771">
              <w:rPr>
                <w:noProof/>
                <w:webHidden/>
              </w:rPr>
              <w:fldChar w:fldCharType="end"/>
            </w:r>
          </w:hyperlink>
        </w:p>
        <w:p w14:paraId="7DAD824B" w14:textId="783A0DA5"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4" w:history="1">
            <w:r w:rsidR="006A2122" w:rsidRPr="00CB2771">
              <w:rPr>
                <w:rStyle w:val="afffc"/>
                <w:rFonts w:ascii="Times New Roman" w:hAnsi="Times New Roman"/>
                <w:b/>
                <w:bCs/>
                <w:noProof/>
                <w:lang w:eastAsia="x-none"/>
              </w:rPr>
              <w:t xml:space="preserve">Статья 49. </w:t>
            </w:r>
            <w:r w:rsidR="006A2122" w:rsidRPr="00CB2771">
              <w:rPr>
                <w:rStyle w:val="afffc"/>
                <w:rFonts w:ascii="Times New Roman" w:hAnsi="Times New Roman"/>
                <w:bCs/>
                <w:noProof/>
                <w:lang w:val="x-none" w:eastAsia="x-none"/>
              </w:rPr>
              <w:t>Градостроительный регламент</w:t>
            </w:r>
            <w:r w:rsidR="006A2122" w:rsidRPr="00CB2771">
              <w:rPr>
                <w:rStyle w:val="afffc"/>
                <w:rFonts w:ascii="Times New Roman" w:hAnsi="Times New Roman"/>
                <w:bCs/>
                <w:noProof/>
                <w:lang w:eastAsia="x-none"/>
              </w:rPr>
              <w:t xml:space="preserve"> зоны, занятой объектами сельскохозяйственного назначения </w:t>
            </w:r>
            <w:r w:rsidR="006A2122" w:rsidRPr="00CB2771">
              <w:rPr>
                <w:rStyle w:val="afffc"/>
                <w:rFonts w:ascii="Times New Roman" w:hAnsi="Times New Roman"/>
                <w:bCs/>
                <w:noProof/>
                <w:lang w:val="x-none" w:eastAsia="x-none"/>
              </w:rPr>
              <w:t>(</w:t>
            </w:r>
            <w:r w:rsidR="006A2122" w:rsidRPr="00CB2771">
              <w:rPr>
                <w:rStyle w:val="afffc"/>
                <w:rFonts w:ascii="Times New Roman" w:hAnsi="Times New Roman"/>
                <w:bCs/>
                <w:noProof/>
                <w:lang w:eastAsia="x-none"/>
              </w:rPr>
              <w:t>Сх2</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_Toc168649124 \h </w:instrText>
            </w:r>
            <w:r w:rsidR="006A2122" w:rsidRPr="00CB2771">
              <w:rPr>
                <w:noProof/>
                <w:webHidden/>
              </w:rPr>
            </w:r>
            <w:r w:rsidR="006A2122" w:rsidRPr="00CB2771">
              <w:rPr>
                <w:noProof/>
                <w:webHidden/>
              </w:rPr>
              <w:fldChar w:fldCharType="separate"/>
            </w:r>
            <w:r w:rsidR="00107D83">
              <w:rPr>
                <w:noProof/>
                <w:webHidden/>
              </w:rPr>
              <w:t>60</w:t>
            </w:r>
            <w:r w:rsidR="006A2122" w:rsidRPr="00CB2771">
              <w:rPr>
                <w:noProof/>
                <w:webHidden/>
              </w:rPr>
              <w:fldChar w:fldCharType="end"/>
            </w:r>
          </w:hyperlink>
        </w:p>
        <w:p w14:paraId="046C65D8" w14:textId="054E0717"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5" w:history="1">
            <w:r w:rsidR="006A2122" w:rsidRPr="00CB2771">
              <w:rPr>
                <w:rStyle w:val="afffc"/>
                <w:rFonts w:ascii="Times New Roman" w:hAnsi="Times New Roman"/>
                <w:b/>
                <w:bCs/>
                <w:noProof/>
                <w:lang w:eastAsia="x-none"/>
              </w:rPr>
              <w:t xml:space="preserve">Статья 50. </w:t>
            </w:r>
            <w:r w:rsidR="006A2122" w:rsidRPr="00CB2771">
              <w:rPr>
                <w:rStyle w:val="afffc"/>
                <w:rFonts w:ascii="Times New Roman" w:hAnsi="Times New Roman"/>
                <w:bCs/>
                <w:noProof/>
                <w:lang w:val="x-none" w:eastAsia="x-none"/>
              </w:rPr>
              <w:t>Градостроительный регламент</w:t>
            </w:r>
            <w:r w:rsidR="006A2122" w:rsidRPr="00CB2771">
              <w:rPr>
                <w:rStyle w:val="afffc"/>
                <w:rFonts w:ascii="Times New Roman" w:hAnsi="Times New Roman"/>
                <w:bCs/>
                <w:noProof/>
                <w:lang w:eastAsia="x-none"/>
              </w:rPr>
              <w:t xml:space="preserve"> зоны ведения садоводства, огородничества и дачного хозяйства </w:t>
            </w:r>
            <w:r w:rsidR="006A2122" w:rsidRPr="00CB2771">
              <w:rPr>
                <w:rStyle w:val="afffc"/>
                <w:rFonts w:ascii="Times New Roman" w:hAnsi="Times New Roman"/>
                <w:bCs/>
                <w:noProof/>
                <w:lang w:val="x-none" w:eastAsia="x-none"/>
              </w:rPr>
              <w:t>(</w:t>
            </w:r>
            <w:r w:rsidR="006A2122" w:rsidRPr="00CB2771">
              <w:rPr>
                <w:rStyle w:val="afffc"/>
                <w:rFonts w:ascii="Times New Roman" w:hAnsi="Times New Roman"/>
                <w:bCs/>
                <w:noProof/>
                <w:lang w:eastAsia="x-none"/>
              </w:rPr>
              <w:t>Сх3</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_Toc168649125 \h </w:instrText>
            </w:r>
            <w:r w:rsidR="006A2122" w:rsidRPr="00CB2771">
              <w:rPr>
                <w:noProof/>
                <w:webHidden/>
              </w:rPr>
            </w:r>
            <w:r w:rsidR="006A2122" w:rsidRPr="00CB2771">
              <w:rPr>
                <w:noProof/>
                <w:webHidden/>
              </w:rPr>
              <w:fldChar w:fldCharType="separate"/>
            </w:r>
            <w:r w:rsidR="00107D83">
              <w:rPr>
                <w:noProof/>
                <w:webHidden/>
              </w:rPr>
              <w:t>62</w:t>
            </w:r>
            <w:r w:rsidR="006A2122" w:rsidRPr="00CB2771">
              <w:rPr>
                <w:noProof/>
                <w:webHidden/>
              </w:rPr>
              <w:fldChar w:fldCharType="end"/>
            </w:r>
          </w:hyperlink>
        </w:p>
        <w:p w14:paraId="4D8BC6D7" w14:textId="569A2EA8"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6" w:history="1">
            <w:r w:rsidR="006A2122" w:rsidRPr="00CB2771">
              <w:rPr>
                <w:rStyle w:val="afffc"/>
                <w:rFonts w:ascii="Times New Roman" w:hAnsi="Times New Roman"/>
                <w:b/>
                <w:bCs/>
                <w:noProof/>
                <w:lang w:eastAsia="x-none"/>
              </w:rPr>
              <w:t xml:space="preserve">Статья 51. </w:t>
            </w:r>
            <w:r w:rsidR="006A2122" w:rsidRPr="00CB2771">
              <w:rPr>
                <w:rStyle w:val="afffc"/>
                <w:rFonts w:ascii="Times New Roman" w:hAnsi="Times New Roman"/>
                <w:bCs/>
                <w:noProof/>
                <w:lang w:val="x-none" w:eastAsia="x-none"/>
              </w:rPr>
              <w:t>Градостроительный регламент</w:t>
            </w:r>
            <w:r w:rsidR="006A2122" w:rsidRPr="00CB2771">
              <w:rPr>
                <w:rStyle w:val="afffc"/>
                <w:rFonts w:ascii="Times New Roman" w:hAnsi="Times New Roman"/>
                <w:bCs/>
                <w:noProof/>
                <w:lang w:eastAsia="x-none"/>
              </w:rPr>
              <w:t xml:space="preserve"> зоны рекреационного назначения </w:t>
            </w:r>
            <w:r w:rsidR="006A2122" w:rsidRPr="00CB2771">
              <w:rPr>
                <w:rStyle w:val="afffc"/>
                <w:rFonts w:ascii="Times New Roman" w:hAnsi="Times New Roman"/>
                <w:bCs/>
                <w:noProof/>
                <w:lang w:val="x-none" w:eastAsia="x-none"/>
              </w:rPr>
              <w:t>(</w:t>
            </w:r>
            <w:r w:rsidR="006A2122" w:rsidRPr="00CB2771">
              <w:rPr>
                <w:rStyle w:val="afffc"/>
                <w:rFonts w:ascii="Times New Roman" w:hAnsi="Times New Roman"/>
                <w:bCs/>
                <w:noProof/>
                <w:lang w:eastAsia="x-none"/>
              </w:rPr>
              <w:t>Р</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_Toc168649126 \h </w:instrText>
            </w:r>
            <w:r w:rsidR="006A2122" w:rsidRPr="00CB2771">
              <w:rPr>
                <w:noProof/>
                <w:webHidden/>
              </w:rPr>
            </w:r>
            <w:r w:rsidR="006A2122" w:rsidRPr="00CB2771">
              <w:rPr>
                <w:noProof/>
                <w:webHidden/>
              </w:rPr>
              <w:fldChar w:fldCharType="separate"/>
            </w:r>
            <w:r w:rsidR="00107D83">
              <w:rPr>
                <w:noProof/>
                <w:webHidden/>
              </w:rPr>
              <w:t>64</w:t>
            </w:r>
            <w:r w:rsidR="006A2122" w:rsidRPr="00CB2771">
              <w:rPr>
                <w:noProof/>
                <w:webHidden/>
              </w:rPr>
              <w:fldChar w:fldCharType="end"/>
            </w:r>
          </w:hyperlink>
        </w:p>
        <w:p w14:paraId="065808DD" w14:textId="462DB769"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7" w:history="1">
            <w:r w:rsidR="006A2122" w:rsidRPr="00CB2771">
              <w:rPr>
                <w:rStyle w:val="afffc"/>
                <w:rFonts w:ascii="Times New Roman" w:hAnsi="Times New Roman"/>
                <w:b/>
                <w:bCs/>
                <w:noProof/>
                <w:lang w:eastAsia="x-none"/>
              </w:rPr>
              <w:t xml:space="preserve">Статья 52. </w:t>
            </w:r>
            <w:r w:rsidR="006A2122" w:rsidRPr="00CB2771">
              <w:rPr>
                <w:rStyle w:val="afffc"/>
                <w:rFonts w:ascii="Times New Roman" w:hAnsi="Times New Roman"/>
                <w:bCs/>
                <w:noProof/>
                <w:lang w:val="x-none" w:eastAsia="x-none"/>
              </w:rPr>
              <w:t>Градостроительный регламент</w:t>
            </w:r>
            <w:r w:rsidR="006A2122" w:rsidRPr="00CB2771">
              <w:rPr>
                <w:rStyle w:val="afffc"/>
                <w:rFonts w:ascii="Times New Roman" w:hAnsi="Times New Roman"/>
                <w:bCs/>
                <w:noProof/>
                <w:lang w:eastAsia="x-none"/>
              </w:rPr>
              <w:t xml:space="preserve"> зоны специального назначения, связанной с захоронениями </w:t>
            </w:r>
            <w:r w:rsidR="006A2122" w:rsidRPr="00CB2771">
              <w:rPr>
                <w:rStyle w:val="afffc"/>
                <w:rFonts w:ascii="Times New Roman" w:hAnsi="Times New Roman"/>
                <w:bCs/>
                <w:noProof/>
                <w:lang w:val="x-none" w:eastAsia="x-none"/>
              </w:rPr>
              <w:t>(</w:t>
            </w:r>
            <w:r w:rsidR="006A2122" w:rsidRPr="00CB2771">
              <w:rPr>
                <w:rStyle w:val="afffc"/>
                <w:rFonts w:ascii="Times New Roman" w:hAnsi="Times New Roman"/>
                <w:bCs/>
                <w:noProof/>
                <w:lang w:eastAsia="x-none"/>
              </w:rPr>
              <w:t>Сп1</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_Toc168649127 \h </w:instrText>
            </w:r>
            <w:r w:rsidR="006A2122" w:rsidRPr="00CB2771">
              <w:rPr>
                <w:noProof/>
                <w:webHidden/>
              </w:rPr>
            </w:r>
            <w:r w:rsidR="006A2122" w:rsidRPr="00CB2771">
              <w:rPr>
                <w:noProof/>
                <w:webHidden/>
              </w:rPr>
              <w:fldChar w:fldCharType="separate"/>
            </w:r>
            <w:r w:rsidR="00107D83">
              <w:rPr>
                <w:noProof/>
                <w:webHidden/>
              </w:rPr>
              <w:t>65</w:t>
            </w:r>
            <w:r w:rsidR="006A2122" w:rsidRPr="00CB2771">
              <w:rPr>
                <w:noProof/>
                <w:webHidden/>
              </w:rPr>
              <w:fldChar w:fldCharType="end"/>
            </w:r>
          </w:hyperlink>
        </w:p>
        <w:p w14:paraId="7A58C931" w14:textId="160E6115"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8" w:history="1">
            <w:r w:rsidR="006A2122" w:rsidRPr="00CB2771">
              <w:rPr>
                <w:rStyle w:val="afffc"/>
                <w:rFonts w:ascii="Times New Roman" w:hAnsi="Times New Roman"/>
                <w:b/>
                <w:bCs/>
                <w:noProof/>
                <w:lang w:eastAsia="x-none"/>
              </w:rPr>
              <w:t xml:space="preserve">Статья 53. </w:t>
            </w:r>
            <w:r w:rsidR="006A2122" w:rsidRPr="00CB2771">
              <w:rPr>
                <w:rStyle w:val="afffc"/>
                <w:rFonts w:ascii="Times New Roman" w:hAnsi="Times New Roman"/>
                <w:bCs/>
                <w:noProof/>
                <w:lang w:val="x-none" w:eastAsia="x-none"/>
              </w:rPr>
              <w:t>Градостроительный регламент</w:t>
            </w:r>
            <w:r w:rsidR="006A2122" w:rsidRPr="00CB2771">
              <w:rPr>
                <w:rStyle w:val="afffc"/>
                <w:rFonts w:ascii="Times New Roman" w:hAnsi="Times New Roman"/>
                <w:bCs/>
                <w:noProof/>
                <w:lang w:eastAsia="x-none"/>
              </w:rPr>
              <w:t xml:space="preserve"> зоны специального назначения, связанной с государственными объектами </w:t>
            </w:r>
            <w:r w:rsidR="006A2122" w:rsidRPr="00CB2771">
              <w:rPr>
                <w:rStyle w:val="afffc"/>
                <w:rFonts w:ascii="Times New Roman" w:hAnsi="Times New Roman"/>
                <w:bCs/>
                <w:noProof/>
                <w:lang w:val="x-none" w:eastAsia="x-none"/>
              </w:rPr>
              <w:t>(</w:t>
            </w:r>
            <w:r w:rsidR="006A2122" w:rsidRPr="00CB2771">
              <w:rPr>
                <w:rStyle w:val="afffc"/>
                <w:rFonts w:ascii="Times New Roman" w:hAnsi="Times New Roman"/>
                <w:bCs/>
                <w:noProof/>
                <w:lang w:eastAsia="x-none"/>
              </w:rPr>
              <w:t>Сп2</w:t>
            </w:r>
            <w:r w:rsidR="006A2122" w:rsidRPr="00CB2771">
              <w:rPr>
                <w:rStyle w:val="afffc"/>
                <w:rFonts w:ascii="Times New Roman" w:hAnsi="Times New Roman"/>
                <w:bCs/>
                <w:noProof/>
                <w:lang w:val="x-none" w:eastAsia="x-none"/>
              </w:rPr>
              <w:t>)</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_Toc168649128 \h </w:instrText>
            </w:r>
            <w:r w:rsidR="006A2122" w:rsidRPr="00CB2771">
              <w:rPr>
                <w:noProof/>
                <w:webHidden/>
              </w:rPr>
            </w:r>
            <w:r w:rsidR="006A2122" w:rsidRPr="00CB2771">
              <w:rPr>
                <w:noProof/>
                <w:webHidden/>
              </w:rPr>
              <w:fldChar w:fldCharType="separate"/>
            </w:r>
            <w:r w:rsidR="00107D83">
              <w:rPr>
                <w:noProof/>
                <w:webHidden/>
              </w:rPr>
              <w:t>67</w:t>
            </w:r>
            <w:r w:rsidR="006A2122" w:rsidRPr="00CB2771">
              <w:rPr>
                <w:noProof/>
                <w:webHidden/>
              </w:rPr>
              <w:fldChar w:fldCharType="end"/>
            </w:r>
          </w:hyperlink>
        </w:p>
        <w:p w14:paraId="3B2B64DF" w14:textId="1B1A7703"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29" w:history="1">
            <w:r w:rsidR="006A2122" w:rsidRPr="00CB2771">
              <w:rPr>
                <w:rStyle w:val="afffc"/>
                <w:rFonts w:ascii="Times New Roman" w:hAnsi="Times New Roman"/>
                <w:b/>
                <w:bCs/>
                <w:noProof/>
              </w:rPr>
              <w:t xml:space="preserve">Статья 54. </w:t>
            </w:r>
            <w:r w:rsidR="006A2122" w:rsidRPr="00CB2771">
              <w:rPr>
                <w:rStyle w:val="afffc"/>
                <w:rFonts w:ascii="Times New Roman" w:hAnsi="Times New Roman"/>
                <w:bCs/>
                <w:noProof/>
                <w:lang w:eastAsia="x-none"/>
              </w:rPr>
              <w:t>Ограничения</w:t>
            </w:r>
            <w:r w:rsidR="006A2122" w:rsidRPr="00CB2771">
              <w:rPr>
                <w:rStyle w:val="afffc"/>
                <w:rFonts w:ascii="Times New Roman" w:hAnsi="Times New Roman"/>
                <w:bCs/>
                <w:noProof/>
              </w:rPr>
              <w:t xml:space="preserve"> использования земельных участков и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_Toc168649129 \h </w:instrText>
            </w:r>
            <w:r w:rsidR="006A2122" w:rsidRPr="00CB2771">
              <w:rPr>
                <w:noProof/>
                <w:webHidden/>
              </w:rPr>
            </w:r>
            <w:r w:rsidR="006A2122" w:rsidRPr="00CB2771">
              <w:rPr>
                <w:noProof/>
                <w:webHidden/>
              </w:rPr>
              <w:fldChar w:fldCharType="separate"/>
            </w:r>
            <w:r w:rsidR="00107D83">
              <w:rPr>
                <w:noProof/>
                <w:webHidden/>
              </w:rPr>
              <w:t>69</w:t>
            </w:r>
            <w:r w:rsidR="006A2122" w:rsidRPr="00CB2771">
              <w:rPr>
                <w:noProof/>
                <w:webHidden/>
              </w:rPr>
              <w:fldChar w:fldCharType="end"/>
            </w:r>
          </w:hyperlink>
        </w:p>
        <w:p w14:paraId="0AC99376" w14:textId="012F1B50" w:rsidR="006A2122" w:rsidRPr="00CB2771" w:rsidRDefault="00FE4DC7">
          <w:pPr>
            <w:pStyle w:val="31"/>
            <w:tabs>
              <w:tab w:val="right" w:leader="dot" w:pos="10621"/>
            </w:tabs>
            <w:rPr>
              <w:rFonts w:asciiTheme="minorHAnsi" w:eastAsiaTheme="minorEastAsia" w:hAnsiTheme="minorHAnsi" w:cstheme="minorBidi"/>
              <w:i w:val="0"/>
              <w:iCs w:val="0"/>
              <w:noProof/>
              <w:sz w:val="22"/>
              <w:szCs w:val="22"/>
            </w:rPr>
          </w:pPr>
          <w:hyperlink w:anchor="_Toc168649130" w:history="1">
            <w:r w:rsidR="006A2122" w:rsidRPr="00CB2771">
              <w:rPr>
                <w:rStyle w:val="afffc"/>
                <w:rFonts w:ascii="Times New Roman" w:hAnsi="Times New Roman"/>
                <w:b/>
                <w:bCs/>
                <w:noProof/>
              </w:rPr>
              <w:t xml:space="preserve">Статья 55. </w:t>
            </w:r>
            <w:r w:rsidR="006A2122" w:rsidRPr="00CB2771">
              <w:rPr>
                <w:rStyle w:val="afffc"/>
                <w:rFonts w:ascii="Times New Roman" w:hAnsi="Times New Roman"/>
                <w:bCs/>
                <w:noProof/>
              </w:rPr>
              <w:t>Требования к архитектурно-градостроительному облику объектов капитального строительства</w:t>
            </w:r>
            <w:r w:rsidR="006A2122" w:rsidRPr="00CB2771">
              <w:rPr>
                <w:noProof/>
                <w:webHidden/>
              </w:rPr>
              <w:tab/>
            </w:r>
            <w:r w:rsidR="006A2122" w:rsidRPr="00CB2771">
              <w:rPr>
                <w:noProof/>
                <w:webHidden/>
              </w:rPr>
              <w:fldChar w:fldCharType="begin"/>
            </w:r>
            <w:r w:rsidR="006A2122" w:rsidRPr="00CB2771">
              <w:rPr>
                <w:noProof/>
                <w:webHidden/>
              </w:rPr>
              <w:instrText xml:space="preserve"> PAGEREF _Toc168649130 \h </w:instrText>
            </w:r>
            <w:r w:rsidR="006A2122" w:rsidRPr="00CB2771">
              <w:rPr>
                <w:noProof/>
                <w:webHidden/>
              </w:rPr>
            </w:r>
            <w:r w:rsidR="006A2122" w:rsidRPr="00CB2771">
              <w:rPr>
                <w:noProof/>
                <w:webHidden/>
              </w:rPr>
              <w:fldChar w:fldCharType="separate"/>
            </w:r>
            <w:r w:rsidR="00107D83">
              <w:rPr>
                <w:noProof/>
                <w:webHidden/>
              </w:rPr>
              <w:t>70</w:t>
            </w:r>
            <w:r w:rsidR="006A2122" w:rsidRPr="00CB2771">
              <w:rPr>
                <w:noProof/>
                <w:webHidden/>
              </w:rPr>
              <w:fldChar w:fldCharType="end"/>
            </w:r>
          </w:hyperlink>
        </w:p>
        <w:p w14:paraId="722ABE2D" w14:textId="77777777" w:rsidR="006A2122" w:rsidRPr="00CB2771" w:rsidRDefault="006A2122">
          <w:r w:rsidRPr="00CB2771">
            <w:rPr>
              <w:b/>
              <w:bCs/>
            </w:rPr>
            <w:fldChar w:fldCharType="end"/>
          </w:r>
        </w:p>
      </w:sdtContent>
    </w:sdt>
    <w:p w14:paraId="6CCEB9E8" w14:textId="6C0C25D5" w:rsidR="00107273" w:rsidRPr="00CB2771" w:rsidRDefault="006D3439" w:rsidP="006A2122">
      <w:pPr>
        <w:pStyle w:val="11"/>
        <w:pageBreakBefore/>
        <w:jc w:val="center"/>
        <w:rPr>
          <w:rFonts w:ascii="Times New Roman" w:eastAsia="Times New Roman" w:hAnsi="Times New Roman" w:cs="Times New Roman"/>
          <w:b/>
          <w:color w:val="auto"/>
          <w:sz w:val="24"/>
        </w:rPr>
      </w:pPr>
      <w:bookmarkStart w:id="1" w:name="_Toc168649063"/>
      <w:r w:rsidRPr="00CB2771">
        <w:rPr>
          <w:rFonts w:ascii="Times New Roman" w:eastAsia="Times New Roman" w:hAnsi="Times New Roman" w:cs="Times New Roman"/>
          <w:b/>
          <w:color w:val="auto"/>
          <w:sz w:val="24"/>
        </w:rPr>
        <w:lastRenderedPageBreak/>
        <w:t>Правила</w:t>
      </w:r>
      <w:bookmarkEnd w:id="1"/>
      <w:r w:rsidR="006A2122" w:rsidRPr="00CB2771">
        <w:rPr>
          <w:rFonts w:ascii="Times New Roman" w:eastAsia="Times New Roman" w:hAnsi="Times New Roman" w:cs="Times New Roman"/>
          <w:b/>
          <w:color w:val="auto"/>
          <w:sz w:val="24"/>
        </w:rPr>
        <w:t xml:space="preserve"> </w:t>
      </w:r>
      <w:bookmarkStart w:id="2" w:name="_Toc168649064"/>
      <w:r w:rsidRPr="00CB2771">
        <w:rPr>
          <w:rFonts w:ascii="Times New Roman" w:eastAsia="Times New Roman" w:hAnsi="Times New Roman" w:cs="Times New Roman"/>
          <w:b/>
          <w:color w:val="auto"/>
          <w:sz w:val="24"/>
        </w:rPr>
        <w:t xml:space="preserve">землепользования и застройки города </w:t>
      </w:r>
      <w:proofErr w:type="spellStart"/>
      <w:r w:rsidRPr="00CB2771">
        <w:rPr>
          <w:rFonts w:ascii="Times New Roman" w:eastAsia="Times New Roman" w:hAnsi="Times New Roman" w:cs="Times New Roman"/>
          <w:b/>
          <w:color w:val="auto"/>
          <w:sz w:val="24"/>
        </w:rPr>
        <w:t>Канаш</w:t>
      </w:r>
      <w:r w:rsidR="001040B7">
        <w:rPr>
          <w:rFonts w:ascii="Times New Roman" w:eastAsia="Times New Roman" w:hAnsi="Times New Roman" w:cs="Times New Roman"/>
          <w:b/>
          <w:color w:val="auto"/>
          <w:sz w:val="24"/>
        </w:rPr>
        <w:t>ского</w:t>
      </w:r>
      <w:proofErr w:type="spellEnd"/>
      <w:r w:rsidR="001040B7">
        <w:rPr>
          <w:rFonts w:ascii="Times New Roman" w:eastAsia="Times New Roman" w:hAnsi="Times New Roman" w:cs="Times New Roman"/>
          <w:b/>
          <w:color w:val="auto"/>
          <w:sz w:val="24"/>
        </w:rPr>
        <w:t xml:space="preserve"> городского округа</w:t>
      </w:r>
      <w:r w:rsidRPr="00CB2771">
        <w:rPr>
          <w:rFonts w:ascii="Times New Roman" w:eastAsia="Times New Roman" w:hAnsi="Times New Roman" w:cs="Times New Roman"/>
          <w:b/>
          <w:color w:val="auto"/>
          <w:sz w:val="24"/>
        </w:rPr>
        <w:t xml:space="preserve"> Чувашской Республики</w:t>
      </w:r>
      <w:bookmarkEnd w:id="2"/>
    </w:p>
    <w:p w14:paraId="51BEF955" w14:textId="77777777" w:rsidR="006D3439" w:rsidRPr="00CB2771" w:rsidRDefault="006D3439" w:rsidP="006D3439"/>
    <w:p w14:paraId="26701C0E" w14:textId="77777777" w:rsidR="006D3439" w:rsidRPr="00CB2771" w:rsidRDefault="006D3439" w:rsidP="006D3439">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3" w:name="_Toc168649065"/>
      <w:bookmarkStart w:id="4" w:name="sub_1010"/>
      <w:r w:rsidRPr="00CB2771">
        <w:rPr>
          <w:rFonts w:ascii="Times New Roman CYR" w:hAnsi="Times New Roman CYR" w:cs="Times New Roman CYR"/>
          <w:b/>
          <w:bCs/>
          <w:color w:val="26282F"/>
          <w:sz w:val="24"/>
          <w:szCs w:val="24"/>
        </w:rPr>
        <w:t>Введение</w:t>
      </w:r>
      <w:bookmarkEnd w:id="3"/>
    </w:p>
    <w:bookmarkEnd w:id="4"/>
    <w:p w14:paraId="35F1075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AB2C48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Правила землепользования и застройки </w:t>
      </w:r>
      <w:proofErr w:type="spellStart"/>
      <w:r w:rsidRPr="00CB2771">
        <w:rPr>
          <w:rFonts w:ascii="Times New Roman CYR" w:hAnsi="Times New Roman CYR" w:cs="Times New Roman CYR"/>
          <w:sz w:val="24"/>
          <w:szCs w:val="24"/>
        </w:rPr>
        <w:t>Канашского</w:t>
      </w:r>
      <w:proofErr w:type="spellEnd"/>
      <w:r w:rsidRPr="00CB2771">
        <w:rPr>
          <w:rFonts w:ascii="Times New Roman CYR" w:hAnsi="Times New Roman CYR" w:cs="Times New Roman CYR"/>
          <w:sz w:val="24"/>
          <w:szCs w:val="24"/>
        </w:rPr>
        <w:t xml:space="preserve"> городского округа (далее </w:t>
      </w:r>
      <w:r w:rsidR="00131BA4" w:rsidRPr="00CB2771">
        <w:rPr>
          <w:rFonts w:ascii="Times New Roman CYR" w:hAnsi="Times New Roman CYR" w:cs="Times New Roman CYR"/>
          <w:sz w:val="24"/>
          <w:szCs w:val="24"/>
        </w:rPr>
        <w:t xml:space="preserve">также </w:t>
      </w:r>
      <w:r w:rsidRPr="00CB2771">
        <w:rPr>
          <w:rFonts w:ascii="Times New Roman CYR" w:hAnsi="Times New Roman CYR" w:cs="Times New Roman CYR"/>
          <w:sz w:val="24"/>
          <w:szCs w:val="24"/>
        </w:rPr>
        <w:t xml:space="preserve">- муниципальное образование, городской округ, Канашский городской округ, город Канаш) приняты в соответствии с </w:t>
      </w:r>
      <w:hyperlink r:id="rId9"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w:t>
      </w:r>
      <w:hyperlink r:id="rId10" w:history="1">
        <w:r w:rsidRPr="00CB2771">
          <w:rPr>
            <w:rFonts w:ascii="Times New Roman CYR" w:hAnsi="Times New Roman CYR" w:cs="Times New Roman CYR"/>
            <w:color w:val="106BBE"/>
            <w:sz w:val="24"/>
            <w:szCs w:val="24"/>
          </w:rPr>
          <w:t>Земельным кодексом</w:t>
        </w:r>
      </w:hyperlink>
      <w:r w:rsidRPr="00CB2771">
        <w:rPr>
          <w:rFonts w:ascii="Times New Roman CYR" w:hAnsi="Times New Roman CYR" w:cs="Times New Roman CYR"/>
          <w:sz w:val="24"/>
          <w:szCs w:val="24"/>
        </w:rPr>
        <w:t xml:space="preserve"> Российской Федерации, </w:t>
      </w:r>
      <w:hyperlink r:id="rId11"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от 6 октября 2003 года N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Чувашской Республики и </w:t>
      </w:r>
      <w:proofErr w:type="spellStart"/>
      <w:r w:rsidRPr="00CB2771">
        <w:rPr>
          <w:rFonts w:ascii="Times New Roman CYR" w:hAnsi="Times New Roman CYR" w:cs="Times New Roman CYR"/>
          <w:sz w:val="24"/>
          <w:szCs w:val="24"/>
        </w:rPr>
        <w:t>Канашского</w:t>
      </w:r>
      <w:proofErr w:type="spellEnd"/>
      <w:r w:rsidRPr="00CB2771">
        <w:rPr>
          <w:rFonts w:ascii="Times New Roman CYR" w:hAnsi="Times New Roman CYR" w:cs="Times New Roman CYR"/>
          <w:sz w:val="24"/>
          <w:szCs w:val="24"/>
        </w:rPr>
        <w:t xml:space="preserve"> городского округа, а также с учетом положений иных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природных ресурсов.</w:t>
      </w:r>
    </w:p>
    <w:p w14:paraId="37298266" w14:textId="77777777" w:rsidR="006D3439" w:rsidRPr="00CB2771" w:rsidRDefault="006D3439" w:rsidP="006D3439"/>
    <w:p w14:paraId="4E7C4E82" w14:textId="77777777" w:rsidR="006D3439" w:rsidRPr="00CB2771" w:rsidRDefault="006D3439" w:rsidP="006D3439">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5" w:name="_Toc168649066"/>
      <w:bookmarkStart w:id="6" w:name="sub_1001"/>
      <w:r w:rsidRPr="00CB2771">
        <w:rPr>
          <w:rFonts w:ascii="Times New Roman CYR" w:hAnsi="Times New Roman CYR" w:cs="Times New Roman CYR"/>
          <w:b/>
          <w:bCs/>
          <w:color w:val="26282F"/>
          <w:sz w:val="24"/>
          <w:szCs w:val="24"/>
        </w:rPr>
        <w:t>Часть I. Порядок применения Правил и внесения в них изменений</w:t>
      </w:r>
      <w:bookmarkEnd w:id="5"/>
    </w:p>
    <w:bookmarkEnd w:id="6"/>
    <w:p w14:paraId="11DCA7B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91A22AB" w14:textId="77777777" w:rsidR="006D3439" w:rsidRPr="00CB2771" w:rsidRDefault="006D3439" w:rsidP="006D3439">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7" w:name="_Toc168649067"/>
      <w:bookmarkStart w:id="8" w:name="sub_1011"/>
      <w:r w:rsidRPr="00CB2771">
        <w:rPr>
          <w:rFonts w:ascii="Times New Roman CYR" w:hAnsi="Times New Roman CYR" w:cs="Times New Roman CYR"/>
          <w:b/>
          <w:bCs/>
          <w:color w:val="26282F"/>
          <w:sz w:val="24"/>
          <w:szCs w:val="24"/>
        </w:rPr>
        <w:t>Глава 1. Общие положения</w:t>
      </w:r>
      <w:bookmarkEnd w:id="7"/>
    </w:p>
    <w:p w14:paraId="5AB0CD24"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9" w:name="_Toc168649068"/>
      <w:bookmarkStart w:id="10" w:name="sub_1"/>
      <w:bookmarkEnd w:id="8"/>
      <w:r w:rsidRPr="00CB2771">
        <w:rPr>
          <w:rFonts w:ascii="Times New Roman CYR" w:hAnsi="Times New Roman CYR" w:cs="Times New Roman CYR"/>
          <w:b/>
          <w:bCs/>
          <w:color w:val="26282F"/>
          <w:sz w:val="24"/>
          <w:szCs w:val="24"/>
        </w:rPr>
        <w:t>Статья 1.</w:t>
      </w:r>
      <w:r w:rsidRPr="00CB2771">
        <w:rPr>
          <w:rFonts w:ascii="Times New Roman CYR" w:hAnsi="Times New Roman CYR" w:cs="Times New Roman CYR"/>
          <w:sz w:val="24"/>
          <w:szCs w:val="24"/>
        </w:rPr>
        <w:t xml:space="preserve"> Термины и определения</w:t>
      </w:r>
      <w:bookmarkEnd w:id="9"/>
    </w:p>
    <w:bookmarkEnd w:id="10"/>
    <w:p w14:paraId="4BBAC1C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Основные термины и определения, используемые в настоящих Правилах землепользования и застройки </w:t>
      </w:r>
      <w:proofErr w:type="spellStart"/>
      <w:r w:rsidRPr="00CB2771">
        <w:rPr>
          <w:rFonts w:ascii="Times New Roman CYR" w:hAnsi="Times New Roman CYR" w:cs="Times New Roman CYR"/>
          <w:sz w:val="24"/>
          <w:szCs w:val="24"/>
        </w:rPr>
        <w:t>Канашского</w:t>
      </w:r>
      <w:proofErr w:type="spellEnd"/>
      <w:r w:rsidRPr="00CB2771">
        <w:rPr>
          <w:rFonts w:ascii="Times New Roman CYR" w:hAnsi="Times New Roman CYR" w:cs="Times New Roman CYR"/>
          <w:sz w:val="24"/>
          <w:szCs w:val="24"/>
        </w:rPr>
        <w:t xml:space="preserve"> городского округа (далее</w:t>
      </w:r>
      <w:r w:rsidR="00C410F3" w:rsidRPr="00CB2771">
        <w:rPr>
          <w:rFonts w:ascii="Times New Roman CYR" w:hAnsi="Times New Roman CYR" w:cs="Times New Roman CYR"/>
          <w:sz w:val="24"/>
          <w:szCs w:val="24"/>
        </w:rPr>
        <w:t xml:space="preserve"> также</w:t>
      </w:r>
      <w:r w:rsidRPr="00CB2771">
        <w:rPr>
          <w:rFonts w:ascii="Times New Roman CYR" w:hAnsi="Times New Roman CYR" w:cs="Times New Roman CYR"/>
          <w:sz w:val="24"/>
          <w:szCs w:val="24"/>
        </w:rPr>
        <w:t xml:space="preserve"> </w:t>
      </w:r>
      <w:r w:rsidR="00C410F3" w:rsidRPr="00CB2771">
        <w:rPr>
          <w:rFonts w:ascii="Times New Roman CYR" w:hAnsi="Times New Roman CYR" w:cs="Times New Roman CYR"/>
          <w:sz w:val="24"/>
          <w:szCs w:val="24"/>
        </w:rPr>
        <w:t>–</w:t>
      </w:r>
      <w:r w:rsidRPr="00CB2771">
        <w:rPr>
          <w:rFonts w:ascii="Times New Roman CYR" w:hAnsi="Times New Roman CYR" w:cs="Times New Roman CYR"/>
          <w:sz w:val="24"/>
          <w:szCs w:val="24"/>
        </w:rPr>
        <w:t xml:space="preserve"> Правила):</w:t>
      </w:r>
    </w:p>
    <w:p w14:paraId="56A9F2F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 w:name="sub_10110"/>
      <w:r w:rsidRPr="00CB2771">
        <w:rPr>
          <w:rFonts w:ascii="Times New Roman CYR" w:hAnsi="Times New Roman CYR" w:cs="Times New Roman CYR"/>
          <w:sz w:val="24"/>
          <w:szCs w:val="24"/>
        </w:rPr>
        <w:t xml:space="preserve">1) </w:t>
      </w:r>
      <w:r w:rsidRPr="00CB2771">
        <w:rPr>
          <w:rFonts w:ascii="Times New Roman CYR" w:hAnsi="Times New Roman CYR" w:cs="Times New Roman CYR"/>
          <w:b/>
          <w:bCs/>
          <w:color w:val="26282F"/>
          <w:sz w:val="24"/>
          <w:szCs w:val="24"/>
        </w:rPr>
        <w:t>правила землепользования и застройки</w:t>
      </w:r>
      <w:r w:rsidRPr="00CB2771">
        <w:rPr>
          <w:rFonts w:ascii="Times New Roman CYR" w:hAnsi="Times New Roman CYR" w:cs="Times New Roman CYR"/>
          <w:sz w:val="24"/>
          <w:szCs w:val="24"/>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0DB0CF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 w:name="sub_10111"/>
      <w:bookmarkEnd w:id="11"/>
      <w:r w:rsidRPr="00CB2771">
        <w:rPr>
          <w:rFonts w:ascii="Times New Roman CYR" w:hAnsi="Times New Roman CYR" w:cs="Times New Roman CYR"/>
          <w:sz w:val="24"/>
          <w:szCs w:val="24"/>
        </w:rPr>
        <w:t xml:space="preserve">2) </w:t>
      </w:r>
      <w:r w:rsidRPr="00CB2771">
        <w:rPr>
          <w:rFonts w:ascii="Times New Roman CYR" w:hAnsi="Times New Roman CYR" w:cs="Times New Roman CYR"/>
          <w:b/>
          <w:bCs/>
          <w:color w:val="26282F"/>
          <w:sz w:val="24"/>
          <w:szCs w:val="24"/>
        </w:rPr>
        <w:t>градостроительное зонирование</w:t>
      </w:r>
      <w:r w:rsidRPr="00CB2771">
        <w:rPr>
          <w:rFonts w:ascii="Times New Roman CYR" w:hAnsi="Times New Roman CYR" w:cs="Times New Roman CYR"/>
          <w:sz w:val="24"/>
          <w:szCs w:val="24"/>
        </w:rPr>
        <w:t xml:space="preserve"> - зонирование территории </w:t>
      </w:r>
      <w:proofErr w:type="spellStart"/>
      <w:r w:rsidRPr="00CB2771">
        <w:rPr>
          <w:rFonts w:ascii="Times New Roman CYR" w:hAnsi="Times New Roman CYR" w:cs="Times New Roman CYR"/>
          <w:sz w:val="24"/>
          <w:szCs w:val="24"/>
        </w:rPr>
        <w:t>Канашского</w:t>
      </w:r>
      <w:proofErr w:type="spellEnd"/>
      <w:r w:rsidRPr="00CB2771">
        <w:rPr>
          <w:rFonts w:ascii="Times New Roman CYR" w:hAnsi="Times New Roman CYR" w:cs="Times New Roman CYR"/>
          <w:sz w:val="24"/>
          <w:szCs w:val="24"/>
        </w:rPr>
        <w:t xml:space="preserve"> городского округа в целях определения территориальных зон и установления градостроительных регламентов;</w:t>
      </w:r>
    </w:p>
    <w:p w14:paraId="7E8CC5F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 w:name="sub_10112"/>
      <w:bookmarkEnd w:id="12"/>
      <w:r w:rsidRPr="00CB2771">
        <w:rPr>
          <w:rFonts w:ascii="Times New Roman CYR" w:hAnsi="Times New Roman CYR" w:cs="Times New Roman CYR"/>
          <w:sz w:val="24"/>
          <w:szCs w:val="24"/>
        </w:rPr>
        <w:t xml:space="preserve">3) </w:t>
      </w:r>
      <w:r w:rsidRPr="00CB2771">
        <w:rPr>
          <w:rFonts w:ascii="Times New Roman CYR" w:hAnsi="Times New Roman CYR" w:cs="Times New Roman CYR"/>
          <w:b/>
          <w:bCs/>
          <w:color w:val="26282F"/>
          <w:sz w:val="24"/>
          <w:szCs w:val="24"/>
        </w:rPr>
        <w:t>территориальные зоны</w:t>
      </w:r>
      <w:r w:rsidRPr="00CB2771">
        <w:rPr>
          <w:rFonts w:ascii="Times New Roman CYR" w:hAnsi="Times New Roman CYR" w:cs="Times New Roman CYR"/>
          <w:sz w:val="24"/>
          <w:szCs w:val="24"/>
        </w:rPr>
        <w:t xml:space="preserve"> - зоны, для которых в Правилах определены границы и установлены градостроительные регламенты;</w:t>
      </w:r>
    </w:p>
    <w:p w14:paraId="79930F42" w14:textId="77777777" w:rsidR="00FA267B"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 w:name="sub_10113"/>
      <w:bookmarkEnd w:id="13"/>
      <w:r w:rsidRPr="00CB2771">
        <w:rPr>
          <w:rFonts w:ascii="Times New Roman CYR" w:hAnsi="Times New Roman CYR" w:cs="Times New Roman CYR"/>
          <w:sz w:val="24"/>
          <w:szCs w:val="24"/>
        </w:rPr>
        <w:t xml:space="preserve">4) </w:t>
      </w:r>
      <w:r w:rsidRPr="00CB2771">
        <w:rPr>
          <w:rFonts w:ascii="Times New Roman CYR" w:hAnsi="Times New Roman CYR" w:cs="Times New Roman CYR"/>
          <w:b/>
          <w:bCs/>
          <w:color w:val="26282F"/>
          <w:sz w:val="24"/>
          <w:szCs w:val="24"/>
        </w:rPr>
        <w:t>градостроительный регламент</w:t>
      </w:r>
      <w:r w:rsidRPr="00CB2771">
        <w:rPr>
          <w:rFonts w:ascii="Times New Roman CYR" w:hAnsi="Times New Roman CYR" w:cs="Times New Roman CYR"/>
          <w:sz w:val="24"/>
          <w:szCs w:val="24"/>
        </w:rPr>
        <w:t xml:space="preserve"> - устанавливаемы</w:t>
      </w:r>
      <w:r w:rsidR="00FA267B" w:rsidRPr="00CB2771">
        <w:rPr>
          <w:rFonts w:ascii="Times New Roman CYR" w:hAnsi="Times New Roman CYR" w:cs="Times New Roman CYR"/>
          <w:sz w:val="24"/>
          <w:szCs w:val="24"/>
        </w:rPr>
        <w:t>й</w:t>
      </w:r>
      <w:r w:rsidRPr="00CB2771">
        <w:rPr>
          <w:rFonts w:ascii="Times New Roman CYR" w:hAnsi="Times New Roman CYR" w:cs="Times New Roman CYR"/>
          <w:sz w:val="24"/>
          <w:szCs w:val="24"/>
        </w:rPr>
        <w:t xml:space="preserve"> настоящими Правилами в пределах границ соответствующей территориальной </w:t>
      </w:r>
      <w:r w:rsidR="00FA267B" w:rsidRPr="00CB2771">
        <w:rPr>
          <w:rFonts w:ascii="Times New Roman CYR" w:hAnsi="Times New Roman CYR" w:cs="Times New Roman CYR"/>
          <w:sz w:val="24"/>
          <w:szCs w:val="24"/>
        </w:rPr>
        <w:t>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CB2771">
        <w:rPr>
          <w:rFonts w:ascii="Times New Roman CYR" w:hAnsi="Times New Roman CYR" w:cs="Times New Roman CYR"/>
          <w:sz w:val="24"/>
          <w:szCs w:val="24"/>
        </w:rPr>
        <w:t>,</w:t>
      </w:r>
      <w:r w:rsidR="00FA267B" w:rsidRPr="00CB2771">
        <w:rPr>
          <w:rFonts w:ascii="Times New Roman CYR" w:hAnsi="Times New Roman CYR" w:cs="Times New Roman CYR"/>
          <w:sz w:val="24"/>
          <w:szCs w:val="24"/>
        </w:rPr>
        <w:t xml:space="preserve"> в том числе:</w:t>
      </w:r>
    </w:p>
    <w:p w14:paraId="19BD4D4A" w14:textId="77777777" w:rsidR="00FA267B" w:rsidRPr="00CB2771" w:rsidRDefault="00FA267B"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виды разрешенного использования земельных участков и объектов капитального строительства,</w:t>
      </w:r>
    </w:p>
    <w:p w14:paraId="0E4AE288" w14:textId="77777777" w:rsidR="00FA267B" w:rsidRPr="00CB2771" w:rsidRDefault="00FA267B"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w:t>
      </w:r>
      <w:r w:rsidR="006D3439" w:rsidRPr="00CB2771">
        <w:rPr>
          <w:rFonts w:ascii="Times New Roman CYR" w:hAnsi="Times New Roman CYR" w:cs="Times New Roman CYR"/>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69E13C4B" w14:textId="77777777" w:rsidR="002A2306" w:rsidRPr="00CB2771" w:rsidRDefault="00FA267B"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w:t>
      </w:r>
      <w:r w:rsidR="002A2306" w:rsidRPr="00CB2771">
        <w:rPr>
          <w:rFonts w:ascii="Times New Roman CYR" w:hAnsi="Times New Roman CYR" w:cs="Times New Roman CYR"/>
          <w:sz w:val="24"/>
          <w:szCs w:val="24"/>
        </w:rPr>
        <w:t>требования к архитектурно-градостроительному облику объектов капитального строительства,</w:t>
      </w:r>
    </w:p>
    <w:p w14:paraId="00D2EEA1" w14:textId="77777777" w:rsidR="002A2306" w:rsidRPr="00CB2771" w:rsidRDefault="002A2306"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w:t>
      </w:r>
      <w:r w:rsidR="006D3439" w:rsidRPr="00CB2771">
        <w:rPr>
          <w:rFonts w:ascii="Times New Roman CYR" w:hAnsi="Times New Roman CYR" w:cs="Times New Roman CYR"/>
          <w:sz w:val="24"/>
          <w:szCs w:val="24"/>
        </w:rPr>
        <w:t>ограничения использования земельных участков и объек</w:t>
      </w:r>
      <w:r w:rsidRPr="00CB2771">
        <w:rPr>
          <w:rFonts w:ascii="Times New Roman CYR" w:hAnsi="Times New Roman CYR" w:cs="Times New Roman CYR"/>
          <w:sz w:val="24"/>
          <w:szCs w:val="24"/>
        </w:rPr>
        <w:t xml:space="preserve">тов капитального строительства, устанавливаемые в соответствии с </w:t>
      </w:r>
      <w:hyperlink r:id="rId12" w:anchor="dst100491" w:history="1">
        <w:r w:rsidRPr="00CB2771">
          <w:rPr>
            <w:rFonts w:ascii="Times New Roman CYR" w:hAnsi="Times New Roman CYR" w:cs="Times New Roman CYR"/>
            <w:sz w:val="24"/>
            <w:szCs w:val="24"/>
          </w:rPr>
          <w:t>законодательством</w:t>
        </w:r>
      </w:hyperlink>
      <w:r w:rsidRPr="00CB2771">
        <w:rPr>
          <w:rFonts w:ascii="Times New Roman CYR" w:hAnsi="Times New Roman CYR" w:cs="Times New Roman CYR"/>
          <w:sz w:val="24"/>
          <w:szCs w:val="24"/>
        </w:rPr>
        <w:t xml:space="preserve"> Российской Федерации,</w:t>
      </w:r>
    </w:p>
    <w:p w14:paraId="371940C0" w14:textId="77777777" w:rsidR="006D3439" w:rsidRPr="00CB2771" w:rsidRDefault="002A2306"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ED5CA4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 w:name="sub_10114"/>
      <w:bookmarkEnd w:id="14"/>
      <w:r w:rsidRPr="00CB2771">
        <w:rPr>
          <w:rFonts w:ascii="Times New Roman CYR" w:hAnsi="Times New Roman CYR" w:cs="Times New Roman CYR"/>
          <w:sz w:val="24"/>
          <w:szCs w:val="24"/>
        </w:rPr>
        <w:t xml:space="preserve">5) </w:t>
      </w:r>
      <w:r w:rsidRPr="00CB2771">
        <w:rPr>
          <w:rFonts w:ascii="Times New Roman CYR" w:hAnsi="Times New Roman CYR" w:cs="Times New Roman CYR"/>
          <w:b/>
          <w:bCs/>
          <w:color w:val="26282F"/>
          <w:sz w:val="24"/>
          <w:szCs w:val="24"/>
        </w:rPr>
        <w:t>объекты недвижимости</w:t>
      </w:r>
      <w:r w:rsidRPr="00CB2771">
        <w:rPr>
          <w:rFonts w:ascii="Times New Roman CYR" w:hAnsi="Times New Roman CYR" w:cs="Times New Roman CYR"/>
          <w:sz w:val="24"/>
          <w:szCs w:val="24"/>
        </w:rPr>
        <w:t xml:space="preserve"> - </w:t>
      </w:r>
      <w:r w:rsidR="002A2306" w:rsidRPr="00CB2771">
        <w:rPr>
          <w:rFonts w:ascii="Times New Roman CYR" w:hAnsi="Times New Roman CYR" w:cs="Times New Roman CYR"/>
          <w:sz w:val="24"/>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4ABF25B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 w:name="sub_10115"/>
      <w:bookmarkEnd w:id="15"/>
      <w:r w:rsidRPr="00CB2771">
        <w:rPr>
          <w:rFonts w:ascii="Times New Roman CYR" w:hAnsi="Times New Roman CYR" w:cs="Times New Roman CYR"/>
          <w:sz w:val="24"/>
          <w:szCs w:val="24"/>
        </w:rPr>
        <w:t xml:space="preserve">6) </w:t>
      </w:r>
      <w:r w:rsidRPr="00CB2771">
        <w:rPr>
          <w:rFonts w:ascii="Times New Roman CYR" w:hAnsi="Times New Roman CYR" w:cs="Times New Roman CYR"/>
          <w:b/>
          <w:bCs/>
          <w:color w:val="26282F"/>
          <w:sz w:val="24"/>
          <w:szCs w:val="24"/>
        </w:rPr>
        <w:t>объект капитального строительства</w:t>
      </w:r>
      <w:r w:rsidRPr="00CB2771">
        <w:rPr>
          <w:rFonts w:ascii="Times New Roman CYR" w:hAnsi="Times New Roman CYR" w:cs="Times New Roman CYR"/>
          <w:sz w:val="24"/>
          <w:szCs w:val="24"/>
        </w:rPr>
        <w:t xml:space="preserve"> - </w:t>
      </w:r>
      <w:r w:rsidR="003D21B0" w:rsidRPr="00CB2771">
        <w:rPr>
          <w:rFonts w:ascii="Times New Roman CYR" w:hAnsi="Times New Roman CYR" w:cs="Times New Roman CYR"/>
          <w:sz w:val="24"/>
          <w:szCs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w:t>
      </w:r>
      <w:r w:rsidR="003D21B0" w:rsidRPr="00CB2771">
        <w:rPr>
          <w:rFonts w:ascii="Times New Roman CYR" w:hAnsi="Times New Roman CYR" w:cs="Times New Roman CYR"/>
          <w:sz w:val="24"/>
          <w:szCs w:val="24"/>
        </w:rPr>
        <w:lastRenderedPageBreak/>
        <w:t>покрытие и другие);</w:t>
      </w:r>
    </w:p>
    <w:p w14:paraId="2216E8B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 w:name="sub_10116"/>
      <w:bookmarkEnd w:id="16"/>
      <w:r w:rsidRPr="00CB2771">
        <w:rPr>
          <w:rFonts w:ascii="Times New Roman CYR" w:hAnsi="Times New Roman CYR" w:cs="Times New Roman CYR"/>
          <w:sz w:val="24"/>
          <w:szCs w:val="24"/>
        </w:rPr>
        <w:t xml:space="preserve">7) </w:t>
      </w:r>
      <w:r w:rsidR="003D21B0" w:rsidRPr="00CB2771">
        <w:rPr>
          <w:rFonts w:ascii="Times New Roman CYR" w:hAnsi="Times New Roman CYR" w:cs="Times New Roman CYR"/>
          <w:b/>
          <w:sz w:val="24"/>
          <w:szCs w:val="24"/>
        </w:rPr>
        <w:t>некапитальные строения, сооружения</w:t>
      </w:r>
      <w:r w:rsidR="003D21B0" w:rsidRPr="00CB2771">
        <w:rPr>
          <w:rFonts w:ascii="Times New Roman CYR" w:hAnsi="Times New Roman CYR" w:cs="Times New Roman CYR"/>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63E9E13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 w:name="sub_10117"/>
      <w:bookmarkEnd w:id="17"/>
      <w:r w:rsidRPr="00CB2771">
        <w:rPr>
          <w:rFonts w:ascii="Times New Roman CYR" w:hAnsi="Times New Roman CYR" w:cs="Times New Roman CYR"/>
          <w:sz w:val="24"/>
          <w:szCs w:val="24"/>
        </w:rPr>
        <w:t xml:space="preserve">8) </w:t>
      </w:r>
      <w:r w:rsidRPr="00CB2771">
        <w:rPr>
          <w:rFonts w:ascii="Times New Roman CYR" w:hAnsi="Times New Roman CYR" w:cs="Times New Roman CYR"/>
          <w:b/>
          <w:bCs/>
          <w:color w:val="26282F"/>
          <w:sz w:val="24"/>
          <w:szCs w:val="24"/>
        </w:rPr>
        <w:t>высота здания, строения, сооружения</w:t>
      </w:r>
      <w:r w:rsidRPr="00CB2771">
        <w:rPr>
          <w:rFonts w:ascii="Times New Roman CYR" w:hAnsi="Times New Roman CYR" w:cs="Times New Roman CYR"/>
          <w:sz w:val="24"/>
          <w:szCs w:val="24"/>
        </w:rPr>
        <w:t xml:space="preserve"> - расстояние по вертикали, измеренное от проектной отметки земли до наивы</w:t>
      </w:r>
      <w:r w:rsidR="001E2F06" w:rsidRPr="00CB2771">
        <w:rPr>
          <w:rFonts w:ascii="Times New Roman CYR" w:hAnsi="Times New Roman CYR" w:cs="Times New Roman CYR"/>
          <w:sz w:val="24"/>
          <w:szCs w:val="24"/>
        </w:rPr>
        <w:t>сшей точки строения, сооружения</w:t>
      </w:r>
      <w:r w:rsidRPr="00CB2771">
        <w:rPr>
          <w:rFonts w:ascii="Times New Roman CYR" w:hAnsi="Times New Roman CYR" w:cs="Times New Roman CYR"/>
          <w:sz w:val="24"/>
          <w:szCs w:val="24"/>
        </w:rPr>
        <w:t>;</w:t>
      </w:r>
    </w:p>
    <w:p w14:paraId="1E729C3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 w:name="sub_10118"/>
      <w:bookmarkEnd w:id="18"/>
      <w:r w:rsidRPr="00CB2771">
        <w:rPr>
          <w:rFonts w:ascii="Times New Roman CYR" w:hAnsi="Times New Roman CYR" w:cs="Times New Roman CYR"/>
          <w:sz w:val="24"/>
          <w:szCs w:val="24"/>
        </w:rPr>
        <w:t xml:space="preserve">9) </w:t>
      </w:r>
      <w:r w:rsidRPr="00CB2771">
        <w:rPr>
          <w:rFonts w:ascii="Times New Roman CYR" w:hAnsi="Times New Roman CYR" w:cs="Times New Roman CYR"/>
          <w:b/>
          <w:bCs/>
          <w:color w:val="26282F"/>
          <w:sz w:val="24"/>
          <w:szCs w:val="24"/>
        </w:rPr>
        <w:t>этажность</w:t>
      </w:r>
      <w:r w:rsidRPr="00CB2771">
        <w:rPr>
          <w:rFonts w:ascii="Times New Roman CYR" w:hAnsi="Times New Roman CYR" w:cs="Times New Roman CYR"/>
          <w:sz w:val="24"/>
          <w:szCs w:val="24"/>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14:paraId="2DDF55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0" w:name="sub_10119"/>
      <w:bookmarkEnd w:id="19"/>
      <w:r w:rsidRPr="00CB2771">
        <w:rPr>
          <w:rFonts w:ascii="Times New Roman" w:hAnsi="Times New Roman" w:cs="Times New Roman"/>
          <w:sz w:val="24"/>
          <w:szCs w:val="24"/>
        </w:rPr>
        <w:t xml:space="preserve">10) </w:t>
      </w:r>
      <w:r w:rsidR="001E2F06" w:rsidRPr="00CB2771">
        <w:rPr>
          <w:rFonts w:ascii="Times New Roman" w:hAnsi="Times New Roman" w:cs="Times New Roman"/>
          <w:b/>
          <w:sz w:val="24"/>
          <w:szCs w:val="24"/>
        </w:rPr>
        <w:t>объект индивидуального жилищного строительства</w:t>
      </w:r>
      <w:r w:rsidR="001E2F06" w:rsidRPr="00CB2771">
        <w:rPr>
          <w:rFonts w:ascii="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6BEC5ECF" w14:textId="77777777" w:rsidR="001E2F06" w:rsidRPr="00CB2771" w:rsidRDefault="006D3439" w:rsidP="001E2F0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 w:name="sub_10120"/>
      <w:bookmarkEnd w:id="20"/>
      <w:r w:rsidRPr="00CB2771">
        <w:rPr>
          <w:rFonts w:ascii="Times New Roman CYR" w:hAnsi="Times New Roman CYR" w:cs="Times New Roman CYR"/>
          <w:sz w:val="24"/>
          <w:szCs w:val="24"/>
        </w:rPr>
        <w:t xml:space="preserve">11) </w:t>
      </w:r>
      <w:bookmarkStart w:id="22" w:name="sub_10122"/>
      <w:bookmarkEnd w:id="21"/>
      <w:r w:rsidR="001E2F06" w:rsidRPr="00CB2771">
        <w:rPr>
          <w:rFonts w:ascii="Times New Roman" w:hAnsi="Times New Roman" w:cs="Times New Roman"/>
          <w:b/>
          <w:sz w:val="24"/>
          <w:szCs w:val="24"/>
        </w:rPr>
        <w:t>дом блокированной застройки</w:t>
      </w:r>
      <w:r w:rsidR="001E2F06" w:rsidRPr="00CB2771">
        <w:rPr>
          <w:rFonts w:ascii="Times New Roman" w:hAnsi="Times New Roman" w:cs="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65FE1F43" w14:textId="77777777" w:rsidR="007B169A" w:rsidRPr="00CB2771" w:rsidRDefault="006D3439"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CYR" w:hAnsi="Times New Roman CYR" w:cs="Times New Roman CYR"/>
          <w:sz w:val="24"/>
          <w:szCs w:val="24"/>
        </w:rPr>
        <w:t xml:space="preserve">13) </w:t>
      </w:r>
      <w:bookmarkStart w:id="23" w:name="sub_10123"/>
      <w:bookmarkEnd w:id="22"/>
      <w:r w:rsidR="007B169A" w:rsidRPr="00CB2771">
        <w:rPr>
          <w:rFonts w:ascii="Times New Roman" w:hAnsi="Times New Roman" w:cs="Times New Roman"/>
          <w:b/>
          <w:sz w:val="24"/>
          <w:szCs w:val="24"/>
        </w:rPr>
        <w:t xml:space="preserve">застройщик </w:t>
      </w:r>
      <w:r w:rsidR="007B169A" w:rsidRPr="00CB2771">
        <w:t xml:space="preserve">- </w:t>
      </w:r>
      <w:r w:rsidR="007B169A" w:rsidRPr="00CB2771">
        <w:rPr>
          <w:rFonts w:ascii="Times New Roman" w:hAnsi="Times New Roman" w:cs="Times New Roma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7B169A" w:rsidRPr="00CB2771">
        <w:rPr>
          <w:rFonts w:ascii="Times New Roman" w:hAnsi="Times New Roman" w:cs="Times New Roman"/>
          <w:sz w:val="24"/>
          <w:szCs w:val="24"/>
        </w:rPr>
        <w:t>Росатом</w:t>
      </w:r>
      <w:proofErr w:type="spellEnd"/>
      <w:r w:rsidR="007B169A" w:rsidRPr="00CB2771">
        <w:rPr>
          <w:rFonts w:ascii="Times New Roman" w:hAnsi="Times New Roman" w:cs="Times New Roman"/>
          <w:sz w:val="24"/>
          <w:szCs w:val="24"/>
        </w:rPr>
        <w:t>", Государственная корпорация по космической деятельности "</w:t>
      </w:r>
      <w:proofErr w:type="spellStart"/>
      <w:r w:rsidR="007B169A" w:rsidRPr="00CB2771">
        <w:rPr>
          <w:rFonts w:ascii="Times New Roman" w:hAnsi="Times New Roman" w:cs="Times New Roman"/>
          <w:sz w:val="24"/>
          <w:szCs w:val="24"/>
        </w:rPr>
        <w:t>Роскосмос</w:t>
      </w:r>
      <w:proofErr w:type="spellEnd"/>
      <w:r w:rsidR="007B169A" w:rsidRPr="00CB2771">
        <w:rPr>
          <w:rFonts w:ascii="Times New Roman" w:hAnsi="Times New Roman" w:cs="Times New Roma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3" w:anchor="dst100872" w:history="1">
        <w:r w:rsidR="007B169A" w:rsidRPr="00CB2771">
          <w:rPr>
            <w:rFonts w:ascii="Times New Roman" w:hAnsi="Times New Roman" w:cs="Times New Roman"/>
            <w:sz w:val="24"/>
            <w:szCs w:val="24"/>
          </w:rPr>
          <w:t>статьей 13.3</w:t>
        </w:r>
      </w:hyperlink>
      <w:r w:rsidR="007B169A" w:rsidRPr="00CB2771">
        <w:rPr>
          <w:rFonts w:ascii="Times New Roman" w:hAnsi="Times New Roman" w:cs="Times New Roma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6102351D" w14:textId="77777777" w:rsidR="006D3439" w:rsidRPr="00CB2771" w:rsidRDefault="007B169A"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t xml:space="preserve"> </w:t>
      </w:r>
      <w:r w:rsidR="006D3439" w:rsidRPr="00CB2771">
        <w:rPr>
          <w:rFonts w:ascii="Times New Roman CYR" w:hAnsi="Times New Roman CYR" w:cs="Times New Roman CYR"/>
          <w:sz w:val="24"/>
          <w:szCs w:val="24"/>
        </w:rPr>
        <w:t xml:space="preserve">14) </w:t>
      </w:r>
      <w:r w:rsidR="006D3439" w:rsidRPr="00CB2771">
        <w:rPr>
          <w:rFonts w:ascii="Times New Roman CYR" w:hAnsi="Times New Roman CYR" w:cs="Times New Roman CYR"/>
          <w:b/>
          <w:bCs/>
          <w:color w:val="26282F"/>
          <w:sz w:val="24"/>
          <w:szCs w:val="24"/>
        </w:rPr>
        <w:t>строительство</w:t>
      </w:r>
      <w:r w:rsidR="006D3439" w:rsidRPr="00CB2771">
        <w:rPr>
          <w:rFonts w:ascii="Times New Roman CYR" w:hAnsi="Times New Roman CYR" w:cs="Times New Roman CYR"/>
          <w:sz w:val="24"/>
          <w:szCs w:val="24"/>
        </w:rPr>
        <w:t xml:space="preserve"> - создание зданий, строений, сооружений (в том числе на месте сносимых объектов капитального строительства);</w:t>
      </w:r>
    </w:p>
    <w:p w14:paraId="2CBC895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 w:name="sub_10124"/>
      <w:bookmarkEnd w:id="23"/>
      <w:r w:rsidRPr="00CB2771">
        <w:rPr>
          <w:rFonts w:ascii="Times New Roman CYR" w:hAnsi="Times New Roman CYR" w:cs="Times New Roman CYR"/>
          <w:sz w:val="24"/>
          <w:szCs w:val="24"/>
        </w:rPr>
        <w:t xml:space="preserve">15) </w:t>
      </w:r>
      <w:r w:rsidRPr="00CB2771">
        <w:rPr>
          <w:rFonts w:ascii="Times New Roman CYR" w:hAnsi="Times New Roman CYR" w:cs="Times New Roman CYR"/>
          <w:b/>
          <w:bCs/>
          <w:color w:val="26282F"/>
          <w:sz w:val="24"/>
          <w:szCs w:val="24"/>
        </w:rPr>
        <w:t>строительные намерения заявителя</w:t>
      </w:r>
      <w:r w:rsidRPr="00CB2771">
        <w:rPr>
          <w:rFonts w:ascii="Times New Roman CYR" w:hAnsi="Times New Roman CYR" w:cs="Times New Roman CYR"/>
          <w:sz w:val="24"/>
          <w:szCs w:val="24"/>
        </w:rPr>
        <w:t xml:space="preserve"> - планируемое строительство, реконструкция, капитальный ремонт объекта капитального строительства;</w:t>
      </w:r>
    </w:p>
    <w:p w14:paraId="57ED35A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 w:name="sub_10125"/>
      <w:bookmarkEnd w:id="24"/>
      <w:r w:rsidRPr="00CB2771">
        <w:rPr>
          <w:rFonts w:ascii="Times New Roman CYR" w:hAnsi="Times New Roman CYR" w:cs="Times New Roman CYR"/>
          <w:sz w:val="24"/>
          <w:szCs w:val="24"/>
        </w:rPr>
        <w:t xml:space="preserve">16) </w:t>
      </w:r>
      <w:r w:rsidRPr="00CB2771">
        <w:rPr>
          <w:rFonts w:ascii="Times New Roman CYR" w:hAnsi="Times New Roman CYR" w:cs="Times New Roman CYR"/>
          <w:b/>
          <w:bCs/>
          <w:color w:val="26282F"/>
          <w:sz w:val="24"/>
          <w:szCs w:val="24"/>
        </w:rPr>
        <w:t xml:space="preserve">реконструкция объектов капительного строительства (за исключением линейных объектов) </w:t>
      </w:r>
      <w:r w:rsidRPr="00CB2771">
        <w:rPr>
          <w:rFonts w:ascii="Times New Roman CYR" w:hAnsi="Times New Roman CYR" w:cs="Times New Roman CYR"/>
          <w:sz w:val="24"/>
          <w:szCs w:val="24"/>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230353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 w:name="sub_10126"/>
      <w:bookmarkEnd w:id="25"/>
      <w:r w:rsidRPr="00CB2771">
        <w:rPr>
          <w:rFonts w:ascii="Times New Roman CYR" w:hAnsi="Times New Roman CYR" w:cs="Times New Roman CYR"/>
          <w:sz w:val="24"/>
          <w:szCs w:val="24"/>
        </w:rPr>
        <w:t xml:space="preserve">17) </w:t>
      </w:r>
      <w:r w:rsidRPr="00CB2771">
        <w:rPr>
          <w:rFonts w:ascii="Times New Roman CYR" w:hAnsi="Times New Roman CYR" w:cs="Times New Roman CYR"/>
          <w:b/>
          <w:bCs/>
          <w:color w:val="26282F"/>
          <w:sz w:val="24"/>
          <w:szCs w:val="24"/>
        </w:rPr>
        <w:t>реконструкция линейных объектов</w:t>
      </w:r>
      <w:r w:rsidRPr="00CB2771">
        <w:rPr>
          <w:rFonts w:ascii="Times New Roman CYR" w:hAnsi="Times New Roman CYR" w:cs="Times New Roman CYR"/>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w:t>
      </w:r>
      <w:r w:rsidRPr="00CB2771">
        <w:rPr>
          <w:rFonts w:ascii="Times New Roman CYR" w:hAnsi="Times New Roman CYR" w:cs="Times New Roman CYR"/>
          <w:sz w:val="24"/>
          <w:szCs w:val="24"/>
        </w:rPr>
        <w:lastRenderedPageBreak/>
        <w:t>объектов;</w:t>
      </w:r>
    </w:p>
    <w:p w14:paraId="4E7647E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 w:name="sub_10127"/>
      <w:bookmarkEnd w:id="26"/>
      <w:r w:rsidRPr="00CB2771">
        <w:rPr>
          <w:rFonts w:ascii="Times New Roman CYR" w:hAnsi="Times New Roman CYR" w:cs="Times New Roman CYR"/>
          <w:sz w:val="24"/>
          <w:szCs w:val="24"/>
        </w:rPr>
        <w:t xml:space="preserve">18) </w:t>
      </w:r>
      <w:r w:rsidRPr="00CB2771">
        <w:rPr>
          <w:rFonts w:ascii="Times New Roman CYR" w:hAnsi="Times New Roman CYR" w:cs="Times New Roman CYR"/>
          <w:b/>
          <w:bCs/>
          <w:color w:val="26282F"/>
          <w:sz w:val="24"/>
          <w:szCs w:val="24"/>
        </w:rPr>
        <w:t>территориальное планирование</w:t>
      </w:r>
      <w:r w:rsidRPr="00CB2771">
        <w:rPr>
          <w:rFonts w:ascii="Times New Roman CYR" w:hAnsi="Times New Roman CYR" w:cs="Times New Roman CYR"/>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AB09F3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 w:name="sub_10128"/>
      <w:bookmarkEnd w:id="27"/>
      <w:r w:rsidRPr="00CB2771">
        <w:rPr>
          <w:rFonts w:ascii="Times New Roman CYR" w:hAnsi="Times New Roman CYR" w:cs="Times New Roman CYR"/>
          <w:sz w:val="24"/>
          <w:szCs w:val="24"/>
        </w:rPr>
        <w:t xml:space="preserve">19) </w:t>
      </w:r>
      <w:r w:rsidRPr="00CB2771">
        <w:rPr>
          <w:rFonts w:ascii="Times New Roman CYR" w:hAnsi="Times New Roman CYR" w:cs="Times New Roman CYR"/>
          <w:b/>
          <w:bCs/>
          <w:color w:val="26282F"/>
          <w:sz w:val="24"/>
          <w:szCs w:val="24"/>
        </w:rPr>
        <w:t>планировка территории</w:t>
      </w:r>
      <w:r w:rsidRPr="00CB2771">
        <w:rPr>
          <w:rFonts w:ascii="Times New Roman CYR" w:hAnsi="Times New Roman CYR" w:cs="Times New Roman CYR"/>
          <w:sz w:val="24"/>
          <w:szCs w:val="24"/>
        </w:rPr>
        <w:t xml:space="preserve"> - осуществление деятельности по развитию территорий посредством разработки проектов планировки территории и проектов межевания территории;</w:t>
      </w:r>
    </w:p>
    <w:p w14:paraId="54D7D87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 w:name="sub_10129"/>
      <w:bookmarkEnd w:id="28"/>
      <w:r w:rsidRPr="00CB2771">
        <w:rPr>
          <w:rFonts w:ascii="Times New Roman CYR" w:hAnsi="Times New Roman CYR" w:cs="Times New Roman CYR"/>
          <w:sz w:val="24"/>
          <w:szCs w:val="24"/>
        </w:rPr>
        <w:t xml:space="preserve">20) </w:t>
      </w:r>
      <w:r w:rsidRPr="00CB2771">
        <w:rPr>
          <w:rFonts w:ascii="Times New Roman CYR" w:hAnsi="Times New Roman CYR" w:cs="Times New Roman CYR"/>
          <w:b/>
          <w:bCs/>
          <w:color w:val="26282F"/>
          <w:sz w:val="24"/>
          <w:szCs w:val="24"/>
        </w:rPr>
        <w:t>документация по планировке территории</w:t>
      </w:r>
      <w:r w:rsidRPr="00CB2771">
        <w:rPr>
          <w:rFonts w:ascii="Times New Roman CYR" w:hAnsi="Times New Roman CYR" w:cs="Times New Roman CYR"/>
          <w:sz w:val="24"/>
          <w:szCs w:val="24"/>
        </w:rPr>
        <w:t xml:space="preserve"> - проекты планировки территории</w:t>
      </w:r>
      <w:r w:rsidR="0066284A" w:rsidRPr="00CB2771">
        <w:rPr>
          <w:rFonts w:ascii="Times New Roman CYR" w:hAnsi="Times New Roman CYR" w:cs="Times New Roman CYR"/>
          <w:sz w:val="24"/>
          <w:szCs w:val="24"/>
        </w:rPr>
        <w:t>; проекты межевания территории;</w:t>
      </w:r>
    </w:p>
    <w:p w14:paraId="779839E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 w:name="sub_10130"/>
      <w:bookmarkEnd w:id="29"/>
      <w:r w:rsidRPr="00CB2771">
        <w:rPr>
          <w:rFonts w:ascii="Times New Roman CYR" w:hAnsi="Times New Roman CYR" w:cs="Times New Roman CYR"/>
          <w:sz w:val="24"/>
          <w:szCs w:val="24"/>
        </w:rPr>
        <w:t xml:space="preserve">21) </w:t>
      </w:r>
      <w:r w:rsidRPr="00CB2771">
        <w:rPr>
          <w:rFonts w:ascii="Times New Roman CYR" w:hAnsi="Times New Roman CYR" w:cs="Times New Roman CYR"/>
          <w:b/>
          <w:bCs/>
          <w:color w:val="26282F"/>
          <w:sz w:val="24"/>
          <w:szCs w:val="24"/>
        </w:rPr>
        <w:t>коэффициент плотности застройки</w:t>
      </w:r>
      <w:r w:rsidRPr="00CB2771">
        <w:rPr>
          <w:rFonts w:ascii="Times New Roman CYR" w:hAnsi="Times New Roman CYR" w:cs="Times New Roman CYR"/>
          <w:sz w:val="24"/>
          <w:szCs w:val="24"/>
        </w:rPr>
        <w:t xml:space="preserve"> - отношение площади всех этажей зданий и сооружений к площади участка;</w:t>
      </w:r>
    </w:p>
    <w:p w14:paraId="25F12EC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 w:name="sub_10131"/>
      <w:bookmarkEnd w:id="30"/>
      <w:r w:rsidRPr="00CB2771">
        <w:rPr>
          <w:rFonts w:ascii="Times New Roman CYR" w:hAnsi="Times New Roman CYR" w:cs="Times New Roman CYR"/>
          <w:sz w:val="24"/>
          <w:szCs w:val="24"/>
        </w:rPr>
        <w:t xml:space="preserve">22) </w:t>
      </w:r>
      <w:r w:rsidRPr="00CB2771">
        <w:rPr>
          <w:rFonts w:ascii="Times New Roman CYR" w:hAnsi="Times New Roman CYR" w:cs="Times New Roman CYR"/>
          <w:b/>
          <w:bCs/>
          <w:color w:val="26282F"/>
          <w:sz w:val="24"/>
          <w:szCs w:val="24"/>
        </w:rPr>
        <w:t>процент застройки</w:t>
      </w:r>
      <w:r w:rsidRPr="00CB2771">
        <w:rPr>
          <w:rFonts w:ascii="Times New Roman CYR" w:hAnsi="Times New Roman CYR" w:cs="Times New Roman CYR"/>
          <w:sz w:val="24"/>
          <w:szCs w:val="24"/>
        </w:rPr>
        <w:t xml:space="preserve"> - отношение территории, застроенной объектами капитального строительства, к площади </w:t>
      </w:r>
      <w:r w:rsidR="003C32D4" w:rsidRPr="00CB2771">
        <w:rPr>
          <w:rFonts w:ascii="Times New Roman CYR" w:hAnsi="Times New Roman CYR" w:cs="Times New Roman CYR"/>
          <w:sz w:val="24"/>
          <w:szCs w:val="24"/>
        </w:rPr>
        <w:t xml:space="preserve">всего </w:t>
      </w:r>
      <w:r w:rsidRPr="00CB2771">
        <w:rPr>
          <w:rFonts w:ascii="Times New Roman CYR" w:hAnsi="Times New Roman CYR" w:cs="Times New Roman CYR"/>
          <w:sz w:val="24"/>
          <w:szCs w:val="24"/>
        </w:rPr>
        <w:t>земельного участка, выраженное в процентах;</w:t>
      </w:r>
    </w:p>
    <w:p w14:paraId="309B56A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 w:name="sub_10132"/>
      <w:bookmarkEnd w:id="31"/>
      <w:r w:rsidRPr="00CB2771">
        <w:rPr>
          <w:rFonts w:ascii="Times New Roman CYR" w:hAnsi="Times New Roman CYR" w:cs="Times New Roman CYR"/>
          <w:sz w:val="24"/>
          <w:szCs w:val="24"/>
        </w:rPr>
        <w:t xml:space="preserve">23) </w:t>
      </w:r>
      <w:r w:rsidRPr="00CB2771">
        <w:rPr>
          <w:rFonts w:ascii="Times New Roman CYR" w:hAnsi="Times New Roman CYR" w:cs="Times New Roman CYR"/>
          <w:b/>
          <w:bCs/>
          <w:color w:val="26282F"/>
          <w:sz w:val="24"/>
          <w:szCs w:val="24"/>
        </w:rPr>
        <w:t>территории общего пользования</w:t>
      </w:r>
      <w:r w:rsidRPr="00CB2771">
        <w:rPr>
          <w:rFonts w:ascii="Times New Roman CYR" w:hAnsi="Times New Roman CYR" w:cs="Times New Roman CY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25791B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 w:name="sub_10133"/>
      <w:bookmarkEnd w:id="32"/>
      <w:r w:rsidRPr="00CB2771">
        <w:rPr>
          <w:rFonts w:ascii="Times New Roman CYR" w:hAnsi="Times New Roman CYR" w:cs="Times New Roman CYR"/>
          <w:sz w:val="24"/>
          <w:szCs w:val="24"/>
        </w:rPr>
        <w:t xml:space="preserve">24) </w:t>
      </w:r>
      <w:r w:rsidRPr="00CB2771">
        <w:rPr>
          <w:rFonts w:ascii="Times New Roman CYR" w:hAnsi="Times New Roman CYR" w:cs="Times New Roman CYR"/>
          <w:b/>
          <w:bCs/>
          <w:color w:val="26282F"/>
          <w:sz w:val="24"/>
          <w:szCs w:val="24"/>
        </w:rPr>
        <w:t>земельный участок</w:t>
      </w:r>
      <w:r w:rsidRPr="00CB2771">
        <w:rPr>
          <w:rFonts w:ascii="Times New Roman CYR" w:hAnsi="Times New Roman CYR" w:cs="Times New Roman CYR"/>
          <w:sz w:val="24"/>
          <w:szCs w:val="24"/>
        </w:rPr>
        <w:t xml:space="preserve"> - часть земной поверхности, границы которой определены в соответствии с федеральным законодательством;</w:t>
      </w:r>
    </w:p>
    <w:p w14:paraId="047E05E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4" w:name="sub_10134"/>
      <w:bookmarkEnd w:id="33"/>
      <w:r w:rsidRPr="00CB2771">
        <w:rPr>
          <w:rFonts w:ascii="Times New Roman CYR" w:hAnsi="Times New Roman CYR" w:cs="Times New Roman CYR"/>
          <w:sz w:val="24"/>
          <w:szCs w:val="24"/>
        </w:rPr>
        <w:t xml:space="preserve">25) </w:t>
      </w:r>
      <w:r w:rsidRPr="00CB2771">
        <w:rPr>
          <w:rFonts w:ascii="Times New Roman CYR" w:hAnsi="Times New Roman CYR" w:cs="Times New Roman CYR"/>
          <w:b/>
          <w:bCs/>
          <w:color w:val="26282F"/>
          <w:sz w:val="24"/>
          <w:szCs w:val="24"/>
        </w:rPr>
        <w:t xml:space="preserve">красные </w:t>
      </w:r>
      <w:r w:rsidRPr="00CB2771">
        <w:rPr>
          <w:rFonts w:ascii="Times New Roman" w:hAnsi="Times New Roman" w:cs="Times New Roman"/>
          <w:b/>
          <w:bCs/>
          <w:color w:val="26282F"/>
          <w:sz w:val="24"/>
          <w:szCs w:val="24"/>
        </w:rPr>
        <w:t>линии</w:t>
      </w:r>
      <w:r w:rsidRPr="00CB2771">
        <w:rPr>
          <w:rFonts w:ascii="Times New Roman" w:hAnsi="Times New Roman" w:cs="Times New Roman"/>
          <w:sz w:val="24"/>
          <w:szCs w:val="24"/>
        </w:rPr>
        <w:t xml:space="preserve"> - </w:t>
      </w:r>
      <w:r w:rsidR="003C32D4" w:rsidRPr="00CB2771">
        <w:rPr>
          <w:rFonts w:ascii="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1B5426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 w:name="sub_10135"/>
      <w:bookmarkEnd w:id="34"/>
      <w:r w:rsidRPr="00CB2771">
        <w:rPr>
          <w:rFonts w:ascii="Times New Roman CYR" w:hAnsi="Times New Roman CYR" w:cs="Times New Roman CYR"/>
          <w:sz w:val="24"/>
          <w:szCs w:val="24"/>
        </w:rPr>
        <w:t xml:space="preserve">26) </w:t>
      </w:r>
      <w:r w:rsidRPr="00CB2771">
        <w:rPr>
          <w:rFonts w:ascii="Times New Roman CYR" w:hAnsi="Times New Roman CYR" w:cs="Times New Roman CYR"/>
          <w:b/>
          <w:bCs/>
          <w:color w:val="26282F"/>
          <w:sz w:val="24"/>
          <w:szCs w:val="24"/>
        </w:rPr>
        <w:t>линейные объекты</w:t>
      </w:r>
      <w:r w:rsidRPr="00CB2771">
        <w:rPr>
          <w:rFonts w:ascii="Times New Roman CYR" w:hAnsi="Times New Roman CYR" w:cs="Times New Roman CY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51C0B7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 w:name="sub_10138"/>
      <w:bookmarkEnd w:id="35"/>
      <w:r w:rsidRPr="00CB2771">
        <w:rPr>
          <w:rFonts w:ascii="Times New Roman CYR" w:hAnsi="Times New Roman CYR" w:cs="Times New Roman CYR"/>
          <w:sz w:val="24"/>
          <w:szCs w:val="24"/>
        </w:rPr>
        <w:t xml:space="preserve">29) </w:t>
      </w:r>
      <w:r w:rsidRPr="00CB2771">
        <w:rPr>
          <w:rFonts w:ascii="Times New Roman CYR" w:hAnsi="Times New Roman CYR" w:cs="Times New Roman CYR"/>
          <w:b/>
          <w:bCs/>
          <w:color w:val="26282F"/>
          <w:sz w:val="24"/>
          <w:szCs w:val="24"/>
        </w:rPr>
        <w:t>квартал (микрорайон)</w:t>
      </w:r>
      <w:r w:rsidRPr="00CB2771">
        <w:rPr>
          <w:rFonts w:ascii="Times New Roman CYR" w:hAnsi="Times New Roman CYR" w:cs="Times New Roman CYR"/>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города Канаш;</w:t>
      </w:r>
    </w:p>
    <w:p w14:paraId="693EBE8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7" w:name="sub_10139"/>
      <w:bookmarkEnd w:id="36"/>
      <w:r w:rsidRPr="00CB2771">
        <w:rPr>
          <w:rFonts w:ascii="Times New Roman CYR" w:hAnsi="Times New Roman CYR" w:cs="Times New Roman CYR"/>
          <w:sz w:val="24"/>
          <w:szCs w:val="24"/>
        </w:rPr>
        <w:t xml:space="preserve">30) </w:t>
      </w:r>
      <w:r w:rsidRPr="00CB2771">
        <w:rPr>
          <w:rFonts w:ascii="Times New Roman CYR" w:hAnsi="Times New Roman CYR" w:cs="Times New Roman CYR"/>
          <w:b/>
          <w:bCs/>
          <w:color w:val="26282F"/>
          <w:sz w:val="24"/>
          <w:szCs w:val="24"/>
        </w:rPr>
        <w:t>Собрание депутатов города Канаш</w:t>
      </w:r>
      <w:r w:rsidRPr="00CB2771">
        <w:rPr>
          <w:rFonts w:ascii="Times New Roman CYR" w:hAnsi="Times New Roman CYR" w:cs="Times New Roman CYR"/>
          <w:sz w:val="24"/>
          <w:szCs w:val="24"/>
        </w:rPr>
        <w:t xml:space="preserve">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p>
    <w:p w14:paraId="27217607" w14:textId="37D91E81"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8" w:name="sub_10140"/>
      <w:bookmarkEnd w:id="37"/>
      <w:r w:rsidRPr="00CB2771">
        <w:rPr>
          <w:rFonts w:ascii="Times New Roman CYR" w:hAnsi="Times New Roman CYR" w:cs="Times New Roman CYR"/>
          <w:sz w:val="24"/>
          <w:szCs w:val="24"/>
        </w:rPr>
        <w:t xml:space="preserve">31) </w:t>
      </w:r>
      <w:r w:rsidRPr="00CB2771">
        <w:rPr>
          <w:rFonts w:ascii="Times New Roman CYR" w:hAnsi="Times New Roman CYR" w:cs="Times New Roman CYR"/>
          <w:b/>
          <w:bCs/>
          <w:color w:val="26282F"/>
          <w:sz w:val="24"/>
          <w:szCs w:val="24"/>
        </w:rPr>
        <w:t xml:space="preserve">органы местного самоуправления города Канаш </w:t>
      </w:r>
      <w:r w:rsidRPr="00CB2771">
        <w:rPr>
          <w:rFonts w:ascii="Times New Roman CYR" w:hAnsi="Times New Roman CYR" w:cs="Times New Roman CYR"/>
          <w:sz w:val="24"/>
          <w:szCs w:val="24"/>
        </w:rPr>
        <w:t xml:space="preserve">- Собрание депутатов города Канаш (далее - Собрание депутатов), Администрация города Канаш (далее - Администрация муниципального образования, Администрация городского округа), </w:t>
      </w:r>
      <w:r w:rsidRPr="00EC3BD2">
        <w:rPr>
          <w:rFonts w:ascii="Times New Roman CYR" w:hAnsi="Times New Roman CYR" w:cs="Times New Roman CYR"/>
          <w:sz w:val="24"/>
          <w:szCs w:val="24"/>
        </w:rPr>
        <w:t>Глава города Канаш</w:t>
      </w:r>
      <w:r w:rsidRPr="00CB2771">
        <w:rPr>
          <w:rFonts w:ascii="Times New Roman CYR" w:hAnsi="Times New Roman CYR" w:cs="Times New Roman CYR"/>
          <w:sz w:val="24"/>
          <w:szCs w:val="24"/>
        </w:rPr>
        <w:t xml:space="preserve"> (далее - Глава муниципального образования, Глава городского округа);</w:t>
      </w:r>
    </w:p>
    <w:p w14:paraId="49B9AA9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9" w:name="sub_10141"/>
      <w:bookmarkEnd w:id="38"/>
      <w:r w:rsidRPr="00CB2771">
        <w:rPr>
          <w:rFonts w:ascii="Times New Roman CYR" w:hAnsi="Times New Roman CYR" w:cs="Times New Roman CYR"/>
          <w:sz w:val="24"/>
          <w:szCs w:val="24"/>
        </w:rPr>
        <w:t xml:space="preserve">32) </w:t>
      </w:r>
      <w:r w:rsidRPr="00CB2771">
        <w:rPr>
          <w:rFonts w:ascii="Times New Roman CYR" w:hAnsi="Times New Roman CYR" w:cs="Times New Roman CYR"/>
          <w:b/>
          <w:bCs/>
          <w:color w:val="26282F"/>
          <w:sz w:val="24"/>
          <w:szCs w:val="24"/>
        </w:rPr>
        <w:t>парковка (парковочное место)</w:t>
      </w:r>
      <w:r w:rsidRPr="00CB2771">
        <w:rPr>
          <w:rFonts w:ascii="Times New Roman CYR" w:hAnsi="Times New Roman CYR" w:cs="Times New Roman CYR"/>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B2771">
        <w:rPr>
          <w:rFonts w:ascii="Times New Roman CYR" w:hAnsi="Times New Roman CYR" w:cs="Times New Roman CYR"/>
          <w:sz w:val="24"/>
          <w:szCs w:val="24"/>
        </w:rPr>
        <w:t>подэстакадных</w:t>
      </w:r>
      <w:proofErr w:type="spellEnd"/>
      <w:r w:rsidRPr="00CB2771">
        <w:rPr>
          <w:rFonts w:ascii="Times New Roman CYR" w:hAnsi="Times New Roman CYR" w:cs="Times New Roman CYR"/>
          <w:sz w:val="24"/>
          <w:szCs w:val="24"/>
        </w:rPr>
        <w:t xml:space="preserve"> или </w:t>
      </w:r>
      <w:proofErr w:type="spellStart"/>
      <w:r w:rsidRPr="00CB2771">
        <w:rPr>
          <w:rFonts w:ascii="Times New Roman CYR" w:hAnsi="Times New Roman CYR" w:cs="Times New Roman CYR"/>
          <w:sz w:val="24"/>
          <w:szCs w:val="24"/>
        </w:rPr>
        <w:t>подмостовых</w:t>
      </w:r>
      <w:proofErr w:type="spellEnd"/>
      <w:r w:rsidRPr="00CB2771">
        <w:rPr>
          <w:rFonts w:ascii="Times New Roman CYR" w:hAnsi="Times New Roman CYR" w:cs="Times New Roman CY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72D2E1C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0" w:name="sub_10142"/>
      <w:bookmarkEnd w:id="39"/>
      <w:r w:rsidRPr="00CB2771">
        <w:rPr>
          <w:rFonts w:ascii="Times New Roman CYR" w:hAnsi="Times New Roman CYR" w:cs="Times New Roman CYR"/>
          <w:sz w:val="24"/>
          <w:szCs w:val="24"/>
        </w:rPr>
        <w:t xml:space="preserve">33) </w:t>
      </w:r>
      <w:r w:rsidRPr="00CB2771">
        <w:rPr>
          <w:rFonts w:ascii="Times New Roman CYR" w:hAnsi="Times New Roman CYR" w:cs="Times New Roman CYR"/>
          <w:b/>
          <w:bCs/>
          <w:color w:val="26282F"/>
          <w:sz w:val="24"/>
          <w:szCs w:val="24"/>
        </w:rPr>
        <w:t>разрешение на строительство</w:t>
      </w:r>
      <w:r w:rsidRPr="00CB2771">
        <w:rPr>
          <w:rFonts w:ascii="Times New Roman CYR" w:hAnsi="Times New Roman CYR" w:cs="Times New Roman CYR"/>
          <w:sz w:val="24"/>
          <w:szCs w:val="24"/>
        </w:rPr>
        <w:t xml:space="preserve"> - документ, подтверждающий соответствие проектной документации требованиям проекта планировки территории или проекта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w:t>
      </w:r>
    </w:p>
    <w:p w14:paraId="1F2BCD6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1" w:name="sub_10143"/>
      <w:bookmarkEnd w:id="40"/>
      <w:r w:rsidRPr="00CB2771">
        <w:rPr>
          <w:rFonts w:ascii="Times New Roman CYR" w:hAnsi="Times New Roman CYR" w:cs="Times New Roman CYR"/>
          <w:sz w:val="24"/>
          <w:szCs w:val="24"/>
        </w:rPr>
        <w:t xml:space="preserve">34) </w:t>
      </w:r>
      <w:r w:rsidRPr="00CB2771">
        <w:rPr>
          <w:rFonts w:ascii="Times New Roman CYR" w:hAnsi="Times New Roman CYR" w:cs="Times New Roman CYR"/>
          <w:b/>
          <w:bCs/>
          <w:color w:val="26282F"/>
          <w:sz w:val="24"/>
          <w:szCs w:val="24"/>
        </w:rPr>
        <w:t>разрешенное использование земельных участков и объектов капитального строительства</w:t>
      </w:r>
      <w:r w:rsidRPr="00CB2771">
        <w:rPr>
          <w:rFonts w:ascii="Times New Roman CYR" w:hAnsi="Times New Roman CYR" w:cs="Times New Roman CYR"/>
          <w:sz w:val="24"/>
          <w:szCs w:val="24"/>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14:paraId="6E74DBD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2" w:name="sub_10144"/>
      <w:bookmarkEnd w:id="41"/>
      <w:r w:rsidRPr="00CB2771">
        <w:rPr>
          <w:rFonts w:ascii="Times New Roman CYR" w:hAnsi="Times New Roman CYR" w:cs="Times New Roman CYR"/>
          <w:sz w:val="24"/>
          <w:szCs w:val="24"/>
        </w:rPr>
        <w:t xml:space="preserve">35) </w:t>
      </w:r>
      <w:r w:rsidRPr="00CB2771">
        <w:rPr>
          <w:rFonts w:ascii="Times New Roman CYR" w:hAnsi="Times New Roman CYR" w:cs="Times New Roman CYR"/>
          <w:b/>
          <w:bCs/>
          <w:color w:val="26282F"/>
          <w:sz w:val="24"/>
          <w:szCs w:val="24"/>
        </w:rPr>
        <w:t>реконструкция объектов капитального строительства</w:t>
      </w:r>
      <w:r w:rsidRPr="00CB2771">
        <w:rPr>
          <w:rFonts w:ascii="Times New Roman CYR" w:hAnsi="Times New Roman CYR" w:cs="Times New Roman CYR"/>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142289A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3" w:name="sub_10145"/>
      <w:bookmarkEnd w:id="42"/>
      <w:r w:rsidRPr="00CB2771">
        <w:rPr>
          <w:rFonts w:ascii="Times New Roman CYR" w:hAnsi="Times New Roman CYR" w:cs="Times New Roman CYR"/>
          <w:sz w:val="24"/>
          <w:szCs w:val="24"/>
        </w:rPr>
        <w:t xml:space="preserve">36) </w:t>
      </w:r>
      <w:r w:rsidRPr="00CB2771">
        <w:rPr>
          <w:rFonts w:ascii="Times New Roman CYR" w:hAnsi="Times New Roman CYR" w:cs="Times New Roman CYR"/>
          <w:b/>
          <w:bCs/>
          <w:color w:val="26282F"/>
          <w:sz w:val="24"/>
          <w:szCs w:val="24"/>
        </w:rPr>
        <w:t>функциональные зоны</w:t>
      </w:r>
      <w:r w:rsidRPr="00CB2771">
        <w:rPr>
          <w:rFonts w:ascii="Times New Roman CYR" w:hAnsi="Times New Roman CYR" w:cs="Times New Roman CYR"/>
          <w:sz w:val="24"/>
          <w:szCs w:val="24"/>
        </w:rPr>
        <w:t xml:space="preserve"> - зоны, для которых документами территориального планирования определены границы и функциональное назначение;</w:t>
      </w:r>
    </w:p>
    <w:p w14:paraId="0C073DC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4" w:name="sub_10146"/>
      <w:bookmarkEnd w:id="43"/>
      <w:r w:rsidRPr="00CB2771">
        <w:rPr>
          <w:rFonts w:ascii="Times New Roman CYR" w:hAnsi="Times New Roman CYR" w:cs="Times New Roman CYR"/>
          <w:sz w:val="24"/>
          <w:szCs w:val="24"/>
        </w:rPr>
        <w:lastRenderedPageBreak/>
        <w:t xml:space="preserve">37) </w:t>
      </w:r>
      <w:r w:rsidRPr="00CB2771">
        <w:rPr>
          <w:rFonts w:ascii="Times New Roman CYR" w:hAnsi="Times New Roman CYR" w:cs="Times New Roman CYR"/>
          <w:b/>
          <w:bCs/>
          <w:color w:val="26282F"/>
          <w:sz w:val="24"/>
          <w:szCs w:val="24"/>
        </w:rPr>
        <w:t>зоны с особыми условиями использования территорий</w:t>
      </w:r>
      <w:r w:rsidRPr="00CB2771">
        <w:rPr>
          <w:rFonts w:ascii="Times New Roman CYR" w:hAnsi="Times New Roman CYR" w:cs="Times New Roman CYR"/>
          <w:sz w:val="24"/>
          <w:szCs w:val="24"/>
        </w:rPr>
        <w:t xml:space="preserve"> - </w:t>
      </w:r>
      <w:r w:rsidR="00395DBF" w:rsidRPr="00CB2771">
        <w:rPr>
          <w:rFonts w:ascii="Times New Roman CYR" w:hAnsi="Times New Roman CYR" w:cs="Times New Roman CYR"/>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395DBF" w:rsidRPr="00CB2771">
        <w:rPr>
          <w:rFonts w:ascii="Times New Roman CYR" w:hAnsi="Times New Roman CYR" w:cs="Times New Roman CYR"/>
          <w:sz w:val="24"/>
          <w:szCs w:val="24"/>
        </w:rPr>
        <w:t>водоохранные</w:t>
      </w:r>
      <w:proofErr w:type="spellEnd"/>
      <w:r w:rsidR="00395DBF" w:rsidRPr="00CB2771">
        <w:rPr>
          <w:rFonts w:ascii="Times New Roman CYR" w:hAnsi="Times New Roman CYR" w:cs="Times New Roman CYR"/>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395DBF" w:rsidRPr="00CB2771">
        <w:rPr>
          <w:rFonts w:ascii="Times New Roman CYR" w:hAnsi="Times New Roman CYR" w:cs="Times New Roman CYR"/>
          <w:sz w:val="24"/>
          <w:szCs w:val="24"/>
        </w:rPr>
        <w:t>приаэродромная</w:t>
      </w:r>
      <w:proofErr w:type="spellEnd"/>
      <w:r w:rsidR="00395DBF" w:rsidRPr="00CB2771">
        <w:rPr>
          <w:rFonts w:ascii="Times New Roman CYR" w:hAnsi="Times New Roman CYR" w:cs="Times New Roman CYR"/>
          <w:sz w:val="24"/>
          <w:szCs w:val="24"/>
        </w:rPr>
        <w:t xml:space="preserve"> территория, иные зоны, устанавливаемые в соответствии с </w:t>
      </w:r>
      <w:hyperlink r:id="rId14" w:anchor="dst1863" w:history="1">
        <w:r w:rsidR="00395DBF" w:rsidRPr="00CB2771">
          <w:rPr>
            <w:rFonts w:ascii="Times New Roman CYR" w:hAnsi="Times New Roman CYR" w:cs="Times New Roman CYR"/>
            <w:sz w:val="24"/>
            <w:szCs w:val="24"/>
          </w:rPr>
          <w:t>законодательством</w:t>
        </w:r>
      </w:hyperlink>
      <w:r w:rsidR="00395DBF" w:rsidRPr="00CB2771">
        <w:rPr>
          <w:rFonts w:ascii="Times New Roman CYR" w:hAnsi="Times New Roman CYR" w:cs="Times New Roman CYR"/>
          <w:sz w:val="24"/>
          <w:szCs w:val="24"/>
        </w:rPr>
        <w:t xml:space="preserve"> Российской Федерации</w:t>
      </w:r>
      <w:r w:rsidRPr="00CB2771">
        <w:rPr>
          <w:rFonts w:ascii="Times New Roman CYR" w:hAnsi="Times New Roman CYR" w:cs="Times New Roman CYR"/>
          <w:sz w:val="24"/>
          <w:szCs w:val="24"/>
        </w:rPr>
        <w:t>;</w:t>
      </w:r>
    </w:p>
    <w:p w14:paraId="0CDAF0E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5" w:name="sub_10147"/>
      <w:bookmarkEnd w:id="44"/>
      <w:r w:rsidRPr="00CB2771">
        <w:rPr>
          <w:rFonts w:ascii="Times New Roman CYR" w:hAnsi="Times New Roman CYR" w:cs="Times New Roman CYR"/>
          <w:sz w:val="24"/>
          <w:szCs w:val="24"/>
        </w:rPr>
        <w:t xml:space="preserve">38) </w:t>
      </w:r>
      <w:r w:rsidRPr="00CB2771">
        <w:rPr>
          <w:rFonts w:ascii="Times New Roman CYR" w:hAnsi="Times New Roman CYR" w:cs="Times New Roman CYR"/>
          <w:b/>
          <w:bCs/>
          <w:color w:val="26282F"/>
          <w:sz w:val="24"/>
          <w:szCs w:val="24"/>
        </w:rPr>
        <w:t>береговая полоса</w:t>
      </w:r>
      <w:r w:rsidRPr="00CB2771">
        <w:rPr>
          <w:rFonts w:ascii="Times New Roman CYR" w:hAnsi="Times New Roman CYR" w:cs="Times New Roman CYR"/>
          <w:sz w:val="24"/>
          <w:szCs w:val="24"/>
        </w:rPr>
        <w:t xml:space="preserve"> - 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w:t>
      </w:r>
      <w:hyperlink r:id="rId15" w:history="1">
        <w:r w:rsidRPr="00CB2771">
          <w:rPr>
            <w:rFonts w:ascii="Times New Roman CYR" w:hAnsi="Times New Roman CYR" w:cs="Times New Roman CYR"/>
            <w:color w:val="106BBE"/>
            <w:sz w:val="24"/>
            <w:szCs w:val="24"/>
          </w:rPr>
          <w:t>Водного кодекса</w:t>
        </w:r>
      </w:hyperlink>
      <w:r w:rsidRPr="00CB2771">
        <w:rPr>
          <w:rFonts w:ascii="Times New Roman CYR" w:hAnsi="Times New Roman CYR" w:cs="Times New Roman CYR"/>
          <w:sz w:val="24"/>
          <w:szCs w:val="24"/>
        </w:rPr>
        <w:t xml:space="preserve"> РФ, является территорией общего пользования;</w:t>
      </w:r>
    </w:p>
    <w:p w14:paraId="4658014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6" w:name="sub_10148"/>
      <w:bookmarkEnd w:id="45"/>
      <w:r w:rsidRPr="00CB2771">
        <w:rPr>
          <w:rFonts w:ascii="Times New Roman CYR" w:hAnsi="Times New Roman CYR" w:cs="Times New Roman CYR"/>
          <w:sz w:val="24"/>
          <w:szCs w:val="24"/>
        </w:rPr>
        <w:t xml:space="preserve">39) </w:t>
      </w:r>
      <w:r w:rsidRPr="00CB2771">
        <w:rPr>
          <w:rFonts w:ascii="Times New Roman CYR" w:hAnsi="Times New Roman CYR" w:cs="Times New Roman CYR"/>
          <w:b/>
          <w:bCs/>
          <w:color w:val="26282F"/>
          <w:sz w:val="24"/>
          <w:szCs w:val="24"/>
        </w:rPr>
        <w:t>прибрежная защитная полоса</w:t>
      </w:r>
      <w:r w:rsidRPr="00CB2771">
        <w:rPr>
          <w:rFonts w:ascii="Times New Roman CYR" w:hAnsi="Times New Roman CYR" w:cs="Times New Roman CYR"/>
          <w:sz w:val="24"/>
          <w:szCs w:val="24"/>
        </w:rPr>
        <w:t xml:space="preserve"> - часть территории </w:t>
      </w:r>
      <w:proofErr w:type="spellStart"/>
      <w:r w:rsidRPr="00CB2771">
        <w:rPr>
          <w:rFonts w:ascii="Times New Roman CYR" w:hAnsi="Times New Roman CYR" w:cs="Times New Roman CYR"/>
          <w:sz w:val="24"/>
          <w:szCs w:val="24"/>
        </w:rPr>
        <w:t>водоохранной</w:t>
      </w:r>
      <w:proofErr w:type="spellEnd"/>
      <w:r w:rsidRPr="00CB2771">
        <w:rPr>
          <w:rFonts w:ascii="Times New Roman CYR" w:hAnsi="Times New Roman CYR" w:cs="Times New Roman CYR"/>
          <w:sz w:val="24"/>
          <w:szCs w:val="24"/>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w:t>
      </w:r>
      <w:hyperlink r:id="rId16" w:history="1">
        <w:r w:rsidRPr="00CB2771">
          <w:rPr>
            <w:rFonts w:ascii="Times New Roman CYR" w:hAnsi="Times New Roman CYR" w:cs="Times New Roman CYR"/>
            <w:color w:val="106BBE"/>
            <w:sz w:val="24"/>
            <w:szCs w:val="24"/>
          </w:rPr>
          <w:t>водным законодательством</w:t>
        </w:r>
      </w:hyperlink>
      <w:r w:rsidRPr="00CB2771">
        <w:rPr>
          <w:rFonts w:ascii="Times New Roman CYR" w:hAnsi="Times New Roman CYR" w:cs="Times New Roman CYR"/>
          <w:sz w:val="24"/>
          <w:szCs w:val="24"/>
        </w:rPr>
        <w:t>;</w:t>
      </w:r>
    </w:p>
    <w:p w14:paraId="39356E8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7" w:name="sub_10149"/>
      <w:bookmarkEnd w:id="46"/>
      <w:r w:rsidRPr="00CB2771">
        <w:rPr>
          <w:rFonts w:ascii="Times New Roman CYR" w:hAnsi="Times New Roman CYR" w:cs="Times New Roman CYR"/>
          <w:sz w:val="24"/>
          <w:szCs w:val="24"/>
        </w:rPr>
        <w:t xml:space="preserve">40) </w:t>
      </w:r>
      <w:proofErr w:type="spellStart"/>
      <w:r w:rsidRPr="00CB2771">
        <w:rPr>
          <w:rFonts w:ascii="Times New Roman CYR" w:hAnsi="Times New Roman CYR" w:cs="Times New Roman CYR"/>
          <w:b/>
          <w:bCs/>
          <w:color w:val="26282F"/>
          <w:sz w:val="24"/>
          <w:szCs w:val="24"/>
        </w:rPr>
        <w:t>водоохранные</w:t>
      </w:r>
      <w:proofErr w:type="spellEnd"/>
      <w:r w:rsidRPr="00CB2771">
        <w:rPr>
          <w:rFonts w:ascii="Times New Roman CYR" w:hAnsi="Times New Roman CYR" w:cs="Times New Roman CYR"/>
          <w:b/>
          <w:bCs/>
          <w:color w:val="26282F"/>
          <w:sz w:val="24"/>
          <w:szCs w:val="24"/>
        </w:rPr>
        <w:t xml:space="preserve"> зоны</w:t>
      </w:r>
      <w:r w:rsidRPr="00CB2771">
        <w:rPr>
          <w:rFonts w:ascii="Times New Roman CYR" w:hAnsi="Times New Roman CYR" w:cs="Times New Roman CYR"/>
          <w:sz w:val="24"/>
          <w:szCs w:val="24"/>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1DD65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8" w:name="sub_10150"/>
      <w:bookmarkEnd w:id="47"/>
      <w:r w:rsidRPr="00CB2771">
        <w:rPr>
          <w:rFonts w:ascii="Times New Roman CYR" w:hAnsi="Times New Roman CYR" w:cs="Times New Roman CYR"/>
          <w:sz w:val="24"/>
          <w:szCs w:val="24"/>
        </w:rPr>
        <w:t xml:space="preserve">41) </w:t>
      </w:r>
      <w:r w:rsidRPr="00CB2771">
        <w:rPr>
          <w:rFonts w:ascii="Times New Roman CYR" w:hAnsi="Times New Roman CYR" w:cs="Times New Roman CYR"/>
          <w:b/>
          <w:bCs/>
          <w:color w:val="26282F"/>
          <w:sz w:val="24"/>
          <w:szCs w:val="24"/>
        </w:rPr>
        <w:t>охранные зоны</w:t>
      </w:r>
      <w:r w:rsidRPr="00CB2771">
        <w:rPr>
          <w:rFonts w:ascii="Times New Roman CYR" w:hAnsi="Times New Roman CYR" w:cs="Times New Roman CYR"/>
          <w:sz w:val="24"/>
          <w:szCs w:val="24"/>
        </w:rPr>
        <w:t xml:space="preserve"> - территории </w:t>
      </w:r>
      <w:proofErr w:type="gramStart"/>
      <w:r w:rsidRPr="00CB2771">
        <w:rPr>
          <w:rFonts w:ascii="Times New Roman CYR" w:hAnsi="Times New Roman CYR" w:cs="Times New Roman CYR"/>
          <w:sz w:val="24"/>
          <w:szCs w:val="24"/>
        </w:rPr>
        <w:t>в границах</w:t>
      </w:r>
      <w:proofErr w:type="gramEnd"/>
      <w:r w:rsidRPr="00CB2771">
        <w:rPr>
          <w:rFonts w:ascii="Times New Roman CYR" w:hAnsi="Times New Roman CYR" w:cs="Times New Roman CYR"/>
          <w:sz w:val="24"/>
          <w:szCs w:val="24"/>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14:paraId="357DEFD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9" w:name="sub_10151"/>
      <w:bookmarkEnd w:id="48"/>
      <w:r w:rsidRPr="00CB2771">
        <w:rPr>
          <w:rFonts w:ascii="Times New Roman CYR" w:hAnsi="Times New Roman CYR" w:cs="Times New Roman CYR"/>
          <w:sz w:val="24"/>
          <w:szCs w:val="24"/>
        </w:rPr>
        <w:t xml:space="preserve">42) </w:t>
      </w:r>
      <w:r w:rsidRPr="00CB2771">
        <w:rPr>
          <w:rFonts w:ascii="Times New Roman CYR" w:hAnsi="Times New Roman CYR" w:cs="Times New Roman CYR"/>
          <w:b/>
          <w:bCs/>
          <w:color w:val="26282F"/>
          <w:sz w:val="24"/>
          <w:szCs w:val="24"/>
        </w:rPr>
        <w:t>санитарно-защитная зона</w:t>
      </w:r>
      <w:r w:rsidRPr="00CB2771">
        <w:rPr>
          <w:rFonts w:ascii="Times New Roman CYR" w:hAnsi="Times New Roman CYR" w:cs="Times New Roman CYR"/>
          <w:sz w:val="24"/>
          <w:szCs w:val="24"/>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14:paraId="3B66FC2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0" w:name="sub_10152"/>
      <w:bookmarkEnd w:id="49"/>
      <w:r w:rsidRPr="00CB2771">
        <w:rPr>
          <w:rFonts w:ascii="Times New Roman CYR" w:hAnsi="Times New Roman CYR" w:cs="Times New Roman CYR"/>
          <w:sz w:val="24"/>
          <w:szCs w:val="24"/>
        </w:rPr>
        <w:t xml:space="preserve">43) </w:t>
      </w:r>
      <w:r w:rsidRPr="00CB2771">
        <w:rPr>
          <w:rFonts w:ascii="Times New Roman CYR" w:hAnsi="Times New Roman CYR" w:cs="Times New Roman CYR"/>
          <w:b/>
          <w:bCs/>
          <w:color w:val="26282F"/>
          <w:sz w:val="24"/>
          <w:szCs w:val="24"/>
        </w:rPr>
        <w:t xml:space="preserve">объекты культурного наследия (памятники истории и культуры) народов Российской Федерации </w:t>
      </w:r>
      <w:r w:rsidRPr="00CB2771">
        <w:rPr>
          <w:rFonts w:ascii="Times New Roman CYR" w:hAnsi="Times New Roman CYR" w:cs="Times New Roman CYR"/>
          <w:sz w:val="24"/>
          <w:szCs w:val="24"/>
        </w:rPr>
        <w:t>-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78E5017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1" w:name="sub_10153"/>
      <w:bookmarkEnd w:id="50"/>
      <w:r w:rsidRPr="00CB2771">
        <w:rPr>
          <w:rFonts w:ascii="Times New Roman CYR" w:hAnsi="Times New Roman CYR" w:cs="Times New Roman CYR"/>
          <w:sz w:val="24"/>
          <w:szCs w:val="24"/>
        </w:rPr>
        <w:t xml:space="preserve">44) </w:t>
      </w:r>
      <w:r w:rsidRPr="00CB2771">
        <w:rPr>
          <w:rFonts w:ascii="Times New Roman CYR" w:hAnsi="Times New Roman CYR" w:cs="Times New Roman CYR"/>
          <w:b/>
          <w:bCs/>
          <w:color w:val="26282F"/>
          <w:sz w:val="24"/>
          <w:szCs w:val="24"/>
        </w:rPr>
        <w:t>Республиканские нормативы градостроительного проектирования</w:t>
      </w:r>
      <w:r w:rsidRPr="00CB2771">
        <w:rPr>
          <w:rFonts w:ascii="Times New Roman CYR" w:hAnsi="Times New Roman CYR" w:cs="Times New Roman CYR"/>
          <w:sz w:val="24"/>
          <w:szCs w:val="24"/>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14:paraId="047732F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2" w:name="sub_10154"/>
      <w:bookmarkEnd w:id="51"/>
      <w:r w:rsidRPr="00CB2771">
        <w:rPr>
          <w:rFonts w:ascii="Times New Roman CYR" w:hAnsi="Times New Roman CYR" w:cs="Times New Roman CYR"/>
          <w:sz w:val="24"/>
          <w:szCs w:val="24"/>
        </w:rPr>
        <w:t xml:space="preserve">45) </w:t>
      </w:r>
      <w:r w:rsidRPr="00CB2771">
        <w:rPr>
          <w:rFonts w:ascii="Times New Roman CYR" w:hAnsi="Times New Roman CYR" w:cs="Times New Roman CYR"/>
          <w:b/>
          <w:bCs/>
          <w:color w:val="26282F"/>
          <w:sz w:val="24"/>
          <w:szCs w:val="24"/>
        </w:rPr>
        <w:t>местные нормативы градостроительного проектирования</w:t>
      </w:r>
      <w:r w:rsidRPr="00CB2771">
        <w:rPr>
          <w:rFonts w:ascii="Times New Roman CYR" w:hAnsi="Times New Roman CYR" w:cs="Times New Roman CYR"/>
          <w:sz w:val="24"/>
          <w:szCs w:val="24"/>
        </w:rPr>
        <w:t xml:space="preserve"> -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6BEBE34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3" w:name="sub_10155"/>
      <w:bookmarkEnd w:id="52"/>
      <w:r w:rsidRPr="00CB2771">
        <w:rPr>
          <w:rFonts w:ascii="Times New Roman CYR" w:hAnsi="Times New Roman CYR" w:cs="Times New Roman CYR"/>
          <w:sz w:val="24"/>
          <w:szCs w:val="24"/>
        </w:rPr>
        <w:t>46) иные понятия, употребляемые в настоящих Правилах, применяются в значениях, используемых в федеральном законодательстве.</w:t>
      </w:r>
    </w:p>
    <w:bookmarkEnd w:id="53"/>
    <w:p w14:paraId="537A428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4571015"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54" w:name="_Toc168649069"/>
      <w:bookmarkStart w:id="55" w:name="sub_2"/>
      <w:r w:rsidRPr="00CB2771">
        <w:rPr>
          <w:rFonts w:ascii="Times New Roman CYR" w:hAnsi="Times New Roman CYR" w:cs="Times New Roman CYR"/>
          <w:b/>
          <w:bCs/>
          <w:color w:val="26282F"/>
          <w:sz w:val="24"/>
          <w:szCs w:val="24"/>
        </w:rPr>
        <w:lastRenderedPageBreak/>
        <w:t>Статья 2.</w:t>
      </w:r>
      <w:r w:rsidRPr="00CB2771">
        <w:rPr>
          <w:rFonts w:ascii="Times New Roman CYR" w:hAnsi="Times New Roman CYR" w:cs="Times New Roman CYR"/>
          <w:sz w:val="24"/>
          <w:szCs w:val="24"/>
        </w:rPr>
        <w:t xml:space="preserve"> Цели, состав и сфера применения настоящих Правил</w:t>
      </w:r>
      <w:bookmarkEnd w:id="54"/>
    </w:p>
    <w:p w14:paraId="6B10C3B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6" w:name="sub_21"/>
      <w:bookmarkEnd w:id="55"/>
      <w:r w:rsidRPr="00CB2771">
        <w:rPr>
          <w:rFonts w:ascii="Times New Roman CYR" w:hAnsi="Times New Roman CYR" w:cs="Times New Roman CYR"/>
          <w:sz w:val="24"/>
          <w:szCs w:val="24"/>
        </w:rPr>
        <w:t>1. Целями Правил являются:</w:t>
      </w:r>
    </w:p>
    <w:p w14:paraId="7D30B49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7" w:name="sub_10156"/>
      <w:bookmarkEnd w:id="56"/>
      <w:r w:rsidRPr="00CB2771">
        <w:rPr>
          <w:rFonts w:ascii="Times New Roman CYR" w:hAnsi="Times New Roman CYR" w:cs="Times New Roman CYR"/>
          <w:sz w:val="24"/>
          <w:szCs w:val="24"/>
        </w:rPr>
        <w:t>1) создание условий для устойчивого развития территории города Канаш, сохранения окружающей среды и объектов культурного наследия;</w:t>
      </w:r>
    </w:p>
    <w:p w14:paraId="508C195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8" w:name="sub_10157"/>
      <w:bookmarkEnd w:id="57"/>
      <w:r w:rsidRPr="00CB2771">
        <w:rPr>
          <w:rFonts w:ascii="Times New Roman CYR" w:hAnsi="Times New Roman CYR" w:cs="Times New Roman CYR"/>
          <w:sz w:val="24"/>
          <w:szCs w:val="24"/>
        </w:rPr>
        <w:t>2) создание условий для планировки территории города Канаш;</w:t>
      </w:r>
    </w:p>
    <w:p w14:paraId="29B4B90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9" w:name="sub_10158"/>
      <w:bookmarkEnd w:id="58"/>
      <w:r w:rsidRPr="00CB2771">
        <w:rPr>
          <w:rFonts w:ascii="Times New Roman CYR" w:hAnsi="Times New Roman CYR" w:cs="Times New Roman CYR"/>
          <w:sz w:val="24"/>
          <w:szCs w:val="24"/>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52C2C8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0" w:name="sub_10159"/>
      <w:bookmarkEnd w:id="59"/>
      <w:r w:rsidRPr="00CB2771">
        <w:rPr>
          <w:rFonts w:ascii="Times New Roman CYR" w:hAnsi="Times New Roman CYR" w:cs="Times New Roman CYR"/>
          <w:sz w:val="24"/>
          <w:szCs w:val="24"/>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5AB3D8E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1" w:name="sub_22"/>
      <w:bookmarkEnd w:id="60"/>
      <w:r w:rsidRPr="00CB2771">
        <w:rPr>
          <w:rFonts w:ascii="Times New Roman CYR" w:hAnsi="Times New Roman CYR" w:cs="Times New Roman CYR"/>
          <w:sz w:val="24"/>
          <w:szCs w:val="24"/>
        </w:rPr>
        <w:t>2. Настоящие Правила состоят из трех частей:</w:t>
      </w:r>
    </w:p>
    <w:bookmarkEnd w:id="61"/>
    <w:p w14:paraId="40941A4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fldChar w:fldCharType="begin"/>
      </w:r>
      <w:r w:rsidRPr="00CB2771">
        <w:rPr>
          <w:rFonts w:ascii="Times New Roman CYR" w:hAnsi="Times New Roman CYR" w:cs="Times New Roman CYR"/>
          <w:sz w:val="24"/>
          <w:szCs w:val="24"/>
        </w:rPr>
        <w:instrText>HYPERLINK \l "sub_1001"</w:instrText>
      </w:r>
      <w:r w:rsidRPr="00CB2771">
        <w:rPr>
          <w:rFonts w:ascii="Times New Roman CYR" w:hAnsi="Times New Roman CYR" w:cs="Times New Roman CYR"/>
          <w:sz w:val="24"/>
          <w:szCs w:val="24"/>
        </w:rPr>
        <w:fldChar w:fldCharType="separate"/>
      </w:r>
      <w:r w:rsidRPr="00CB2771">
        <w:rPr>
          <w:rFonts w:ascii="Times New Roman CYR" w:hAnsi="Times New Roman CYR" w:cs="Times New Roman CYR"/>
          <w:color w:val="106BBE"/>
          <w:sz w:val="24"/>
          <w:szCs w:val="24"/>
        </w:rPr>
        <w:t>Часть I</w:t>
      </w:r>
      <w:r w:rsidRPr="00CB2771">
        <w:rPr>
          <w:rFonts w:ascii="Times New Roman CYR" w:hAnsi="Times New Roman CYR" w:cs="Times New Roman CYR"/>
          <w:sz w:val="24"/>
          <w:szCs w:val="24"/>
        </w:rPr>
        <w:fldChar w:fldCharType="end"/>
      </w:r>
      <w:r w:rsidRPr="00CB2771">
        <w:rPr>
          <w:rFonts w:ascii="Times New Roman CYR" w:hAnsi="Times New Roman CYR" w:cs="Times New Roman CYR"/>
          <w:sz w:val="24"/>
          <w:szCs w:val="24"/>
        </w:rPr>
        <w:t xml:space="preserve"> - Порядок применения Правил и внесения в них изменений;</w:t>
      </w:r>
    </w:p>
    <w:p w14:paraId="0CC1479A" w14:textId="77777777" w:rsidR="006D3439" w:rsidRPr="00CB2771" w:rsidRDefault="00FE4DC7"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hyperlink w:anchor="sub_1002" w:history="1">
        <w:r w:rsidR="006D3439" w:rsidRPr="00CB2771">
          <w:rPr>
            <w:rFonts w:ascii="Times New Roman CYR" w:hAnsi="Times New Roman CYR" w:cs="Times New Roman CYR"/>
            <w:color w:val="106BBE"/>
            <w:sz w:val="24"/>
            <w:szCs w:val="24"/>
          </w:rPr>
          <w:t>Часть II</w:t>
        </w:r>
      </w:hyperlink>
      <w:r w:rsidR="006D3439" w:rsidRPr="00CB2771">
        <w:rPr>
          <w:rFonts w:ascii="Times New Roman CYR" w:hAnsi="Times New Roman CYR" w:cs="Times New Roman CYR"/>
          <w:sz w:val="24"/>
          <w:szCs w:val="24"/>
        </w:rPr>
        <w:t xml:space="preserve"> - Карта градостроительного зонирования;</w:t>
      </w:r>
    </w:p>
    <w:p w14:paraId="6DE493B1" w14:textId="77777777" w:rsidR="006D3439" w:rsidRPr="00CB2771" w:rsidRDefault="00FE4DC7"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hyperlink w:anchor="sub_1003" w:history="1">
        <w:r w:rsidR="006D3439" w:rsidRPr="00CB2771">
          <w:rPr>
            <w:rFonts w:ascii="Times New Roman CYR" w:hAnsi="Times New Roman CYR" w:cs="Times New Roman CYR"/>
            <w:color w:val="106BBE"/>
            <w:sz w:val="24"/>
            <w:szCs w:val="24"/>
          </w:rPr>
          <w:t>Часть III</w:t>
        </w:r>
      </w:hyperlink>
      <w:r w:rsidR="006D3439" w:rsidRPr="00CB2771">
        <w:rPr>
          <w:rFonts w:ascii="Times New Roman CYR" w:hAnsi="Times New Roman CYR" w:cs="Times New Roman CYR"/>
          <w:sz w:val="24"/>
          <w:szCs w:val="24"/>
        </w:rPr>
        <w:t xml:space="preserve"> - Градостроительные регламенты.</w:t>
      </w:r>
    </w:p>
    <w:p w14:paraId="7502E8B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2" w:name="sub_23"/>
      <w:r w:rsidRPr="00CB2771">
        <w:rPr>
          <w:rFonts w:ascii="Times New Roman CYR" w:hAnsi="Times New Roman CYR" w:cs="Times New Roman CYR"/>
          <w:sz w:val="24"/>
          <w:szCs w:val="24"/>
        </w:rPr>
        <w:t xml:space="preserve">3. </w:t>
      </w:r>
      <w:hyperlink w:anchor="sub_1001" w:history="1">
        <w:r w:rsidRPr="00CB2771">
          <w:rPr>
            <w:rFonts w:ascii="Times New Roman CYR" w:hAnsi="Times New Roman CYR" w:cs="Times New Roman CYR"/>
            <w:color w:val="106BBE"/>
            <w:sz w:val="24"/>
            <w:szCs w:val="24"/>
          </w:rPr>
          <w:t>Часть I</w:t>
        </w:r>
      </w:hyperlink>
      <w:r w:rsidRPr="00CB2771">
        <w:rPr>
          <w:rFonts w:ascii="Times New Roman CYR" w:hAnsi="Times New Roman CYR" w:cs="Times New Roman CYR"/>
          <w:sz w:val="24"/>
          <w:szCs w:val="24"/>
        </w:rPr>
        <w:t xml:space="preserve"> включает в себя положения:</w:t>
      </w:r>
    </w:p>
    <w:p w14:paraId="0BA647E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3" w:name="sub_10160"/>
      <w:bookmarkEnd w:id="62"/>
      <w:r w:rsidRPr="00CB2771">
        <w:rPr>
          <w:rFonts w:ascii="Times New Roman CYR" w:hAnsi="Times New Roman CYR" w:cs="Times New Roman CYR"/>
          <w:sz w:val="24"/>
          <w:szCs w:val="24"/>
        </w:rPr>
        <w:t>1) о регулировании землепользования и застройки органами местного самоуправления города Канаш;</w:t>
      </w:r>
    </w:p>
    <w:p w14:paraId="0520AB1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4" w:name="sub_10161"/>
      <w:bookmarkEnd w:id="63"/>
      <w:r w:rsidRPr="00CB2771">
        <w:rPr>
          <w:rFonts w:ascii="Times New Roman CYR" w:hAnsi="Times New Roman CYR" w:cs="Times New Roman CY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150E3E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5" w:name="sub_10162"/>
      <w:bookmarkEnd w:id="64"/>
      <w:r w:rsidRPr="00CB2771">
        <w:rPr>
          <w:rFonts w:ascii="Times New Roman CYR" w:hAnsi="Times New Roman CYR" w:cs="Times New Roman CYR"/>
          <w:sz w:val="24"/>
          <w:szCs w:val="24"/>
        </w:rPr>
        <w:t>3) о подготовке документации по планировке территории органами местного самоуправления города Канаш;</w:t>
      </w:r>
    </w:p>
    <w:p w14:paraId="2743FE7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6" w:name="sub_10163"/>
      <w:bookmarkEnd w:id="65"/>
      <w:r w:rsidRPr="00CB2771">
        <w:rPr>
          <w:rFonts w:ascii="Times New Roman CYR" w:hAnsi="Times New Roman CYR" w:cs="Times New Roman CYR"/>
          <w:sz w:val="24"/>
          <w:szCs w:val="24"/>
        </w:rPr>
        <w:t>4) о проведении публичных слушаний по вопросам землепользования и застройки;</w:t>
      </w:r>
    </w:p>
    <w:p w14:paraId="7686FEF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7" w:name="sub_10164"/>
      <w:bookmarkEnd w:id="66"/>
      <w:r w:rsidRPr="00CB2771">
        <w:rPr>
          <w:rFonts w:ascii="Times New Roman CYR" w:hAnsi="Times New Roman CYR" w:cs="Times New Roman CYR"/>
          <w:sz w:val="24"/>
          <w:szCs w:val="24"/>
        </w:rPr>
        <w:t>5) о внесении изменений в Правила;</w:t>
      </w:r>
    </w:p>
    <w:p w14:paraId="33F11A3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8" w:name="sub_10165"/>
      <w:bookmarkEnd w:id="67"/>
      <w:r w:rsidRPr="00CB2771">
        <w:rPr>
          <w:rFonts w:ascii="Times New Roman CYR" w:hAnsi="Times New Roman CYR" w:cs="Times New Roman CYR"/>
          <w:sz w:val="24"/>
          <w:szCs w:val="24"/>
        </w:rPr>
        <w:t>6) о регулировании иных вопросов землепользования и застройки.</w:t>
      </w:r>
    </w:p>
    <w:p w14:paraId="4388400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9" w:name="sub_24"/>
      <w:bookmarkEnd w:id="68"/>
      <w:r w:rsidRPr="00CB2771">
        <w:rPr>
          <w:rFonts w:ascii="Times New Roman CYR" w:hAnsi="Times New Roman CYR" w:cs="Times New Roman CYR"/>
          <w:sz w:val="24"/>
          <w:szCs w:val="24"/>
        </w:rPr>
        <w:t xml:space="preserve">4. </w:t>
      </w:r>
      <w:hyperlink w:anchor="sub_1002" w:history="1">
        <w:r w:rsidRPr="00CB2771">
          <w:rPr>
            <w:rFonts w:ascii="Times New Roman CYR" w:hAnsi="Times New Roman CYR" w:cs="Times New Roman CYR"/>
            <w:color w:val="106BBE"/>
            <w:sz w:val="24"/>
            <w:szCs w:val="24"/>
          </w:rPr>
          <w:t>Часть II</w:t>
        </w:r>
      </w:hyperlink>
      <w:r w:rsidRPr="00CB2771">
        <w:rPr>
          <w:rFonts w:ascii="Times New Roman CYR" w:hAnsi="Times New Roman CYR" w:cs="Times New Roman CYR"/>
          <w:sz w:val="24"/>
          <w:szCs w:val="24"/>
        </w:rPr>
        <w:t xml:space="preserve"> содержит следующий картографический материал: "Карта (схема) градостроительного зонирования. Карта (схема) зон с особыми условиями использования территории. М 1:5000", в котором установлены территориальные зоны и отображены градостроительные ограничения по использованию территориальных зон.</w:t>
      </w:r>
    </w:p>
    <w:p w14:paraId="5D0DD47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0" w:name="sub_25"/>
      <w:bookmarkEnd w:id="69"/>
      <w:r w:rsidRPr="00CB2771">
        <w:rPr>
          <w:rFonts w:ascii="Times New Roman CYR" w:hAnsi="Times New Roman CYR" w:cs="Times New Roman CYR"/>
          <w:sz w:val="24"/>
          <w:szCs w:val="24"/>
        </w:rPr>
        <w:t xml:space="preserve">5. </w:t>
      </w:r>
      <w:hyperlink w:anchor="sub_1003" w:history="1">
        <w:r w:rsidRPr="00CB2771">
          <w:rPr>
            <w:rFonts w:ascii="Times New Roman CYR" w:hAnsi="Times New Roman CYR" w:cs="Times New Roman CYR"/>
            <w:color w:val="106BBE"/>
            <w:sz w:val="24"/>
            <w:szCs w:val="24"/>
          </w:rPr>
          <w:t>Часть III</w:t>
        </w:r>
      </w:hyperlink>
      <w:r w:rsidRPr="00CB2771">
        <w:rPr>
          <w:rFonts w:ascii="Times New Roman CYR" w:hAnsi="Times New Roman CYR" w:cs="Times New Roman CYR"/>
          <w:sz w:val="24"/>
          <w:szCs w:val="24"/>
        </w:rPr>
        <w:t xml:space="preserve"> содержит:</w:t>
      </w:r>
    </w:p>
    <w:p w14:paraId="769BC2D9" w14:textId="77777777" w:rsidR="007D334F"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bookmarkStart w:id="71" w:name="sub_10166"/>
      <w:bookmarkEnd w:id="70"/>
      <w:r w:rsidRPr="00CB2771">
        <w:rPr>
          <w:rFonts w:ascii="Times New Roman" w:hAnsi="Times New Roman" w:cs="Times New Roman"/>
          <w:sz w:val="23"/>
          <w:szCs w:val="23"/>
        </w:rPr>
        <w:t>1) виды разрешенного использования земельных участков и объектов капитального строительства;</w:t>
      </w:r>
    </w:p>
    <w:p w14:paraId="508EE9D4" w14:textId="77777777" w:rsidR="007D334F"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w:t>
      </w:r>
      <w:hyperlink r:id="rId17" w:history="1">
        <w:r w:rsidRPr="00CB2771">
          <w:rPr>
            <w:rFonts w:ascii="Times New Roman" w:hAnsi="Times New Roman" w:cs="Times New Roman"/>
            <w:sz w:val="23"/>
            <w:szCs w:val="23"/>
          </w:rPr>
          <w:t>предельные</w:t>
        </w:r>
      </w:hyperlink>
      <w:r w:rsidRPr="00CB2771">
        <w:rPr>
          <w:rFonts w:ascii="Times New Roman" w:hAnsi="Times New Roman" w:cs="Times New Roman"/>
          <w:sz w:val="23"/>
          <w:szCs w:val="23"/>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5AD528B" w14:textId="77777777" w:rsidR="007D334F"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3) требования к архитектурно-градостроительному облику объектов капитального строительства;</w:t>
      </w:r>
    </w:p>
    <w:p w14:paraId="354460E2" w14:textId="77777777" w:rsidR="007D334F"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4) ограничения использования земельных участков и объектов капитального строительства, устанавливаемые в соответствии с </w:t>
      </w:r>
      <w:hyperlink r:id="rId18" w:history="1">
        <w:r w:rsidRPr="00CB2771">
          <w:rPr>
            <w:rFonts w:ascii="Times New Roman" w:hAnsi="Times New Roman" w:cs="Times New Roman"/>
            <w:sz w:val="23"/>
            <w:szCs w:val="23"/>
          </w:rPr>
          <w:t>законодательством</w:t>
        </w:r>
      </w:hyperlink>
      <w:r w:rsidRPr="00CB2771">
        <w:rPr>
          <w:rFonts w:ascii="Times New Roman" w:hAnsi="Times New Roman" w:cs="Times New Roman"/>
          <w:sz w:val="23"/>
          <w:szCs w:val="23"/>
        </w:rPr>
        <w:t xml:space="preserve"> Российской Федерации;</w:t>
      </w:r>
    </w:p>
    <w:p w14:paraId="1B459565" w14:textId="77777777" w:rsidR="006D3439" w:rsidRPr="00CB2771" w:rsidRDefault="007D334F" w:rsidP="007D334F">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6D3439" w:rsidRPr="00CB2771">
        <w:rPr>
          <w:rFonts w:ascii="Times New Roman CYR" w:hAnsi="Times New Roman CYR" w:cs="Times New Roman CYR"/>
          <w:sz w:val="24"/>
          <w:szCs w:val="24"/>
        </w:rPr>
        <w:t>.</w:t>
      </w:r>
    </w:p>
    <w:p w14:paraId="57810E9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2" w:name="sub_26"/>
      <w:bookmarkEnd w:id="71"/>
      <w:r w:rsidRPr="00CB2771">
        <w:rPr>
          <w:rFonts w:ascii="Times New Roman CYR" w:hAnsi="Times New Roman CYR" w:cs="Times New Roman CYR"/>
          <w:sz w:val="24"/>
          <w:szCs w:val="24"/>
        </w:rPr>
        <w:t xml:space="preserve">6. Настоящие Правила действуют на всей территории </w:t>
      </w:r>
      <w:proofErr w:type="spellStart"/>
      <w:r w:rsidRPr="00CB2771">
        <w:rPr>
          <w:rFonts w:ascii="Times New Roman CYR" w:hAnsi="Times New Roman CYR" w:cs="Times New Roman CYR"/>
          <w:sz w:val="24"/>
          <w:szCs w:val="24"/>
        </w:rPr>
        <w:t>Канашского</w:t>
      </w:r>
      <w:proofErr w:type="spellEnd"/>
      <w:r w:rsidRPr="00CB2771">
        <w:rPr>
          <w:rFonts w:ascii="Times New Roman CYR" w:hAnsi="Times New Roman CYR" w:cs="Times New Roman CYR"/>
          <w:sz w:val="24"/>
          <w:szCs w:val="24"/>
        </w:rPr>
        <w:t xml:space="preserve"> городского округа и обязательны для исполнения всеми субъектами градостроительной деятельности.</w:t>
      </w:r>
    </w:p>
    <w:p w14:paraId="0D1AB5D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3" w:name="sub_27"/>
      <w:bookmarkEnd w:id="72"/>
      <w:r w:rsidRPr="00CB2771">
        <w:rPr>
          <w:rFonts w:ascii="Times New Roman CYR" w:hAnsi="Times New Roman CYR" w:cs="Times New Roman CYR"/>
          <w:sz w:val="24"/>
          <w:szCs w:val="24"/>
        </w:rPr>
        <w:t>7.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14:paraId="54BDD46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4" w:name="sub_28"/>
      <w:bookmarkEnd w:id="73"/>
      <w:r w:rsidRPr="00CB2771">
        <w:rPr>
          <w:rFonts w:ascii="Times New Roman CYR" w:hAnsi="Times New Roman CYR" w:cs="Times New Roman CYR"/>
          <w:sz w:val="24"/>
          <w:szCs w:val="24"/>
        </w:rPr>
        <w:t>8. Правила применяются, в том числе, при:</w:t>
      </w:r>
    </w:p>
    <w:bookmarkEnd w:id="74"/>
    <w:p w14:paraId="118AB6E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подготовке, проверке и утверждении документации по планировке территории;</w:t>
      </w:r>
    </w:p>
    <w:p w14:paraId="1197B84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0486298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29F40BC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осуществлении муниципального земельного и лесного контроля на территории </w:t>
      </w:r>
      <w:proofErr w:type="spellStart"/>
      <w:r w:rsidRPr="00CB2771">
        <w:rPr>
          <w:rFonts w:ascii="Times New Roman CYR" w:hAnsi="Times New Roman CYR" w:cs="Times New Roman CYR"/>
          <w:sz w:val="24"/>
          <w:szCs w:val="24"/>
        </w:rPr>
        <w:t>Канашского</w:t>
      </w:r>
      <w:proofErr w:type="spellEnd"/>
      <w:r w:rsidRPr="00CB2771">
        <w:rPr>
          <w:rFonts w:ascii="Times New Roman CYR" w:hAnsi="Times New Roman CYR" w:cs="Times New Roman CYR"/>
          <w:sz w:val="24"/>
          <w:szCs w:val="24"/>
        </w:rPr>
        <w:t xml:space="preserve"> городского округа.</w:t>
      </w:r>
    </w:p>
    <w:p w14:paraId="127525D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5" w:name="sub_29"/>
      <w:r w:rsidRPr="00CB2771">
        <w:rPr>
          <w:rFonts w:ascii="Times New Roman CYR" w:hAnsi="Times New Roman CYR" w:cs="Times New Roman CYR"/>
          <w:sz w:val="24"/>
          <w:szCs w:val="24"/>
        </w:rPr>
        <w:t>9. Настоящие Правила применяются наряду с:</w:t>
      </w:r>
    </w:p>
    <w:bookmarkEnd w:id="75"/>
    <w:p w14:paraId="333A753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техническими регламентами, принятыми в соответствии с законодательством в целях </w:t>
      </w:r>
      <w:r w:rsidRPr="00CB2771">
        <w:rPr>
          <w:rFonts w:ascii="Times New Roman CYR" w:hAnsi="Times New Roman CYR" w:cs="Times New Roman CYR"/>
          <w:sz w:val="24"/>
          <w:szCs w:val="24"/>
        </w:rPr>
        <w:lastRenderedPageBreak/>
        <w:t>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14:paraId="64AE8D7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нормативными правовыми актами </w:t>
      </w:r>
      <w:proofErr w:type="spellStart"/>
      <w:r w:rsidRPr="00CB2771">
        <w:rPr>
          <w:rFonts w:ascii="Times New Roman CYR" w:hAnsi="Times New Roman CYR" w:cs="Times New Roman CYR"/>
          <w:sz w:val="24"/>
          <w:szCs w:val="24"/>
        </w:rPr>
        <w:t>Канашского</w:t>
      </w:r>
      <w:proofErr w:type="spellEnd"/>
      <w:r w:rsidRPr="00CB2771">
        <w:rPr>
          <w:rFonts w:ascii="Times New Roman CYR" w:hAnsi="Times New Roman CYR" w:cs="Times New Roman CYR"/>
          <w:sz w:val="24"/>
          <w:szCs w:val="24"/>
        </w:rPr>
        <w:t xml:space="preserve"> городского округа по вопросам регулирования землепользования и застройки. Указанные акты применяются в части, не противоречащей настоящим Правилам.</w:t>
      </w:r>
    </w:p>
    <w:p w14:paraId="17764F6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0D0B9DF" w14:textId="77777777" w:rsidR="001E4711" w:rsidRPr="00CB2771" w:rsidRDefault="001E4711" w:rsidP="001E4711">
      <w:pPr>
        <w:keepNext/>
        <w:tabs>
          <w:tab w:val="left" w:pos="1276"/>
        </w:tabs>
        <w:spacing w:before="120" w:after="120" w:line="240" w:lineRule="auto"/>
        <w:ind w:firstLine="567"/>
        <w:jc w:val="both"/>
        <w:outlineLvl w:val="2"/>
        <w:rPr>
          <w:rFonts w:ascii="Times New Roman" w:eastAsia="Times New Roman" w:hAnsi="Times New Roman" w:cs="Times New Roman"/>
          <w:b/>
          <w:bCs/>
          <w:iCs/>
          <w:color w:val="000000" w:themeColor="text1"/>
          <w:sz w:val="24"/>
          <w:szCs w:val="24"/>
        </w:rPr>
      </w:pPr>
      <w:bookmarkStart w:id="76" w:name="_Toc153473716"/>
      <w:bookmarkStart w:id="77" w:name="_Toc168649070"/>
      <w:bookmarkStart w:id="78" w:name="sub_4"/>
      <w:r w:rsidRPr="00CB2771">
        <w:rPr>
          <w:rFonts w:ascii="Times New Roman" w:eastAsia="Times New Roman" w:hAnsi="Times New Roman" w:cs="Times New Roman"/>
          <w:b/>
          <w:bCs/>
          <w:iCs/>
          <w:color w:val="000000" w:themeColor="text1"/>
          <w:sz w:val="24"/>
          <w:szCs w:val="24"/>
        </w:rPr>
        <w:t xml:space="preserve">Статья 3. </w:t>
      </w:r>
      <w:r w:rsidRPr="00CB2771">
        <w:rPr>
          <w:rFonts w:ascii="Times New Roman" w:eastAsia="Times New Roman" w:hAnsi="Times New Roman" w:cs="Times New Roman"/>
          <w:bCs/>
          <w:iCs/>
          <w:color w:val="000000" w:themeColor="text1"/>
          <w:sz w:val="24"/>
          <w:szCs w:val="24"/>
        </w:rPr>
        <w:t xml:space="preserve">Область </w:t>
      </w:r>
      <w:r w:rsidRPr="00CB2771">
        <w:rPr>
          <w:rFonts w:ascii="Times New Roman CYR" w:hAnsi="Times New Roman CYR" w:cs="Times New Roman CYR"/>
          <w:bCs/>
          <w:color w:val="26282F"/>
          <w:sz w:val="24"/>
          <w:szCs w:val="24"/>
        </w:rPr>
        <w:t>применения</w:t>
      </w:r>
      <w:r w:rsidRPr="00CB2771">
        <w:rPr>
          <w:rFonts w:ascii="Times New Roman" w:eastAsia="Times New Roman" w:hAnsi="Times New Roman" w:cs="Times New Roman"/>
          <w:bCs/>
          <w:iCs/>
          <w:color w:val="000000" w:themeColor="text1"/>
          <w:sz w:val="24"/>
          <w:szCs w:val="24"/>
        </w:rPr>
        <w:t xml:space="preserve"> Правил</w:t>
      </w:r>
      <w:bookmarkEnd w:id="76"/>
      <w:bookmarkEnd w:id="77"/>
      <w:r w:rsidRPr="00CB2771">
        <w:rPr>
          <w:rFonts w:ascii="Times New Roman" w:eastAsia="Times New Roman" w:hAnsi="Times New Roman" w:cs="Times New Roman"/>
          <w:bCs/>
          <w:iCs/>
          <w:color w:val="000000" w:themeColor="text1"/>
          <w:sz w:val="24"/>
          <w:szCs w:val="24"/>
        </w:rPr>
        <w:t xml:space="preserve"> </w:t>
      </w:r>
    </w:p>
    <w:p w14:paraId="5277743B"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Правила распространяются на всю территорию </w:t>
      </w:r>
      <w:proofErr w:type="spellStart"/>
      <w:r w:rsidRPr="00CB2771">
        <w:rPr>
          <w:rFonts w:ascii="Times New Roman" w:hAnsi="Times New Roman" w:cs="Times New Roman"/>
          <w:sz w:val="23"/>
          <w:szCs w:val="23"/>
        </w:rPr>
        <w:t>Канашского</w:t>
      </w:r>
      <w:proofErr w:type="spellEnd"/>
      <w:r w:rsidRPr="00CB2771">
        <w:rPr>
          <w:rFonts w:ascii="Times New Roman" w:hAnsi="Times New Roman" w:cs="Times New Roman"/>
          <w:sz w:val="23"/>
          <w:szCs w:val="23"/>
        </w:rPr>
        <w:t xml:space="preserve"> городского округа. </w:t>
      </w:r>
    </w:p>
    <w:p w14:paraId="4BB2DB91"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Правила применяются, в том числе, при: </w:t>
      </w:r>
    </w:p>
    <w:p w14:paraId="279E253D"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14:paraId="79076DA6"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 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 </w:t>
      </w:r>
    </w:p>
    <w:p w14:paraId="2D066700"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 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 </w:t>
      </w:r>
    </w:p>
    <w:p w14:paraId="69AA41D7"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 осуществления муниципального земельного и лесного контроля на территории </w:t>
      </w:r>
      <w:proofErr w:type="spellStart"/>
      <w:r w:rsidRPr="00CB2771">
        <w:rPr>
          <w:rFonts w:ascii="Times New Roman" w:hAnsi="Times New Roman" w:cs="Times New Roman"/>
          <w:sz w:val="23"/>
          <w:szCs w:val="23"/>
        </w:rPr>
        <w:t>Канашского</w:t>
      </w:r>
      <w:proofErr w:type="spellEnd"/>
      <w:r w:rsidRPr="00CB2771">
        <w:rPr>
          <w:rFonts w:ascii="Times New Roman" w:hAnsi="Times New Roman" w:cs="Times New Roman"/>
          <w:sz w:val="23"/>
          <w:szCs w:val="23"/>
        </w:rPr>
        <w:t xml:space="preserve"> городского округа. </w:t>
      </w:r>
    </w:p>
    <w:p w14:paraId="43ACC2F3"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3.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14:paraId="55BFC90E"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14:paraId="399103B0" w14:textId="77777777" w:rsidR="001E4711" w:rsidRPr="00CB2771" w:rsidRDefault="001E4711" w:rsidP="00341FA8">
      <w:pPr>
        <w:keepNext/>
        <w:tabs>
          <w:tab w:val="left" w:pos="1276"/>
        </w:tabs>
        <w:spacing w:before="120" w:after="120" w:line="240" w:lineRule="auto"/>
        <w:ind w:firstLine="567"/>
        <w:jc w:val="both"/>
        <w:outlineLvl w:val="2"/>
        <w:rPr>
          <w:rFonts w:ascii="Times New Roman" w:eastAsia="Times New Roman" w:hAnsi="Times New Roman" w:cs="Times New Roman"/>
          <w:bCs/>
          <w:iCs/>
          <w:color w:val="000000" w:themeColor="text1"/>
          <w:sz w:val="24"/>
          <w:szCs w:val="24"/>
        </w:rPr>
      </w:pPr>
      <w:bookmarkStart w:id="79" w:name="_Toc153473717"/>
      <w:bookmarkStart w:id="80" w:name="_Toc168649071"/>
      <w:r w:rsidRPr="00CB2771">
        <w:rPr>
          <w:rFonts w:ascii="Times New Roman" w:eastAsia="Times New Roman" w:hAnsi="Times New Roman" w:cs="Times New Roman"/>
          <w:b/>
          <w:bCs/>
          <w:iCs/>
          <w:color w:val="000000" w:themeColor="text1"/>
          <w:sz w:val="24"/>
          <w:szCs w:val="24"/>
        </w:rPr>
        <w:t>Статья 4.</w:t>
      </w:r>
      <w:r w:rsidRPr="00CB2771">
        <w:rPr>
          <w:rFonts w:ascii="Times New Roman" w:eastAsia="Times New Roman" w:hAnsi="Times New Roman" w:cs="Times New Roman"/>
          <w:bCs/>
          <w:iCs/>
          <w:color w:val="000000" w:themeColor="text1"/>
          <w:sz w:val="24"/>
          <w:szCs w:val="24"/>
        </w:rPr>
        <w:t xml:space="preserve"> Общедоступность информации о Правилах</w:t>
      </w:r>
      <w:bookmarkEnd w:id="79"/>
      <w:bookmarkEnd w:id="80"/>
      <w:r w:rsidRPr="00CB2771">
        <w:rPr>
          <w:rFonts w:ascii="Times New Roman" w:eastAsia="Times New Roman" w:hAnsi="Times New Roman" w:cs="Times New Roman"/>
          <w:bCs/>
          <w:iCs/>
          <w:color w:val="000000" w:themeColor="text1"/>
          <w:sz w:val="24"/>
          <w:szCs w:val="24"/>
        </w:rPr>
        <w:t xml:space="preserve"> </w:t>
      </w:r>
    </w:p>
    <w:p w14:paraId="0B475C78"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Текстовые и графические материалы Правил, а также внесенные в них изменения являются общедоступной информацией. </w:t>
      </w:r>
    </w:p>
    <w:p w14:paraId="4BB31FCA"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Администрация </w:t>
      </w:r>
      <w:proofErr w:type="spellStart"/>
      <w:r w:rsidRPr="00CB2771">
        <w:rPr>
          <w:rFonts w:ascii="Times New Roman" w:hAnsi="Times New Roman" w:cs="Times New Roman"/>
          <w:sz w:val="23"/>
          <w:szCs w:val="23"/>
        </w:rPr>
        <w:t>Канашского</w:t>
      </w:r>
      <w:proofErr w:type="spellEnd"/>
      <w:r w:rsidRPr="00CB2771">
        <w:rPr>
          <w:rFonts w:ascii="Times New Roman" w:hAnsi="Times New Roman" w:cs="Times New Roman"/>
          <w:sz w:val="23"/>
          <w:szCs w:val="23"/>
        </w:rPr>
        <w:t xml:space="preserve"> городского округа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w:t>
      </w:r>
      <w:proofErr w:type="spellStart"/>
      <w:r w:rsidRPr="00CB2771">
        <w:rPr>
          <w:rFonts w:ascii="Times New Roman" w:hAnsi="Times New Roman" w:cs="Times New Roman"/>
          <w:sz w:val="23"/>
          <w:szCs w:val="23"/>
        </w:rPr>
        <w:t>Канашского</w:t>
      </w:r>
      <w:proofErr w:type="spellEnd"/>
      <w:r w:rsidRPr="00CB2771">
        <w:rPr>
          <w:rFonts w:ascii="Times New Roman" w:hAnsi="Times New Roman" w:cs="Times New Roman"/>
          <w:sz w:val="23"/>
          <w:szCs w:val="23"/>
        </w:rPr>
        <w:t xml:space="preserve"> городского округа в информационно-телекоммуникационной сети «Интернет». </w:t>
      </w:r>
    </w:p>
    <w:p w14:paraId="31D76B11" w14:textId="77777777" w:rsidR="001E4711" w:rsidRPr="00CB2771" w:rsidRDefault="001E4711" w:rsidP="00341FA8">
      <w:pPr>
        <w:keepNext/>
        <w:tabs>
          <w:tab w:val="left" w:pos="1276"/>
        </w:tabs>
        <w:spacing w:before="120" w:after="120" w:line="240" w:lineRule="auto"/>
        <w:ind w:firstLine="567"/>
        <w:jc w:val="both"/>
        <w:outlineLvl w:val="2"/>
        <w:rPr>
          <w:rFonts w:ascii="Times New Roman" w:eastAsia="Times New Roman" w:hAnsi="Times New Roman" w:cs="Times New Roman"/>
          <w:b/>
          <w:bCs/>
          <w:iCs/>
          <w:color w:val="000000" w:themeColor="text1"/>
          <w:sz w:val="24"/>
          <w:szCs w:val="24"/>
        </w:rPr>
      </w:pPr>
      <w:bookmarkStart w:id="81" w:name="_Toc153473718"/>
      <w:bookmarkStart w:id="82" w:name="_Toc168649072"/>
      <w:r w:rsidRPr="00CB2771">
        <w:rPr>
          <w:rFonts w:ascii="Times New Roman" w:eastAsia="Times New Roman" w:hAnsi="Times New Roman" w:cs="Times New Roman"/>
          <w:b/>
          <w:bCs/>
          <w:iCs/>
          <w:color w:val="000000" w:themeColor="text1"/>
          <w:sz w:val="24"/>
          <w:szCs w:val="24"/>
        </w:rPr>
        <w:t xml:space="preserve">Статья 5. </w:t>
      </w:r>
      <w:r w:rsidRPr="00CB2771">
        <w:rPr>
          <w:rFonts w:ascii="Times New Roman" w:eastAsia="Times New Roman" w:hAnsi="Times New Roman" w:cs="Times New Roman"/>
          <w:bCs/>
          <w:iCs/>
          <w:color w:val="000000" w:themeColor="text1"/>
          <w:sz w:val="24"/>
          <w:szCs w:val="24"/>
        </w:rPr>
        <w:t xml:space="preserve">Соотношение Правил с генеральным планом </w:t>
      </w:r>
      <w:proofErr w:type="spellStart"/>
      <w:r w:rsidRPr="00CB2771">
        <w:rPr>
          <w:rFonts w:ascii="Times New Roman" w:eastAsia="Times New Roman" w:hAnsi="Times New Roman" w:cs="Times New Roman"/>
          <w:bCs/>
          <w:iCs/>
          <w:color w:val="000000" w:themeColor="text1"/>
          <w:sz w:val="24"/>
          <w:szCs w:val="24"/>
        </w:rPr>
        <w:t>Канашского</w:t>
      </w:r>
      <w:proofErr w:type="spellEnd"/>
      <w:r w:rsidRPr="00CB2771">
        <w:rPr>
          <w:rFonts w:ascii="Times New Roman" w:eastAsia="Times New Roman" w:hAnsi="Times New Roman" w:cs="Times New Roman"/>
          <w:bCs/>
          <w:iCs/>
          <w:color w:val="000000" w:themeColor="text1"/>
          <w:sz w:val="24"/>
          <w:szCs w:val="24"/>
        </w:rPr>
        <w:t xml:space="preserve"> городского округа и документацией по планировке территории</w:t>
      </w:r>
      <w:bookmarkEnd w:id="81"/>
      <w:bookmarkEnd w:id="82"/>
      <w:r w:rsidRPr="00CB2771">
        <w:rPr>
          <w:rFonts w:ascii="Times New Roman" w:eastAsia="Times New Roman" w:hAnsi="Times New Roman" w:cs="Times New Roman"/>
          <w:b/>
          <w:bCs/>
          <w:iCs/>
          <w:color w:val="000000" w:themeColor="text1"/>
          <w:sz w:val="24"/>
          <w:szCs w:val="24"/>
        </w:rPr>
        <w:t xml:space="preserve"> </w:t>
      </w:r>
    </w:p>
    <w:p w14:paraId="3033271F" w14:textId="77777777" w:rsidR="001E4711" w:rsidRPr="00CB2771" w:rsidRDefault="001E4711" w:rsidP="00B95476">
      <w:pPr>
        <w:pStyle w:val="aa"/>
        <w:numPr>
          <w:ilvl w:val="0"/>
          <w:numId w:val="27"/>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Правила разработаны на основе генерального плана </w:t>
      </w:r>
      <w:proofErr w:type="spellStart"/>
      <w:r w:rsidRPr="00CB2771">
        <w:rPr>
          <w:rFonts w:ascii="Times New Roman" w:hAnsi="Times New Roman" w:cs="Times New Roman"/>
          <w:sz w:val="23"/>
          <w:szCs w:val="23"/>
        </w:rPr>
        <w:t>Канашского</w:t>
      </w:r>
      <w:proofErr w:type="spellEnd"/>
      <w:r w:rsidRPr="00CB2771">
        <w:rPr>
          <w:rFonts w:ascii="Times New Roman" w:hAnsi="Times New Roman" w:cs="Times New Roman"/>
          <w:sz w:val="23"/>
          <w:szCs w:val="23"/>
        </w:rPr>
        <w:t xml:space="preserve"> городского округа, утвержденного решением Собрания депутатов города Канаш (далее – генеральный план). </w:t>
      </w:r>
    </w:p>
    <w:p w14:paraId="35708FBA"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Pr="00CB2771">
        <w:rPr>
          <w:rFonts w:ascii="Times New Roman" w:eastAsia="Times New Roman" w:hAnsi="Times New Roman" w:cs="Times New Roman"/>
          <w:color w:val="000000" w:themeColor="text1"/>
          <w:sz w:val="24"/>
          <w:szCs w:val="24"/>
        </w:rPr>
        <w:t>Допускается конкретизация Правилами положений генерального плана, но с обязательным учётом функционального зонирования территории.</w:t>
      </w:r>
    </w:p>
    <w:p w14:paraId="3A46A6A4"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Документация по планировке территории разрабатывается на основе генерального плана, Правил и не должна им противоречить. </w:t>
      </w:r>
    </w:p>
    <w:p w14:paraId="4373B3C6"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3. Нормативные и ненормативные правовые акты органов местного самоуправления </w:t>
      </w:r>
      <w:proofErr w:type="spellStart"/>
      <w:r w:rsidRPr="00CB2771">
        <w:rPr>
          <w:rFonts w:ascii="Times New Roman" w:hAnsi="Times New Roman" w:cs="Times New Roman"/>
          <w:sz w:val="23"/>
          <w:szCs w:val="23"/>
        </w:rPr>
        <w:t>Канашского</w:t>
      </w:r>
      <w:proofErr w:type="spellEnd"/>
      <w:r w:rsidRPr="00CB2771">
        <w:rPr>
          <w:rFonts w:ascii="Times New Roman" w:hAnsi="Times New Roman" w:cs="Times New Roman"/>
          <w:sz w:val="23"/>
          <w:szCs w:val="23"/>
        </w:rPr>
        <w:t xml:space="preserve"> городского округа, за исключением генерального плана и разрешений на строительство, принятых до вступления в силу Правил, применяются в части, не противоречащей им. </w:t>
      </w:r>
    </w:p>
    <w:p w14:paraId="48C496BC" w14:textId="77777777" w:rsidR="001E4711" w:rsidRPr="00CB2771" w:rsidRDefault="001E4711" w:rsidP="00341FA8">
      <w:pPr>
        <w:keepNext/>
        <w:tabs>
          <w:tab w:val="left" w:pos="1276"/>
        </w:tabs>
        <w:spacing w:before="120" w:after="120" w:line="240" w:lineRule="auto"/>
        <w:ind w:firstLine="567"/>
        <w:jc w:val="both"/>
        <w:outlineLvl w:val="2"/>
        <w:rPr>
          <w:rFonts w:ascii="Times New Roman" w:eastAsia="Times New Roman" w:hAnsi="Times New Roman" w:cs="Times New Roman"/>
          <w:b/>
          <w:bCs/>
          <w:iCs/>
          <w:color w:val="000000" w:themeColor="text1"/>
          <w:sz w:val="24"/>
          <w:szCs w:val="24"/>
        </w:rPr>
      </w:pPr>
      <w:bookmarkStart w:id="83" w:name="_Toc153473719"/>
      <w:bookmarkStart w:id="84" w:name="_Toc168649073"/>
      <w:r w:rsidRPr="00CB2771">
        <w:rPr>
          <w:rFonts w:ascii="Times New Roman" w:eastAsia="Times New Roman" w:hAnsi="Times New Roman" w:cs="Times New Roman"/>
          <w:b/>
          <w:bCs/>
          <w:iCs/>
          <w:color w:val="000000" w:themeColor="text1"/>
          <w:sz w:val="24"/>
          <w:szCs w:val="24"/>
        </w:rPr>
        <w:t xml:space="preserve">Статья 6. </w:t>
      </w:r>
      <w:r w:rsidRPr="00CB2771">
        <w:rPr>
          <w:rFonts w:ascii="Times New Roman" w:eastAsia="Times New Roman" w:hAnsi="Times New Roman" w:cs="Times New Roman"/>
          <w:bCs/>
          <w:iCs/>
          <w:color w:val="000000" w:themeColor="text1"/>
          <w:sz w:val="24"/>
          <w:szCs w:val="24"/>
        </w:rPr>
        <w:t>Действие Правил по отношению к ранее возникшим правам</w:t>
      </w:r>
      <w:bookmarkEnd w:id="83"/>
      <w:bookmarkEnd w:id="84"/>
      <w:r w:rsidRPr="00CB2771">
        <w:rPr>
          <w:rFonts w:ascii="Times New Roman" w:eastAsia="Times New Roman" w:hAnsi="Times New Roman" w:cs="Times New Roman"/>
          <w:b/>
          <w:bCs/>
          <w:iCs/>
          <w:color w:val="000000" w:themeColor="text1"/>
          <w:sz w:val="24"/>
          <w:szCs w:val="24"/>
        </w:rPr>
        <w:t xml:space="preserve"> </w:t>
      </w:r>
    </w:p>
    <w:p w14:paraId="38D7820A"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 </w:t>
      </w:r>
    </w:p>
    <w:p w14:paraId="3EA48802"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Положения части 1 настоящей статьи распространяются также на разрешения на строительство, выданные до вступления в силу Правил. </w:t>
      </w:r>
    </w:p>
    <w:p w14:paraId="49028E6A" w14:textId="77777777" w:rsidR="001E4711" w:rsidRPr="00CB2771" w:rsidRDefault="001E4711" w:rsidP="001E4711">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CB2771">
        <w:rPr>
          <w:rFonts w:ascii="Times New Roman" w:hAnsi="Times New Roman" w:cs="Times New Roman"/>
          <w:sz w:val="23"/>
          <w:szCs w:val="23"/>
        </w:rPr>
        <w:t>правоудостоверяющем</w:t>
      </w:r>
      <w:proofErr w:type="spellEnd"/>
      <w:r w:rsidRPr="00CB2771">
        <w:rPr>
          <w:rFonts w:ascii="Times New Roman" w:hAnsi="Times New Roman" w:cs="Times New Roman"/>
          <w:sz w:val="23"/>
          <w:szCs w:val="23"/>
        </w:rPr>
        <w:t xml:space="preserve"> документе, выданном в установленном порядке физическому и юридическому лицу до вступления в силу настоящих Правил (свидетельство о </w:t>
      </w:r>
      <w:r w:rsidRPr="00CB2771">
        <w:rPr>
          <w:rFonts w:ascii="Times New Roman" w:hAnsi="Times New Roman" w:cs="Times New Roman"/>
          <w:sz w:val="23"/>
          <w:szCs w:val="23"/>
        </w:rPr>
        <w:lastRenderedPageBreak/>
        <w:t xml:space="preserve">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 </w:t>
      </w:r>
    </w:p>
    <w:p w14:paraId="021E629C" w14:textId="77777777" w:rsidR="00341FA8" w:rsidRPr="00CB2771" w:rsidRDefault="00341FA8" w:rsidP="00341FA8">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rPr>
      </w:pPr>
      <w:bookmarkStart w:id="85" w:name="_Toc153473720"/>
      <w:bookmarkStart w:id="86" w:name="_Toc168649074"/>
      <w:r w:rsidRPr="00CB2771">
        <w:rPr>
          <w:rFonts w:ascii="Times New Roman" w:eastAsia="Times New Roman" w:hAnsi="Times New Roman" w:cs="Times New Roman"/>
          <w:b/>
          <w:bCs/>
          <w:iCs/>
          <w:color w:val="000000" w:themeColor="text1"/>
          <w:kern w:val="1"/>
          <w:sz w:val="24"/>
          <w:szCs w:val="24"/>
        </w:rPr>
        <w:t>Глава 2. Регулирование землепользования и застройки органами местного самоуправления</w:t>
      </w:r>
      <w:bookmarkEnd w:id="85"/>
      <w:bookmarkEnd w:id="86"/>
    </w:p>
    <w:p w14:paraId="62B9B5F0" w14:textId="77777777" w:rsidR="00341FA8" w:rsidRPr="00CB2771" w:rsidRDefault="00341FA8" w:rsidP="00341FA8">
      <w:pPr>
        <w:keepNext/>
        <w:tabs>
          <w:tab w:val="left" w:pos="1276"/>
        </w:tabs>
        <w:spacing w:before="120" w:after="120" w:line="240" w:lineRule="auto"/>
        <w:ind w:firstLine="567"/>
        <w:jc w:val="both"/>
        <w:outlineLvl w:val="2"/>
        <w:rPr>
          <w:rFonts w:ascii="Times New Roman" w:eastAsia="Times New Roman" w:hAnsi="Times New Roman" w:cs="Times New Roman"/>
          <w:bCs/>
          <w:iCs/>
          <w:color w:val="000000" w:themeColor="text1"/>
          <w:sz w:val="24"/>
          <w:szCs w:val="24"/>
        </w:rPr>
      </w:pPr>
      <w:bookmarkStart w:id="87" w:name="_Toc153473721"/>
      <w:bookmarkStart w:id="88" w:name="_Toc168649075"/>
      <w:r w:rsidRPr="00CB2771">
        <w:rPr>
          <w:rFonts w:ascii="Times New Roman" w:eastAsia="Times New Roman" w:hAnsi="Times New Roman" w:cs="Times New Roman"/>
          <w:b/>
          <w:bCs/>
          <w:iCs/>
          <w:color w:val="000000" w:themeColor="text1"/>
          <w:sz w:val="24"/>
          <w:szCs w:val="24"/>
        </w:rPr>
        <w:t xml:space="preserve">Статья 7. </w:t>
      </w:r>
      <w:r w:rsidRPr="00CB2771">
        <w:rPr>
          <w:rFonts w:ascii="Times New Roman" w:eastAsia="Times New Roman" w:hAnsi="Times New Roman" w:cs="Times New Roman"/>
          <w:bCs/>
          <w:iCs/>
          <w:color w:val="000000" w:themeColor="text1"/>
          <w:sz w:val="24"/>
          <w:szCs w:val="24"/>
        </w:rPr>
        <w:t xml:space="preserve">Органы, осуществляющие регулирование землепользования и застройки на территории </w:t>
      </w:r>
      <w:proofErr w:type="spellStart"/>
      <w:r w:rsidRPr="00CB2771">
        <w:rPr>
          <w:rFonts w:ascii="Times New Roman" w:eastAsia="Times New Roman" w:hAnsi="Times New Roman" w:cs="Times New Roman"/>
          <w:bCs/>
          <w:iCs/>
          <w:color w:val="000000" w:themeColor="text1"/>
          <w:sz w:val="24"/>
          <w:szCs w:val="24"/>
        </w:rPr>
        <w:t>Канашского</w:t>
      </w:r>
      <w:proofErr w:type="spellEnd"/>
      <w:r w:rsidRPr="00CB2771">
        <w:rPr>
          <w:rFonts w:ascii="Times New Roman" w:eastAsia="Times New Roman" w:hAnsi="Times New Roman" w:cs="Times New Roman"/>
          <w:bCs/>
          <w:iCs/>
          <w:color w:val="000000" w:themeColor="text1"/>
          <w:sz w:val="24"/>
          <w:szCs w:val="24"/>
        </w:rPr>
        <w:t xml:space="preserve"> городского округа</w:t>
      </w:r>
      <w:bookmarkEnd w:id="87"/>
      <w:bookmarkEnd w:id="88"/>
      <w:r w:rsidRPr="00CB2771">
        <w:rPr>
          <w:rFonts w:ascii="Times New Roman" w:eastAsia="Times New Roman" w:hAnsi="Times New Roman" w:cs="Times New Roman"/>
          <w:b/>
          <w:bCs/>
          <w:iCs/>
          <w:color w:val="000000" w:themeColor="text1"/>
          <w:sz w:val="24"/>
          <w:szCs w:val="24"/>
        </w:rPr>
        <w:t xml:space="preserve"> </w:t>
      </w:r>
    </w:p>
    <w:p w14:paraId="0985AC0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9" w:name="sub_41"/>
      <w:bookmarkEnd w:id="78"/>
      <w:r w:rsidRPr="00CB2771">
        <w:rPr>
          <w:rFonts w:ascii="Times New Roman CYR" w:hAnsi="Times New Roman CYR" w:cs="Times New Roman CYR"/>
          <w:sz w:val="24"/>
          <w:szCs w:val="24"/>
        </w:rPr>
        <w:t>1. На территории города Канаш регулирование землепользования и застройки осуществляется Собранием депутатов города Канаш, Главой города Канаш, администрацией города Канаш, отраслевыми и функциональными органами администрации города Канаш, курирующими вопросы архитектуры и градостроительства, имущественных и земельных отношений, Комиссией по подготовке проекта правил землепользования и застройки администрации города Канаш.</w:t>
      </w:r>
    </w:p>
    <w:p w14:paraId="6825725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0" w:name="sub_42"/>
      <w:bookmarkEnd w:id="89"/>
      <w:r w:rsidRPr="00CB2771">
        <w:rPr>
          <w:rFonts w:ascii="Times New Roman CYR" w:hAnsi="Times New Roman CYR" w:cs="Times New Roman CYR"/>
          <w:sz w:val="24"/>
          <w:szCs w:val="24"/>
        </w:rPr>
        <w:t>2. Полномочия органов местного самоуправления города Канаш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города Канаш.</w:t>
      </w:r>
    </w:p>
    <w:p w14:paraId="7FA05FB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1" w:name="sub_43"/>
      <w:bookmarkEnd w:id="90"/>
      <w:r w:rsidRPr="00CB2771">
        <w:rPr>
          <w:rFonts w:ascii="Times New Roman CYR" w:hAnsi="Times New Roman CYR" w:cs="Times New Roman CYR"/>
          <w:sz w:val="24"/>
          <w:szCs w:val="24"/>
        </w:rPr>
        <w:t>3. Полномочия отраслевых и функциональных органов администрации города Канаш в сфере регулирования землепользования и застройки, имущественных и земельных отношений устанавливаются Положениями о соответствующих отраслевых и функциональных органах, утверждаемыми постановлениями администрации города Канаш.</w:t>
      </w:r>
    </w:p>
    <w:p w14:paraId="4685408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2" w:name="sub_44"/>
      <w:bookmarkEnd w:id="91"/>
      <w:r w:rsidRPr="00CB2771">
        <w:rPr>
          <w:rFonts w:ascii="Times New Roman CYR" w:hAnsi="Times New Roman CYR" w:cs="Times New Roman CYR"/>
          <w:sz w:val="24"/>
          <w:szCs w:val="24"/>
        </w:rPr>
        <w:t>4. Состав и порядок деятельности Комиссии по подготовке проекта правил землепользования и застройки администрации города Канаш, устанавливается Положением, утверждаемым постановлением администрации города Канаш.</w:t>
      </w:r>
    </w:p>
    <w:p w14:paraId="010972DC"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93" w:name="_Toc168649076"/>
      <w:bookmarkStart w:id="94" w:name="sub_5"/>
      <w:bookmarkEnd w:id="92"/>
      <w:r w:rsidRPr="00CB2771">
        <w:rPr>
          <w:rFonts w:ascii="Times New Roman CYR" w:hAnsi="Times New Roman CYR" w:cs="Times New Roman CYR"/>
          <w:b/>
          <w:bCs/>
          <w:color w:val="26282F"/>
          <w:sz w:val="24"/>
          <w:szCs w:val="24"/>
        </w:rPr>
        <w:t xml:space="preserve">Статья </w:t>
      </w:r>
      <w:r w:rsidR="00C31AA4" w:rsidRPr="00CB2771">
        <w:rPr>
          <w:rFonts w:ascii="Times New Roman CYR" w:hAnsi="Times New Roman CYR" w:cs="Times New Roman CYR"/>
          <w:b/>
          <w:bCs/>
          <w:color w:val="26282F"/>
          <w:sz w:val="24"/>
          <w:szCs w:val="24"/>
        </w:rPr>
        <w:t>8</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Полномочия органов, осуществляющих регулирование землепользования и застройки на территории города Канаш</w:t>
      </w:r>
      <w:bookmarkEnd w:id="93"/>
    </w:p>
    <w:p w14:paraId="6288000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5" w:name="sub_51"/>
      <w:bookmarkEnd w:id="94"/>
      <w:r w:rsidRPr="00CB2771">
        <w:rPr>
          <w:rFonts w:ascii="Times New Roman CYR" w:hAnsi="Times New Roman CYR" w:cs="Times New Roman CYR"/>
          <w:sz w:val="24"/>
          <w:szCs w:val="24"/>
        </w:rPr>
        <w:t xml:space="preserve">1. Полномочия органов, осуществляющих регулирование землепользования и застройки на территории города Канаш устанавливаются </w:t>
      </w:r>
      <w:hyperlink r:id="rId19"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w:t>
      </w:r>
      <w:hyperlink r:id="rId20" w:history="1">
        <w:r w:rsidRPr="00CB2771">
          <w:rPr>
            <w:rFonts w:ascii="Times New Roman CYR" w:hAnsi="Times New Roman CYR" w:cs="Times New Roman CYR"/>
            <w:color w:val="106BBE"/>
            <w:sz w:val="24"/>
            <w:szCs w:val="24"/>
          </w:rPr>
          <w:t>Земельным кодексом</w:t>
        </w:r>
      </w:hyperlink>
      <w:r w:rsidRPr="00CB2771">
        <w:rPr>
          <w:rFonts w:ascii="Times New Roman CYR" w:hAnsi="Times New Roman CYR" w:cs="Times New Roman CYR"/>
          <w:sz w:val="24"/>
          <w:szCs w:val="24"/>
        </w:rPr>
        <w:t xml:space="preserve"> Российской Федерации, </w:t>
      </w:r>
      <w:hyperlink r:id="rId21"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от 6 октября 2003 года N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Чувашской Республики, Уставом города Канаш, иными нормативными правовыми актами.</w:t>
      </w:r>
    </w:p>
    <w:p w14:paraId="1676809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6" w:name="sub_52"/>
      <w:bookmarkEnd w:id="95"/>
      <w:r w:rsidRPr="00CB2771">
        <w:rPr>
          <w:rFonts w:ascii="Times New Roman CYR" w:hAnsi="Times New Roman CYR" w:cs="Times New Roman CYR"/>
          <w:sz w:val="24"/>
          <w:szCs w:val="24"/>
        </w:rPr>
        <w:t>2. К полномочиям Собрания депутатов в области регулирования землепользования и застройки относятся:</w:t>
      </w:r>
    </w:p>
    <w:p w14:paraId="5B2FD09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7" w:name="sub_10171"/>
      <w:bookmarkEnd w:id="96"/>
      <w:r w:rsidRPr="00CB2771">
        <w:rPr>
          <w:rFonts w:ascii="Times New Roman CYR" w:hAnsi="Times New Roman CYR" w:cs="Times New Roman CYR"/>
          <w:sz w:val="24"/>
          <w:szCs w:val="24"/>
        </w:rPr>
        <w:t>1) утверждение Правил;</w:t>
      </w:r>
    </w:p>
    <w:p w14:paraId="5461D90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8" w:name="sub_10172"/>
      <w:bookmarkEnd w:id="97"/>
      <w:r w:rsidRPr="00CB2771">
        <w:rPr>
          <w:rFonts w:ascii="Times New Roman CYR" w:hAnsi="Times New Roman CYR" w:cs="Times New Roman CYR"/>
          <w:sz w:val="24"/>
          <w:szCs w:val="24"/>
        </w:rPr>
        <w:t>2) утверждение изменений в Правила;</w:t>
      </w:r>
    </w:p>
    <w:p w14:paraId="48CF561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9" w:name="sub_10173"/>
      <w:bookmarkEnd w:id="98"/>
      <w:r w:rsidRPr="00CB2771">
        <w:rPr>
          <w:rFonts w:ascii="Times New Roman CYR" w:hAnsi="Times New Roman CYR" w:cs="Times New Roman CYR"/>
          <w:sz w:val="24"/>
          <w:szCs w:val="24"/>
        </w:rPr>
        <w:t>3) принятие планов и программ развития города Канаш, утверждение отчетов об их исполнении;</w:t>
      </w:r>
    </w:p>
    <w:p w14:paraId="55261F1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0" w:name="sub_10174"/>
      <w:bookmarkEnd w:id="99"/>
      <w:r w:rsidRPr="00CB2771">
        <w:rPr>
          <w:rFonts w:ascii="Times New Roman CYR" w:hAnsi="Times New Roman CYR" w:cs="Times New Roman CYR"/>
          <w:sz w:val="24"/>
          <w:szCs w:val="24"/>
        </w:rPr>
        <w:t>4) определение порядка управления и распоряжения имуществом, находящимся в муниципальной собственности города Канаш;</w:t>
      </w:r>
    </w:p>
    <w:p w14:paraId="3284CAA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1" w:name="sub_10175"/>
      <w:bookmarkEnd w:id="100"/>
      <w:r w:rsidRPr="00CB2771">
        <w:rPr>
          <w:rFonts w:ascii="Times New Roman CYR" w:hAnsi="Times New Roman CYR" w:cs="Times New Roman CYR"/>
          <w:sz w:val="24"/>
          <w:szCs w:val="24"/>
        </w:rPr>
        <w:t>5) установление публичных сервитутов для обеспечения интересов населения муниципального образования без изъятия земельных участков;</w:t>
      </w:r>
    </w:p>
    <w:p w14:paraId="2B5EE26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2" w:name="sub_10176"/>
      <w:bookmarkEnd w:id="101"/>
      <w:r w:rsidRPr="00CB2771">
        <w:rPr>
          <w:rFonts w:ascii="Times New Roman CYR" w:hAnsi="Times New Roman CYR" w:cs="Times New Roman CYR"/>
          <w:sz w:val="24"/>
          <w:szCs w:val="24"/>
        </w:rPr>
        <w:t>6) определение порядка ведения муниципального земельного контроля;</w:t>
      </w:r>
    </w:p>
    <w:p w14:paraId="721F4CD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3" w:name="sub_10177"/>
      <w:bookmarkEnd w:id="102"/>
      <w:r w:rsidRPr="00CB2771">
        <w:rPr>
          <w:rFonts w:ascii="Times New Roman CYR" w:hAnsi="Times New Roman CYR" w:cs="Times New Roman CYR"/>
          <w:sz w:val="24"/>
          <w:szCs w:val="24"/>
        </w:rPr>
        <w:t>7) иные полномочия, определенные действующим законодательством, настоящими Правилами.</w:t>
      </w:r>
    </w:p>
    <w:p w14:paraId="35D30D3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4" w:name="sub_53"/>
      <w:bookmarkEnd w:id="103"/>
      <w:r w:rsidRPr="00CB2771">
        <w:rPr>
          <w:rFonts w:ascii="Times New Roman CYR" w:hAnsi="Times New Roman CYR" w:cs="Times New Roman CYR"/>
          <w:sz w:val="24"/>
          <w:szCs w:val="24"/>
        </w:rPr>
        <w:t>3. К полномочиям главы города Канаш в области регулирования землепользования и застройки относятся:</w:t>
      </w:r>
    </w:p>
    <w:p w14:paraId="7CAF242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5" w:name="sub_10178"/>
      <w:bookmarkEnd w:id="104"/>
      <w:r w:rsidRPr="00CB2771">
        <w:rPr>
          <w:rFonts w:ascii="Times New Roman CYR" w:hAnsi="Times New Roman CYR" w:cs="Times New Roman CYR"/>
          <w:sz w:val="24"/>
          <w:szCs w:val="24"/>
        </w:rPr>
        <w:t>1) 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условно-разрешенный вид использования земельного участка или объектов капитального строительства;</w:t>
      </w:r>
    </w:p>
    <w:p w14:paraId="660A4A2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6" w:name="sub_10179"/>
      <w:bookmarkEnd w:id="105"/>
      <w:r w:rsidRPr="00CB2771">
        <w:rPr>
          <w:rFonts w:ascii="Times New Roman CYR" w:hAnsi="Times New Roman CYR" w:cs="Times New Roman CYR"/>
          <w:sz w:val="24"/>
          <w:szCs w:val="24"/>
        </w:rPr>
        <w:t xml:space="preserve">2) иные полномочия, отнесенные к компетенции Главы города Канаш, установленные Уставом города Канаш, решениями Собрания депутатов города Канаш в соответствии с действующим </w:t>
      </w:r>
      <w:r w:rsidRPr="00CB2771">
        <w:rPr>
          <w:rFonts w:ascii="Times New Roman CYR" w:hAnsi="Times New Roman CYR" w:cs="Times New Roman CYR"/>
          <w:sz w:val="24"/>
          <w:szCs w:val="24"/>
        </w:rPr>
        <w:lastRenderedPageBreak/>
        <w:t>законодательством.</w:t>
      </w:r>
    </w:p>
    <w:p w14:paraId="33CB825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7" w:name="sub_54"/>
      <w:bookmarkEnd w:id="106"/>
      <w:r w:rsidRPr="00CB2771">
        <w:rPr>
          <w:rFonts w:ascii="Times New Roman CYR" w:hAnsi="Times New Roman CYR" w:cs="Times New Roman CYR"/>
          <w:sz w:val="24"/>
          <w:szCs w:val="24"/>
        </w:rPr>
        <w:t>4. К полномочиям главы администрации города Канаш в области регулирования землепользования и застройки относятся:</w:t>
      </w:r>
    </w:p>
    <w:p w14:paraId="215380E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8" w:name="sub_10180"/>
      <w:bookmarkEnd w:id="107"/>
      <w:r w:rsidRPr="00CB2771">
        <w:rPr>
          <w:rFonts w:ascii="Times New Roman CYR" w:hAnsi="Times New Roman CYR" w:cs="Times New Roman CYR"/>
          <w:sz w:val="24"/>
          <w:szCs w:val="24"/>
        </w:rPr>
        <w:t>1) принятие решения о подготовке проекта правил землепользования и застройки и внесении изменений в Правила;</w:t>
      </w:r>
    </w:p>
    <w:p w14:paraId="1B859E4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9" w:name="sub_10181"/>
      <w:bookmarkEnd w:id="108"/>
      <w:r w:rsidRPr="00CB2771">
        <w:rPr>
          <w:rFonts w:ascii="Times New Roman CYR" w:hAnsi="Times New Roman CYR" w:cs="Times New Roman CYR"/>
          <w:sz w:val="24"/>
          <w:szCs w:val="24"/>
        </w:rPr>
        <w:t>2) утверждение состава и порядка деятельности комиссии по подготовке проекта Правил землепользования и застройки;</w:t>
      </w:r>
    </w:p>
    <w:p w14:paraId="7014BFC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0" w:name="sub_10182"/>
      <w:bookmarkEnd w:id="109"/>
      <w:r w:rsidRPr="00CB2771">
        <w:rPr>
          <w:rFonts w:ascii="Times New Roman CYR" w:hAnsi="Times New Roman CYR" w:cs="Times New Roman CYR"/>
          <w:sz w:val="24"/>
          <w:szCs w:val="24"/>
        </w:rPr>
        <w:t>3) утверждение документации по планировке территории;</w:t>
      </w:r>
    </w:p>
    <w:p w14:paraId="670E673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1" w:name="sub_10183"/>
      <w:bookmarkEnd w:id="110"/>
      <w:r w:rsidRPr="00CB2771">
        <w:rPr>
          <w:rFonts w:ascii="Times New Roman CYR" w:hAnsi="Times New Roman CYR" w:cs="Times New Roman CYR"/>
          <w:sz w:val="24"/>
          <w:szCs w:val="24"/>
        </w:rPr>
        <w:t>4) утверждение заключений по результатам публичных слушаний;</w:t>
      </w:r>
    </w:p>
    <w:p w14:paraId="2E9BC50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2" w:name="sub_10184"/>
      <w:bookmarkEnd w:id="111"/>
      <w:r w:rsidRPr="00CB2771">
        <w:rPr>
          <w:rFonts w:ascii="Times New Roman CYR" w:hAnsi="Times New Roman CYR" w:cs="Times New Roman CYR"/>
          <w:sz w:val="24"/>
          <w:szCs w:val="24"/>
        </w:rPr>
        <w:t>5) принятие решения о предоставлении разрешения на условно разрешенный вид использования земельного участка;</w:t>
      </w:r>
    </w:p>
    <w:p w14:paraId="28E1D7D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3" w:name="sub_10185"/>
      <w:bookmarkEnd w:id="112"/>
      <w:r w:rsidRPr="00CB2771">
        <w:rPr>
          <w:rFonts w:ascii="Times New Roman CYR" w:hAnsi="Times New Roman CYR" w:cs="Times New Roman CYR"/>
          <w:sz w:val="24"/>
          <w:szCs w:val="24"/>
        </w:rPr>
        <w:t>6)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B22EF9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4" w:name="sub_55"/>
      <w:bookmarkEnd w:id="113"/>
      <w:r w:rsidRPr="00CB2771">
        <w:rPr>
          <w:rFonts w:ascii="Times New Roman CYR" w:hAnsi="Times New Roman CYR" w:cs="Times New Roman CYR"/>
          <w:sz w:val="24"/>
          <w:szCs w:val="24"/>
        </w:rPr>
        <w:t>5. К полномочиям администрации города Канаш в области регулирования землепользования и застройки относятся:</w:t>
      </w:r>
    </w:p>
    <w:p w14:paraId="064F019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5" w:name="sub_10186"/>
      <w:bookmarkEnd w:id="114"/>
      <w:r w:rsidRPr="00CB2771">
        <w:rPr>
          <w:rFonts w:ascii="Times New Roman CYR" w:hAnsi="Times New Roman CYR" w:cs="Times New Roman CYR"/>
          <w:sz w:val="24"/>
          <w:szCs w:val="24"/>
        </w:rPr>
        <w:t>1) обеспечение разработки, рассмотрения и утверждения Правил землепользования и застройки, документации по планировке территории;</w:t>
      </w:r>
    </w:p>
    <w:p w14:paraId="1FFD20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6" w:name="sub_10187"/>
      <w:bookmarkEnd w:id="115"/>
      <w:r w:rsidRPr="00CB2771">
        <w:rPr>
          <w:rFonts w:ascii="Times New Roman CYR" w:hAnsi="Times New Roman CYR" w:cs="Times New Roman CYR"/>
          <w:sz w:val="24"/>
          <w:szCs w:val="24"/>
        </w:rPr>
        <w:t>2) организация и проведение публичных слушаний;</w:t>
      </w:r>
    </w:p>
    <w:p w14:paraId="4CE11B1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7" w:name="sub_10188"/>
      <w:bookmarkEnd w:id="116"/>
      <w:r w:rsidRPr="00CB2771">
        <w:rPr>
          <w:rFonts w:ascii="Times New Roman CYR" w:hAnsi="Times New Roman CYR" w:cs="Times New Roman CYR"/>
          <w:sz w:val="24"/>
          <w:szCs w:val="24"/>
        </w:rPr>
        <w:t>3) формирование земельных участков как объектов недвижимости;</w:t>
      </w:r>
    </w:p>
    <w:p w14:paraId="72DA06E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8" w:name="sub_10189"/>
      <w:bookmarkEnd w:id="117"/>
      <w:r w:rsidRPr="00CB2771">
        <w:rPr>
          <w:rFonts w:ascii="Times New Roman CYR" w:hAnsi="Times New Roman CYR" w:cs="Times New Roman CYR"/>
          <w:sz w:val="24"/>
          <w:szCs w:val="24"/>
        </w:rPr>
        <w:t>4) выдача разрешений на строительство объектов капитального строительства местного значения и по заявлениям физических и юридических лиц;</w:t>
      </w:r>
    </w:p>
    <w:p w14:paraId="314847F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9" w:name="sub_10190"/>
      <w:bookmarkEnd w:id="118"/>
      <w:r w:rsidRPr="00CB2771">
        <w:rPr>
          <w:rFonts w:ascii="Times New Roman CYR" w:hAnsi="Times New Roman CYR" w:cs="Times New Roman CYR"/>
          <w:sz w:val="24"/>
          <w:szCs w:val="24"/>
        </w:rPr>
        <w:t>5) 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14:paraId="3CFE1D2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0" w:name="sub_10191"/>
      <w:bookmarkEnd w:id="119"/>
      <w:r w:rsidRPr="00CB2771">
        <w:rPr>
          <w:rFonts w:ascii="Times New Roman CYR" w:hAnsi="Times New Roman CYR" w:cs="Times New Roman CYR"/>
          <w:sz w:val="24"/>
          <w:szCs w:val="24"/>
        </w:rPr>
        <w:t>6) изъятие, в том числе путем выкупа, земельных участков для муниципальных нужд;</w:t>
      </w:r>
    </w:p>
    <w:p w14:paraId="7BB1717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1" w:name="sub_10192"/>
      <w:bookmarkEnd w:id="120"/>
      <w:r w:rsidRPr="00CB2771">
        <w:rPr>
          <w:rFonts w:ascii="Times New Roman CYR" w:hAnsi="Times New Roman CYR" w:cs="Times New Roman CYR"/>
          <w:sz w:val="24"/>
          <w:szCs w:val="24"/>
        </w:rPr>
        <w:t>7) другие полномочия, предусмотренные действующим законодательством и данными Правилами.</w:t>
      </w:r>
    </w:p>
    <w:p w14:paraId="615B4F60"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2" w:name="sub_64"/>
      <w:r w:rsidRPr="00CB2771">
        <w:rPr>
          <w:rFonts w:ascii="Times New Roman CYR" w:hAnsi="Times New Roman CYR" w:cs="Times New Roman CYR"/>
          <w:sz w:val="24"/>
          <w:szCs w:val="24"/>
        </w:rPr>
        <w:t>6. К органам, уполномоченным регулировать и контролировать землепользование и застройку в части обеспечения применения правил застройки относятся:</w:t>
      </w:r>
    </w:p>
    <w:bookmarkEnd w:id="122"/>
    <w:p w14:paraId="07011209"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структурные подразделения (должностные лица) администрации города в соответствии с уставом муниципального образования;</w:t>
      </w:r>
    </w:p>
    <w:p w14:paraId="4F1D95EC"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уполномоченный орган исполнительной власти Чувашской Республики в области сохранения, использования, популяризации объектов культурного наследия (далее - уполномоченный орган в области сохранения культурного наследия).</w:t>
      </w:r>
    </w:p>
    <w:p w14:paraId="3D0D507B" w14:textId="77777777" w:rsidR="00C31AA4" w:rsidRPr="00CB2771" w:rsidRDefault="007861E7"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7. </w:t>
      </w:r>
      <w:r w:rsidR="00C31AA4" w:rsidRPr="00CB2771">
        <w:rPr>
          <w:rFonts w:ascii="Times New Roman CYR" w:hAnsi="Times New Roman CYR" w:cs="Times New Roman CYR"/>
          <w:sz w:val="24"/>
          <w:szCs w:val="24"/>
        </w:rPr>
        <w:t>В полномочия структурных подразделений (должностных лиц) администрации входят:</w:t>
      </w:r>
    </w:p>
    <w:p w14:paraId="42D55F0B"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подготовка для Главы администрации и Собрания депутатов города Канаш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дополнений и изменений;</w:t>
      </w:r>
    </w:p>
    <w:p w14:paraId="0EABF31A"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участие в подготовке документов по предоставлению физическим и юридическим лицам земельных участков для строительства, реконструкции;</w:t>
      </w:r>
    </w:p>
    <w:p w14:paraId="7599F892"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участие в рассмотрении проекта Правил, иной градостроительной документации на соответствие настоящим Правилам и строительным нормам, предоставление разрешений на строительство;</w:t>
      </w:r>
    </w:p>
    <w:p w14:paraId="2EE1E7DC"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предоставление по запросу Комиссии заключений по вопросам специальных согласований, отклонений от Правил до выдачи разрешения на строительство;</w:t>
      </w:r>
    </w:p>
    <w:p w14:paraId="2B88AF46"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организация и ведение информационной системы с обеспечения градостроительной деятельности;</w:t>
      </w:r>
    </w:p>
    <w:p w14:paraId="35B8EDCB"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ведение карты зонирования и внесение в нее утвержденных дополнений и изменений;</w:t>
      </w:r>
    </w:p>
    <w:p w14:paraId="128744AA"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предоставление заинтересованным лицам информации, которая содержится в Правилах и утвержденной градостроительной документации;</w:t>
      </w:r>
    </w:p>
    <w:p w14:paraId="6A61DEE9"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осмотр построенных, реконструируемых объектов по которым не осуществляется строительный надзор (независимо от форм собственности и источников финансирования) до выдачи разрешения;</w:t>
      </w:r>
    </w:p>
    <w:p w14:paraId="47B1707A"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осуществление контроля за использованием земель городского округа;</w:t>
      </w:r>
    </w:p>
    <w:p w14:paraId="7D34DE5F"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обеспечение разработки и утверждение местных нормативов градостроительного </w:t>
      </w:r>
      <w:r w:rsidRPr="00CB2771">
        <w:rPr>
          <w:rFonts w:ascii="Times New Roman CYR" w:hAnsi="Times New Roman CYR" w:cs="Times New Roman CYR"/>
          <w:sz w:val="24"/>
          <w:szCs w:val="24"/>
        </w:rPr>
        <w:lastRenderedPageBreak/>
        <w:t>проектирования;</w:t>
      </w:r>
    </w:p>
    <w:p w14:paraId="7043CB7C"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решение вопросов резервирования земель для муниципальных нужд;</w:t>
      </w:r>
    </w:p>
    <w:p w14:paraId="73E24051"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другие полномочия.</w:t>
      </w:r>
    </w:p>
    <w:p w14:paraId="49CA4F66" w14:textId="77777777" w:rsidR="00C31AA4" w:rsidRPr="00CB2771" w:rsidRDefault="007861E7"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3" w:name="sub_65"/>
      <w:r w:rsidRPr="00CB2771">
        <w:rPr>
          <w:rFonts w:ascii="Times New Roman CYR" w:hAnsi="Times New Roman CYR" w:cs="Times New Roman CYR"/>
          <w:sz w:val="24"/>
          <w:szCs w:val="24"/>
        </w:rPr>
        <w:t>8</w:t>
      </w:r>
      <w:r w:rsidR="00C31AA4" w:rsidRPr="00CB2771">
        <w:rPr>
          <w:rFonts w:ascii="Times New Roman CYR" w:hAnsi="Times New Roman CYR" w:cs="Times New Roman CYR"/>
          <w:sz w:val="24"/>
          <w:szCs w:val="24"/>
        </w:rPr>
        <w:t>. В полномочия уполномоченного органа в области сохранения культурного наследия входят:</w:t>
      </w:r>
    </w:p>
    <w:bookmarkEnd w:id="123"/>
    <w:p w14:paraId="7154CC26"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согласование проектов, зон охраны объектов культурного наследия федерального значения и градостроительных регламентов, устанавливаемых в границах территорий объектов культурного наследия федерального значения, расположенных в границах зон, их охраны, выдача разрешений на проведение работ по выявлению и изучению объектов археологического наследия;</w:t>
      </w:r>
    </w:p>
    <w:p w14:paraId="5D28D4AD"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согласование вопросов проектирования и проведения землеустроительных, земляных, строительных, хозяйственных и иных работ на территории достопримечательного места, а также в хонах охраны объектов культурного наследия;</w:t>
      </w:r>
    </w:p>
    <w:p w14:paraId="0273C8E4"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иные полномочия.</w:t>
      </w:r>
    </w:p>
    <w:p w14:paraId="2EEE96B7" w14:textId="77777777" w:rsidR="00C31AA4" w:rsidRPr="00CB2771" w:rsidRDefault="007861E7"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4" w:name="sub_66"/>
      <w:r w:rsidRPr="00CB2771">
        <w:rPr>
          <w:rFonts w:ascii="Times New Roman CYR" w:hAnsi="Times New Roman CYR" w:cs="Times New Roman CYR"/>
          <w:sz w:val="24"/>
          <w:szCs w:val="24"/>
        </w:rPr>
        <w:t>9</w:t>
      </w:r>
      <w:r w:rsidR="00C31AA4" w:rsidRPr="00CB2771">
        <w:rPr>
          <w:rFonts w:ascii="Times New Roman CYR" w:hAnsi="Times New Roman CYR" w:cs="Times New Roman CYR"/>
          <w:sz w:val="24"/>
          <w:szCs w:val="24"/>
        </w:rPr>
        <w:t>. По вопросам реализации и применения настоящих Правил ины</w:t>
      </w:r>
      <w:r w:rsidR="0006423E" w:rsidRPr="00CB2771">
        <w:rPr>
          <w:rFonts w:ascii="Times New Roman CYR" w:hAnsi="Times New Roman CYR" w:cs="Times New Roman CYR"/>
          <w:sz w:val="24"/>
          <w:szCs w:val="24"/>
        </w:rPr>
        <w:t>е</w:t>
      </w:r>
      <w:r w:rsidR="00C31AA4" w:rsidRPr="00CB2771">
        <w:rPr>
          <w:rFonts w:ascii="Times New Roman CYR" w:hAnsi="Times New Roman CYR" w:cs="Times New Roman CYR"/>
          <w:sz w:val="24"/>
          <w:szCs w:val="24"/>
        </w:rPr>
        <w:t xml:space="preserve"> орган</w:t>
      </w:r>
      <w:r w:rsidR="0006423E" w:rsidRPr="00CB2771">
        <w:rPr>
          <w:rFonts w:ascii="Times New Roman CYR" w:hAnsi="Times New Roman CYR" w:cs="Times New Roman CYR"/>
          <w:sz w:val="24"/>
          <w:szCs w:val="24"/>
        </w:rPr>
        <w:t>ы</w:t>
      </w:r>
      <w:r w:rsidR="00C31AA4" w:rsidRPr="00CB2771">
        <w:rPr>
          <w:rFonts w:ascii="Times New Roman CYR" w:hAnsi="Times New Roman CYR" w:cs="Times New Roman CYR"/>
          <w:sz w:val="24"/>
          <w:szCs w:val="24"/>
        </w:rPr>
        <w:t>:</w:t>
      </w:r>
    </w:p>
    <w:bookmarkEnd w:id="124"/>
    <w:p w14:paraId="1218B3B1"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по запросу Комиссии по застройке предоставляют ей заключения по вопросам, связанным с проведением общественных слушаний;</w:t>
      </w:r>
    </w:p>
    <w:p w14:paraId="58B2432C" w14:textId="77777777" w:rsidR="00C31AA4" w:rsidRPr="00CB2771" w:rsidRDefault="00C31AA4" w:rsidP="00C31AA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bookmarkEnd w:id="121"/>
    <w:p w14:paraId="49C7DFD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3E290A0"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25" w:name="_Toc168649077"/>
      <w:bookmarkStart w:id="126" w:name="sub_6"/>
      <w:r w:rsidRPr="00CB2771">
        <w:rPr>
          <w:rFonts w:ascii="Times New Roman CYR" w:hAnsi="Times New Roman CYR" w:cs="Times New Roman CYR"/>
          <w:b/>
          <w:bCs/>
          <w:color w:val="26282F"/>
          <w:sz w:val="24"/>
          <w:szCs w:val="24"/>
        </w:rPr>
        <w:t xml:space="preserve">Статья </w:t>
      </w:r>
      <w:r w:rsidR="00C31AA4" w:rsidRPr="00CB2771">
        <w:rPr>
          <w:rFonts w:ascii="Times New Roman CYR" w:hAnsi="Times New Roman CYR" w:cs="Times New Roman CYR"/>
          <w:b/>
          <w:bCs/>
          <w:color w:val="26282F"/>
          <w:sz w:val="24"/>
          <w:szCs w:val="24"/>
        </w:rPr>
        <w:t>9</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Комиссия по подготовке проекта Правил землепользования и застройки</w:t>
      </w:r>
      <w:bookmarkEnd w:id="125"/>
    </w:p>
    <w:p w14:paraId="75D2FDF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7" w:name="sub_61"/>
      <w:bookmarkEnd w:id="126"/>
      <w:r w:rsidRPr="00CB2771">
        <w:rPr>
          <w:rFonts w:ascii="Times New Roman CYR" w:hAnsi="Times New Roman CYR" w:cs="Times New Roman CYR"/>
          <w:sz w:val="24"/>
          <w:szCs w:val="24"/>
        </w:rPr>
        <w:t xml:space="preserve">1. Комиссия по подготовке проекта Правил землепользования и застройки (далее также - Комиссия) создается Главой администрации города Канаш в целях подготовки проекта Правил и осуществления иных полномочий, предусмотренных </w:t>
      </w:r>
      <w:hyperlink r:id="rId22"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и настоящими Правилами.</w:t>
      </w:r>
    </w:p>
    <w:p w14:paraId="3A662DF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8" w:name="sub_62"/>
      <w:bookmarkEnd w:id="127"/>
      <w:r w:rsidRPr="00CB2771">
        <w:rPr>
          <w:rFonts w:ascii="Times New Roman CYR" w:hAnsi="Times New Roman CYR" w:cs="Times New Roman CYR"/>
          <w:sz w:val="24"/>
          <w:szCs w:val="24"/>
        </w:rPr>
        <w:t xml:space="preserve">2. Комиссия в своей деятельности руководствуется </w:t>
      </w:r>
      <w:hyperlink r:id="rId23"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правовыми актами органов государственной власти Российской Федерации, Чувашской Республики, города Канаш, а также настоящими Правилами.</w:t>
      </w:r>
    </w:p>
    <w:p w14:paraId="7CFE6E5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9" w:name="sub_63"/>
      <w:bookmarkEnd w:id="128"/>
      <w:r w:rsidRPr="00CB2771">
        <w:rPr>
          <w:rFonts w:ascii="Times New Roman CYR" w:hAnsi="Times New Roman CYR" w:cs="Times New Roman CYR"/>
          <w:sz w:val="24"/>
          <w:szCs w:val="24"/>
        </w:rPr>
        <w:t>3. Комиссия по подготовке проекта Правил землепользования и застройки на территории города Канаш является постоянно действующим совещательным и координирующим органом для обеспечения реализации настоящих правил.</w:t>
      </w:r>
    </w:p>
    <w:bookmarkEnd w:id="129"/>
    <w:p w14:paraId="47DAF07E" w14:textId="77777777" w:rsidR="006D3439" w:rsidRPr="00CB2771" w:rsidRDefault="00C31AA4"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4. </w:t>
      </w:r>
      <w:r w:rsidR="006D3439" w:rsidRPr="00CB2771">
        <w:rPr>
          <w:rFonts w:ascii="Times New Roman CYR" w:hAnsi="Times New Roman CYR" w:cs="Times New Roman CYR"/>
          <w:sz w:val="24"/>
          <w:szCs w:val="24"/>
        </w:rPr>
        <w:t xml:space="preserve">Комиссия осуществляет свою деятельность в соответствии с настоящими Правилами, </w:t>
      </w:r>
      <w:hyperlink r:id="rId24" w:history="1">
        <w:r w:rsidR="006D3439" w:rsidRPr="00CB2771">
          <w:rPr>
            <w:rFonts w:ascii="Times New Roman CYR" w:hAnsi="Times New Roman CYR" w:cs="Times New Roman CYR"/>
            <w:color w:val="106BBE"/>
            <w:sz w:val="24"/>
            <w:szCs w:val="24"/>
          </w:rPr>
          <w:t>Положением</w:t>
        </w:r>
      </w:hyperlink>
      <w:r w:rsidR="006D3439" w:rsidRPr="00CB2771">
        <w:rPr>
          <w:rFonts w:ascii="Times New Roman CYR" w:hAnsi="Times New Roman CYR" w:cs="Times New Roman CYR"/>
          <w:sz w:val="24"/>
          <w:szCs w:val="24"/>
        </w:rPr>
        <w:t xml:space="preserve"> о Комиссии, утвержденным </w:t>
      </w:r>
      <w:hyperlink r:id="rId25" w:history="1">
        <w:r w:rsidR="006D3439" w:rsidRPr="00CB2771">
          <w:rPr>
            <w:rFonts w:ascii="Times New Roman CYR" w:hAnsi="Times New Roman CYR" w:cs="Times New Roman CYR"/>
            <w:color w:val="106BBE"/>
            <w:sz w:val="24"/>
            <w:szCs w:val="24"/>
          </w:rPr>
          <w:t>постановлением</w:t>
        </w:r>
      </w:hyperlink>
      <w:r w:rsidR="006D3439" w:rsidRPr="00CB2771">
        <w:rPr>
          <w:rFonts w:ascii="Times New Roman CYR" w:hAnsi="Times New Roman CYR" w:cs="Times New Roman CYR"/>
          <w:sz w:val="24"/>
          <w:szCs w:val="24"/>
        </w:rPr>
        <w:t xml:space="preserve"> администрации города Канаш от 22.02.2017 г. N 434.</w:t>
      </w:r>
    </w:p>
    <w:p w14:paraId="3548EE50" w14:textId="77777777" w:rsidR="006D3439" w:rsidRPr="00CB2771" w:rsidRDefault="00C31AA4"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5. </w:t>
      </w:r>
      <w:r w:rsidR="006D3439" w:rsidRPr="00CB2771">
        <w:rPr>
          <w:rFonts w:ascii="Times New Roman CYR" w:hAnsi="Times New Roman CYR" w:cs="Times New Roman CYR"/>
          <w:sz w:val="24"/>
          <w:szCs w:val="24"/>
        </w:rPr>
        <w:t>Комиссия по землепользованию и застройке осуществляет следующие функции:</w:t>
      </w:r>
    </w:p>
    <w:p w14:paraId="49EB330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0" w:name="sub_10193"/>
      <w:r w:rsidRPr="00CB2771">
        <w:rPr>
          <w:rFonts w:ascii="Times New Roman CYR" w:hAnsi="Times New Roman CYR" w:cs="Times New Roman CYR"/>
          <w:sz w:val="24"/>
          <w:szCs w:val="24"/>
        </w:rPr>
        <w:t>1) подготовка рекомендаций главе администрации города Канаш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5F12583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1" w:name="sub_10194"/>
      <w:bookmarkEnd w:id="130"/>
      <w:r w:rsidRPr="00CB2771">
        <w:rPr>
          <w:rFonts w:ascii="Times New Roman CYR" w:hAnsi="Times New Roman CYR" w:cs="Times New Roman CYR"/>
          <w:sz w:val="24"/>
          <w:szCs w:val="24"/>
        </w:rPr>
        <w:t>2) 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5DCEC4F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2" w:name="sub_10195"/>
      <w:bookmarkEnd w:id="131"/>
      <w:r w:rsidRPr="00CB2771">
        <w:rPr>
          <w:rFonts w:ascii="Times New Roman CYR" w:hAnsi="Times New Roman CYR" w:cs="Times New Roman CYR"/>
          <w:sz w:val="24"/>
          <w:szCs w:val="24"/>
        </w:rPr>
        <w:t>3) организация и проведение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60671E2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3" w:name="sub_10196"/>
      <w:bookmarkEnd w:id="132"/>
      <w:r w:rsidRPr="00CB2771">
        <w:rPr>
          <w:rFonts w:ascii="Times New Roman CYR" w:hAnsi="Times New Roman CYR" w:cs="Times New Roman CYR"/>
          <w:sz w:val="24"/>
          <w:szCs w:val="24"/>
        </w:rPr>
        <w:t>4) подготовка протокола публичных слушаний, заключения о результатах публичных слушаний.</w:t>
      </w:r>
    </w:p>
    <w:bookmarkEnd w:id="133"/>
    <w:p w14:paraId="6EFCC9F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14:paraId="72DDA02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B554598"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34" w:name="_Toc168649078"/>
      <w:bookmarkStart w:id="135" w:name="sub_7"/>
      <w:r w:rsidRPr="00CB2771">
        <w:rPr>
          <w:rFonts w:ascii="Times New Roman CYR" w:hAnsi="Times New Roman CYR" w:cs="Times New Roman CYR"/>
          <w:b/>
          <w:bCs/>
          <w:color w:val="26282F"/>
          <w:sz w:val="24"/>
          <w:szCs w:val="24"/>
        </w:rPr>
        <w:t xml:space="preserve">Статья </w:t>
      </w:r>
      <w:r w:rsidR="001E03A6" w:rsidRPr="00CB2771">
        <w:rPr>
          <w:rFonts w:ascii="Times New Roman CYR" w:hAnsi="Times New Roman CYR" w:cs="Times New Roman CYR"/>
          <w:b/>
          <w:bCs/>
          <w:color w:val="26282F"/>
          <w:sz w:val="24"/>
          <w:szCs w:val="24"/>
        </w:rPr>
        <w:t>10</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Образование земельных участков из земель или земельных участков, находящихся в муниципальной собственности</w:t>
      </w:r>
      <w:bookmarkEnd w:id="134"/>
    </w:p>
    <w:p w14:paraId="515B9A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6" w:name="sub_71"/>
      <w:bookmarkEnd w:id="135"/>
      <w:r w:rsidRPr="00CB2771">
        <w:rPr>
          <w:rFonts w:ascii="Times New Roman CYR" w:hAnsi="Times New Roman CYR" w:cs="Times New Roman CYR"/>
          <w:sz w:val="24"/>
          <w:szCs w:val="24"/>
        </w:rPr>
        <w:t xml:space="preserve">1. Образование земельных участков из земель или земельных участков, находящихся в </w:t>
      </w:r>
      <w:r w:rsidRPr="00CB2771">
        <w:rPr>
          <w:rFonts w:ascii="Times New Roman CYR" w:hAnsi="Times New Roman CYR" w:cs="Times New Roman CYR"/>
          <w:sz w:val="24"/>
          <w:szCs w:val="24"/>
        </w:rPr>
        <w:lastRenderedPageBreak/>
        <w:t>муниципальной собственности, осуществляется в соответствии с одним из следующих документов:</w:t>
      </w:r>
    </w:p>
    <w:p w14:paraId="424FA33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7" w:name="sub_10197"/>
      <w:bookmarkEnd w:id="136"/>
      <w:r w:rsidRPr="00CB2771">
        <w:rPr>
          <w:rFonts w:ascii="Times New Roman CYR" w:hAnsi="Times New Roman CYR" w:cs="Times New Roman CYR"/>
          <w:sz w:val="24"/>
          <w:szCs w:val="24"/>
        </w:rPr>
        <w:t xml:space="preserve">1) проект межевания территории, утвержденный в соответствии с </w:t>
      </w:r>
      <w:hyperlink r:id="rId26"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РФ;</w:t>
      </w:r>
    </w:p>
    <w:p w14:paraId="0435338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8" w:name="sub_10198"/>
      <w:bookmarkEnd w:id="137"/>
      <w:r w:rsidRPr="00CB2771">
        <w:rPr>
          <w:rFonts w:ascii="Times New Roman CYR" w:hAnsi="Times New Roman CYR" w:cs="Times New Roman CYR"/>
          <w:sz w:val="24"/>
          <w:szCs w:val="24"/>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14:paraId="08074F0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9" w:name="sub_10199"/>
      <w:bookmarkEnd w:id="138"/>
      <w:r w:rsidRPr="00CB2771">
        <w:rPr>
          <w:rFonts w:ascii="Times New Roman CYR" w:hAnsi="Times New Roman CYR" w:cs="Times New Roman CYR"/>
          <w:sz w:val="24"/>
          <w:szCs w:val="24"/>
        </w:rPr>
        <w:t>3) утверждённая схема расположения земельного участка или земельных участков на кадастровом плане территории.</w:t>
      </w:r>
    </w:p>
    <w:p w14:paraId="1B6FE98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0" w:name="sub_72"/>
      <w:bookmarkEnd w:id="139"/>
      <w:r w:rsidRPr="00CB2771">
        <w:rPr>
          <w:rFonts w:ascii="Times New Roman CYR" w:hAnsi="Times New Roman CYR" w:cs="Times New Roman CYR"/>
          <w:sz w:val="24"/>
          <w:szCs w:val="24"/>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2F5FCBE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1" w:name="sub_73"/>
      <w:bookmarkEnd w:id="140"/>
      <w:r w:rsidRPr="00CB2771">
        <w:rPr>
          <w:rFonts w:ascii="Times New Roman CYR" w:hAnsi="Times New Roman CYR" w:cs="Times New Roman CYR"/>
          <w:sz w:val="24"/>
          <w:szCs w:val="24"/>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w:t>
      </w:r>
      <w:hyperlink w:anchor="sub_74" w:history="1">
        <w:r w:rsidRPr="00CB2771">
          <w:rPr>
            <w:rFonts w:ascii="Times New Roman CYR" w:hAnsi="Times New Roman CYR" w:cs="Times New Roman CYR"/>
            <w:color w:val="106BBE"/>
            <w:sz w:val="24"/>
            <w:szCs w:val="24"/>
          </w:rPr>
          <w:t>частью 4</w:t>
        </w:r>
      </w:hyperlink>
      <w:r w:rsidRPr="00CB2771">
        <w:rPr>
          <w:rFonts w:ascii="Times New Roman CYR" w:hAnsi="Times New Roman CYR" w:cs="Times New Roman CYR"/>
          <w:sz w:val="24"/>
          <w:szCs w:val="24"/>
        </w:rPr>
        <w:t xml:space="preserve"> настоящей статьи.</w:t>
      </w:r>
    </w:p>
    <w:p w14:paraId="091DEBD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2" w:name="sub_74"/>
      <w:bookmarkEnd w:id="141"/>
      <w:r w:rsidRPr="00CB2771">
        <w:rPr>
          <w:rFonts w:ascii="Times New Roman CYR" w:hAnsi="Times New Roman CYR" w:cs="Times New Roman CYR"/>
          <w:sz w:val="24"/>
          <w:szCs w:val="24"/>
        </w:rPr>
        <w:t>4. Исключительно в соответствии с утверждённым проектом межевания территории осуществляется образование земельных участков:</w:t>
      </w:r>
    </w:p>
    <w:p w14:paraId="5BED037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3" w:name="sub_10200"/>
      <w:bookmarkEnd w:id="142"/>
      <w:r w:rsidRPr="00CB2771">
        <w:rPr>
          <w:rFonts w:ascii="Times New Roman CYR" w:hAnsi="Times New Roman CYR" w:cs="Times New Roman CYR"/>
          <w:sz w:val="24"/>
          <w:szCs w:val="24"/>
        </w:rPr>
        <w:t>1) из земельного участка, предоставленного для комплексного освоения территории;</w:t>
      </w:r>
    </w:p>
    <w:p w14:paraId="2EAB228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4" w:name="sub_10201"/>
      <w:bookmarkEnd w:id="143"/>
      <w:r w:rsidRPr="00CB2771">
        <w:rPr>
          <w:rFonts w:ascii="Times New Roman CYR" w:hAnsi="Times New Roman CYR" w:cs="Times New Roman CYR"/>
          <w:sz w:val="24"/>
          <w:szCs w:val="24"/>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14:paraId="7658929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5" w:name="sub_10202"/>
      <w:bookmarkEnd w:id="144"/>
      <w:r w:rsidRPr="00CB2771">
        <w:rPr>
          <w:rFonts w:ascii="Times New Roman CYR" w:hAnsi="Times New Roman CYR" w:cs="Times New Roman CYR"/>
          <w:sz w:val="24"/>
          <w:szCs w:val="24"/>
        </w:rPr>
        <w:t>3) в границах территории, в отношении которой заключён договор о её развитии;</w:t>
      </w:r>
    </w:p>
    <w:p w14:paraId="3EFDC81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6" w:name="sub_10203"/>
      <w:bookmarkEnd w:id="145"/>
      <w:r w:rsidRPr="00CB2771">
        <w:rPr>
          <w:rFonts w:ascii="Times New Roman CYR" w:hAnsi="Times New Roman CYR" w:cs="Times New Roman CYR"/>
          <w:sz w:val="24"/>
          <w:szCs w:val="24"/>
        </w:rPr>
        <w:t>4) в границах элемента планировочной структуры, застроенного многоквартирными домами;</w:t>
      </w:r>
    </w:p>
    <w:p w14:paraId="28F1C43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7" w:name="sub_10204"/>
      <w:bookmarkEnd w:id="146"/>
      <w:r w:rsidRPr="00CB2771">
        <w:rPr>
          <w:rFonts w:ascii="Times New Roman CYR" w:hAnsi="Times New Roman CYR" w:cs="Times New Roman CYR"/>
          <w:sz w:val="24"/>
          <w:szCs w:val="24"/>
        </w:rPr>
        <w:t>5) для строительства и реконструкции линейных объектов федерального, регионального или местного значения.</w:t>
      </w:r>
    </w:p>
    <w:bookmarkEnd w:id="147"/>
    <w:p w14:paraId="5E02469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85B781C"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48" w:name="_Toc168649079"/>
      <w:bookmarkStart w:id="149" w:name="sub_8"/>
      <w:r w:rsidRPr="00CB2771">
        <w:rPr>
          <w:rFonts w:ascii="Times New Roman CYR" w:hAnsi="Times New Roman CYR" w:cs="Times New Roman CYR"/>
          <w:b/>
          <w:bCs/>
          <w:color w:val="26282F"/>
          <w:sz w:val="24"/>
          <w:szCs w:val="24"/>
        </w:rPr>
        <w:t xml:space="preserve">Статья </w:t>
      </w:r>
      <w:r w:rsidR="001E03A6" w:rsidRPr="00CB2771">
        <w:rPr>
          <w:rFonts w:ascii="Times New Roman CYR" w:hAnsi="Times New Roman CYR" w:cs="Times New Roman CYR"/>
          <w:b/>
          <w:bCs/>
          <w:color w:val="26282F"/>
          <w:sz w:val="24"/>
          <w:szCs w:val="24"/>
        </w:rPr>
        <w:t>11</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Предоставление земельных участков, находящихся в муниципальной собственности</w:t>
      </w:r>
      <w:bookmarkEnd w:id="148"/>
    </w:p>
    <w:p w14:paraId="081B8EC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0" w:name="sub_81"/>
      <w:bookmarkEnd w:id="149"/>
      <w:r w:rsidRPr="00CB2771">
        <w:rPr>
          <w:rFonts w:ascii="Times New Roman CYR" w:hAnsi="Times New Roman CYR" w:cs="Times New Roman CYR"/>
          <w:sz w:val="24"/>
          <w:szCs w:val="24"/>
        </w:rPr>
        <w:t>1. Предоставление земельных участков, находящихся в муниципальной собственности, осуществляется:</w:t>
      </w:r>
    </w:p>
    <w:p w14:paraId="24425D5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1" w:name="sub_10205"/>
      <w:bookmarkEnd w:id="150"/>
      <w:r w:rsidRPr="00CB2771">
        <w:rPr>
          <w:rFonts w:ascii="Times New Roman CYR" w:hAnsi="Times New Roman CYR" w:cs="Times New Roman CYR"/>
          <w:sz w:val="24"/>
          <w:szCs w:val="24"/>
        </w:rPr>
        <w:t>1) в собственность, в аренду, в постоянное (бессрочное) пользование или в безвозмездное пользование;</w:t>
      </w:r>
    </w:p>
    <w:p w14:paraId="21047B2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2" w:name="sub_10206"/>
      <w:bookmarkEnd w:id="151"/>
      <w:r w:rsidRPr="00CB2771">
        <w:rPr>
          <w:rFonts w:ascii="Times New Roman CYR" w:hAnsi="Times New Roman CYR" w:cs="Times New Roman CYR"/>
          <w:sz w:val="24"/>
          <w:szCs w:val="24"/>
        </w:rPr>
        <w:t>2) на торгах или без проведения торгов;</w:t>
      </w:r>
    </w:p>
    <w:p w14:paraId="43F61E4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3" w:name="sub_10207"/>
      <w:bookmarkEnd w:id="152"/>
      <w:r w:rsidRPr="00CB2771">
        <w:rPr>
          <w:rFonts w:ascii="Times New Roman CYR" w:hAnsi="Times New Roman CYR" w:cs="Times New Roman CYR"/>
          <w:sz w:val="24"/>
          <w:szCs w:val="24"/>
        </w:rPr>
        <w:t>3) за плату или бесплатно;</w:t>
      </w:r>
    </w:p>
    <w:p w14:paraId="53F454B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4" w:name="sub_10208"/>
      <w:bookmarkEnd w:id="153"/>
      <w:r w:rsidRPr="00CB2771">
        <w:rPr>
          <w:rFonts w:ascii="Times New Roman CYR" w:hAnsi="Times New Roman CYR" w:cs="Times New Roman CYR"/>
          <w:sz w:val="24"/>
          <w:szCs w:val="24"/>
        </w:rPr>
        <w:t>4) без предварительного согласования или с предварительным согласованием предоставления земельного участка.</w:t>
      </w:r>
    </w:p>
    <w:p w14:paraId="5F63094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5" w:name="sub_82"/>
      <w:bookmarkEnd w:id="154"/>
      <w:r w:rsidRPr="00CB2771">
        <w:rPr>
          <w:rFonts w:ascii="Times New Roman CYR" w:hAnsi="Times New Roman CYR" w:cs="Times New Roman CYR"/>
          <w:sz w:val="24"/>
          <w:szCs w:val="24"/>
        </w:rPr>
        <w:t>2. Орган местного самоуправления, уполномоченный на распоряжение земельными участками, находящимися в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Орган местного самоуправления, уполномоченный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14:paraId="756710D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6" w:name="sub_83"/>
      <w:bookmarkEnd w:id="155"/>
      <w:r w:rsidRPr="00CB2771">
        <w:rPr>
          <w:rFonts w:ascii="Times New Roman CYR" w:hAnsi="Times New Roman CYR" w:cs="Times New Roman CYR"/>
          <w:sz w:val="24"/>
          <w:szCs w:val="24"/>
        </w:rPr>
        <w:t xml:space="preserve">3. Земли и земельные участки, находящиеся в муниципальной собственности, могут </w:t>
      </w:r>
      <w:r w:rsidRPr="00CB2771">
        <w:rPr>
          <w:rFonts w:ascii="Times New Roman CYR" w:hAnsi="Times New Roman CYR" w:cs="Times New Roman CYR"/>
          <w:sz w:val="24"/>
          <w:szCs w:val="24"/>
        </w:rPr>
        <w:lastRenderedPageBreak/>
        <w:t xml:space="preserve">использоваться без предоставления земельных участков и установления сервитута в порядке, установленном </w:t>
      </w:r>
      <w:hyperlink r:id="rId27"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w:t>
      </w:r>
    </w:p>
    <w:bookmarkEnd w:id="156"/>
    <w:p w14:paraId="0DFD656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D28699A"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57" w:name="_Toc168649080"/>
      <w:bookmarkStart w:id="158" w:name="sub_9"/>
      <w:r w:rsidRPr="00CB2771">
        <w:rPr>
          <w:rFonts w:ascii="Times New Roman CYR" w:hAnsi="Times New Roman CYR" w:cs="Times New Roman CYR"/>
          <w:b/>
          <w:bCs/>
          <w:color w:val="26282F"/>
          <w:sz w:val="24"/>
          <w:szCs w:val="24"/>
        </w:rPr>
        <w:t xml:space="preserve">Статья </w:t>
      </w:r>
      <w:r w:rsidR="001E03A6" w:rsidRPr="00CB2771">
        <w:rPr>
          <w:rFonts w:ascii="Times New Roman CYR" w:hAnsi="Times New Roman CYR" w:cs="Times New Roman CYR"/>
          <w:b/>
          <w:bCs/>
          <w:color w:val="26282F"/>
          <w:sz w:val="24"/>
          <w:szCs w:val="24"/>
        </w:rPr>
        <w:t>12</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Обмен земельного участка, находящегося в муниципальной собственности, на земельный участок, находящийся в частной собственности</w:t>
      </w:r>
      <w:bookmarkEnd w:id="157"/>
    </w:p>
    <w:p w14:paraId="2268077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9" w:name="sub_91"/>
      <w:bookmarkEnd w:id="158"/>
      <w:r w:rsidRPr="00CB2771">
        <w:rPr>
          <w:rFonts w:ascii="Times New Roman CYR" w:hAnsi="Times New Roman CYR" w:cs="Times New Roman CYR"/>
          <w:sz w:val="24"/>
          <w:szCs w:val="24"/>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14:paraId="0BF36E3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0" w:name="sub_10209"/>
      <w:bookmarkEnd w:id="159"/>
      <w:r w:rsidRPr="00CB2771">
        <w:rPr>
          <w:rFonts w:ascii="Times New Roman CYR" w:hAnsi="Times New Roman CYR" w:cs="Times New Roman CYR"/>
          <w:sz w:val="24"/>
          <w:szCs w:val="24"/>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14:paraId="14D83C3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1" w:name="sub_10210"/>
      <w:bookmarkEnd w:id="160"/>
      <w:r w:rsidRPr="00CB2771">
        <w:rPr>
          <w:rFonts w:ascii="Times New Roman CYR" w:hAnsi="Times New Roman CYR" w:cs="Times New Roman CYR"/>
          <w:sz w:val="24"/>
          <w:szCs w:val="24"/>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468A52E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2" w:name="sub_92"/>
      <w:bookmarkEnd w:id="161"/>
      <w:r w:rsidRPr="00CB2771">
        <w:rPr>
          <w:rFonts w:ascii="Times New Roman CYR" w:hAnsi="Times New Roman CYR" w:cs="Times New Roman CYR"/>
          <w:sz w:val="24"/>
          <w:szCs w:val="24"/>
        </w:rPr>
        <w:t xml:space="preserve">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w:t>
      </w:r>
      <w:hyperlink r:id="rId28"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w:t>
      </w:r>
    </w:p>
    <w:bookmarkEnd w:id="162"/>
    <w:p w14:paraId="439B7B1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ECD7E37"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63" w:name="_Toc168649081"/>
      <w:bookmarkStart w:id="164" w:name="sub_10010"/>
      <w:r w:rsidRPr="00CB2771">
        <w:rPr>
          <w:rFonts w:ascii="Times New Roman CYR" w:hAnsi="Times New Roman CYR" w:cs="Times New Roman CYR"/>
          <w:b/>
          <w:bCs/>
          <w:color w:val="26282F"/>
          <w:sz w:val="24"/>
          <w:szCs w:val="24"/>
        </w:rPr>
        <w:t>Статья 1</w:t>
      </w:r>
      <w:r w:rsidR="001E03A6" w:rsidRPr="00CB2771">
        <w:rPr>
          <w:rFonts w:ascii="Times New Roman CYR" w:hAnsi="Times New Roman CYR" w:cs="Times New Roman CYR"/>
          <w:b/>
          <w:bCs/>
          <w:color w:val="26282F"/>
          <w:sz w:val="24"/>
          <w:szCs w:val="24"/>
        </w:rPr>
        <w:t>3</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Изъятие земельных участков и резервирование земель для муниципальных нужд, а также перечень случаев для установления публичных сервитутов</w:t>
      </w:r>
      <w:bookmarkEnd w:id="163"/>
    </w:p>
    <w:p w14:paraId="6C6FD68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5" w:name="sub_10101"/>
      <w:bookmarkEnd w:id="164"/>
      <w:r w:rsidRPr="00CB2771">
        <w:rPr>
          <w:rFonts w:ascii="Times New Roman CYR" w:hAnsi="Times New Roman CYR" w:cs="Times New Roman CYR"/>
          <w:sz w:val="24"/>
          <w:szCs w:val="24"/>
        </w:rPr>
        <w:t>1. Изъятие земельных участков для муниципальных нужд осуществляется в исключительных случаях по основаниям, связанным с:</w:t>
      </w:r>
    </w:p>
    <w:p w14:paraId="1986BF8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6" w:name="sub_10211"/>
      <w:bookmarkEnd w:id="165"/>
      <w:r w:rsidRPr="00CB2771">
        <w:rPr>
          <w:rFonts w:ascii="Times New Roman CYR" w:hAnsi="Times New Roman CYR" w:cs="Times New Roman CYR"/>
          <w:sz w:val="24"/>
          <w:szCs w:val="24"/>
        </w:rPr>
        <w:t>1) выполнением международных договоров Российской Федерации;</w:t>
      </w:r>
    </w:p>
    <w:p w14:paraId="616DA16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7" w:name="sub_10212"/>
      <w:bookmarkEnd w:id="166"/>
      <w:r w:rsidRPr="00CB2771">
        <w:rPr>
          <w:rFonts w:ascii="Times New Roman CYR" w:hAnsi="Times New Roman CYR" w:cs="Times New Roman CYR"/>
          <w:sz w:val="24"/>
          <w:szCs w:val="24"/>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bookmarkEnd w:id="167"/>
    <w:p w14:paraId="45D71CE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14:paraId="687CB43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автомобильные дороги местного значения;</w:t>
      </w:r>
    </w:p>
    <w:p w14:paraId="131B7EB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8" w:name="sub_10213"/>
      <w:r w:rsidRPr="00CB2771">
        <w:rPr>
          <w:rFonts w:ascii="Times New Roman CYR" w:hAnsi="Times New Roman CYR" w:cs="Times New Roman CYR"/>
          <w:sz w:val="24"/>
          <w:szCs w:val="24"/>
        </w:rPr>
        <w:t>3) иными основаниями, предусмотренными федеральными законами.</w:t>
      </w:r>
    </w:p>
    <w:p w14:paraId="20D85A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9" w:name="sub_10102"/>
      <w:bookmarkEnd w:id="168"/>
      <w:r w:rsidRPr="00CB2771">
        <w:rPr>
          <w:rFonts w:ascii="Times New Roman CYR" w:hAnsi="Times New Roman CYR" w:cs="Times New Roman CYR"/>
          <w:sz w:val="24"/>
          <w:szCs w:val="24"/>
        </w:rPr>
        <w:t>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города Канаш и утверждёнными проектами планировки территории.</w:t>
      </w:r>
    </w:p>
    <w:p w14:paraId="2706EB0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0" w:name="sub_10103"/>
      <w:bookmarkEnd w:id="169"/>
      <w:r w:rsidRPr="00CB2771">
        <w:rPr>
          <w:rFonts w:ascii="Times New Roman CYR" w:hAnsi="Times New Roman CYR" w:cs="Times New Roman CYR"/>
          <w:sz w:val="24"/>
          <w:szCs w:val="24"/>
        </w:rPr>
        <w:t xml:space="preserve">3. Принятие решения об изъятии земельных участков для муниципальных нужд в целях, не предусмотренных </w:t>
      </w:r>
      <w:hyperlink w:anchor="sub_10102" w:history="1">
        <w:r w:rsidRPr="00CB2771">
          <w:rPr>
            <w:rFonts w:ascii="Times New Roman CYR" w:hAnsi="Times New Roman CYR" w:cs="Times New Roman CYR"/>
            <w:color w:val="106BBE"/>
            <w:sz w:val="24"/>
            <w:szCs w:val="24"/>
          </w:rPr>
          <w:t>частью 2</w:t>
        </w:r>
      </w:hyperlink>
      <w:r w:rsidRPr="00CB2771">
        <w:rPr>
          <w:rFonts w:ascii="Times New Roman CYR" w:hAnsi="Times New Roman CYR" w:cs="Times New Roman CYR"/>
          <w:sz w:val="24"/>
          <w:szCs w:val="24"/>
        </w:rPr>
        <w:t xml:space="preserve"> настоящей статьи, должно быть обосновано:</w:t>
      </w:r>
    </w:p>
    <w:p w14:paraId="4F72234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1" w:name="sub_10214"/>
      <w:bookmarkEnd w:id="170"/>
      <w:r w:rsidRPr="00CB2771">
        <w:rPr>
          <w:rFonts w:ascii="Times New Roman CYR" w:hAnsi="Times New Roman CYR" w:cs="Times New Roman CYR"/>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68BF870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2" w:name="sub_10215"/>
      <w:bookmarkEnd w:id="171"/>
      <w:r w:rsidRPr="00CB2771">
        <w:rPr>
          <w:rFonts w:ascii="Times New Roman CYR" w:hAnsi="Times New Roman CYR" w:cs="Times New Roman CYR"/>
          <w:sz w:val="24"/>
          <w:szCs w:val="24"/>
        </w:rPr>
        <w:t>2) международным договором Российской Федерации (в случае изъятия земельных участков для выполнения международного договора);</w:t>
      </w:r>
    </w:p>
    <w:p w14:paraId="16ABC82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3" w:name="sub_10216"/>
      <w:bookmarkEnd w:id="172"/>
      <w:r w:rsidRPr="00CB2771">
        <w:rPr>
          <w:rFonts w:ascii="Times New Roman CYR" w:hAnsi="Times New Roman CYR" w:cs="Times New Roman CYR"/>
          <w:sz w:val="24"/>
          <w:szCs w:val="24"/>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CB2771">
        <w:rPr>
          <w:rFonts w:ascii="Times New Roman CYR" w:hAnsi="Times New Roman CYR" w:cs="Times New Roman CYR"/>
          <w:sz w:val="24"/>
          <w:szCs w:val="24"/>
        </w:rPr>
        <w:t>недропользователя</w:t>
      </w:r>
      <w:proofErr w:type="spellEnd"/>
      <w:r w:rsidRPr="00CB2771">
        <w:rPr>
          <w:rFonts w:ascii="Times New Roman CYR" w:hAnsi="Times New Roman CYR" w:cs="Times New Roman CYR"/>
          <w:sz w:val="24"/>
          <w:szCs w:val="24"/>
        </w:rPr>
        <w:t>);</w:t>
      </w:r>
    </w:p>
    <w:p w14:paraId="572B156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4" w:name="sub_10217"/>
      <w:bookmarkEnd w:id="173"/>
      <w:r w:rsidRPr="00CB2771">
        <w:rPr>
          <w:rFonts w:ascii="Times New Roman CYR" w:hAnsi="Times New Roman CYR" w:cs="Times New Roman CYR"/>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2AE0ECF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5" w:name="sub_10104"/>
      <w:bookmarkEnd w:id="174"/>
      <w:r w:rsidRPr="00CB2771">
        <w:rPr>
          <w:rFonts w:ascii="Times New Roman CYR" w:hAnsi="Times New Roman CYR" w:cs="Times New Roman CYR"/>
          <w:sz w:val="24"/>
          <w:szCs w:val="24"/>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14:paraId="11EF32F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6" w:name="sub_10105"/>
      <w:bookmarkEnd w:id="175"/>
      <w:r w:rsidRPr="00CB2771">
        <w:rPr>
          <w:rFonts w:ascii="Times New Roman CYR" w:hAnsi="Times New Roman CYR" w:cs="Times New Roman CYR"/>
          <w:sz w:val="24"/>
          <w:szCs w:val="24"/>
        </w:rPr>
        <w:t xml:space="preserve">5. Резервирование земель для муниципальных нужд осуществляется в случаях, предусмотренных </w:t>
      </w:r>
      <w:hyperlink w:anchor="sub_10101" w:history="1">
        <w:r w:rsidRPr="00CB2771">
          <w:rPr>
            <w:rFonts w:ascii="Times New Roman CYR" w:hAnsi="Times New Roman CYR" w:cs="Times New Roman CYR"/>
            <w:color w:val="106BBE"/>
            <w:sz w:val="24"/>
            <w:szCs w:val="24"/>
          </w:rPr>
          <w:t>частью 1</w:t>
        </w:r>
      </w:hyperlink>
      <w:r w:rsidRPr="00CB2771">
        <w:rPr>
          <w:rFonts w:ascii="Times New Roman CYR" w:hAnsi="Times New Roman CYR" w:cs="Times New Roman CYR"/>
          <w:sz w:val="24"/>
          <w:szCs w:val="24"/>
        </w:rPr>
        <w:t xml:space="preserve">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w:t>
      </w:r>
      <w:r w:rsidRPr="00CB2771">
        <w:rPr>
          <w:rFonts w:ascii="Times New Roman CYR" w:hAnsi="Times New Roman CYR" w:cs="Times New Roman CYR"/>
          <w:sz w:val="24"/>
          <w:szCs w:val="24"/>
        </w:rPr>
        <w:lastRenderedPageBreak/>
        <w:t>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208418C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7" w:name="sub_10106"/>
      <w:bookmarkEnd w:id="176"/>
      <w:r w:rsidRPr="00CB2771">
        <w:rPr>
          <w:rFonts w:ascii="Times New Roman CYR" w:hAnsi="Times New Roman CYR" w:cs="Times New Roman CYR"/>
          <w:sz w:val="24"/>
          <w:szCs w:val="24"/>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города Канаш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14:paraId="06B6A63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8" w:name="sub_10107"/>
      <w:bookmarkEnd w:id="177"/>
      <w:r w:rsidRPr="00CB2771">
        <w:rPr>
          <w:rFonts w:ascii="Times New Roman CYR" w:hAnsi="Times New Roman CYR" w:cs="Times New Roman CYR"/>
          <w:sz w:val="24"/>
          <w:szCs w:val="24"/>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города Канаш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14:paraId="281265D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9" w:name="sub_10108"/>
      <w:bookmarkEnd w:id="178"/>
      <w:r w:rsidRPr="00CB2771">
        <w:rPr>
          <w:rFonts w:ascii="Times New Roman CYR" w:hAnsi="Times New Roman CYR" w:cs="Times New Roman CYR"/>
          <w:sz w:val="24"/>
          <w:szCs w:val="24"/>
        </w:rPr>
        <w:t xml:space="preserve">8. Порядок изъятия земельных участков и резервирования земель для муниципальных нужд определяется </w:t>
      </w:r>
      <w:hyperlink r:id="rId29"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w:t>
      </w:r>
    </w:p>
    <w:p w14:paraId="64DAB4B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0" w:name="sub_10109"/>
      <w:bookmarkEnd w:id="179"/>
      <w:r w:rsidRPr="00CB2771">
        <w:rPr>
          <w:rFonts w:ascii="Times New Roman CYR" w:hAnsi="Times New Roman CYR" w:cs="Times New Roman CYR"/>
          <w:sz w:val="24"/>
          <w:szCs w:val="24"/>
        </w:rPr>
        <w:t xml:space="preserve">9. В соответствии с </w:t>
      </w:r>
      <w:hyperlink r:id="rId30" w:history="1">
        <w:r w:rsidRPr="00CB2771">
          <w:rPr>
            <w:rFonts w:ascii="Times New Roman CYR" w:hAnsi="Times New Roman CYR" w:cs="Times New Roman CYR"/>
            <w:color w:val="106BBE"/>
            <w:sz w:val="24"/>
            <w:szCs w:val="24"/>
          </w:rPr>
          <w:t>Земельным Кодексом</w:t>
        </w:r>
      </w:hyperlink>
      <w:r w:rsidRPr="00CB2771">
        <w:rPr>
          <w:rFonts w:ascii="Times New Roman CYR" w:hAnsi="Times New Roman CYR" w:cs="Times New Roman CYR"/>
          <w:sz w:val="24"/>
          <w:szCs w:val="24"/>
        </w:rPr>
        <w:t xml:space="preserve"> Российской Федерации, в случаях, если это необходимо для обеспечения интересов государства, местного самоуправления или местного населения, могут устанавливаться публичные сервитуты (без изъятия земельных участков).</w:t>
      </w:r>
    </w:p>
    <w:bookmarkEnd w:id="180"/>
    <w:p w14:paraId="35548E4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Установление публичного сервитута осуществляется с учетом результатов общественных слушаний.</w:t>
      </w:r>
    </w:p>
    <w:p w14:paraId="07E2140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Публичные сервитуты могут устанавливаться для:</w:t>
      </w:r>
    </w:p>
    <w:p w14:paraId="072818A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1" w:name="sub_10218"/>
      <w:r w:rsidRPr="00CB2771">
        <w:rPr>
          <w:rFonts w:ascii="Times New Roman CYR" w:hAnsi="Times New Roman CYR" w:cs="Times New Roman CY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2846A80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2" w:name="sub_10219"/>
      <w:bookmarkEnd w:id="181"/>
      <w:r w:rsidRPr="00CB2771">
        <w:rPr>
          <w:rFonts w:ascii="Times New Roman CYR" w:hAnsi="Times New Roman CYR" w:cs="Times New Roman CY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39A88A2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3" w:name="sub_10220"/>
      <w:bookmarkEnd w:id="182"/>
      <w:r w:rsidRPr="00CB2771">
        <w:rPr>
          <w:rFonts w:ascii="Times New Roman CYR" w:hAnsi="Times New Roman CYR" w:cs="Times New Roman CYR"/>
          <w:sz w:val="24"/>
          <w:szCs w:val="24"/>
        </w:rPr>
        <w:t>3) размещения на земельном участке межевых и геодезических знаков и подъездов к ним;</w:t>
      </w:r>
    </w:p>
    <w:p w14:paraId="11C7E45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4" w:name="sub_10221"/>
      <w:bookmarkEnd w:id="183"/>
      <w:r w:rsidRPr="00CB2771">
        <w:rPr>
          <w:rFonts w:ascii="Times New Roman CYR" w:hAnsi="Times New Roman CYR" w:cs="Times New Roman CYR"/>
          <w:sz w:val="24"/>
          <w:szCs w:val="24"/>
        </w:rPr>
        <w:t>4) проведения дренажных работ на земельном участке;</w:t>
      </w:r>
    </w:p>
    <w:p w14:paraId="3C8EA01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5" w:name="sub_10222"/>
      <w:bookmarkEnd w:id="184"/>
      <w:r w:rsidRPr="00CB2771">
        <w:rPr>
          <w:rFonts w:ascii="Times New Roman CYR" w:hAnsi="Times New Roman CYR" w:cs="Times New Roman CYR"/>
          <w:sz w:val="24"/>
          <w:szCs w:val="24"/>
        </w:rPr>
        <w:t>5) забора (изъятия) водных ресурсов из водных объектов и водопоя;</w:t>
      </w:r>
    </w:p>
    <w:p w14:paraId="46A1443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6" w:name="sub_10223"/>
      <w:bookmarkEnd w:id="185"/>
      <w:r w:rsidRPr="00CB2771">
        <w:rPr>
          <w:rFonts w:ascii="Times New Roman CYR" w:hAnsi="Times New Roman CYR" w:cs="Times New Roman CYR"/>
          <w:sz w:val="24"/>
          <w:szCs w:val="24"/>
        </w:rPr>
        <w:t>6) прогона сельскохозяйственных животных через земельный участок;</w:t>
      </w:r>
    </w:p>
    <w:p w14:paraId="33C2B6F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7" w:name="sub_10224"/>
      <w:bookmarkEnd w:id="186"/>
      <w:r w:rsidRPr="00CB2771">
        <w:rPr>
          <w:rFonts w:ascii="Times New Roman CYR" w:hAnsi="Times New Roman CYR" w:cs="Times New Roman CYR"/>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FF2ECE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8" w:name="sub_10225"/>
      <w:bookmarkEnd w:id="187"/>
      <w:r w:rsidRPr="00CB2771">
        <w:rPr>
          <w:rFonts w:ascii="Times New Roman CYR" w:hAnsi="Times New Roman CYR" w:cs="Times New Roman CYR"/>
          <w:sz w:val="24"/>
          <w:szCs w:val="24"/>
        </w:rPr>
        <w:t xml:space="preserve">8) использования земельного участка в целях охоты, рыболовства, </w:t>
      </w:r>
      <w:proofErr w:type="spellStart"/>
      <w:r w:rsidRPr="00CB2771">
        <w:rPr>
          <w:rFonts w:ascii="Times New Roman CYR" w:hAnsi="Times New Roman CYR" w:cs="Times New Roman CYR"/>
          <w:sz w:val="24"/>
          <w:szCs w:val="24"/>
        </w:rPr>
        <w:t>аквакультуры</w:t>
      </w:r>
      <w:proofErr w:type="spellEnd"/>
      <w:r w:rsidRPr="00CB2771">
        <w:rPr>
          <w:rFonts w:ascii="Times New Roman CYR" w:hAnsi="Times New Roman CYR" w:cs="Times New Roman CYR"/>
          <w:sz w:val="24"/>
          <w:szCs w:val="24"/>
        </w:rPr>
        <w:t xml:space="preserve"> (рыбоводства);</w:t>
      </w:r>
    </w:p>
    <w:p w14:paraId="3577A12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9" w:name="sub_10226"/>
      <w:bookmarkEnd w:id="188"/>
      <w:r w:rsidRPr="00CB2771">
        <w:rPr>
          <w:rFonts w:ascii="Times New Roman CYR" w:hAnsi="Times New Roman CYR" w:cs="Times New Roman CYR"/>
          <w:sz w:val="24"/>
          <w:szCs w:val="24"/>
        </w:rPr>
        <w:t>9) временного пользования земельным участком в целях проведения изыскательских, исследовательских и других работ.</w:t>
      </w:r>
    </w:p>
    <w:bookmarkEnd w:id="189"/>
    <w:p w14:paraId="496E2E5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Сервитут может быть срочным или постоянным.</w:t>
      </w:r>
    </w:p>
    <w:p w14:paraId="22F4529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Срок установления публичного сервитута в отношении земельного участка, расположенного в границах земель, зарезервированных для муниципальных нужд, не может превышать срок резервирования таких земель.</w:t>
      </w:r>
    </w:p>
    <w:p w14:paraId="1210366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Осуществление сервитута должно быть наименее обременительным для земельного участка, в отношении которого он установлен.</w:t>
      </w:r>
    </w:p>
    <w:p w14:paraId="1304E4D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14:paraId="3DCAEB0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14:paraId="2CA697B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E167E0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Сервитуты подлежат государственной регистрации в соответствии с </w:t>
      </w:r>
      <w:hyperlink r:id="rId31"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 государственной регистрации прав на недвижимое имущество и сделок с ним".</w:t>
      </w:r>
    </w:p>
    <w:p w14:paraId="0FEE924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Порядок, условия и случаи установления сервитутов в отношении земельных участков в </w:t>
      </w:r>
      <w:r w:rsidRPr="00CB2771">
        <w:rPr>
          <w:rFonts w:ascii="Times New Roman CYR" w:hAnsi="Times New Roman CYR" w:cs="Times New Roman CYR"/>
          <w:sz w:val="24"/>
          <w:szCs w:val="24"/>
        </w:rPr>
        <w:lastRenderedPageBreak/>
        <w:t xml:space="preserve">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w:t>
      </w:r>
      <w:hyperlink r:id="rId32"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E6DF08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AB0485F" w14:textId="77777777" w:rsidR="001C4CA8" w:rsidRPr="00CB2771" w:rsidRDefault="006D3439" w:rsidP="001E03A6">
      <w:pPr>
        <w:keepNext/>
        <w:tabs>
          <w:tab w:val="left" w:pos="1276"/>
        </w:tabs>
        <w:spacing w:before="120" w:after="120" w:line="240" w:lineRule="auto"/>
        <w:ind w:firstLine="567"/>
        <w:jc w:val="both"/>
        <w:outlineLvl w:val="2"/>
      </w:pPr>
      <w:bookmarkStart w:id="190" w:name="_Toc168649082"/>
      <w:bookmarkStart w:id="191" w:name="sub_10011"/>
      <w:r w:rsidRPr="00CB2771">
        <w:rPr>
          <w:rFonts w:ascii="Times New Roman CYR" w:hAnsi="Times New Roman CYR" w:cs="Times New Roman CYR"/>
          <w:b/>
          <w:bCs/>
          <w:color w:val="26282F"/>
          <w:sz w:val="24"/>
          <w:szCs w:val="24"/>
        </w:rPr>
        <w:t>Статья 1</w:t>
      </w:r>
      <w:r w:rsidR="001E03A6" w:rsidRPr="00CB2771">
        <w:rPr>
          <w:rFonts w:ascii="Times New Roman CYR" w:hAnsi="Times New Roman CYR" w:cs="Times New Roman CYR"/>
          <w:b/>
          <w:bCs/>
          <w:color w:val="26282F"/>
          <w:sz w:val="24"/>
          <w:szCs w:val="24"/>
        </w:rPr>
        <w:t>4</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w:t>
      </w:r>
      <w:r w:rsidR="001C4CA8" w:rsidRPr="00CB2771">
        <w:rPr>
          <w:rFonts w:ascii="Times New Roman CYR" w:hAnsi="Times New Roman CYR" w:cs="Times New Roman CYR"/>
          <w:sz w:val="24"/>
          <w:szCs w:val="24"/>
        </w:rPr>
        <w:t>Договор о комплексном развитии территории</w:t>
      </w:r>
      <w:bookmarkEnd w:id="190"/>
    </w:p>
    <w:bookmarkEnd w:id="191"/>
    <w:p w14:paraId="07D5579B" w14:textId="77777777" w:rsidR="006D3439" w:rsidRPr="00CB2771" w:rsidRDefault="001C4CA8"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Комплексное развитие территории осуществляется в соответствии с положениями </w:t>
      </w:r>
      <w:r w:rsidR="0006423E" w:rsidRPr="00CB2771">
        <w:rPr>
          <w:rFonts w:ascii="Times New Roman CYR" w:hAnsi="Times New Roman CYR" w:cs="Times New Roman CYR"/>
          <w:sz w:val="24"/>
          <w:szCs w:val="24"/>
        </w:rPr>
        <w:t>Градостроительного ко</w:t>
      </w:r>
      <w:r w:rsidRPr="00CB2771">
        <w:rPr>
          <w:rFonts w:ascii="Times New Roman CYR" w:hAnsi="Times New Roman CYR" w:cs="Times New Roman CYR"/>
          <w:sz w:val="24"/>
          <w:szCs w:val="24"/>
        </w:rPr>
        <w:t>декса</w:t>
      </w:r>
      <w:r w:rsidR="0006423E" w:rsidRPr="00CB2771">
        <w:rPr>
          <w:rFonts w:ascii="Times New Roman CYR" w:hAnsi="Times New Roman CYR" w:cs="Times New Roman CYR"/>
          <w:sz w:val="24"/>
          <w:szCs w:val="24"/>
        </w:rPr>
        <w:t xml:space="preserve"> РФ</w:t>
      </w:r>
      <w:r w:rsidRPr="00CB2771">
        <w:rPr>
          <w:rFonts w:ascii="Times New Roman CYR" w:hAnsi="Times New Roman CYR" w:cs="Times New Roman CYR"/>
          <w:sz w:val="24"/>
          <w:szCs w:val="24"/>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1E8E88C9" w14:textId="77777777" w:rsidR="001C4CA8" w:rsidRPr="00CB2771" w:rsidRDefault="001C4CA8"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Заключение договора о комплексном развитии территории осуществляется по результатам торгов (конкурса или аукциона),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r:id="rId33" w:anchor="dst3435" w:history="1">
        <w:r w:rsidRPr="00CB2771">
          <w:rPr>
            <w:rFonts w:ascii="Times New Roman CYR" w:hAnsi="Times New Roman CYR" w:cs="Times New Roman CYR"/>
            <w:sz w:val="24"/>
            <w:szCs w:val="24"/>
          </w:rPr>
          <w:t>пунктами 2</w:t>
        </w:r>
      </w:hyperlink>
      <w:r w:rsidRPr="00CB2771">
        <w:rPr>
          <w:rFonts w:ascii="Times New Roman CYR" w:hAnsi="Times New Roman CYR" w:cs="Times New Roman CYR"/>
          <w:sz w:val="24"/>
          <w:szCs w:val="24"/>
        </w:rPr>
        <w:t xml:space="preserve"> и </w:t>
      </w:r>
      <w:hyperlink r:id="rId34" w:anchor="dst3437" w:history="1">
        <w:r w:rsidRPr="00CB2771">
          <w:rPr>
            <w:rFonts w:ascii="Times New Roman CYR" w:hAnsi="Times New Roman CYR" w:cs="Times New Roman CYR"/>
            <w:sz w:val="24"/>
            <w:szCs w:val="24"/>
          </w:rPr>
          <w:t>4 части 7 статьи 66</w:t>
        </w:r>
      </w:hyperlink>
      <w:r w:rsidRPr="00CB2771">
        <w:rPr>
          <w:rFonts w:ascii="Times New Roman CYR" w:hAnsi="Times New Roman CYR" w:cs="Times New Roman CYR"/>
          <w:sz w:val="24"/>
          <w:szCs w:val="24"/>
        </w:rPr>
        <w:t xml:space="preserve"> или со </w:t>
      </w:r>
      <w:hyperlink r:id="rId35" w:anchor="dst3521" w:history="1">
        <w:r w:rsidRPr="00CB2771">
          <w:rPr>
            <w:rFonts w:ascii="Times New Roman CYR" w:hAnsi="Times New Roman CYR" w:cs="Times New Roman CYR"/>
            <w:sz w:val="24"/>
            <w:szCs w:val="24"/>
          </w:rPr>
          <w:t>статьей 70</w:t>
        </w:r>
      </w:hyperlink>
      <w:r w:rsidRPr="00CB2771">
        <w:rPr>
          <w:rFonts w:ascii="Times New Roman CYR" w:hAnsi="Times New Roman CYR" w:cs="Times New Roman CYR"/>
          <w:sz w:val="24"/>
          <w:szCs w:val="24"/>
        </w:rPr>
        <w:t xml:space="preserve"> Градостроительного кодекса РФ.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14:paraId="5D2258B1"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92" w:name="_Toc168649083"/>
      <w:bookmarkStart w:id="193" w:name="sub_10012"/>
      <w:r w:rsidRPr="00CB2771">
        <w:rPr>
          <w:rFonts w:ascii="Times New Roman CYR" w:hAnsi="Times New Roman CYR" w:cs="Times New Roman CYR"/>
          <w:b/>
          <w:bCs/>
          <w:color w:val="26282F"/>
          <w:sz w:val="24"/>
          <w:szCs w:val="24"/>
        </w:rPr>
        <w:t>Статья 1</w:t>
      </w:r>
      <w:r w:rsidR="001E03A6" w:rsidRPr="00CB2771">
        <w:rPr>
          <w:rFonts w:ascii="Times New Roman CYR" w:hAnsi="Times New Roman CYR" w:cs="Times New Roman CYR"/>
          <w:b/>
          <w:bCs/>
          <w:color w:val="26282F"/>
          <w:sz w:val="24"/>
          <w:szCs w:val="24"/>
        </w:rPr>
        <w:t>5</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Государственный земельный надзор, муниципальный земельный контроль, общественный земельный контроль</w:t>
      </w:r>
      <w:bookmarkEnd w:id="192"/>
    </w:p>
    <w:p w14:paraId="09B157B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4" w:name="sub_121"/>
      <w:bookmarkEnd w:id="193"/>
      <w:r w:rsidRPr="00CB2771">
        <w:rPr>
          <w:rFonts w:ascii="Times New Roman CYR" w:hAnsi="Times New Roman CYR" w:cs="Times New Roman CYR"/>
          <w:sz w:val="24"/>
          <w:szCs w:val="24"/>
        </w:rPr>
        <w:t>1. На территории города Канаш осуществляется государственный земельный надзор, муниципальный земельный контроль и общественный земельный контроль за использованием земель.</w:t>
      </w:r>
    </w:p>
    <w:p w14:paraId="737DEF8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5" w:name="sub_122"/>
      <w:bookmarkEnd w:id="194"/>
      <w:r w:rsidRPr="00CB2771">
        <w:rPr>
          <w:rFonts w:ascii="Times New Roman CYR" w:hAnsi="Times New Roman CYR" w:cs="Times New Roman CYR"/>
          <w:sz w:val="24"/>
          <w:szCs w:val="24"/>
        </w:rPr>
        <w:t xml:space="preserve">2. Государственный земельный надзор и общественный земельный контроль осуществляются в соответствии с </w:t>
      </w:r>
      <w:hyperlink r:id="rId36"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 xml:space="preserve"> Российской Федерации.</w:t>
      </w:r>
    </w:p>
    <w:p w14:paraId="415AD9C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6" w:name="sub_123"/>
      <w:bookmarkEnd w:id="195"/>
      <w:r w:rsidRPr="00CB2771">
        <w:rPr>
          <w:rFonts w:ascii="Times New Roman CYR" w:hAnsi="Times New Roman CYR" w:cs="Times New Roman CYR"/>
          <w:sz w:val="24"/>
          <w:szCs w:val="24"/>
        </w:rPr>
        <w:t>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города Канаш.</w:t>
      </w:r>
    </w:p>
    <w:p w14:paraId="55623329" w14:textId="77777777" w:rsidR="001E03A6" w:rsidRPr="00CB2771" w:rsidRDefault="001E03A6" w:rsidP="001E03A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rPr>
      </w:pPr>
      <w:bookmarkStart w:id="197" w:name="_Toc153473727"/>
      <w:bookmarkStart w:id="198" w:name="_Toc168649084"/>
      <w:bookmarkEnd w:id="196"/>
      <w:r w:rsidRPr="00CB2771">
        <w:rPr>
          <w:rFonts w:ascii="Times New Roman" w:eastAsia="Times New Roman" w:hAnsi="Times New Roman" w:cs="Times New Roman"/>
          <w:b/>
          <w:bCs/>
          <w:iCs/>
          <w:color w:val="000000" w:themeColor="text1"/>
          <w:kern w:val="1"/>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97"/>
      <w:bookmarkEnd w:id="198"/>
    </w:p>
    <w:p w14:paraId="335193B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B9DD6C9"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199" w:name="_Toc168649085"/>
      <w:bookmarkStart w:id="200" w:name="sub_10013"/>
      <w:r w:rsidRPr="00CB2771">
        <w:rPr>
          <w:rFonts w:ascii="Times New Roman CYR" w:hAnsi="Times New Roman CYR" w:cs="Times New Roman CYR"/>
          <w:b/>
          <w:bCs/>
          <w:color w:val="26282F"/>
          <w:sz w:val="24"/>
          <w:szCs w:val="24"/>
        </w:rPr>
        <w:t>Статья 1</w:t>
      </w:r>
      <w:r w:rsidR="00907248" w:rsidRPr="00CB2771">
        <w:rPr>
          <w:rFonts w:ascii="Times New Roman CYR" w:hAnsi="Times New Roman CYR" w:cs="Times New Roman CYR"/>
          <w:b/>
          <w:bCs/>
          <w:color w:val="26282F"/>
          <w:sz w:val="24"/>
          <w:szCs w:val="24"/>
        </w:rPr>
        <w:t>6</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Виды разрешенного использования земельных участков и объектов капитального строительства</w:t>
      </w:r>
      <w:bookmarkEnd w:id="199"/>
    </w:p>
    <w:p w14:paraId="5145B30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1" w:name="sub_131"/>
      <w:bookmarkEnd w:id="200"/>
      <w:r w:rsidRPr="00CB2771">
        <w:rPr>
          <w:rFonts w:ascii="Times New Roman CYR" w:hAnsi="Times New Roman CYR" w:cs="Times New Roman CYR"/>
          <w:sz w:val="24"/>
          <w:szCs w:val="24"/>
        </w:rPr>
        <w:t>1. Для каждого земельного участка, объекта капитального строительства, расположенного в границах города Канаш, разрешенным считается такое использование, которое соответствует</w:t>
      </w:r>
      <w:bookmarkEnd w:id="201"/>
      <w:r w:rsidRPr="00CB2771">
        <w:rPr>
          <w:rFonts w:ascii="Times New Roman CYR" w:hAnsi="Times New Roman CYR" w:cs="Times New Roman CYR"/>
          <w:sz w:val="24"/>
          <w:szCs w:val="24"/>
        </w:rPr>
        <w:t xml:space="preserve"> градостроительному регламенту территориальной зоны.</w:t>
      </w:r>
    </w:p>
    <w:p w14:paraId="79F24E3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2" w:name="sub_132"/>
      <w:r w:rsidRPr="00CB2771">
        <w:rPr>
          <w:rFonts w:ascii="Times New Roman CYR" w:hAnsi="Times New Roman CYR" w:cs="Times New Roman CYR"/>
          <w:sz w:val="24"/>
          <w:szCs w:val="24"/>
        </w:rPr>
        <w:t>2. Градостроительный регламент в части видов разрешенного использования земельных участков и объектов капитального строительства включает:</w:t>
      </w:r>
    </w:p>
    <w:bookmarkEnd w:id="202"/>
    <w:p w14:paraId="5FAE732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основные виды разрешенного использования;</w:t>
      </w:r>
    </w:p>
    <w:p w14:paraId="4285B3B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условно разрешенные виды использования;</w:t>
      </w:r>
    </w:p>
    <w:p w14:paraId="1E4BF43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вспомогательные виды разрешенного использования.</w:t>
      </w:r>
    </w:p>
    <w:p w14:paraId="62E54E3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3" w:name="sub_133"/>
      <w:r w:rsidRPr="00CB2771">
        <w:rPr>
          <w:rFonts w:ascii="Times New Roman CYR" w:hAnsi="Times New Roman CYR" w:cs="Times New Roman CYR"/>
          <w:sz w:val="24"/>
          <w:szCs w:val="24"/>
        </w:rPr>
        <w:t>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bookmarkEnd w:id="203"/>
    <w:p w14:paraId="11F6FC4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код (числовое обозначение) вида разрешённого использования земельного участка;</w:t>
      </w:r>
    </w:p>
    <w:p w14:paraId="4B384D1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наименование вида разрешённого использования земельного участка (текстовое).</w:t>
      </w:r>
    </w:p>
    <w:p w14:paraId="49F322E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Код и текстовое наименование вида разрешённого использования земельного участка являются равнозначными.</w:t>
      </w:r>
    </w:p>
    <w:p w14:paraId="0F8F022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4" w:name="sub_134"/>
      <w:r w:rsidRPr="00CB2771">
        <w:rPr>
          <w:rFonts w:ascii="Times New Roman CYR" w:hAnsi="Times New Roman CYR" w:cs="Times New Roman CYR"/>
          <w:sz w:val="24"/>
          <w:szCs w:val="24"/>
        </w:rPr>
        <w:lastRenderedPageBreak/>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bookmarkEnd w:id="204"/>
    <w:p w14:paraId="7C52BD9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0D40AD9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14:paraId="054F477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5" w:name="sub_135"/>
      <w:r w:rsidRPr="00CB2771">
        <w:rPr>
          <w:rFonts w:ascii="Times New Roman CYR" w:hAnsi="Times New Roman CYR" w:cs="Times New Roman CYR"/>
          <w:sz w:val="24"/>
          <w:szCs w:val="24"/>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14:paraId="4D74F45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6" w:name="sub_136"/>
      <w:bookmarkEnd w:id="205"/>
      <w:r w:rsidRPr="00CB2771">
        <w:rPr>
          <w:rFonts w:ascii="Times New Roman CYR" w:hAnsi="Times New Roman CYR" w:cs="Times New Roman CYR"/>
          <w:sz w:val="24"/>
          <w:szCs w:val="24"/>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14:paraId="1ACDDD0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7" w:name="sub_137"/>
      <w:bookmarkEnd w:id="206"/>
      <w:r w:rsidRPr="00CB2771">
        <w:rPr>
          <w:rFonts w:ascii="Times New Roman CYR" w:hAnsi="Times New Roman CYR" w:cs="Times New Roman CYR"/>
          <w:sz w:val="24"/>
          <w:szCs w:val="24"/>
        </w:rPr>
        <w:t>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w:t>
      </w:r>
    </w:p>
    <w:p w14:paraId="66A6582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8" w:name="sub_138"/>
      <w:bookmarkEnd w:id="207"/>
      <w:r w:rsidRPr="00CB2771">
        <w:rPr>
          <w:rFonts w:ascii="Times New Roman CYR" w:hAnsi="Times New Roman CYR" w:cs="Times New Roman CYR"/>
          <w:sz w:val="24"/>
          <w:szCs w:val="24"/>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города Канаш,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14:paraId="1691740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9" w:name="sub_139"/>
      <w:bookmarkEnd w:id="208"/>
      <w:r w:rsidRPr="00CB2771">
        <w:rPr>
          <w:rFonts w:ascii="Times New Roman CYR" w:hAnsi="Times New Roman CYR" w:cs="Times New Roman CYR"/>
          <w:sz w:val="24"/>
          <w:szCs w:val="24"/>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bookmarkEnd w:id="209"/>
    <w:p w14:paraId="651C83B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если параметры вспомогательных видов использования объектов капитального строительства определены в соответствии с проектом планировки территории;</w:t>
      </w:r>
    </w:p>
    <w:p w14:paraId="11F6ABA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14:paraId="3F24C04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0" w:name="sub_1310"/>
      <w:r w:rsidRPr="00CB2771">
        <w:rPr>
          <w:rFonts w:ascii="Times New Roman CYR" w:hAnsi="Times New Roman CYR" w:cs="Times New Roman CYR"/>
          <w:sz w:val="24"/>
          <w:szCs w:val="24"/>
        </w:rPr>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w:t>
      </w:r>
      <w:r w:rsidR="0096642A" w:rsidRPr="00CB2771">
        <w:rPr>
          <w:rFonts w:ascii="Times New Roman CYR" w:hAnsi="Times New Roman CYR" w:cs="Times New Roman CYR"/>
          <w:sz w:val="24"/>
          <w:szCs w:val="24"/>
        </w:rPr>
        <w:t xml:space="preserve">порядке, предусмотренном </w:t>
      </w:r>
      <w:r w:rsidRPr="00CB2771">
        <w:rPr>
          <w:rFonts w:ascii="Times New Roman CYR" w:hAnsi="Times New Roman CYR" w:cs="Times New Roman CYR"/>
          <w:sz w:val="24"/>
          <w:szCs w:val="24"/>
        </w:rPr>
        <w:t xml:space="preserve"> </w:t>
      </w:r>
      <w:hyperlink w:anchor="sub_17" w:history="1">
        <w:r w:rsidR="0096642A" w:rsidRPr="00CB2771">
          <w:rPr>
            <w:rFonts w:ascii="Times New Roman CYR" w:hAnsi="Times New Roman CYR" w:cs="Times New Roman CYR"/>
            <w:color w:val="106BBE"/>
            <w:sz w:val="24"/>
            <w:szCs w:val="24"/>
          </w:rPr>
          <w:t>с</w:t>
        </w:r>
        <w:r w:rsidRPr="00CB2771">
          <w:rPr>
            <w:rFonts w:ascii="Times New Roman CYR" w:hAnsi="Times New Roman CYR" w:cs="Times New Roman CYR"/>
            <w:color w:val="106BBE"/>
            <w:sz w:val="24"/>
            <w:szCs w:val="24"/>
          </w:rPr>
          <w:t>тать</w:t>
        </w:r>
        <w:r w:rsidR="0096642A" w:rsidRPr="00CB2771">
          <w:rPr>
            <w:rFonts w:ascii="Times New Roman CYR" w:hAnsi="Times New Roman CYR" w:cs="Times New Roman CYR"/>
            <w:color w:val="106BBE"/>
            <w:sz w:val="24"/>
            <w:szCs w:val="24"/>
          </w:rPr>
          <w:t>ей</w:t>
        </w:r>
        <w:r w:rsidRPr="00CB2771">
          <w:rPr>
            <w:rFonts w:ascii="Times New Roman CYR" w:hAnsi="Times New Roman CYR" w:cs="Times New Roman CYR"/>
            <w:color w:val="106BBE"/>
            <w:sz w:val="24"/>
            <w:szCs w:val="24"/>
          </w:rPr>
          <w:t xml:space="preserve"> </w:t>
        </w:r>
      </w:hyperlink>
      <w:r w:rsidR="0049107E" w:rsidRPr="00CB2771">
        <w:rPr>
          <w:rFonts w:ascii="Times New Roman CYR" w:hAnsi="Times New Roman CYR" w:cs="Times New Roman CYR"/>
          <w:color w:val="106BBE"/>
          <w:sz w:val="24"/>
          <w:szCs w:val="24"/>
        </w:rPr>
        <w:t>20</w:t>
      </w:r>
      <w:r w:rsidR="0096642A" w:rsidRPr="00CB2771">
        <w:rPr>
          <w:rFonts w:ascii="Times New Roman CYR" w:hAnsi="Times New Roman CYR" w:cs="Times New Roman CYR"/>
          <w:sz w:val="24"/>
          <w:szCs w:val="24"/>
        </w:rPr>
        <w:t xml:space="preserve"> </w:t>
      </w:r>
      <w:r w:rsidRPr="00CB2771">
        <w:rPr>
          <w:rFonts w:ascii="Times New Roman CYR" w:hAnsi="Times New Roman CYR" w:cs="Times New Roman CYR"/>
          <w:sz w:val="24"/>
          <w:szCs w:val="24"/>
        </w:rPr>
        <w:t>настоящих Правил.</w:t>
      </w:r>
    </w:p>
    <w:p w14:paraId="7FF203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1" w:name="sub_1311"/>
      <w:bookmarkEnd w:id="210"/>
      <w:r w:rsidRPr="00CB2771">
        <w:rPr>
          <w:rFonts w:ascii="Times New Roman CYR" w:hAnsi="Times New Roman CYR" w:cs="Times New Roman CYR"/>
          <w:sz w:val="24"/>
          <w:szCs w:val="24"/>
        </w:rPr>
        <w:t xml:space="preserve">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w:t>
      </w:r>
      <w:hyperlink w:anchor="sub_18" w:history="1">
        <w:r w:rsidR="0096642A" w:rsidRPr="00CB2771">
          <w:rPr>
            <w:rFonts w:ascii="Times New Roman CYR" w:hAnsi="Times New Roman CYR" w:cs="Times New Roman CYR"/>
            <w:color w:val="106BBE"/>
            <w:sz w:val="24"/>
            <w:szCs w:val="24"/>
          </w:rPr>
          <w:t>с</w:t>
        </w:r>
        <w:r w:rsidRPr="00CB2771">
          <w:rPr>
            <w:rFonts w:ascii="Times New Roman CYR" w:hAnsi="Times New Roman CYR" w:cs="Times New Roman CYR"/>
            <w:color w:val="106BBE"/>
            <w:sz w:val="24"/>
            <w:szCs w:val="24"/>
          </w:rPr>
          <w:t>тать</w:t>
        </w:r>
        <w:r w:rsidR="0096642A" w:rsidRPr="00CB2771">
          <w:rPr>
            <w:rFonts w:ascii="Times New Roman CYR" w:hAnsi="Times New Roman CYR" w:cs="Times New Roman CYR"/>
            <w:color w:val="106BBE"/>
            <w:sz w:val="24"/>
            <w:szCs w:val="24"/>
          </w:rPr>
          <w:t>ей</w:t>
        </w:r>
        <w:r w:rsidRPr="00CB2771">
          <w:rPr>
            <w:rFonts w:ascii="Times New Roman CYR" w:hAnsi="Times New Roman CYR" w:cs="Times New Roman CYR"/>
            <w:color w:val="106BBE"/>
            <w:sz w:val="24"/>
            <w:szCs w:val="24"/>
          </w:rPr>
          <w:t xml:space="preserve"> </w:t>
        </w:r>
      </w:hyperlink>
      <w:r w:rsidR="0049107E" w:rsidRPr="00CB2771">
        <w:rPr>
          <w:rFonts w:ascii="Times New Roman CYR" w:hAnsi="Times New Roman CYR" w:cs="Times New Roman CYR"/>
          <w:color w:val="106BBE"/>
          <w:sz w:val="24"/>
          <w:szCs w:val="24"/>
        </w:rPr>
        <w:t>21</w:t>
      </w:r>
      <w:r w:rsidRPr="00CB2771">
        <w:rPr>
          <w:rFonts w:ascii="Times New Roman CYR" w:hAnsi="Times New Roman CYR" w:cs="Times New Roman CYR"/>
          <w:sz w:val="24"/>
          <w:szCs w:val="24"/>
        </w:rPr>
        <w:t xml:space="preserve"> настоящих Правил.</w:t>
      </w:r>
    </w:p>
    <w:p w14:paraId="026F6CA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2" w:name="sub_1312"/>
      <w:bookmarkEnd w:id="211"/>
      <w:r w:rsidRPr="00CB2771">
        <w:rPr>
          <w:rFonts w:ascii="Times New Roman CYR" w:hAnsi="Times New Roman CYR" w:cs="Times New Roman CYR"/>
          <w:sz w:val="24"/>
          <w:szCs w:val="24"/>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bookmarkEnd w:id="212"/>
    <w:p w14:paraId="07A6E30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85F9600" w14:textId="77777777" w:rsidR="000A10F3" w:rsidRPr="00CB2771" w:rsidRDefault="000A10F3" w:rsidP="00907248">
      <w:pPr>
        <w:keepNext/>
        <w:tabs>
          <w:tab w:val="left" w:pos="1276"/>
        </w:tabs>
        <w:spacing w:before="120" w:after="120" w:line="240" w:lineRule="auto"/>
        <w:ind w:firstLine="567"/>
        <w:jc w:val="both"/>
        <w:outlineLvl w:val="2"/>
        <w:rPr>
          <w:rFonts w:ascii="Times New Roman" w:eastAsia="Times New Roman" w:hAnsi="Times New Roman" w:cs="Times New Roman"/>
          <w:bCs/>
          <w:iCs/>
          <w:color w:val="000000" w:themeColor="text1"/>
          <w:sz w:val="24"/>
          <w:szCs w:val="24"/>
        </w:rPr>
      </w:pPr>
      <w:bookmarkStart w:id="213" w:name="_Toc153473729"/>
      <w:bookmarkStart w:id="214" w:name="_Toc168649086"/>
      <w:bookmarkStart w:id="215" w:name="sub_141"/>
      <w:r w:rsidRPr="00CB2771">
        <w:rPr>
          <w:rFonts w:ascii="Times New Roman" w:eastAsia="Times New Roman" w:hAnsi="Times New Roman" w:cs="Times New Roman"/>
          <w:b/>
          <w:bCs/>
          <w:iCs/>
          <w:color w:val="000000" w:themeColor="text1"/>
          <w:sz w:val="24"/>
          <w:szCs w:val="24"/>
        </w:rPr>
        <w:lastRenderedPageBreak/>
        <w:t>Статья 1</w:t>
      </w:r>
      <w:r w:rsidR="00907248" w:rsidRPr="00CB2771">
        <w:rPr>
          <w:rFonts w:ascii="Times New Roman" w:eastAsia="Times New Roman" w:hAnsi="Times New Roman" w:cs="Times New Roman"/>
          <w:b/>
          <w:bCs/>
          <w:iCs/>
          <w:color w:val="000000" w:themeColor="text1"/>
          <w:sz w:val="24"/>
          <w:szCs w:val="24"/>
        </w:rPr>
        <w:t>7</w:t>
      </w:r>
      <w:r w:rsidRPr="00CB2771">
        <w:rPr>
          <w:rFonts w:ascii="Times New Roman" w:eastAsia="Times New Roman" w:hAnsi="Times New Roman" w:cs="Times New Roman"/>
          <w:b/>
          <w:bCs/>
          <w:iCs/>
          <w:color w:val="000000" w:themeColor="text1"/>
          <w:sz w:val="24"/>
          <w:szCs w:val="24"/>
        </w:rPr>
        <w:t xml:space="preserve">. </w:t>
      </w:r>
      <w:r w:rsidRPr="00CB2771">
        <w:rPr>
          <w:rFonts w:ascii="Times New Roman CYR" w:hAnsi="Times New Roman CYR" w:cs="Times New Roman CYR"/>
          <w:bCs/>
          <w:color w:val="26282F"/>
          <w:sz w:val="24"/>
          <w:szCs w:val="24"/>
        </w:rPr>
        <w:t>Разрешенное</w:t>
      </w:r>
      <w:r w:rsidRPr="00CB2771">
        <w:rPr>
          <w:rFonts w:ascii="Times New Roman" w:eastAsia="Times New Roman" w:hAnsi="Times New Roman" w:cs="Times New Roman"/>
          <w:bCs/>
          <w:iCs/>
          <w:color w:val="000000" w:themeColor="text1"/>
          <w:sz w:val="24"/>
          <w:szCs w:val="24"/>
        </w:rPr>
        <w:t xml:space="preserve"> использование объектов, не являющихся объектами капитального строительства</w:t>
      </w:r>
      <w:bookmarkEnd w:id="213"/>
      <w:bookmarkEnd w:id="214"/>
      <w:r w:rsidRPr="00CB2771">
        <w:rPr>
          <w:rFonts w:ascii="Times New Roman" w:eastAsia="Times New Roman" w:hAnsi="Times New Roman" w:cs="Times New Roman"/>
          <w:bCs/>
          <w:iCs/>
          <w:color w:val="000000" w:themeColor="text1"/>
          <w:sz w:val="24"/>
          <w:szCs w:val="24"/>
        </w:rPr>
        <w:t xml:space="preserve"> </w:t>
      </w:r>
    </w:p>
    <w:p w14:paraId="760A5966" w14:textId="77777777" w:rsidR="000A10F3" w:rsidRPr="00CB2771" w:rsidRDefault="000A10F3" w:rsidP="000A10F3">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Размещение объектов, не являющихся объектами капитального строительства, не регламентируется Правилами. </w:t>
      </w:r>
    </w:p>
    <w:p w14:paraId="0614A617" w14:textId="77777777" w:rsidR="006D3439" w:rsidRPr="00CB2771" w:rsidRDefault="000A10F3"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Их </w:t>
      </w:r>
      <w:r w:rsidR="006D3439" w:rsidRPr="00CB2771">
        <w:rPr>
          <w:rFonts w:ascii="Times New Roman CYR" w:hAnsi="Times New Roman CYR" w:cs="Times New Roman CYR"/>
          <w:sz w:val="24"/>
          <w:szCs w:val="24"/>
        </w:rPr>
        <w:t>размещени</w:t>
      </w:r>
      <w:r w:rsidRPr="00CB2771">
        <w:rPr>
          <w:rFonts w:ascii="Times New Roman CYR" w:hAnsi="Times New Roman CYR" w:cs="Times New Roman CYR"/>
          <w:sz w:val="24"/>
          <w:szCs w:val="24"/>
        </w:rPr>
        <w:t xml:space="preserve">е осуществляется в соответствии с </w:t>
      </w:r>
      <w:r w:rsidR="006D3439" w:rsidRPr="00CB2771">
        <w:rPr>
          <w:rFonts w:ascii="Times New Roman CYR" w:hAnsi="Times New Roman CYR" w:cs="Times New Roman CYR"/>
          <w:sz w:val="24"/>
          <w:szCs w:val="24"/>
        </w:rPr>
        <w:t xml:space="preserve">требованиям нормативных документов, технических регламентов и решений органов местного самоуправления города Канаш, регулирующими порядок размещения таких объектов, за исключением случаев, предусмотренных </w:t>
      </w:r>
      <w:hyperlink w:anchor="sub_142" w:history="1">
        <w:r w:rsidR="006D3439" w:rsidRPr="00CB2771">
          <w:rPr>
            <w:rFonts w:ascii="Times New Roman CYR" w:hAnsi="Times New Roman CYR" w:cs="Times New Roman CYR"/>
            <w:color w:val="106BBE"/>
            <w:sz w:val="24"/>
            <w:szCs w:val="24"/>
          </w:rPr>
          <w:t>частью 2</w:t>
        </w:r>
      </w:hyperlink>
      <w:r w:rsidR="006D3439" w:rsidRPr="00CB2771">
        <w:rPr>
          <w:rFonts w:ascii="Times New Roman CYR" w:hAnsi="Times New Roman CYR" w:cs="Times New Roman CYR"/>
          <w:sz w:val="24"/>
          <w:szCs w:val="24"/>
        </w:rPr>
        <w:t xml:space="preserve"> настоящей статьи.</w:t>
      </w:r>
    </w:p>
    <w:p w14:paraId="61347E2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6" w:name="sub_142"/>
      <w:bookmarkEnd w:id="215"/>
      <w:r w:rsidRPr="00CB2771">
        <w:rPr>
          <w:rFonts w:ascii="Times New Roman CYR" w:hAnsi="Times New Roman CYR" w:cs="Times New Roman CYR"/>
          <w:sz w:val="24"/>
          <w:szCs w:val="24"/>
        </w:rPr>
        <w:t xml:space="preserve">2. </w:t>
      </w:r>
      <w:r w:rsidR="000A10F3" w:rsidRPr="00CB2771">
        <w:rPr>
          <w:rFonts w:ascii="Times New Roman CYR" w:hAnsi="Times New Roman CYR" w:cs="Times New Roman CYR"/>
          <w:sz w:val="24"/>
          <w:szCs w:val="24"/>
        </w:rPr>
        <w:t>Размещение не</w:t>
      </w:r>
      <w:r w:rsidRPr="00CB2771">
        <w:rPr>
          <w:rFonts w:ascii="Times New Roman CYR" w:hAnsi="Times New Roman CYR" w:cs="Times New Roman CYR"/>
          <w:sz w:val="24"/>
          <w:szCs w:val="24"/>
        </w:rPr>
        <w:t>стационарны</w:t>
      </w:r>
      <w:r w:rsidR="000A10F3" w:rsidRPr="00CB2771">
        <w:rPr>
          <w:rFonts w:ascii="Times New Roman CYR" w:hAnsi="Times New Roman CYR" w:cs="Times New Roman CYR"/>
          <w:sz w:val="24"/>
          <w:szCs w:val="24"/>
        </w:rPr>
        <w:t>х</w:t>
      </w:r>
      <w:r w:rsidRPr="00CB2771">
        <w:rPr>
          <w:rFonts w:ascii="Times New Roman CYR" w:hAnsi="Times New Roman CYR" w:cs="Times New Roman CYR"/>
          <w:sz w:val="24"/>
          <w:szCs w:val="24"/>
        </w:rPr>
        <w:t xml:space="preserve"> торговы</w:t>
      </w:r>
      <w:r w:rsidR="000A10F3" w:rsidRPr="00CB2771">
        <w:rPr>
          <w:rFonts w:ascii="Times New Roman CYR" w:hAnsi="Times New Roman CYR" w:cs="Times New Roman CYR"/>
          <w:sz w:val="24"/>
          <w:szCs w:val="24"/>
        </w:rPr>
        <w:t>х</w:t>
      </w:r>
      <w:r w:rsidRPr="00CB2771">
        <w:rPr>
          <w:rFonts w:ascii="Times New Roman CYR" w:hAnsi="Times New Roman CYR" w:cs="Times New Roman CYR"/>
          <w:sz w:val="24"/>
          <w:szCs w:val="24"/>
        </w:rPr>
        <w:t xml:space="preserve"> объект</w:t>
      </w:r>
      <w:r w:rsidR="000A10F3" w:rsidRPr="00CB2771">
        <w:rPr>
          <w:rFonts w:ascii="Times New Roman CYR" w:hAnsi="Times New Roman CYR" w:cs="Times New Roman CYR"/>
          <w:sz w:val="24"/>
          <w:szCs w:val="24"/>
        </w:rPr>
        <w:t>ов</w:t>
      </w:r>
      <w:r w:rsidRPr="00CB2771">
        <w:rPr>
          <w:rFonts w:ascii="Times New Roman CYR" w:hAnsi="Times New Roman CYR" w:cs="Times New Roman CYR"/>
          <w:sz w:val="24"/>
          <w:szCs w:val="24"/>
        </w:rPr>
        <w:t xml:space="preserve"> осуществляется в соответствии с </w:t>
      </w:r>
      <w:hyperlink r:id="rId37" w:history="1">
        <w:r w:rsidRPr="00CB2771">
          <w:rPr>
            <w:rFonts w:ascii="Times New Roman CYR" w:hAnsi="Times New Roman CYR" w:cs="Times New Roman CYR"/>
            <w:color w:val="106BBE"/>
            <w:sz w:val="24"/>
            <w:szCs w:val="24"/>
          </w:rPr>
          <w:t>Федеральным законом</w:t>
        </w:r>
      </w:hyperlink>
      <w:r w:rsidRPr="00CB2771">
        <w:rPr>
          <w:rFonts w:ascii="Times New Roman CYR" w:hAnsi="Times New Roman CYR" w:cs="Times New Roman CYR"/>
          <w:sz w:val="24"/>
          <w:szCs w:val="24"/>
        </w:rPr>
        <w:t xml:space="preserve"> "Об основах государственного регулирования торговой деятельности в Российской Федерации" и решениями органов местного самоуправления города Канаш, регулирующими порядок размещения таких объектов.</w:t>
      </w:r>
    </w:p>
    <w:bookmarkEnd w:id="216"/>
    <w:p w14:paraId="35D9323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867D505"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17" w:name="_Toc168649087"/>
      <w:bookmarkStart w:id="218" w:name="sub_10015"/>
      <w:r w:rsidRPr="00CB2771">
        <w:rPr>
          <w:rFonts w:ascii="Times New Roman CYR" w:hAnsi="Times New Roman CYR" w:cs="Times New Roman CYR"/>
          <w:b/>
          <w:bCs/>
          <w:color w:val="26282F"/>
          <w:sz w:val="24"/>
          <w:szCs w:val="24"/>
        </w:rPr>
        <w:t>Статья 1</w:t>
      </w:r>
      <w:r w:rsidR="00907248" w:rsidRPr="00CB2771">
        <w:rPr>
          <w:rFonts w:ascii="Times New Roman CYR" w:hAnsi="Times New Roman CYR" w:cs="Times New Roman CYR"/>
          <w:b/>
          <w:bCs/>
          <w:color w:val="26282F"/>
          <w:sz w:val="24"/>
          <w:szCs w:val="24"/>
        </w:rPr>
        <w:t>8</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17"/>
    </w:p>
    <w:p w14:paraId="726422B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9" w:name="sub_151"/>
      <w:bookmarkEnd w:id="218"/>
      <w:r w:rsidRPr="00CB2771">
        <w:rPr>
          <w:rFonts w:ascii="Times New Roman CYR" w:hAnsi="Times New Roman CYR" w:cs="Times New Roman CYR"/>
          <w:sz w:val="24"/>
          <w:szCs w:val="24"/>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0695AB8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0" w:name="sub_152"/>
      <w:bookmarkEnd w:id="219"/>
      <w:r w:rsidRPr="00CB2771">
        <w:rPr>
          <w:rFonts w:ascii="Times New Roman CYR" w:hAnsi="Times New Roman CYR" w:cs="Times New Roman CYR"/>
          <w:sz w:val="24"/>
          <w:szCs w:val="24"/>
        </w:rPr>
        <w:t xml:space="preserve">2. Правообладатели земельных участков и объектов капитального строительства, за исключением указанных в </w:t>
      </w:r>
      <w:hyperlink w:anchor="sub_137" w:history="1">
        <w:r w:rsidR="006533DD" w:rsidRPr="00CB2771">
          <w:rPr>
            <w:rFonts w:ascii="Times New Roman CYR" w:hAnsi="Times New Roman CYR" w:cs="Times New Roman CYR"/>
            <w:color w:val="106BBE"/>
            <w:sz w:val="24"/>
            <w:szCs w:val="24"/>
          </w:rPr>
          <w:t>части 7</w:t>
        </w:r>
      </w:hyperlink>
      <w:r w:rsidR="006533DD" w:rsidRPr="00CB2771">
        <w:rPr>
          <w:rFonts w:ascii="Times New Roman CYR" w:hAnsi="Times New Roman CYR" w:cs="Times New Roman CYR"/>
          <w:color w:val="106BBE"/>
          <w:sz w:val="24"/>
          <w:szCs w:val="24"/>
        </w:rPr>
        <w:t xml:space="preserve"> </w:t>
      </w:r>
      <w:hyperlink w:anchor="sub_10013" w:history="1">
        <w:r w:rsidR="006533DD" w:rsidRPr="00CB2771">
          <w:rPr>
            <w:rFonts w:ascii="Times New Roman CYR" w:hAnsi="Times New Roman CYR" w:cs="Times New Roman CYR"/>
            <w:color w:val="106BBE"/>
            <w:sz w:val="24"/>
            <w:szCs w:val="24"/>
          </w:rPr>
          <w:t>статьи 1</w:t>
        </w:r>
      </w:hyperlink>
      <w:r w:rsidR="0049107E" w:rsidRPr="00CB2771">
        <w:rPr>
          <w:rFonts w:ascii="Times New Roman CYR" w:hAnsi="Times New Roman CYR" w:cs="Times New Roman CYR"/>
          <w:color w:val="106BBE"/>
          <w:sz w:val="24"/>
          <w:szCs w:val="24"/>
        </w:rPr>
        <w:t>6</w:t>
      </w:r>
      <w:r w:rsidR="006533DD" w:rsidRPr="00CB2771">
        <w:rPr>
          <w:rFonts w:ascii="Times New Roman CYR" w:hAnsi="Times New Roman CYR" w:cs="Times New Roman CYR"/>
          <w:color w:val="106BBE"/>
          <w:sz w:val="24"/>
          <w:szCs w:val="24"/>
        </w:rPr>
        <w:t xml:space="preserve"> </w:t>
      </w:r>
      <w:r w:rsidRPr="00CB2771">
        <w:rPr>
          <w:rFonts w:ascii="Times New Roman CYR" w:hAnsi="Times New Roman CYR" w:cs="Times New Roman CYR"/>
          <w:sz w:val="24"/>
          <w:szCs w:val="24"/>
        </w:rPr>
        <w:t>настоящих Правил, осуществляют изменения видов разрешённого использования земельных участков и объектов капитального строительства:</w:t>
      </w:r>
    </w:p>
    <w:p w14:paraId="36E1AE5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1" w:name="sub_10227"/>
      <w:bookmarkEnd w:id="220"/>
      <w:r w:rsidRPr="00CB2771">
        <w:rPr>
          <w:rFonts w:ascii="Times New Roman CYR" w:hAnsi="Times New Roman CYR" w:cs="Times New Roman CYR"/>
          <w:sz w:val="24"/>
          <w:szCs w:val="24"/>
        </w:rPr>
        <w:t>1) без дополнительных согласований и разрешений в случаях:</w:t>
      </w:r>
    </w:p>
    <w:bookmarkEnd w:id="221"/>
    <w:p w14:paraId="0AEADD3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6F360A2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073085B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2" w:name="sub_10228"/>
      <w:r w:rsidRPr="00CB2771">
        <w:rPr>
          <w:rFonts w:ascii="Times New Roman CYR" w:hAnsi="Times New Roman CYR" w:cs="Times New Roman CYR"/>
          <w:sz w:val="24"/>
          <w:szCs w:val="24"/>
        </w:rPr>
        <w:t>2) при условии получения соответствующих разрешений, согласований в случаях:</w:t>
      </w:r>
    </w:p>
    <w:bookmarkEnd w:id="222"/>
    <w:p w14:paraId="6B856CC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14:paraId="78ABF9B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 если размеры </w:t>
      </w:r>
      <w:proofErr w:type="gramStart"/>
      <w:r w:rsidRPr="00CB2771">
        <w:rPr>
          <w:rFonts w:ascii="Times New Roman CYR" w:hAnsi="Times New Roman CYR" w:cs="Times New Roman CYR"/>
          <w:sz w:val="24"/>
          <w:szCs w:val="24"/>
        </w:rPr>
        <w:t>земельных участков</w:t>
      </w:r>
      <w:proofErr w:type="gramEnd"/>
      <w:r w:rsidRPr="00CB2771">
        <w:rPr>
          <w:rFonts w:ascii="Times New Roman CYR" w:hAnsi="Times New Roman CYR" w:cs="Times New Roman CYR"/>
          <w:sz w:val="24"/>
          <w:szCs w:val="24"/>
        </w:rPr>
        <w:t xml:space="preserve">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14:paraId="7896FA0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5301D83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3" w:name="sub_153"/>
      <w:r w:rsidRPr="00CB2771">
        <w:rPr>
          <w:rFonts w:ascii="Times New Roman CYR" w:hAnsi="Times New Roman CYR" w:cs="Times New Roman CYR"/>
          <w:sz w:val="24"/>
          <w:szCs w:val="24"/>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08CFDC4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4" w:name="sub_154"/>
      <w:bookmarkEnd w:id="223"/>
      <w:r w:rsidRPr="00CB2771">
        <w:rPr>
          <w:rFonts w:ascii="Times New Roman CYR" w:hAnsi="Times New Roman CYR" w:cs="Times New Roman CYR"/>
          <w:sz w:val="24"/>
          <w:szCs w:val="24"/>
        </w:rPr>
        <w:t xml:space="preserve">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w:t>
      </w:r>
      <w:hyperlink r:id="rId38" w:history="1">
        <w:r w:rsidRPr="00CB2771">
          <w:rPr>
            <w:rFonts w:ascii="Times New Roman CYR" w:hAnsi="Times New Roman CYR" w:cs="Times New Roman CYR"/>
            <w:color w:val="106BBE"/>
            <w:sz w:val="24"/>
            <w:szCs w:val="24"/>
          </w:rPr>
          <w:t>жилищным законодательством</w:t>
        </w:r>
      </w:hyperlink>
      <w:r w:rsidRPr="00CB2771">
        <w:rPr>
          <w:rFonts w:ascii="Times New Roman CYR" w:hAnsi="Times New Roman CYR" w:cs="Times New Roman CYR"/>
          <w:sz w:val="24"/>
          <w:szCs w:val="24"/>
        </w:rPr>
        <w:t>.</w:t>
      </w:r>
    </w:p>
    <w:p w14:paraId="2942F2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5" w:name="sub_155"/>
      <w:bookmarkEnd w:id="224"/>
      <w:r w:rsidRPr="00CB2771">
        <w:rPr>
          <w:rFonts w:ascii="Times New Roman CYR" w:hAnsi="Times New Roman CYR" w:cs="Times New Roman CYR"/>
          <w:sz w:val="24"/>
          <w:szCs w:val="24"/>
        </w:rPr>
        <w:lastRenderedPageBreak/>
        <w:t xml:space="preserve">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w:t>
      </w:r>
      <w:hyperlink w:anchor="sub_151" w:history="1">
        <w:r w:rsidRPr="00CB2771">
          <w:rPr>
            <w:rFonts w:ascii="Times New Roman CYR" w:hAnsi="Times New Roman CYR" w:cs="Times New Roman CYR"/>
            <w:color w:val="106BBE"/>
            <w:sz w:val="24"/>
            <w:szCs w:val="24"/>
          </w:rPr>
          <w:t>части 1</w:t>
        </w:r>
      </w:hyperlink>
      <w:r w:rsidRPr="00CB2771">
        <w:rPr>
          <w:rFonts w:ascii="Times New Roman CYR" w:hAnsi="Times New Roman CYR" w:cs="Times New Roman CYR"/>
          <w:sz w:val="24"/>
          <w:szCs w:val="24"/>
        </w:rPr>
        <w:t xml:space="preserve"> настоящей статьи, в соответствии с проектной документацией и при наличии разрешения на строительство.</w:t>
      </w:r>
    </w:p>
    <w:p w14:paraId="086A70B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6" w:name="sub_156"/>
      <w:bookmarkEnd w:id="225"/>
      <w:r w:rsidRPr="00CB2771">
        <w:rPr>
          <w:rFonts w:ascii="Times New Roman CYR" w:hAnsi="Times New Roman CYR" w:cs="Times New Roman CYR"/>
          <w:sz w:val="24"/>
          <w:szCs w:val="24"/>
        </w:rPr>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города Канаш,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w:t>
      </w:r>
      <w:hyperlink w:anchor="sub_151" w:history="1">
        <w:r w:rsidRPr="00CB2771">
          <w:rPr>
            <w:rFonts w:ascii="Times New Roman CYR" w:hAnsi="Times New Roman CYR" w:cs="Times New Roman CYR"/>
            <w:color w:val="106BBE"/>
            <w:sz w:val="24"/>
            <w:szCs w:val="24"/>
          </w:rPr>
          <w:t>части 1</w:t>
        </w:r>
      </w:hyperlink>
      <w:r w:rsidRPr="00CB2771">
        <w:rPr>
          <w:rFonts w:ascii="Times New Roman CYR" w:hAnsi="Times New Roman CYR" w:cs="Times New Roman CYR"/>
          <w:sz w:val="24"/>
          <w:szCs w:val="24"/>
        </w:rPr>
        <w:t xml:space="preserve"> настоящей статьи, и действующим законодательством.</w:t>
      </w:r>
    </w:p>
    <w:bookmarkEnd w:id="226"/>
    <w:p w14:paraId="767374D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6577F08"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27" w:name="_Toc168649088"/>
      <w:bookmarkStart w:id="228" w:name="sub_16"/>
      <w:r w:rsidRPr="00CB2771">
        <w:rPr>
          <w:rFonts w:ascii="Times New Roman CYR" w:hAnsi="Times New Roman CYR" w:cs="Times New Roman CYR"/>
          <w:b/>
          <w:bCs/>
          <w:color w:val="26282F"/>
          <w:sz w:val="24"/>
          <w:szCs w:val="24"/>
        </w:rPr>
        <w:t>Статья 1</w:t>
      </w:r>
      <w:r w:rsidR="00907248" w:rsidRPr="00CB2771">
        <w:rPr>
          <w:rFonts w:ascii="Times New Roman CYR" w:hAnsi="Times New Roman CYR" w:cs="Times New Roman CYR"/>
          <w:b/>
          <w:bCs/>
          <w:color w:val="26282F"/>
          <w:sz w:val="24"/>
          <w:szCs w:val="24"/>
        </w:rPr>
        <w:t>9</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227"/>
    </w:p>
    <w:p w14:paraId="25B11EA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9" w:name="sub_161"/>
      <w:bookmarkEnd w:id="228"/>
      <w:r w:rsidRPr="00CB2771">
        <w:rPr>
          <w:rFonts w:ascii="Times New Roman CYR" w:hAnsi="Times New Roman CYR" w:cs="Times New Roman CYR"/>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bookmarkEnd w:id="229"/>
    <w:p w14:paraId="16F2218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предельные (минимальные и (или) максимальные) размеры земельных участков, в том числе их площадь;</w:t>
      </w:r>
    </w:p>
    <w:p w14:paraId="61FDBDC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E65F41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этажность или предельную высоту зданий, строений, сооружений;</w:t>
      </w:r>
    </w:p>
    <w:p w14:paraId="0852528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933D629"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0" w:name="sub_1611"/>
      <w:r w:rsidRPr="00CB2771">
        <w:rPr>
          <w:rFonts w:ascii="Times New Roman CYR" w:hAnsi="Times New Roman CYR" w:cs="Times New Roman CYR"/>
          <w:sz w:val="24"/>
          <w:szCs w:val="24"/>
        </w:rPr>
        <w:t>2.</w:t>
      </w:r>
      <w:r w:rsidR="006D3439" w:rsidRPr="00CB2771">
        <w:rPr>
          <w:rFonts w:ascii="Times New Roman CYR" w:hAnsi="Times New Roman CYR" w:cs="Times New Roman CYR"/>
          <w:sz w:val="24"/>
          <w:szCs w:val="24"/>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sub_162" w:history="1">
        <w:r w:rsidR="001838D4" w:rsidRPr="00CB2771">
          <w:rPr>
            <w:rFonts w:ascii="Times New Roman CYR" w:hAnsi="Times New Roman CYR" w:cs="Times New Roman CYR"/>
            <w:color w:val="106BBE"/>
            <w:sz w:val="24"/>
            <w:szCs w:val="24"/>
          </w:rPr>
          <w:t>пунктами 2-</w:t>
        </w:r>
        <w:r w:rsidR="006D3439" w:rsidRPr="00CB2771">
          <w:rPr>
            <w:rFonts w:ascii="Times New Roman CYR" w:hAnsi="Times New Roman CYR" w:cs="Times New Roman CYR"/>
            <w:color w:val="106BBE"/>
            <w:sz w:val="24"/>
            <w:szCs w:val="24"/>
          </w:rPr>
          <w:t>4 части 1</w:t>
        </w:r>
      </w:hyperlink>
      <w:r w:rsidR="006D3439" w:rsidRPr="00CB2771">
        <w:rPr>
          <w:rFonts w:ascii="Times New Roman CYR" w:hAnsi="Times New Roman CYR" w:cs="Times New Roman CY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4ABBEAF"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1" w:name="sub_1612"/>
      <w:bookmarkEnd w:id="230"/>
      <w:r w:rsidRPr="00CB2771">
        <w:rPr>
          <w:rFonts w:ascii="Times New Roman CYR" w:hAnsi="Times New Roman CYR" w:cs="Times New Roman CYR"/>
          <w:sz w:val="24"/>
          <w:szCs w:val="24"/>
        </w:rPr>
        <w:t>3</w:t>
      </w:r>
      <w:r w:rsidR="006D3439" w:rsidRPr="00CB2771">
        <w:rPr>
          <w:rFonts w:ascii="Times New Roman CYR" w:hAnsi="Times New Roman CYR" w:cs="Times New Roman CYR"/>
          <w:sz w:val="24"/>
          <w:szCs w:val="24"/>
        </w:rPr>
        <w:t xml:space="preserve">. Наряду с указанными в </w:t>
      </w:r>
      <w:hyperlink w:anchor="sub_162" w:history="1">
        <w:r w:rsidR="006D3439" w:rsidRPr="00CB2771">
          <w:rPr>
            <w:rFonts w:ascii="Times New Roman CYR" w:hAnsi="Times New Roman CYR" w:cs="Times New Roman CYR"/>
            <w:color w:val="106BBE"/>
            <w:sz w:val="24"/>
            <w:szCs w:val="24"/>
          </w:rPr>
          <w:t>пунктах 2-4 части 1</w:t>
        </w:r>
      </w:hyperlink>
      <w:r w:rsidR="006D3439" w:rsidRPr="00CB2771">
        <w:rPr>
          <w:rFonts w:ascii="Times New Roman CYR" w:hAnsi="Times New Roman CYR" w:cs="Times New Roman CY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BBF069B"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2" w:name="sub_162"/>
      <w:bookmarkEnd w:id="231"/>
      <w:r w:rsidRPr="00CB2771">
        <w:rPr>
          <w:rFonts w:ascii="Times New Roman CYR" w:hAnsi="Times New Roman CYR" w:cs="Times New Roman CYR"/>
          <w:sz w:val="24"/>
          <w:szCs w:val="24"/>
        </w:rPr>
        <w:t>3</w:t>
      </w:r>
      <w:r w:rsidR="006D3439" w:rsidRPr="00CB2771">
        <w:rPr>
          <w:rFonts w:ascii="Times New Roman CYR" w:hAnsi="Times New Roman CYR" w:cs="Times New Roman CYR"/>
          <w:sz w:val="24"/>
          <w:szCs w:val="24"/>
        </w:rPr>
        <w:t>.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14:paraId="2A6D49A4"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3" w:name="sub_163"/>
      <w:bookmarkEnd w:id="232"/>
      <w:r w:rsidRPr="00CB2771">
        <w:rPr>
          <w:rFonts w:ascii="Times New Roman CYR" w:hAnsi="Times New Roman CYR" w:cs="Times New Roman CYR"/>
          <w:sz w:val="24"/>
          <w:szCs w:val="24"/>
        </w:rPr>
        <w:t>4</w:t>
      </w:r>
      <w:r w:rsidR="006D3439" w:rsidRPr="00CB2771">
        <w:rPr>
          <w:rFonts w:ascii="Times New Roman CYR" w:hAnsi="Times New Roman CYR" w:cs="Times New Roman CYR"/>
          <w:sz w:val="24"/>
          <w:szCs w:val="24"/>
        </w:rPr>
        <w:t>. 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14:paraId="3DAEF08B" w14:textId="77777777" w:rsidR="006D3439" w:rsidRPr="00CB2771" w:rsidRDefault="0051107F"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4" w:name="sub_164"/>
      <w:bookmarkEnd w:id="233"/>
      <w:r w:rsidRPr="00CB2771">
        <w:rPr>
          <w:rFonts w:ascii="Times New Roman CYR" w:hAnsi="Times New Roman CYR" w:cs="Times New Roman CYR"/>
          <w:sz w:val="24"/>
          <w:szCs w:val="24"/>
        </w:rPr>
        <w:t>5</w:t>
      </w:r>
      <w:r w:rsidR="006D3439" w:rsidRPr="00CB2771">
        <w:rPr>
          <w:rFonts w:ascii="Times New Roman CYR" w:hAnsi="Times New Roman CYR" w:cs="Times New Roman CYR"/>
          <w:sz w:val="24"/>
          <w:szCs w:val="24"/>
        </w:rPr>
        <w:t>.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bookmarkEnd w:id="234"/>
    <w:p w14:paraId="7B4EE7C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D1E8A9F"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35" w:name="_Toc168649089"/>
      <w:bookmarkStart w:id="236" w:name="sub_17"/>
      <w:r w:rsidRPr="00CB2771">
        <w:rPr>
          <w:rFonts w:ascii="Times New Roman CYR" w:hAnsi="Times New Roman CYR" w:cs="Times New Roman CYR"/>
          <w:b/>
          <w:bCs/>
          <w:color w:val="26282F"/>
          <w:sz w:val="24"/>
          <w:szCs w:val="24"/>
        </w:rPr>
        <w:t xml:space="preserve">Статья </w:t>
      </w:r>
      <w:r w:rsidR="00907248" w:rsidRPr="00CB2771">
        <w:rPr>
          <w:rFonts w:ascii="Times New Roman CYR" w:hAnsi="Times New Roman CYR" w:cs="Times New Roman CYR"/>
          <w:b/>
          <w:bCs/>
          <w:color w:val="26282F"/>
          <w:sz w:val="24"/>
          <w:szCs w:val="24"/>
        </w:rPr>
        <w:t>20</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Порядок предоставления разрешения на условно разрешённый вид использования земельного участка или объекта капитального строительства</w:t>
      </w:r>
      <w:bookmarkEnd w:id="235"/>
    </w:p>
    <w:p w14:paraId="37B8BA9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7" w:name="sub_171"/>
      <w:bookmarkEnd w:id="236"/>
      <w:r w:rsidRPr="00CB2771">
        <w:rPr>
          <w:rFonts w:ascii="Times New Roman CYR" w:hAnsi="Times New Roman CYR" w:cs="Times New Roman CYR"/>
          <w:sz w:val="24"/>
          <w:szCs w:val="24"/>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w:t>
      </w:r>
      <w:r w:rsidRPr="00CB2771">
        <w:rPr>
          <w:rFonts w:ascii="Times New Roman CYR" w:hAnsi="Times New Roman CYR" w:cs="Times New Roman CYR"/>
          <w:sz w:val="24"/>
          <w:szCs w:val="24"/>
        </w:rPr>
        <w:lastRenderedPageBreak/>
        <w:t>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bookmarkEnd w:id="237"/>
    <w:p w14:paraId="44DC3CD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14:paraId="50166D6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8" w:name="sub_172"/>
      <w:r w:rsidRPr="00CB2771">
        <w:rPr>
          <w:rFonts w:ascii="Times New Roman CYR" w:hAnsi="Times New Roman CYR" w:cs="Times New Roman CYR"/>
          <w:sz w:val="24"/>
          <w:szCs w:val="24"/>
        </w:rPr>
        <w:t>2. Вопрос о предоставлении разрешения на условно разрешённый вид использования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в городе Канаш, утвержденным Собранием депутатов города Канаш.</w:t>
      </w:r>
    </w:p>
    <w:p w14:paraId="076FE0D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9" w:name="sub_173"/>
      <w:bookmarkEnd w:id="238"/>
      <w:r w:rsidRPr="00CB2771">
        <w:rPr>
          <w:rFonts w:ascii="Times New Roman CYR" w:hAnsi="Times New Roman CYR" w:cs="Times New Roman CYR"/>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города Канаш.</w:t>
      </w:r>
    </w:p>
    <w:bookmarkEnd w:id="239"/>
    <w:p w14:paraId="6A11321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14:paraId="30BC10C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14:paraId="39DC430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прав и законных интересов других физических и юридических лиц.</w:t>
      </w:r>
    </w:p>
    <w:p w14:paraId="52049892" w14:textId="1F7407D1"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0" w:name="sub_174"/>
      <w:r w:rsidRPr="00CB2771">
        <w:rPr>
          <w:rFonts w:ascii="Times New Roman CYR" w:hAnsi="Times New Roman CYR" w:cs="Times New Roman CYR"/>
          <w:sz w:val="24"/>
          <w:szCs w:val="24"/>
        </w:rPr>
        <w:t xml:space="preserve">4. На основании указанных в </w:t>
      </w:r>
      <w:hyperlink w:anchor="sub_173" w:history="1">
        <w:r w:rsidRPr="00CB2771">
          <w:rPr>
            <w:rFonts w:ascii="Times New Roman CYR" w:hAnsi="Times New Roman CYR" w:cs="Times New Roman CYR"/>
            <w:color w:val="106BBE"/>
            <w:sz w:val="24"/>
            <w:szCs w:val="24"/>
          </w:rPr>
          <w:t>части 3</w:t>
        </w:r>
      </w:hyperlink>
      <w:r w:rsidRPr="00CB2771">
        <w:rPr>
          <w:rFonts w:ascii="Times New Roman CYR" w:hAnsi="Times New Roman CYR" w:cs="Times New Roman CYR"/>
          <w:sz w:val="24"/>
          <w:szCs w:val="24"/>
        </w:rPr>
        <w:t xml:space="preserve"> настоящей статьи рекомендаций </w:t>
      </w:r>
      <w:r w:rsidRPr="00EC3BD2">
        <w:rPr>
          <w:rFonts w:ascii="Times New Roman CYR" w:hAnsi="Times New Roman CYR" w:cs="Times New Roman CYR"/>
          <w:sz w:val="24"/>
          <w:szCs w:val="24"/>
        </w:rPr>
        <w:t>глава города Канаш</w:t>
      </w:r>
      <w:r w:rsidRPr="00CB2771">
        <w:rPr>
          <w:rFonts w:ascii="Times New Roman CYR" w:hAnsi="Times New Roman CYR" w:cs="Times New Roman CYR"/>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hyperlink r:id="rId39"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p w14:paraId="155DECE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1" w:name="sub_175"/>
      <w:bookmarkEnd w:id="240"/>
      <w:r w:rsidRPr="00CB2771">
        <w:rPr>
          <w:rFonts w:ascii="Times New Roman CYR" w:hAnsi="Times New Roman CYR" w:cs="Times New Roman CYR"/>
          <w:sz w:val="24"/>
          <w:szCs w:val="24"/>
        </w:rPr>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14:paraId="4F557DC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2" w:name="sub_176"/>
      <w:bookmarkEnd w:id="241"/>
      <w:r w:rsidRPr="00CB2771">
        <w:rPr>
          <w:rFonts w:ascii="Times New Roman CYR" w:hAnsi="Times New Roman CYR" w:cs="Times New Roman CYR"/>
          <w:sz w:val="24"/>
          <w:szCs w:val="24"/>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bookmarkEnd w:id="242"/>
    <w:p w14:paraId="1DC6454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A5CB1C6"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43" w:name="_Toc168649090"/>
      <w:bookmarkStart w:id="244" w:name="sub_18"/>
      <w:r w:rsidRPr="00CB2771">
        <w:rPr>
          <w:rFonts w:ascii="Times New Roman CYR" w:hAnsi="Times New Roman CYR" w:cs="Times New Roman CYR"/>
          <w:b/>
          <w:bCs/>
          <w:color w:val="26282F"/>
          <w:sz w:val="24"/>
          <w:szCs w:val="24"/>
        </w:rPr>
        <w:t xml:space="preserve">Статья </w:t>
      </w:r>
      <w:r w:rsidR="00907248" w:rsidRPr="00CB2771">
        <w:rPr>
          <w:rFonts w:ascii="Times New Roman CYR" w:hAnsi="Times New Roman CYR" w:cs="Times New Roman CYR"/>
          <w:b/>
          <w:bCs/>
          <w:color w:val="26282F"/>
          <w:sz w:val="24"/>
          <w:szCs w:val="24"/>
        </w:rPr>
        <w:t>21</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43"/>
    </w:p>
    <w:p w14:paraId="311CD1D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5" w:name="sub_181"/>
      <w:bookmarkEnd w:id="244"/>
      <w:r w:rsidRPr="00CB2771">
        <w:rPr>
          <w:rFonts w:ascii="Times New Roman CYR" w:hAnsi="Times New Roman CYR" w:cs="Times New Roman CY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9AC22C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6" w:name="sub_182"/>
      <w:bookmarkEnd w:id="245"/>
      <w:r w:rsidRPr="00CB2771">
        <w:rPr>
          <w:rFonts w:ascii="Times New Roman CYR" w:hAnsi="Times New Roman CYR" w:cs="Times New Roman CY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BBF83D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7" w:name="sub_183"/>
      <w:bookmarkEnd w:id="246"/>
      <w:r w:rsidRPr="00CB2771">
        <w:rPr>
          <w:rFonts w:ascii="Times New Roman CYR" w:hAnsi="Times New Roman CYR" w:cs="Times New Roman CY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bookmarkEnd w:id="247"/>
    <w:p w14:paraId="1D327F0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Заявление может содержать материалы, обосновывающие требования о предоставлении </w:t>
      </w:r>
      <w:r w:rsidRPr="00CB2771">
        <w:rPr>
          <w:rFonts w:ascii="Times New Roman CYR" w:hAnsi="Times New Roman CYR" w:cs="Times New Roman CYR"/>
          <w:sz w:val="24"/>
          <w:szCs w:val="24"/>
        </w:rPr>
        <w:lastRenderedPageBreak/>
        <w:t>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14:paraId="353F8C1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8" w:name="sub_184"/>
      <w:r w:rsidRPr="00CB2771">
        <w:rPr>
          <w:rFonts w:ascii="Times New Roman CYR" w:hAnsi="Times New Roman CYR" w:cs="Times New Roman CYR"/>
          <w:sz w:val="24"/>
          <w:szCs w:val="24"/>
        </w:rPr>
        <w:t>4. Вопрос о предоставлении такого разрешения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в городе Канаш, утвержденным Собранием депутатов города Канаш.</w:t>
      </w:r>
    </w:p>
    <w:p w14:paraId="61EE9E8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9" w:name="sub_185"/>
      <w:bookmarkEnd w:id="248"/>
      <w:r w:rsidRPr="00CB2771">
        <w:rPr>
          <w:rFonts w:ascii="Times New Roman CYR" w:hAnsi="Times New Roman CYR" w:cs="Times New Roman CYR"/>
          <w:sz w:val="24"/>
          <w:szCs w:val="24"/>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города Канаш.</w:t>
      </w:r>
    </w:p>
    <w:p w14:paraId="1A43ABA2" w14:textId="415CA54F"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0" w:name="sub_186"/>
      <w:bookmarkEnd w:id="249"/>
      <w:r w:rsidRPr="00CB2771">
        <w:rPr>
          <w:rFonts w:ascii="Times New Roman CYR" w:hAnsi="Times New Roman CYR" w:cs="Times New Roman CYR"/>
          <w:sz w:val="24"/>
          <w:szCs w:val="24"/>
        </w:rPr>
        <w:t xml:space="preserve">6. </w:t>
      </w:r>
      <w:r w:rsidRPr="00EC3BD2">
        <w:rPr>
          <w:rFonts w:ascii="Times New Roman CYR" w:hAnsi="Times New Roman CYR" w:cs="Times New Roman CYR"/>
          <w:sz w:val="24"/>
          <w:szCs w:val="24"/>
        </w:rPr>
        <w:t>Глава города Канаш</w:t>
      </w:r>
      <w:r w:rsidRPr="00CB2771">
        <w:rPr>
          <w:rFonts w:ascii="Times New Roman CYR" w:hAnsi="Times New Roman CYR" w:cs="Times New Roman CYR"/>
          <w:sz w:val="24"/>
          <w:szCs w:val="24"/>
        </w:rPr>
        <w:t xml:space="preserve"> в течение семи дней со дня поступления указанных в </w:t>
      </w:r>
      <w:hyperlink w:anchor="sub_185" w:history="1">
        <w:r w:rsidRPr="00CB2771">
          <w:rPr>
            <w:rFonts w:ascii="Times New Roman CYR" w:hAnsi="Times New Roman CYR" w:cs="Times New Roman CYR"/>
            <w:color w:val="106BBE"/>
            <w:sz w:val="24"/>
            <w:szCs w:val="24"/>
          </w:rPr>
          <w:t>части 5</w:t>
        </w:r>
      </w:hyperlink>
      <w:r w:rsidRPr="00CB2771">
        <w:rPr>
          <w:rFonts w:ascii="Times New Roman CYR" w:hAnsi="Times New Roman CYR" w:cs="Times New Roman CYR"/>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11C277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1" w:name="sub_187"/>
      <w:bookmarkEnd w:id="250"/>
      <w:r w:rsidRPr="00CB2771">
        <w:rPr>
          <w:rFonts w:ascii="Times New Roman CYR" w:hAnsi="Times New Roman CYR" w:cs="Times New Roman CYR"/>
          <w:sz w:val="24"/>
          <w:szCs w:val="24"/>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14:paraId="2023C4B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2" w:name="sub_188"/>
      <w:bookmarkEnd w:id="251"/>
      <w:r w:rsidRPr="00CB2771">
        <w:rPr>
          <w:rFonts w:ascii="Times New Roman CYR" w:hAnsi="Times New Roman CYR" w:cs="Times New Roman CYR"/>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252"/>
    <w:p w14:paraId="173FA12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F16908F"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53" w:name="_Toc168649091"/>
      <w:bookmarkStart w:id="254" w:name="sub_19"/>
      <w:r w:rsidRPr="00CB2771">
        <w:rPr>
          <w:rFonts w:ascii="Times New Roman CYR" w:hAnsi="Times New Roman CYR" w:cs="Times New Roman CYR"/>
          <w:b/>
          <w:bCs/>
          <w:color w:val="26282F"/>
          <w:sz w:val="24"/>
          <w:szCs w:val="24"/>
        </w:rPr>
        <w:t xml:space="preserve">Статья </w:t>
      </w:r>
      <w:r w:rsidR="00907248" w:rsidRPr="00CB2771">
        <w:rPr>
          <w:rFonts w:ascii="Times New Roman CYR" w:hAnsi="Times New Roman CYR" w:cs="Times New Roman CYR"/>
          <w:b/>
          <w:bCs/>
          <w:color w:val="26282F"/>
          <w:sz w:val="24"/>
          <w:szCs w:val="24"/>
        </w:rPr>
        <w:t>22</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53"/>
    </w:p>
    <w:p w14:paraId="1FB4C90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5" w:name="sub_191"/>
      <w:bookmarkEnd w:id="254"/>
      <w:r w:rsidRPr="00CB2771">
        <w:rPr>
          <w:rFonts w:ascii="Times New Roman CYR" w:hAnsi="Times New Roman CYR" w:cs="Times New Roman CYR"/>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bookmarkEnd w:id="255"/>
    <w:p w14:paraId="75907D1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431B9EA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6" w:name="sub_192"/>
      <w:r w:rsidRPr="00CB2771">
        <w:rPr>
          <w:rFonts w:ascii="Times New Roman CYR" w:hAnsi="Times New Roman CYR" w:cs="Times New Roman CYR"/>
          <w:sz w:val="24"/>
          <w:szCs w:val="24"/>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15A1D7E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7" w:name="sub_193"/>
      <w:bookmarkEnd w:id="256"/>
      <w:r w:rsidRPr="00CB2771">
        <w:rPr>
          <w:rFonts w:ascii="Times New Roman CYR" w:hAnsi="Times New Roman CYR" w:cs="Times New Roman CYR"/>
          <w:sz w:val="24"/>
          <w:szCs w:val="24"/>
        </w:rPr>
        <w:t>3.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7CE4F9C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8" w:name="sub_194"/>
      <w:bookmarkEnd w:id="257"/>
      <w:r w:rsidRPr="00CB2771">
        <w:rPr>
          <w:rFonts w:ascii="Times New Roman CYR" w:hAnsi="Times New Roman CYR" w:cs="Times New Roman CYR"/>
          <w:sz w:val="24"/>
          <w:szCs w:val="24"/>
        </w:rPr>
        <w:t>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774F5C5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9" w:name="sub_195"/>
      <w:bookmarkEnd w:id="258"/>
      <w:r w:rsidRPr="00CB2771">
        <w:rPr>
          <w:rFonts w:ascii="Times New Roman CYR" w:hAnsi="Times New Roman CYR" w:cs="Times New Roman CYR"/>
          <w:sz w:val="24"/>
          <w:szCs w:val="24"/>
        </w:rPr>
        <w:lastRenderedPageBreak/>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3A95C0E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0" w:name="sub_196"/>
      <w:bookmarkEnd w:id="259"/>
      <w:r w:rsidRPr="00CB2771">
        <w:rPr>
          <w:rFonts w:ascii="Times New Roman CYR" w:hAnsi="Times New Roman CYR" w:cs="Times New Roman CYR"/>
          <w:sz w:val="24"/>
          <w:szCs w:val="24"/>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1E17502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1" w:name="sub_197"/>
      <w:bookmarkEnd w:id="260"/>
      <w:r w:rsidRPr="00CB2771">
        <w:rPr>
          <w:rFonts w:ascii="Times New Roman CYR" w:hAnsi="Times New Roman CYR" w:cs="Times New Roman CYR"/>
          <w:sz w:val="24"/>
          <w:szCs w:val="24"/>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bookmarkEnd w:id="261"/>
    <w:p w14:paraId="7F6A3B3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96E610F"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62" w:name="_Toc168649092"/>
      <w:bookmarkStart w:id="263" w:name="sub_10020"/>
      <w:r w:rsidRPr="00CB2771">
        <w:rPr>
          <w:rFonts w:ascii="Times New Roman CYR" w:hAnsi="Times New Roman CYR" w:cs="Times New Roman CYR"/>
          <w:b/>
          <w:bCs/>
          <w:color w:val="26282F"/>
          <w:sz w:val="24"/>
          <w:szCs w:val="24"/>
        </w:rPr>
        <w:t>Статья 2</w:t>
      </w:r>
      <w:r w:rsidR="00907248" w:rsidRPr="00CB2771">
        <w:rPr>
          <w:rFonts w:ascii="Times New Roman CYR" w:hAnsi="Times New Roman CYR" w:cs="Times New Roman CYR"/>
          <w:b/>
          <w:bCs/>
          <w:color w:val="26282F"/>
          <w:sz w:val="24"/>
          <w:szCs w:val="24"/>
        </w:rPr>
        <w:t>3</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Использование земельных участков и объектов капитального строительства, не соответствующих градостроительному регламенту</w:t>
      </w:r>
      <w:bookmarkEnd w:id="262"/>
    </w:p>
    <w:p w14:paraId="0A8E393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4" w:name="sub_201"/>
      <w:bookmarkEnd w:id="263"/>
      <w:r w:rsidRPr="00CB2771">
        <w:rPr>
          <w:rFonts w:ascii="Times New Roman CYR" w:hAnsi="Times New Roman CYR" w:cs="Times New Roman CYR"/>
          <w:sz w:val="24"/>
          <w:szCs w:val="24"/>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bookmarkEnd w:id="264"/>
    <w:p w14:paraId="0D35D8B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65C8716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55B32C5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55BA1BF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5FCEC7D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1AD4598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F7C014F" w14:textId="77777777" w:rsidR="006D3439" w:rsidRPr="00CB2771" w:rsidRDefault="006D3439" w:rsidP="00925D60">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65" w:name="_Toc168649093"/>
      <w:bookmarkStart w:id="266" w:name="sub_10021"/>
      <w:r w:rsidRPr="00CB2771">
        <w:rPr>
          <w:rFonts w:ascii="Times New Roman CYR" w:hAnsi="Times New Roman CYR" w:cs="Times New Roman CYR"/>
          <w:b/>
          <w:bCs/>
          <w:color w:val="26282F"/>
          <w:sz w:val="24"/>
          <w:szCs w:val="24"/>
        </w:rPr>
        <w:t>Статья 2</w:t>
      </w:r>
      <w:r w:rsidR="00907248" w:rsidRPr="00CB2771">
        <w:rPr>
          <w:rFonts w:ascii="Times New Roman CYR" w:hAnsi="Times New Roman CYR" w:cs="Times New Roman CYR"/>
          <w:b/>
          <w:bCs/>
          <w:color w:val="26282F"/>
          <w:sz w:val="24"/>
          <w:szCs w:val="24"/>
        </w:rPr>
        <w:t>4</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65"/>
    </w:p>
    <w:p w14:paraId="334B2F6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7" w:name="sub_211"/>
      <w:bookmarkEnd w:id="266"/>
      <w:r w:rsidRPr="00CB2771">
        <w:rPr>
          <w:rFonts w:ascii="Times New Roman CYR" w:hAnsi="Times New Roman CYR" w:cs="Times New Roman CY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w:t>
      </w:r>
      <w:r w:rsidRPr="00CB2771">
        <w:rPr>
          <w:rFonts w:ascii="Times New Roman CYR" w:hAnsi="Times New Roman CYR" w:cs="Times New Roman CYR"/>
          <w:sz w:val="24"/>
          <w:szCs w:val="24"/>
        </w:rPr>
        <w:lastRenderedPageBreak/>
        <w:t>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66667E5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8" w:name="sub_212"/>
      <w:bookmarkEnd w:id="267"/>
      <w:r w:rsidRPr="00CB2771">
        <w:rPr>
          <w:rFonts w:ascii="Times New Roman CYR" w:hAnsi="Times New Roman CYR" w:cs="Times New Roman CYR"/>
          <w:sz w:val="24"/>
          <w:szCs w:val="24"/>
        </w:rPr>
        <w:t>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города Канаш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города Канаш, документации по планировке территории, проектной документации и другими требованиями действующего законодательства.</w:t>
      </w:r>
    </w:p>
    <w:p w14:paraId="050A06C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9" w:name="sub_213"/>
      <w:bookmarkEnd w:id="268"/>
      <w:r w:rsidRPr="00CB2771">
        <w:rPr>
          <w:rFonts w:ascii="Times New Roman CYR" w:hAnsi="Times New Roman CYR" w:cs="Times New Roman CYR"/>
          <w:sz w:val="24"/>
          <w:szCs w:val="24"/>
        </w:rP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города Канаш в пределах своей компетенции в соответствии с законодательством Российской Федерации.</w:t>
      </w:r>
    </w:p>
    <w:p w14:paraId="6CB3EAF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0" w:name="sub_214"/>
      <w:bookmarkEnd w:id="269"/>
      <w:r w:rsidRPr="00CB2771">
        <w:rPr>
          <w:rFonts w:ascii="Times New Roman CYR" w:hAnsi="Times New Roman CYR" w:cs="Times New Roman CYR"/>
          <w:sz w:val="24"/>
          <w:szCs w:val="24"/>
        </w:rPr>
        <w:t>4. Использование земель, покрытых поверхностными водами, находящимися на территории города Канаш,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города Канаш в соответствии с федеральными законами.</w:t>
      </w:r>
    </w:p>
    <w:bookmarkEnd w:id="270"/>
    <w:p w14:paraId="4D492526" w14:textId="77777777" w:rsidR="006D3439" w:rsidRPr="00CB2771" w:rsidRDefault="006D3439" w:rsidP="00E4764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5. Использование территории, относящейся к землям лесного фонда, определяется в соответствии с </w:t>
      </w:r>
      <w:hyperlink r:id="rId40" w:history="1">
        <w:r w:rsidRPr="00CB2771">
          <w:rPr>
            <w:rFonts w:ascii="Times New Roman CYR" w:hAnsi="Times New Roman CYR" w:cs="Times New Roman CYR"/>
            <w:color w:val="106BBE"/>
            <w:sz w:val="24"/>
            <w:szCs w:val="24"/>
          </w:rPr>
          <w:t>Лесным кодексом</w:t>
        </w:r>
      </w:hyperlink>
      <w:r w:rsidRPr="00CB2771">
        <w:rPr>
          <w:rFonts w:ascii="Times New Roman CYR" w:hAnsi="Times New Roman CYR" w:cs="Times New Roman CYR"/>
          <w:sz w:val="24"/>
          <w:szCs w:val="24"/>
        </w:rPr>
        <w:t xml:space="preserve"> Российской Федерации.</w:t>
      </w:r>
    </w:p>
    <w:p w14:paraId="0A22F78D" w14:textId="77777777" w:rsidR="006D3439" w:rsidRPr="00CB2771" w:rsidRDefault="006D3439" w:rsidP="00E4764E">
      <w:pPr>
        <w:widowControl w:val="0"/>
        <w:autoSpaceDE w:val="0"/>
        <w:autoSpaceDN w:val="0"/>
        <w:adjustRightInd w:val="0"/>
        <w:spacing w:after="0" w:line="240" w:lineRule="auto"/>
        <w:ind w:firstLine="720"/>
        <w:jc w:val="both"/>
        <w:rPr>
          <w:rFonts w:ascii="Times New Roman CYR" w:hAnsi="Times New Roman CYR" w:cs="Times New Roman CYR"/>
          <w:b/>
          <w:bCs/>
          <w:color w:val="26282F"/>
          <w:sz w:val="24"/>
          <w:szCs w:val="24"/>
        </w:rPr>
      </w:pPr>
      <w:bookmarkStart w:id="271" w:name="sub_1013"/>
    </w:p>
    <w:p w14:paraId="7A7FA067" w14:textId="77777777" w:rsidR="006D3439" w:rsidRPr="00CB2771" w:rsidRDefault="006D3439" w:rsidP="006D3439">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272" w:name="_Toc168649094"/>
      <w:r w:rsidRPr="00CB2771">
        <w:rPr>
          <w:rFonts w:ascii="Times New Roman CYR" w:hAnsi="Times New Roman CYR" w:cs="Times New Roman CYR"/>
          <w:b/>
          <w:bCs/>
          <w:color w:val="26282F"/>
          <w:sz w:val="24"/>
          <w:szCs w:val="24"/>
        </w:rPr>
        <w:t xml:space="preserve">Глава </w:t>
      </w:r>
      <w:r w:rsidR="0087035E" w:rsidRPr="00CB2771">
        <w:rPr>
          <w:rFonts w:ascii="Times New Roman CYR" w:hAnsi="Times New Roman CYR" w:cs="Times New Roman CYR"/>
          <w:b/>
          <w:bCs/>
          <w:color w:val="26282F"/>
          <w:sz w:val="24"/>
          <w:szCs w:val="24"/>
        </w:rPr>
        <w:t>4</w:t>
      </w:r>
      <w:r w:rsidRPr="00CB2771">
        <w:rPr>
          <w:rFonts w:ascii="Times New Roman CYR" w:hAnsi="Times New Roman CYR" w:cs="Times New Roman CYR"/>
          <w:b/>
          <w:bCs/>
          <w:color w:val="26282F"/>
          <w:sz w:val="24"/>
          <w:szCs w:val="24"/>
        </w:rPr>
        <w:t>. Подготовка документации по планировке территории</w:t>
      </w:r>
      <w:bookmarkEnd w:id="272"/>
    </w:p>
    <w:bookmarkEnd w:id="271"/>
    <w:p w14:paraId="0D399ADD"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5F6C51B" w14:textId="77777777" w:rsidR="006D3439" w:rsidRPr="00CB2771" w:rsidRDefault="006D3439"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73" w:name="_Toc168649095"/>
      <w:bookmarkStart w:id="274" w:name="sub_10022"/>
      <w:r w:rsidRPr="00CB2771">
        <w:rPr>
          <w:rFonts w:ascii="Times New Roman CYR" w:hAnsi="Times New Roman CYR" w:cs="Times New Roman CYR"/>
          <w:b/>
          <w:bCs/>
          <w:color w:val="26282F"/>
          <w:sz w:val="24"/>
          <w:szCs w:val="24"/>
        </w:rPr>
        <w:t>Статья 2</w:t>
      </w:r>
      <w:r w:rsidR="00A47E8C" w:rsidRPr="00CB2771">
        <w:rPr>
          <w:rFonts w:ascii="Times New Roman CYR" w:hAnsi="Times New Roman CYR" w:cs="Times New Roman CYR"/>
          <w:b/>
          <w:bCs/>
          <w:color w:val="26282F"/>
          <w:sz w:val="24"/>
          <w:szCs w:val="24"/>
        </w:rPr>
        <w:t>5</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Назначение и виды документации по планировке территории</w:t>
      </w:r>
      <w:bookmarkEnd w:id="273"/>
    </w:p>
    <w:p w14:paraId="16F49F3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5" w:name="sub_221"/>
      <w:bookmarkEnd w:id="274"/>
      <w:r w:rsidRPr="00CB2771">
        <w:rPr>
          <w:rFonts w:ascii="Times New Roman CYR" w:hAnsi="Times New Roman CYR" w:cs="Times New Roman CY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18BAA0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6" w:name="sub_222"/>
      <w:bookmarkEnd w:id="275"/>
      <w:r w:rsidRPr="00CB2771">
        <w:rPr>
          <w:rFonts w:ascii="Times New Roman CYR" w:hAnsi="Times New Roman CYR" w:cs="Times New Roman CYR"/>
          <w:sz w:val="24"/>
          <w:szCs w:val="24"/>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sub_223" w:history="1">
        <w:r w:rsidRPr="00CB2771">
          <w:rPr>
            <w:rFonts w:ascii="Times New Roman CYR" w:hAnsi="Times New Roman CYR" w:cs="Times New Roman CYR"/>
            <w:color w:val="106BBE"/>
            <w:sz w:val="24"/>
            <w:szCs w:val="24"/>
          </w:rPr>
          <w:t>части 3</w:t>
        </w:r>
      </w:hyperlink>
      <w:r w:rsidRPr="00CB2771">
        <w:rPr>
          <w:rFonts w:ascii="Times New Roman CYR" w:hAnsi="Times New Roman CYR" w:cs="Times New Roman CYR"/>
          <w:sz w:val="24"/>
          <w:szCs w:val="24"/>
        </w:rPr>
        <w:t xml:space="preserve"> настоящей статьи.</w:t>
      </w:r>
    </w:p>
    <w:p w14:paraId="26060A0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7" w:name="sub_223"/>
      <w:bookmarkEnd w:id="276"/>
      <w:r w:rsidRPr="00CB2771">
        <w:rPr>
          <w:rFonts w:ascii="Times New Roman CYR" w:hAnsi="Times New Roman CYR" w:cs="Times New Roman CYR"/>
          <w:sz w:val="24"/>
          <w:szCs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0BCBA8A"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8" w:name="sub_10229"/>
      <w:bookmarkEnd w:id="277"/>
      <w:r w:rsidRPr="00CB2771">
        <w:rPr>
          <w:rFonts w:ascii="Times New Roman CYR" w:hAnsi="Times New Roman CYR" w:cs="Times New Roman CY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34D18D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9" w:name="sub_10230"/>
      <w:bookmarkEnd w:id="278"/>
      <w:r w:rsidRPr="00CB2771">
        <w:rPr>
          <w:rFonts w:ascii="Times New Roman CYR" w:hAnsi="Times New Roman CYR" w:cs="Times New Roman CYR"/>
          <w:sz w:val="24"/>
          <w:szCs w:val="24"/>
        </w:rPr>
        <w:t>2) необходимы установление, изменение или отмена красных линий;</w:t>
      </w:r>
    </w:p>
    <w:p w14:paraId="6FBF191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0" w:name="sub_10231"/>
      <w:bookmarkEnd w:id="279"/>
      <w:r w:rsidRPr="00CB2771">
        <w:rPr>
          <w:rFonts w:ascii="Times New Roman CYR" w:hAnsi="Times New Roman CYR" w:cs="Times New Roman CYR"/>
          <w:sz w:val="24"/>
          <w:szCs w:val="24"/>
        </w:rPr>
        <w:t xml:space="preserve">3) необходимо образование земельных участков в случае, если в соответствии с </w:t>
      </w:r>
      <w:hyperlink r:id="rId41" w:history="1">
        <w:r w:rsidRPr="00CB2771">
          <w:rPr>
            <w:rFonts w:ascii="Times New Roman CYR" w:hAnsi="Times New Roman CYR" w:cs="Times New Roman CYR"/>
            <w:color w:val="106BBE"/>
            <w:sz w:val="24"/>
            <w:szCs w:val="24"/>
          </w:rPr>
          <w:t>земельным законодательством</w:t>
        </w:r>
      </w:hyperlink>
      <w:r w:rsidRPr="00CB2771">
        <w:rPr>
          <w:rFonts w:ascii="Times New Roman CYR" w:hAnsi="Times New Roman CYR" w:cs="Times New Roman CYR"/>
          <w:sz w:val="24"/>
          <w:szCs w:val="24"/>
        </w:rPr>
        <w:t xml:space="preserve"> образование земельных участков осуществляется только в соответствии с проектом межевания территории;</w:t>
      </w:r>
    </w:p>
    <w:p w14:paraId="1131921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1" w:name="sub_10232"/>
      <w:bookmarkEnd w:id="280"/>
      <w:r w:rsidRPr="00CB2771">
        <w:rPr>
          <w:rFonts w:ascii="Times New Roman CYR" w:hAnsi="Times New Roman CYR" w:cs="Times New Roman CY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5BE725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2" w:name="sub_10233"/>
      <w:bookmarkEnd w:id="281"/>
      <w:r w:rsidRPr="00CB2771">
        <w:rPr>
          <w:rFonts w:ascii="Times New Roman CYR" w:hAnsi="Times New Roman CYR" w:cs="Times New Roman CY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bookmarkEnd w:id="282"/>
    <w:p w14:paraId="66365D35"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EA2AB05" w14:textId="77777777" w:rsidR="00A91690" w:rsidRPr="00CB2771" w:rsidRDefault="00A91690"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7) планируется осуществление к</w:t>
      </w:r>
      <w:r w:rsidR="0087035E" w:rsidRPr="00CB2771">
        <w:rPr>
          <w:rFonts w:ascii="Times New Roman CYR" w:hAnsi="Times New Roman CYR" w:cs="Times New Roman CYR"/>
          <w:sz w:val="24"/>
          <w:szCs w:val="24"/>
        </w:rPr>
        <w:t>омплексного развития территории;</w:t>
      </w:r>
    </w:p>
    <w:p w14:paraId="5187C6D1" w14:textId="77777777" w:rsidR="0087035E" w:rsidRPr="00CB2771" w:rsidRDefault="0087035E"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2" w:history="1">
        <w:r w:rsidRPr="00CB2771">
          <w:rPr>
            <w:rFonts w:ascii="Times New Roman CYR" w:hAnsi="Times New Roman CYR" w:cs="Times New Roman CYR"/>
            <w:sz w:val="24"/>
            <w:szCs w:val="24"/>
          </w:rPr>
          <w:t>законом</w:t>
        </w:r>
      </w:hyperlink>
      <w:r w:rsidRPr="00CB2771">
        <w:rPr>
          <w:rFonts w:ascii="Times New Roman CYR" w:hAnsi="Times New Roman CYR" w:cs="Times New Roman CY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0E31E42"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3" w:name="sub_224"/>
      <w:r w:rsidRPr="00CB2771">
        <w:rPr>
          <w:rFonts w:ascii="Times New Roman CYR" w:hAnsi="Times New Roman CYR" w:cs="Times New Roman CYR"/>
          <w:sz w:val="24"/>
          <w:szCs w:val="24"/>
        </w:rPr>
        <w:t>4. Видами документации по планировке территории являются:</w:t>
      </w:r>
    </w:p>
    <w:p w14:paraId="040CBE1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4" w:name="sub_10234"/>
      <w:bookmarkEnd w:id="283"/>
      <w:r w:rsidRPr="00CB2771">
        <w:rPr>
          <w:rFonts w:ascii="Times New Roman CYR" w:hAnsi="Times New Roman CYR" w:cs="Times New Roman CYR"/>
          <w:sz w:val="24"/>
          <w:szCs w:val="24"/>
        </w:rPr>
        <w:t>1) проект планировки территории;</w:t>
      </w:r>
    </w:p>
    <w:p w14:paraId="77E64D3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5" w:name="sub_10235"/>
      <w:bookmarkEnd w:id="284"/>
      <w:r w:rsidRPr="00CB2771">
        <w:rPr>
          <w:rFonts w:ascii="Times New Roman CYR" w:hAnsi="Times New Roman CYR" w:cs="Times New Roman CYR"/>
          <w:sz w:val="24"/>
          <w:szCs w:val="24"/>
        </w:rPr>
        <w:t>2) проект межевания территории.</w:t>
      </w:r>
    </w:p>
    <w:p w14:paraId="592CA898" w14:textId="77777777" w:rsidR="00A762E1"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6" w:name="sub_225"/>
      <w:bookmarkEnd w:id="285"/>
      <w:r w:rsidRPr="00CB2771">
        <w:rPr>
          <w:rFonts w:ascii="Times New Roman CYR" w:hAnsi="Times New Roman CYR" w:cs="Times New Roman CYR"/>
          <w:sz w:val="24"/>
          <w:szCs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A762E1" w:rsidRPr="00CB2771">
        <w:rPr>
          <w:rFonts w:ascii="Times New Roman CYR" w:hAnsi="Times New Roman CYR" w:cs="Times New Roman CYR"/>
          <w:sz w:val="24"/>
          <w:szCs w:val="24"/>
        </w:rPr>
        <w:t>:</w:t>
      </w:r>
    </w:p>
    <w:p w14:paraId="214CADDB" w14:textId="77777777" w:rsidR="00A762E1" w:rsidRPr="00CB2771" w:rsidRDefault="00A762E1" w:rsidP="00A762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w:eastAsia="Times New Roman" w:hAnsi="Times New Roman" w:cs="Times New Roman"/>
          <w:sz w:val="24"/>
          <w:szCs w:val="24"/>
        </w:rPr>
        <w:t xml:space="preserve">1) определения </w:t>
      </w:r>
      <w:r w:rsidRPr="00CB2771">
        <w:rPr>
          <w:rFonts w:ascii="Times New Roman CYR" w:hAnsi="Times New Roman CYR" w:cs="Times New Roman CYR"/>
          <w:sz w:val="24"/>
          <w:szCs w:val="24"/>
        </w:rPr>
        <w:t xml:space="preserve">местоположения </w:t>
      </w:r>
      <w:proofErr w:type="gramStart"/>
      <w:r w:rsidRPr="00CB2771">
        <w:rPr>
          <w:rFonts w:ascii="Times New Roman CYR" w:hAnsi="Times New Roman CYR" w:cs="Times New Roman CYR"/>
          <w:sz w:val="24"/>
          <w:szCs w:val="24"/>
        </w:rPr>
        <w:t>границ</w:t>
      </w:r>
      <w:proofErr w:type="gramEnd"/>
      <w:r w:rsidRPr="00CB2771">
        <w:rPr>
          <w:rFonts w:ascii="Times New Roman CYR" w:hAnsi="Times New Roman CYR" w:cs="Times New Roman CYR"/>
          <w:sz w:val="24"/>
          <w:szCs w:val="24"/>
        </w:rPr>
        <w:t xml:space="preserve"> образуемых и изменяемых земельных участков;</w:t>
      </w:r>
    </w:p>
    <w:p w14:paraId="15B66DD9" w14:textId="77777777" w:rsidR="006D3439" w:rsidRPr="00CB2771" w:rsidRDefault="00A762E1"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2A0D5A8"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7" w:name="sub_226"/>
      <w:bookmarkEnd w:id="286"/>
      <w:r w:rsidRPr="00CB2771">
        <w:rPr>
          <w:rFonts w:ascii="Times New Roman CYR" w:hAnsi="Times New Roman CYR" w:cs="Times New Roman CYR"/>
          <w:sz w:val="24"/>
          <w:szCs w:val="24"/>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sub_225" w:history="1">
        <w:r w:rsidRPr="00CB2771">
          <w:rPr>
            <w:rFonts w:ascii="Times New Roman CYR" w:hAnsi="Times New Roman CYR" w:cs="Times New Roman CYR"/>
            <w:color w:val="106BBE"/>
            <w:sz w:val="24"/>
            <w:szCs w:val="24"/>
          </w:rPr>
          <w:t>частью 5</w:t>
        </w:r>
      </w:hyperlink>
      <w:r w:rsidRPr="00CB2771">
        <w:rPr>
          <w:rFonts w:ascii="Times New Roman CYR" w:hAnsi="Times New Roman CYR" w:cs="Times New Roman CYR"/>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287"/>
    <w:p w14:paraId="3F314DD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185348F" w14:textId="77777777" w:rsidR="006D3439" w:rsidRPr="00CB2771" w:rsidRDefault="006D3439"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88" w:name="_Toc168649096"/>
      <w:bookmarkStart w:id="289" w:name="sub_10023"/>
      <w:r w:rsidRPr="00CB2771">
        <w:rPr>
          <w:rFonts w:ascii="Times New Roman CYR" w:hAnsi="Times New Roman CYR" w:cs="Times New Roman CYR"/>
          <w:b/>
          <w:bCs/>
          <w:color w:val="26282F"/>
          <w:sz w:val="24"/>
          <w:szCs w:val="24"/>
        </w:rPr>
        <w:t>Статья 2</w:t>
      </w:r>
      <w:r w:rsidR="00A47E8C" w:rsidRPr="00CB2771">
        <w:rPr>
          <w:rFonts w:ascii="Times New Roman CYR" w:hAnsi="Times New Roman CYR" w:cs="Times New Roman CYR"/>
          <w:b/>
          <w:bCs/>
          <w:color w:val="26282F"/>
          <w:sz w:val="24"/>
          <w:szCs w:val="24"/>
        </w:rPr>
        <w:t>6</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Общие требования к документации по планировке территории</w:t>
      </w:r>
      <w:bookmarkEnd w:id="288"/>
    </w:p>
    <w:p w14:paraId="4E3E35E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0" w:name="sub_231"/>
      <w:bookmarkEnd w:id="289"/>
      <w:r w:rsidRPr="00CB2771">
        <w:rPr>
          <w:rFonts w:ascii="Times New Roman CYR" w:hAnsi="Times New Roman CYR" w:cs="Times New Roman CYR"/>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43A6C499"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1" w:name="sub_232"/>
      <w:bookmarkEnd w:id="290"/>
      <w:r w:rsidRPr="00CB2771">
        <w:rPr>
          <w:rFonts w:ascii="Times New Roman CYR" w:hAnsi="Times New Roman CYR" w:cs="Times New Roman CYR"/>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FD0E7B6"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2" w:name="sub_233"/>
      <w:bookmarkEnd w:id="291"/>
      <w:r w:rsidRPr="00CB2771">
        <w:rPr>
          <w:rFonts w:ascii="Times New Roman CYR" w:hAnsi="Times New Roman CYR" w:cs="Times New Roman CYR"/>
          <w:sz w:val="24"/>
          <w:szCs w:val="24"/>
        </w:rPr>
        <w:t>3. Подготовка графической части документации по планировке территории осуществляется:</w:t>
      </w:r>
    </w:p>
    <w:p w14:paraId="3C5631E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3" w:name="sub_10236"/>
      <w:bookmarkEnd w:id="292"/>
      <w:r w:rsidRPr="00CB2771">
        <w:rPr>
          <w:rFonts w:ascii="Times New Roman CYR" w:hAnsi="Times New Roman CYR" w:cs="Times New Roman CYR"/>
          <w:sz w:val="24"/>
          <w:szCs w:val="24"/>
        </w:rPr>
        <w:t>1) в соответствии с системой координат, используемой для ведения Единого государственного реестра недвижимости;</w:t>
      </w:r>
    </w:p>
    <w:p w14:paraId="51C5E78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4" w:name="sub_10237"/>
      <w:bookmarkEnd w:id="293"/>
      <w:r w:rsidRPr="00CB2771">
        <w:rPr>
          <w:rFonts w:ascii="Times New Roman CYR" w:hAnsi="Times New Roman CYR" w:cs="Times New Roman CYR"/>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bookmarkEnd w:id="294"/>
    <w:p w14:paraId="304EFF4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1A32DB6" w14:textId="77777777" w:rsidR="006D3439" w:rsidRPr="00CB2771" w:rsidRDefault="006D3439"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295" w:name="_Toc168649097"/>
      <w:bookmarkStart w:id="296" w:name="sub_10027"/>
      <w:r w:rsidRPr="00CB2771">
        <w:rPr>
          <w:rFonts w:ascii="Times New Roman CYR" w:hAnsi="Times New Roman CYR" w:cs="Times New Roman CYR"/>
          <w:b/>
          <w:bCs/>
          <w:color w:val="26282F"/>
          <w:sz w:val="24"/>
          <w:szCs w:val="24"/>
        </w:rPr>
        <w:t>Статья 2</w:t>
      </w:r>
      <w:r w:rsidR="00002FE5" w:rsidRPr="00CB2771">
        <w:rPr>
          <w:rFonts w:ascii="Times New Roman CYR" w:hAnsi="Times New Roman CYR" w:cs="Times New Roman CYR"/>
          <w:b/>
          <w:bCs/>
          <w:color w:val="26282F"/>
          <w:sz w:val="24"/>
          <w:szCs w:val="24"/>
        </w:rPr>
        <w:t>7</w:t>
      </w:r>
      <w:r w:rsidRPr="00CB2771">
        <w:rPr>
          <w:rFonts w:ascii="Times New Roman CYR" w:hAnsi="Times New Roman CYR" w:cs="Times New Roman CYR"/>
          <w:b/>
          <w:bCs/>
          <w:color w:val="26282F"/>
          <w:sz w:val="24"/>
          <w:szCs w:val="24"/>
        </w:rPr>
        <w:t>.</w:t>
      </w:r>
      <w:r w:rsidRPr="00CB2771">
        <w:rPr>
          <w:rFonts w:ascii="Times New Roman CYR" w:hAnsi="Times New Roman CYR" w:cs="Times New Roman CYR"/>
          <w:sz w:val="24"/>
          <w:szCs w:val="24"/>
        </w:rPr>
        <w:t xml:space="preserve"> Порядок подготовки документации по планировке территории</w:t>
      </w:r>
      <w:bookmarkEnd w:id="295"/>
    </w:p>
    <w:p w14:paraId="4C1D9BC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97" w:name="sub_271"/>
      <w:bookmarkEnd w:id="296"/>
      <w:r w:rsidRPr="00CB2771">
        <w:rPr>
          <w:rFonts w:ascii="Times New Roman" w:hAnsi="Times New Roman" w:cs="Times New Roman"/>
          <w:sz w:val="24"/>
          <w:szCs w:val="24"/>
        </w:rPr>
        <w:t xml:space="preserve">1. </w:t>
      </w:r>
      <w:r w:rsidR="005A30FC" w:rsidRPr="00CB2771">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w:t>
      </w:r>
      <w:r w:rsidR="005A30FC" w:rsidRPr="00CB2771">
        <w:rPr>
          <w:rFonts w:ascii="Times New Roman" w:hAnsi="Times New Roman" w:cs="Times New Roman"/>
          <w:sz w:val="24"/>
          <w:szCs w:val="24"/>
        </w:rPr>
        <w:lastRenderedPageBreak/>
        <w:t xml:space="preserve">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3" w:anchor="dst100095" w:history="1">
        <w:r w:rsidR="005A30FC" w:rsidRPr="00CB2771">
          <w:rPr>
            <w:rStyle w:val="afffc"/>
            <w:rFonts w:ascii="Times New Roman" w:hAnsi="Times New Roman" w:cs="Times New Roman"/>
            <w:sz w:val="24"/>
            <w:szCs w:val="24"/>
          </w:rPr>
          <w:t>части 1 статьи 11</w:t>
        </w:r>
      </w:hyperlink>
      <w:r w:rsidR="005A30FC" w:rsidRPr="00CB2771">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r w:rsidR="009C7BD8" w:rsidRPr="00CB2771">
        <w:rPr>
          <w:rFonts w:ascii="Times New Roman" w:hAnsi="Times New Roman" w:cs="Times New Roman"/>
          <w:sz w:val="24"/>
          <w:szCs w:val="24"/>
        </w:rPr>
        <w:t xml:space="preserve">частью </w:t>
      </w:r>
      <w:hyperlink r:id="rId44" w:anchor="dst3355" w:history="1">
        <w:r w:rsidR="005A30FC" w:rsidRPr="00CB2771">
          <w:rPr>
            <w:rStyle w:val="afffc"/>
            <w:rFonts w:ascii="Times New Roman" w:hAnsi="Times New Roman" w:cs="Times New Roman"/>
            <w:sz w:val="24"/>
            <w:szCs w:val="24"/>
          </w:rPr>
          <w:t>2</w:t>
        </w:r>
      </w:hyperlink>
      <w:r w:rsidR="005A30FC" w:rsidRPr="00CB2771">
        <w:rPr>
          <w:rFonts w:ascii="Times New Roman" w:hAnsi="Times New Roman" w:cs="Times New Roman"/>
          <w:sz w:val="24"/>
          <w:szCs w:val="24"/>
        </w:rPr>
        <w:t xml:space="preserve"> настоящей статьи.</w:t>
      </w:r>
    </w:p>
    <w:p w14:paraId="26EEC48B" w14:textId="77777777" w:rsidR="005A30FC" w:rsidRPr="00CB2771" w:rsidRDefault="005A30FC" w:rsidP="006D343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w:hAnsi="Times New Roman" w:cs="Times New Roman"/>
          <w:sz w:val="24"/>
          <w:szCs w:val="24"/>
        </w:rPr>
        <w:t>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w:t>
      </w:r>
      <w:r w:rsidR="00E247F3" w:rsidRPr="00CB2771">
        <w:rPr>
          <w:rFonts w:ascii="Times New Roman" w:hAnsi="Times New Roman" w:cs="Times New Roman"/>
          <w:sz w:val="24"/>
          <w:szCs w:val="24"/>
        </w:rPr>
        <w:t>е</w:t>
      </w:r>
      <w:r w:rsidRPr="00CB2771">
        <w:rPr>
          <w:rFonts w:ascii="Times New Roman" w:hAnsi="Times New Roman" w:cs="Times New Roman"/>
          <w:sz w:val="24"/>
          <w:szCs w:val="24"/>
        </w:rPr>
        <w:t xml:space="preserve">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городского округа, правила землепользования и застройки.</w:t>
      </w:r>
    </w:p>
    <w:p w14:paraId="30F6BD66" w14:textId="77777777" w:rsidR="006D3439" w:rsidRPr="00CB2771" w:rsidRDefault="005A30FC"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8" w:name="sub_272"/>
      <w:bookmarkEnd w:id="297"/>
      <w:r w:rsidRPr="00CB2771">
        <w:rPr>
          <w:rFonts w:ascii="Times New Roman" w:hAnsi="Times New Roman" w:cs="Times New Roman"/>
          <w:sz w:val="24"/>
          <w:szCs w:val="24"/>
        </w:rPr>
        <w:t>3</w:t>
      </w:r>
      <w:r w:rsidR="006D3439" w:rsidRPr="00CB2771">
        <w:rPr>
          <w:rFonts w:ascii="Times New Roman" w:hAnsi="Times New Roman" w:cs="Times New Roman"/>
          <w:sz w:val="24"/>
          <w:szCs w:val="24"/>
        </w:rPr>
        <w:t>. Решение о подготовке документации по планировке территории принимается администрацией города Канаш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w:t>
      </w:r>
      <w:r w:rsidR="006D3439" w:rsidRPr="00CB2771">
        <w:rPr>
          <w:rFonts w:ascii="Times New Roman CYR" w:hAnsi="Times New Roman CYR" w:cs="Times New Roman CYR"/>
          <w:sz w:val="24"/>
          <w:szCs w:val="24"/>
        </w:rPr>
        <w:t xml:space="preserve"> случа</w:t>
      </w:r>
      <w:r w:rsidR="0024570B" w:rsidRPr="00CB2771">
        <w:rPr>
          <w:rFonts w:ascii="Times New Roman CYR" w:hAnsi="Times New Roman CYR" w:cs="Times New Roman CYR"/>
          <w:sz w:val="24"/>
          <w:szCs w:val="24"/>
        </w:rPr>
        <w:t>ев</w:t>
      </w:r>
      <w:r w:rsidR="006D3439" w:rsidRPr="00CB2771">
        <w:rPr>
          <w:rFonts w:ascii="Times New Roman CYR" w:hAnsi="Times New Roman CYR" w:cs="Times New Roman CYR"/>
          <w:sz w:val="24"/>
          <w:szCs w:val="24"/>
        </w:rPr>
        <w:t xml:space="preserve">, указанного в </w:t>
      </w:r>
      <w:hyperlink w:anchor="sub_273" w:history="1">
        <w:r w:rsidR="006D3439" w:rsidRPr="00CB2771">
          <w:rPr>
            <w:rFonts w:ascii="Times New Roman CYR" w:hAnsi="Times New Roman CYR" w:cs="Times New Roman CYR"/>
            <w:color w:val="106BBE"/>
            <w:sz w:val="24"/>
            <w:szCs w:val="24"/>
          </w:rPr>
          <w:t xml:space="preserve">части </w:t>
        </w:r>
      </w:hyperlink>
      <w:r w:rsidRPr="00CB2771">
        <w:rPr>
          <w:rFonts w:ascii="Times New Roman CYR" w:hAnsi="Times New Roman CYR" w:cs="Times New Roman CYR"/>
          <w:color w:val="106BBE"/>
          <w:sz w:val="24"/>
          <w:szCs w:val="24"/>
        </w:rPr>
        <w:t>4</w:t>
      </w:r>
      <w:r w:rsidR="006D3439" w:rsidRPr="00CB2771">
        <w:rPr>
          <w:rFonts w:ascii="Times New Roman CYR" w:hAnsi="Times New Roman CYR" w:cs="Times New Roman CYR"/>
          <w:sz w:val="24"/>
          <w:szCs w:val="24"/>
        </w:rPr>
        <w:t xml:space="preserve">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14:paraId="04CCAEAD"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bookmarkStart w:id="299" w:name="sub_274"/>
      <w:bookmarkEnd w:id="298"/>
      <w:r w:rsidRPr="00CB2771">
        <w:rPr>
          <w:rFonts w:ascii="Times New Roman" w:hAnsi="Times New Roman" w:cs="Times New Roman"/>
          <w:sz w:val="23"/>
          <w:szCs w:val="23"/>
        </w:rPr>
        <w:t xml:space="preserve">4. Решения о подготовке документации по планировке территории принимаются самостоятельно: </w:t>
      </w:r>
    </w:p>
    <w:p w14:paraId="3B55D44D"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лицами, с которыми заключены договоры о комплексном развитии территории; </w:t>
      </w:r>
    </w:p>
    <w:p w14:paraId="66BE6350"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14:paraId="30F4EFFF"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3FA7CDBF" w14:textId="77777777" w:rsidR="0024570B" w:rsidRPr="00CB2771" w:rsidRDefault="0024570B" w:rsidP="0024570B">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14:paraId="238CF68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4. Указанное в </w:t>
      </w:r>
      <w:hyperlink w:anchor="sub_272" w:history="1">
        <w:r w:rsidRPr="00CB2771">
          <w:rPr>
            <w:rFonts w:ascii="Times New Roman CYR" w:hAnsi="Times New Roman CYR" w:cs="Times New Roman CYR"/>
            <w:color w:val="106BBE"/>
            <w:sz w:val="24"/>
            <w:szCs w:val="24"/>
          </w:rPr>
          <w:t xml:space="preserve">части </w:t>
        </w:r>
      </w:hyperlink>
      <w:r w:rsidR="0024570B" w:rsidRPr="00CB2771">
        <w:rPr>
          <w:rFonts w:ascii="Times New Roman CYR" w:hAnsi="Times New Roman CYR" w:cs="Times New Roman CYR"/>
          <w:color w:val="106BBE"/>
          <w:sz w:val="24"/>
          <w:szCs w:val="24"/>
        </w:rPr>
        <w:t>3</w:t>
      </w:r>
      <w:r w:rsidRPr="00CB2771">
        <w:rPr>
          <w:rFonts w:ascii="Times New Roman CYR" w:hAnsi="Times New Roman CYR" w:cs="Times New Roman CYR"/>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w:t>
      </w:r>
      <w:hyperlink r:id="rId45"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p w14:paraId="71D9455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0" w:name="sub_275"/>
      <w:bookmarkEnd w:id="299"/>
      <w:r w:rsidRPr="00CB2771">
        <w:rPr>
          <w:rFonts w:ascii="Times New Roman CYR" w:hAnsi="Times New Roman CYR" w:cs="Times New Roman CYR"/>
          <w:sz w:val="24"/>
          <w:szCs w:val="24"/>
        </w:rPr>
        <w:t>5. В решении о подготовке документации по планировке территории должны содержаться следующие сведения:</w:t>
      </w:r>
    </w:p>
    <w:p w14:paraId="3747222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1" w:name="sub_10273"/>
      <w:bookmarkEnd w:id="300"/>
      <w:r w:rsidRPr="00CB2771">
        <w:rPr>
          <w:rFonts w:ascii="Times New Roman CYR" w:hAnsi="Times New Roman CYR" w:cs="Times New Roman CYR"/>
          <w:sz w:val="24"/>
          <w:szCs w:val="24"/>
        </w:rPr>
        <w:t>1) местонахождение земельного участка или земельных участков (квартал, микрорайон и т.п.), применительно к которой осуществляется планировка территории;</w:t>
      </w:r>
    </w:p>
    <w:p w14:paraId="3EF7227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2" w:name="sub_10274"/>
      <w:bookmarkEnd w:id="301"/>
      <w:r w:rsidRPr="00CB2771">
        <w:rPr>
          <w:rFonts w:ascii="Times New Roman CYR" w:hAnsi="Times New Roman CYR" w:cs="Times New Roman CYR"/>
          <w:sz w:val="24"/>
          <w:szCs w:val="24"/>
        </w:rPr>
        <w:t>2) цель планировки территории;</w:t>
      </w:r>
    </w:p>
    <w:p w14:paraId="29F119D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3" w:name="sub_10275"/>
      <w:bookmarkEnd w:id="302"/>
      <w:r w:rsidRPr="00CB2771">
        <w:rPr>
          <w:rFonts w:ascii="Times New Roman CYR" w:hAnsi="Times New Roman CYR" w:cs="Times New Roman CYR"/>
          <w:sz w:val="24"/>
          <w:szCs w:val="24"/>
        </w:rPr>
        <w:t>3) содержание работ по планировке территории;</w:t>
      </w:r>
    </w:p>
    <w:p w14:paraId="21788627"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4" w:name="sub_10276"/>
      <w:bookmarkEnd w:id="303"/>
      <w:r w:rsidRPr="00CB2771">
        <w:rPr>
          <w:rFonts w:ascii="Times New Roman CYR" w:hAnsi="Times New Roman CYR" w:cs="Times New Roman CYR"/>
          <w:sz w:val="24"/>
          <w:szCs w:val="24"/>
        </w:rPr>
        <w:t>4) сроки проведения работ по планировке территории;</w:t>
      </w:r>
    </w:p>
    <w:p w14:paraId="27BF391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5" w:name="sub_10277"/>
      <w:bookmarkEnd w:id="304"/>
      <w:r w:rsidRPr="00CB2771">
        <w:rPr>
          <w:rFonts w:ascii="Times New Roman CYR" w:hAnsi="Times New Roman CYR" w:cs="Times New Roman CYR"/>
          <w:sz w:val="24"/>
          <w:szCs w:val="24"/>
        </w:rPr>
        <w:t>5) виды разрабатываемой документации по планировке территории;</w:t>
      </w:r>
    </w:p>
    <w:p w14:paraId="6DFF2184"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6" w:name="sub_10278"/>
      <w:bookmarkEnd w:id="305"/>
      <w:r w:rsidRPr="00CB2771">
        <w:rPr>
          <w:rFonts w:ascii="Times New Roman CYR" w:hAnsi="Times New Roman CYR" w:cs="Times New Roman CYR"/>
          <w:sz w:val="24"/>
          <w:szCs w:val="24"/>
        </w:rPr>
        <w:t>6) иные сведения.</w:t>
      </w:r>
    </w:p>
    <w:p w14:paraId="6FB5BB30"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7" w:name="sub_276"/>
      <w:bookmarkEnd w:id="306"/>
      <w:r w:rsidRPr="00CB2771">
        <w:rPr>
          <w:rFonts w:ascii="Times New Roman CYR" w:hAnsi="Times New Roman CYR" w:cs="Times New Roman CYR"/>
          <w:sz w:val="24"/>
          <w:szCs w:val="24"/>
        </w:rPr>
        <w:t>6.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Канаш свои предложения о порядке, сроках подготовки и содержании этих документов.</w:t>
      </w:r>
    </w:p>
    <w:p w14:paraId="29DB128E"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8" w:name="sub_277"/>
      <w:bookmarkEnd w:id="307"/>
      <w:r w:rsidRPr="00CB2771">
        <w:rPr>
          <w:rFonts w:ascii="Times New Roman CYR" w:hAnsi="Times New Roman CYR" w:cs="Times New Roman CYR"/>
          <w:sz w:val="24"/>
          <w:szCs w:val="24"/>
        </w:rPr>
        <w:t xml:space="preserve">7. Администрация города Канаш осуществляет проверку документации по планировке </w:t>
      </w:r>
      <w:r w:rsidRPr="00CB2771">
        <w:rPr>
          <w:rFonts w:ascii="Times New Roman CYR" w:hAnsi="Times New Roman CYR" w:cs="Times New Roman CYR"/>
          <w:sz w:val="24"/>
          <w:szCs w:val="24"/>
        </w:rPr>
        <w:lastRenderedPageBreak/>
        <w:t xml:space="preserve">территории на соответствие требованиям, установленным </w:t>
      </w:r>
      <w:hyperlink w:anchor="sub_271" w:history="1">
        <w:r w:rsidRPr="00CB2771">
          <w:rPr>
            <w:rFonts w:ascii="Times New Roman CYR" w:hAnsi="Times New Roman CYR" w:cs="Times New Roman CYR"/>
            <w:color w:val="106BBE"/>
            <w:sz w:val="24"/>
            <w:szCs w:val="24"/>
          </w:rPr>
          <w:t>частью 1</w:t>
        </w:r>
      </w:hyperlink>
      <w:r w:rsidRPr="00CB2771">
        <w:rPr>
          <w:rFonts w:ascii="Times New Roman CYR" w:hAnsi="Times New Roman CYR" w:cs="Times New Roman CYR"/>
          <w:sz w:val="24"/>
          <w:szCs w:val="24"/>
        </w:rPr>
        <w:t xml:space="preserve"> настоящей статьи. Применительно к линейным объектам транспортной и инженерной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города Канаш принимает решение о направлении документации по планировке территории главе города Канаш для назначения публичных слушаний или решение об отклонении такой документации и о направлении её на доработку.</w:t>
      </w:r>
    </w:p>
    <w:p w14:paraId="54639DA3"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9" w:name="sub_278"/>
      <w:bookmarkEnd w:id="308"/>
      <w:r w:rsidRPr="00CB2771">
        <w:rPr>
          <w:rFonts w:ascii="Times New Roman CYR" w:hAnsi="Times New Roman CYR" w:cs="Times New Roman CYR"/>
          <w:sz w:val="24"/>
          <w:szCs w:val="24"/>
        </w:rPr>
        <w:t xml:space="preserve">8. Порядок организации и проведения публичных слушаний по проекту планировки территории и проекту межевания территории определяется </w:t>
      </w:r>
      <w:hyperlink r:id="rId46" w:history="1">
        <w:r w:rsidRPr="00CB2771">
          <w:rPr>
            <w:rFonts w:ascii="Times New Roman CYR" w:hAnsi="Times New Roman CYR" w:cs="Times New Roman CYR"/>
            <w:color w:val="106BBE"/>
            <w:sz w:val="24"/>
            <w:szCs w:val="24"/>
          </w:rPr>
          <w:t>Градостроительным кодексом</w:t>
        </w:r>
      </w:hyperlink>
      <w:r w:rsidRPr="00CB2771">
        <w:rPr>
          <w:rFonts w:ascii="Times New Roman CYR" w:hAnsi="Times New Roman CYR" w:cs="Times New Roman CYR"/>
          <w:sz w:val="24"/>
          <w:szCs w:val="24"/>
        </w:rPr>
        <w:t xml:space="preserve"> Российской Федерации, Уставом муниципального образования город Канаш и нормативными правовыми актами Собрания депутатов города Канаш.</w:t>
      </w:r>
    </w:p>
    <w:p w14:paraId="0CA35E12" w14:textId="77777777" w:rsidR="00A55702" w:rsidRPr="00CB2771" w:rsidRDefault="00A55702" w:rsidP="00A55702">
      <w:pPr>
        <w:autoSpaceDE w:val="0"/>
        <w:autoSpaceDN w:val="0"/>
        <w:adjustRightInd w:val="0"/>
        <w:spacing w:after="0" w:line="240" w:lineRule="auto"/>
        <w:ind w:firstLine="709"/>
        <w:jc w:val="both"/>
        <w:rPr>
          <w:rFonts w:ascii="Times New Roman" w:hAnsi="Times New Roman" w:cs="Times New Roman"/>
          <w:sz w:val="23"/>
          <w:szCs w:val="23"/>
        </w:rPr>
      </w:pPr>
      <w:bookmarkStart w:id="310" w:name="sub_2710"/>
      <w:bookmarkEnd w:id="309"/>
      <w:r w:rsidRPr="00CB2771">
        <w:rPr>
          <w:rFonts w:ascii="Times New Roman" w:hAnsi="Times New Roman" w:cs="Times New Roman"/>
          <w:sz w:val="23"/>
          <w:szCs w:val="23"/>
        </w:rPr>
        <w:t xml:space="preserve">9. </w:t>
      </w:r>
      <w:r w:rsidR="00002FE5" w:rsidRPr="00CB2771">
        <w:rPr>
          <w:rFonts w:ascii="Times New Roman" w:hAnsi="Times New Roman" w:cs="Times New Roman"/>
          <w:sz w:val="23"/>
          <w:szCs w:val="23"/>
        </w:rPr>
        <w:t>П</w:t>
      </w:r>
      <w:r w:rsidRPr="00CB2771">
        <w:rPr>
          <w:rFonts w:ascii="Times New Roman" w:hAnsi="Times New Roman" w:cs="Times New Roman"/>
          <w:sz w:val="23"/>
          <w:szCs w:val="23"/>
        </w:rPr>
        <w:t xml:space="preserve">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14:paraId="725C8292" w14:textId="77777777" w:rsidR="00A55702" w:rsidRPr="00CB2771" w:rsidRDefault="00A55702" w:rsidP="00A55702">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620A176B" w14:textId="77777777" w:rsidR="00A55702" w:rsidRPr="00CB2771" w:rsidRDefault="00A55702" w:rsidP="00A55702">
      <w:pPr>
        <w:widowControl w:val="0"/>
        <w:autoSpaceDE w:val="0"/>
        <w:autoSpaceDN w:val="0"/>
        <w:adjustRightInd w:val="0"/>
        <w:spacing w:after="0" w:line="240" w:lineRule="auto"/>
        <w:ind w:firstLine="720"/>
        <w:jc w:val="both"/>
        <w:rPr>
          <w:rFonts w:ascii="Times New Roman" w:hAnsi="Times New Roman" w:cs="Times New Roman"/>
          <w:sz w:val="23"/>
          <w:szCs w:val="23"/>
        </w:rPr>
      </w:pPr>
      <w:r w:rsidRPr="00CB2771">
        <w:rPr>
          <w:rFonts w:ascii="Times New Roman" w:hAnsi="Times New Roman" w:cs="Times New Roman"/>
          <w:sz w:val="23"/>
          <w:szCs w:val="23"/>
        </w:rPr>
        <w:t xml:space="preserve">2) территории для размещения линейных объектов в границах земель лесного фонда. </w:t>
      </w:r>
    </w:p>
    <w:p w14:paraId="383151CB" w14:textId="77777777" w:rsidR="006D3439" w:rsidRPr="00CB2771" w:rsidRDefault="006D3439" w:rsidP="00A5570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w:t>
      </w:r>
      <w:hyperlink w:anchor="sub_274" w:history="1">
        <w:r w:rsidRPr="00CB2771">
          <w:rPr>
            <w:rFonts w:ascii="Times New Roman CYR" w:hAnsi="Times New Roman CYR" w:cs="Times New Roman CYR"/>
            <w:color w:val="106BBE"/>
            <w:sz w:val="24"/>
            <w:szCs w:val="24"/>
          </w:rPr>
          <w:t>частью 4</w:t>
        </w:r>
      </w:hyperlink>
      <w:r w:rsidRPr="00CB2771">
        <w:rPr>
          <w:rFonts w:ascii="Times New Roman CYR" w:hAnsi="Times New Roman CYR" w:cs="Times New Roman CYR"/>
          <w:sz w:val="24"/>
          <w:szCs w:val="24"/>
        </w:rPr>
        <w:t xml:space="preserve"> настоящей статьи.</w:t>
      </w:r>
    </w:p>
    <w:p w14:paraId="571B9E21"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1" w:name="sub_2711"/>
      <w:bookmarkEnd w:id="310"/>
      <w:r w:rsidRPr="00CB2771">
        <w:rPr>
          <w:rFonts w:ascii="Times New Roman CYR" w:hAnsi="Times New Roman CYR" w:cs="Times New Roman CYR"/>
          <w:sz w:val="24"/>
          <w:szCs w:val="24"/>
        </w:rPr>
        <w:t>11. Уполномоченное подразделение администрации города Канаш предоставляет главе администрации города Канаш подготовленную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w:t>
      </w:r>
    </w:p>
    <w:p w14:paraId="598E3978" w14:textId="1A3E8D03"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2" w:name="sub_2712"/>
      <w:bookmarkEnd w:id="311"/>
      <w:r w:rsidRPr="00CB2771">
        <w:rPr>
          <w:rFonts w:ascii="Times New Roman CYR" w:hAnsi="Times New Roman CYR" w:cs="Times New Roman CYR"/>
          <w:sz w:val="24"/>
          <w:szCs w:val="24"/>
        </w:rPr>
        <w:t xml:space="preserve">12. </w:t>
      </w:r>
      <w:r w:rsidRPr="001B4FE5">
        <w:rPr>
          <w:rFonts w:ascii="Times New Roman CYR" w:hAnsi="Times New Roman CYR" w:cs="Times New Roman CYR"/>
          <w:sz w:val="24"/>
          <w:szCs w:val="24"/>
          <w:highlight w:val="yellow"/>
        </w:rPr>
        <w:t>Глава города Канаш</w:t>
      </w:r>
      <w:r w:rsidRPr="00CB2771">
        <w:rPr>
          <w:rFonts w:ascii="Times New Roman CYR" w:hAnsi="Times New Roman CYR" w:cs="Times New Roman CYR"/>
          <w:sz w:val="24"/>
          <w:szCs w:val="24"/>
        </w:rPr>
        <w:t>,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14:paraId="403F967F"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3" w:name="sub_2713"/>
      <w:bookmarkEnd w:id="312"/>
      <w:r w:rsidRPr="00CB2771">
        <w:rPr>
          <w:rFonts w:ascii="Times New Roman CYR" w:hAnsi="Times New Roman CYR" w:cs="Times New Roman CYR"/>
          <w:sz w:val="24"/>
          <w:szCs w:val="24"/>
        </w:rPr>
        <w:t xml:space="preserve">13. Утвержденная документация по планировке территории подлежит опубликованию в порядке, установленном </w:t>
      </w:r>
      <w:hyperlink w:anchor="sub_274" w:history="1">
        <w:r w:rsidRPr="00CB2771">
          <w:rPr>
            <w:rFonts w:ascii="Times New Roman CYR" w:hAnsi="Times New Roman CYR" w:cs="Times New Roman CYR"/>
            <w:color w:val="106BBE"/>
            <w:sz w:val="24"/>
            <w:szCs w:val="24"/>
          </w:rPr>
          <w:t>частью 4</w:t>
        </w:r>
      </w:hyperlink>
      <w:r w:rsidRPr="00CB2771">
        <w:rPr>
          <w:rFonts w:ascii="Times New Roman CYR" w:hAnsi="Times New Roman CYR" w:cs="Times New Roman CYR"/>
          <w:sz w:val="24"/>
          <w:szCs w:val="24"/>
        </w:rPr>
        <w:t xml:space="preserve"> настоящей статьи в течение семи дней со дня утверждения.</w:t>
      </w:r>
    </w:p>
    <w:p w14:paraId="627D612C"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4" w:name="sub_2714"/>
      <w:bookmarkEnd w:id="313"/>
      <w:r w:rsidRPr="00CB2771">
        <w:rPr>
          <w:rFonts w:ascii="Times New Roman CYR" w:hAnsi="Times New Roman CYR" w:cs="Times New Roman CYR"/>
          <w:sz w:val="24"/>
          <w:szCs w:val="24"/>
        </w:rPr>
        <w:t>14. На основании документации по планировке территории, утверждённой главой администрации города Канаш, 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14:paraId="7F05C96B" w14:textId="77777777" w:rsidR="006D3439" w:rsidRPr="00CB2771" w:rsidRDefault="006D3439" w:rsidP="006D343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5" w:name="sub_2715"/>
      <w:bookmarkEnd w:id="314"/>
      <w:r w:rsidRPr="00CB2771">
        <w:rPr>
          <w:rFonts w:ascii="Times New Roman CYR" w:hAnsi="Times New Roman CYR" w:cs="Times New Roman CYR"/>
          <w:sz w:val="24"/>
          <w:szCs w:val="24"/>
        </w:rPr>
        <w:t>15.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город Канаш, физические и юридические лица вправе оспорить в судебном порядке документацию по планировке территории.</w:t>
      </w:r>
    </w:p>
    <w:bookmarkEnd w:id="315"/>
    <w:p w14:paraId="1C0D186B" w14:textId="77777777" w:rsidR="006D3439" w:rsidRPr="00CB2771" w:rsidRDefault="006D3439" w:rsidP="00002FE5">
      <w:pPr>
        <w:ind w:firstLine="709"/>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16. Утверждённая документация по планировке территории подлежит размещению на </w:t>
      </w:r>
      <w:hyperlink r:id="rId47"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p w14:paraId="3D6E6ECD" w14:textId="77777777" w:rsidR="00A168CB" w:rsidRPr="00CB2771" w:rsidRDefault="00A168CB" w:rsidP="00A168CB">
      <w:pPr>
        <w:ind w:firstLine="709"/>
        <w:rPr>
          <w:rFonts w:ascii="Times New Roman CYR" w:hAnsi="Times New Roman CYR" w:cs="Times New Roman CYR"/>
          <w:sz w:val="24"/>
          <w:szCs w:val="24"/>
        </w:rPr>
      </w:pPr>
    </w:p>
    <w:p w14:paraId="509D9593" w14:textId="77777777" w:rsidR="00A168CB" w:rsidRPr="00CB2771" w:rsidRDefault="00A168CB" w:rsidP="00A168CB">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316" w:name="_Toc168649098"/>
      <w:bookmarkStart w:id="317" w:name="sub_1014"/>
      <w:r w:rsidRPr="00CB2771">
        <w:rPr>
          <w:rFonts w:ascii="Times New Roman CYR" w:hAnsi="Times New Roman CYR" w:cs="Times New Roman CYR"/>
          <w:b/>
          <w:bCs/>
          <w:color w:val="26282F"/>
          <w:sz w:val="24"/>
          <w:szCs w:val="24"/>
        </w:rPr>
        <w:t>Глава 4. Публичные слушания по вопросам землепользования и застройки</w:t>
      </w:r>
      <w:bookmarkEnd w:id="316"/>
    </w:p>
    <w:bookmarkEnd w:id="317"/>
    <w:p w14:paraId="487FFFD8"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186DA55"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18" w:name="_Toc168649099"/>
      <w:bookmarkStart w:id="319" w:name="sub_10028"/>
      <w:r w:rsidRPr="00CB2771">
        <w:rPr>
          <w:rFonts w:ascii="Times New Roman CYR" w:hAnsi="Times New Roman CYR" w:cs="Times New Roman CYR"/>
          <w:b/>
          <w:bCs/>
          <w:color w:val="26282F"/>
          <w:sz w:val="24"/>
          <w:szCs w:val="24"/>
        </w:rPr>
        <w:t>Статья 28.</w:t>
      </w:r>
      <w:r w:rsidRPr="00CB2771">
        <w:rPr>
          <w:rFonts w:ascii="Times New Roman CYR" w:hAnsi="Times New Roman CYR" w:cs="Times New Roman CYR"/>
          <w:sz w:val="24"/>
          <w:szCs w:val="24"/>
        </w:rPr>
        <w:t xml:space="preserve"> Особенности проведения публичных слушаний по вопросам землепользования и застройки</w:t>
      </w:r>
      <w:bookmarkEnd w:id="318"/>
    </w:p>
    <w:p w14:paraId="5D72D90D"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0" w:name="sub_281"/>
      <w:bookmarkEnd w:id="319"/>
      <w:r w:rsidRPr="00CB2771">
        <w:rPr>
          <w:rFonts w:ascii="Times New Roman CYR" w:hAnsi="Times New Roman CYR" w:cs="Times New Roman CYR"/>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14:paraId="19FDB066"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1" w:name="sub_282"/>
      <w:bookmarkEnd w:id="320"/>
      <w:r w:rsidRPr="00CB2771">
        <w:rPr>
          <w:rFonts w:ascii="Times New Roman CYR" w:hAnsi="Times New Roman CYR" w:cs="Times New Roman CYR"/>
          <w:sz w:val="24"/>
          <w:szCs w:val="24"/>
        </w:rPr>
        <w:t>2. Публичные слушания проводятся Комиссией в соответствии с Положением о порядке организации и проведения публичных слушаний в городе Канаш, утвержденным Собранием депутатов города Канаш.</w:t>
      </w:r>
    </w:p>
    <w:p w14:paraId="34650961"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2" w:name="sub_283"/>
      <w:bookmarkEnd w:id="321"/>
      <w:r w:rsidRPr="00CB2771">
        <w:rPr>
          <w:rFonts w:ascii="Times New Roman CYR" w:hAnsi="Times New Roman CYR" w:cs="Times New Roman CYR"/>
          <w:sz w:val="24"/>
          <w:szCs w:val="24"/>
        </w:rPr>
        <w:t>3. Обсуждению на публичных слушаниях подлежат:</w:t>
      </w:r>
    </w:p>
    <w:bookmarkEnd w:id="322"/>
    <w:p w14:paraId="23259D4A"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проект Правил и проекты внесений изменений в Правила;</w:t>
      </w:r>
    </w:p>
    <w:p w14:paraId="750FEB8F"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lastRenderedPageBreak/>
        <w:t>- вопросы предоставления разрешений на условно разрешенный вид использования земельного участка и объекта капитального строительства;</w:t>
      </w:r>
    </w:p>
    <w:p w14:paraId="7ECCB851"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0EC806DF"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иные вопросы землепользования и застройки, установленные действующим законодательством.</w:t>
      </w:r>
    </w:p>
    <w:p w14:paraId="2ABC4DD6"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3" w:name="sub_284"/>
      <w:r w:rsidRPr="00CB2771">
        <w:rPr>
          <w:rFonts w:ascii="Times New Roman CYR" w:hAnsi="Times New Roman CYR" w:cs="Times New Roman CYR"/>
          <w:sz w:val="24"/>
          <w:szCs w:val="24"/>
        </w:rPr>
        <w:t>4. Глава города Канаш при получении от администрации города Канаш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14:paraId="1502E6C2"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4" w:name="sub_285"/>
      <w:bookmarkEnd w:id="323"/>
      <w:r w:rsidRPr="00CB2771">
        <w:rPr>
          <w:rFonts w:ascii="Times New Roman CYR" w:hAnsi="Times New Roman CYR" w:cs="Times New Roman CYR"/>
          <w:sz w:val="24"/>
          <w:szCs w:val="24"/>
        </w:rPr>
        <w:t xml:space="preserve">5. Продолжительность публичных слушаний по проекту Правил составляет не более </w:t>
      </w:r>
      <w:r w:rsidR="005F46B8" w:rsidRPr="00CB2771">
        <w:rPr>
          <w:rFonts w:ascii="Times New Roman CYR" w:hAnsi="Times New Roman CYR" w:cs="Times New Roman CYR"/>
          <w:sz w:val="24"/>
          <w:szCs w:val="24"/>
        </w:rPr>
        <w:t xml:space="preserve">1 </w:t>
      </w:r>
      <w:r w:rsidRPr="00CB2771">
        <w:rPr>
          <w:rFonts w:ascii="Times New Roman CYR" w:hAnsi="Times New Roman CYR" w:cs="Times New Roman CYR"/>
          <w:sz w:val="24"/>
          <w:szCs w:val="24"/>
        </w:rPr>
        <w:t>месяц</w:t>
      </w:r>
      <w:r w:rsidR="005F46B8" w:rsidRPr="00CB2771">
        <w:rPr>
          <w:rFonts w:ascii="Times New Roman CYR" w:hAnsi="Times New Roman CYR" w:cs="Times New Roman CYR"/>
          <w:sz w:val="24"/>
          <w:szCs w:val="24"/>
        </w:rPr>
        <w:t>а</w:t>
      </w:r>
      <w:r w:rsidRPr="00CB2771">
        <w:rPr>
          <w:rFonts w:ascii="Times New Roman CYR" w:hAnsi="Times New Roman CYR" w:cs="Times New Roman CYR"/>
          <w:sz w:val="24"/>
          <w:szCs w:val="24"/>
        </w:rPr>
        <w:t xml:space="preserve"> со дня опубликования такого проекта.</w:t>
      </w:r>
    </w:p>
    <w:p w14:paraId="2B5B560D" w14:textId="77777777" w:rsidR="005244C5"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5" w:name="sub_286"/>
      <w:bookmarkEnd w:id="324"/>
      <w:r w:rsidRPr="00CB2771">
        <w:rPr>
          <w:rFonts w:ascii="Times New Roman CYR" w:hAnsi="Times New Roman CYR" w:cs="Times New Roman CYR"/>
          <w:sz w:val="24"/>
          <w:szCs w:val="24"/>
        </w:rPr>
        <w:t xml:space="preserve">6. </w:t>
      </w:r>
      <w:bookmarkStart w:id="326" w:name="sub_287"/>
      <w:bookmarkEnd w:id="325"/>
      <w:r w:rsidR="005244C5" w:rsidRPr="00CB2771">
        <w:rPr>
          <w:rFonts w:ascii="Times New Roman CYR" w:hAnsi="Times New Roman CYR" w:cs="Times New Roman CYR"/>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6A0105B0"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7. Публичные слушания по </w:t>
      </w:r>
      <w:r w:rsidR="00B11011" w:rsidRPr="00CB2771">
        <w:rPr>
          <w:rFonts w:ascii="Times New Roman CYR" w:hAnsi="Times New Roman CYR" w:cs="Times New Roman CYR"/>
          <w:sz w:val="24"/>
          <w:szCs w:val="24"/>
        </w:rPr>
        <w:t>проектам решения о</w:t>
      </w:r>
      <w:r w:rsidRPr="00CB2771">
        <w:rPr>
          <w:rFonts w:ascii="Times New Roman CYR" w:hAnsi="Times New Roman CYR" w:cs="Times New Roman CYR"/>
          <w:sz w:val="24"/>
          <w:szCs w:val="24"/>
        </w:rPr>
        <w:t xml:space="preserve">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r w:rsidR="00340E17" w:rsidRPr="00CB2771">
        <w:rPr>
          <w:rFonts w:ascii="Times New Roman CYR" w:hAnsi="Times New Roman CYR" w:cs="Times New Roman CYR"/>
          <w:sz w:val="24"/>
          <w:szCs w:val="24"/>
        </w:rPr>
        <w:t xml:space="preserve">, за исключением случая, </w:t>
      </w:r>
      <w:r w:rsidR="007F28CB" w:rsidRPr="00CB2771">
        <w:rPr>
          <w:rFonts w:ascii="Times New Roman CYR" w:hAnsi="Times New Roman CYR" w:cs="Times New Roman CYR"/>
          <w:sz w:val="24"/>
          <w:szCs w:val="24"/>
        </w:rPr>
        <w:t>предусмотренного часть 11 настоящей статьи</w:t>
      </w:r>
      <w:r w:rsidR="00340E17" w:rsidRPr="00CB2771">
        <w:rPr>
          <w:rFonts w:ascii="Times New Roman CYR" w:hAnsi="Times New Roman CYR" w:cs="Times New Roman CYR"/>
          <w:sz w:val="24"/>
          <w:szCs w:val="24"/>
        </w:rPr>
        <w:t>.</w:t>
      </w:r>
      <w:r w:rsidRPr="00CB2771">
        <w:rPr>
          <w:rFonts w:ascii="Times New Roman CYR" w:hAnsi="Times New Roman CYR" w:cs="Times New Roman CYR"/>
          <w:sz w:val="24"/>
          <w:szCs w:val="24"/>
        </w:rPr>
        <w:t xml:space="preserve"> Расходы, связанные с организацией и </w:t>
      </w:r>
      <w:proofErr w:type="gramStart"/>
      <w:r w:rsidRPr="00CB2771">
        <w:rPr>
          <w:rFonts w:ascii="Times New Roman CYR" w:hAnsi="Times New Roman CYR" w:cs="Times New Roman CYR"/>
          <w:sz w:val="24"/>
          <w:szCs w:val="24"/>
        </w:rPr>
        <w:t>проведением публичных слушаний</w:t>
      </w:r>
      <w:proofErr w:type="gramEnd"/>
      <w:r w:rsidRPr="00CB2771">
        <w:rPr>
          <w:rFonts w:ascii="Times New Roman CYR" w:hAnsi="Times New Roman CYR" w:cs="Times New Roman CYR"/>
          <w:sz w:val="24"/>
          <w:szCs w:val="24"/>
        </w:rPr>
        <w:t xml:space="preserve"> несет физическое или юридическое лицо, заинтересованное в предоставлении указанных разрешений. </w:t>
      </w:r>
    </w:p>
    <w:p w14:paraId="44443064"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7" w:name="sub_288"/>
      <w:bookmarkEnd w:id="326"/>
      <w:r w:rsidRPr="00CB2771">
        <w:rPr>
          <w:rFonts w:ascii="Times New Roman CYR" w:hAnsi="Times New Roman CYR" w:cs="Times New Roman CYR"/>
          <w:sz w:val="24"/>
          <w:szCs w:val="24"/>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bookmarkEnd w:id="327"/>
    <w:p w14:paraId="0701450C"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CYR" w:hAnsi="Times New Roman CYR" w:cs="Times New Roman CYR"/>
          <w:sz w:val="24"/>
          <w:szCs w:val="24"/>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48"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w:t>
      </w:r>
      <w:r w:rsidRPr="00CB2771">
        <w:rPr>
          <w:rFonts w:ascii="Times New Roman" w:hAnsi="Times New Roman" w:cs="Times New Roman"/>
          <w:sz w:val="24"/>
          <w:szCs w:val="24"/>
        </w:rPr>
        <w:t>телекоммуникационной сети "Интернет".</w:t>
      </w:r>
    </w:p>
    <w:p w14:paraId="56C2933B" w14:textId="77777777" w:rsidR="00A168CB" w:rsidRPr="00CB2771" w:rsidRDefault="00A168CB" w:rsidP="007F28CB">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28" w:name="sub_2811"/>
      <w:r w:rsidRPr="00CB2771">
        <w:rPr>
          <w:rFonts w:ascii="Times New Roman" w:hAnsi="Times New Roman" w:cs="Times New Roman"/>
          <w:sz w:val="24"/>
          <w:szCs w:val="24"/>
        </w:rPr>
        <w:t xml:space="preserve">11. </w:t>
      </w:r>
      <w:bookmarkEnd w:id="328"/>
      <w:r w:rsidR="007F28CB" w:rsidRPr="00CB2771">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w:t>
      </w:r>
      <w:hyperlink r:id="rId49" w:anchor="dst2456" w:history="1">
        <w:r w:rsidR="007F28CB" w:rsidRPr="00CB2771">
          <w:rPr>
            <w:rStyle w:val="afffc"/>
            <w:rFonts w:ascii="Times New Roman" w:hAnsi="Times New Roman" w:cs="Times New Roman"/>
            <w:sz w:val="24"/>
            <w:szCs w:val="24"/>
          </w:rPr>
          <w:t xml:space="preserve">пунктами </w:t>
        </w:r>
      </w:hyperlink>
      <w:r w:rsidR="00DB38EF" w:rsidRPr="00CB2771">
        <w:rPr>
          <w:rFonts w:ascii="Times New Roman" w:hAnsi="Times New Roman" w:cs="Times New Roman"/>
          <w:sz w:val="24"/>
          <w:szCs w:val="24"/>
        </w:rPr>
        <w:t>4</w:t>
      </w:r>
      <w:r w:rsidR="007F28CB" w:rsidRPr="00CB2771">
        <w:rPr>
          <w:rFonts w:ascii="Times New Roman" w:hAnsi="Times New Roman" w:cs="Times New Roman"/>
          <w:sz w:val="24"/>
          <w:szCs w:val="24"/>
        </w:rPr>
        <w:t xml:space="preserve"> - </w:t>
      </w:r>
      <w:hyperlink r:id="rId50" w:anchor="dst2458" w:history="1">
        <w:r w:rsidR="00DB38EF" w:rsidRPr="00CB2771">
          <w:rPr>
            <w:rStyle w:val="afffc"/>
            <w:rFonts w:ascii="Times New Roman" w:hAnsi="Times New Roman" w:cs="Times New Roman"/>
            <w:sz w:val="24"/>
            <w:szCs w:val="24"/>
          </w:rPr>
          <w:t>7</w:t>
        </w:r>
        <w:r w:rsidR="007F28CB" w:rsidRPr="00CB2771">
          <w:rPr>
            <w:rStyle w:val="afffc"/>
            <w:rFonts w:ascii="Times New Roman" w:hAnsi="Times New Roman" w:cs="Times New Roman"/>
            <w:sz w:val="24"/>
            <w:szCs w:val="24"/>
          </w:rPr>
          <w:t xml:space="preserve"> части </w:t>
        </w:r>
      </w:hyperlink>
      <w:r w:rsidR="00DB38EF" w:rsidRPr="00CB2771">
        <w:rPr>
          <w:rFonts w:ascii="Times New Roman" w:hAnsi="Times New Roman" w:cs="Times New Roman"/>
          <w:sz w:val="24"/>
          <w:szCs w:val="24"/>
        </w:rPr>
        <w:t xml:space="preserve">2 и </w:t>
      </w:r>
      <w:hyperlink r:id="rId51" w:anchor="dst1346" w:history="1">
        <w:r w:rsidR="00DB38EF" w:rsidRPr="00CB2771">
          <w:rPr>
            <w:rStyle w:val="afffc"/>
            <w:rFonts w:ascii="Times New Roman" w:hAnsi="Times New Roman" w:cs="Times New Roman"/>
            <w:sz w:val="24"/>
            <w:szCs w:val="24"/>
          </w:rPr>
          <w:t>частью 3</w:t>
        </w:r>
      </w:hyperlink>
      <w:r w:rsidR="00DB38EF" w:rsidRPr="00CB2771">
        <w:rPr>
          <w:rFonts w:ascii="Times New Roman" w:hAnsi="Times New Roman" w:cs="Times New Roman"/>
          <w:sz w:val="24"/>
          <w:szCs w:val="24"/>
        </w:rPr>
        <w:t xml:space="preserve"> статьи 29 настоящих Правил</w:t>
      </w:r>
      <w:r w:rsidR="007F28CB" w:rsidRPr="00CB2771">
        <w:rPr>
          <w:rFonts w:ascii="Times New Roman" w:hAnsi="Times New Roman" w:cs="Times New Roman"/>
          <w:sz w:val="24"/>
          <w:szCs w:val="24"/>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2" w:anchor="dst100527" w:history="1">
        <w:r w:rsidR="007F28CB" w:rsidRPr="00CB2771">
          <w:rPr>
            <w:rStyle w:val="afffc"/>
            <w:rFonts w:ascii="Times New Roman" w:hAnsi="Times New Roman" w:cs="Times New Roman"/>
            <w:sz w:val="24"/>
            <w:szCs w:val="24"/>
          </w:rPr>
          <w:t xml:space="preserve">частью </w:t>
        </w:r>
      </w:hyperlink>
      <w:r w:rsidR="00DB38EF" w:rsidRPr="00CB2771">
        <w:rPr>
          <w:rFonts w:ascii="Times New Roman" w:hAnsi="Times New Roman" w:cs="Times New Roman"/>
          <w:sz w:val="24"/>
          <w:szCs w:val="24"/>
        </w:rPr>
        <w:t>9</w:t>
      </w:r>
      <w:r w:rsidR="007F28CB" w:rsidRPr="00CB2771">
        <w:rPr>
          <w:rFonts w:ascii="Times New Roman" w:hAnsi="Times New Roman" w:cs="Times New Roman"/>
          <w:sz w:val="24"/>
          <w:szCs w:val="24"/>
        </w:rPr>
        <w:t xml:space="preserve"> статьи </w:t>
      </w:r>
      <w:r w:rsidR="00DB38EF" w:rsidRPr="00CB2771">
        <w:rPr>
          <w:rFonts w:ascii="Times New Roman" w:hAnsi="Times New Roman" w:cs="Times New Roman"/>
          <w:sz w:val="24"/>
          <w:szCs w:val="24"/>
        </w:rPr>
        <w:t xml:space="preserve">29 настоящих Правил </w:t>
      </w:r>
      <w:r w:rsidR="007F28CB" w:rsidRPr="00CB2771">
        <w:rPr>
          <w:rFonts w:ascii="Times New Roman" w:hAnsi="Times New Roman" w:cs="Times New Roman"/>
          <w:sz w:val="24"/>
          <w:szCs w:val="24"/>
        </w:rPr>
        <w:t>заключения комиссии не требуются.</w:t>
      </w:r>
    </w:p>
    <w:p w14:paraId="01972F48" w14:textId="77777777" w:rsidR="00A168CB" w:rsidRPr="00CB2771" w:rsidRDefault="00A168CB" w:rsidP="00A168CB">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329" w:name="_Toc168649100"/>
      <w:bookmarkStart w:id="330" w:name="sub_1015"/>
      <w:r w:rsidRPr="00CB2771">
        <w:rPr>
          <w:rFonts w:ascii="Times New Roman CYR" w:hAnsi="Times New Roman CYR" w:cs="Times New Roman CYR"/>
          <w:b/>
          <w:bCs/>
          <w:color w:val="26282F"/>
          <w:sz w:val="24"/>
          <w:szCs w:val="24"/>
        </w:rPr>
        <w:t>Глава 5. Внесение изменений в правила, ответственность за нарушение правил</w:t>
      </w:r>
      <w:bookmarkEnd w:id="329"/>
    </w:p>
    <w:bookmarkEnd w:id="330"/>
    <w:p w14:paraId="1FFD7F67"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B0D4645"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31" w:name="_Toc168649101"/>
      <w:bookmarkStart w:id="332" w:name="sub_10029"/>
      <w:r w:rsidRPr="00CB2771">
        <w:rPr>
          <w:rFonts w:ascii="Times New Roman CYR" w:hAnsi="Times New Roman CYR" w:cs="Times New Roman CYR"/>
          <w:b/>
          <w:bCs/>
          <w:color w:val="26282F"/>
          <w:sz w:val="24"/>
          <w:szCs w:val="24"/>
        </w:rPr>
        <w:t>Статья 29.</w:t>
      </w:r>
      <w:r w:rsidRPr="00CB2771">
        <w:rPr>
          <w:rFonts w:ascii="Times New Roman CYR" w:hAnsi="Times New Roman CYR" w:cs="Times New Roman CYR"/>
          <w:sz w:val="24"/>
          <w:szCs w:val="24"/>
        </w:rPr>
        <w:t xml:space="preserve"> Внесение изменений в Правила землепользования и застройки</w:t>
      </w:r>
      <w:bookmarkEnd w:id="331"/>
    </w:p>
    <w:p w14:paraId="274D9EB8"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3" w:name="sub_291"/>
      <w:bookmarkEnd w:id="332"/>
      <w:r w:rsidRPr="00CB2771">
        <w:rPr>
          <w:rFonts w:ascii="Times New Roman CYR" w:hAnsi="Times New Roman CYR" w:cs="Times New Roman CYR"/>
          <w:sz w:val="24"/>
          <w:szCs w:val="24"/>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bookmarkEnd w:id="333"/>
    <w:p w14:paraId="67CECC50" w14:textId="77777777" w:rsidR="00A168CB" w:rsidRPr="00CB2771" w:rsidRDefault="00A16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lastRenderedPageBreak/>
        <w:t>2. Основаниями для рассмотрения главой администрации города Канаш вопроса о внесении изменений в правила землепользования и застройки являются:</w:t>
      </w:r>
    </w:p>
    <w:p w14:paraId="0381003E"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4" w:name="sub_293"/>
      <w:r w:rsidRPr="00CB2771">
        <w:rPr>
          <w:rFonts w:ascii="Times New Roman CYR" w:hAnsi="Times New Roman CYR" w:cs="Times New Roman CYR"/>
          <w:sz w:val="24"/>
          <w:szCs w:val="24"/>
        </w:rPr>
        <w:t>1) несоответствие правил землепользования и застройки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6F30293"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B2771">
        <w:rPr>
          <w:rFonts w:ascii="Times New Roman CYR" w:hAnsi="Times New Roman CYR" w:cs="Times New Roman CYR"/>
          <w:sz w:val="24"/>
          <w:szCs w:val="24"/>
        </w:rPr>
        <w:t>приаэродромной</w:t>
      </w:r>
      <w:proofErr w:type="spellEnd"/>
      <w:r w:rsidRPr="00CB2771">
        <w:rPr>
          <w:rFonts w:ascii="Times New Roman CYR" w:hAnsi="Times New Roman CYR" w:cs="Times New Roman CYR"/>
          <w:sz w:val="24"/>
          <w:szCs w:val="24"/>
        </w:rPr>
        <w:t xml:space="preserve"> территории, которые допущены в </w:t>
      </w:r>
      <w:r w:rsidR="009A3F4B" w:rsidRPr="00CB2771">
        <w:rPr>
          <w:rFonts w:ascii="Times New Roman CYR" w:hAnsi="Times New Roman CYR" w:cs="Times New Roman CYR"/>
          <w:sz w:val="24"/>
          <w:szCs w:val="24"/>
        </w:rPr>
        <w:t>Правилах</w:t>
      </w:r>
      <w:r w:rsidRPr="00CB2771">
        <w:rPr>
          <w:rFonts w:ascii="Times New Roman CYR" w:hAnsi="Times New Roman CYR" w:cs="Times New Roman CYR"/>
          <w:sz w:val="24"/>
          <w:szCs w:val="24"/>
        </w:rPr>
        <w:t>;</w:t>
      </w:r>
    </w:p>
    <w:p w14:paraId="33B66FC9"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3) поступление предложений об изменении границ территориальных зон, изменении градостроительных регламентов;</w:t>
      </w:r>
    </w:p>
    <w:p w14:paraId="78EB3633"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28B4DF7"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5)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653AFE48"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339EC3F"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7)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028E96F"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8) принятие решения о комплексном развитии территории;</w:t>
      </w:r>
    </w:p>
    <w:p w14:paraId="3C8FF1CF"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9) обнаружение мест </w:t>
      </w:r>
      <w:proofErr w:type="gramStart"/>
      <w:r w:rsidRPr="00CB2771">
        <w:rPr>
          <w:rFonts w:ascii="Times New Roman CYR" w:hAnsi="Times New Roman CYR" w:cs="Times New Roman CYR"/>
          <w:sz w:val="24"/>
          <w:szCs w:val="24"/>
        </w:rPr>
        <w:t>захоронений</w:t>
      </w:r>
      <w:proofErr w:type="gramEnd"/>
      <w:r w:rsidRPr="00CB2771">
        <w:rPr>
          <w:rFonts w:ascii="Times New Roman CYR" w:hAnsi="Times New Roman CYR" w:cs="Times New Roman CYR"/>
          <w:sz w:val="24"/>
          <w:szCs w:val="24"/>
        </w:rPr>
        <w:t xml:space="preserve"> погибших при защите Отечества, расположенных в границах </w:t>
      </w:r>
      <w:r w:rsidR="009A3F4B" w:rsidRPr="00CB2771">
        <w:rPr>
          <w:rFonts w:ascii="Times New Roman CYR" w:hAnsi="Times New Roman CYR" w:cs="Times New Roman CYR"/>
          <w:sz w:val="24"/>
          <w:szCs w:val="24"/>
        </w:rPr>
        <w:t>городского округа;</w:t>
      </w:r>
    </w:p>
    <w:p w14:paraId="793C6BA9" w14:textId="77777777" w:rsidR="007F28CB" w:rsidRPr="00CB2771" w:rsidRDefault="007F2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 xml:space="preserve">10) несоответствие сведений о границах территориальных зон, содержащихся в </w:t>
      </w:r>
      <w:r w:rsidR="009A3F4B" w:rsidRPr="00CB2771">
        <w:rPr>
          <w:rFonts w:ascii="Times New Roman CYR" w:hAnsi="Times New Roman CYR" w:cs="Times New Roman CYR"/>
          <w:sz w:val="24"/>
          <w:szCs w:val="24"/>
        </w:rPr>
        <w:t>Правилах</w:t>
      </w:r>
      <w:r w:rsidRPr="00CB2771">
        <w:rPr>
          <w:rFonts w:ascii="Times New Roman CYR" w:hAnsi="Times New Roman CYR" w:cs="Times New Roman CYR"/>
          <w:sz w:val="24"/>
          <w:szCs w:val="24"/>
        </w:rPr>
        <w:t>,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1DFB3C57" w14:textId="77777777" w:rsidR="00DB38EF" w:rsidRPr="00CB2771" w:rsidRDefault="00DB38EF" w:rsidP="007F28C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w:hAnsi="Times New Roman" w:cs="Times New Roman"/>
          <w:sz w:val="24"/>
          <w:szCs w:val="24"/>
        </w:rPr>
        <w:t>3. В случае, если правилами землепользования и застройки не обеспечена в соответствии с требованиями Градостроительного кодекса РФ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4A469884" w14:textId="77777777" w:rsidR="00A168CB" w:rsidRPr="00CB2771" w:rsidRDefault="00DB38EF" w:rsidP="007F28C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B2771">
        <w:rPr>
          <w:rFonts w:ascii="Times New Roman" w:hAnsi="Times New Roman" w:cs="Times New Roman"/>
          <w:sz w:val="24"/>
          <w:szCs w:val="24"/>
        </w:rPr>
        <w:t>4</w:t>
      </w:r>
      <w:r w:rsidR="00A168CB" w:rsidRPr="00CB2771">
        <w:rPr>
          <w:rFonts w:ascii="Times New Roman" w:hAnsi="Times New Roman" w:cs="Times New Roman"/>
          <w:sz w:val="24"/>
          <w:szCs w:val="24"/>
        </w:rPr>
        <w:t>. Предложения о внесении изменений в Правила направляются:</w:t>
      </w:r>
    </w:p>
    <w:p w14:paraId="1155E1AA" w14:textId="77777777" w:rsidR="00A168CB" w:rsidRPr="00CB2771" w:rsidRDefault="00A16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5" w:name="sub_10287"/>
      <w:bookmarkEnd w:id="334"/>
      <w:r w:rsidRPr="00CB2771">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w:t>
      </w:r>
      <w:r w:rsidRPr="00CB2771">
        <w:rPr>
          <w:rFonts w:ascii="Times New Roman CYR" w:hAnsi="Times New Roman CYR" w:cs="Times New Roman CYR"/>
          <w:sz w:val="24"/>
          <w:szCs w:val="24"/>
        </w:rPr>
        <w:t xml:space="preserve"> функционированию, размещению объектов капитального строительства федерального значения;</w:t>
      </w:r>
    </w:p>
    <w:p w14:paraId="26BEE4D7" w14:textId="77777777" w:rsidR="00A168CB" w:rsidRPr="00CB2771" w:rsidRDefault="00A168CB" w:rsidP="007F2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6" w:name="sub_10288"/>
      <w:bookmarkEnd w:id="335"/>
      <w:r w:rsidRPr="00CB2771">
        <w:rPr>
          <w:rFonts w:ascii="Times New Roman CYR" w:hAnsi="Times New Roman CYR" w:cs="Times New Roman CYR"/>
          <w:sz w:val="24"/>
          <w:szCs w:val="24"/>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w:t>
      </w:r>
      <w:r w:rsidRPr="00CB2771">
        <w:rPr>
          <w:rFonts w:ascii="Times New Roman CYR" w:hAnsi="Times New Roman CYR" w:cs="Times New Roman CYR"/>
          <w:sz w:val="24"/>
          <w:szCs w:val="24"/>
        </w:rPr>
        <w:lastRenderedPageBreak/>
        <w:t>регионального значения;</w:t>
      </w:r>
    </w:p>
    <w:p w14:paraId="045DDAC9"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7" w:name="sub_10289"/>
      <w:bookmarkEnd w:id="336"/>
      <w:r w:rsidRPr="00CB2771">
        <w:rPr>
          <w:rFonts w:ascii="Times New Roman CYR" w:hAnsi="Times New Roman CYR" w:cs="Times New Roman CYR"/>
          <w:sz w:val="24"/>
          <w:szCs w:val="24"/>
        </w:rPr>
        <w:t>3) органами местного самоуправления города Канаш в случаях, если необходимо совершенствовать порядок регулирования землепользования и застройки на соответствующей территории муниципального образования город Канаш;</w:t>
      </w:r>
    </w:p>
    <w:p w14:paraId="1F9EF9DC"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8" w:name="sub_10290"/>
      <w:bookmarkEnd w:id="337"/>
      <w:r w:rsidRPr="00CB2771">
        <w:rPr>
          <w:rFonts w:ascii="Times New Roman CYR" w:hAnsi="Times New Roman CYR" w:cs="Times New Roman CYR"/>
          <w:sz w:val="24"/>
          <w:szCs w:val="24"/>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0E4202D" w14:textId="77777777" w:rsidR="00A168CB" w:rsidRPr="00CB2771" w:rsidRDefault="009A50A3"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9" w:name="sub_2932"/>
      <w:bookmarkEnd w:id="338"/>
      <w:r w:rsidRPr="00CB2771">
        <w:rPr>
          <w:rFonts w:ascii="Times New Roman CYR" w:hAnsi="Times New Roman CYR" w:cs="Times New Roman CYR"/>
          <w:sz w:val="24"/>
          <w:szCs w:val="24"/>
        </w:rPr>
        <w:t>5</w:t>
      </w:r>
      <w:r w:rsidR="00A168CB" w:rsidRPr="00CB2771">
        <w:rPr>
          <w:rFonts w:ascii="Times New Roman CYR" w:hAnsi="Times New Roman CYR" w:cs="Times New Roman CYR"/>
          <w:sz w:val="24"/>
          <w:szCs w:val="24"/>
        </w:rPr>
        <w:t xml:space="preserve">. В случае, предусмотренном </w:t>
      </w:r>
      <w:hyperlink w:anchor="sub_2931" w:history="1">
        <w:r w:rsidR="00A168CB" w:rsidRPr="00CB2771">
          <w:rPr>
            <w:rFonts w:ascii="Times New Roman CYR" w:hAnsi="Times New Roman CYR" w:cs="Times New Roman CYR"/>
            <w:color w:val="106BBE"/>
            <w:sz w:val="24"/>
            <w:szCs w:val="24"/>
          </w:rPr>
          <w:t xml:space="preserve">частью </w:t>
        </w:r>
      </w:hyperlink>
      <w:r w:rsidR="00526479" w:rsidRPr="00CB2771">
        <w:rPr>
          <w:rFonts w:ascii="Times New Roman CYR" w:hAnsi="Times New Roman CYR" w:cs="Times New Roman CYR"/>
          <w:color w:val="106BBE"/>
          <w:sz w:val="24"/>
          <w:szCs w:val="24"/>
        </w:rPr>
        <w:t>3</w:t>
      </w:r>
      <w:r w:rsidR="00A168CB" w:rsidRPr="00CB2771">
        <w:rPr>
          <w:rFonts w:ascii="Times New Roman CYR" w:hAnsi="Times New Roman CYR" w:cs="Times New Roman CYR"/>
          <w:sz w:val="24"/>
          <w:szCs w:val="24"/>
        </w:rPr>
        <w:t xml:space="preserve"> настоящей статьи, глава </w:t>
      </w:r>
      <w:r w:rsidR="000F4FE2" w:rsidRPr="00CB2771">
        <w:rPr>
          <w:rFonts w:ascii="Times New Roman CYR" w:hAnsi="Times New Roman CYR" w:cs="Times New Roman CYR"/>
          <w:sz w:val="24"/>
          <w:szCs w:val="24"/>
        </w:rPr>
        <w:t>города Канаш</w:t>
      </w:r>
      <w:r w:rsidR="00A168CB" w:rsidRPr="00CB2771">
        <w:rPr>
          <w:rFonts w:ascii="Times New Roman CYR" w:hAnsi="Times New Roman CYR" w:cs="Times New Roman CYR"/>
          <w:sz w:val="24"/>
          <w:szCs w:val="24"/>
        </w:rPr>
        <w:t xml:space="preserve"> обеспечивает внесение изменений в правила землепользования и застройки в течение тридцати дней со дня получения указанного требовани</w:t>
      </w:r>
      <w:r w:rsidRPr="00CB2771">
        <w:rPr>
          <w:rFonts w:ascii="Times New Roman CYR" w:hAnsi="Times New Roman CYR" w:cs="Times New Roman CYR"/>
          <w:sz w:val="24"/>
          <w:szCs w:val="24"/>
        </w:rPr>
        <w:t>я, при этом проведение публичных слушаний не требуется</w:t>
      </w:r>
    </w:p>
    <w:p w14:paraId="3AB31B1D" w14:textId="77777777" w:rsidR="00A168CB" w:rsidRPr="00CB2771" w:rsidRDefault="009A50A3"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0" w:name="sub_294"/>
      <w:bookmarkEnd w:id="339"/>
      <w:r w:rsidRPr="00CB2771">
        <w:rPr>
          <w:rFonts w:ascii="Times New Roman CYR" w:hAnsi="Times New Roman CYR" w:cs="Times New Roman CYR"/>
          <w:sz w:val="24"/>
          <w:szCs w:val="24"/>
        </w:rPr>
        <w:t>6</w:t>
      </w:r>
      <w:r w:rsidR="00A168CB" w:rsidRPr="00CB2771">
        <w:rPr>
          <w:rFonts w:ascii="Times New Roman CYR" w:hAnsi="Times New Roman CYR" w:cs="Times New Roman CYR"/>
          <w:sz w:val="24"/>
          <w:szCs w:val="24"/>
        </w:rPr>
        <w:t>. Предложение о внесении изменений в настоящие Правила направляется в письменной форме в Комиссию.</w:t>
      </w:r>
    </w:p>
    <w:p w14:paraId="04240D4B" w14:textId="77777777" w:rsidR="007E17C5" w:rsidRPr="00CB2771" w:rsidRDefault="007E17C5" w:rsidP="007E17C5">
      <w:pPr>
        <w:autoSpaceDE w:val="0"/>
        <w:autoSpaceDN w:val="0"/>
        <w:adjustRightInd w:val="0"/>
        <w:spacing w:after="0" w:line="240" w:lineRule="auto"/>
        <w:ind w:firstLine="709"/>
        <w:jc w:val="both"/>
        <w:rPr>
          <w:rFonts w:ascii="Times New Roman" w:hAnsi="Times New Roman" w:cs="Times New Roman"/>
          <w:sz w:val="23"/>
          <w:szCs w:val="23"/>
        </w:rPr>
      </w:pPr>
      <w:r w:rsidRPr="00CB2771">
        <w:rPr>
          <w:rFonts w:ascii="Times New Roman" w:hAnsi="Times New Roman" w:cs="Times New Roman"/>
          <w:sz w:val="23"/>
          <w:szCs w:val="23"/>
        </w:rPr>
        <w:t xml:space="preserve">7. Внесение изменений в Правила в связи с обнаружением мест </w:t>
      </w:r>
      <w:proofErr w:type="gramStart"/>
      <w:r w:rsidRPr="00CB2771">
        <w:rPr>
          <w:rFonts w:ascii="Times New Roman" w:hAnsi="Times New Roman" w:cs="Times New Roman"/>
          <w:sz w:val="23"/>
          <w:szCs w:val="23"/>
        </w:rPr>
        <w:t>захоронений</w:t>
      </w:r>
      <w:proofErr w:type="gramEnd"/>
      <w:r w:rsidRPr="00CB2771">
        <w:rPr>
          <w:rFonts w:ascii="Times New Roman" w:hAnsi="Times New Roman" w:cs="Times New Roman"/>
          <w:sz w:val="23"/>
          <w:szCs w:val="23"/>
        </w:rPr>
        <w:t xml:space="preserve"> погибших при защите Отечества, расположенных в границах </w:t>
      </w:r>
      <w:proofErr w:type="spellStart"/>
      <w:r w:rsidRPr="00CB2771">
        <w:rPr>
          <w:rFonts w:ascii="Times New Roman" w:hAnsi="Times New Roman" w:cs="Times New Roman"/>
          <w:sz w:val="23"/>
          <w:szCs w:val="23"/>
        </w:rPr>
        <w:t>Канашского</w:t>
      </w:r>
      <w:proofErr w:type="spellEnd"/>
      <w:r w:rsidRPr="00CB2771">
        <w:rPr>
          <w:rFonts w:ascii="Times New Roman" w:hAnsi="Times New Roman" w:cs="Times New Roman"/>
          <w:sz w:val="23"/>
          <w:szCs w:val="23"/>
        </w:rPr>
        <w:t xml:space="preserve">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14:paraId="761E9CFB" w14:textId="77777777" w:rsidR="00A168CB" w:rsidRPr="00CB2771" w:rsidRDefault="007E17C5"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1" w:name="sub_295"/>
      <w:bookmarkEnd w:id="340"/>
      <w:r w:rsidRPr="00CB2771">
        <w:rPr>
          <w:rFonts w:ascii="Times New Roman CYR" w:hAnsi="Times New Roman CYR" w:cs="Times New Roman CYR"/>
          <w:sz w:val="24"/>
          <w:szCs w:val="24"/>
        </w:rPr>
        <w:t xml:space="preserve">8. </w:t>
      </w:r>
      <w:r w:rsidR="00A168CB" w:rsidRPr="00CB2771">
        <w:rPr>
          <w:rFonts w:ascii="Times New Roman CYR" w:hAnsi="Times New Roman CYR" w:cs="Times New Roman CYR"/>
          <w:sz w:val="24"/>
          <w:szCs w:val="24"/>
        </w:rPr>
        <w:t xml:space="preserve"> Комиссия в течение </w:t>
      </w:r>
      <w:r w:rsidR="00DB38EF" w:rsidRPr="00CB2771">
        <w:rPr>
          <w:rFonts w:ascii="Times New Roman CYR" w:hAnsi="Times New Roman CYR" w:cs="Times New Roman CYR"/>
          <w:sz w:val="24"/>
          <w:szCs w:val="24"/>
        </w:rPr>
        <w:t>25</w:t>
      </w:r>
      <w:r w:rsidR="00A168CB" w:rsidRPr="00CB2771">
        <w:rPr>
          <w:rFonts w:ascii="Times New Roman CYR" w:hAnsi="Times New Roman CYR" w:cs="Times New Roman CYR"/>
          <w:sz w:val="24"/>
          <w:szCs w:val="24"/>
        </w:rPr>
        <w:t xml:space="preserve">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города Канаш.</w:t>
      </w:r>
    </w:p>
    <w:p w14:paraId="0F7945DE" w14:textId="5EDCEE2F" w:rsidR="00A168CB" w:rsidRPr="00CB2771" w:rsidRDefault="007E17C5"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2" w:name="sub_296"/>
      <w:bookmarkEnd w:id="341"/>
      <w:r w:rsidRPr="00CB2771">
        <w:rPr>
          <w:rFonts w:ascii="Times New Roman CYR" w:hAnsi="Times New Roman CYR" w:cs="Times New Roman CYR"/>
          <w:sz w:val="24"/>
          <w:szCs w:val="24"/>
        </w:rPr>
        <w:t>9</w:t>
      </w:r>
      <w:r w:rsidR="00A168CB" w:rsidRPr="001B4FE5">
        <w:rPr>
          <w:rFonts w:ascii="Times New Roman CYR" w:hAnsi="Times New Roman CYR" w:cs="Times New Roman CYR"/>
          <w:sz w:val="24"/>
          <w:szCs w:val="24"/>
          <w:highlight w:val="yellow"/>
        </w:rPr>
        <w:t>. Глава города Канаш с</w:t>
      </w:r>
      <w:r w:rsidR="00A168CB" w:rsidRPr="00CB2771">
        <w:rPr>
          <w:rFonts w:ascii="Times New Roman CYR" w:hAnsi="Times New Roman CYR" w:cs="Times New Roman CYR"/>
          <w:sz w:val="24"/>
          <w:szCs w:val="24"/>
        </w:rPr>
        <w:t xml:space="preserve"> учётом рекомендаций, содержащихся в заключении Комиссии, в течение </w:t>
      </w:r>
      <w:r w:rsidR="009A50A3" w:rsidRPr="00CB2771">
        <w:rPr>
          <w:rFonts w:ascii="Times New Roman CYR" w:hAnsi="Times New Roman CYR" w:cs="Times New Roman CYR"/>
          <w:sz w:val="24"/>
          <w:szCs w:val="24"/>
        </w:rPr>
        <w:t xml:space="preserve">25 </w:t>
      </w:r>
      <w:r w:rsidR="00A168CB" w:rsidRPr="00CB2771">
        <w:rPr>
          <w:rFonts w:ascii="Times New Roman CYR" w:hAnsi="Times New Roman CYR" w:cs="Times New Roman CYR"/>
          <w:sz w:val="24"/>
          <w:szCs w:val="24"/>
        </w:rPr>
        <w:t>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14:paraId="3A7A12B7" w14:textId="6E97A749" w:rsidR="00A168CB" w:rsidRPr="00CB2771" w:rsidRDefault="00DB38EF"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3" w:name="sub_297"/>
      <w:bookmarkEnd w:id="342"/>
      <w:r w:rsidRPr="00CB2771">
        <w:rPr>
          <w:rFonts w:ascii="Times New Roman CYR" w:hAnsi="Times New Roman CYR" w:cs="Times New Roman CYR"/>
          <w:sz w:val="24"/>
          <w:szCs w:val="24"/>
        </w:rPr>
        <w:t>1</w:t>
      </w:r>
      <w:r w:rsidR="007E17C5" w:rsidRPr="00CB2771">
        <w:rPr>
          <w:rFonts w:ascii="Times New Roman CYR" w:hAnsi="Times New Roman CYR" w:cs="Times New Roman CYR"/>
          <w:sz w:val="24"/>
          <w:szCs w:val="24"/>
        </w:rPr>
        <w:t>0</w:t>
      </w:r>
      <w:r w:rsidR="001B4FE5">
        <w:rPr>
          <w:rFonts w:ascii="Times New Roman CYR" w:hAnsi="Times New Roman CYR" w:cs="Times New Roman CYR"/>
          <w:sz w:val="24"/>
          <w:szCs w:val="24"/>
        </w:rPr>
        <w:t xml:space="preserve">. </w:t>
      </w:r>
      <w:r w:rsidR="001B4FE5" w:rsidRPr="001B4FE5">
        <w:rPr>
          <w:rFonts w:ascii="Times New Roman CYR" w:hAnsi="Times New Roman CYR" w:cs="Times New Roman CYR"/>
          <w:sz w:val="24"/>
          <w:szCs w:val="24"/>
          <w:highlight w:val="yellow"/>
        </w:rPr>
        <w:t>Глава</w:t>
      </w:r>
      <w:r w:rsidR="00A168CB" w:rsidRPr="001B4FE5">
        <w:rPr>
          <w:rFonts w:ascii="Times New Roman CYR" w:hAnsi="Times New Roman CYR" w:cs="Times New Roman CYR"/>
          <w:sz w:val="24"/>
          <w:szCs w:val="24"/>
          <w:highlight w:val="yellow"/>
        </w:rPr>
        <w:t xml:space="preserve"> города Канаш</w:t>
      </w:r>
      <w:r w:rsidR="00A168CB" w:rsidRPr="00CB2771">
        <w:rPr>
          <w:rFonts w:ascii="Times New Roman CYR" w:hAnsi="Times New Roman CYR" w:cs="Times New Roman CYR"/>
          <w:sz w:val="24"/>
          <w:szCs w:val="24"/>
        </w:rPr>
        <w:t xml:space="preserve">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53" w:history="1">
        <w:r w:rsidR="00A168CB" w:rsidRPr="00CB2771">
          <w:rPr>
            <w:rFonts w:ascii="Times New Roman CYR" w:hAnsi="Times New Roman CYR" w:cs="Times New Roman CYR"/>
            <w:color w:val="106BBE"/>
            <w:sz w:val="24"/>
            <w:szCs w:val="24"/>
          </w:rPr>
          <w:t>официальном сайте</w:t>
        </w:r>
      </w:hyperlink>
      <w:r w:rsidR="00A168CB"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p w14:paraId="782CD1BD" w14:textId="77777777" w:rsidR="00A168CB" w:rsidRPr="00CB2771" w:rsidRDefault="00DB38EF"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4" w:name="sub_298"/>
      <w:bookmarkEnd w:id="343"/>
      <w:r w:rsidRPr="00CB2771">
        <w:rPr>
          <w:rFonts w:ascii="Times New Roman CYR" w:hAnsi="Times New Roman CYR" w:cs="Times New Roman CYR"/>
          <w:sz w:val="24"/>
          <w:szCs w:val="24"/>
        </w:rPr>
        <w:t>12</w:t>
      </w:r>
      <w:r w:rsidR="00A168CB" w:rsidRPr="00CB2771">
        <w:rPr>
          <w:rFonts w:ascii="Times New Roman CYR" w:hAnsi="Times New Roman CYR" w:cs="Times New Roman CYR"/>
          <w:sz w:val="24"/>
          <w:szCs w:val="24"/>
        </w:rPr>
        <w:t>. Администрация города Канаш осуществляет проверку проекта внесения изменений в настоящие Правила застройки, на соответствие требованиям технических регламентов, генеральному плану муниципального образования город Канаш, схеме территориального планирования Чувашской Республики, схемам территориального планирования Российской Федерации.</w:t>
      </w:r>
    </w:p>
    <w:p w14:paraId="6A774900" w14:textId="77777777" w:rsidR="00A168CB" w:rsidRPr="00CB2771" w:rsidRDefault="00DB38EF"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5" w:name="sub_299"/>
      <w:bookmarkEnd w:id="344"/>
      <w:r w:rsidRPr="00CB2771">
        <w:rPr>
          <w:rFonts w:ascii="Times New Roman CYR" w:hAnsi="Times New Roman CYR" w:cs="Times New Roman CYR"/>
          <w:sz w:val="24"/>
          <w:szCs w:val="24"/>
        </w:rPr>
        <w:t>13</w:t>
      </w:r>
      <w:r w:rsidR="00A168CB" w:rsidRPr="00CB2771">
        <w:rPr>
          <w:rFonts w:ascii="Times New Roman CYR" w:hAnsi="Times New Roman CYR" w:cs="Times New Roman CYR"/>
          <w:sz w:val="24"/>
          <w:szCs w:val="24"/>
        </w:rPr>
        <w:t xml:space="preserve">. По результатам указанной в </w:t>
      </w:r>
      <w:hyperlink w:anchor="sub_298" w:history="1">
        <w:r w:rsidR="00A168CB" w:rsidRPr="00CB2771">
          <w:rPr>
            <w:rFonts w:ascii="Times New Roman CYR" w:hAnsi="Times New Roman CYR" w:cs="Times New Roman CYR"/>
            <w:color w:val="106BBE"/>
            <w:sz w:val="24"/>
            <w:szCs w:val="24"/>
          </w:rPr>
          <w:t xml:space="preserve">части </w:t>
        </w:r>
      </w:hyperlink>
      <w:r w:rsidR="007E17C5" w:rsidRPr="00CB2771">
        <w:rPr>
          <w:rFonts w:ascii="Times New Roman CYR" w:hAnsi="Times New Roman CYR" w:cs="Times New Roman CYR"/>
          <w:color w:val="106BBE"/>
          <w:sz w:val="24"/>
          <w:szCs w:val="24"/>
        </w:rPr>
        <w:t>12</w:t>
      </w:r>
      <w:r w:rsidR="00A168CB" w:rsidRPr="00CB2771">
        <w:rPr>
          <w:rFonts w:ascii="Times New Roman CYR" w:hAnsi="Times New Roman CYR" w:cs="Times New Roman CYR"/>
          <w:sz w:val="24"/>
          <w:szCs w:val="24"/>
        </w:rPr>
        <w:t xml:space="preserve"> настоящей статьи проверки администрация города Канаш направляет проект внесения изменений в Правила главе города Канаш или в случае обнаружения его несоответствия требованиям и документам, указанным в части 8 настоящей статьи, в Комиссию на доработку.</w:t>
      </w:r>
    </w:p>
    <w:p w14:paraId="7D388340"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6" w:name="sub_2910"/>
      <w:bookmarkEnd w:id="345"/>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4</w:t>
      </w:r>
      <w:r w:rsidRPr="00CB2771">
        <w:rPr>
          <w:rFonts w:ascii="Times New Roman CYR" w:hAnsi="Times New Roman CYR" w:cs="Times New Roman CYR"/>
          <w:sz w:val="24"/>
          <w:szCs w:val="24"/>
        </w:rPr>
        <w:t>. Глава города Канаш при получении от администрации города Канаш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14:paraId="7C1030EC" w14:textId="77777777" w:rsidR="00A168CB" w:rsidRPr="00CB2771" w:rsidRDefault="00A168CB" w:rsidP="007E17C5">
      <w:pPr>
        <w:autoSpaceDE w:val="0"/>
        <w:autoSpaceDN w:val="0"/>
        <w:adjustRightInd w:val="0"/>
        <w:spacing w:after="0" w:line="240" w:lineRule="auto"/>
        <w:ind w:firstLine="709"/>
        <w:jc w:val="both"/>
        <w:rPr>
          <w:rFonts w:ascii="Times New Roman" w:hAnsi="Times New Roman" w:cs="Times New Roman"/>
          <w:sz w:val="23"/>
          <w:szCs w:val="23"/>
        </w:rPr>
      </w:pPr>
      <w:bookmarkStart w:id="347" w:name="sub_2911"/>
      <w:bookmarkEnd w:id="346"/>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5</w:t>
      </w:r>
      <w:r w:rsidRPr="00CB2771">
        <w:rPr>
          <w:rFonts w:ascii="Times New Roman CYR" w:hAnsi="Times New Roman CYR" w:cs="Times New Roman CYR"/>
          <w:sz w:val="24"/>
          <w:szCs w:val="24"/>
        </w:rPr>
        <w:t>. Продолжительность публичных слушаний по проекту внесения изменений в настоящие Прави</w:t>
      </w:r>
      <w:r w:rsidR="007E17C5" w:rsidRPr="00CB2771">
        <w:rPr>
          <w:rFonts w:ascii="Times New Roman CYR" w:hAnsi="Times New Roman CYR" w:cs="Times New Roman CYR"/>
          <w:sz w:val="24"/>
          <w:szCs w:val="24"/>
        </w:rPr>
        <w:t xml:space="preserve">ла составляет не менее двух </w:t>
      </w:r>
      <w:proofErr w:type="gramStart"/>
      <w:r w:rsidR="007E17C5" w:rsidRPr="00CB2771">
        <w:rPr>
          <w:rFonts w:ascii="Times New Roman CYR" w:hAnsi="Times New Roman CYR" w:cs="Times New Roman CYR"/>
          <w:sz w:val="24"/>
          <w:szCs w:val="24"/>
        </w:rPr>
        <w:t xml:space="preserve">и </w:t>
      </w:r>
      <w:r w:rsidRPr="00CB2771">
        <w:rPr>
          <w:rFonts w:ascii="Times New Roman CYR" w:hAnsi="Times New Roman CYR" w:cs="Times New Roman CYR"/>
          <w:sz w:val="24"/>
          <w:szCs w:val="24"/>
        </w:rPr>
        <w:t xml:space="preserve"> </w:t>
      </w:r>
      <w:r w:rsidR="007E17C5" w:rsidRPr="00CB2771">
        <w:rPr>
          <w:rFonts w:ascii="Times New Roman" w:hAnsi="Times New Roman" w:cs="Times New Roman"/>
          <w:sz w:val="23"/>
          <w:szCs w:val="23"/>
        </w:rPr>
        <w:t>не</w:t>
      </w:r>
      <w:proofErr w:type="gramEnd"/>
      <w:r w:rsidR="007E17C5" w:rsidRPr="00CB2771">
        <w:rPr>
          <w:rFonts w:ascii="Times New Roman" w:hAnsi="Times New Roman" w:cs="Times New Roman"/>
          <w:sz w:val="23"/>
          <w:szCs w:val="23"/>
        </w:rPr>
        <w:t xml:space="preserve"> более одного месяца со дня опубликования такого проекта. </w:t>
      </w:r>
    </w:p>
    <w:p w14:paraId="1431C58C"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8" w:name="sub_2912"/>
      <w:bookmarkEnd w:id="347"/>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6</w:t>
      </w:r>
      <w:r w:rsidRPr="00CB2771">
        <w:rPr>
          <w:rFonts w:ascii="Times New Roman CYR" w:hAnsi="Times New Roman CYR" w:cs="Times New Roman CYR"/>
          <w:sz w:val="24"/>
          <w:szCs w:val="24"/>
        </w:rPr>
        <w:t>. В случае подготовки проекта внесения изменений в настоящие Правила применительно к части территории города Канаш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города Канаш.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5474506B"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9" w:name="sub_2913"/>
      <w:bookmarkEnd w:id="348"/>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7</w:t>
      </w:r>
      <w:r w:rsidRPr="00CB2771">
        <w:rPr>
          <w:rFonts w:ascii="Times New Roman CYR" w:hAnsi="Times New Roman CYR" w:cs="Times New Roman CYR"/>
          <w:sz w:val="24"/>
          <w:szCs w:val="24"/>
        </w:rPr>
        <w:t xml:space="preserve">.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города Канаш. Обязательными приложениями к проекту внесения изменений в Правила являются протоколы публичных слушаний и заключение о результатах </w:t>
      </w:r>
      <w:r w:rsidRPr="00CB2771">
        <w:rPr>
          <w:rFonts w:ascii="Times New Roman CYR" w:hAnsi="Times New Roman CYR" w:cs="Times New Roman CYR"/>
          <w:sz w:val="24"/>
          <w:szCs w:val="24"/>
        </w:rPr>
        <w:lastRenderedPageBreak/>
        <w:t>публичных слушаний.</w:t>
      </w:r>
    </w:p>
    <w:p w14:paraId="0D3DFA6E" w14:textId="6CB4603D"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0" w:name="sub_2914"/>
      <w:bookmarkEnd w:id="349"/>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8</w:t>
      </w:r>
      <w:r w:rsidRPr="00CB2771">
        <w:rPr>
          <w:rFonts w:ascii="Times New Roman CYR" w:hAnsi="Times New Roman CYR" w:cs="Times New Roman CYR"/>
          <w:sz w:val="24"/>
          <w:szCs w:val="24"/>
        </w:rPr>
        <w:t xml:space="preserve">. </w:t>
      </w:r>
      <w:r w:rsidRPr="001B4FE5">
        <w:rPr>
          <w:rFonts w:ascii="Times New Roman CYR" w:hAnsi="Times New Roman CYR" w:cs="Times New Roman CYR"/>
          <w:sz w:val="24"/>
          <w:szCs w:val="24"/>
          <w:highlight w:val="yellow"/>
        </w:rPr>
        <w:t>Глава города Канаш</w:t>
      </w:r>
      <w:r w:rsidRPr="00CB2771">
        <w:rPr>
          <w:rFonts w:ascii="Times New Roman CYR" w:hAnsi="Times New Roman CYR" w:cs="Times New Roman CYR"/>
          <w:sz w:val="24"/>
          <w:szCs w:val="24"/>
        </w:rPr>
        <w:t xml:space="preserve"> в течение десяти дней после представления ему проекта внесения изменений в Правила и указанных в </w:t>
      </w:r>
      <w:hyperlink w:anchor="sub_2913" w:history="1">
        <w:r w:rsidRPr="00CB2771">
          <w:rPr>
            <w:rFonts w:ascii="Times New Roman CYR" w:hAnsi="Times New Roman CYR" w:cs="Times New Roman CYR"/>
            <w:color w:val="106BBE"/>
            <w:sz w:val="24"/>
            <w:szCs w:val="24"/>
          </w:rPr>
          <w:t>части 1</w:t>
        </w:r>
      </w:hyperlink>
      <w:r w:rsidR="007E17C5" w:rsidRPr="00CB2771">
        <w:rPr>
          <w:rFonts w:ascii="Times New Roman CYR" w:hAnsi="Times New Roman CYR" w:cs="Times New Roman CYR"/>
          <w:color w:val="106BBE"/>
          <w:sz w:val="24"/>
          <w:szCs w:val="24"/>
        </w:rPr>
        <w:t>7</w:t>
      </w:r>
      <w:r w:rsidRPr="00CB2771">
        <w:rPr>
          <w:rFonts w:ascii="Times New Roman CYR" w:hAnsi="Times New Roman CYR" w:cs="Times New Roman CYR"/>
          <w:sz w:val="24"/>
          <w:szCs w:val="24"/>
        </w:rPr>
        <w:t xml:space="preserve"> настоящей статьи обязательных приложений принимает решение о направлении указанного проекта в установленном порядке в Собрание депутатов города Канаш или об отклонении проекта внесения изменений в Правила и о направлении его на доработку с указанием даты его повторного представления.</w:t>
      </w:r>
    </w:p>
    <w:p w14:paraId="1DBD1479"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1" w:name="sub_2915"/>
      <w:bookmarkEnd w:id="350"/>
      <w:r w:rsidRPr="00CB2771">
        <w:rPr>
          <w:rFonts w:ascii="Times New Roman CYR" w:hAnsi="Times New Roman CYR" w:cs="Times New Roman CYR"/>
          <w:sz w:val="24"/>
          <w:szCs w:val="24"/>
        </w:rPr>
        <w:t>1</w:t>
      </w:r>
      <w:r w:rsidR="00DB38EF" w:rsidRPr="00CB2771">
        <w:rPr>
          <w:rFonts w:ascii="Times New Roman CYR" w:hAnsi="Times New Roman CYR" w:cs="Times New Roman CYR"/>
          <w:sz w:val="24"/>
          <w:szCs w:val="24"/>
        </w:rPr>
        <w:t>9</w:t>
      </w:r>
      <w:r w:rsidRPr="00CB2771">
        <w:rPr>
          <w:rFonts w:ascii="Times New Roman CYR" w:hAnsi="Times New Roman CYR" w:cs="Times New Roman CYR"/>
          <w:sz w:val="24"/>
          <w:szCs w:val="24"/>
        </w:rPr>
        <w:t xml:space="preserve">. После утверждения Собранием депутатов города Канаш, изменения в настоящие Правила землепользования и застройки подлежат опубликованию в порядке, установленном для официального опубликования муниципальных правовых актов и на </w:t>
      </w:r>
      <w:hyperlink r:id="rId54" w:history="1">
        <w:r w:rsidRPr="00CB2771">
          <w:rPr>
            <w:rFonts w:ascii="Times New Roman CYR" w:hAnsi="Times New Roman CYR" w:cs="Times New Roman CYR"/>
            <w:color w:val="106BBE"/>
            <w:sz w:val="24"/>
            <w:szCs w:val="24"/>
          </w:rPr>
          <w:t>официальном сайте</w:t>
        </w:r>
      </w:hyperlink>
      <w:r w:rsidRPr="00CB2771">
        <w:rPr>
          <w:rFonts w:ascii="Times New Roman CYR" w:hAnsi="Times New Roman CYR" w:cs="Times New Roman CYR"/>
          <w:sz w:val="24"/>
          <w:szCs w:val="24"/>
        </w:rPr>
        <w:t xml:space="preserve"> города Канаш в информационно-телекоммуникационной сети "Интернет".</w:t>
      </w:r>
    </w:p>
    <w:bookmarkEnd w:id="351"/>
    <w:p w14:paraId="79C71682"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5B76E0A"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52" w:name="_Toc168649102"/>
      <w:bookmarkStart w:id="353" w:name="sub_10030"/>
      <w:r w:rsidRPr="00CB2771">
        <w:rPr>
          <w:rFonts w:ascii="Times New Roman CYR" w:hAnsi="Times New Roman CYR" w:cs="Times New Roman CYR"/>
          <w:b/>
          <w:bCs/>
          <w:color w:val="26282F"/>
          <w:sz w:val="24"/>
          <w:szCs w:val="24"/>
        </w:rPr>
        <w:t>Статья 30.</w:t>
      </w:r>
      <w:r w:rsidRPr="00CB2771">
        <w:rPr>
          <w:rFonts w:ascii="Times New Roman CYR" w:hAnsi="Times New Roman CYR" w:cs="Times New Roman CYR"/>
          <w:sz w:val="24"/>
          <w:szCs w:val="24"/>
        </w:rPr>
        <w:t xml:space="preserve"> Ответственность за нарушение Правил</w:t>
      </w:r>
      <w:bookmarkEnd w:id="352"/>
    </w:p>
    <w:bookmarkEnd w:id="353"/>
    <w:p w14:paraId="4905565D"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B2771">
        <w:rPr>
          <w:rFonts w:ascii="Times New Roman CYR" w:hAnsi="Times New Roman CYR" w:cs="Times New Roman CYR"/>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6CCF1ABA" w14:textId="77777777" w:rsidR="00A168CB" w:rsidRPr="00CB2771" w:rsidRDefault="00A168CB" w:rsidP="00A168CB">
      <w:pPr>
        <w:ind w:firstLine="709"/>
        <w:rPr>
          <w:rFonts w:ascii="Times New Roman CYR" w:hAnsi="Times New Roman CYR" w:cs="Times New Roman CYR"/>
          <w:sz w:val="24"/>
          <w:szCs w:val="24"/>
        </w:rPr>
      </w:pPr>
    </w:p>
    <w:p w14:paraId="604155D1" w14:textId="77777777" w:rsidR="00A168CB" w:rsidRPr="00CB2771" w:rsidRDefault="00A168CB" w:rsidP="00A168CB">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bookmarkStart w:id="354" w:name="_Toc168649103"/>
      <w:bookmarkStart w:id="355" w:name="sub_1016"/>
      <w:r w:rsidRPr="00CB2771">
        <w:rPr>
          <w:rFonts w:ascii="Times New Roman CYR" w:hAnsi="Times New Roman CYR" w:cs="Times New Roman CYR"/>
          <w:b/>
          <w:bCs/>
          <w:color w:val="26282F"/>
          <w:sz w:val="24"/>
          <w:szCs w:val="24"/>
        </w:rPr>
        <w:t>Глава 6. Заключительные и переходные положения</w:t>
      </w:r>
      <w:bookmarkEnd w:id="354"/>
    </w:p>
    <w:bookmarkEnd w:id="355"/>
    <w:p w14:paraId="458623B1"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614254D"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56" w:name="_Toc168649104"/>
      <w:bookmarkStart w:id="357" w:name="sub_10031"/>
      <w:r w:rsidRPr="00CB2771">
        <w:rPr>
          <w:rFonts w:ascii="Times New Roman CYR" w:hAnsi="Times New Roman CYR" w:cs="Times New Roman CYR"/>
          <w:b/>
          <w:bCs/>
          <w:color w:val="26282F"/>
          <w:sz w:val="24"/>
          <w:szCs w:val="24"/>
        </w:rPr>
        <w:t>Статья 31.</w:t>
      </w:r>
      <w:r w:rsidRPr="00CB2771">
        <w:rPr>
          <w:rFonts w:ascii="Times New Roman CYR" w:hAnsi="Times New Roman CYR" w:cs="Times New Roman CYR"/>
          <w:sz w:val="24"/>
          <w:szCs w:val="24"/>
        </w:rPr>
        <w:t xml:space="preserve"> Вступление в силу Правил</w:t>
      </w:r>
      <w:bookmarkEnd w:id="356"/>
    </w:p>
    <w:p w14:paraId="0DE7D950"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8" w:name="sub_311"/>
      <w:bookmarkEnd w:id="357"/>
      <w:r w:rsidRPr="00CB2771">
        <w:rPr>
          <w:rFonts w:ascii="Times New Roman CYR" w:hAnsi="Times New Roman CYR" w:cs="Times New Roman CYR"/>
          <w:sz w:val="24"/>
          <w:szCs w:val="24"/>
        </w:rPr>
        <w:t>1. Настоящие Правила вступают в силу со дня их официального обнародования.</w:t>
      </w:r>
    </w:p>
    <w:p w14:paraId="1288797A"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9" w:name="sub_312"/>
      <w:bookmarkEnd w:id="358"/>
      <w:r w:rsidRPr="00CB2771">
        <w:rPr>
          <w:rFonts w:ascii="Times New Roman CYR" w:hAnsi="Times New Roman CYR" w:cs="Times New Roman CYR"/>
          <w:sz w:val="24"/>
          <w:szCs w:val="24"/>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bookmarkEnd w:id="359"/>
    <w:p w14:paraId="18A905A1"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749AFD5" w14:textId="77777777" w:rsidR="00A168CB" w:rsidRPr="00CB2771" w:rsidRDefault="00A168CB" w:rsidP="00E4764E">
      <w:pPr>
        <w:keepNext/>
        <w:tabs>
          <w:tab w:val="left" w:pos="1276"/>
        </w:tabs>
        <w:spacing w:before="120" w:after="120" w:line="240" w:lineRule="auto"/>
        <w:ind w:firstLine="567"/>
        <w:jc w:val="both"/>
        <w:outlineLvl w:val="2"/>
        <w:rPr>
          <w:rFonts w:ascii="Times New Roman CYR" w:hAnsi="Times New Roman CYR" w:cs="Times New Roman CYR"/>
          <w:sz w:val="24"/>
          <w:szCs w:val="24"/>
        </w:rPr>
      </w:pPr>
      <w:bookmarkStart w:id="360" w:name="_Toc168649105"/>
      <w:bookmarkStart w:id="361" w:name="sub_10032"/>
      <w:r w:rsidRPr="00CB2771">
        <w:rPr>
          <w:rFonts w:ascii="Times New Roman CYR" w:hAnsi="Times New Roman CYR" w:cs="Times New Roman CYR"/>
          <w:b/>
          <w:bCs/>
          <w:color w:val="26282F"/>
          <w:sz w:val="24"/>
          <w:szCs w:val="24"/>
        </w:rPr>
        <w:t>Статья 32.</w:t>
      </w:r>
      <w:r w:rsidRPr="00CB2771">
        <w:rPr>
          <w:rFonts w:ascii="Times New Roman CYR" w:hAnsi="Times New Roman CYR" w:cs="Times New Roman CYR"/>
          <w:sz w:val="24"/>
          <w:szCs w:val="24"/>
        </w:rPr>
        <w:t xml:space="preserve"> Действие Правил по отношению к ранее возникшим правоотношениям</w:t>
      </w:r>
      <w:bookmarkEnd w:id="360"/>
    </w:p>
    <w:p w14:paraId="50EB36A6"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2" w:name="sub_321"/>
      <w:bookmarkEnd w:id="361"/>
      <w:r w:rsidRPr="00CB2771">
        <w:rPr>
          <w:rFonts w:ascii="Times New Roman CYR" w:hAnsi="Times New Roman CYR" w:cs="Times New Roman CYR"/>
          <w:sz w:val="24"/>
          <w:szCs w:val="24"/>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14:paraId="6A9C67F4"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3" w:name="sub_322"/>
      <w:bookmarkEnd w:id="362"/>
      <w:r w:rsidRPr="00CB2771">
        <w:rPr>
          <w:rFonts w:ascii="Times New Roman CYR" w:hAnsi="Times New Roman CYR" w:cs="Times New Roman CYR"/>
          <w:sz w:val="24"/>
          <w:szCs w:val="24"/>
        </w:rPr>
        <w:t xml:space="preserve">2. Положения </w:t>
      </w:r>
      <w:hyperlink w:anchor="sub_321" w:history="1">
        <w:r w:rsidRPr="00CB2771">
          <w:rPr>
            <w:rFonts w:ascii="Times New Roman CYR" w:hAnsi="Times New Roman CYR" w:cs="Times New Roman CYR"/>
            <w:color w:val="106BBE"/>
            <w:sz w:val="24"/>
            <w:szCs w:val="24"/>
          </w:rPr>
          <w:t>части 1</w:t>
        </w:r>
      </w:hyperlink>
      <w:r w:rsidRPr="00CB2771">
        <w:rPr>
          <w:rFonts w:ascii="Times New Roman CYR" w:hAnsi="Times New Roman CYR" w:cs="Times New Roman CYR"/>
          <w:sz w:val="24"/>
          <w:szCs w:val="24"/>
        </w:rPr>
        <w:t xml:space="preserve"> настоящей статьи распространяются также на разрешения на строительство, выданные до вступления в силу настоящих Правил.</w:t>
      </w:r>
    </w:p>
    <w:p w14:paraId="0D4CD9D4"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4" w:name="sub_323"/>
      <w:bookmarkEnd w:id="363"/>
      <w:r w:rsidRPr="00CB2771">
        <w:rPr>
          <w:rFonts w:ascii="Times New Roman CYR" w:hAnsi="Times New Roman CYR" w:cs="Times New Roman CYR"/>
          <w:sz w:val="24"/>
          <w:szCs w:val="24"/>
        </w:rPr>
        <w:t xml:space="preserve">3. В случае, если перечень видов разрешённого использования и/или наименование отдельного вида разрешённого использования, содержащиеся в настоящих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CB2771">
        <w:rPr>
          <w:rFonts w:ascii="Times New Roman CYR" w:hAnsi="Times New Roman CYR" w:cs="Times New Roman CYR"/>
          <w:sz w:val="24"/>
          <w:szCs w:val="24"/>
        </w:rPr>
        <w:t>правоудостоверяющем</w:t>
      </w:r>
      <w:proofErr w:type="spellEnd"/>
      <w:r w:rsidRPr="00CB2771">
        <w:rPr>
          <w:rFonts w:ascii="Times New Roman CYR" w:hAnsi="Times New Roman CYR" w:cs="Times New Roman CYR"/>
          <w:sz w:val="24"/>
          <w:szCs w:val="24"/>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14:paraId="584D59DA" w14:textId="77777777" w:rsidR="00A168CB" w:rsidRPr="00CB2771" w:rsidRDefault="00A168CB" w:rsidP="00A168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A7CF71C" w14:textId="77777777" w:rsidR="00A168CB" w:rsidRPr="00CB2771" w:rsidRDefault="00A168CB" w:rsidP="00243021">
      <w:pPr>
        <w:widowControl w:val="0"/>
        <w:autoSpaceDE w:val="0"/>
        <w:autoSpaceDN w:val="0"/>
        <w:adjustRightInd w:val="0"/>
        <w:spacing w:before="108" w:after="108" w:line="240" w:lineRule="auto"/>
        <w:jc w:val="center"/>
        <w:outlineLvl w:val="0"/>
        <w:rPr>
          <w:rFonts w:ascii="Times New Roman" w:hAnsi="Times New Roman" w:cs="Times New Roman"/>
          <w:b/>
          <w:sz w:val="24"/>
          <w:szCs w:val="24"/>
        </w:rPr>
      </w:pPr>
      <w:bookmarkStart w:id="365" w:name="_Toc168649106"/>
      <w:r w:rsidRPr="00CB2771">
        <w:rPr>
          <w:rFonts w:ascii="Times New Roman" w:hAnsi="Times New Roman" w:cs="Times New Roman"/>
          <w:b/>
          <w:sz w:val="24"/>
        </w:rPr>
        <w:t xml:space="preserve">Часть II. Карта </w:t>
      </w:r>
      <w:r w:rsidRPr="00CB2771">
        <w:rPr>
          <w:rFonts w:ascii="Times New Roman CYR" w:hAnsi="Times New Roman CYR" w:cs="Times New Roman CYR"/>
          <w:b/>
          <w:bCs/>
          <w:color w:val="26282F"/>
          <w:sz w:val="24"/>
          <w:szCs w:val="24"/>
        </w:rPr>
        <w:t>градостроительного</w:t>
      </w:r>
      <w:r w:rsidRPr="00CB2771">
        <w:rPr>
          <w:rFonts w:ascii="Times New Roman" w:hAnsi="Times New Roman" w:cs="Times New Roman"/>
          <w:b/>
          <w:sz w:val="24"/>
        </w:rPr>
        <w:t xml:space="preserve"> зонирования. Карта зон с особыми условиями использования территории</w:t>
      </w:r>
      <w:bookmarkEnd w:id="365"/>
    </w:p>
    <w:p w14:paraId="1720AAC4" w14:textId="77777777" w:rsidR="003635F4" w:rsidRPr="00CB2771" w:rsidRDefault="003635F4"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eastAsia="x-none"/>
        </w:rPr>
      </w:pPr>
      <w:bookmarkStart w:id="366" w:name="_Toc469405911"/>
      <w:bookmarkStart w:id="367" w:name="_Toc168649107"/>
      <w:bookmarkEnd w:id="364"/>
      <w:r w:rsidRPr="00CB2771">
        <w:rPr>
          <w:rFonts w:ascii="Times New Roman" w:eastAsia="Times New Roman" w:hAnsi="Times New Roman" w:cs="Times New Roman"/>
          <w:b/>
          <w:bCs/>
          <w:sz w:val="24"/>
          <w:szCs w:val="26"/>
          <w:lang w:eastAsia="x-none"/>
        </w:rPr>
        <w:t xml:space="preserve">Статья 33. </w:t>
      </w:r>
      <w:r w:rsidRPr="00CB2771">
        <w:rPr>
          <w:rFonts w:ascii="Times New Roman" w:eastAsia="Times New Roman" w:hAnsi="Times New Roman" w:cs="Times New Roman"/>
          <w:bCs/>
          <w:sz w:val="24"/>
          <w:szCs w:val="26"/>
          <w:lang w:val="x-none" w:eastAsia="x-none"/>
        </w:rPr>
        <w:t>Состав и содержание</w:t>
      </w:r>
      <w:r w:rsidRPr="00CB2771">
        <w:rPr>
          <w:rFonts w:ascii="Times New Roman" w:eastAsia="Times New Roman" w:hAnsi="Times New Roman" w:cs="Times New Roman"/>
          <w:bCs/>
          <w:sz w:val="24"/>
          <w:szCs w:val="26"/>
          <w:lang w:eastAsia="x-none"/>
        </w:rPr>
        <w:t xml:space="preserve"> картографического материала:</w:t>
      </w:r>
      <w:r w:rsidRPr="00CB2771">
        <w:rPr>
          <w:rFonts w:ascii="Times New Roman" w:eastAsia="Times New Roman" w:hAnsi="Times New Roman" w:cs="Times New Roman"/>
          <w:bCs/>
          <w:sz w:val="24"/>
          <w:szCs w:val="26"/>
          <w:lang w:val="x-none" w:eastAsia="x-none"/>
        </w:rPr>
        <w:t xml:space="preserve"> </w:t>
      </w:r>
      <w:r w:rsidRPr="00CB2771">
        <w:rPr>
          <w:rFonts w:ascii="Times New Roman" w:eastAsia="Times New Roman" w:hAnsi="Times New Roman" w:cs="Times New Roman"/>
          <w:bCs/>
          <w:sz w:val="24"/>
          <w:szCs w:val="26"/>
          <w:lang w:eastAsia="x-none"/>
        </w:rPr>
        <w:t>«К</w:t>
      </w:r>
      <w:r w:rsidRPr="00CB2771">
        <w:rPr>
          <w:rFonts w:ascii="Times New Roman" w:eastAsia="Times New Roman" w:hAnsi="Times New Roman" w:cs="Times New Roman"/>
          <w:bCs/>
          <w:sz w:val="24"/>
          <w:szCs w:val="26"/>
          <w:lang w:val="x-none" w:eastAsia="x-none"/>
        </w:rPr>
        <w:t>арт</w:t>
      </w:r>
      <w:r w:rsidRPr="00CB2771">
        <w:rPr>
          <w:rFonts w:ascii="Times New Roman" w:eastAsia="Times New Roman" w:hAnsi="Times New Roman" w:cs="Times New Roman"/>
          <w:bCs/>
          <w:sz w:val="24"/>
          <w:szCs w:val="26"/>
          <w:lang w:eastAsia="x-none"/>
        </w:rPr>
        <w:t>а (схема)</w:t>
      </w:r>
      <w:r w:rsidRPr="00CB2771">
        <w:rPr>
          <w:rFonts w:ascii="Times New Roman" w:eastAsia="Times New Roman" w:hAnsi="Times New Roman" w:cs="Times New Roman"/>
          <w:bCs/>
          <w:sz w:val="24"/>
          <w:szCs w:val="26"/>
          <w:lang w:val="x-none" w:eastAsia="x-none"/>
        </w:rPr>
        <w:t xml:space="preserve"> градостроительного зонирования</w:t>
      </w:r>
      <w:r w:rsidRPr="00CB2771">
        <w:rPr>
          <w:rFonts w:ascii="Times New Roman" w:eastAsia="Times New Roman" w:hAnsi="Times New Roman" w:cs="Times New Roman"/>
          <w:bCs/>
          <w:sz w:val="24"/>
          <w:szCs w:val="26"/>
          <w:lang w:eastAsia="x-none"/>
        </w:rPr>
        <w:t>. Карта (схема) зон с особыми условиями использования территорий (М 1:5000)»</w:t>
      </w:r>
      <w:bookmarkEnd w:id="366"/>
      <w:bookmarkEnd w:id="367"/>
    </w:p>
    <w:p w14:paraId="5B43E084"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1. Карта градостроительного зонирования </w:t>
      </w:r>
      <w:proofErr w:type="spellStart"/>
      <w:r w:rsidRPr="00CB2771">
        <w:rPr>
          <w:rFonts w:ascii="Times New Roman" w:eastAsia="Times New Roman" w:hAnsi="Times New Roman" w:cs="Times New Roman"/>
          <w:sz w:val="24"/>
          <w:szCs w:val="24"/>
        </w:rPr>
        <w:t>Канашского</w:t>
      </w:r>
      <w:proofErr w:type="spellEnd"/>
      <w:r w:rsidRPr="00CB2771">
        <w:rPr>
          <w:rFonts w:ascii="Times New Roman" w:eastAsia="Times New Roman" w:hAnsi="Times New Roman" w:cs="Times New Roman"/>
          <w:sz w:val="24"/>
          <w:szCs w:val="24"/>
        </w:rPr>
        <w:t xml:space="preserve"> городского округа представляет собой чертёж с отображением границ </w:t>
      </w:r>
      <w:proofErr w:type="spellStart"/>
      <w:r w:rsidRPr="00CB2771">
        <w:rPr>
          <w:rFonts w:ascii="Times New Roman" w:eastAsia="Times New Roman" w:hAnsi="Times New Roman" w:cs="Times New Roman"/>
          <w:sz w:val="24"/>
          <w:szCs w:val="24"/>
        </w:rPr>
        <w:t>Канашского</w:t>
      </w:r>
      <w:proofErr w:type="spellEnd"/>
      <w:r w:rsidRPr="00CB2771">
        <w:rPr>
          <w:rFonts w:ascii="Times New Roman" w:eastAsia="Times New Roman" w:hAnsi="Times New Roman" w:cs="Times New Roman"/>
          <w:sz w:val="24"/>
          <w:szCs w:val="24"/>
        </w:rPr>
        <w:t xml:space="preserve"> городского округа, города Канаш, границ земель различных </w:t>
      </w:r>
      <w:r w:rsidRPr="00CB2771">
        <w:rPr>
          <w:rFonts w:ascii="Times New Roman" w:eastAsia="Times New Roman" w:hAnsi="Times New Roman" w:cs="Times New Roman"/>
          <w:sz w:val="24"/>
          <w:szCs w:val="24"/>
        </w:rPr>
        <w:lastRenderedPageBreak/>
        <w:t>категорий, расположенных на территории городского округа, границ территориальных зон, а также зон с особыми условиями использования территорий.</w:t>
      </w:r>
    </w:p>
    <w:p w14:paraId="56091473"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Вся территория города Канаш,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14:paraId="35625A37"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14:paraId="192BD30A"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414BDF0E"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14:paraId="16B8ED50"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14:paraId="4F74C5A4"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Границы территориальных зон устанавливаются с учетом:</w:t>
      </w:r>
    </w:p>
    <w:p w14:paraId="4DCF0B87"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AFA29EA"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функциональных зон и параметров их планируемого развития, определенных генеральным планом;</w:t>
      </w:r>
    </w:p>
    <w:p w14:paraId="0A26B0C1"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3) определенного Градостроительным </w:t>
      </w:r>
      <w:hyperlink r:id="rId55" w:history="1">
        <w:r w:rsidRPr="00CB2771">
          <w:rPr>
            <w:rFonts w:ascii="Times New Roman" w:eastAsia="Times New Roman" w:hAnsi="Times New Roman" w:cs="Times New Roman"/>
            <w:sz w:val="24"/>
            <w:szCs w:val="24"/>
          </w:rPr>
          <w:t>кодексом</w:t>
        </w:r>
      </w:hyperlink>
      <w:r w:rsidRPr="00CB2771">
        <w:rPr>
          <w:rFonts w:ascii="Times New Roman" w:eastAsia="Times New Roman" w:hAnsi="Times New Roman" w:cs="Times New Roman"/>
          <w:sz w:val="24"/>
          <w:szCs w:val="24"/>
        </w:rPr>
        <w:t xml:space="preserve"> Российской Федерации перечня территориальных зон;</w:t>
      </w:r>
    </w:p>
    <w:p w14:paraId="09579F2E"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сложившейся планировки территории и существующего землепользования;</w:t>
      </w:r>
    </w:p>
    <w:p w14:paraId="01824AA2"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7E75CEB0"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14:paraId="08872BBB"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Границы территориальных зон могут устанавливаться по:</w:t>
      </w:r>
    </w:p>
    <w:p w14:paraId="44A55244"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линиям магистралей, улиц, проездов, разделяющим транспортные потоки противоположных направлений;</w:t>
      </w:r>
    </w:p>
    <w:p w14:paraId="1551D06D"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красным линиям;</w:t>
      </w:r>
    </w:p>
    <w:p w14:paraId="7EB59147"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границам земельных участков;</w:t>
      </w:r>
    </w:p>
    <w:p w14:paraId="16934D07" w14:textId="77777777" w:rsidR="002D2754" w:rsidRPr="00CB2771" w:rsidRDefault="002D275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границам муниципального образования;</w:t>
      </w:r>
    </w:p>
    <w:p w14:paraId="2BFEBF50"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границам населенных пунктов в пределах муниципальн</w:t>
      </w:r>
      <w:r w:rsidR="002D2754" w:rsidRPr="00CB2771">
        <w:rPr>
          <w:rFonts w:ascii="Times New Roman" w:eastAsia="Times New Roman" w:hAnsi="Times New Roman" w:cs="Times New Roman"/>
          <w:sz w:val="24"/>
          <w:szCs w:val="24"/>
        </w:rPr>
        <w:t xml:space="preserve">ого </w:t>
      </w:r>
      <w:r w:rsidRPr="00CB2771">
        <w:rPr>
          <w:rFonts w:ascii="Times New Roman" w:eastAsia="Times New Roman" w:hAnsi="Times New Roman" w:cs="Times New Roman"/>
          <w:sz w:val="24"/>
          <w:szCs w:val="24"/>
        </w:rPr>
        <w:t>образовани</w:t>
      </w:r>
      <w:r w:rsidR="002D2754" w:rsidRPr="00CB2771">
        <w:rPr>
          <w:rFonts w:ascii="Times New Roman" w:eastAsia="Times New Roman" w:hAnsi="Times New Roman" w:cs="Times New Roman"/>
          <w:sz w:val="24"/>
          <w:szCs w:val="24"/>
        </w:rPr>
        <w:t>я</w:t>
      </w:r>
      <w:r w:rsidRPr="00CB2771">
        <w:rPr>
          <w:rFonts w:ascii="Times New Roman" w:eastAsia="Times New Roman" w:hAnsi="Times New Roman" w:cs="Times New Roman"/>
          <w:sz w:val="24"/>
          <w:szCs w:val="24"/>
        </w:rPr>
        <w:t>;</w:t>
      </w:r>
    </w:p>
    <w:p w14:paraId="66FE3B9F"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естественным границам природных объектов;</w:t>
      </w:r>
    </w:p>
    <w:p w14:paraId="4242419E"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6) иным границам.</w:t>
      </w:r>
    </w:p>
    <w:p w14:paraId="02DC11BC" w14:textId="77777777" w:rsidR="003635F4" w:rsidRPr="00CB2771" w:rsidRDefault="003635F4"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4"/>
          <w:szCs w:val="26"/>
          <w:lang w:val="x-none" w:eastAsia="x-none"/>
        </w:rPr>
      </w:pPr>
      <w:bookmarkStart w:id="368" w:name="_Toc469405912"/>
      <w:bookmarkStart w:id="369" w:name="_Toc168649108"/>
      <w:r w:rsidRPr="00CB2771">
        <w:rPr>
          <w:rFonts w:ascii="Times New Roman" w:eastAsia="Times New Roman" w:hAnsi="Times New Roman" w:cs="Times New Roman"/>
          <w:b/>
          <w:bCs/>
          <w:sz w:val="24"/>
          <w:szCs w:val="26"/>
          <w:lang w:eastAsia="x-none"/>
        </w:rPr>
        <w:t>Статья 34.</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Порядок ведения карты градостроительного зонирования, карты зон с особыми условиями использования территории</w:t>
      </w:r>
      <w:bookmarkEnd w:id="368"/>
      <w:bookmarkEnd w:id="369"/>
    </w:p>
    <w:p w14:paraId="4FA109C6"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В случае изменения границ города Канаш, границ земель различных категорий, расположенных на территории муниципального образования, границ территориальных зон или границ зон с особыми </w:t>
      </w:r>
      <w:r w:rsidRPr="00CB2771">
        <w:rPr>
          <w:rFonts w:ascii="Times New Roman" w:eastAsia="Times New Roman" w:hAnsi="Times New Roman" w:cs="Times New Roman"/>
          <w:sz w:val="24"/>
          <w:szCs w:val="24"/>
        </w:rPr>
        <w:lastRenderedPageBreak/>
        <w:t>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14:paraId="7000DEC6" w14:textId="77777777" w:rsidR="003635F4" w:rsidRPr="00CB2771" w:rsidRDefault="003635F4" w:rsidP="003635F4">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Внесение изменений в настоящие Правила производится в соответствии со статьей </w:t>
      </w:r>
      <w:proofErr w:type="gramStart"/>
      <w:r w:rsidR="00F822F5" w:rsidRPr="00CB2771">
        <w:rPr>
          <w:rFonts w:ascii="Times New Roman" w:eastAsia="Times New Roman" w:hAnsi="Times New Roman" w:cs="Times New Roman"/>
          <w:sz w:val="24"/>
          <w:szCs w:val="24"/>
        </w:rPr>
        <w:t xml:space="preserve">29 </w:t>
      </w:r>
      <w:r w:rsidRPr="00CB2771">
        <w:rPr>
          <w:rFonts w:ascii="Times New Roman" w:eastAsia="Times New Roman" w:hAnsi="Times New Roman" w:cs="Times New Roman"/>
          <w:sz w:val="24"/>
          <w:szCs w:val="24"/>
        </w:rPr>
        <w:t xml:space="preserve"> настоящих</w:t>
      </w:r>
      <w:proofErr w:type="gramEnd"/>
      <w:r w:rsidRPr="00CB2771">
        <w:rPr>
          <w:rFonts w:ascii="Times New Roman" w:eastAsia="Times New Roman" w:hAnsi="Times New Roman" w:cs="Times New Roman"/>
          <w:sz w:val="24"/>
          <w:szCs w:val="24"/>
        </w:rPr>
        <w:t xml:space="preserve"> Правил.</w:t>
      </w:r>
    </w:p>
    <w:p w14:paraId="6C6F4DB5" w14:textId="77777777" w:rsidR="003635F4" w:rsidRPr="00CB2771" w:rsidRDefault="00577B0E"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eastAsia="x-none"/>
        </w:rPr>
      </w:pPr>
      <w:bookmarkStart w:id="370" w:name="_Toc168649109"/>
      <w:r w:rsidRPr="00CB2771">
        <w:rPr>
          <w:rFonts w:ascii="Times New Roman" w:eastAsia="Times New Roman" w:hAnsi="Times New Roman" w:cs="Times New Roman"/>
          <w:b/>
          <w:bCs/>
          <w:sz w:val="24"/>
          <w:szCs w:val="26"/>
          <w:lang w:eastAsia="x-none"/>
        </w:rPr>
        <w:t>Статья 35.</w:t>
      </w:r>
      <w:r w:rsidRPr="00CB2771">
        <w:rPr>
          <w:rFonts w:ascii="Times New Roman" w:eastAsia="Times New Roman" w:hAnsi="Times New Roman" w:cs="Times New Roman"/>
          <w:b/>
          <w:bCs/>
          <w:sz w:val="24"/>
          <w:szCs w:val="26"/>
          <w:lang w:eastAsia="x-none"/>
        </w:rPr>
        <w:tab/>
      </w:r>
      <w:r w:rsidRPr="00CB2771">
        <w:rPr>
          <w:rFonts w:ascii="Times New Roman" w:eastAsia="Times New Roman" w:hAnsi="Times New Roman" w:cs="Times New Roman"/>
          <w:bCs/>
          <w:sz w:val="24"/>
          <w:szCs w:val="26"/>
          <w:lang w:eastAsia="x-none"/>
        </w:rPr>
        <w:t>Перечень территориальных зон, выделенных на карте градостроительного зонирования городского округа</w:t>
      </w:r>
      <w:bookmarkEnd w:id="370"/>
    </w:p>
    <w:p w14:paraId="05051BA8" w14:textId="6F14BC4A" w:rsidR="00577B0E" w:rsidRPr="00CB2771" w:rsidRDefault="00577B0E" w:rsidP="00577B0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1</w:t>
      </w:r>
      <w:r w:rsidRPr="00CB2771">
        <w:rPr>
          <w:rFonts w:ascii="Times New Roman" w:eastAsia="Times New Roman" w:hAnsi="Times New Roman" w:cs="Times New Roman"/>
          <w:b/>
          <w:bCs/>
          <w:szCs w:val="20"/>
          <w:lang w:val="x-none" w:eastAsia="x-none"/>
        </w:rPr>
        <w:fldChar w:fldCharType="end"/>
      </w:r>
      <w:r w:rsidRPr="00CB2771">
        <w:rPr>
          <w:rFonts w:ascii="Times New Roman" w:eastAsia="Times New Roman" w:hAnsi="Times New Roman" w:cs="Times New Roman"/>
          <w:b/>
          <w:bCs/>
          <w:szCs w:val="20"/>
          <w:lang w:eastAsia="x-none"/>
        </w:rPr>
        <w:t xml:space="preserve"> – Перечень территориальных зон, установленных в границах </w:t>
      </w:r>
      <w:proofErr w:type="spellStart"/>
      <w:r w:rsidRPr="00CB2771">
        <w:rPr>
          <w:rFonts w:ascii="Times New Roman" w:eastAsia="Times New Roman" w:hAnsi="Times New Roman" w:cs="Times New Roman"/>
          <w:b/>
          <w:bCs/>
          <w:szCs w:val="20"/>
          <w:lang w:eastAsia="x-none"/>
        </w:rPr>
        <w:t>Канашского</w:t>
      </w:r>
      <w:proofErr w:type="spellEnd"/>
      <w:r w:rsidRPr="00CB2771">
        <w:rPr>
          <w:rFonts w:ascii="Times New Roman" w:eastAsia="Times New Roman" w:hAnsi="Times New Roman" w:cs="Times New Roman"/>
          <w:b/>
          <w:bCs/>
          <w:szCs w:val="20"/>
          <w:lang w:eastAsia="x-none"/>
        </w:rPr>
        <w:t xml:space="preserve">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699"/>
        <w:gridCol w:w="7345"/>
      </w:tblGrid>
      <w:tr w:rsidR="00577B0E" w:rsidRPr="00CB2771" w14:paraId="067A3A88" w14:textId="77777777" w:rsidTr="00786E2E">
        <w:trPr>
          <w:trHeight w:val="523"/>
          <w:tblHeader/>
        </w:trPr>
        <w:tc>
          <w:tcPr>
            <w:tcW w:w="809" w:type="dxa"/>
            <w:shd w:val="clear" w:color="auto" w:fill="C6D9F1"/>
            <w:vAlign w:val="center"/>
          </w:tcPr>
          <w:p w14:paraId="3002BC19" w14:textId="77777777" w:rsidR="00577B0E" w:rsidRPr="00CB2771" w:rsidRDefault="00577B0E" w:rsidP="00577B0E">
            <w:pPr>
              <w:suppressAutoHyphens/>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w:t>
            </w:r>
          </w:p>
          <w:p w14:paraId="73F6CA2B" w14:textId="77777777" w:rsidR="00577B0E" w:rsidRPr="00CB2771" w:rsidRDefault="00577B0E" w:rsidP="00577B0E">
            <w:pPr>
              <w:suppressAutoHyphens/>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п/п</w:t>
            </w:r>
          </w:p>
        </w:tc>
        <w:tc>
          <w:tcPr>
            <w:tcW w:w="1699" w:type="dxa"/>
            <w:shd w:val="clear" w:color="auto" w:fill="C6D9F1"/>
            <w:vAlign w:val="center"/>
          </w:tcPr>
          <w:p w14:paraId="5DB6D193"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b/>
                <w:sz w:val="24"/>
                <w:szCs w:val="24"/>
              </w:rPr>
            </w:pPr>
            <w:r w:rsidRPr="00CB2771">
              <w:rPr>
                <w:rFonts w:ascii="Times New Roman" w:eastAsia="Times New Roman" w:hAnsi="Times New Roman" w:cs="Times New Roman"/>
                <w:b/>
                <w:sz w:val="24"/>
                <w:szCs w:val="24"/>
              </w:rPr>
              <w:t>Обозначение</w:t>
            </w:r>
          </w:p>
          <w:p w14:paraId="4992DB47"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b/>
                <w:sz w:val="24"/>
                <w:szCs w:val="24"/>
              </w:rPr>
            </w:pPr>
            <w:r w:rsidRPr="00CB2771">
              <w:rPr>
                <w:rFonts w:ascii="Times New Roman" w:eastAsia="Times New Roman" w:hAnsi="Times New Roman" w:cs="Times New Roman"/>
                <w:b/>
                <w:sz w:val="24"/>
                <w:szCs w:val="24"/>
              </w:rPr>
              <w:t>зоны</w:t>
            </w:r>
          </w:p>
        </w:tc>
        <w:tc>
          <w:tcPr>
            <w:tcW w:w="7345" w:type="dxa"/>
            <w:shd w:val="clear" w:color="auto" w:fill="C6D9F1"/>
            <w:vAlign w:val="center"/>
          </w:tcPr>
          <w:p w14:paraId="21F31BB2"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b/>
                <w:sz w:val="24"/>
                <w:szCs w:val="24"/>
              </w:rPr>
            </w:pPr>
            <w:r w:rsidRPr="00CB2771">
              <w:rPr>
                <w:rFonts w:ascii="Times New Roman" w:eastAsia="Times New Roman" w:hAnsi="Times New Roman" w:cs="Times New Roman"/>
                <w:b/>
                <w:sz w:val="24"/>
                <w:szCs w:val="24"/>
              </w:rPr>
              <w:t>Наименование территориальной зоны</w:t>
            </w:r>
          </w:p>
        </w:tc>
      </w:tr>
      <w:tr w:rsidR="00577B0E" w:rsidRPr="00CB2771" w14:paraId="590C272D" w14:textId="77777777" w:rsidTr="00786E2E">
        <w:trPr>
          <w:trHeight w:val="20"/>
        </w:trPr>
        <w:tc>
          <w:tcPr>
            <w:tcW w:w="809" w:type="dxa"/>
            <w:shd w:val="clear" w:color="auto" w:fill="auto"/>
            <w:vAlign w:val="center"/>
          </w:tcPr>
          <w:p w14:paraId="1A243618"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rPr>
            </w:pPr>
          </w:p>
        </w:tc>
        <w:tc>
          <w:tcPr>
            <w:tcW w:w="1699" w:type="dxa"/>
            <w:shd w:val="clear" w:color="auto" w:fill="auto"/>
            <w:vAlign w:val="center"/>
          </w:tcPr>
          <w:p w14:paraId="7A3C0384"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Ж1</w:t>
            </w:r>
          </w:p>
        </w:tc>
        <w:tc>
          <w:tcPr>
            <w:tcW w:w="7345" w:type="dxa"/>
            <w:shd w:val="clear" w:color="auto" w:fill="auto"/>
          </w:tcPr>
          <w:p w14:paraId="6B5FE61F"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застройки индивидуальными жилыми домами</w:t>
            </w:r>
          </w:p>
        </w:tc>
      </w:tr>
      <w:tr w:rsidR="00577B0E" w:rsidRPr="00CB2771" w14:paraId="52A18B89" w14:textId="77777777" w:rsidTr="00786E2E">
        <w:trPr>
          <w:trHeight w:val="20"/>
        </w:trPr>
        <w:tc>
          <w:tcPr>
            <w:tcW w:w="809" w:type="dxa"/>
            <w:shd w:val="clear" w:color="auto" w:fill="auto"/>
            <w:vAlign w:val="center"/>
          </w:tcPr>
          <w:p w14:paraId="4247C330"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rPr>
            </w:pPr>
          </w:p>
        </w:tc>
        <w:tc>
          <w:tcPr>
            <w:tcW w:w="1699" w:type="dxa"/>
            <w:shd w:val="clear" w:color="auto" w:fill="auto"/>
            <w:vAlign w:val="center"/>
          </w:tcPr>
          <w:p w14:paraId="5617DA1C"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Ж3</w:t>
            </w:r>
          </w:p>
        </w:tc>
        <w:tc>
          <w:tcPr>
            <w:tcW w:w="7345" w:type="dxa"/>
            <w:shd w:val="clear" w:color="auto" w:fill="auto"/>
          </w:tcPr>
          <w:p w14:paraId="6C173D8F"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Зона застройки </w:t>
            </w:r>
            <w:proofErr w:type="spellStart"/>
            <w:r w:rsidRPr="00CB2771">
              <w:rPr>
                <w:rFonts w:ascii="Times New Roman" w:eastAsia="Times New Roman" w:hAnsi="Times New Roman" w:cs="Times New Roman"/>
                <w:sz w:val="24"/>
                <w:szCs w:val="24"/>
              </w:rPr>
              <w:t>среднеэтажными</w:t>
            </w:r>
            <w:proofErr w:type="spellEnd"/>
            <w:r w:rsidRPr="00CB2771">
              <w:rPr>
                <w:rFonts w:ascii="Times New Roman" w:eastAsia="Times New Roman" w:hAnsi="Times New Roman" w:cs="Times New Roman"/>
                <w:sz w:val="24"/>
                <w:szCs w:val="24"/>
              </w:rPr>
              <w:t xml:space="preserve"> жилыми домами</w:t>
            </w:r>
          </w:p>
        </w:tc>
      </w:tr>
      <w:tr w:rsidR="00577B0E" w:rsidRPr="00CB2771" w14:paraId="370F0058" w14:textId="77777777" w:rsidTr="00786E2E">
        <w:trPr>
          <w:trHeight w:val="20"/>
        </w:trPr>
        <w:tc>
          <w:tcPr>
            <w:tcW w:w="809" w:type="dxa"/>
            <w:shd w:val="clear" w:color="auto" w:fill="auto"/>
            <w:vAlign w:val="center"/>
          </w:tcPr>
          <w:p w14:paraId="1A72F8E3"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rPr>
            </w:pPr>
          </w:p>
        </w:tc>
        <w:tc>
          <w:tcPr>
            <w:tcW w:w="1699" w:type="dxa"/>
            <w:shd w:val="clear" w:color="auto" w:fill="auto"/>
            <w:vAlign w:val="center"/>
          </w:tcPr>
          <w:p w14:paraId="47C2E871"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Ж4</w:t>
            </w:r>
          </w:p>
        </w:tc>
        <w:tc>
          <w:tcPr>
            <w:tcW w:w="7345" w:type="dxa"/>
            <w:shd w:val="clear" w:color="auto" w:fill="auto"/>
          </w:tcPr>
          <w:p w14:paraId="1B5C17F0"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застройки многоэтажными жилыми домами</w:t>
            </w:r>
          </w:p>
        </w:tc>
      </w:tr>
      <w:tr w:rsidR="00577B0E" w:rsidRPr="00CB2771" w14:paraId="4283994A" w14:textId="77777777" w:rsidTr="00786E2E">
        <w:trPr>
          <w:trHeight w:val="20"/>
        </w:trPr>
        <w:tc>
          <w:tcPr>
            <w:tcW w:w="809" w:type="dxa"/>
            <w:shd w:val="clear" w:color="auto" w:fill="auto"/>
            <w:vAlign w:val="center"/>
          </w:tcPr>
          <w:p w14:paraId="558D059C"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rPr>
            </w:pPr>
          </w:p>
        </w:tc>
        <w:tc>
          <w:tcPr>
            <w:tcW w:w="1699" w:type="dxa"/>
            <w:shd w:val="clear" w:color="auto" w:fill="auto"/>
            <w:vAlign w:val="center"/>
          </w:tcPr>
          <w:p w14:paraId="1E1D231E"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О1</w:t>
            </w:r>
          </w:p>
        </w:tc>
        <w:tc>
          <w:tcPr>
            <w:tcW w:w="7345" w:type="dxa"/>
            <w:shd w:val="clear" w:color="auto" w:fill="auto"/>
          </w:tcPr>
          <w:p w14:paraId="5ED8E986"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делового, общественного и коммерческого назначения</w:t>
            </w:r>
          </w:p>
        </w:tc>
      </w:tr>
      <w:tr w:rsidR="00577B0E" w:rsidRPr="00CB2771" w14:paraId="079B08B2" w14:textId="77777777" w:rsidTr="00786E2E">
        <w:trPr>
          <w:trHeight w:val="384"/>
        </w:trPr>
        <w:tc>
          <w:tcPr>
            <w:tcW w:w="809" w:type="dxa"/>
            <w:shd w:val="clear" w:color="auto" w:fill="auto"/>
            <w:vAlign w:val="center"/>
          </w:tcPr>
          <w:p w14:paraId="4D9C7D08"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07756AE2"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О2</w:t>
            </w:r>
          </w:p>
        </w:tc>
        <w:tc>
          <w:tcPr>
            <w:tcW w:w="7345" w:type="dxa"/>
            <w:shd w:val="clear" w:color="auto" w:fill="auto"/>
          </w:tcPr>
          <w:p w14:paraId="3E9224D0"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размещения объектов социального и коммунально-бытового назначения</w:t>
            </w:r>
          </w:p>
        </w:tc>
      </w:tr>
      <w:tr w:rsidR="00577B0E" w:rsidRPr="00CB2771" w14:paraId="7F70E180" w14:textId="77777777" w:rsidTr="00786E2E">
        <w:trPr>
          <w:trHeight w:val="146"/>
        </w:trPr>
        <w:tc>
          <w:tcPr>
            <w:tcW w:w="809" w:type="dxa"/>
            <w:shd w:val="clear" w:color="auto" w:fill="auto"/>
            <w:vAlign w:val="center"/>
          </w:tcPr>
          <w:p w14:paraId="61A952EE"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37DF4C21"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О3</w:t>
            </w:r>
          </w:p>
        </w:tc>
        <w:tc>
          <w:tcPr>
            <w:tcW w:w="7345" w:type="dxa"/>
            <w:shd w:val="clear" w:color="auto" w:fill="auto"/>
          </w:tcPr>
          <w:p w14:paraId="0C785566"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w:t>
            </w:r>
          </w:p>
        </w:tc>
      </w:tr>
      <w:tr w:rsidR="00577B0E" w:rsidRPr="00CB2771" w14:paraId="172DE354" w14:textId="77777777" w:rsidTr="00786E2E">
        <w:trPr>
          <w:trHeight w:val="20"/>
        </w:trPr>
        <w:tc>
          <w:tcPr>
            <w:tcW w:w="809" w:type="dxa"/>
            <w:shd w:val="clear" w:color="auto" w:fill="auto"/>
            <w:vAlign w:val="center"/>
          </w:tcPr>
          <w:p w14:paraId="2887D53A"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7E0BD0EF"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П1</w:t>
            </w:r>
          </w:p>
        </w:tc>
        <w:tc>
          <w:tcPr>
            <w:tcW w:w="7345" w:type="dxa"/>
            <w:shd w:val="clear" w:color="auto" w:fill="auto"/>
          </w:tcPr>
          <w:p w14:paraId="265B49E0"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Производственная зона</w:t>
            </w:r>
          </w:p>
        </w:tc>
      </w:tr>
      <w:tr w:rsidR="00577B0E" w:rsidRPr="00CB2771" w14:paraId="5ECAD922" w14:textId="77777777" w:rsidTr="00786E2E">
        <w:trPr>
          <w:trHeight w:val="20"/>
        </w:trPr>
        <w:tc>
          <w:tcPr>
            <w:tcW w:w="809" w:type="dxa"/>
            <w:shd w:val="clear" w:color="auto" w:fill="auto"/>
            <w:vAlign w:val="center"/>
          </w:tcPr>
          <w:p w14:paraId="5676D5E5"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27F89DDD"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П2</w:t>
            </w:r>
          </w:p>
        </w:tc>
        <w:tc>
          <w:tcPr>
            <w:tcW w:w="7345" w:type="dxa"/>
            <w:shd w:val="clear" w:color="auto" w:fill="auto"/>
          </w:tcPr>
          <w:p w14:paraId="07CD01CD"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Коммунально-складская зона</w:t>
            </w:r>
          </w:p>
        </w:tc>
      </w:tr>
      <w:tr w:rsidR="00577B0E" w:rsidRPr="00CB2771" w14:paraId="1251D9CA" w14:textId="77777777" w:rsidTr="00786E2E">
        <w:trPr>
          <w:trHeight w:val="20"/>
        </w:trPr>
        <w:tc>
          <w:tcPr>
            <w:tcW w:w="809" w:type="dxa"/>
            <w:shd w:val="clear" w:color="auto" w:fill="auto"/>
            <w:vAlign w:val="center"/>
          </w:tcPr>
          <w:p w14:paraId="26F8C804"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311E130D"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Т</w:t>
            </w:r>
          </w:p>
        </w:tc>
        <w:tc>
          <w:tcPr>
            <w:tcW w:w="7345" w:type="dxa"/>
            <w:shd w:val="clear" w:color="auto" w:fill="auto"/>
          </w:tcPr>
          <w:p w14:paraId="69CDAC24"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транспортной инфраструктуры</w:t>
            </w:r>
          </w:p>
        </w:tc>
      </w:tr>
      <w:tr w:rsidR="00577B0E" w:rsidRPr="00CB2771" w14:paraId="7CFD1193" w14:textId="77777777" w:rsidTr="00786E2E">
        <w:trPr>
          <w:trHeight w:val="20"/>
        </w:trPr>
        <w:tc>
          <w:tcPr>
            <w:tcW w:w="809" w:type="dxa"/>
            <w:shd w:val="clear" w:color="auto" w:fill="auto"/>
            <w:vAlign w:val="center"/>
          </w:tcPr>
          <w:p w14:paraId="691CE5C2"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14A73957"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Сх2</w:t>
            </w:r>
          </w:p>
        </w:tc>
        <w:tc>
          <w:tcPr>
            <w:tcW w:w="7345" w:type="dxa"/>
            <w:shd w:val="clear" w:color="auto" w:fill="auto"/>
          </w:tcPr>
          <w:p w14:paraId="6E4F8DBA"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занятая объектами сельскохозяйственного назначения</w:t>
            </w:r>
          </w:p>
        </w:tc>
      </w:tr>
      <w:tr w:rsidR="00577B0E" w:rsidRPr="00CB2771" w14:paraId="00EF2905" w14:textId="77777777" w:rsidTr="00786E2E">
        <w:trPr>
          <w:trHeight w:val="20"/>
        </w:trPr>
        <w:tc>
          <w:tcPr>
            <w:tcW w:w="809" w:type="dxa"/>
            <w:shd w:val="clear" w:color="auto" w:fill="auto"/>
            <w:vAlign w:val="center"/>
          </w:tcPr>
          <w:p w14:paraId="13984218"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532C58C7"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Сх3</w:t>
            </w:r>
          </w:p>
        </w:tc>
        <w:tc>
          <w:tcPr>
            <w:tcW w:w="7345" w:type="dxa"/>
            <w:shd w:val="clear" w:color="auto" w:fill="auto"/>
          </w:tcPr>
          <w:p w14:paraId="67569DC3"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ведения садоводства, огородничества и дачного хозяйства</w:t>
            </w:r>
          </w:p>
        </w:tc>
      </w:tr>
      <w:tr w:rsidR="00577B0E" w:rsidRPr="00CB2771" w14:paraId="52003563" w14:textId="77777777" w:rsidTr="00786E2E">
        <w:trPr>
          <w:trHeight w:val="20"/>
        </w:trPr>
        <w:tc>
          <w:tcPr>
            <w:tcW w:w="809" w:type="dxa"/>
            <w:shd w:val="clear" w:color="auto" w:fill="auto"/>
            <w:vAlign w:val="center"/>
          </w:tcPr>
          <w:p w14:paraId="72055CDC"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52C85F08"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Р</w:t>
            </w:r>
          </w:p>
        </w:tc>
        <w:tc>
          <w:tcPr>
            <w:tcW w:w="7345" w:type="dxa"/>
            <w:shd w:val="clear" w:color="auto" w:fill="auto"/>
          </w:tcPr>
          <w:p w14:paraId="6BF285B4"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рекреационного назначения</w:t>
            </w:r>
          </w:p>
        </w:tc>
      </w:tr>
      <w:tr w:rsidR="00577B0E" w:rsidRPr="00CB2771" w14:paraId="3BCC071C" w14:textId="77777777" w:rsidTr="00786E2E">
        <w:trPr>
          <w:trHeight w:val="20"/>
        </w:trPr>
        <w:tc>
          <w:tcPr>
            <w:tcW w:w="809" w:type="dxa"/>
            <w:shd w:val="clear" w:color="auto" w:fill="auto"/>
            <w:vAlign w:val="center"/>
          </w:tcPr>
          <w:p w14:paraId="6D0CFF7D"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26B24729"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Сп1</w:t>
            </w:r>
          </w:p>
        </w:tc>
        <w:tc>
          <w:tcPr>
            <w:tcW w:w="7345" w:type="dxa"/>
            <w:shd w:val="clear" w:color="auto" w:fill="auto"/>
          </w:tcPr>
          <w:p w14:paraId="2060C757"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специального назначения, связанная с захоронениями</w:t>
            </w:r>
          </w:p>
        </w:tc>
      </w:tr>
      <w:tr w:rsidR="00577B0E" w:rsidRPr="00CB2771" w14:paraId="381C6B0C" w14:textId="77777777" w:rsidTr="00786E2E">
        <w:trPr>
          <w:trHeight w:val="20"/>
        </w:trPr>
        <w:tc>
          <w:tcPr>
            <w:tcW w:w="809" w:type="dxa"/>
            <w:shd w:val="clear" w:color="auto" w:fill="auto"/>
            <w:vAlign w:val="center"/>
          </w:tcPr>
          <w:p w14:paraId="1D3980FC" w14:textId="77777777" w:rsidR="00577B0E" w:rsidRPr="00CB2771" w:rsidRDefault="00577B0E" w:rsidP="00B95476">
            <w:pPr>
              <w:numPr>
                <w:ilvl w:val="0"/>
                <w:numId w:val="1"/>
              </w:num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699" w:type="dxa"/>
            <w:shd w:val="clear" w:color="auto" w:fill="auto"/>
            <w:vAlign w:val="center"/>
          </w:tcPr>
          <w:p w14:paraId="421605C9" w14:textId="77777777" w:rsidR="00577B0E" w:rsidRPr="00CB2771" w:rsidRDefault="00577B0E" w:rsidP="00577B0E">
            <w:pPr>
              <w:suppressAutoHyphens/>
              <w:snapToGrid w:val="0"/>
              <w:spacing w:after="0" w:line="240" w:lineRule="auto"/>
              <w:ind w:firstLine="44"/>
              <w:contextualSpacing/>
              <w:jc w:val="center"/>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Сп2</w:t>
            </w:r>
          </w:p>
        </w:tc>
        <w:tc>
          <w:tcPr>
            <w:tcW w:w="7345" w:type="dxa"/>
            <w:shd w:val="clear" w:color="auto" w:fill="auto"/>
          </w:tcPr>
          <w:p w14:paraId="61E8B95F" w14:textId="77777777" w:rsidR="00577B0E" w:rsidRPr="00CB2771" w:rsidRDefault="00577B0E" w:rsidP="00577B0E">
            <w:pPr>
              <w:suppressAutoHyphens/>
              <w:snapToGrid w:val="0"/>
              <w:spacing w:after="0" w:line="240" w:lineRule="auto"/>
              <w:ind w:left="44"/>
              <w:contextualSpacing/>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Зона специального назначения, связанная с государственными объектами</w:t>
            </w:r>
          </w:p>
        </w:tc>
      </w:tr>
    </w:tbl>
    <w:p w14:paraId="354376AA" w14:textId="77777777" w:rsidR="00577B0E" w:rsidRPr="00CB2771" w:rsidRDefault="00577B0E" w:rsidP="00577B0E">
      <w:pPr>
        <w:spacing w:after="0" w:line="240" w:lineRule="auto"/>
        <w:jc w:val="both"/>
        <w:rPr>
          <w:rFonts w:ascii="Times New Roman" w:eastAsia="Times New Roman" w:hAnsi="Times New Roman" w:cs="Times New Roman"/>
          <w:sz w:val="24"/>
          <w:szCs w:val="24"/>
        </w:rPr>
      </w:pPr>
    </w:p>
    <w:p w14:paraId="782C2049" w14:textId="77777777" w:rsidR="009B71B6" w:rsidRPr="00CB2771" w:rsidRDefault="00051382" w:rsidP="00243021">
      <w:pPr>
        <w:widowControl w:val="0"/>
        <w:autoSpaceDE w:val="0"/>
        <w:autoSpaceDN w:val="0"/>
        <w:adjustRightInd w:val="0"/>
        <w:spacing w:before="108" w:after="108" w:line="240" w:lineRule="auto"/>
        <w:jc w:val="center"/>
        <w:outlineLvl w:val="0"/>
        <w:rPr>
          <w:rFonts w:ascii="Times New Roman" w:eastAsia="Times New Roman" w:hAnsi="Times New Roman" w:cs="Times New Roman"/>
          <w:b/>
          <w:snapToGrid w:val="0"/>
          <w:sz w:val="24"/>
          <w:szCs w:val="24"/>
          <w:lang w:eastAsia="x-none"/>
        </w:rPr>
      </w:pPr>
      <w:bookmarkStart w:id="371" w:name="_Toc168649110"/>
      <w:r w:rsidRPr="00CB2771">
        <w:rPr>
          <w:rFonts w:ascii="Times New Roman" w:eastAsia="Times New Roman" w:hAnsi="Times New Roman" w:cs="Times New Roman"/>
          <w:b/>
          <w:snapToGrid w:val="0"/>
          <w:sz w:val="24"/>
          <w:szCs w:val="24"/>
          <w:lang w:eastAsia="x-none"/>
        </w:rPr>
        <w:t>Ч</w:t>
      </w:r>
      <w:r w:rsidR="00A168CB" w:rsidRPr="00CB2771">
        <w:rPr>
          <w:rFonts w:ascii="Times New Roman" w:eastAsia="Times New Roman" w:hAnsi="Times New Roman" w:cs="Times New Roman"/>
          <w:b/>
          <w:snapToGrid w:val="0"/>
          <w:sz w:val="24"/>
          <w:szCs w:val="24"/>
          <w:lang w:eastAsia="x-none"/>
        </w:rPr>
        <w:t>асть</w:t>
      </w:r>
      <w:r w:rsidRPr="00CB2771">
        <w:rPr>
          <w:rFonts w:ascii="Times New Roman" w:eastAsia="Times New Roman" w:hAnsi="Times New Roman" w:cs="Times New Roman"/>
          <w:b/>
          <w:snapToGrid w:val="0"/>
          <w:sz w:val="24"/>
          <w:szCs w:val="24"/>
          <w:lang w:eastAsia="x-none"/>
        </w:rPr>
        <w:t xml:space="preserve"> III. </w:t>
      </w:r>
      <w:r w:rsidRPr="00CB2771">
        <w:rPr>
          <w:rFonts w:ascii="Times New Roman CYR" w:hAnsi="Times New Roman CYR" w:cs="Times New Roman CYR"/>
          <w:b/>
          <w:bCs/>
          <w:color w:val="26282F"/>
          <w:sz w:val="24"/>
          <w:szCs w:val="24"/>
        </w:rPr>
        <w:t>Г</w:t>
      </w:r>
      <w:r w:rsidR="00A168CB" w:rsidRPr="00CB2771">
        <w:rPr>
          <w:rFonts w:ascii="Times New Roman CYR" w:hAnsi="Times New Roman CYR" w:cs="Times New Roman CYR"/>
          <w:b/>
          <w:bCs/>
          <w:color w:val="26282F"/>
          <w:sz w:val="24"/>
          <w:szCs w:val="24"/>
        </w:rPr>
        <w:t>радостроительные</w:t>
      </w:r>
      <w:r w:rsidR="00A168CB" w:rsidRPr="00CB2771">
        <w:rPr>
          <w:rFonts w:ascii="Times New Roman" w:eastAsia="Times New Roman" w:hAnsi="Times New Roman" w:cs="Times New Roman"/>
          <w:b/>
          <w:snapToGrid w:val="0"/>
          <w:sz w:val="24"/>
          <w:szCs w:val="24"/>
          <w:lang w:eastAsia="x-none"/>
        </w:rPr>
        <w:t xml:space="preserve"> регламенты</w:t>
      </w:r>
      <w:bookmarkEnd w:id="371"/>
    </w:p>
    <w:p w14:paraId="4FDF8A21" w14:textId="77777777" w:rsidR="00051382" w:rsidRPr="00CB2771" w:rsidRDefault="00051382"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72" w:name="_Toc469405915"/>
      <w:bookmarkStart w:id="373" w:name="_Toc168649111"/>
      <w:r w:rsidRPr="00CB2771">
        <w:rPr>
          <w:rFonts w:ascii="Times New Roman" w:eastAsia="Times New Roman" w:hAnsi="Times New Roman" w:cs="Times New Roman"/>
          <w:b/>
          <w:bCs/>
          <w:sz w:val="24"/>
          <w:szCs w:val="26"/>
          <w:lang w:eastAsia="x-none"/>
        </w:rPr>
        <w:t>Статья 36.</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Требования градостроительных регламентов</w:t>
      </w:r>
      <w:bookmarkEnd w:id="372"/>
      <w:bookmarkEnd w:id="373"/>
    </w:p>
    <w:p w14:paraId="4DC2E655"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90B3C9F"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4F216F43"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Градостроительные регламенты установлены с учётом:</w:t>
      </w:r>
    </w:p>
    <w:p w14:paraId="50B62C77"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14:paraId="77D4A3E0"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39FAFA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функциональных зон и характеристик их планируемого развития, определённых генеральным планом;</w:t>
      </w:r>
    </w:p>
    <w:p w14:paraId="102172A8"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видов территориальных зон;</w:t>
      </w:r>
    </w:p>
    <w:p w14:paraId="6E384F3A"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lastRenderedPageBreak/>
        <w:t>5) требований охраны объектов культурного наследия, а также особо охраняемых природных территорий, иных природных объектов.</w:t>
      </w:r>
    </w:p>
    <w:p w14:paraId="1F71E90D" w14:textId="77777777" w:rsidR="00107D83" w:rsidRPr="00107D83" w:rsidRDefault="00051382" w:rsidP="00107D83">
      <w:pPr>
        <w:spacing w:before="120" w:after="60" w:line="240" w:lineRule="auto"/>
        <w:ind w:firstLine="567"/>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4. Применительно к каждой территориальной зоне статьями </w:t>
      </w:r>
      <w:r w:rsidR="00B819BF" w:rsidRPr="00CB2771">
        <w:rPr>
          <w:rFonts w:ascii="Times New Roman" w:eastAsia="Times New Roman" w:hAnsi="Times New Roman" w:cs="Times New Roman"/>
          <w:sz w:val="24"/>
          <w:szCs w:val="24"/>
        </w:rPr>
        <w:t xml:space="preserve">40-55 </w:t>
      </w:r>
      <w:r w:rsidRPr="00CB2771">
        <w:rPr>
          <w:rFonts w:ascii="Times New Roman" w:eastAsia="Times New Roman" w:hAnsi="Times New Roman" w:cs="Times New Roman"/>
          <w:sz w:val="24"/>
          <w:szCs w:val="24"/>
        </w:rPr>
        <w:t xml:space="preserve">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w:t>
      </w:r>
      <w:r w:rsidR="00B819BF" w:rsidRPr="00CB2771">
        <w:rPr>
          <w:rFonts w:ascii="Times New Roman" w:eastAsia="Times New Roman" w:hAnsi="Times New Roman" w:cs="Times New Roman"/>
          <w:sz w:val="24"/>
          <w:szCs w:val="24"/>
        </w:rPr>
        <w:t xml:space="preserve">требования к архитектурно-градостроительному облику объектов капитального строительства, </w:t>
      </w:r>
      <w:r w:rsidRPr="00CB2771">
        <w:rPr>
          <w:rFonts w:ascii="Times New Roman" w:eastAsia="Times New Roman" w:hAnsi="Times New Roman" w:cs="Times New Roman"/>
          <w:sz w:val="24"/>
          <w:szCs w:val="24"/>
        </w:rPr>
        <w:t>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_Ref459218581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p>
    <w:p w14:paraId="60520872" w14:textId="77777777" w:rsidR="00107D83" w:rsidRPr="00CB2771" w:rsidRDefault="00107D83" w:rsidP="00107D83">
      <w:pPr>
        <w:spacing w:before="120" w:after="60" w:line="240" w:lineRule="auto"/>
        <w:ind w:firstLine="567"/>
        <w:rPr>
          <w:rFonts w:ascii="Times New Roman" w:hAnsi="Times New Roman" w:cs="Times New Roman"/>
          <w:sz w:val="24"/>
          <w:szCs w:val="24"/>
        </w:rPr>
      </w:pPr>
      <w:r w:rsidRPr="00107D83">
        <w:rPr>
          <w:rFonts w:ascii="Times New Roman" w:eastAsia="Times New Roman" w:hAnsi="Times New Roman" w:cs="Times New Roman"/>
          <w:sz w:val="24"/>
          <w:szCs w:val="24"/>
        </w:rPr>
        <w:t>Таблица</w:t>
      </w:r>
      <w:r w:rsidRPr="00107D83">
        <w:rPr>
          <w:rFonts w:ascii="Times New Roman" w:eastAsia="Times New Roman" w:hAnsi="Times New Roman" w:cs="Times New Roman"/>
          <w:noProof/>
          <w:sz w:val="24"/>
          <w:szCs w:val="24"/>
        </w:rPr>
        <w:t xml:space="preserve"> </w:t>
      </w:r>
      <w:r w:rsidR="00051382" w:rsidRPr="00CB2771">
        <w:rPr>
          <w:rFonts w:ascii="Times New Roman" w:eastAsia="Times New Roman" w:hAnsi="Times New Roman" w:cs="Times New Roman"/>
          <w:sz w:val="24"/>
          <w:szCs w:val="24"/>
        </w:rPr>
        <w:fldChar w:fldCharType="end"/>
      </w:r>
      <w:r w:rsidR="00051382" w:rsidRPr="00CB2771">
        <w:rPr>
          <w:rFonts w:ascii="Times New Roman" w:eastAsia="Times New Roman" w:hAnsi="Times New Roman" w:cs="Times New Roman"/>
          <w:sz w:val="24"/>
          <w:szCs w:val="24"/>
        </w:rPr>
        <w:t xml:space="preserve"> - </w:t>
      </w:r>
      <w:r w:rsidR="00051382" w:rsidRPr="00CB2771">
        <w:rPr>
          <w:rFonts w:ascii="Times New Roman" w:eastAsia="Times New Roman" w:hAnsi="Times New Roman" w:cs="Times New Roman"/>
          <w:sz w:val="24"/>
          <w:szCs w:val="24"/>
        </w:rPr>
        <w:fldChar w:fldCharType="begin"/>
      </w:r>
      <w:r w:rsidR="00051382" w:rsidRPr="00CB2771">
        <w:rPr>
          <w:rFonts w:ascii="Times New Roman" w:eastAsia="Times New Roman" w:hAnsi="Times New Roman" w:cs="Times New Roman"/>
          <w:sz w:val="24"/>
          <w:szCs w:val="24"/>
        </w:rPr>
        <w:instrText xml:space="preserve"> REF _Ref461535803 \h  \* MERGEFORMAT </w:instrText>
      </w:r>
      <w:r w:rsidR="00051382" w:rsidRPr="00CB2771">
        <w:rPr>
          <w:rFonts w:ascii="Times New Roman" w:eastAsia="Times New Roman" w:hAnsi="Times New Roman" w:cs="Times New Roman"/>
          <w:sz w:val="24"/>
          <w:szCs w:val="24"/>
        </w:rPr>
      </w:r>
      <w:r w:rsidR="00051382" w:rsidRPr="00CB2771">
        <w:rPr>
          <w:rFonts w:ascii="Times New Roman" w:eastAsia="Times New Roman" w:hAnsi="Times New Roman" w:cs="Times New Roman"/>
          <w:sz w:val="24"/>
          <w:szCs w:val="24"/>
        </w:rPr>
        <w:fldChar w:fldCharType="separate"/>
      </w:r>
      <w:r w:rsidRPr="00107D83">
        <w:rPr>
          <w:rFonts w:ascii="Times New Roman" w:eastAsia="Times New Roman" w:hAnsi="Times New Roman" w:cs="Times New Roman"/>
          <w:sz w:val="24"/>
          <w:szCs w:val="24"/>
        </w:rPr>
        <w:t xml:space="preserve">Виды </w:t>
      </w:r>
      <w:r w:rsidRPr="00107D83">
        <w:rPr>
          <w:rFonts w:ascii="Times New Roman" w:eastAsia="Times New Roman" w:hAnsi="Times New Roman" w:cs="Times New Roman"/>
          <w:noProof/>
          <w:sz w:val="24"/>
          <w:szCs w:val="24"/>
        </w:rPr>
        <w:t>разрешенного</w:t>
      </w:r>
      <w:r w:rsidRPr="00CB2771">
        <w:rPr>
          <w:rFonts w:ascii="Times New Roman" w:hAnsi="Times New Roman" w:cs="Times New Roman"/>
          <w:sz w:val="24"/>
          <w:szCs w:val="24"/>
        </w:rPr>
        <w:t xml:space="preserve">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014446C1" w14:textId="11B78825" w:rsidR="00051382" w:rsidRPr="00CB2771" w:rsidRDefault="00107D83"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b/>
          <w:bCs/>
          <w:szCs w:val="20"/>
          <w:lang w:val="x-none" w:eastAsia="x-none"/>
        </w:rPr>
        <w:t xml:space="preserve">Таблица </w:t>
      </w:r>
      <w:r>
        <w:rPr>
          <w:rFonts w:ascii="Times New Roman" w:eastAsia="Times New Roman" w:hAnsi="Times New Roman" w:cs="Times New Roman"/>
          <w:b/>
          <w:bCs/>
          <w:noProof/>
          <w:szCs w:val="20"/>
          <w:lang w:val="x-none" w:eastAsia="x-none"/>
        </w:rPr>
        <w:t>11</w:t>
      </w:r>
      <w:r w:rsidR="00051382" w:rsidRPr="00CB2771">
        <w:rPr>
          <w:rFonts w:ascii="Times New Roman" w:eastAsia="Times New Roman" w:hAnsi="Times New Roman" w:cs="Times New Roman"/>
          <w:sz w:val="24"/>
          <w:szCs w:val="24"/>
        </w:rPr>
        <w:fldChar w:fldCharType="end"/>
      </w:r>
      <w:r w:rsidR="00B819BF" w:rsidRPr="00CB2771">
        <w:rPr>
          <w:rFonts w:ascii="Times New Roman" w:eastAsia="Times New Roman" w:hAnsi="Times New Roman" w:cs="Times New Roman"/>
          <w:sz w:val="24"/>
          <w:szCs w:val="24"/>
        </w:rPr>
        <w:t>1</w:t>
      </w:r>
      <w:r w:rsidR="00051382" w:rsidRPr="00CB2771">
        <w:rPr>
          <w:rFonts w:ascii="Times New Roman" w:eastAsia="Times New Roman" w:hAnsi="Times New Roman" w:cs="Times New Roman"/>
          <w:sz w:val="24"/>
          <w:szCs w:val="24"/>
        </w:rPr>
        <w:t>).</w:t>
      </w:r>
    </w:p>
    <w:p w14:paraId="335B1622" w14:textId="3EC8AD8C"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5. Применительно ко всем территориальным зонам статьями </w:t>
      </w:r>
      <w:r w:rsidR="00B819BF" w:rsidRPr="00CB2771">
        <w:rPr>
          <w:rFonts w:ascii="Times New Roman" w:eastAsia="Times New Roman" w:hAnsi="Times New Roman" w:cs="Times New Roman"/>
          <w:sz w:val="24"/>
          <w:szCs w:val="24"/>
        </w:rPr>
        <w:t xml:space="preserve">37-39 </w:t>
      </w:r>
      <w:r w:rsidRPr="00CB2771">
        <w:rPr>
          <w:rFonts w:ascii="Times New Roman" w:eastAsia="Times New Roman" w:hAnsi="Times New Roman" w:cs="Times New Roman"/>
          <w:sz w:val="24"/>
          <w:szCs w:val="24"/>
        </w:rPr>
        <w:t xml:space="preserve">настоящих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CB2771">
        <w:rPr>
          <w:rFonts w:ascii="Times New Roman" w:eastAsia="Times New Roman" w:hAnsi="Times New Roman" w:cs="Times New Roman"/>
          <w:sz w:val="24"/>
          <w:szCs w:val="24"/>
        </w:rPr>
        <w:t>машино</w:t>
      </w:r>
      <w:proofErr w:type="spellEnd"/>
      <w:r w:rsidRPr="00CB2771">
        <w:rPr>
          <w:rFonts w:ascii="Times New Roman" w:eastAsia="Times New Roman" w:hAnsi="Times New Roman" w:cs="Times New Roman"/>
          <w:sz w:val="24"/>
          <w:szCs w:val="24"/>
        </w:rPr>
        <w:t>-мест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_Ref459566209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r w:rsidR="00107D83" w:rsidRPr="00107D83">
        <w:rPr>
          <w:rFonts w:ascii="Times New Roman" w:eastAsia="Times New Roman" w:hAnsi="Times New Roman" w:cs="Times New Roman"/>
          <w:sz w:val="24"/>
          <w:szCs w:val="24"/>
        </w:rPr>
        <w:t xml:space="preserve">Таблица </w:t>
      </w:r>
      <w:r w:rsidR="00107D83" w:rsidRPr="00107D83">
        <w:rPr>
          <w:rFonts w:ascii="Times New Roman" w:eastAsia="Times New Roman" w:hAnsi="Times New Roman" w:cs="Times New Roman"/>
          <w:noProof/>
          <w:sz w:val="24"/>
          <w:szCs w:val="24"/>
        </w:rPr>
        <w:t>2</w:t>
      </w:r>
      <w:r w:rsidRPr="00CB2771">
        <w:rPr>
          <w:rFonts w:ascii="Times New Roman" w:eastAsia="Times New Roman" w:hAnsi="Times New Roman" w:cs="Times New Roman"/>
          <w:sz w:val="24"/>
          <w:szCs w:val="24"/>
        </w:rPr>
        <w:fldChar w:fldCharType="end"/>
      </w:r>
      <w:r w:rsidRPr="00CB2771">
        <w:rPr>
          <w:rFonts w:ascii="Times New Roman" w:eastAsia="Times New Roman" w:hAnsi="Times New Roman" w:cs="Times New Roman"/>
          <w:sz w:val="24"/>
          <w:szCs w:val="24"/>
        </w:rPr>
        <w:t xml:space="preserve"> -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_Ref459566219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r w:rsidR="00107D83" w:rsidRPr="00107D83">
        <w:rPr>
          <w:rFonts w:ascii="Times New Roman" w:eastAsia="Times New Roman" w:hAnsi="Times New Roman" w:cs="Times New Roman"/>
          <w:sz w:val="24"/>
          <w:szCs w:val="24"/>
        </w:rPr>
        <w:t xml:space="preserve">Таблица </w:t>
      </w:r>
      <w:r w:rsidR="00107D83" w:rsidRPr="00107D83">
        <w:rPr>
          <w:rFonts w:ascii="Times New Roman" w:eastAsia="Times New Roman" w:hAnsi="Times New Roman" w:cs="Times New Roman"/>
          <w:noProof/>
          <w:sz w:val="24"/>
          <w:szCs w:val="24"/>
        </w:rPr>
        <w:t>5</w:t>
      </w:r>
      <w:r w:rsidRPr="00CB2771">
        <w:rPr>
          <w:rFonts w:ascii="Times New Roman" w:eastAsia="Times New Roman" w:hAnsi="Times New Roman" w:cs="Times New Roman"/>
          <w:sz w:val="24"/>
          <w:szCs w:val="24"/>
        </w:rPr>
        <w:fldChar w:fldCharType="end"/>
      </w:r>
      <w:r w:rsidRPr="00CB2771">
        <w:rPr>
          <w:rFonts w:ascii="Times New Roman" w:eastAsia="Times New Roman" w:hAnsi="Times New Roman" w:cs="Times New Roman"/>
          <w:sz w:val="24"/>
          <w:szCs w:val="24"/>
        </w:rPr>
        <w:t>).</w:t>
      </w:r>
    </w:p>
    <w:p w14:paraId="486CDCC9"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14:paraId="135EE679"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roofErr w:type="spellStart"/>
      <w:r w:rsidRPr="00CB2771">
        <w:rPr>
          <w:rFonts w:ascii="Times New Roman" w:eastAsia="Times New Roman" w:hAnsi="Times New Roman" w:cs="Times New Roman"/>
          <w:sz w:val="24"/>
          <w:szCs w:val="24"/>
        </w:rPr>
        <w:t>Канашского</w:t>
      </w:r>
      <w:proofErr w:type="spellEnd"/>
      <w:r w:rsidRPr="00CB2771">
        <w:rPr>
          <w:rFonts w:ascii="Times New Roman" w:eastAsia="Times New Roman" w:hAnsi="Times New Roman" w:cs="Times New Roman"/>
          <w:sz w:val="24"/>
          <w:szCs w:val="24"/>
        </w:rPr>
        <w:t xml:space="preserve"> городского округа.</w:t>
      </w:r>
    </w:p>
    <w:p w14:paraId="3ABC6ADA"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8. Действие градостроительного регламента не распространяется на земельные участки:</w:t>
      </w:r>
    </w:p>
    <w:p w14:paraId="695BFE3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14:paraId="09338535"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в границах территорий общего пользования;</w:t>
      </w:r>
    </w:p>
    <w:p w14:paraId="1889E8D8"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предназначенные для размещения линейных объектов и/или занятые линейными объектами;</w:t>
      </w:r>
    </w:p>
    <w:p w14:paraId="7DB66ED9"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предоставленные для добычи полезных ископаемых.</w:t>
      </w:r>
    </w:p>
    <w:p w14:paraId="5AC7668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EB43D74"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3A655C5"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w:t>
      </w:r>
      <w:r w:rsidRPr="00CB2771">
        <w:rPr>
          <w:rFonts w:ascii="Times New Roman" w:eastAsia="Times New Roman" w:hAnsi="Times New Roman" w:cs="Times New Roman"/>
          <w:sz w:val="24"/>
          <w:szCs w:val="24"/>
        </w:rPr>
        <w:lastRenderedPageBreak/>
        <w:t xml:space="preserve">регламентом или путём уменьшения их несоответствия предельным параметрам разрешённого строительства, реконструкции. </w:t>
      </w:r>
    </w:p>
    <w:p w14:paraId="2F353D1C"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28762D25"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58AEB357"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13.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14:paraId="4122F4B6" w14:textId="77777777" w:rsidR="00051382" w:rsidRPr="00CB2771" w:rsidRDefault="00051382"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74" w:name="_Ref459566101"/>
      <w:bookmarkStart w:id="375" w:name="_Toc469405916"/>
      <w:bookmarkStart w:id="376" w:name="_Toc168649112"/>
      <w:r w:rsidRPr="00CB2771">
        <w:rPr>
          <w:rFonts w:ascii="Times New Roman" w:eastAsia="Times New Roman" w:hAnsi="Times New Roman" w:cs="Times New Roman"/>
          <w:b/>
          <w:bCs/>
          <w:sz w:val="24"/>
          <w:szCs w:val="26"/>
          <w:lang w:eastAsia="x-none"/>
        </w:rPr>
        <w:t>Статья 37.</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 xml:space="preserve">Параметры минимального количества </w:t>
      </w:r>
      <w:proofErr w:type="spellStart"/>
      <w:r w:rsidRPr="00CB2771">
        <w:rPr>
          <w:rFonts w:ascii="Times New Roman" w:eastAsia="Times New Roman" w:hAnsi="Times New Roman" w:cs="Times New Roman"/>
          <w:bCs/>
          <w:sz w:val="24"/>
          <w:szCs w:val="26"/>
          <w:lang w:val="x-none" w:eastAsia="x-none"/>
        </w:rPr>
        <w:t>машино</w:t>
      </w:r>
      <w:proofErr w:type="spellEnd"/>
      <w:r w:rsidRPr="00CB2771">
        <w:rPr>
          <w:rFonts w:ascii="Times New Roman" w:eastAsia="Times New Roman" w:hAnsi="Times New Roman" w:cs="Times New Roman"/>
          <w:bCs/>
          <w:sz w:val="24"/>
          <w:szCs w:val="26"/>
          <w:lang w:val="x-none" w:eastAsia="x-none"/>
        </w:rPr>
        <w:t>-мест для временного хранения легковых автомобилей для жилищного строительства, учреждений и предприятий обслуживания, относящиеся ко всем территориальным зонам</w:t>
      </w:r>
      <w:bookmarkEnd w:id="374"/>
      <w:bookmarkEnd w:id="375"/>
      <w:bookmarkEnd w:id="376"/>
    </w:p>
    <w:p w14:paraId="7512B75E" w14:textId="72EBF77A" w:rsidR="00051382" w:rsidRPr="00CB2771" w:rsidRDefault="00051382" w:rsidP="00051382">
      <w:pPr>
        <w:keepNext/>
        <w:spacing w:before="120" w:after="120" w:line="240" w:lineRule="auto"/>
        <w:jc w:val="both"/>
        <w:rPr>
          <w:rFonts w:ascii="Times New Roman" w:eastAsia="Times New Roman" w:hAnsi="Times New Roman" w:cs="Times New Roman"/>
          <w:b/>
          <w:bCs/>
          <w:szCs w:val="20"/>
          <w:lang w:eastAsia="x-none"/>
        </w:rPr>
      </w:pPr>
      <w:bookmarkStart w:id="377" w:name="_Ref459566209"/>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2</w:t>
      </w:r>
      <w:r w:rsidRPr="00CB2771">
        <w:rPr>
          <w:rFonts w:ascii="Times New Roman" w:eastAsia="Times New Roman" w:hAnsi="Times New Roman" w:cs="Times New Roman"/>
          <w:b/>
          <w:bCs/>
          <w:szCs w:val="20"/>
          <w:lang w:val="x-none" w:eastAsia="x-none"/>
        </w:rPr>
        <w:fldChar w:fldCharType="end"/>
      </w:r>
      <w:bookmarkEnd w:id="377"/>
      <w:r w:rsidRPr="00CB2771">
        <w:rPr>
          <w:rFonts w:ascii="Times New Roman" w:eastAsia="Times New Roman" w:hAnsi="Times New Roman" w:cs="Times New Roman"/>
          <w:b/>
          <w:bCs/>
          <w:szCs w:val="20"/>
          <w:lang w:eastAsia="x-none"/>
        </w:rPr>
        <w:t xml:space="preserve"> - </w:t>
      </w:r>
      <w:r w:rsidRPr="00CB2771">
        <w:rPr>
          <w:rFonts w:ascii="Times New Roman" w:eastAsia="Times New Roman" w:hAnsi="Times New Roman" w:cs="Times New Roman"/>
          <w:b/>
          <w:bCs/>
          <w:szCs w:val="20"/>
          <w:lang w:val="x-none" w:eastAsia="x-none"/>
        </w:rPr>
        <w:t xml:space="preserve">Минимальное количество </w:t>
      </w:r>
      <w:proofErr w:type="spellStart"/>
      <w:r w:rsidRPr="00CB2771">
        <w:rPr>
          <w:rFonts w:ascii="Times New Roman" w:eastAsia="Times New Roman" w:hAnsi="Times New Roman" w:cs="Times New Roman"/>
          <w:b/>
          <w:bCs/>
          <w:szCs w:val="20"/>
          <w:lang w:val="x-none" w:eastAsia="x-none"/>
        </w:rPr>
        <w:t>машино</w:t>
      </w:r>
      <w:proofErr w:type="spellEnd"/>
      <w:r w:rsidRPr="00CB2771">
        <w:rPr>
          <w:rFonts w:ascii="Times New Roman" w:eastAsia="Times New Roman" w:hAnsi="Times New Roman" w:cs="Times New Roman"/>
          <w:b/>
          <w:bCs/>
          <w:szCs w:val="20"/>
          <w:lang w:val="x-none" w:eastAsia="x-none"/>
        </w:rPr>
        <w:t>-мест</w:t>
      </w:r>
      <w:r w:rsidRPr="00CB2771">
        <w:rPr>
          <w:rFonts w:ascii="Times New Roman" w:eastAsia="Times New Roman" w:hAnsi="Times New Roman" w:cs="Times New Roman"/>
          <w:bCs/>
          <w:szCs w:val="20"/>
          <w:lang w:val="x-none" w:eastAsia="x-none"/>
        </w:rPr>
        <w:t xml:space="preserve"> </w:t>
      </w:r>
      <w:r w:rsidRPr="00CB2771">
        <w:rPr>
          <w:rFonts w:ascii="Times New Roman" w:eastAsia="Times New Roman" w:hAnsi="Times New Roman" w:cs="Times New Roman"/>
          <w:b/>
          <w:bCs/>
          <w:szCs w:val="20"/>
          <w:lang w:val="x-none" w:eastAsia="x-none"/>
        </w:rPr>
        <w:t>для временного хранения легковых автомобилей для жилищного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9"/>
        <w:gridCol w:w="1814"/>
        <w:gridCol w:w="1474"/>
        <w:gridCol w:w="4027"/>
      </w:tblGrid>
      <w:tr w:rsidR="00051382" w:rsidRPr="00CB2771" w14:paraId="70A602F1" w14:textId="77777777" w:rsidTr="00786E2E">
        <w:trPr>
          <w:tblHeader/>
        </w:trPr>
        <w:tc>
          <w:tcPr>
            <w:tcW w:w="323" w:type="pct"/>
            <w:vMerge w:val="restart"/>
            <w:shd w:val="clear" w:color="auto" w:fill="C6D9F1"/>
            <w:vAlign w:val="center"/>
          </w:tcPr>
          <w:p w14:paraId="6A117566"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 п/п</w:t>
            </w:r>
          </w:p>
        </w:tc>
        <w:tc>
          <w:tcPr>
            <w:tcW w:w="1233" w:type="pct"/>
            <w:vMerge w:val="restart"/>
            <w:shd w:val="clear" w:color="auto" w:fill="C6D9F1"/>
            <w:vAlign w:val="center"/>
          </w:tcPr>
          <w:p w14:paraId="3AD1CBC2" w14:textId="77777777" w:rsidR="00051382" w:rsidRPr="00CB2771" w:rsidRDefault="00051382" w:rsidP="00051382">
            <w:pPr>
              <w:spacing w:after="0" w:line="240" w:lineRule="auto"/>
              <w:contextualSpacing/>
              <w:jc w:val="center"/>
              <w:rPr>
                <w:rFonts w:ascii="Times New Roman" w:eastAsia="Times New Roman" w:hAnsi="Times New Roman" w:cs="Times New Roman"/>
                <w:b/>
                <w:color w:val="000000"/>
                <w:lang w:eastAsia="ar-SA"/>
              </w:rPr>
            </w:pPr>
            <w:r w:rsidRPr="00CB2771">
              <w:rPr>
                <w:rFonts w:ascii="Times New Roman" w:eastAsia="Times New Roman" w:hAnsi="Times New Roman" w:cs="Times New Roman"/>
                <w:b/>
                <w:color w:val="000000"/>
                <w:lang w:eastAsia="ar-SA"/>
              </w:rPr>
              <w:t>Использование земельного участка</w:t>
            </w:r>
          </w:p>
        </w:tc>
        <w:tc>
          <w:tcPr>
            <w:tcW w:w="1547" w:type="pct"/>
            <w:gridSpan w:val="2"/>
            <w:shd w:val="clear" w:color="auto" w:fill="C6D9F1"/>
            <w:vAlign w:val="center"/>
          </w:tcPr>
          <w:p w14:paraId="1D829510"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Параметры</w:t>
            </w:r>
          </w:p>
        </w:tc>
        <w:tc>
          <w:tcPr>
            <w:tcW w:w="1897" w:type="pct"/>
            <w:vMerge w:val="restart"/>
            <w:shd w:val="clear" w:color="auto" w:fill="C6D9F1"/>
            <w:vAlign w:val="center"/>
          </w:tcPr>
          <w:p w14:paraId="359D5A82"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Отличительные особенности размещения жилищного фонда</w:t>
            </w:r>
          </w:p>
        </w:tc>
      </w:tr>
      <w:tr w:rsidR="00051382" w:rsidRPr="00CB2771" w14:paraId="5EC817C7" w14:textId="77777777" w:rsidTr="00786E2E">
        <w:trPr>
          <w:tblHeader/>
        </w:trPr>
        <w:tc>
          <w:tcPr>
            <w:tcW w:w="323" w:type="pct"/>
            <w:vMerge/>
            <w:shd w:val="clear" w:color="auto" w:fill="C6D9F1"/>
            <w:vAlign w:val="center"/>
          </w:tcPr>
          <w:p w14:paraId="2BCBCFF6"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p>
        </w:tc>
        <w:tc>
          <w:tcPr>
            <w:tcW w:w="1233" w:type="pct"/>
            <w:vMerge/>
            <w:shd w:val="clear" w:color="auto" w:fill="C6D9F1"/>
            <w:vAlign w:val="center"/>
          </w:tcPr>
          <w:p w14:paraId="44F5E64F"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p>
        </w:tc>
        <w:tc>
          <w:tcPr>
            <w:tcW w:w="854" w:type="pct"/>
            <w:shd w:val="clear" w:color="auto" w:fill="C6D9F1"/>
            <w:vAlign w:val="center"/>
          </w:tcPr>
          <w:p w14:paraId="28914BA7"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Расчетная единица</w:t>
            </w:r>
          </w:p>
        </w:tc>
        <w:tc>
          <w:tcPr>
            <w:tcW w:w="694" w:type="pct"/>
            <w:shd w:val="clear" w:color="auto" w:fill="C6D9F1"/>
            <w:vAlign w:val="center"/>
          </w:tcPr>
          <w:p w14:paraId="69100F2C"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r w:rsidRPr="00CB2771">
              <w:rPr>
                <w:rFonts w:ascii="Times New Roman" w:eastAsia="Times New Roman" w:hAnsi="Times New Roman" w:cs="Times New Roman"/>
                <w:b/>
                <w:lang w:eastAsia="ar-SA"/>
              </w:rPr>
              <w:t xml:space="preserve">кол-во </w:t>
            </w:r>
            <w:proofErr w:type="spellStart"/>
            <w:r w:rsidRPr="00CB2771">
              <w:rPr>
                <w:rFonts w:ascii="Times New Roman" w:eastAsia="Times New Roman" w:hAnsi="Times New Roman" w:cs="Times New Roman"/>
                <w:b/>
                <w:lang w:eastAsia="ar-SA"/>
              </w:rPr>
              <w:t>маш</w:t>
            </w:r>
            <w:proofErr w:type="spellEnd"/>
            <w:r w:rsidRPr="00CB2771">
              <w:rPr>
                <w:rFonts w:ascii="Times New Roman" w:eastAsia="Times New Roman" w:hAnsi="Times New Roman" w:cs="Times New Roman"/>
                <w:b/>
                <w:lang w:eastAsia="ar-SA"/>
              </w:rPr>
              <w:t xml:space="preserve">./мест на </w:t>
            </w:r>
            <w:proofErr w:type="spellStart"/>
            <w:r w:rsidRPr="00CB2771">
              <w:rPr>
                <w:rFonts w:ascii="Times New Roman" w:eastAsia="Times New Roman" w:hAnsi="Times New Roman" w:cs="Times New Roman"/>
                <w:b/>
                <w:lang w:eastAsia="ar-SA"/>
              </w:rPr>
              <w:t>расч.един</w:t>
            </w:r>
            <w:proofErr w:type="spellEnd"/>
            <w:r w:rsidRPr="00CB2771">
              <w:rPr>
                <w:rFonts w:ascii="Times New Roman" w:eastAsia="Times New Roman" w:hAnsi="Times New Roman" w:cs="Times New Roman"/>
                <w:b/>
                <w:lang w:eastAsia="ar-SA"/>
              </w:rPr>
              <w:t>.</w:t>
            </w:r>
          </w:p>
        </w:tc>
        <w:tc>
          <w:tcPr>
            <w:tcW w:w="1897" w:type="pct"/>
            <w:vMerge/>
            <w:shd w:val="clear" w:color="auto" w:fill="C6D9F1"/>
            <w:vAlign w:val="center"/>
          </w:tcPr>
          <w:p w14:paraId="2822EC18" w14:textId="77777777" w:rsidR="00051382" w:rsidRPr="00CB2771" w:rsidRDefault="00051382" w:rsidP="00051382">
            <w:pPr>
              <w:spacing w:after="0" w:line="240" w:lineRule="auto"/>
              <w:contextualSpacing/>
              <w:jc w:val="center"/>
              <w:rPr>
                <w:rFonts w:ascii="Times New Roman" w:eastAsia="Times New Roman" w:hAnsi="Times New Roman" w:cs="Times New Roman"/>
                <w:b/>
                <w:lang w:eastAsia="ar-SA"/>
              </w:rPr>
            </w:pPr>
          </w:p>
        </w:tc>
      </w:tr>
      <w:tr w:rsidR="00051382" w:rsidRPr="00CB2771" w14:paraId="039ED1D2" w14:textId="77777777" w:rsidTr="00786E2E">
        <w:tc>
          <w:tcPr>
            <w:tcW w:w="323" w:type="pct"/>
            <w:shd w:val="clear" w:color="auto" w:fill="auto"/>
          </w:tcPr>
          <w:p w14:paraId="3D451CF0"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1</w:t>
            </w:r>
          </w:p>
        </w:tc>
        <w:tc>
          <w:tcPr>
            <w:tcW w:w="1233" w:type="pct"/>
            <w:shd w:val="clear" w:color="auto" w:fill="auto"/>
          </w:tcPr>
          <w:p w14:paraId="1F73EF64" w14:textId="77777777" w:rsidR="00051382" w:rsidRPr="00CB2771" w:rsidRDefault="00051382" w:rsidP="00051382">
            <w:pPr>
              <w:spacing w:after="0" w:line="240" w:lineRule="auto"/>
              <w:contextualSpacing/>
              <w:jc w:val="both"/>
              <w:rPr>
                <w:rFonts w:ascii="Times New Roman" w:eastAsia="Times New Roman" w:hAnsi="Times New Roman" w:cs="Times New Roman"/>
                <w:color w:val="000000"/>
                <w:lang w:eastAsia="ar-SA"/>
              </w:rPr>
            </w:pPr>
            <w:r w:rsidRPr="00CB2771">
              <w:rPr>
                <w:rFonts w:ascii="Times New Roman" w:eastAsia="Times New Roman" w:hAnsi="Times New Roman" w:cs="Times New Roman"/>
                <w:color w:val="000000"/>
                <w:lang w:eastAsia="ar-SA"/>
              </w:rPr>
              <w:t xml:space="preserve">Жилой район, обеспеченностью жилищного фонда не менее 35 </w:t>
            </w:r>
            <w:proofErr w:type="spellStart"/>
            <w:r w:rsidRPr="00CB2771">
              <w:rPr>
                <w:rFonts w:ascii="Times New Roman" w:eastAsia="Times New Roman" w:hAnsi="Times New Roman" w:cs="Times New Roman"/>
                <w:color w:val="000000"/>
                <w:lang w:eastAsia="ar-SA"/>
              </w:rPr>
              <w:t>кв.м</w:t>
            </w:r>
            <w:proofErr w:type="spellEnd"/>
            <w:r w:rsidRPr="00CB2771">
              <w:rPr>
                <w:rFonts w:ascii="Times New Roman" w:eastAsia="Times New Roman" w:hAnsi="Times New Roman" w:cs="Times New Roman"/>
                <w:color w:val="000000"/>
                <w:lang w:eastAsia="ar-SA"/>
              </w:rPr>
              <w:t xml:space="preserve"> общей площади на 1 человека</w:t>
            </w:r>
          </w:p>
        </w:tc>
        <w:tc>
          <w:tcPr>
            <w:tcW w:w="854" w:type="pct"/>
            <w:shd w:val="clear" w:color="auto" w:fill="auto"/>
          </w:tcPr>
          <w:p w14:paraId="3DB39EC1"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на одну</w:t>
            </w:r>
          </w:p>
          <w:p w14:paraId="2EDE1A45"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квартиру</w:t>
            </w:r>
          </w:p>
        </w:tc>
        <w:tc>
          <w:tcPr>
            <w:tcW w:w="694" w:type="pct"/>
            <w:shd w:val="clear" w:color="auto" w:fill="auto"/>
          </w:tcPr>
          <w:p w14:paraId="19A29FD6"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1,5</w:t>
            </w:r>
          </w:p>
        </w:tc>
        <w:tc>
          <w:tcPr>
            <w:tcW w:w="1897" w:type="pct"/>
            <w:shd w:val="clear" w:color="auto" w:fill="auto"/>
          </w:tcPr>
          <w:p w14:paraId="0EDA9542" w14:textId="77777777" w:rsidR="00051382" w:rsidRPr="00CB2771" w:rsidRDefault="00051382" w:rsidP="00051382">
            <w:pPr>
              <w:spacing w:after="0" w:line="240" w:lineRule="auto"/>
              <w:contextualSpacing/>
              <w:jc w:val="both"/>
              <w:rPr>
                <w:rFonts w:ascii="Times New Roman" w:eastAsia="Times New Roman" w:hAnsi="Times New Roman" w:cs="Times New Roman"/>
              </w:rPr>
            </w:pPr>
            <w:r w:rsidRPr="00CB2771">
              <w:rPr>
                <w:rFonts w:ascii="Times New Roman" w:eastAsia="Times New Roman" w:hAnsi="Times New Roman" w:cs="Times New Roman"/>
              </w:rPr>
              <w:t xml:space="preserve">Расположение жилья преимущественно в близости от общественных городских центров или рекреационных объектов. Отличительными чертами данного уровня комфорта являются: повышенный уровень обеспеченности придомовой территории на 1 жителя, наличие закрытой наземной/подземной парковки, возможность проработки ландшафтного дизайна, концентрация объектов коммерческого, административного значения, ограничение доступа жителей с прилегающих территорий. Жилье </w:t>
            </w:r>
            <w:proofErr w:type="gramStart"/>
            <w:r w:rsidRPr="00CB2771">
              <w:rPr>
                <w:rFonts w:ascii="Times New Roman" w:eastAsia="Times New Roman" w:hAnsi="Times New Roman" w:cs="Times New Roman"/>
              </w:rPr>
              <w:t>оснащается  централизованной</w:t>
            </w:r>
            <w:proofErr w:type="gramEnd"/>
            <w:r w:rsidRPr="00CB2771">
              <w:rPr>
                <w:rFonts w:ascii="Times New Roman" w:eastAsia="Times New Roman" w:hAnsi="Times New Roman" w:cs="Times New Roman"/>
              </w:rPr>
              <w:t xml:space="preserve"> приточно-вытяжной вентиляцией и климат-контролем, автономным или центральным отоплением (индивидуальный тепловой пункт). Возведение зданий осуществляется по индивидуальным проектам с подчеркнутой дизайнерской проработкой внешнего облика</w:t>
            </w:r>
          </w:p>
          <w:p w14:paraId="729CC783"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p>
        </w:tc>
      </w:tr>
      <w:tr w:rsidR="00051382" w:rsidRPr="00CB2771" w14:paraId="13D781A3" w14:textId="77777777" w:rsidTr="00786E2E">
        <w:tc>
          <w:tcPr>
            <w:tcW w:w="323" w:type="pct"/>
            <w:shd w:val="clear" w:color="auto" w:fill="auto"/>
          </w:tcPr>
          <w:p w14:paraId="7EE4280C"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2</w:t>
            </w:r>
          </w:p>
        </w:tc>
        <w:tc>
          <w:tcPr>
            <w:tcW w:w="1233" w:type="pct"/>
            <w:shd w:val="clear" w:color="auto" w:fill="auto"/>
          </w:tcPr>
          <w:p w14:paraId="11E14E7F" w14:textId="77777777" w:rsidR="00051382" w:rsidRPr="00CB2771" w:rsidRDefault="00051382" w:rsidP="00051382">
            <w:pPr>
              <w:spacing w:after="0" w:line="240" w:lineRule="auto"/>
              <w:contextualSpacing/>
              <w:jc w:val="both"/>
              <w:rPr>
                <w:rFonts w:ascii="Times New Roman" w:eastAsia="Times New Roman" w:hAnsi="Times New Roman" w:cs="Times New Roman"/>
                <w:color w:val="000000"/>
                <w:lang w:eastAsia="ar-SA"/>
              </w:rPr>
            </w:pPr>
            <w:r w:rsidRPr="00CB2771">
              <w:rPr>
                <w:rFonts w:ascii="Times New Roman" w:eastAsia="Times New Roman" w:hAnsi="Times New Roman" w:cs="Times New Roman"/>
                <w:color w:val="000000"/>
                <w:lang w:eastAsia="ar-SA"/>
              </w:rPr>
              <w:t xml:space="preserve">Жилой район, обеспеченностью жилищного фонда не менее 30 </w:t>
            </w:r>
            <w:proofErr w:type="spellStart"/>
            <w:r w:rsidRPr="00CB2771">
              <w:rPr>
                <w:rFonts w:ascii="Times New Roman" w:eastAsia="Times New Roman" w:hAnsi="Times New Roman" w:cs="Times New Roman"/>
                <w:color w:val="000000"/>
                <w:lang w:eastAsia="ar-SA"/>
              </w:rPr>
              <w:t>кв.м</w:t>
            </w:r>
            <w:proofErr w:type="spellEnd"/>
            <w:r w:rsidRPr="00CB2771">
              <w:rPr>
                <w:rFonts w:ascii="Times New Roman" w:eastAsia="Times New Roman" w:hAnsi="Times New Roman" w:cs="Times New Roman"/>
                <w:color w:val="000000"/>
                <w:lang w:eastAsia="ar-SA"/>
              </w:rPr>
              <w:t xml:space="preserve"> общей площади на 1 человека</w:t>
            </w:r>
          </w:p>
        </w:tc>
        <w:tc>
          <w:tcPr>
            <w:tcW w:w="854" w:type="pct"/>
            <w:shd w:val="clear" w:color="auto" w:fill="auto"/>
          </w:tcPr>
          <w:p w14:paraId="0B8D149D"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на одну</w:t>
            </w:r>
          </w:p>
          <w:p w14:paraId="3E5C8089"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квартиру</w:t>
            </w:r>
          </w:p>
        </w:tc>
        <w:tc>
          <w:tcPr>
            <w:tcW w:w="694" w:type="pct"/>
            <w:shd w:val="clear" w:color="auto" w:fill="auto"/>
          </w:tcPr>
          <w:p w14:paraId="7DBBD5C4"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1.2</w:t>
            </w:r>
          </w:p>
        </w:tc>
        <w:tc>
          <w:tcPr>
            <w:tcW w:w="1897" w:type="pct"/>
            <w:shd w:val="clear" w:color="auto" w:fill="auto"/>
          </w:tcPr>
          <w:p w14:paraId="2A04C3C7"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rPr>
              <w:t xml:space="preserve">Условия размещения жилья не имеют отличительных особенностей. Доступность и обеспеченность объектами социальной и транспортной инфраструктур, элементами благоустройства отвечает уровню, соответствующему нормативным значениям. Возведение зданий </w:t>
            </w:r>
            <w:r w:rsidRPr="00CB2771">
              <w:rPr>
                <w:rFonts w:ascii="Times New Roman" w:eastAsia="Times New Roman" w:hAnsi="Times New Roman" w:cs="Times New Roman"/>
              </w:rPr>
              <w:lastRenderedPageBreak/>
              <w:t>осуществляется по усовершенствованным серийным проектам, проектам повторного применения или индивидуальным проектам</w:t>
            </w:r>
          </w:p>
        </w:tc>
      </w:tr>
      <w:tr w:rsidR="00051382" w:rsidRPr="00CB2771" w14:paraId="254E6308" w14:textId="77777777" w:rsidTr="00786E2E">
        <w:tc>
          <w:tcPr>
            <w:tcW w:w="323" w:type="pct"/>
            <w:shd w:val="clear" w:color="auto" w:fill="auto"/>
          </w:tcPr>
          <w:p w14:paraId="4D95039C"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lang w:eastAsia="ar-SA"/>
              </w:rPr>
              <w:lastRenderedPageBreak/>
              <w:t>3</w:t>
            </w:r>
          </w:p>
        </w:tc>
        <w:tc>
          <w:tcPr>
            <w:tcW w:w="1233" w:type="pct"/>
            <w:shd w:val="clear" w:color="auto" w:fill="auto"/>
          </w:tcPr>
          <w:p w14:paraId="68B856C1" w14:textId="77777777" w:rsidR="00051382" w:rsidRPr="00CB2771" w:rsidRDefault="00051382" w:rsidP="00051382">
            <w:pPr>
              <w:spacing w:after="0" w:line="240" w:lineRule="auto"/>
              <w:contextualSpacing/>
              <w:jc w:val="both"/>
              <w:rPr>
                <w:rFonts w:ascii="Times New Roman" w:eastAsia="Times New Roman" w:hAnsi="Times New Roman" w:cs="Times New Roman"/>
                <w:color w:val="000000"/>
                <w:lang w:eastAsia="ar-SA"/>
              </w:rPr>
            </w:pPr>
            <w:r w:rsidRPr="00CB2771">
              <w:rPr>
                <w:rFonts w:ascii="Times New Roman" w:eastAsia="Times New Roman" w:hAnsi="Times New Roman" w:cs="Times New Roman"/>
                <w:color w:val="000000"/>
                <w:lang w:eastAsia="ar-SA"/>
              </w:rPr>
              <w:t xml:space="preserve">Жилой район, обеспеченностью жилищного фонда не менее 25 </w:t>
            </w:r>
            <w:proofErr w:type="spellStart"/>
            <w:r w:rsidRPr="00CB2771">
              <w:rPr>
                <w:rFonts w:ascii="Times New Roman" w:eastAsia="Times New Roman" w:hAnsi="Times New Roman" w:cs="Times New Roman"/>
                <w:color w:val="000000"/>
                <w:lang w:eastAsia="ar-SA"/>
              </w:rPr>
              <w:t>кв.м</w:t>
            </w:r>
            <w:proofErr w:type="spellEnd"/>
            <w:r w:rsidRPr="00CB2771">
              <w:rPr>
                <w:rFonts w:ascii="Times New Roman" w:eastAsia="Times New Roman" w:hAnsi="Times New Roman" w:cs="Times New Roman"/>
                <w:color w:val="000000"/>
                <w:lang w:eastAsia="ar-SA"/>
              </w:rPr>
              <w:t xml:space="preserve"> общей площади на 1 человека</w:t>
            </w:r>
          </w:p>
        </w:tc>
        <w:tc>
          <w:tcPr>
            <w:tcW w:w="854" w:type="pct"/>
            <w:shd w:val="clear" w:color="auto" w:fill="auto"/>
          </w:tcPr>
          <w:p w14:paraId="02E51737"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на одну</w:t>
            </w:r>
          </w:p>
          <w:p w14:paraId="29B83814"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квартиру</w:t>
            </w:r>
          </w:p>
        </w:tc>
        <w:tc>
          <w:tcPr>
            <w:tcW w:w="694" w:type="pct"/>
            <w:shd w:val="clear" w:color="auto" w:fill="auto"/>
          </w:tcPr>
          <w:p w14:paraId="1B4C195B"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0,8</w:t>
            </w:r>
          </w:p>
        </w:tc>
        <w:tc>
          <w:tcPr>
            <w:tcW w:w="1897" w:type="pct"/>
            <w:shd w:val="clear" w:color="auto" w:fill="auto"/>
          </w:tcPr>
          <w:p w14:paraId="51758A7B"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rPr>
              <w:t>Условия размещения жилья не имеют отличительных особенностей. Доступность и обеспеченность объектами социальной и транспортной инфраструктур, элементами благоустройства отвечает уровню, соответствующему минимальным нормативным значениям. Возведение зданий осуществляется по стандартным серийным проектам, проектам повторного применения</w:t>
            </w:r>
          </w:p>
        </w:tc>
      </w:tr>
      <w:tr w:rsidR="00051382" w:rsidRPr="00CB2771" w14:paraId="031EB817" w14:textId="77777777" w:rsidTr="00786E2E">
        <w:tc>
          <w:tcPr>
            <w:tcW w:w="323" w:type="pct"/>
            <w:shd w:val="clear" w:color="auto" w:fill="auto"/>
          </w:tcPr>
          <w:p w14:paraId="4B39F549" w14:textId="77777777" w:rsidR="00051382" w:rsidRPr="00CB2771" w:rsidRDefault="00051382" w:rsidP="00051382">
            <w:pPr>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4</w:t>
            </w:r>
          </w:p>
        </w:tc>
        <w:tc>
          <w:tcPr>
            <w:tcW w:w="1233" w:type="pct"/>
            <w:shd w:val="clear" w:color="auto" w:fill="auto"/>
          </w:tcPr>
          <w:p w14:paraId="0983C106" w14:textId="77777777" w:rsidR="00051382" w:rsidRPr="00CB2771" w:rsidRDefault="00051382" w:rsidP="00051382">
            <w:pPr>
              <w:spacing w:after="0" w:line="240" w:lineRule="auto"/>
              <w:contextualSpacing/>
              <w:jc w:val="both"/>
              <w:rPr>
                <w:rFonts w:ascii="Times New Roman" w:eastAsia="Times New Roman" w:hAnsi="Times New Roman" w:cs="Times New Roman"/>
                <w:color w:val="FF0000"/>
                <w:lang w:eastAsia="ar-SA"/>
              </w:rPr>
            </w:pPr>
            <w:r w:rsidRPr="00CB2771">
              <w:rPr>
                <w:rFonts w:ascii="Times New Roman" w:eastAsia="Times New Roman" w:hAnsi="Times New Roman" w:cs="Times New Roman"/>
                <w:color w:val="000000"/>
                <w:lang w:eastAsia="ar-SA"/>
              </w:rPr>
              <w:t xml:space="preserve">Жилой район, обеспеченностью жилищного фонда превышающей 40 </w:t>
            </w:r>
            <w:proofErr w:type="spellStart"/>
            <w:r w:rsidRPr="00CB2771">
              <w:rPr>
                <w:rFonts w:ascii="Times New Roman" w:eastAsia="Times New Roman" w:hAnsi="Times New Roman" w:cs="Times New Roman"/>
                <w:color w:val="000000"/>
                <w:lang w:eastAsia="ar-SA"/>
              </w:rPr>
              <w:t>кв.м</w:t>
            </w:r>
            <w:proofErr w:type="spellEnd"/>
            <w:r w:rsidRPr="00CB2771">
              <w:rPr>
                <w:rFonts w:ascii="Times New Roman" w:eastAsia="Times New Roman" w:hAnsi="Times New Roman" w:cs="Times New Roman"/>
                <w:color w:val="000000"/>
                <w:lang w:eastAsia="ar-SA"/>
              </w:rPr>
              <w:t xml:space="preserve"> общей площади на 1 человека</w:t>
            </w:r>
          </w:p>
        </w:tc>
        <w:tc>
          <w:tcPr>
            <w:tcW w:w="854" w:type="pct"/>
            <w:shd w:val="clear" w:color="auto" w:fill="auto"/>
          </w:tcPr>
          <w:p w14:paraId="1E90ABF1"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на одну</w:t>
            </w:r>
          </w:p>
          <w:p w14:paraId="2F210F33"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квартиру</w:t>
            </w:r>
          </w:p>
        </w:tc>
        <w:tc>
          <w:tcPr>
            <w:tcW w:w="694" w:type="pct"/>
            <w:shd w:val="clear" w:color="auto" w:fill="auto"/>
          </w:tcPr>
          <w:p w14:paraId="2250D86B" w14:textId="77777777" w:rsidR="00051382" w:rsidRPr="00CB2771" w:rsidRDefault="00051382" w:rsidP="00051382">
            <w:pPr>
              <w:spacing w:after="0" w:line="240" w:lineRule="auto"/>
              <w:contextualSpacing/>
              <w:jc w:val="center"/>
              <w:rPr>
                <w:rFonts w:ascii="Times New Roman" w:eastAsia="Times New Roman" w:hAnsi="Times New Roman" w:cs="Times New Roman"/>
                <w:lang w:eastAsia="ar-SA"/>
              </w:rPr>
            </w:pPr>
            <w:r w:rsidRPr="00CB2771">
              <w:rPr>
                <w:rFonts w:ascii="Times New Roman" w:eastAsia="Times New Roman" w:hAnsi="Times New Roman" w:cs="Times New Roman"/>
                <w:lang w:eastAsia="ar-SA"/>
              </w:rPr>
              <w:t>2,0</w:t>
            </w:r>
          </w:p>
        </w:tc>
        <w:tc>
          <w:tcPr>
            <w:tcW w:w="1897" w:type="pct"/>
            <w:shd w:val="clear" w:color="auto" w:fill="auto"/>
          </w:tcPr>
          <w:p w14:paraId="128B3FE4" w14:textId="77777777" w:rsidR="00051382" w:rsidRPr="00CB2771" w:rsidRDefault="00051382" w:rsidP="00051382">
            <w:pPr>
              <w:tabs>
                <w:tab w:val="left" w:pos="720"/>
              </w:tabs>
              <w:spacing w:after="0" w:line="240" w:lineRule="auto"/>
              <w:contextualSpacing/>
              <w:jc w:val="both"/>
              <w:rPr>
                <w:rFonts w:ascii="Times New Roman" w:eastAsia="Times New Roman" w:hAnsi="Times New Roman" w:cs="Times New Roman"/>
                <w:lang w:eastAsia="ar-SA"/>
              </w:rPr>
            </w:pPr>
            <w:r w:rsidRPr="00CB2771">
              <w:rPr>
                <w:rFonts w:ascii="Times New Roman" w:eastAsia="Times New Roman" w:hAnsi="Times New Roman" w:cs="Times New Roman"/>
                <w:spacing w:val="-10"/>
              </w:rPr>
              <w:t>Расположение жилья преимущественно на территориях с благоприятным ландшафтом высокого эстетического качества. Отличительными чертами данного уровня комфорта являются: повышенный уровень обеспеченности придомовой территории на 1 жителя (территория благоустроенная, с проработкой ландшафтного дизайна и малых архитектурных форм), наличие закрытой наземной/подземной парковки, наличие транспортных связей с центром города, ограничение доступа жителей с прилегающих территорий. Жилье оснащается централизованной приточно-вытяжной вентиляцией и климат-контролем в каждой квартире, с очисткой воздуха, поддержанием заданной температуры, автономным (котельная)/смешанным или воздушно-</w:t>
            </w:r>
            <w:proofErr w:type="spellStart"/>
            <w:r w:rsidRPr="00CB2771">
              <w:rPr>
                <w:rFonts w:ascii="Times New Roman" w:eastAsia="Times New Roman" w:hAnsi="Times New Roman" w:cs="Times New Roman"/>
                <w:spacing w:val="-10"/>
              </w:rPr>
              <w:t>конвекторным</w:t>
            </w:r>
            <w:proofErr w:type="spellEnd"/>
            <w:r w:rsidRPr="00CB2771">
              <w:rPr>
                <w:rFonts w:ascii="Times New Roman" w:eastAsia="Times New Roman" w:hAnsi="Times New Roman" w:cs="Times New Roman"/>
                <w:spacing w:val="-10"/>
              </w:rPr>
              <w:t xml:space="preserve"> (индивидуальный тепловой пункт) отоплением. Возведение зданий осуществляется по индивидуальным авторским проектам</w:t>
            </w:r>
          </w:p>
        </w:tc>
      </w:tr>
    </w:tbl>
    <w:p w14:paraId="4C890EEA"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Примечание: </w:t>
      </w:r>
    </w:p>
    <w:p w14:paraId="410E089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Не менее 40-ка % от расчетного числа мест временного хранения (гостевых стоянок) личного автотранспорта в жилых районах, следует размещать при жилых домах, остальную часть мест временного хранения следует предусматривать в радиусе пешеходной доступности не более 250 м.</w:t>
      </w:r>
    </w:p>
    <w:p w14:paraId="526B802F"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Требуемое для объектов расчетное число мест временного хранения (гостевых стоянок) следует размещать в пределах земельного участка, отведенного под застройку этого объекта. Не допускается использовать для этих целей улично-дорожную сеть (включая проезжую часть, тротуары, полосы озеленения).</w:t>
      </w:r>
    </w:p>
    <w:p w14:paraId="01217F4B"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3. Площади </w:t>
      </w:r>
      <w:proofErr w:type="spellStart"/>
      <w:r w:rsidRPr="00CB2771">
        <w:rPr>
          <w:rFonts w:ascii="Times New Roman" w:eastAsia="Times New Roman" w:hAnsi="Times New Roman" w:cs="Times New Roman"/>
          <w:sz w:val="24"/>
          <w:szCs w:val="24"/>
        </w:rPr>
        <w:t>машино</w:t>
      </w:r>
      <w:proofErr w:type="spellEnd"/>
      <w:r w:rsidRPr="00CB2771">
        <w:rPr>
          <w:rFonts w:ascii="Times New Roman" w:eastAsia="Times New Roman" w:hAnsi="Times New Roman" w:cs="Times New Roman"/>
          <w:sz w:val="24"/>
          <w:szCs w:val="24"/>
        </w:rPr>
        <w:t>-мест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14:paraId="7D1D0927" w14:textId="77777777" w:rsidR="00E27423" w:rsidRPr="00CB2771" w:rsidRDefault="00E27423"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На автостоянках, обслуживающих объекты жилищного строительства, следует выделять не менее 10 процентов мест</w:t>
      </w:r>
      <w:r w:rsidR="0060194D" w:rsidRPr="00CB2771">
        <w:rPr>
          <w:rFonts w:ascii="Times New Roman" w:eastAsia="Times New Roman" w:hAnsi="Times New Roman" w:cs="Times New Roman"/>
          <w:sz w:val="24"/>
          <w:szCs w:val="24"/>
        </w:rPr>
        <w:t xml:space="preserve"> </w:t>
      </w:r>
      <w:r w:rsidRPr="00CB2771">
        <w:rPr>
          <w:rFonts w:ascii="Times New Roman" w:eastAsia="Times New Roman" w:hAnsi="Times New Roman" w:cs="Times New Roman"/>
          <w:sz w:val="24"/>
          <w:szCs w:val="24"/>
        </w:rPr>
        <w:t xml:space="preserve">(но не менее одного места) для бесплатной парковки транспортных средств, </w:t>
      </w:r>
      <w:r w:rsidRPr="00CB2771">
        <w:rPr>
          <w:rFonts w:ascii="Times New Roman" w:eastAsia="Times New Roman" w:hAnsi="Times New Roman" w:cs="Times New Roman"/>
          <w:sz w:val="24"/>
          <w:szCs w:val="24"/>
        </w:rPr>
        <w:lastRenderedPageBreak/>
        <w:t xml:space="preserve">управляемых инвалидами </w:t>
      </w:r>
      <w:r w:rsidRPr="00CB2771">
        <w:rPr>
          <w:rFonts w:ascii="Times New Roman" w:eastAsia="Times New Roman" w:hAnsi="Times New Roman" w:cs="Times New Roman"/>
          <w:sz w:val="24"/>
          <w:szCs w:val="24"/>
          <w:lang w:val="en-US"/>
        </w:rPr>
        <w:t>I</w:t>
      </w:r>
      <w:r w:rsidRPr="00CB2771">
        <w:rPr>
          <w:rFonts w:ascii="Times New Roman" w:eastAsia="Times New Roman" w:hAnsi="Times New Roman" w:cs="Times New Roman"/>
          <w:sz w:val="24"/>
          <w:szCs w:val="24"/>
        </w:rPr>
        <w:t xml:space="preserve">, </w:t>
      </w:r>
      <w:r w:rsidRPr="00CB2771">
        <w:rPr>
          <w:rFonts w:ascii="Times New Roman" w:eastAsia="Times New Roman" w:hAnsi="Times New Roman" w:cs="Times New Roman"/>
          <w:sz w:val="24"/>
          <w:szCs w:val="24"/>
          <w:lang w:val="en-US"/>
        </w:rPr>
        <w:t>II</w:t>
      </w:r>
      <w:r w:rsidRPr="00CB2771">
        <w:rPr>
          <w:rFonts w:ascii="Times New Roman" w:eastAsia="Times New Roman" w:hAnsi="Times New Roman" w:cs="Times New Roman"/>
          <w:sz w:val="24"/>
          <w:szCs w:val="24"/>
        </w:rPr>
        <w:t xml:space="preserve"> групп, а также инвалидами </w:t>
      </w:r>
      <w:r w:rsidRPr="00CB2771">
        <w:rPr>
          <w:rFonts w:ascii="Times New Roman" w:eastAsia="Times New Roman" w:hAnsi="Times New Roman" w:cs="Times New Roman"/>
          <w:sz w:val="24"/>
          <w:szCs w:val="24"/>
          <w:lang w:val="en-US"/>
        </w:rPr>
        <w:t>III</w:t>
      </w:r>
      <w:r w:rsidRPr="00CB2771">
        <w:rPr>
          <w:rFonts w:ascii="Times New Roman" w:eastAsia="Times New Roman" w:hAnsi="Times New Roman" w:cs="Times New Roman"/>
          <w:sz w:val="24"/>
          <w:szCs w:val="24"/>
        </w:rPr>
        <w:t xml:space="preserve"> группы в </w:t>
      </w:r>
      <w:r w:rsidR="0060194D" w:rsidRPr="00CB2771">
        <w:rPr>
          <w:rFonts w:ascii="Times New Roman" w:eastAsia="Times New Roman" w:hAnsi="Times New Roman" w:cs="Times New Roman"/>
          <w:sz w:val="24"/>
          <w:szCs w:val="24"/>
        </w:rPr>
        <w:t xml:space="preserve">порядке, установленном Правительством Российской Федерации, и транспортных средств, перевозящих таких инвалидом и (или) детей-инвалидов, не </w:t>
      </w:r>
      <w:proofErr w:type="gramStart"/>
      <w:r w:rsidR="0060194D" w:rsidRPr="00CB2771">
        <w:rPr>
          <w:rFonts w:ascii="Times New Roman" w:eastAsia="Times New Roman" w:hAnsi="Times New Roman" w:cs="Times New Roman"/>
          <w:sz w:val="24"/>
          <w:szCs w:val="24"/>
        </w:rPr>
        <w:t>далее</w:t>
      </w:r>
      <w:proofErr w:type="gramEnd"/>
      <w:r w:rsidR="0060194D" w:rsidRPr="00CB2771">
        <w:rPr>
          <w:rFonts w:ascii="Times New Roman" w:eastAsia="Times New Roman" w:hAnsi="Times New Roman" w:cs="Times New Roman"/>
          <w:sz w:val="24"/>
          <w:szCs w:val="24"/>
        </w:rPr>
        <w:t xml:space="preserve"> чем в 50 метрах от входа.</w:t>
      </w:r>
    </w:p>
    <w:p w14:paraId="5DF5241D" w14:textId="354638F2" w:rsidR="00051382" w:rsidRPr="00CB2771" w:rsidRDefault="00051382" w:rsidP="00051382">
      <w:pPr>
        <w:keepNext/>
        <w:spacing w:before="120" w:after="120" w:line="240" w:lineRule="auto"/>
        <w:jc w:val="both"/>
        <w:rPr>
          <w:rFonts w:ascii="Times New Roman" w:eastAsia="Times New Roman" w:hAnsi="Times New Roman" w:cs="Times New Roman"/>
          <w:b/>
          <w:bCs/>
          <w:szCs w:val="20"/>
          <w:lang w:eastAsia="x-none"/>
        </w:rPr>
      </w:pPr>
      <w:bookmarkStart w:id="378" w:name="_Ref459566378"/>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3</w:t>
      </w:r>
      <w:r w:rsidRPr="00CB2771">
        <w:rPr>
          <w:rFonts w:ascii="Times New Roman" w:eastAsia="Times New Roman" w:hAnsi="Times New Roman" w:cs="Times New Roman"/>
          <w:b/>
          <w:bCs/>
          <w:szCs w:val="20"/>
          <w:lang w:val="x-none" w:eastAsia="x-none"/>
        </w:rPr>
        <w:fldChar w:fldCharType="end"/>
      </w:r>
      <w:bookmarkEnd w:id="378"/>
      <w:r w:rsidRPr="00CB2771">
        <w:rPr>
          <w:rFonts w:ascii="Times New Roman" w:eastAsia="Times New Roman" w:hAnsi="Times New Roman" w:cs="Times New Roman"/>
          <w:b/>
          <w:bCs/>
          <w:szCs w:val="20"/>
          <w:lang w:eastAsia="x-none"/>
        </w:rPr>
        <w:t xml:space="preserve"> - </w:t>
      </w:r>
      <w:r w:rsidRPr="00CB2771">
        <w:rPr>
          <w:rFonts w:ascii="Times New Roman" w:eastAsia="Times New Roman" w:hAnsi="Times New Roman" w:cs="Times New Roman"/>
          <w:b/>
          <w:bCs/>
          <w:szCs w:val="20"/>
          <w:lang w:val="x-none" w:eastAsia="x-none"/>
        </w:rPr>
        <w:t xml:space="preserve">Минимальное количество </w:t>
      </w:r>
      <w:proofErr w:type="spellStart"/>
      <w:r w:rsidRPr="00CB2771">
        <w:rPr>
          <w:rFonts w:ascii="Times New Roman" w:eastAsia="Times New Roman" w:hAnsi="Times New Roman" w:cs="Times New Roman"/>
          <w:b/>
          <w:bCs/>
          <w:szCs w:val="20"/>
          <w:lang w:val="x-none" w:eastAsia="x-none"/>
        </w:rPr>
        <w:t>машино</w:t>
      </w:r>
      <w:proofErr w:type="spellEnd"/>
      <w:r w:rsidRPr="00CB2771">
        <w:rPr>
          <w:rFonts w:ascii="Times New Roman" w:eastAsia="Times New Roman" w:hAnsi="Times New Roman" w:cs="Times New Roman"/>
          <w:b/>
          <w:bCs/>
          <w:szCs w:val="20"/>
          <w:lang w:val="x-none" w:eastAsia="x-none"/>
        </w:rPr>
        <w:t>-мест для временного хранения легковых автомобилей для учреждений и предприятий обслуживания</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8"/>
        <w:gridCol w:w="2556"/>
        <w:gridCol w:w="2716"/>
      </w:tblGrid>
      <w:tr w:rsidR="00051382" w:rsidRPr="00CB2771" w14:paraId="41AC55C2" w14:textId="77777777" w:rsidTr="00786E2E">
        <w:trPr>
          <w:trHeight w:val="20"/>
          <w:tblHeader/>
          <w:jc w:val="center"/>
        </w:trPr>
        <w:tc>
          <w:tcPr>
            <w:tcW w:w="2599" w:type="pct"/>
            <w:vMerge w:val="restart"/>
            <w:shd w:val="clear" w:color="auto" w:fill="C6D9F1"/>
            <w:vAlign w:val="center"/>
          </w:tcPr>
          <w:p w14:paraId="20775729"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spacing w:val="-12"/>
              </w:rPr>
            </w:pPr>
            <w:r w:rsidRPr="00CB2771">
              <w:rPr>
                <w:rFonts w:ascii="Times New Roman" w:eastAsia="Times New Roman" w:hAnsi="Times New Roman" w:cs="Times New Roman"/>
                <w:b/>
              </w:rPr>
              <w:t>Учреждения и предприятия обслуживания</w:t>
            </w:r>
          </w:p>
        </w:tc>
        <w:tc>
          <w:tcPr>
            <w:tcW w:w="2401" w:type="pct"/>
            <w:gridSpan w:val="2"/>
            <w:shd w:val="clear" w:color="auto" w:fill="C6D9F1"/>
            <w:vAlign w:val="center"/>
          </w:tcPr>
          <w:p w14:paraId="1D578595"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Параметры</w:t>
            </w:r>
          </w:p>
        </w:tc>
      </w:tr>
      <w:tr w:rsidR="00051382" w:rsidRPr="00CB2771" w14:paraId="02AF0A39" w14:textId="77777777" w:rsidTr="00786E2E">
        <w:trPr>
          <w:trHeight w:val="20"/>
          <w:tblHeader/>
          <w:jc w:val="center"/>
        </w:trPr>
        <w:tc>
          <w:tcPr>
            <w:tcW w:w="2599" w:type="pct"/>
            <w:vMerge/>
            <w:shd w:val="clear" w:color="auto" w:fill="C6D9F1"/>
            <w:vAlign w:val="center"/>
          </w:tcPr>
          <w:p w14:paraId="0B62C8E6"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rPr>
            </w:pPr>
          </w:p>
        </w:tc>
        <w:tc>
          <w:tcPr>
            <w:tcW w:w="1164" w:type="pct"/>
            <w:shd w:val="clear" w:color="auto" w:fill="C6D9F1"/>
            <w:vAlign w:val="center"/>
          </w:tcPr>
          <w:p w14:paraId="67C1D5B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Расчетная единица</w:t>
            </w:r>
          </w:p>
        </w:tc>
        <w:tc>
          <w:tcPr>
            <w:tcW w:w="1237" w:type="pct"/>
            <w:shd w:val="clear" w:color="auto" w:fill="C6D9F1"/>
            <w:vAlign w:val="center"/>
          </w:tcPr>
          <w:p w14:paraId="123126E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b/>
              </w:rPr>
            </w:pPr>
            <w:r w:rsidRPr="00CB2771">
              <w:rPr>
                <w:rFonts w:ascii="Times New Roman" w:eastAsia="Times New Roman" w:hAnsi="Times New Roman" w:cs="Times New Roman"/>
                <w:b/>
              </w:rPr>
              <w:t xml:space="preserve">Количество </w:t>
            </w:r>
            <w:proofErr w:type="spellStart"/>
            <w:r w:rsidRPr="00CB2771">
              <w:rPr>
                <w:rFonts w:ascii="Times New Roman" w:eastAsia="Times New Roman" w:hAnsi="Times New Roman" w:cs="Times New Roman"/>
                <w:b/>
              </w:rPr>
              <w:t>машино</w:t>
            </w:r>
            <w:proofErr w:type="spellEnd"/>
            <w:r w:rsidRPr="00CB2771">
              <w:rPr>
                <w:rFonts w:ascii="Times New Roman" w:eastAsia="Times New Roman" w:hAnsi="Times New Roman" w:cs="Times New Roman"/>
                <w:b/>
              </w:rPr>
              <w:t>-мест на расчетную единицу</w:t>
            </w:r>
          </w:p>
        </w:tc>
      </w:tr>
      <w:tr w:rsidR="00051382" w:rsidRPr="00CB2771" w14:paraId="1EBCA1E3" w14:textId="77777777" w:rsidTr="00786E2E">
        <w:trPr>
          <w:trHeight w:val="20"/>
          <w:jc w:val="center"/>
        </w:trPr>
        <w:tc>
          <w:tcPr>
            <w:tcW w:w="2599" w:type="pct"/>
          </w:tcPr>
          <w:p w14:paraId="1027E20F"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Гостиницы высшего разряда</w:t>
            </w:r>
          </w:p>
        </w:tc>
        <w:tc>
          <w:tcPr>
            <w:tcW w:w="1164" w:type="pct"/>
            <w:vAlign w:val="center"/>
          </w:tcPr>
          <w:p w14:paraId="65181983"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w:t>
            </w:r>
          </w:p>
        </w:tc>
        <w:tc>
          <w:tcPr>
            <w:tcW w:w="1237" w:type="pct"/>
            <w:vAlign w:val="center"/>
          </w:tcPr>
          <w:p w14:paraId="6897B30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410E31B1" w14:textId="77777777" w:rsidTr="00786E2E">
        <w:trPr>
          <w:trHeight w:val="20"/>
          <w:jc w:val="center"/>
        </w:trPr>
        <w:tc>
          <w:tcPr>
            <w:tcW w:w="2599" w:type="pct"/>
          </w:tcPr>
          <w:p w14:paraId="459B42BA"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Прочие гостиницы</w:t>
            </w:r>
          </w:p>
        </w:tc>
        <w:tc>
          <w:tcPr>
            <w:tcW w:w="1164" w:type="pct"/>
            <w:vAlign w:val="center"/>
          </w:tcPr>
          <w:p w14:paraId="705BBB6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w:t>
            </w:r>
          </w:p>
        </w:tc>
        <w:tc>
          <w:tcPr>
            <w:tcW w:w="1237" w:type="pct"/>
            <w:vAlign w:val="center"/>
          </w:tcPr>
          <w:p w14:paraId="0A3226F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0067058D" w14:textId="77777777" w:rsidTr="00786E2E">
        <w:trPr>
          <w:trHeight w:val="20"/>
          <w:jc w:val="center"/>
        </w:trPr>
        <w:tc>
          <w:tcPr>
            <w:tcW w:w="2599" w:type="pct"/>
          </w:tcPr>
          <w:p w14:paraId="58952A37"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Профессиональные образовательные организации и образовательные организации высшего образования</w:t>
            </w:r>
          </w:p>
        </w:tc>
        <w:tc>
          <w:tcPr>
            <w:tcW w:w="1164" w:type="pct"/>
            <w:vAlign w:val="center"/>
          </w:tcPr>
          <w:p w14:paraId="6D8174C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работающих и учащихся</w:t>
            </w:r>
          </w:p>
        </w:tc>
        <w:tc>
          <w:tcPr>
            <w:tcW w:w="1237" w:type="pct"/>
            <w:vAlign w:val="center"/>
          </w:tcPr>
          <w:p w14:paraId="1A6A706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40</w:t>
            </w:r>
          </w:p>
        </w:tc>
      </w:tr>
      <w:tr w:rsidR="00051382" w:rsidRPr="00CB2771" w14:paraId="1D20DF4B" w14:textId="77777777" w:rsidTr="00786E2E">
        <w:trPr>
          <w:trHeight w:val="20"/>
          <w:jc w:val="center"/>
        </w:trPr>
        <w:tc>
          <w:tcPr>
            <w:tcW w:w="2599" w:type="pct"/>
          </w:tcPr>
          <w:p w14:paraId="0B4C9571"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Торговые предприятия с торговой площадью более 200 </w:t>
            </w:r>
            <w:proofErr w:type="spellStart"/>
            <w:r w:rsidRPr="00CB2771">
              <w:rPr>
                <w:rFonts w:ascii="Times New Roman" w:eastAsia="Times New Roman" w:hAnsi="Times New Roman" w:cs="Times New Roman"/>
                <w:spacing w:val="-12"/>
              </w:rPr>
              <w:t>кв.м</w:t>
            </w:r>
            <w:proofErr w:type="spellEnd"/>
          </w:p>
        </w:tc>
        <w:tc>
          <w:tcPr>
            <w:tcW w:w="1164" w:type="pct"/>
            <w:vAlign w:val="center"/>
          </w:tcPr>
          <w:p w14:paraId="140DD1C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100 </w:t>
            </w:r>
            <w:proofErr w:type="spellStart"/>
            <w:r w:rsidRPr="00CB2771">
              <w:rPr>
                <w:rFonts w:ascii="Times New Roman" w:eastAsia="Times New Roman" w:hAnsi="Times New Roman" w:cs="Times New Roman"/>
              </w:rPr>
              <w:t>кв.м</w:t>
            </w:r>
            <w:proofErr w:type="spellEnd"/>
            <w:r w:rsidRPr="00CB2771">
              <w:rPr>
                <w:rFonts w:ascii="Times New Roman" w:eastAsia="Times New Roman" w:hAnsi="Times New Roman" w:cs="Times New Roman"/>
              </w:rPr>
              <w:t xml:space="preserve"> торговой площади</w:t>
            </w:r>
          </w:p>
        </w:tc>
        <w:tc>
          <w:tcPr>
            <w:tcW w:w="1237" w:type="pct"/>
            <w:vAlign w:val="center"/>
          </w:tcPr>
          <w:p w14:paraId="7135198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15</w:t>
            </w:r>
          </w:p>
        </w:tc>
      </w:tr>
      <w:tr w:rsidR="00051382" w:rsidRPr="00CB2771" w14:paraId="18B21679" w14:textId="77777777" w:rsidTr="00786E2E">
        <w:trPr>
          <w:trHeight w:val="20"/>
          <w:jc w:val="center"/>
        </w:trPr>
        <w:tc>
          <w:tcPr>
            <w:tcW w:w="2599" w:type="pct"/>
          </w:tcPr>
          <w:p w14:paraId="1123058F"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Торговые предприятия с торговой площадью менее 200 </w:t>
            </w:r>
            <w:proofErr w:type="spellStart"/>
            <w:r w:rsidRPr="00CB2771">
              <w:rPr>
                <w:rFonts w:ascii="Times New Roman" w:eastAsia="Times New Roman" w:hAnsi="Times New Roman" w:cs="Times New Roman"/>
                <w:spacing w:val="-12"/>
              </w:rPr>
              <w:t>кв.м</w:t>
            </w:r>
            <w:proofErr w:type="spellEnd"/>
          </w:p>
        </w:tc>
        <w:tc>
          <w:tcPr>
            <w:tcW w:w="1164" w:type="pct"/>
            <w:vAlign w:val="center"/>
          </w:tcPr>
          <w:p w14:paraId="0798F31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100 </w:t>
            </w:r>
            <w:proofErr w:type="spellStart"/>
            <w:r w:rsidRPr="00CB2771">
              <w:rPr>
                <w:rFonts w:ascii="Times New Roman" w:eastAsia="Times New Roman" w:hAnsi="Times New Roman" w:cs="Times New Roman"/>
              </w:rPr>
              <w:t>кв.м</w:t>
            </w:r>
            <w:proofErr w:type="spellEnd"/>
            <w:r w:rsidRPr="00CB2771">
              <w:rPr>
                <w:rFonts w:ascii="Times New Roman" w:eastAsia="Times New Roman" w:hAnsi="Times New Roman" w:cs="Times New Roman"/>
              </w:rPr>
              <w:t xml:space="preserve"> торговой площади</w:t>
            </w:r>
          </w:p>
        </w:tc>
        <w:tc>
          <w:tcPr>
            <w:tcW w:w="1237" w:type="pct"/>
            <w:vAlign w:val="center"/>
          </w:tcPr>
          <w:p w14:paraId="11B2F01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51171D48" w14:textId="77777777" w:rsidTr="00786E2E">
        <w:trPr>
          <w:trHeight w:val="20"/>
          <w:jc w:val="center"/>
        </w:trPr>
        <w:tc>
          <w:tcPr>
            <w:tcW w:w="2599" w:type="pct"/>
          </w:tcPr>
          <w:p w14:paraId="0314F18F"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Рынки</w:t>
            </w:r>
          </w:p>
        </w:tc>
        <w:tc>
          <w:tcPr>
            <w:tcW w:w="1164" w:type="pct"/>
            <w:vAlign w:val="center"/>
          </w:tcPr>
          <w:p w14:paraId="5583A70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50 торговых мест</w:t>
            </w:r>
          </w:p>
        </w:tc>
        <w:tc>
          <w:tcPr>
            <w:tcW w:w="1237" w:type="pct"/>
            <w:vAlign w:val="center"/>
          </w:tcPr>
          <w:p w14:paraId="36AACA13"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30</w:t>
            </w:r>
          </w:p>
        </w:tc>
      </w:tr>
      <w:tr w:rsidR="00051382" w:rsidRPr="00CB2771" w14:paraId="57E777C0" w14:textId="77777777" w:rsidTr="00786E2E">
        <w:trPr>
          <w:trHeight w:val="20"/>
          <w:jc w:val="center"/>
        </w:trPr>
        <w:tc>
          <w:tcPr>
            <w:tcW w:w="2599" w:type="pct"/>
          </w:tcPr>
          <w:p w14:paraId="7ECB3FF3"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Авто-, </w:t>
            </w:r>
            <w:proofErr w:type="spellStart"/>
            <w:r w:rsidRPr="00CB2771">
              <w:rPr>
                <w:rFonts w:ascii="Times New Roman" w:eastAsia="Times New Roman" w:hAnsi="Times New Roman" w:cs="Times New Roman"/>
                <w:spacing w:val="-12"/>
              </w:rPr>
              <w:t>мотосалоны</w:t>
            </w:r>
            <w:proofErr w:type="spellEnd"/>
            <w:r w:rsidRPr="00CB2771">
              <w:rPr>
                <w:rFonts w:ascii="Times New Roman" w:eastAsia="Times New Roman" w:hAnsi="Times New Roman" w:cs="Times New Roman"/>
                <w:spacing w:val="-12"/>
              </w:rPr>
              <w:t>, салоны по продаже иных транспортных средств, выставочные залы с торговой направленностью</w:t>
            </w:r>
          </w:p>
        </w:tc>
        <w:tc>
          <w:tcPr>
            <w:tcW w:w="1164" w:type="pct"/>
            <w:vAlign w:val="center"/>
          </w:tcPr>
          <w:p w14:paraId="5661439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100 </w:t>
            </w:r>
            <w:proofErr w:type="spellStart"/>
            <w:r w:rsidRPr="00CB2771">
              <w:rPr>
                <w:rFonts w:ascii="Times New Roman" w:eastAsia="Times New Roman" w:hAnsi="Times New Roman" w:cs="Times New Roman"/>
              </w:rPr>
              <w:t>кв.м</w:t>
            </w:r>
            <w:proofErr w:type="spellEnd"/>
            <w:r w:rsidRPr="00CB2771">
              <w:rPr>
                <w:rFonts w:ascii="Times New Roman" w:eastAsia="Times New Roman" w:hAnsi="Times New Roman" w:cs="Times New Roman"/>
              </w:rPr>
              <w:t xml:space="preserve"> торговой (выставочной) площади</w:t>
            </w:r>
          </w:p>
        </w:tc>
        <w:tc>
          <w:tcPr>
            <w:tcW w:w="1237" w:type="pct"/>
            <w:vAlign w:val="center"/>
          </w:tcPr>
          <w:p w14:paraId="6C6ACA80"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477A582E" w14:textId="77777777" w:rsidTr="00786E2E">
        <w:trPr>
          <w:trHeight w:val="20"/>
          <w:jc w:val="center"/>
        </w:trPr>
        <w:tc>
          <w:tcPr>
            <w:tcW w:w="2599" w:type="pct"/>
          </w:tcPr>
          <w:p w14:paraId="65E9E647"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Зрелищные объекты: театры, кинотеатры, видео-залы, цирки, планетарии, концертные залы, музеи, выставочные залы</w:t>
            </w:r>
          </w:p>
        </w:tc>
        <w:tc>
          <w:tcPr>
            <w:tcW w:w="1164" w:type="pct"/>
            <w:vAlign w:val="center"/>
          </w:tcPr>
          <w:p w14:paraId="5934105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 (посетителей)</w:t>
            </w:r>
          </w:p>
        </w:tc>
        <w:tc>
          <w:tcPr>
            <w:tcW w:w="1237" w:type="pct"/>
            <w:vAlign w:val="center"/>
          </w:tcPr>
          <w:p w14:paraId="3D642F60"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30</w:t>
            </w:r>
          </w:p>
        </w:tc>
      </w:tr>
      <w:tr w:rsidR="00051382" w:rsidRPr="00CB2771" w14:paraId="18A114E0" w14:textId="77777777" w:rsidTr="00786E2E">
        <w:trPr>
          <w:trHeight w:val="20"/>
          <w:jc w:val="center"/>
        </w:trPr>
        <w:tc>
          <w:tcPr>
            <w:tcW w:w="2599" w:type="pct"/>
          </w:tcPr>
          <w:p w14:paraId="3B95C28A"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Специальные парки (зоопарки, ботанические сады)</w:t>
            </w:r>
          </w:p>
        </w:tc>
        <w:tc>
          <w:tcPr>
            <w:tcW w:w="1164" w:type="pct"/>
            <w:vAlign w:val="center"/>
          </w:tcPr>
          <w:p w14:paraId="7B54FC33"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посетителей</w:t>
            </w:r>
          </w:p>
        </w:tc>
        <w:tc>
          <w:tcPr>
            <w:tcW w:w="1237" w:type="pct"/>
            <w:vAlign w:val="center"/>
          </w:tcPr>
          <w:p w14:paraId="065C291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3C7D74E9" w14:textId="77777777" w:rsidTr="00786E2E">
        <w:trPr>
          <w:trHeight w:val="20"/>
          <w:jc w:val="center"/>
        </w:trPr>
        <w:tc>
          <w:tcPr>
            <w:tcW w:w="2599" w:type="pct"/>
          </w:tcPr>
          <w:p w14:paraId="76AA8DB8"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Теле- и радиостудии, киностудии, студии звукозаписи, редакции газет и журналов,  издательства </w:t>
            </w:r>
          </w:p>
        </w:tc>
        <w:tc>
          <w:tcPr>
            <w:tcW w:w="1164" w:type="pct"/>
            <w:vAlign w:val="center"/>
          </w:tcPr>
          <w:p w14:paraId="080BBC7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работающих</w:t>
            </w:r>
          </w:p>
        </w:tc>
        <w:tc>
          <w:tcPr>
            <w:tcW w:w="1237" w:type="pct"/>
            <w:vAlign w:val="center"/>
          </w:tcPr>
          <w:p w14:paraId="4549D50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25</w:t>
            </w:r>
          </w:p>
        </w:tc>
      </w:tr>
      <w:tr w:rsidR="00051382" w:rsidRPr="00CB2771" w14:paraId="6489D832" w14:textId="77777777" w:rsidTr="00786E2E">
        <w:trPr>
          <w:trHeight w:val="20"/>
          <w:jc w:val="center"/>
        </w:trPr>
        <w:tc>
          <w:tcPr>
            <w:tcW w:w="2599" w:type="pct"/>
          </w:tcPr>
          <w:p w14:paraId="33FAD78D"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Учреждения культуры клубного типа </w:t>
            </w:r>
          </w:p>
        </w:tc>
        <w:tc>
          <w:tcPr>
            <w:tcW w:w="1164" w:type="pct"/>
            <w:vAlign w:val="center"/>
          </w:tcPr>
          <w:p w14:paraId="392C0BF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посетителей</w:t>
            </w:r>
          </w:p>
        </w:tc>
        <w:tc>
          <w:tcPr>
            <w:tcW w:w="1237" w:type="pct"/>
            <w:vAlign w:val="center"/>
          </w:tcPr>
          <w:p w14:paraId="69D326F1"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35</w:t>
            </w:r>
          </w:p>
        </w:tc>
      </w:tr>
      <w:tr w:rsidR="00051382" w:rsidRPr="00CB2771" w14:paraId="616CDAF4" w14:textId="77777777" w:rsidTr="00786E2E">
        <w:trPr>
          <w:trHeight w:val="20"/>
          <w:jc w:val="center"/>
        </w:trPr>
        <w:tc>
          <w:tcPr>
            <w:tcW w:w="2599" w:type="pct"/>
          </w:tcPr>
          <w:p w14:paraId="1737DE8B"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Рестораны и кафе общегородского значения</w:t>
            </w:r>
          </w:p>
        </w:tc>
        <w:tc>
          <w:tcPr>
            <w:tcW w:w="1164" w:type="pct"/>
            <w:vAlign w:val="center"/>
          </w:tcPr>
          <w:p w14:paraId="55612EF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w:t>
            </w:r>
          </w:p>
        </w:tc>
        <w:tc>
          <w:tcPr>
            <w:tcW w:w="1237" w:type="pct"/>
            <w:vAlign w:val="center"/>
          </w:tcPr>
          <w:p w14:paraId="0C52D973"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06159793" w14:textId="77777777" w:rsidTr="00786E2E">
        <w:trPr>
          <w:trHeight w:val="20"/>
          <w:jc w:val="center"/>
        </w:trPr>
        <w:tc>
          <w:tcPr>
            <w:tcW w:w="2599" w:type="pct"/>
          </w:tcPr>
          <w:p w14:paraId="2818BC1A"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Кафе прочие</w:t>
            </w:r>
          </w:p>
        </w:tc>
        <w:tc>
          <w:tcPr>
            <w:tcW w:w="1164" w:type="pct"/>
            <w:vAlign w:val="center"/>
          </w:tcPr>
          <w:p w14:paraId="57F4F5C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w:t>
            </w:r>
          </w:p>
        </w:tc>
        <w:tc>
          <w:tcPr>
            <w:tcW w:w="1237" w:type="pct"/>
            <w:vAlign w:val="center"/>
          </w:tcPr>
          <w:p w14:paraId="6B85C64E"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15</w:t>
            </w:r>
          </w:p>
        </w:tc>
      </w:tr>
      <w:tr w:rsidR="00051382" w:rsidRPr="00CB2771" w14:paraId="6F2EA686" w14:textId="77777777" w:rsidTr="00786E2E">
        <w:trPr>
          <w:trHeight w:val="20"/>
          <w:jc w:val="center"/>
        </w:trPr>
        <w:tc>
          <w:tcPr>
            <w:tcW w:w="2599" w:type="pct"/>
          </w:tcPr>
          <w:p w14:paraId="056491FC"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Спортивные комплексы с местами для зрителей (стадионы), универсальные спортивно-зрелищные залы</w:t>
            </w:r>
          </w:p>
        </w:tc>
        <w:tc>
          <w:tcPr>
            <w:tcW w:w="1164" w:type="pct"/>
            <w:vAlign w:val="center"/>
          </w:tcPr>
          <w:p w14:paraId="7E41312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зрительских мест</w:t>
            </w:r>
          </w:p>
        </w:tc>
        <w:tc>
          <w:tcPr>
            <w:tcW w:w="1237" w:type="pct"/>
            <w:vAlign w:val="center"/>
          </w:tcPr>
          <w:p w14:paraId="2606D539"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30</w:t>
            </w:r>
          </w:p>
        </w:tc>
      </w:tr>
      <w:tr w:rsidR="00051382" w:rsidRPr="00CB2771" w14:paraId="16657F2E" w14:textId="77777777" w:rsidTr="00786E2E">
        <w:trPr>
          <w:trHeight w:val="20"/>
          <w:jc w:val="center"/>
        </w:trPr>
        <w:tc>
          <w:tcPr>
            <w:tcW w:w="2599" w:type="pct"/>
            <w:vMerge w:val="restart"/>
          </w:tcPr>
          <w:p w14:paraId="6BB7531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w:t>
            </w:r>
          </w:p>
        </w:tc>
        <w:tc>
          <w:tcPr>
            <w:tcW w:w="1164" w:type="pct"/>
            <w:vAlign w:val="center"/>
          </w:tcPr>
          <w:p w14:paraId="72FAC50F"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60 </w:t>
            </w:r>
            <w:proofErr w:type="spellStart"/>
            <w:r w:rsidRPr="00CB2771">
              <w:rPr>
                <w:rFonts w:ascii="Times New Roman" w:eastAsia="Times New Roman" w:hAnsi="Times New Roman" w:cs="Times New Roman"/>
              </w:rPr>
              <w:t>кв.м</w:t>
            </w:r>
            <w:proofErr w:type="spellEnd"/>
            <w:r w:rsidRPr="00CB2771">
              <w:rPr>
                <w:rFonts w:ascii="Times New Roman" w:eastAsia="Times New Roman" w:hAnsi="Times New Roman" w:cs="Times New Roman"/>
              </w:rPr>
              <w:t xml:space="preserve"> в закрытых помещениях</w:t>
            </w:r>
          </w:p>
        </w:tc>
        <w:tc>
          <w:tcPr>
            <w:tcW w:w="1237" w:type="pct"/>
            <w:vAlign w:val="center"/>
          </w:tcPr>
          <w:p w14:paraId="1966C37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w:t>
            </w:r>
          </w:p>
        </w:tc>
      </w:tr>
      <w:tr w:rsidR="00051382" w:rsidRPr="00CB2771" w14:paraId="5B9A9B72" w14:textId="77777777" w:rsidTr="00786E2E">
        <w:trPr>
          <w:trHeight w:val="20"/>
          <w:jc w:val="center"/>
        </w:trPr>
        <w:tc>
          <w:tcPr>
            <w:tcW w:w="2599" w:type="pct"/>
            <w:vMerge/>
          </w:tcPr>
          <w:p w14:paraId="4ECCBE1C"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p>
        </w:tc>
        <w:tc>
          <w:tcPr>
            <w:tcW w:w="1164" w:type="pct"/>
            <w:vAlign w:val="center"/>
          </w:tcPr>
          <w:p w14:paraId="1FA60D11"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 зрительских мест</w:t>
            </w:r>
          </w:p>
        </w:tc>
        <w:tc>
          <w:tcPr>
            <w:tcW w:w="1237" w:type="pct"/>
            <w:vAlign w:val="center"/>
          </w:tcPr>
          <w:p w14:paraId="4050174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w:t>
            </w:r>
          </w:p>
        </w:tc>
      </w:tr>
      <w:tr w:rsidR="00051382" w:rsidRPr="00CB2771" w14:paraId="35E2B058" w14:textId="77777777" w:rsidTr="00786E2E">
        <w:trPr>
          <w:trHeight w:val="20"/>
          <w:jc w:val="center"/>
        </w:trPr>
        <w:tc>
          <w:tcPr>
            <w:tcW w:w="2599" w:type="pct"/>
          </w:tcPr>
          <w:p w14:paraId="554A4046"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Лечебно-профилактические медицинские организации, оказывающие медицинскую помощь в стационарных условиях </w:t>
            </w:r>
          </w:p>
        </w:tc>
        <w:tc>
          <w:tcPr>
            <w:tcW w:w="1164" w:type="pct"/>
            <w:vAlign w:val="center"/>
          </w:tcPr>
          <w:p w14:paraId="1C90B1C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коек</w:t>
            </w:r>
          </w:p>
        </w:tc>
        <w:tc>
          <w:tcPr>
            <w:tcW w:w="1237" w:type="pct"/>
            <w:vAlign w:val="center"/>
          </w:tcPr>
          <w:p w14:paraId="760195F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15</w:t>
            </w:r>
          </w:p>
        </w:tc>
      </w:tr>
      <w:tr w:rsidR="00051382" w:rsidRPr="00CB2771" w14:paraId="39B0E4DD" w14:textId="77777777" w:rsidTr="00786E2E">
        <w:trPr>
          <w:trHeight w:val="20"/>
          <w:jc w:val="center"/>
        </w:trPr>
        <w:tc>
          <w:tcPr>
            <w:tcW w:w="2599" w:type="pct"/>
          </w:tcPr>
          <w:p w14:paraId="5493FFCD"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Лечебно-профилактические медицинские организации, оказывающие медицинскую помощь в амбулаторных условиях</w:t>
            </w:r>
          </w:p>
        </w:tc>
        <w:tc>
          <w:tcPr>
            <w:tcW w:w="1164" w:type="pct"/>
            <w:vAlign w:val="center"/>
          </w:tcPr>
          <w:p w14:paraId="4CC94186"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посещений в смену</w:t>
            </w:r>
          </w:p>
        </w:tc>
        <w:tc>
          <w:tcPr>
            <w:tcW w:w="1237" w:type="pct"/>
            <w:vAlign w:val="center"/>
          </w:tcPr>
          <w:p w14:paraId="5FE39AA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7790963B" w14:textId="77777777" w:rsidTr="00786E2E">
        <w:trPr>
          <w:trHeight w:val="20"/>
          <w:jc w:val="center"/>
        </w:trPr>
        <w:tc>
          <w:tcPr>
            <w:tcW w:w="2599" w:type="pct"/>
          </w:tcPr>
          <w:p w14:paraId="5248D736"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Медицинские организации особого типа (центры, бюро, лаборатории, медицинский отряд, в том числе специального назначения); медицинские организации по надзору в сфере защиты прав потребителей и благополучия человека</w:t>
            </w:r>
          </w:p>
        </w:tc>
        <w:tc>
          <w:tcPr>
            <w:tcW w:w="1164" w:type="pct"/>
            <w:vAlign w:val="center"/>
          </w:tcPr>
          <w:p w14:paraId="4F75262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60 </w:t>
            </w:r>
            <w:proofErr w:type="spellStart"/>
            <w:r w:rsidRPr="00CB2771">
              <w:rPr>
                <w:rFonts w:ascii="Times New Roman" w:eastAsia="Times New Roman" w:hAnsi="Times New Roman" w:cs="Times New Roman"/>
              </w:rPr>
              <w:t>кв.м</w:t>
            </w:r>
            <w:proofErr w:type="spellEnd"/>
            <w:r w:rsidRPr="00CB2771">
              <w:rPr>
                <w:rFonts w:ascii="Times New Roman" w:eastAsia="Times New Roman" w:hAnsi="Times New Roman" w:cs="Times New Roman"/>
              </w:rPr>
              <w:t xml:space="preserve"> общей площади</w:t>
            </w:r>
          </w:p>
        </w:tc>
        <w:tc>
          <w:tcPr>
            <w:tcW w:w="1237" w:type="pct"/>
            <w:vAlign w:val="center"/>
          </w:tcPr>
          <w:p w14:paraId="5C45A9D1"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w:t>
            </w:r>
          </w:p>
        </w:tc>
      </w:tr>
      <w:tr w:rsidR="00051382" w:rsidRPr="00CB2771" w14:paraId="143D3A02" w14:textId="77777777" w:rsidTr="00786E2E">
        <w:trPr>
          <w:trHeight w:val="20"/>
          <w:jc w:val="center"/>
        </w:trPr>
        <w:tc>
          <w:tcPr>
            <w:tcW w:w="2599" w:type="pct"/>
          </w:tcPr>
          <w:p w14:paraId="00E05770"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Учреждения социального обслуживания</w:t>
            </w:r>
          </w:p>
        </w:tc>
        <w:tc>
          <w:tcPr>
            <w:tcW w:w="1164" w:type="pct"/>
            <w:vAlign w:val="center"/>
          </w:tcPr>
          <w:p w14:paraId="39871CD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50 единовременных посетителей и персонала</w:t>
            </w:r>
          </w:p>
        </w:tc>
        <w:tc>
          <w:tcPr>
            <w:tcW w:w="1237" w:type="pct"/>
            <w:vAlign w:val="center"/>
          </w:tcPr>
          <w:p w14:paraId="0F6AEE1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0DF22E8C" w14:textId="77777777" w:rsidTr="00786E2E">
        <w:trPr>
          <w:trHeight w:val="20"/>
          <w:jc w:val="center"/>
        </w:trPr>
        <w:tc>
          <w:tcPr>
            <w:tcW w:w="2599" w:type="pct"/>
          </w:tcPr>
          <w:p w14:paraId="0BE71B0C"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Жилищно-эксплуатационные организации: РЭУ, ПРЭО, аварийные службы </w:t>
            </w:r>
          </w:p>
        </w:tc>
        <w:tc>
          <w:tcPr>
            <w:tcW w:w="1164" w:type="pct"/>
            <w:vAlign w:val="center"/>
          </w:tcPr>
          <w:p w14:paraId="3C05574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100 </w:t>
            </w:r>
            <w:proofErr w:type="spellStart"/>
            <w:r w:rsidRPr="00CB2771">
              <w:rPr>
                <w:rFonts w:ascii="Times New Roman" w:eastAsia="Times New Roman" w:hAnsi="Times New Roman" w:cs="Times New Roman"/>
              </w:rPr>
              <w:t>кв.м</w:t>
            </w:r>
            <w:proofErr w:type="spellEnd"/>
            <w:r w:rsidRPr="00CB2771">
              <w:rPr>
                <w:rFonts w:ascii="Times New Roman" w:eastAsia="Times New Roman" w:hAnsi="Times New Roman" w:cs="Times New Roman"/>
              </w:rPr>
              <w:t xml:space="preserve"> общей площади</w:t>
            </w:r>
          </w:p>
        </w:tc>
        <w:tc>
          <w:tcPr>
            <w:tcW w:w="1237" w:type="pct"/>
            <w:vAlign w:val="center"/>
          </w:tcPr>
          <w:p w14:paraId="33F30AC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5</w:t>
            </w:r>
          </w:p>
        </w:tc>
      </w:tr>
      <w:tr w:rsidR="00051382" w:rsidRPr="00CB2771" w14:paraId="29BC6C99" w14:textId="77777777" w:rsidTr="00786E2E">
        <w:trPr>
          <w:trHeight w:val="20"/>
          <w:jc w:val="center"/>
        </w:trPr>
        <w:tc>
          <w:tcPr>
            <w:tcW w:w="2599" w:type="pct"/>
          </w:tcPr>
          <w:p w14:paraId="1EF05CB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Ветеринарные поликлиники и станции </w:t>
            </w:r>
          </w:p>
        </w:tc>
        <w:tc>
          <w:tcPr>
            <w:tcW w:w="1164" w:type="pct"/>
            <w:vAlign w:val="center"/>
          </w:tcPr>
          <w:p w14:paraId="0620D61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100 </w:t>
            </w:r>
            <w:proofErr w:type="spellStart"/>
            <w:r w:rsidRPr="00CB2771">
              <w:rPr>
                <w:rFonts w:ascii="Times New Roman" w:eastAsia="Times New Roman" w:hAnsi="Times New Roman" w:cs="Times New Roman"/>
              </w:rPr>
              <w:t>кв.м</w:t>
            </w:r>
            <w:proofErr w:type="spellEnd"/>
            <w:r w:rsidRPr="00CB2771">
              <w:rPr>
                <w:rFonts w:ascii="Times New Roman" w:eastAsia="Times New Roman" w:hAnsi="Times New Roman" w:cs="Times New Roman"/>
              </w:rPr>
              <w:t xml:space="preserve"> общей площади</w:t>
            </w:r>
          </w:p>
        </w:tc>
        <w:tc>
          <w:tcPr>
            <w:tcW w:w="1237" w:type="pct"/>
            <w:vAlign w:val="center"/>
          </w:tcPr>
          <w:p w14:paraId="34C2A18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w:t>
            </w:r>
          </w:p>
        </w:tc>
      </w:tr>
      <w:tr w:rsidR="00051382" w:rsidRPr="00CB2771" w14:paraId="1B600C4E" w14:textId="77777777" w:rsidTr="00786E2E">
        <w:trPr>
          <w:trHeight w:val="20"/>
          <w:jc w:val="center"/>
        </w:trPr>
        <w:tc>
          <w:tcPr>
            <w:tcW w:w="2599" w:type="pct"/>
          </w:tcPr>
          <w:p w14:paraId="3C9F0346"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Государственные, административные организации и учреждения</w:t>
            </w:r>
          </w:p>
        </w:tc>
        <w:tc>
          <w:tcPr>
            <w:tcW w:w="1164" w:type="pct"/>
            <w:vAlign w:val="center"/>
          </w:tcPr>
          <w:p w14:paraId="3B4D582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единовременных посетителей и персонала</w:t>
            </w:r>
          </w:p>
        </w:tc>
        <w:tc>
          <w:tcPr>
            <w:tcW w:w="1237" w:type="pct"/>
            <w:vAlign w:val="center"/>
          </w:tcPr>
          <w:p w14:paraId="213C24E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30</w:t>
            </w:r>
          </w:p>
        </w:tc>
      </w:tr>
      <w:tr w:rsidR="00051382" w:rsidRPr="00CB2771" w14:paraId="50EA6F7E" w14:textId="77777777" w:rsidTr="00786E2E">
        <w:trPr>
          <w:trHeight w:val="20"/>
          <w:jc w:val="center"/>
        </w:trPr>
        <w:tc>
          <w:tcPr>
            <w:tcW w:w="2599" w:type="pct"/>
          </w:tcPr>
          <w:p w14:paraId="4EC4DF2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Общественные организации и учреждения, загсы, дворцы бракосочетания, архивы, информационные центры, творческие союзы, международные организации</w:t>
            </w:r>
          </w:p>
        </w:tc>
        <w:tc>
          <w:tcPr>
            <w:tcW w:w="1164" w:type="pct"/>
            <w:vAlign w:val="center"/>
          </w:tcPr>
          <w:p w14:paraId="71B0EA2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единовременных посетителей и персонала</w:t>
            </w:r>
          </w:p>
        </w:tc>
        <w:tc>
          <w:tcPr>
            <w:tcW w:w="1237" w:type="pct"/>
            <w:vAlign w:val="center"/>
          </w:tcPr>
          <w:p w14:paraId="2B149D7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15</w:t>
            </w:r>
          </w:p>
        </w:tc>
      </w:tr>
      <w:tr w:rsidR="00051382" w:rsidRPr="00CB2771" w14:paraId="557E4AB2" w14:textId="77777777" w:rsidTr="00786E2E">
        <w:trPr>
          <w:trHeight w:val="20"/>
          <w:jc w:val="center"/>
        </w:trPr>
        <w:tc>
          <w:tcPr>
            <w:tcW w:w="2599" w:type="pct"/>
          </w:tcPr>
          <w:p w14:paraId="4CC41F9F"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Отделения почтовой связи </w:t>
            </w:r>
          </w:p>
        </w:tc>
        <w:tc>
          <w:tcPr>
            <w:tcW w:w="1164" w:type="pct"/>
            <w:vAlign w:val="center"/>
          </w:tcPr>
          <w:p w14:paraId="1AFDF15A"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 единовременных посетителей и персонала</w:t>
            </w:r>
          </w:p>
        </w:tc>
        <w:tc>
          <w:tcPr>
            <w:tcW w:w="1237" w:type="pct"/>
            <w:vAlign w:val="center"/>
          </w:tcPr>
          <w:p w14:paraId="1B20D45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w:t>
            </w:r>
          </w:p>
        </w:tc>
      </w:tr>
      <w:tr w:rsidR="00051382" w:rsidRPr="00CB2771" w14:paraId="28EE28D5" w14:textId="77777777" w:rsidTr="00786E2E">
        <w:trPr>
          <w:trHeight w:val="20"/>
          <w:jc w:val="center"/>
        </w:trPr>
        <w:tc>
          <w:tcPr>
            <w:tcW w:w="2599" w:type="pct"/>
          </w:tcPr>
          <w:p w14:paraId="690460A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Отделения банков,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1164" w:type="pct"/>
            <w:vAlign w:val="center"/>
          </w:tcPr>
          <w:p w14:paraId="67FC1C1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работающих</w:t>
            </w:r>
          </w:p>
        </w:tc>
        <w:tc>
          <w:tcPr>
            <w:tcW w:w="1237" w:type="pct"/>
            <w:vAlign w:val="center"/>
          </w:tcPr>
          <w:p w14:paraId="4DCF68A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35</w:t>
            </w:r>
          </w:p>
        </w:tc>
      </w:tr>
      <w:tr w:rsidR="00051382" w:rsidRPr="00CB2771" w14:paraId="739EA20F" w14:textId="77777777" w:rsidTr="00786E2E">
        <w:trPr>
          <w:trHeight w:val="20"/>
          <w:jc w:val="center"/>
        </w:trPr>
        <w:tc>
          <w:tcPr>
            <w:tcW w:w="2599" w:type="pct"/>
          </w:tcPr>
          <w:p w14:paraId="53A13145"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Научно-исследовательские, проектные,  конструкторские организации</w:t>
            </w:r>
          </w:p>
        </w:tc>
        <w:tc>
          <w:tcPr>
            <w:tcW w:w="1164" w:type="pct"/>
            <w:vAlign w:val="center"/>
          </w:tcPr>
          <w:p w14:paraId="69EBFF40"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работающих</w:t>
            </w:r>
          </w:p>
        </w:tc>
        <w:tc>
          <w:tcPr>
            <w:tcW w:w="1237" w:type="pct"/>
            <w:vAlign w:val="center"/>
          </w:tcPr>
          <w:p w14:paraId="1DAC3CA1"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25</w:t>
            </w:r>
          </w:p>
        </w:tc>
      </w:tr>
      <w:tr w:rsidR="00051382" w:rsidRPr="00CB2771" w14:paraId="0FB5AA9E" w14:textId="77777777" w:rsidTr="00786E2E">
        <w:trPr>
          <w:trHeight w:val="20"/>
          <w:jc w:val="center"/>
        </w:trPr>
        <w:tc>
          <w:tcPr>
            <w:tcW w:w="2599" w:type="pct"/>
          </w:tcPr>
          <w:p w14:paraId="27BC14C8"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lastRenderedPageBreak/>
              <w:t xml:space="preserve">Производственные предприятия, производственные базы строительных, коммунальных, транспортных и других предприятий </w:t>
            </w:r>
          </w:p>
        </w:tc>
        <w:tc>
          <w:tcPr>
            <w:tcW w:w="1164" w:type="pct"/>
            <w:vAlign w:val="center"/>
          </w:tcPr>
          <w:p w14:paraId="757615E5"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максимальной смене</w:t>
            </w:r>
          </w:p>
        </w:tc>
        <w:tc>
          <w:tcPr>
            <w:tcW w:w="1237" w:type="pct"/>
            <w:vAlign w:val="center"/>
          </w:tcPr>
          <w:p w14:paraId="4E32D8D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w:t>
            </w:r>
          </w:p>
        </w:tc>
      </w:tr>
      <w:tr w:rsidR="00051382" w:rsidRPr="00CB2771" w14:paraId="2F391827" w14:textId="77777777" w:rsidTr="00786E2E">
        <w:trPr>
          <w:trHeight w:val="20"/>
          <w:jc w:val="center"/>
        </w:trPr>
        <w:tc>
          <w:tcPr>
            <w:tcW w:w="2599" w:type="pct"/>
          </w:tcPr>
          <w:p w14:paraId="475F2233"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Склады </w:t>
            </w:r>
          </w:p>
        </w:tc>
        <w:tc>
          <w:tcPr>
            <w:tcW w:w="1164" w:type="pct"/>
            <w:vAlign w:val="center"/>
          </w:tcPr>
          <w:p w14:paraId="27AFDE36"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максимальной смене</w:t>
            </w:r>
          </w:p>
        </w:tc>
        <w:tc>
          <w:tcPr>
            <w:tcW w:w="1237" w:type="pct"/>
            <w:vAlign w:val="center"/>
          </w:tcPr>
          <w:p w14:paraId="20EC95B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w:t>
            </w:r>
          </w:p>
        </w:tc>
      </w:tr>
      <w:tr w:rsidR="00051382" w:rsidRPr="00CB2771" w14:paraId="3CF41579" w14:textId="77777777" w:rsidTr="00786E2E">
        <w:trPr>
          <w:trHeight w:val="20"/>
          <w:jc w:val="center"/>
        </w:trPr>
        <w:tc>
          <w:tcPr>
            <w:tcW w:w="2599" w:type="pct"/>
          </w:tcPr>
          <w:p w14:paraId="3C605541"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Электростанции, теплоэлектроцентрали, котельные большой мощности, газораспределительные станции и другие аналогичные объекты</w:t>
            </w:r>
          </w:p>
        </w:tc>
        <w:tc>
          <w:tcPr>
            <w:tcW w:w="1164" w:type="pct"/>
            <w:vAlign w:val="center"/>
          </w:tcPr>
          <w:p w14:paraId="56B3643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максимальной смене</w:t>
            </w:r>
          </w:p>
        </w:tc>
        <w:tc>
          <w:tcPr>
            <w:tcW w:w="1237" w:type="pct"/>
            <w:vAlign w:val="center"/>
          </w:tcPr>
          <w:p w14:paraId="3B18AEB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w:t>
            </w:r>
          </w:p>
        </w:tc>
      </w:tr>
      <w:tr w:rsidR="00051382" w:rsidRPr="00CB2771" w14:paraId="299C41BE" w14:textId="77777777" w:rsidTr="00786E2E">
        <w:trPr>
          <w:trHeight w:val="20"/>
          <w:jc w:val="center"/>
        </w:trPr>
        <w:tc>
          <w:tcPr>
            <w:tcW w:w="2599" w:type="pct"/>
          </w:tcPr>
          <w:p w14:paraId="7AE89F1E"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Обслуживание автотранспорта (мастерские автосервиса, станции технического обслуживания, автомобильные мойки)</w:t>
            </w:r>
          </w:p>
        </w:tc>
        <w:tc>
          <w:tcPr>
            <w:tcW w:w="1164" w:type="pct"/>
            <w:vAlign w:val="center"/>
          </w:tcPr>
          <w:p w14:paraId="492D2BC6"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максимальную смену</w:t>
            </w:r>
          </w:p>
        </w:tc>
        <w:tc>
          <w:tcPr>
            <w:tcW w:w="1237" w:type="pct"/>
            <w:vAlign w:val="center"/>
          </w:tcPr>
          <w:p w14:paraId="64F517B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w:t>
            </w:r>
          </w:p>
        </w:tc>
      </w:tr>
      <w:tr w:rsidR="00051382" w:rsidRPr="00CB2771" w14:paraId="28B431AA" w14:textId="77777777" w:rsidTr="00786E2E">
        <w:trPr>
          <w:trHeight w:val="20"/>
          <w:jc w:val="center"/>
        </w:trPr>
        <w:tc>
          <w:tcPr>
            <w:tcW w:w="2599" w:type="pct"/>
          </w:tcPr>
          <w:p w14:paraId="6A92E392"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Автозаправочные станции</w:t>
            </w:r>
          </w:p>
        </w:tc>
        <w:tc>
          <w:tcPr>
            <w:tcW w:w="1164" w:type="pct"/>
            <w:vAlign w:val="center"/>
          </w:tcPr>
          <w:p w14:paraId="2031582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 работников в        </w:t>
            </w:r>
            <w:r w:rsidRPr="00CB2771">
              <w:rPr>
                <w:rFonts w:ascii="Times New Roman" w:eastAsia="Times New Roman" w:hAnsi="Times New Roman" w:cs="Times New Roman"/>
              </w:rPr>
              <w:br/>
              <w:t>максимальную смену</w:t>
            </w:r>
          </w:p>
        </w:tc>
        <w:tc>
          <w:tcPr>
            <w:tcW w:w="1237" w:type="pct"/>
            <w:vAlign w:val="center"/>
          </w:tcPr>
          <w:p w14:paraId="20103454"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w:t>
            </w:r>
          </w:p>
        </w:tc>
      </w:tr>
      <w:tr w:rsidR="00051382" w:rsidRPr="00CB2771" w14:paraId="2D784626" w14:textId="77777777" w:rsidTr="00786E2E">
        <w:trPr>
          <w:trHeight w:val="20"/>
          <w:jc w:val="center"/>
        </w:trPr>
        <w:tc>
          <w:tcPr>
            <w:tcW w:w="2599" w:type="pct"/>
          </w:tcPr>
          <w:p w14:paraId="23E2149C"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 xml:space="preserve">Вокзалы и станции    </w:t>
            </w:r>
          </w:p>
        </w:tc>
        <w:tc>
          <w:tcPr>
            <w:tcW w:w="1164" w:type="pct"/>
            <w:vAlign w:val="center"/>
          </w:tcPr>
          <w:p w14:paraId="333D73F2"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 xml:space="preserve">100 пассажиров        </w:t>
            </w:r>
            <w:r w:rsidRPr="00CB2771">
              <w:rPr>
                <w:rFonts w:ascii="Times New Roman" w:eastAsia="Times New Roman" w:hAnsi="Times New Roman" w:cs="Times New Roman"/>
              </w:rPr>
              <w:br/>
              <w:t>прибывающих в час пик</w:t>
            </w:r>
          </w:p>
        </w:tc>
        <w:tc>
          <w:tcPr>
            <w:tcW w:w="1237" w:type="pct"/>
            <w:vAlign w:val="center"/>
          </w:tcPr>
          <w:p w14:paraId="5795EB7F"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35</w:t>
            </w:r>
          </w:p>
        </w:tc>
      </w:tr>
      <w:tr w:rsidR="00051382" w:rsidRPr="00CB2771" w14:paraId="7745BD00" w14:textId="77777777" w:rsidTr="00786E2E">
        <w:trPr>
          <w:trHeight w:val="20"/>
          <w:jc w:val="center"/>
        </w:trPr>
        <w:tc>
          <w:tcPr>
            <w:tcW w:w="2599" w:type="pct"/>
          </w:tcPr>
          <w:p w14:paraId="7A27DF91"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Пляжи и парки в зонах отдыха</w:t>
            </w:r>
          </w:p>
        </w:tc>
        <w:tc>
          <w:tcPr>
            <w:tcW w:w="1164" w:type="pct"/>
            <w:vAlign w:val="center"/>
          </w:tcPr>
          <w:p w14:paraId="66B8AD9E"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единовременных посетителей</w:t>
            </w:r>
          </w:p>
        </w:tc>
        <w:tc>
          <w:tcPr>
            <w:tcW w:w="1237" w:type="pct"/>
            <w:vAlign w:val="center"/>
          </w:tcPr>
          <w:p w14:paraId="55E96E9F"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40</w:t>
            </w:r>
          </w:p>
        </w:tc>
      </w:tr>
      <w:tr w:rsidR="00051382" w:rsidRPr="00CB2771" w14:paraId="6A857167" w14:textId="77777777" w:rsidTr="00786E2E">
        <w:trPr>
          <w:trHeight w:val="20"/>
          <w:jc w:val="center"/>
        </w:trPr>
        <w:tc>
          <w:tcPr>
            <w:tcW w:w="2599" w:type="pct"/>
          </w:tcPr>
          <w:p w14:paraId="497090C7"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Лесопарки и заповедники</w:t>
            </w:r>
          </w:p>
        </w:tc>
        <w:tc>
          <w:tcPr>
            <w:tcW w:w="1164" w:type="pct"/>
            <w:vAlign w:val="center"/>
          </w:tcPr>
          <w:p w14:paraId="7E6EEBC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w:t>
            </w:r>
          </w:p>
        </w:tc>
        <w:tc>
          <w:tcPr>
            <w:tcW w:w="1237" w:type="pct"/>
            <w:vAlign w:val="center"/>
          </w:tcPr>
          <w:p w14:paraId="0058D238"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r w:rsidR="00051382" w:rsidRPr="00CB2771" w14:paraId="2C5310E7" w14:textId="77777777" w:rsidTr="00786E2E">
        <w:trPr>
          <w:trHeight w:val="20"/>
          <w:jc w:val="center"/>
        </w:trPr>
        <w:tc>
          <w:tcPr>
            <w:tcW w:w="2599" w:type="pct"/>
          </w:tcPr>
          <w:p w14:paraId="1C5C6C11"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Базы кратковременного отдыха (спортивные, лыжные, рыболовные, охотничьи и др.), санаторно-курортные организации</w:t>
            </w:r>
          </w:p>
        </w:tc>
        <w:tc>
          <w:tcPr>
            <w:tcW w:w="1164" w:type="pct"/>
            <w:vAlign w:val="center"/>
          </w:tcPr>
          <w:p w14:paraId="20AA7C67"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w:t>
            </w:r>
          </w:p>
        </w:tc>
        <w:tc>
          <w:tcPr>
            <w:tcW w:w="1237" w:type="pct"/>
            <w:vAlign w:val="center"/>
          </w:tcPr>
          <w:p w14:paraId="4773460C"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25</w:t>
            </w:r>
          </w:p>
        </w:tc>
      </w:tr>
      <w:tr w:rsidR="00051382" w:rsidRPr="00CB2771" w14:paraId="01834D1A" w14:textId="77777777" w:rsidTr="00786E2E">
        <w:trPr>
          <w:trHeight w:val="20"/>
          <w:jc w:val="center"/>
        </w:trPr>
        <w:tc>
          <w:tcPr>
            <w:tcW w:w="2599" w:type="pct"/>
          </w:tcPr>
          <w:p w14:paraId="09BC3FE5"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Предприятия общественного питания, торгового и коммунально-бытового обслуживания в зонах отдыха</w:t>
            </w:r>
          </w:p>
        </w:tc>
        <w:tc>
          <w:tcPr>
            <w:tcW w:w="1164" w:type="pct"/>
            <w:vAlign w:val="center"/>
          </w:tcPr>
          <w:p w14:paraId="15EBDCBB"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мест в залах или единовременных посетителей и персонала</w:t>
            </w:r>
          </w:p>
        </w:tc>
        <w:tc>
          <w:tcPr>
            <w:tcW w:w="1237" w:type="pct"/>
            <w:vAlign w:val="center"/>
          </w:tcPr>
          <w:p w14:paraId="147FAFAD"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25</w:t>
            </w:r>
          </w:p>
        </w:tc>
      </w:tr>
      <w:tr w:rsidR="00051382" w:rsidRPr="00CB2771" w14:paraId="6BD23D94" w14:textId="77777777" w:rsidTr="00786E2E">
        <w:trPr>
          <w:trHeight w:val="20"/>
          <w:jc w:val="center"/>
        </w:trPr>
        <w:tc>
          <w:tcPr>
            <w:tcW w:w="2599" w:type="pct"/>
          </w:tcPr>
          <w:p w14:paraId="25319C57" w14:textId="77777777" w:rsidR="00051382" w:rsidRPr="00CB2771" w:rsidRDefault="00051382" w:rsidP="00051382">
            <w:pPr>
              <w:suppressAutoHyphens/>
              <w:autoSpaceDE w:val="0"/>
              <w:autoSpaceDN w:val="0"/>
              <w:adjustRightInd w:val="0"/>
              <w:snapToGrid w:val="0"/>
              <w:spacing w:after="0" w:line="240" w:lineRule="auto"/>
              <w:contextualSpacing/>
              <w:rPr>
                <w:rFonts w:ascii="Times New Roman" w:eastAsia="Times New Roman" w:hAnsi="Times New Roman" w:cs="Times New Roman"/>
                <w:spacing w:val="-12"/>
              </w:rPr>
            </w:pPr>
            <w:r w:rsidRPr="00CB2771">
              <w:rPr>
                <w:rFonts w:ascii="Times New Roman" w:eastAsia="Times New Roman" w:hAnsi="Times New Roman" w:cs="Times New Roman"/>
                <w:spacing w:val="-12"/>
              </w:rPr>
              <w:t>Кладбища</w:t>
            </w:r>
          </w:p>
        </w:tc>
        <w:tc>
          <w:tcPr>
            <w:tcW w:w="1164" w:type="pct"/>
            <w:vAlign w:val="center"/>
          </w:tcPr>
          <w:p w14:paraId="7B476A6E"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100 единовременных посетителей</w:t>
            </w:r>
          </w:p>
        </w:tc>
        <w:tc>
          <w:tcPr>
            <w:tcW w:w="1237" w:type="pct"/>
            <w:vAlign w:val="center"/>
          </w:tcPr>
          <w:p w14:paraId="7DCAE579" w14:textId="77777777" w:rsidR="00051382" w:rsidRPr="00CB2771" w:rsidRDefault="00051382" w:rsidP="00051382">
            <w:pPr>
              <w:suppressAutoHyphens/>
              <w:autoSpaceDE w:val="0"/>
              <w:autoSpaceDN w:val="0"/>
              <w:adjustRightInd w:val="0"/>
              <w:snapToGrid w:val="0"/>
              <w:spacing w:after="0" w:line="240" w:lineRule="auto"/>
              <w:contextualSpacing/>
              <w:jc w:val="center"/>
              <w:rPr>
                <w:rFonts w:ascii="Times New Roman" w:eastAsia="Times New Roman" w:hAnsi="Times New Roman" w:cs="Times New Roman"/>
              </w:rPr>
            </w:pPr>
            <w:r w:rsidRPr="00CB2771">
              <w:rPr>
                <w:rFonts w:ascii="Times New Roman" w:eastAsia="Times New Roman" w:hAnsi="Times New Roman" w:cs="Times New Roman"/>
              </w:rPr>
              <w:t>20</w:t>
            </w:r>
          </w:p>
        </w:tc>
      </w:tr>
    </w:tbl>
    <w:p w14:paraId="7B9142E2"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Примечание:</w:t>
      </w:r>
    </w:p>
    <w:p w14:paraId="0EBFDC81" w14:textId="2E8191EA"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1. Для объектов, не указанных в таблице, минимальное количество </w:t>
      </w:r>
      <w:proofErr w:type="spellStart"/>
      <w:r w:rsidRPr="00CB2771">
        <w:rPr>
          <w:rFonts w:ascii="Times New Roman" w:eastAsia="Times New Roman" w:hAnsi="Times New Roman" w:cs="Times New Roman"/>
          <w:sz w:val="24"/>
          <w:szCs w:val="24"/>
        </w:rPr>
        <w:t>машино</w:t>
      </w:r>
      <w:proofErr w:type="spellEnd"/>
      <w:r w:rsidRPr="00CB2771">
        <w:rPr>
          <w:rFonts w:ascii="Times New Roman" w:eastAsia="Times New Roman" w:hAnsi="Times New Roman" w:cs="Times New Roman"/>
          <w:sz w:val="24"/>
          <w:szCs w:val="24"/>
        </w:rPr>
        <w:t>-мест для временного хранения индивидуального транспорта определяется по аналогии с видами использования, указанными в таблице ранее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_Ref459566378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r w:rsidR="00107D83" w:rsidRPr="00107D83">
        <w:rPr>
          <w:rFonts w:ascii="Times New Roman" w:eastAsia="Times New Roman" w:hAnsi="Times New Roman" w:cs="Times New Roman"/>
          <w:sz w:val="24"/>
          <w:szCs w:val="24"/>
        </w:rPr>
        <w:t xml:space="preserve">Таблица </w:t>
      </w:r>
      <w:r w:rsidR="00107D83" w:rsidRPr="00107D83">
        <w:rPr>
          <w:rFonts w:ascii="Times New Roman" w:eastAsia="Times New Roman" w:hAnsi="Times New Roman" w:cs="Times New Roman"/>
          <w:noProof/>
          <w:sz w:val="24"/>
          <w:szCs w:val="24"/>
        </w:rPr>
        <w:t>3</w:t>
      </w:r>
      <w:r w:rsidRPr="00CB2771">
        <w:rPr>
          <w:rFonts w:ascii="Times New Roman" w:eastAsia="Times New Roman" w:hAnsi="Times New Roman" w:cs="Times New Roman"/>
          <w:sz w:val="24"/>
          <w:szCs w:val="24"/>
        </w:rPr>
        <w:fldChar w:fldCharType="end"/>
      </w:r>
      <w:r w:rsidRPr="00CB2771">
        <w:rPr>
          <w:rFonts w:ascii="Times New Roman" w:eastAsia="Times New Roman" w:hAnsi="Times New Roman" w:cs="Times New Roman"/>
          <w:sz w:val="24"/>
          <w:szCs w:val="24"/>
        </w:rPr>
        <w:t>).</w:t>
      </w:r>
    </w:p>
    <w:p w14:paraId="717AF2D6"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2. Размещение за пределами земельного участка основного объекта части </w:t>
      </w:r>
      <w:proofErr w:type="spellStart"/>
      <w:r w:rsidRPr="00CB2771">
        <w:rPr>
          <w:rFonts w:ascii="Times New Roman" w:eastAsia="Times New Roman" w:hAnsi="Times New Roman" w:cs="Times New Roman"/>
          <w:sz w:val="24"/>
          <w:szCs w:val="24"/>
        </w:rPr>
        <w:t>машино</w:t>
      </w:r>
      <w:proofErr w:type="spellEnd"/>
      <w:r w:rsidRPr="00CB2771">
        <w:rPr>
          <w:rFonts w:ascii="Times New Roman" w:eastAsia="Times New Roman" w:hAnsi="Times New Roman" w:cs="Times New Roman"/>
          <w:sz w:val="24"/>
          <w:szCs w:val="24"/>
        </w:rPr>
        <w:t xml:space="preserve">-мест должно быть обосновано в документации по планировке территории наличием необходимого количества </w:t>
      </w:r>
      <w:proofErr w:type="spellStart"/>
      <w:r w:rsidRPr="00CB2771">
        <w:rPr>
          <w:rFonts w:ascii="Times New Roman" w:eastAsia="Times New Roman" w:hAnsi="Times New Roman" w:cs="Times New Roman"/>
          <w:sz w:val="24"/>
          <w:szCs w:val="24"/>
        </w:rPr>
        <w:t>машино</w:t>
      </w:r>
      <w:proofErr w:type="spellEnd"/>
      <w:r w:rsidRPr="00CB2771">
        <w:rPr>
          <w:rFonts w:ascii="Times New Roman" w:eastAsia="Times New Roman" w:hAnsi="Times New Roman" w:cs="Times New Roman"/>
          <w:sz w:val="24"/>
          <w:szCs w:val="24"/>
        </w:rPr>
        <w:t>-мест или территории для их размещения в границах элемента планировочной структуры.</w:t>
      </w:r>
    </w:p>
    <w:p w14:paraId="14C301DE"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Площадь территории для хранения индивидуального автотранспорта определяется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14:paraId="182B5A86"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4. </w:t>
      </w:r>
      <w:r w:rsidR="00DA76F2" w:rsidRPr="00CB2771">
        <w:rPr>
          <w:rFonts w:ascii="Times New Roman" w:eastAsia="Times New Roman" w:hAnsi="Times New Roman" w:cs="Times New Roman"/>
          <w:sz w:val="24"/>
          <w:szCs w:val="24"/>
        </w:rPr>
        <w:t xml:space="preserve">На автостоянках, обслуживающих объекты посещения различного функционального назначения, не менее 10 процентов мест (но не менее одного места) для бесплатной парковки транспортных средств, управляемых инвалидами </w:t>
      </w:r>
      <w:r w:rsidR="00DA76F2" w:rsidRPr="00CB2771">
        <w:rPr>
          <w:rFonts w:ascii="Times New Roman" w:eastAsia="Times New Roman" w:hAnsi="Times New Roman" w:cs="Times New Roman"/>
          <w:sz w:val="24"/>
          <w:szCs w:val="24"/>
          <w:lang w:val="en-US"/>
        </w:rPr>
        <w:t>I</w:t>
      </w:r>
      <w:r w:rsidR="00DA76F2" w:rsidRPr="00CB2771">
        <w:rPr>
          <w:rFonts w:ascii="Times New Roman" w:eastAsia="Times New Roman" w:hAnsi="Times New Roman" w:cs="Times New Roman"/>
          <w:sz w:val="24"/>
          <w:szCs w:val="24"/>
        </w:rPr>
        <w:t xml:space="preserve">, </w:t>
      </w:r>
      <w:r w:rsidR="00DA76F2" w:rsidRPr="00CB2771">
        <w:rPr>
          <w:rFonts w:ascii="Times New Roman" w:eastAsia="Times New Roman" w:hAnsi="Times New Roman" w:cs="Times New Roman"/>
          <w:sz w:val="24"/>
          <w:szCs w:val="24"/>
          <w:lang w:val="en-US"/>
        </w:rPr>
        <w:t>II</w:t>
      </w:r>
      <w:r w:rsidR="00DA76F2" w:rsidRPr="00CB2771">
        <w:rPr>
          <w:rFonts w:ascii="Times New Roman" w:eastAsia="Times New Roman" w:hAnsi="Times New Roman" w:cs="Times New Roman"/>
          <w:sz w:val="24"/>
          <w:szCs w:val="24"/>
        </w:rPr>
        <w:t xml:space="preserve"> групп, а также инвалидами </w:t>
      </w:r>
      <w:r w:rsidR="00DA76F2" w:rsidRPr="00CB2771">
        <w:rPr>
          <w:rFonts w:ascii="Times New Roman" w:eastAsia="Times New Roman" w:hAnsi="Times New Roman" w:cs="Times New Roman"/>
          <w:sz w:val="24"/>
          <w:szCs w:val="24"/>
          <w:lang w:val="en-US"/>
        </w:rPr>
        <w:t>III</w:t>
      </w:r>
      <w:r w:rsidR="00DA76F2" w:rsidRPr="00CB2771">
        <w:rPr>
          <w:rFonts w:ascii="Times New Roman" w:eastAsia="Times New Roman" w:hAnsi="Times New Roman"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не </w:t>
      </w:r>
      <w:proofErr w:type="gramStart"/>
      <w:r w:rsidR="00DA76F2" w:rsidRPr="00CB2771">
        <w:rPr>
          <w:rFonts w:ascii="Times New Roman" w:eastAsia="Times New Roman" w:hAnsi="Times New Roman" w:cs="Times New Roman"/>
          <w:sz w:val="24"/>
          <w:szCs w:val="24"/>
        </w:rPr>
        <w:t>далее</w:t>
      </w:r>
      <w:proofErr w:type="gramEnd"/>
      <w:r w:rsidR="00DA76F2" w:rsidRPr="00CB2771">
        <w:rPr>
          <w:rFonts w:ascii="Times New Roman" w:eastAsia="Times New Roman" w:hAnsi="Times New Roman" w:cs="Times New Roman"/>
          <w:sz w:val="24"/>
          <w:szCs w:val="24"/>
        </w:rPr>
        <w:t xml:space="preserve"> чем в 50 метрах от входа.</w:t>
      </w:r>
    </w:p>
    <w:p w14:paraId="523C74FC" w14:textId="77777777" w:rsidR="00051382" w:rsidRPr="00CB2771" w:rsidRDefault="00051382"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79" w:name="_Toc469405917"/>
      <w:bookmarkStart w:id="380" w:name="_Toc168649113"/>
      <w:r w:rsidRPr="00CB2771">
        <w:rPr>
          <w:rFonts w:ascii="Times New Roman" w:eastAsia="Times New Roman" w:hAnsi="Times New Roman" w:cs="Times New Roman"/>
          <w:b/>
          <w:bCs/>
          <w:sz w:val="24"/>
          <w:szCs w:val="26"/>
          <w:lang w:eastAsia="x-none"/>
        </w:rPr>
        <w:lastRenderedPageBreak/>
        <w:t>Статья 38.</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Параметры минимальных отступов зданий, строений, сооружений от границ соседних земельных участков, от красных линий улиц, красных линий проездов для объектов жилищного строительства, учреждений и предприятий обслуживания, относящиеся ко всем территориальным зонам</w:t>
      </w:r>
      <w:bookmarkEnd w:id="379"/>
      <w:bookmarkEnd w:id="380"/>
    </w:p>
    <w:p w14:paraId="7460CB20" w14:textId="71725718" w:rsidR="00051382" w:rsidRPr="00CB2771" w:rsidRDefault="00051382" w:rsidP="00051382">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4</w:t>
      </w:r>
      <w:r w:rsidRPr="00CB2771">
        <w:rPr>
          <w:rFonts w:ascii="Times New Roman" w:eastAsia="Times New Roman" w:hAnsi="Times New Roman" w:cs="Times New Roman"/>
          <w:b/>
          <w:bCs/>
          <w:szCs w:val="20"/>
          <w:lang w:val="x-none" w:eastAsia="x-none"/>
        </w:rPr>
        <w:fldChar w:fldCharType="end"/>
      </w:r>
      <w:r w:rsidRPr="00CB2771">
        <w:rPr>
          <w:rFonts w:ascii="Times New Roman" w:eastAsia="Times New Roman" w:hAnsi="Times New Roman" w:cs="Times New Roman"/>
          <w:b/>
          <w:bCs/>
          <w:szCs w:val="20"/>
          <w:lang w:eastAsia="x-none"/>
        </w:rPr>
        <w:t xml:space="preserve"> - </w:t>
      </w:r>
      <w:r w:rsidRPr="00CB2771">
        <w:rPr>
          <w:rFonts w:ascii="TimesNewRomanPSMT" w:eastAsia="Calibri" w:hAnsi="TimesNewRomanPSMT" w:cs="TimesNewRomanPSMT"/>
          <w:b/>
          <w:bCs/>
          <w:color w:val="000000"/>
          <w:szCs w:val="20"/>
          <w:lang w:val="x-none" w:eastAsia="x-none"/>
        </w:rPr>
        <w:t>Минимальные</w:t>
      </w:r>
      <w:r w:rsidRPr="00CB2771">
        <w:rPr>
          <w:rFonts w:ascii="TimesNewRomanPSMT" w:eastAsia="Calibri" w:hAnsi="TimesNewRomanPSMT" w:cs="TimesNewRomanPSMT"/>
          <w:bCs/>
          <w:color w:val="000000"/>
          <w:szCs w:val="20"/>
          <w:lang w:val="x-none" w:eastAsia="x-none"/>
        </w:rPr>
        <w:t xml:space="preserve"> </w:t>
      </w:r>
      <w:r w:rsidRPr="00CB2771">
        <w:rPr>
          <w:rFonts w:ascii="TimesNewRomanPSMT" w:eastAsia="Calibri" w:hAnsi="TimesNewRomanPSMT" w:cs="TimesNewRomanPSMT"/>
          <w:b/>
          <w:bCs/>
          <w:color w:val="000000"/>
          <w:szCs w:val="20"/>
          <w:lang w:val="x-none" w:eastAsia="x-none"/>
        </w:rPr>
        <w:t>отступы зданий, строений, сооружений от границ соседних земельных участков, от красных линий улиц, красных линий проездов</w:t>
      </w:r>
      <w:r w:rsidRPr="00CB2771">
        <w:rPr>
          <w:rFonts w:ascii="Times New Roman" w:eastAsia="Times New Roman" w:hAnsi="Times New Roman" w:cs="Times New Roman"/>
          <w:b/>
          <w:bCs/>
          <w:szCs w:val="20"/>
          <w:lang w:val="x-none" w:eastAsia="x-none"/>
        </w:rPr>
        <w:t xml:space="preserve"> для объектов жилищного строительства, учреждений и предприятий обслуживания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45"/>
        <w:gridCol w:w="2278"/>
        <w:gridCol w:w="1397"/>
        <w:gridCol w:w="1721"/>
      </w:tblGrid>
      <w:tr w:rsidR="00051382" w:rsidRPr="00CB2771" w14:paraId="012BAB80" w14:textId="77777777" w:rsidTr="00786E2E">
        <w:trPr>
          <w:tblHeader/>
        </w:trPr>
        <w:tc>
          <w:tcPr>
            <w:tcW w:w="540" w:type="dxa"/>
            <w:vMerge w:val="restart"/>
            <w:shd w:val="clear" w:color="auto" w:fill="C6D9F1"/>
            <w:vAlign w:val="center"/>
          </w:tcPr>
          <w:p w14:paraId="405D73D3"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w:t>
            </w:r>
          </w:p>
          <w:p w14:paraId="5C314064"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п/п</w:t>
            </w:r>
          </w:p>
        </w:tc>
        <w:tc>
          <w:tcPr>
            <w:tcW w:w="3845" w:type="dxa"/>
            <w:vMerge w:val="restart"/>
            <w:shd w:val="clear" w:color="auto" w:fill="C6D9F1"/>
            <w:vAlign w:val="center"/>
          </w:tcPr>
          <w:p w14:paraId="688014E4"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Наименование объектов</w:t>
            </w:r>
          </w:p>
        </w:tc>
        <w:tc>
          <w:tcPr>
            <w:tcW w:w="5396" w:type="dxa"/>
            <w:gridSpan w:val="3"/>
            <w:shd w:val="clear" w:color="auto" w:fill="C6D9F1"/>
            <w:vAlign w:val="center"/>
          </w:tcPr>
          <w:p w14:paraId="14AE637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Параметры минимальных отступов, в метрах</w:t>
            </w:r>
          </w:p>
        </w:tc>
      </w:tr>
      <w:tr w:rsidR="00051382" w:rsidRPr="00CB2771" w14:paraId="67DE77FF" w14:textId="77777777" w:rsidTr="00786E2E">
        <w:trPr>
          <w:tblHeader/>
        </w:trPr>
        <w:tc>
          <w:tcPr>
            <w:tcW w:w="540" w:type="dxa"/>
            <w:vMerge/>
            <w:shd w:val="clear" w:color="auto" w:fill="C6D9F1"/>
            <w:vAlign w:val="center"/>
          </w:tcPr>
          <w:p w14:paraId="035EEEF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p>
        </w:tc>
        <w:tc>
          <w:tcPr>
            <w:tcW w:w="3845" w:type="dxa"/>
            <w:vMerge/>
            <w:shd w:val="clear" w:color="auto" w:fill="C6D9F1"/>
            <w:vAlign w:val="center"/>
          </w:tcPr>
          <w:p w14:paraId="6C036787"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p>
        </w:tc>
        <w:tc>
          <w:tcPr>
            <w:tcW w:w="2278" w:type="dxa"/>
            <w:shd w:val="clear" w:color="auto" w:fill="C6D9F1"/>
            <w:vAlign w:val="center"/>
          </w:tcPr>
          <w:p w14:paraId="59A7A8E6"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от границ соседних земельных участков</w:t>
            </w:r>
          </w:p>
        </w:tc>
        <w:tc>
          <w:tcPr>
            <w:tcW w:w="1397" w:type="dxa"/>
            <w:shd w:val="clear" w:color="auto" w:fill="C6D9F1"/>
            <w:vAlign w:val="center"/>
          </w:tcPr>
          <w:p w14:paraId="10076E14"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от красных линий улиц</w:t>
            </w:r>
          </w:p>
        </w:tc>
        <w:tc>
          <w:tcPr>
            <w:tcW w:w="1721" w:type="dxa"/>
            <w:shd w:val="clear" w:color="auto" w:fill="C6D9F1"/>
            <w:vAlign w:val="center"/>
          </w:tcPr>
          <w:p w14:paraId="0816A5AC"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b/>
                <w:color w:val="000000"/>
              </w:rPr>
            </w:pPr>
            <w:r w:rsidRPr="00CB2771">
              <w:rPr>
                <w:rFonts w:ascii="Times New Roman" w:eastAsia="Calibri" w:hAnsi="Times New Roman" w:cs="Times New Roman"/>
                <w:b/>
                <w:color w:val="000000"/>
              </w:rPr>
              <w:t>от красных линий проездов</w:t>
            </w:r>
          </w:p>
        </w:tc>
      </w:tr>
      <w:tr w:rsidR="00051382" w:rsidRPr="00CB2771" w14:paraId="495BF525" w14:textId="77777777" w:rsidTr="00786E2E">
        <w:tc>
          <w:tcPr>
            <w:tcW w:w="540" w:type="dxa"/>
            <w:shd w:val="clear" w:color="auto" w:fill="auto"/>
          </w:tcPr>
          <w:p w14:paraId="5CAE5A89"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color w:val="000000"/>
              </w:rPr>
            </w:pPr>
            <w:r w:rsidRPr="00CB2771">
              <w:rPr>
                <w:rFonts w:ascii="Times New Roman" w:eastAsia="Calibri" w:hAnsi="Times New Roman" w:cs="Times New Roman"/>
                <w:color w:val="000000"/>
              </w:rPr>
              <w:t>1.</w:t>
            </w:r>
          </w:p>
        </w:tc>
        <w:tc>
          <w:tcPr>
            <w:tcW w:w="3845" w:type="dxa"/>
            <w:shd w:val="clear" w:color="auto" w:fill="auto"/>
          </w:tcPr>
          <w:p w14:paraId="27D41F00"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color w:val="000000"/>
              </w:rPr>
            </w:pPr>
            <w:r w:rsidRPr="00CB2771">
              <w:rPr>
                <w:rFonts w:ascii="Times New Roman" w:eastAsia="Calibri" w:hAnsi="Times New Roman" w:cs="Times New Roman"/>
                <w:color w:val="000000"/>
              </w:rPr>
              <w:t xml:space="preserve">Индивидуальные жилые дома, жилые дома на </w:t>
            </w:r>
            <w:proofErr w:type="spellStart"/>
            <w:r w:rsidRPr="00CB2771">
              <w:rPr>
                <w:rFonts w:ascii="Times New Roman" w:eastAsia="Calibri" w:hAnsi="Times New Roman" w:cs="Times New Roman"/>
                <w:color w:val="000000"/>
              </w:rPr>
              <w:t>приквартирных</w:t>
            </w:r>
            <w:proofErr w:type="spellEnd"/>
            <w:r w:rsidRPr="00CB2771">
              <w:rPr>
                <w:rFonts w:ascii="Times New Roman" w:eastAsia="Calibri" w:hAnsi="Times New Roman" w:cs="Times New Roman"/>
                <w:color w:val="000000"/>
              </w:rPr>
              <w:t xml:space="preserve"> земельных участках личных подсобных хозяйств, блокированные жилые дома</w:t>
            </w:r>
          </w:p>
        </w:tc>
        <w:tc>
          <w:tcPr>
            <w:tcW w:w="2278" w:type="dxa"/>
            <w:shd w:val="clear" w:color="auto" w:fill="auto"/>
            <w:vAlign w:val="center"/>
          </w:tcPr>
          <w:p w14:paraId="0FB605B1"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3</w:t>
            </w:r>
          </w:p>
        </w:tc>
        <w:tc>
          <w:tcPr>
            <w:tcW w:w="1397" w:type="dxa"/>
            <w:shd w:val="clear" w:color="auto" w:fill="auto"/>
            <w:vAlign w:val="center"/>
          </w:tcPr>
          <w:p w14:paraId="5504FDBD"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5</w:t>
            </w:r>
          </w:p>
        </w:tc>
        <w:tc>
          <w:tcPr>
            <w:tcW w:w="1721" w:type="dxa"/>
            <w:shd w:val="clear" w:color="auto" w:fill="auto"/>
            <w:vAlign w:val="center"/>
          </w:tcPr>
          <w:p w14:paraId="3B871C78"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3</w:t>
            </w:r>
          </w:p>
        </w:tc>
      </w:tr>
      <w:tr w:rsidR="00051382" w:rsidRPr="00CB2771" w14:paraId="0A7D6CAC" w14:textId="77777777" w:rsidTr="00786E2E">
        <w:tc>
          <w:tcPr>
            <w:tcW w:w="540" w:type="dxa"/>
            <w:shd w:val="clear" w:color="auto" w:fill="auto"/>
          </w:tcPr>
          <w:p w14:paraId="67D86634"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color w:val="000000"/>
              </w:rPr>
            </w:pPr>
            <w:r w:rsidRPr="00CB2771">
              <w:rPr>
                <w:rFonts w:ascii="Times New Roman" w:eastAsia="Calibri" w:hAnsi="Times New Roman" w:cs="Times New Roman"/>
                <w:color w:val="000000"/>
              </w:rPr>
              <w:t>2.</w:t>
            </w:r>
          </w:p>
        </w:tc>
        <w:tc>
          <w:tcPr>
            <w:tcW w:w="3845" w:type="dxa"/>
            <w:shd w:val="clear" w:color="auto" w:fill="auto"/>
          </w:tcPr>
          <w:p w14:paraId="73D5C9F4" w14:textId="77777777" w:rsidR="00051382" w:rsidRPr="00CB2771" w:rsidRDefault="00051382" w:rsidP="00051382">
            <w:pPr>
              <w:spacing w:after="0" w:line="240" w:lineRule="auto"/>
              <w:contextualSpacing/>
              <w:jc w:val="both"/>
              <w:rPr>
                <w:rFonts w:ascii="Times New Roman" w:eastAsia="Times New Roman" w:hAnsi="Times New Roman" w:cs="Times New Roman"/>
                <w:b/>
              </w:rPr>
            </w:pPr>
            <w:r w:rsidRPr="00CB2771">
              <w:rPr>
                <w:rFonts w:ascii="Times New Roman" w:eastAsia="Calibri" w:hAnsi="Times New Roman" w:cs="Times New Roman"/>
                <w:color w:val="000000"/>
              </w:rPr>
              <w:t>Детские дошкольные и общеобразовательные учреждения</w:t>
            </w:r>
          </w:p>
        </w:tc>
        <w:tc>
          <w:tcPr>
            <w:tcW w:w="2278" w:type="dxa"/>
            <w:shd w:val="clear" w:color="auto" w:fill="auto"/>
            <w:vAlign w:val="center"/>
          </w:tcPr>
          <w:p w14:paraId="6BB19983"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по нормам инсоляции, освещенности и противопожарным требованиям,</w:t>
            </w:r>
          </w:p>
          <w:p w14:paraId="175B2ACE"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 xml:space="preserve">но не менее 3 </w:t>
            </w:r>
          </w:p>
        </w:tc>
        <w:tc>
          <w:tcPr>
            <w:tcW w:w="1397" w:type="dxa"/>
            <w:shd w:val="clear" w:color="auto" w:fill="auto"/>
            <w:vAlign w:val="center"/>
          </w:tcPr>
          <w:p w14:paraId="1F85F030"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до границ земельного участка</w:t>
            </w:r>
          </w:p>
          <w:p w14:paraId="705C229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25</w:t>
            </w:r>
          </w:p>
        </w:tc>
        <w:tc>
          <w:tcPr>
            <w:tcW w:w="1721" w:type="dxa"/>
            <w:shd w:val="clear" w:color="auto" w:fill="auto"/>
            <w:vAlign w:val="center"/>
          </w:tcPr>
          <w:p w14:paraId="19A92F04"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color w:val="000000"/>
              </w:rPr>
            </w:pPr>
            <w:r w:rsidRPr="00CB2771">
              <w:rPr>
                <w:rFonts w:ascii="Times New Roman" w:eastAsia="Calibri" w:hAnsi="Times New Roman" w:cs="Times New Roman"/>
                <w:color w:val="000000"/>
              </w:rPr>
              <w:t>3</w:t>
            </w:r>
          </w:p>
        </w:tc>
      </w:tr>
      <w:tr w:rsidR="00051382" w:rsidRPr="00CB2771" w14:paraId="4A7060BF" w14:textId="77777777" w:rsidTr="00786E2E">
        <w:tc>
          <w:tcPr>
            <w:tcW w:w="540" w:type="dxa"/>
            <w:shd w:val="clear" w:color="auto" w:fill="auto"/>
          </w:tcPr>
          <w:p w14:paraId="08BEA927"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rPr>
            </w:pPr>
            <w:r w:rsidRPr="00CB2771">
              <w:rPr>
                <w:rFonts w:ascii="Times New Roman" w:eastAsia="Calibri" w:hAnsi="Times New Roman" w:cs="Times New Roman"/>
              </w:rPr>
              <w:t>3.</w:t>
            </w:r>
          </w:p>
        </w:tc>
        <w:tc>
          <w:tcPr>
            <w:tcW w:w="3845" w:type="dxa"/>
            <w:shd w:val="clear" w:color="auto" w:fill="auto"/>
          </w:tcPr>
          <w:p w14:paraId="156BE628" w14:textId="77777777" w:rsidR="00051382" w:rsidRPr="00CB2771" w:rsidRDefault="00051382" w:rsidP="00051382">
            <w:pPr>
              <w:spacing w:after="0" w:line="240" w:lineRule="auto"/>
              <w:contextualSpacing/>
              <w:jc w:val="both"/>
              <w:rPr>
                <w:rFonts w:ascii="Times New Roman" w:eastAsia="Times New Roman" w:hAnsi="Times New Roman" w:cs="Times New Roman"/>
              </w:rPr>
            </w:pPr>
            <w:r w:rsidRPr="00CB2771">
              <w:rPr>
                <w:rFonts w:ascii="Times New Roman" w:eastAsia="Calibri" w:hAnsi="Times New Roman" w:cs="Times New Roman"/>
              </w:rPr>
              <w:t>Многоквартирные жилые дома,</w:t>
            </w:r>
            <w:r w:rsidRPr="00CB2771">
              <w:rPr>
                <w:rFonts w:ascii="Times New Roman" w:eastAsia="Times New Roman" w:hAnsi="Times New Roman" w:cs="Times New Roman"/>
                <w:b/>
              </w:rPr>
              <w:t xml:space="preserve"> </w:t>
            </w:r>
            <w:r w:rsidRPr="00CB2771">
              <w:rPr>
                <w:rFonts w:ascii="Times New Roman" w:eastAsia="Times New Roman" w:hAnsi="Times New Roman" w:cs="Times New Roman"/>
              </w:rPr>
              <w:t>учреждения и предприятия обслуживания.</w:t>
            </w:r>
          </w:p>
        </w:tc>
        <w:tc>
          <w:tcPr>
            <w:tcW w:w="2278" w:type="dxa"/>
            <w:shd w:val="clear" w:color="auto" w:fill="auto"/>
            <w:vAlign w:val="center"/>
          </w:tcPr>
          <w:p w14:paraId="67694DB7"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color w:val="000000"/>
              </w:rPr>
              <w:t>3</w:t>
            </w:r>
          </w:p>
        </w:tc>
        <w:tc>
          <w:tcPr>
            <w:tcW w:w="1397" w:type="dxa"/>
            <w:shd w:val="clear" w:color="auto" w:fill="auto"/>
            <w:vAlign w:val="center"/>
          </w:tcPr>
          <w:p w14:paraId="4DD766BB"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5</w:t>
            </w:r>
          </w:p>
        </w:tc>
        <w:tc>
          <w:tcPr>
            <w:tcW w:w="1721" w:type="dxa"/>
            <w:shd w:val="clear" w:color="auto" w:fill="auto"/>
            <w:vAlign w:val="center"/>
          </w:tcPr>
          <w:p w14:paraId="5B8CFA6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3</w:t>
            </w:r>
          </w:p>
        </w:tc>
      </w:tr>
      <w:tr w:rsidR="00051382" w:rsidRPr="00CB2771" w14:paraId="0038F0A8" w14:textId="77777777" w:rsidTr="00786E2E">
        <w:tc>
          <w:tcPr>
            <w:tcW w:w="540" w:type="dxa"/>
            <w:shd w:val="clear" w:color="auto" w:fill="auto"/>
          </w:tcPr>
          <w:p w14:paraId="543C52DB" w14:textId="77777777" w:rsidR="00051382" w:rsidRPr="00CB2771" w:rsidRDefault="00051382" w:rsidP="00051382">
            <w:pPr>
              <w:autoSpaceDE w:val="0"/>
              <w:autoSpaceDN w:val="0"/>
              <w:adjustRightInd w:val="0"/>
              <w:spacing w:after="0" w:line="240" w:lineRule="auto"/>
              <w:contextualSpacing/>
              <w:jc w:val="both"/>
              <w:rPr>
                <w:rFonts w:ascii="Times New Roman" w:eastAsia="Calibri" w:hAnsi="Times New Roman" w:cs="Times New Roman"/>
              </w:rPr>
            </w:pPr>
            <w:r w:rsidRPr="00CB2771">
              <w:rPr>
                <w:rFonts w:ascii="Times New Roman" w:eastAsia="Calibri" w:hAnsi="Times New Roman" w:cs="Times New Roman"/>
              </w:rPr>
              <w:t>4.</w:t>
            </w:r>
          </w:p>
        </w:tc>
        <w:tc>
          <w:tcPr>
            <w:tcW w:w="3845" w:type="dxa"/>
            <w:shd w:val="clear" w:color="auto" w:fill="auto"/>
          </w:tcPr>
          <w:p w14:paraId="294382BD" w14:textId="77777777" w:rsidR="00051382" w:rsidRPr="00CB2771" w:rsidRDefault="00051382" w:rsidP="00051382">
            <w:pPr>
              <w:spacing w:after="0" w:line="240" w:lineRule="auto"/>
              <w:contextualSpacing/>
              <w:jc w:val="both"/>
              <w:rPr>
                <w:rFonts w:ascii="Times New Roman" w:eastAsia="Calibri" w:hAnsi="Times New Roman" w:cs="Times New Roman"/>
              </w:rPr>
            </w:pPr>
            <w:r w:rsidRPr="00CB2771">
              <w:rPr>
                <w:rFonts w:ascii="Times New Roman" w:eastAsia="Calibri" w:hAnsi="Times New Roman" w:cs="Times New Roman"/>
              </w:rPr>
              <w:t>Многоквартирные жилые дома,</w:t>
            </w:r>
            <w:r w:rsidRPr="00CB2771">
              <w:rPr>
                <w:rFonts w:ascii="Times New Roman" w:eastAsia="Times New Roman" w:hAnsi="Times New Roman" w:cs="Times New Roman"/>
                <w:b/>
              </w:rPr>
              <w:t xml:space="preserve"> </w:t>
            </w:r>
            <w:r w:rsidRPr="00CB2771">
              <w:rPr>
                <w:rFonts w:ascii="Times New Roman" w:eastAsia="Times New Roman" w:hAnsi="Times New Roman" w:cs="Times New Roman"/>
              </w:rPr>
              <w:t>учреждения и предприятия обслуживания в случаях примыкания к объектам капитального строительства соседнего земельного участка при наличии глухих стен у обоих примыкающих зданий</w:t>
            </w:r>
          </w:p>
        </w:tc>
        <w:tc>
          <w:tcPr>
            <w:tcW w:w="2278" w:type="dxa"/>
            <w:shd w:val="clear" w:color="auto" w:fill="auto"/>
            <w:vAlign w:val="center"/>
          </w:tcPr>
          <w:p w14:paraId="1DFB44B5"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0</w:t>
            </w:r>
          </w:p>
        </w:tc>
        <w:tc>
          <w:tcPr>
            <w:tcW w:w="1397" w:type="dxa"/>
            <w:shd w:val="clear" w:color="auto" w:fill="auto"/>
            <w:vAlign w:val="center"/>
          </w:tcPr>
          <w:p w14:paraId="4B87A87F"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5</w:t>
            </w:r>
          </w:p>
        </w:tc>
        <w:tc>
          <w:tcPr>
            <w:tcW w:w="1721" w:type="dxa"/>
            <w:shd w:val="clear" w:color="auto" w:fill="auto"/>
            <w:vAlign w:val="center"/>
          </w:tcPr>
          <w:p w14:paraId="2E57FAB0" w14:textId="77777777" w:rsidR="00051382" w:rsidRPr="00CB2771" w:rsidRDefault="00051382" w:rsidP="00051382">
            <w:pPr>
              <w:autoSpaceDE w:val="0"/>
              <w:autoSpaceDN w:val="0"/>
              <w:adjustRightInd w:val="0"/>
              <w:spacing w:after="0" w:line="240" w:lineRule="auto"/>
              <w:contextualSpacing/>
              <w:jc w:val="center"/>
              <w:rPr>
                <w:rFonts w:ascii="Times New Roman" w:eastAsia="Calibri" w:hAnsi="Times New Roman" w:cs="Times New Roman"/>
              </w:rPr>
            </w:pPr>
            <w:r w:rsidRPr="00CB2771">
              <w:rPr>
                <w:rFonts w:ascii="Times New Roman" w:eastAsia="Calibri" w:hAnsi="Times New Roman" w:cs="Times New Roman"/>
              </w:rPr>
              <w:t>3</w:t>
            </w:r>
          </w:p>
        </w:tc>
      </w:tr>
    </w:tbl>
    <w:p w14:paraId="237511C8"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Примечание:</w:t>
      </w:r>
    </w:p>
    <w:p w14:paraId="5D37FAB3"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1.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w:t>
      </w:r>
      <w:proofErr w:type="gramStart"/>
      <w:r w:rsidRPr="00CB2771">
        <w:rPr>
          <w:rFonts w:ascii="Times New Roman" w:eastAsia="Times New Roman" w:hAnsi="Times New Roman" w:cs="Times New Roman"/>
          <w:sz w:val="24"/>
          <w:szCs w:val="24"/>
        </w:rPr>
        <w:t>для  индивидуального</w:t>
      </w:r>
      <w:proofErr w:type="gramEnd"/>
      <w:r w:rsidRPr="00CB2771">
        <w:rPr>
          <w:rFonts w:ascii="Times New Roman" w:eastAsia="Times New Roman" w:hAnsi="Times New Roman" w:cs="Times New Roman"/>
          <w:sz w:val="24"/>
          <w:szCs w:val="24"/>
        </w:rPr>
        <w:t xml:space="preserve"> жилищного строительства, ведения личного подсобного хозяйства по уличному фронту менее – 18 метров.</w:t>
      </w:r>
    </w:p>
    <w:p w14:paraId="47999379"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14:paraId="69BB58C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В отдельных случаях допускается размещение жилых домов усадебного типа по существующей линии застройки.</w:t>
      </w:r>
    </w:p>
    <w:p w14:paraId="5348CF1C"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Максимальные выступы за красную линию частей зданий, строений сооружений допускаются в отношении балконов, эркеров, козырьков – не более 3 метров и выше 3,5 метров от уровня земли.</w:t>
      </w:r>
    </w:p>
    <w:p w14:paraId="2B3E4DB3"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Участки дошкольных образовательных учреждений не должны примыкать непосредственно к магистральным улицам.</w:t>
      </w:r>
    </w:p>
    <w:p w14:paraId="10378E6B" w14:textId="77777777" w:rsidR="00051382" w:rsidRPr="00CB2771" w:rsidRDefault="00051382" w:rsidP="00A168CB">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81" w:name="_Ref459566113"/>
      <w:bookmarkStart w:id="382" w:name="_Toc469405918"/>
      <w:bookmarkStart w:id="383" w:name="_Toc168649114"/>
      <w:r w:rsidRPr="00CB2771">
        <w:rPr>
          <w:rFonts w:ascii="Times New Roman" w:eastAsia="Times New Roman" w:hAnsi="Times New Roman" w:cs="Times New Roman"/>
          <w:b/>
          <w:bCs/>
          <w:sz w:val="24"/>
          <w:szCs w:val="26"/>
          <w:lang w:eastAsia="x-none"/>
        </w:rPr>
        <w:t>Статья 39.</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Параметры допустимой площади озелененной территории земельных участков, относящиеся ко всем территориальным зонам</w:t>
      </w:r>
      <w:bookmarkEnd w:id="381"/>
      <w:bookmarkEnd w:id="382"/>
      <w:bookmarkEnd w:id="383"/>
    </w:p>
    <w:p w14:paraId="3E5F4FCD" w14:textId="57FAD71D" w:rsidR="00051382" w:rsidRPr="00CB2771" w:rsidRDefault="00051382" w:rsidP="00051382">
      <w:pPr>
        <w:keepNext/>
        <w:spacing w:before="120" w:after="120" w:line="240" w:lineRule="auto"/>
        <w:jc w:val="both"/>
        <w:rPr>
          <w:rFonts w:ascii="Times New Roman" w:eastAsia="Times New Roman" w:hAnsi="Times New Roman" w:cs="Times New Roman"/>
          <w:b/>
          <w:bCs/>
          <w:szCs w:val="20"/>
          <w:lang w:eastAsia="x-none"/>
        </w:rPr>
      </w:pPr>
      <w:bookmarkStart w:id="384" w:name="_Ref459566219"/>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5</w:t>
      </w:r>
      <w:r w:rsidRPr="00CB2771">
        <w:rPr>
          <w:rFonts w:ascii="Times New Roman" w:eastAsia="Times New Roman" w:hAnsi="Times New Roman" w:cs="Times New Roman"/>
          <w:b/>
          <w:bCs/>
          <w:szCs w:val="20"/>
          <w:lang w:val="x-none" w:eastAsia="x-none"/>
        </w:rPr>
        <w:fldChar w:fldCharType="end"/>
      </w:r>
      <w:bookmarkEnd w:id="384"/>
      <w:r w:rsidRPr="00CB2771">
        <w:rPr>
          <w:rFonts w:ascii="Times New Roman" w:eastAsia="Times New Roman" w:hAnsi="Times New Roman" w:cs="Times New Roman"/>
          <w:b/>
          <w:bCs/>
          <w:szCs w:val="20"/>
          <w:lang w:eastAsia="x-none"/>
        </w:rPr>
        <w:t xml:space="preserve"> - </w:t>
      </w:r>
      <w:r w:rsidRPr="00CB2771">
        <w:rPr>
          <w:rFonts w:ascii="TimesNewRomanPSMT" w:eastAsia="Calibri" w:hAnsi="TimesNewRomanPSMT" w:cs="TimesNewRomanPSMT"/>
          <w:b/>
          <w:bCs/>
          <w:color w:val="000000"/>
          <w:szCs w:val="20"/>
          <w:lang w:val="x-none" w:eastAsia="x-none"/>
        </w:rPr>
        <w:t>Допустимые площади озелененной территории земельных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984"/>
        <w:gridCol w:w="3707"/>
      </w:tblGrid>
      <w:tr w:rsidR="00051382" w:rsidRPr="00CB2771" w14:paraId="0FFDAA95" w14:textId="77777777" w:rsidTr="00786E2E">
        <w:trPr>
          <w:tblHeader/>
        </w:trPr>
        <w:tc>
          <w:tcPr>
            <w:tcW w:w="438" w:type="pct"/>
            <w:shd w:val="clear" w:color="auto" w:fill="C6D9F1"/>
            <w:vAlign w:val="center"/>
          </w:tcPr>
          <w:p w14:paraId="69853666"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b/>
                <w:color w:val="000000"/>
              </w:rPr>
            </w:pPr>
            <w:r w:rsidRPr="00CB2771">
              <w:rPr>
                <w:rFonts w:ascii="TimesNewRomanPSMT" w:eastAsia="Calibri" w:hAnsi="TimesNewRomanPSMT" w:cs="TimesNewRomanPSMT"/>
                <w:b/>
                <w:color w:val="000000"/>
              </w:rPr>
              <w:t>№</w:t>
            </w:r>
          </w:p>
          <w:p w14:paraId="3684D979"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b/>
                <w:color w:val="000000"/>
              </w:rPr>
            </w:pPr>
            <w:r w:rsidRPr="00CB2771">
              <w:rPr>
                <w:rFonts w:ascii="TimesNewRomanPSMT" w:eastAsia="Calibri" w:hAnsi="TimesNewRomanPSMT" w:cs="TimesNewRomanPSMT"/>
                <w:b/>
                <w:color w:val="000000"/>
              </w:rPr>
              <w:t>п/п</w:t>
            </w:r>
          </w:p>
        </w:tc>
        <w:tc>
          <w:tcPr>
            <w:tcW w:w="2817" w:type="pct"/>
            <w:shd w:val="clear" w:color="auto" w:fill="C6D9F1"/>
            <w:vAlign w:val="center"/>
          </w:tcPr>
          <w:p w14:paraId="2197B872"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b/>
                <w:color w:val="000000"/>
              </w:rPr>
            </w:pPr>
            <w:r w:rsidRPr="00CB2771">
              <w:rPr>
                <w:rFonts w:ascii="TimesNewRomanPSMT" w:eastAsia="Calibri" w:hAnsi="TimesNewRomanPSMT" w:cs="TimesNewRomanPSMT"/>
                <w:b/>
                <w:color w:val="000000"/>
              </w:rPr>
              <w:t>Вид использования</w:t>
            </w:r>
          </w:p>
        </w:tc>
        <w:tc>
          <w:tcPr>
            <w:tcW w:w="1746" w:type="pct"/>
            <w:shd w:val="clear" w:color="auto" w:fill="C6D9F1"/>
            <w:vAlign w:val="center"/>
          </w:tcPr>
          <w:p w14:paraId="548BBDD0"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b/>
                <w:color w:val="000000"/>
              </w:rPr>
            </w:pPr>
            <w:r w:rsidRPr="00CB2771">
              <w:rPr>
                <w:rFonts w:ascii="TimesNewRomanPSMT" w:eastAsia="Calibri" w:hAnsi="TimesNewRomanPSMT" w:cs="TimesNewRomanPSMT"/>
                <w:b/>
                <w:color w:val="000000"/>
              </w:rPr>
              <w:t>Площадь озелененной территории, в процентах (%)</w:t>
            </w:r>
          </w:p>
        </w:tc>
      </w:tr>
      <w:tr w:rsidR="00051382" w:rsidRPr="00CB2771" w14:paraId="15F039F9" w14:textId="77777777" w:rsidTr="00786E2E">
        <w:tc>
          <w:tcPr>
            <w:tcW w:w="438" w:type="pct"/>
            <w:shd w:val="clear" w:color="auto" w:fill="auto"/>
            <w:vAlign w:val="center"/>
          </w:tcPr>
          <w:p w14:paraId="1185DDB0"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1.</w:t>
            </w:r>
          </w:p>
        </w:tc>
        <w:tc>
          <w:tcPr>
            <w:tcW w:w="2817" w:type="pct"/>
            <w:shd w:val="clear" w:color="auto" w:fill="auto"/>
            <w:vAlign w:val="center"/>
          </w:tcPr>
          <w:p w14:paraId="57966E52"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Индивидуальные жилые дома, садовые участки, дачи</w:t>
            </w:r>
          </w:p>
        </w:tc>
        <w:tc>
          <w:tcPr>
            <w:tcW w:w="1746" w:type="pct"/>
            <w:shd w:val="clear" w:color="auto" w:fill="auto"/>
            <w:vAlign w:val="center"/>
          </w:tcPr>
          <w:p w14:paraId="41132145"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 New Roman" w:eastAsia="Calibri" w:hAnsi="Times New Roman" w:cs="Times New Roman"/>
                <w:color w:val="000000"/>
              </w:rPr>
              <w:t>≥</w:t>
            </w:r>
            <w:r w:rsidRPr="00CB2771">
              <w:rPr>
                <w:rFonts w:ascii="TimesNewRomanPSMT" w:eastAsia="Calibri" w:hAnsi="TimesNewRomanPSMT" w:cs="TimesNewRomanPSMT"/>
                <w:color w:val="000000"/>
              </w:rPr>
              <w:t xml:space="preserve"> 40</w:t>
            </w:r>
          </w:p>
        </w:tc>
      </w:tr>
      <w:tr w:rsidR="00051382" w:rsidRPr="00CB2771" w14:paraId="48099383" w14:textId="77777777" w:rsidTr="00786E2E">
        <w:tc>
          <w:tcPr>
            <w:tcW w:w="438" w:type="pct"/>
            <w:shd w:val="clear" w:color="auto" w:fill="auto"/>
            <w:vAlign w:val="center"/>
          </w:tcPr>
          <w:p w14:paraId="3BECBA22"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2.</w:t>
            </w:r>
          </w:p>
        </w:tc>
        <w:tc>
          <w:tcPr>
            <w:tcW w:w="2817" w:type="pct"/>
            <w:shd w:val="clear" w:color="auto" w:fill="auto"/>
            <w:vAlign w:val="center"/>
          </w:tcPr>
          <w:p w14:paraId="03AD786E"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Многоквартирные жилые дома</w:t>
            </w:r>
          </w:p>
        </w:tc>
        <w:tc>
          <w:tcPr>
            <w:tcW w:w="1746" w:type="pct"/>
            <w:shd w:val="clear" w:color="auto" w:fill="auto"/>
            <w:vAlign w:val="center"/>
          </w:tcPr>
          <w:p w14:paraId="30F1D1C7" w14:textId="77777777" w:rsidR="00051382" w:rsidRPr="00CB2771" w:rsidRDefault="00051382" w:rsidP="00051382">
            <w:pPr>
              <w:suppressAutoHyphens/>
              <w:snapToGrid w:val="0"/>
              <w:spacing w:after="0" w:line="240" w:lineRule="auto"/>
              <w:contextualSpacing/>
              <w:jc w:val="center"/>
              <w:rPr>
                <w:rFonts w:ascii="Times New Roman" w:eastAsia="Times New Roman" w:hAnsi="Times New Roman" w:cs="Times New Roman"/>
              </w:rPr>
            </w:pPr>
            <w:r w:rsidRPr="00CB2771">
              <w:rPr>
                <w:rFonts w:ascii="Times New Roman" w:eastAsia="Calibri" w:hAnsi="Times New Roman" w:cs="Times New Roman"/>
                <w:color w:val="000000"/>
              </w:rPr>
              <w:t>≥</w:t>
            </w:r>
            <w:r w:rsidRPr="00CB2771">
              <w:rPr>
                <w:rFonts w:ascii="TimesNewRomanPSMT" w:eastAsia="Calibri" w:hAnsi="TimesNewRomanPSMT" w:cs="TimesNewRomanPSMT"/>
                <w:color w:val="000000"/>
              </w:rPr>
              <w:t xml:space="preserve"> 25</w:t>
            </w:r>
          </w:p>
        </w:tc>
      </w:tr>
      <w:tr w:rsidR="00051382" w:rsidRPr="00CB2771" w14:paraId="40E7E8C8" w14:textId="77777777" w:rsidTr="00786E2E">
        <w:tc>
          <w:tcPr>
            <w:tcW w:w="438" w:type="pct"/>
            <w:shd w:val="clear" w:color="auto" w:fill="auto"/>
            <w:vAlign w:val="center"/>
          </w:tcPr>
          <w:p w14:paraId="326CE8B9"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lastRenderedPageBreak/>
              <w:t>3.</w:t>
            </w:r>
          </w:p>
        </w:tc>
        <w:tc>
          <w:tcPr>
            <w:tcW w:w="2817" w:type="pct"/>
            <w:shd w:val="clear" w:color="auto" w:fill="auto"/>
            <w:vAlign w:val="center"/>
          </w:tcPr>
          <w:p w14:paraId="1728DCC6"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Детские дошкольные и общеобразовательные учреждения.</w:t>
            </w:r>
          </w:p>
        </w:tc>
        <w:tc>
          <w:tcPr>
            <w:tcW w:w="1746" w:type="pct"/>
            <w:shd w:val="clear" w:color="auto" w:fill="auto"/>
            <w:vAlign w:val="center"/>
          </w:tcPr>
          <w:p w14:paraId="15AA4A0F"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 New Roman" w:eastAsia="Calibri" w:hAnsi="Times New Roman" w:cs="Times New Roman"/>
                <w:color w:val="000000"/>
              </w:rPr>
              <w:t>≥</w:t>
            </w:r>
            <w:r w:rsidRPr="00CB2771">
              <w:rPr>
                <w:rFonts w:ascii="TimesNewRomanPSMT" w:eastAsia="Calibri" w:hAnsi="TimesNewRomanPSMT" w:cs="TimesNewRomanPSMT"/>
                <w:color w:val="000000"/>
              </w:rPr>
              <w:t xml:space="preserve"> 50</w:t>
            </w:r>
          </w:p>
        </w:tc>
      </w:tr>
      <w:tr w:rsidR="00051382" w:rsidRPr="00CB2771" w14:paraId="0CE36FF9" w14:textId="77777777" w:rsidTr="00786E2E">
        <w:tc>
          <w:tcPr>
            <w:tcW w:w="438" w:type="pct"/>
            <w:shd w:val="clear" w:color="auto" w:fill="auto"/>
            <w:vAlign w:val="center"/>
          </w:tcPr>
          <w:p w14:paraId="1BDA1780"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4.</w:t>
            </w:r>
          </w:p>
        </w:tc>
        <w:tc>
          <w:tcPr>
            <w:tcW w:w="2817" w:type="pct"/>
            <w:shd w:val="clear" w:color="auto" w:fill="auto"/>
            <w:vAlign w:val="center"/>
          </w:tcPr>
          <w:p w14:paraId="18C450FC"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 xml:space="preserve">Прочие объекты, в </w:t>
            </w:r>
            <w:proofErr w:type="spellStart"/>
            <w:r w:rsidRPr="00CB2771">
              <w:rPr>
                <w:rFonts w:ascii="TimesNewRomanPSMT" w:eastAsia="Calibri" w:hAnsi="TimesNewRomanPSMT" w:cs="TimesNewRomanPSMT"/>
                <w:color w:val="000000"/>
              </w:rPr>
              <w:t>т.ч</w:t>
            </w:r>
            <w:proofErr w:type="spellEnd"/>
            <w:r w:rsidRPr="00CB2771">
              <w:rPr>
                <w:rFonts w:ascii="TimesNewRomanPSMT" w:eastAsia="Calibri" w:hAnsi="TimesNewRomanPSMT" w:cs="TimesNewRomanPSMT"/>
                <w:color w:val="000000"/>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1746" w:type="pct"/>
            <w:shd w:val="clear" w:color="auto" w:fill="auto"/>
            <w:vAlign w:val="center"/>
          </w:tcPr>
          <w:p w14:paraId="3E6391F6"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 New Roman" w:eastAsia="Calibri" w:hAnsi="Times New Roman" w:cs="Times New Roman"/>
                <w:color w:val="000000"/>
              </w:rPr>
              <w:t>≤</w:t>
            </w:r>
            <w:r w:rsidRPr="00CB2771">
              <w:rPr>
                <w:rFonts w:ascii="TimesNewRomanPSMT" w:eastAsia="Calibri" w:hAnsi="TimesNewRomanPSMT" w:cs="TimesNewRomanPSMT"/>
                <w:color w:val="000000"/>
              </w:rPr>
              <w:t xml:space="preserve"> 15</w:t>
            </w:r>
          </w:p>
        </w:tc>
      </w:tr>
      <w:tr w:rsidR="00051382" w:rsidRPr="00CB2771" w14:paraId="4D0E85E6" w14:textId="77777777" w:rsidTr="00786E2E">
        <w:tc>
          <w:tcPr>
            <w:tcW w:w="438" w:type="pct"/>
            <w:shd w:val="clear" w:color="auto" w:fill="auto"/>
            <w:vAlign w:val="center"/>
          </w:tcPr>
          <w:p w14:paraId="0C4B62A0"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5.</w:t>
            </w:r>
          </w:p>
        </w:tc>
        <w:tc>
          <w:tcPr>
            <w:tcW w:w="2817" w:type="pct"/>
            <w:shd w:val="clear" w:color="auto" w:fill="auto"/>
            <w:vAlign w:val="center"/>
          </w:tcPr>
          <w:p w14:paraId="43134C52"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1746" w:type="pct"/>
            <w:shd w:val="clear" w:color="auto" w:fill="auto"/>
            <w:vAlign w:val="center"/>
          </w:tcPr>
          <w:p w14:paraId="5663C878"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не установлено</w:t>
            </w:r>
          </w:p>
        </w:tc>
      </w:tr>
      <w:tr w:rsidR="00051382" w:rsidRPr="00CB2771" w14:paraId="17FF7018" w14:textId="77777777" w:rsidTr="00786E2E">
        <w:tc>
          <w:tcPr>
            <w:tcW w:w="438" w:type="pct"/>
            <w:shd w:val="clear" w:color="auto" w:fill="auto"/>
            <w:vAlign w:val="center"/>
          </w:tcPr>
          <w:p w14:paraId="4133AE62"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6.</w:t>
            </w:r>
          </w:p>
        </w:tc>
        <w:tc>
          <w:tcPr>
            <w:tcW w:w="2817" w:type="pct"/>
            <w:shd w:val="clear" w:color="auto" w:fill="auto"/>
            <w:vAlign w:val="center"/>
          </w:tcPr>
          <w:p w14:paraId="76B5B9AB" w14:textId="77777777" w:rsidR="00051382" w:rsidRPr="00CB2771" w:rsidRDefault="00051382" w:rsidP="00051382">
            <w:pPr>
              <w:autoSpaceDE w:val="0"/>
              <w:autoSpaceDN w:val="0"/>
              <w:adjustRightInd w:val="0"/>
              <w:spacing w:after="0" w:line="240" w:lineRule="auto"/>
              <w:contextualSpacing/>
              <w:jc w:val="both"/>
              <w:rPr>
                <w:rFonts w:ascii="TimesNewRomanPSMT" w:eastAsia="Calibri" w:hAnsi="TimesNewRomanPSMT" w:cs="TimesNewRomanPSMT"/>
                <w:color w:val="000000"/>
              </w:rPr>
            </w:pPr>
            <w:r w:rsidRPr="00CB2771">
              <w:rPr>
                <w:rFonts w:ascii="TimesNewRomanPSMT" w:eastAsia="Calibri" w:hAnsi="TimesNewRomanPSMT" w:cs="TimesNewRomanPSMT"/>
                <w:color w:val="000000"/>
              </w:rPr>
              <w:t>Парки, городские сады, скверы, бульвары, зоны отдыха</w:t>
            </w:r>
          </w:p>
        </w:tc>
        <w:tc>
          <w:tcPr>
            <w:tcW w:w="1746" w:type="pct"/>
            <w:shd w:val="clear" w:color="auto" w:fill="auto"/>
            <w:vAlign w:val="center"/>
          </w:tcPr>
          <w:p w14:paraId="34A0CDAF" w14:textId="77777777" w:rsidR="00051382" w:rsidRPr="00CB2771" w:rsidRDefault="00051382" w:rsidP="00051382">
            <w:pPr>
              <w:autoSpaceDE w:val="0"/>
              <w:autoSpaceDN w:val="0"/>
              <w:adjustRightInd w:val="0"/>
              <w:spacing w:after="0" w:line="240" w:lineRule="auto"/>
              <w:contextualSpacing/>
              <w:jc w:val="center"/>
              <w:rPr>
                <w:rFonts w:ascii="TimesNewRomanPSMT" w:eastAsia="Calibri" w:hAnsi="TimesNewRomanPSMT" w:cs="TimesNewRomanPSMT"/>
                <w:color w:val="000000"/>
              </w:rPr>
            </w:pPr>
            <w:r w:rsidRPr="00CB2771">
              <w:rPr>
                <w:rFonts w:ascii="TimesNewRomanPSMT" w:eastAsia="Calibri" w:hAnsi="TimesNewRomanPSMT" w:cs="TimesNewRomanPSMT"/>
                <w:color w:val="000000"/>
              </w:rPr>
              <w:t>в соответствии с местными нормативами градостроительного проектирования</w:t>
            </w:r>
          </w:p>
        </w:tc>
      </w:tr>
    </w:tbl>
    <w:p w14:paraId="3D7C011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Примечание:</w:t>
      </w:r>
    </w:p>
    <w:p w14:paraId="5941B36E"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488D5D06"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14:paraId="723695C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14:paraId="331C0081"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14:paraId="544C2436" w14:textId="77777777" w:rsidR="00051382" w:rsidRPr="00CB2771" w:rsidRDefault="00051382" w:rsidP="00051382">
      <w:pPr>
        <w:spacing w:before="120" w:after="60" w:line="240" w:lineRule="auto"/>
        <w:ind w:firstLine="567"/>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Для объектов, не указанных в таблице, минимальная (максимальная) площадь озеленения определяется 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14:paraId="0816132C" w14:textId="77777777" w:rsidR="00786E2E" w:rsidRPr="00CB2771" w:rsidRDefault="00786E2E" w:rsidP="00A168CB">
      <w:pPr>
        <w:keepNext/>
        <w:tabs>
          <w:tab w:val="left" w:pos="1276"/>
        </w:tabs>
        <w:spacing w:before="120" w:after="120" w:line="240" w:lineRule="auto"/>
        <w:ind w:firstLine="567"/>
        <w:jc w:val="both"/>
        <w:outlineLvl w:val="2"/>
        <w:rPr>
          <w:rFonts w:ascii="Times New Roman" w:eastAsia="Times New Roman" w:hAnsi="Times New Roman" w:cs="Times New Roman"/>
          <w:bCs/>
          <w:sz w:val="24"/>
          <w:szCs w:val="26"/>
          <w:lang w:val="x-none" w:eastAsia="x-none"/>
        </w:rPr>
      </w:pPr>
      <w:bookmarkStart w:id="385" w:name="_Ref459565789"/>
      <w:bookmarkStart w:id="386" w:name="_Toc469405919"/>
      <w:bookmarkStart w:id="387" w:name="_Toc168649115"/>
      <w:r w:rsidRPr="00CB2771">
        <w:rPr>
          <w:rFonts w:ascii="Times New Roman" w:eastAsia="Times New Roman" w:hAnsi="Times New Roman" w:cs="Times New Roman"/>
          <w:b/>
          <w:bCs/>
          <w:sz w:val="24"/>
          <w:szCs w:val="26"/>
          <w:lang w:eastAsia="x-none"/>
        </w:rPr>
        <w:t>Статья 40.</w:t>
      </w:r>
      <w:r w:rsidR="00A168CB" w:rsidRPr="00CB2771">
        <w:rPr>
          <w:rFonts w:ascii="Times New Roman" w:eastAsia="Times New Roman" w:hAnsi="Times New Roman" w:cs="Times New Roman"/>
          <w:b/>
          <w:bCs/>
          <w:sz w:val="24"/>
          <w:szCs w:val="26"/>
          <w:lang w:eastAsia="x-none"/>
        </w:rPr>
        <w:t xml:space="preserve"> </w:t>
      </w:r>
      <w:r w:rsidRPr="00CB2771">
        <w:rPr>
          <w:rFonts w:ascii="Times New Roman" w:eastAsia="Times New Roman" w:hAnsi="Times New Roman" w:cs="Times New Roman"/>
          <w:bCs/>
          <w:sz w:val="24"/>
          <w:szCs w:val="26"/>
          <w:lang w:val="x-none" w:eastAsia="x-none"/>
        </w:rPr>
        <w:t>Градостроительный регламент зоны застройки индивидуальными жилыми домами (Ж</w:t>
      </w:r>
      <w:r w:rsidRPr="00CB2771">
        <w:rPr>
          <w:rFonts w:ascii="Times New Roman" w:eastAsia="Times New Roman" w:hAnsi="Times New Roman" w:cs="Times New Roman"/>
          <w:bCs/>
          <w:sz w:val="24"/>
          <w:szCs w:val="26"/>
          <w:lang w:eastAsia="x-none"/>
        </w:rPr>
        <w:t>-</w:t>
      </w:r>
      <w:r w:rsidRPr="00CB2771">
        <w:rPr>
          <w:rFonts w:ascii="Times New Roman" w:eastAsia="Times New Roman" w:hAnsi="Times New Roman" w:cs="Times New Roman"/>
          <w:bCs/>
          <w:sz w:val="24"/>
          <w:szCs w:val="26"/>
          <w:lang w:val="x-none" w:eastAsia="x-none"/>
        </w:rPr>
        <w:t>1)</w:t>
      </w:r>
      <w:bookmarkEnd w:id="385"/>
      <w:bookmarkEnd w:id="386"/>
      <w:bookmarkEnd w:id="387"/>
    </w:p>
    <w:p w14:paraId="51EA3382" w14:textId="77777777" w:rsidR="009C3D66" w:rsidRPr="00CB2771" w:rsidRDefault="009C3D66" w:rsidP="00B95476">
      <w:pPr>
        <w:pStyle w:val="aa"/>
        <w:numPr>
          <w:ilvl w:val="0"/>
          <w:numId w:val="28"/>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bookmarkStart w:id="388" w:name="_Ref459218581"/>
    </w:p>
    <w:p w14:paraId="20C6E8BB" w14:textId="77777777" w:rsidR="00786E2E" w:rsidRPr="00CB2771" w:rsidRDefault="00786E2E" w:rsidP="009C3D66">
      <w:pPr>
        <w:tabs>
          <w:tab w:val="left" w:pos="1134"/>
          <w:tab w:val="left" w:pos="2144"/>
        </w:tabs>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bookmarkEnd w:id="388"/>
      <w:r w:rsidR="00B819BF" w:rsidRPr="00CB2771">
        <w:rPr>
          <w:rFonts w:ascii="Times New Roman" w:eastAsia="Times New Roman" w:hAnsi="Times New Roman" w:cs="Times New Roman"/>
          <w:b/>
          <w:bCs/>
          <w:szCs w:val="20"/>
          <w:lang w:eastAsia="x-none"/>
        </w:rPr>
        <w:t>6</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21"/>
        <w:gridCol w:w="4253"/>
        <w:gridCol w:w="1275"/>
        <w:gridCol w:w="1276"/>
        <w:gridCol w:w="1276"/>
        <w:gridCol w:w="993"/>
      </w:tblGrid>
      <w:tr w:rsidR="00786E2E" w:rsidRPr="00CB2771" w14:paraId="13943003" w14:textId="77777777" w:rsidTr="00AF0130">
        <w:trPr>
          <w:trHeight w:val="231"/>
          <w:tblHeader/>
        </w:trPr>
        <w:tc>
          <w:tcPr>
            <w:tcW w:w="567" w:type="dxa"/>
            <w:vMerge w:val="restart"/>
            <w:shd w:val="clear" w:color="auto" w:fill="C6D9F1"/>
            <w:vAlign w:val="center"/>
          </w:tcPr>
          <w:p w14:paraId="09DB13F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lastRenderedPageBreak/>
              <w:t>№</w:t>
            </w:r>
          </w:p>
          <w:p w14:paraId="349ACAB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021" w:type="dxa"/>
            <w:vMerge w:val="restart"/>
            <w:shd w:val="clear" w:color="auto" w:fill="C6D9F1"/>
            <w:vAlign w:val="center"/>
          </w:tcPr>
          <w:p w14:paraId="3160C23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4253" w:type="dxa"/>
            <w:vMerge w:val="restart"/>
            <w:shd w:val="clear" w:color="auto" w:fill="C6D9F1"/>
            <w:vAlign w:val="center"/>
          </w:tcPr>
          <w:p w14:paraId="6806FCE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20" w:type="dxa"/>
            <w:gridSpan w:val="4"/>
            <w:tcBorders>
              <w:bottom w:val="single" w:sz="4" w:space="0" w:color="auto"/>
            </w:tcBorders>
            <w:shd w:val="clear" w:color="auto" w:fill="C6D9F1"/>
            <w:vAlign w:val="center"/>
          </w:tcPr>
          <w:p w14:paraId="6F2257E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430CC9FB" w14:textId="77777777" w:rsidTr="00AF0130">
        <w:trPr>
          <w:cantSplit/>
          <w:trHeight w:val="2221"/>
          <w:tblHeader/>
        </w:trPr>
        <w:tc>
          <w:tcPr>
            <w:tcW w:w="567" w:type="dxa"/>
            <w:vMerge/>
            <w:tcBorders>
              <w:bottom w:val="single" w:sz="4" w:space="0" w:color="auto"/>
            </w:tcBorders>
            <w:shd w:val="clear" w:color="auto" w:fill="C6D9F1"/>
            <w:vAlign w:val="center"/>
          </w:tcPr>
          <w:p w14:paraId="3702A1F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70C0"/>
                <w:sz w:val="20"/>
                <w:szCs w:val="20"/>
              </w:rPr>
            </w:pPr>
          </w:p>
        </w:tc>
        <w:tc>
          <w:tcPr>
            <w:tcW w:w="1021" w:type="dxa"/>
            <w:vMerge/>
            <w:tcBorders>
              <w:bottom w:val="single" w:sz="4" w:space="0" w:color="auto"/>
            </w:tcBorders>
            <w:shd w:val="clear" w:color="auto" w:fill="C6D9F1"/>
            <w:vAlign w:val="center"/>
          </w:tcPr>
          <w:p w14:paraId="7B0BF6B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70C0"/>
                <w:sz w:val="20"/>
                <w:szCs w:val="20"/>
              </w:rPr>
            </w:pPr>
          </w:p>
        </w:tc>
        <w:tc>
          <w:tcPr>
            <w:tcW w:w="4253" w:type="dxa"/>
            <w:vMerge/>
            <w:tcBorders>
              <w:bottom w:val="single" w:sz="4" w:space="0" w:color="auto"/>
            </w:tcBorders>
            <w:shd w:val="clear" w:color="auto" w:fill="C6D9F1"/>
            <w:vAlign w:val="center"/>
          </w:tcPr>
          <w:p w14:paraId="1503B11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70C0"/>
                <w:sz w:val="20"/>
                <w:szCs w:val="20"/>
              </w:rPr>
            </w:pPr>
          </w:p>
        </w:tc>
        <w:tc>
          <w:tcPr>
            <w:tcW w:w="1275" w:type="dxa"/>
            <w:tcBorders>
              <w:bottom w:val="single" w:sz="4" w:space="0" w:color="auto"/>
            </w:tcBorders>
            <w:shd w:val="clear" w:color="auto" w:fill="C6D9F1"/>
            <w:textDirection w:val="btLr"/>
            <w:vAlign w:val="center"/>
          </w:tcPr>
          <w:p w14:paraId="49AE135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3628520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43DFF8E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3" w:type="dxa"/>
            <w:tcBorders>
              <w:bottom w:val="single" w:sz="4" w:space="0" w:color="auto"/>
            </w:tcBorders>
            <w:shd w:val="clear" w:color="auto" w:fill="C6D9F1"/>
            <w:vAlign w:val="center"/>
          </w:tcPr>
          <w:p w14:paraId="025CF41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075930E6" w14:textId="77777777" w:rsidTr="00AF0130">
        <w:trPr>
          <w:trHeight w:val="397"/>
        </w:trPr>
        <w:tc>
          <w:tcPr>
            <w:tcW w:w="10661" w:type="dxa"/>
            <w:gridSpan w:val="7"/>
            <w:tcBorders>
              <w:top w:val="single" w:sz="4" w:space="0" w:color="auto"/>
            </w:tcBorders>
            <w:shd w:val="clear" w:color="auto" w:fill="D9D9D9"/>
          </w:tcPr>
          <w:p w14:paraId="5CAD81CB"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265E5F84" w14:textId="77777777" w:rsidTr="00AF0130">
        <w:trPr>
          <w:trHeight w:val="317"/>
        </w:trPr>
        <w:tc>
          <w:tcPr>
            <w:tcW w:w="567" w:type="dxa"/>
            <w:tcBorders>
              <w:top w:val="single" w:sz="4" w:space="0" w:color="auto"/>
            </w:tcBorders>
            <w:vAlign w:val="center"/>
          </w:tcPr>
          <w:p w14:paraId="03B5AD77"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021" w:type="dxa"/>
            <w:tcBorders>
              <w:top w:val="single" w:sz="4" w:space="0" w:color="auto"/>
            </w:tcBorders>
            <w:vAlign w:val="center"/>
          </w:tcPr>
          <w:p w14:paraId="6BCC73C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4253" w:type="dxa"/>
            <w:tcBorders>
              <w:top w:val="single" w:sz="4" w:space="0" w:color="auto"/>
            </w:tcBorders>
            <w:vAlign w:val="center"/>
          </w:tcPr>
          <w:p w14:paraId="1D81EF4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 xml:space="preserve">Для </w:t>
            </w:r>
            <w:r w:rsidRPr="00CB2771">
              <w:rPr>
                <w:rFonts w:ascii="Times New Roman" w:eastAsia="Times New Roman" w:hAnsi="Times New Roman" w:cs="Times New Roman"/>
                <w:iCs/>
                <w:sz w:val="20"/>
                <w:szCs w:val="20"/>
              </w:rPr>
              <w:t>индивидуального жилищного строительства</w:t>
            </w:r>
          </w:p>
        </w:tc>
        <w:tc>
          <w:tcPr>
            <w:tcW w:w="1275" w:type="dxa"/>
            <w:tcBorders>
              <w:top w:val="single" w:sz="4" w:space="0" w:color="auto"/>
            </w:tcBorders>
            <w:shd w:val="clear" w:color="auto" w:fill="auto"/>
            <w:vAlign w:val="center"/>
          </w:tcPr>
          <w:p w14:paraId="1CC494B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C89EC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0,03 -0,12</w:t>
            </w:r>
          </w:p>
        </w:tc>
        <w:tc>
          <w:tcPr>
            <w:tcW w:w="1276" w:type="dxa"/>
            <w:tcBorders>
              <w:top w:val="single" w:sz="4" w:space="0" w:color="auto"/>
            </w:tcBorders>
            <w:vAlign w:val="center"/>
          </w:tcPr>
          <w:p w14:paraId="1251104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п.4 примечания</w:t>
            </w:r>
          </w:p>
        </w:tc>
        <w:tc>
          <w:tcPr>
            <w:tcW w:w="993" w:type="dxa"/>
            <w:tcBorders>
              <w:top w:val="single" w:sz="4" w:space="0" w:color="auto"/>
            </w:tcBorders>
            <w:vAlign w:val="center"/>
          </w:tcPr>
          <w:p w14:paraId="4AEAA23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7FFEB9D" w14:textId="77777777" w:rsidTr="00AF0130">
        <w:trPr>
          <w:trHeight w:val="397"/>
        </w:trPr>
        <w:tc>
          <w:tcPr>
            <w:tcW w:w="567" w:type="dxa"/>
            <w:tcBorders>
              <w:top w:val="single" w:sz="4" w:space="0" w:color="auto"/>
            </w:tcBorders>
            <w:vAlign w:val="center"/>
          </w:tcPr>
          <w:p w14:paraId="0D8319A2"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021" w:type="dxa"/>
            <w:tcBorders>
              <w:top w:val="single" w:sz="4" w:space="0" w:color="auto"/>
            </w:tcBorders>
            <w:vAlign w:val="center"/>
          </w:tcPr>
          <w:p w14:paraId="797B04A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2.1.1</w:t>
            </w:r>
          </w:p>
        </w:tc>
        <w:tc>
          <w:tcPr>
            <w:tcW w:w="4253" w:type="dxa"/>
            <w:tcBorders>
              <w:top w:val="single" w:sz="4" w:space="0" w:color="auto"/>
            </w:tcBorders>
            <w:vAlign w:val="center"/>
          </w:tcPr>
          <w:p w14:paraId="7F6FAD8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Малоэтажная многоквартирная жилая застройка</w:t>
            </w:r>
          </w:p>
        </w:tc>
        <w:tc>
          <w:tcPr>
            <w:tcW w:w="1275" w:type="dxa"/>
            <w:tcBorders>
              <w:top w:val="single" w:sz="4" w:space="0" w:color="auto"/>
            </w:tcBorders>
            <w:shd w:val="clear" w:color="auto" w:fill="auto"/>
            <w:vAlign w:val="center"/>
          </w:tcPr>
          <w:p w14:paraId="7A61DD5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1775AB8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tcBorders>
            <w:vAlign w:val="center"/>
          </w:tcPr>
          <w:p w14:paraId="184207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993" w:type="dxa"/>
            <w:tcBorders>
              <w:top w:val="single" w:sz="4" w:space="0" w:color="auto"/>
            </w:tcBorders>
            <w:vAlign w:val="center"/>
          </w:tcPr>
          <w:p w14:paraId="383302D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68B660C" w14:textId="77777777" w:rsidTr="00AF0130">
        <w:trPr>
          <w:trHeight w:val="397"/>
        </w:trPr>
        <w:tc>
          <w:tcPr>
            <w:tcW w:w="567" w:type="dxa"/>
            <w:vAlign w:val="center"/>
          </w:tcPr>
          <w:p w14:paraId="4FFE97C9"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021" w:type="dxa"/>
            <w:vAlign w:val="center"/>
          </w:tcPr>
          <w:p w14:paraId="7511EB3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4253" w:type="dxa"/>
            <w:vAlign w:val="center"/>
          </w:tcPr>
          <w:p w14:paraId="4B7A483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Для ведения личного подсобного хозяйства</w:t>
            </w:r>
            <w:r w:rsidR="003C077F" w:rsidRPr="00CB2771">
              <w:rPr>
                <w:rFonts w:ascii="Times New Roman" w:eastAsia="Times New Roman" w:hAnsi="Times New Roman" w:cs="Times New Roman"/>
                <w:sz w:val="20"/>
                <w:szCs w:val="20"/>
              </w:rPr>
              <w:t xml:space="preserve"> (приусадебный земельный участок)</w:t>
            </w:r>
          </w:p>
        </w:tc>
        <w:tc>
          <w:tcPr>
            <w:tcW w:w="1275" w:type="dxa"/>
            <w:shd w:val="clear" w:color="auto" w:fill="auto"/>
            <w:vAlign w:val="center"/>
          </w:tcPr>
          <w:p w14:paraId="2D325EA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vAlign w:val="center"/>
          </w:tcPr>
          <w:p w14:paraId="0065BDE8" w14:textId="77777777" w:rsidR="00786E2E" w:rsidRPr="00CB2771" w:rsidRDefault="00786E2E" w:rsidP="0011079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w:t>
            </w:r>
            <w:r w:rsidR="00110791" w:rsidRPr="00CB2771">
              <w:rPr>
                <w:rFonts w:ascii="Times New Roman" w:eastAsia="Times New Roman" w:hAnsi="Times New Roman" w:cs="Times New Roman"/>
                <w:iCs/>
                <w:sz w:val="20"/>
                <w:szCs w:val="20"/>
              </w:rPr>
              <w:t>08</w:t>
            </w:r>
            <w:r w:rsidRPr="00CB2771">
              <w:rPr>
                <w:rFonts w:ascii="Times New Roman" w:eastAsia="Times New Roman" w:hAnsi="Times New Roman" w:cs="Times New Roman"/>
                <w:iCs/>
                <w:sz w:val="20"/>
                <w:szCs w:val="20"/>
              </w:rPr>
              <w:t>- 0,</w:t>
            </w:r>
            <w:r w:rsidR="00110791" w:rsidRPr="00CB2771">
              <w:rPr>
                <w:rFonts w:ascii="Times New Roman" w:eastAsia="Times New Roman" w:hAnsi="Times New Roman" w:cs="Times New Roman"/>
                <w:iCs/>
                <w:sz w:val="20"/>
                <w:szCs w:val="20"/>
              </w:rPr>
              <w:t>15</w:t>
            </w:r>
          </w:p>
        </w:tc>
        <w:tc>
          <w:tcPr>
            <w:tcW w:w="1276" w:type="dxa"/>
            <w:vAlign w:val="center"/>
          </w:tcPr>
          <w:p w14:paraId="5A33183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п.4 примечания</w:t>
            </w:r>
          </w:p>
        </w:tc>
        <w:tc>
          <w:tcPr>
            <w:tcW w:w="993" w:type="dxa"/>
            <w:vAlign w:val="center"/>
          </w:tcPr>
          <w:p w14:paraId="7534D2E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0C243E4" w14:textId="77777777" w:rsidTr="00AF0130">
        <w:trPr>
          <w:trHeight w:val="397"/>
        </w:trPr>
        <w:tc>
          <w:tcPr>
            <w:tcW w:w="567" w:type="dxa"/>
            <w:vAlign w:val="center"/>
          </w:tcPr>
          <w:p w14:paraId="2CD69F85"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021" w:type="dxa"/>
            <w:vAlign w:val="center"/>
          </w:tcPr>
          <w:p w14:paraId="40B27D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4253" w:type="dxa"/>
            <w:vAlign w:val="center"/>
          </w:tcPr>
          <w:p w14:paraId="1A9486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Блокированная жилая застройка</w:t>
            </w:r>
          </w:p>
        </w:tc>
        <w:tc>
          <w:tcPr>
            <w:tcW w:w="1275" w:type="dxa"/>
            <w:shd w:val="clear" w:color="auto" w:fill="auto"/>
            <w:vAlign w:val="center"/>
          </w:tcPr>
          <w:p w14:paraId="4EE920A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vAlign w:val="center"/>
          </w:tcPr>
          <w:p w14:paraId="6095BF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мин.0,03 </w:t>
            </w:r>
          </w:p>
        </w:tc>
        <w:tc>
          <w:tcPr>
            <w:tcW w:w="1276" w:type="dxa"/>
            <w:vAlign w:val="center"/>
          </w:tcPr>
          <w:p w14:paraId="6BE01A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40</w:t>
            </w:r>
          </w:p>
        </w:tc>
        <w:tc>
          <w:tcPr>
            <w:tcW w:w="993" w:type="dxa"/>
            <w:vAlign w:val="center"/>
          </w:tcPr>
          <w:p w14:paraId="0F53E69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1F790A9" w14:textId="77777777" w:rsidTr="00AF0130">
        <w:trPr>
          <w:trHeight w:val="397"/>
        </w:trPr>
        <w:tc>
          <w:tcPr>
            <w:tcW w:w="567" w:type="dxa"/>
            <w:vAlign w:val="center"/>
          </w:tcPr>
          <w:p w14:paraId="57B3402B"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021" w:type="dxa"/>
            <w:vAlign w:val="center"/>
          </w:tcPr>
          <w:p w14:paraId="12B190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4253" w:type="dxa"/>
            <w:vAlign w:val="center"/>
          </w:tcPr>
          <w:p w14:paraId="40F7F74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275" w:type="dxa"/>
            <w:shd w:val="clear" w:color="auto" w:fill="auto"/>
            <w:vAlign w:val="center"/>
          </w:tcPr>
          <w:p w14:paraId="03D5A38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276" w:type="dxa"/>
            <w:vAlign w:val="center"/>
          </w:tcPr>
          <w:p w14:paraId="35EF31E2" w14:textId="77777777" w:rsidR="00786E2E" w:rsidRPr="00CB2771" w:rsidRDefault="005E0027" w:rsidP="00AF0130">
            <w:pPr>
              <w:suppressAutoHyphens/>
              <w:snapToGrid w:val="0"/>
              <w:spacing w:after="0" w:line="240" w:lineRule="auto"/>
              <w:ind w:left="-80" w:right="-108"/>
              <w:rPr>
                <w:rFonts w:ascii="Times New Roman" w:eastAsia="Times New Roman" w:hAnsi="Times New Roman" w:cs="Times New Roman"/>
                <w:iCs/>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34597BA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vAlign w:val="center"/>
          </w:tcPr>
          <w:p w14:paraId="67E973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A66B446" w14:textId="77777777" w:rsidTr="00AF0130">
        <w:trPr>
          <w:trHeight w:val="397"/>
        </w:trPr>
        <w:tc>
          <w:tcPr>
            <w:tcW w:w="567" w:type="dxa"/>
            <w:vAlign w:val="center"/>
          </w:tcPr>
          <w:p w14:paraId="1175432B"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021" w:type="dxa"/>
            <w:vAlign w:val="center"/>
          </w:tcPr>
          <w:p w14:paraId="5A9E7CB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4253" w:type="dxa"/>
            <w:vAlign w:val="center"/>
          </w:tcPr>
          <w:p w14:paraId="0D22B2B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Бытовое обслуживание</w:t>
            </w:r>
          </w:p>
        </w:tc>
        <w:tc>
          <w:tcPr>
            <w:tcW w:w="1275" w:type="dxa"/>
            <w:shd w:val="clear" w:color="auto" w:fill="auto"/>
            <w:vAlign w:val="center"/>
          </w:tcPr>
          <w:p w14:paraId="072F38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39A7AE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vAlign w:val="center"/>
          </w:tcPr>
          <w:p w14:paraId="70D0974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0D4991B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B13CBD7"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311EC922"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021" w:type="dxa"/>
            <w:tcBorders>
              <w:top w:val="single" w:sz="4" w:space="0" w:color="auto"/>
              <w:left w:val="single" w:sz="4" w:space="0" w:color="auto"/>
              <w:bottom w:val="single" w:sz="4" w:space="0" w:color="auto"/>
              <w:right w:val="single" w:sz="4" w:space="0" w:color="auto"/>
            </w:tcBorders>
            <w:vAlign w:val="center"/>
          </w:tcPr>
          <w:p w14:paraId="0516DFD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3.5.1</w:t>
            </w:r>
          </w:p>
        </w:tc>
        <w:tc>
          <w:tcPr>
            <w:tcW w:w="4253" w:type="dxa"/>
            <w:tcBorders>
              <w:top w:val="single" w:sz="4" w:space="0" w:color="auto"/>
              <w:left w:val="single" w:sz="4" w:space="0" w:color="auto"/>
              <w:bottom w:val="single" w:sz="4" w:space="0" w:color="auto"/>
              <w:right w:val="single" w:sz="4" w:space="0" w:color="auto"/>
            </w:tcBorders>
            <w:vAlign w:val="center"/>
          </w:tcPr>
          <w:p w14:paraId="59950CD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Дошкольное, начальное и среднее 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19C17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651F98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п.8, 9 примечания</w:t>
            </w:r>
          </w:p>
        </w:tc>
        <w:tc>
          <w:tcPr>
            <w:tcW w:w="1276" w:type="dxa"/>
            <w:tcBorders>
              <w:top w:val="single" w:sz="4" w:space="0" w:color="auto"/>
              <w:left w:val="single" w:sz="4" w:space="0" w:color="auto"/>
              <w:bottom w:val="single" w:sz="4" w:space="0" w:color="auto"/>
              <w:right w:val="single" w:sz="4" w:space="0" w:color="auto"/>
            </w:tcBorders>
            <w:vAlign w:val="center"/>
          </w:tcPr>
          <w:p w14:paraId="0822599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14:paraId="28D33E8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2EC49DE"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17FD36B"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021" w:type="dxa"/>
            <w:tcBorders>
              <w:top w:val="single" w:sz="4" w:space="0" w:color="auto"/>
              <w:left w:val="single" w:sz="4" w:space="0" w:color="auto"/>
              <w:bottom w:val="single" w:sz="4" w:space="0" w:color="auto"/>
              <w:right w:val="single" w:sz="4" w:space="0" w:color="auto"/>
            </w:tcBorders>
            <w:vAlign w:val="center"/>
          </w:tcPr>
          <w:p w14:paraId="2FDE815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4.4</w:t>
            </w:r>
          </w:p>
        </w:tc>
        <w:tc>
          <w:tcPr>
            <w:tcW w:w="4253" w:type="dxa"/>
            <w:tcBorders>
              <w:top w:val="single" w:sz="4" w:space="0" w:color="auto"/>
              <w:left w:val="single" w:sz="4" w:space="0" w:color="auto"/>
              <w:bottom w:val="single" w:sz="4" w:space="0" w:color="auto"/>
              <w:right w:val="single" w:sz="4" w:space="0" w:color="auto"/>
            </w:tcBorders>
            <w:vAlign w:val="center"/>
          </w:tcPr>
          <w:p w14:paraId="0613EB4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Магазины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B70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B057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CBC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E79D4F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F522409"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DDABBB1"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021" w:type="dxa"/>
            <w:tcBorders>
              <w:top w:val="single" w:sz="4" w:space="0" w:color="auto"/>
              <w:left w:val="single" w:sz="4" w:space="0" w:color="auto"/>
              <w:bottom w:val="single" w:sz="4" w:space="0" w:color="auto"/>
              <w:right w:val="single" w:sz="4" w:space="0" w:color="auto"/>
            </w:tcBorders>
            <w:vAlign w:val="center"/>
          </w:tcPr>
          <w:p w14:paraId="6B5F3A4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4.5</w:t>
            </w:r>
          </w:p>
        </w:tc>
        <w:tc>
          <w:tcPr>
            <w:tcW w:w="4253" w:type="dxa"/>
            <w:tcBorders>
              <w:top w:val="single" w:sz="4" w:space="0" w:color="auto"/>
              <w:left w:val="single" w:sz="4" w:space="0" w:color="auto"/>
              <w:bottom w:val="single" w:sz="4" w:space="0" w:color="auto"/>
              <w:right w:val="single" w:sz="4" w:space="0" w:color="auto"/>
            </w:tcBorders>
            <w:vAlign w:val="center"/>
          </w:tcPr>
          <w:p w14:paraId="3F4CCDB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Банковская и страховая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7C468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ACEE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D1868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12220CC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7A4C1C8"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4D3D4802" w14:textId="77777777" w:rsidR="00786E2E" w:rsidRPr="00CB2771" w:rsidRDefault="00726F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021" w:type="dxa"/>
            <w:tcBorders>
              <w:top w:val="single" w:sz="4" w:space="0" w:color="auto"/>
              <w:left w:val="single" w:sz="4" w:space="0" w:color="auto"/>
              <w:bottom w:val="single" w:sz="4" w:space="0" w:color="auto"/>
              <w:right w:val="single" w:sz="4" w:space="0" w:color="auto"/>
            </w:tcBorders>
            <w:vAlign w:val="center"/>
          </w:tcPr>
          <w:p w14:paraId="43004D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11.1</w:t>
            </w:r>
          </w:p>
        </w:tc>
        <w:tc>
          <w:tcPr>
            <w:tcW w:w="4253" w:type="dxa"/>
            <w:tcBorders>
              <w:top w:val="single" w:sz="4" w:space="0" w:color="auto"/>
              <w:left w:val="single" w:sz="4" w:space="0" w:color="auto"/>
              <w:bottom w:val="single" w:sz="4" w:space="0" w:color="auto"/>
              <w:right w:val="single" w:sz="4" w:space="0" w:color="auto"/>
            </w:tcBorders>
            <w:vAlign w:val="center"/>
          </w:tcPr>
          <w:p w14:paraId="7DA204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Общее пользование водными объектами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954194" w14:textId="77777777" w:rsidR="00786E2E" w:rsidRPr="00CB2771" w:rsidRDefault="00786E2E" w:rsidP="00786E2E">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Не регламентируется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1B8FC" w14:textId="77777777" w:rsidR="00786E2E" w:rsidRPr="00CB2771" w:rsidRDefault="005E0027" w:rsidP="00AF0130">
            <w:pPr>
              <w:spacing w:after="0" w:line="240" w:lineRule="auto"/>
              <w:ind w:left="-108" w:right="-136"/>
              <w:rPr>
                <w:rFonts w:ascii="Times New Roman" w:eastAsia="Times New Roman" w:hAnsi="Times New Roman" w:cs="Times New Roman"/>
                <w:sz w:val="20"/>
                <w:szCs w:val="20"/>
              </w:rPr>
            </w:pPr>
            <w:r w:rsidRPr="00CB2771">
              <w:rPr>
                <w:rFonts w:ascii="Times New Roman" w:hAnsi="Times New Roman" w:cs="Times New Roman"/>
                <w:sz w:val="20"/>
                <w:szCs w:val="20"/>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27CCE" w14:textId="77777777" w:rsidR="00786E2E" w:rsidRPr="00CB2771" w:rsidRDefault="00786E2E" w:rsidP="00786E2E">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Не регламентируется</w:t>
            </w:r>
          </w:p>
        </w:tc>
        <w:tc>
          <w:tcPr>
            <w:tcW w:w="993" w:type="dxa"/>
            <w:tcBorders>
              <w:top w:val="single" w:sz="4" w:space="0" w:color="auto"/>
              <w:left w:val="single" w:sz="4" w:space="0" w:color="auto"/>
              <w:bottom w:val="single" w:sz="4" w:space="0" w:color="auto"/>
              <w:right w:val="single" w:sz="4" w:space="0" w:color="auto"/>
            </w:tcBorders>
            <w:vAlign w:val="center"/>
          </w:tcPr>
          <w:p w14:paraId="071ABBD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4C4430E" w14:textId="77777777" w:rsidTr="00AF0130">
        <w:trPr>
          <w:trHeight w:val="397"/>
        </w:trPr>
        <w:tc>
          <w:tcPr>
            <w:tcW w:w="10661" w:type="dxa"/>
            <w:gridSpan w:val="7"/>
            <w:tcBorders>
              <w:top w:val="single" w:sz="4" w:space="0" w:color="auto"/>
            </w:tcBorders>
            <w:shd w:val="clear" w:color="auto" w:fill="D9D9D9"/>
            <w:vAlign w:val="center"/>
          </w:tcPr>
          <w:p w14:paraId="76AAE29B"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4CEFA5C3" w14:textId="77777777" w:rsidTr="00AF0130">
        <w:trPr>
          <w:trHeight w:val="397"/>
        </w:trPr>
        <w:tc>
          <w:tcPr>
            <w:tcW w:w="567" w:type="dxa"/>
            <w:tcBorders>
              <w:top w:val="single" w:sz="4" w:space="0" w:color="auto"/>
            </w:tcBorders>
            <w:vAlign w:val="center"/>
          </w:tcPr>
          <w:p w14:paraId="484D358B"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021" w:type="dxa"/>
            <w:tcBorders>
              <w:top w:val="single" w:sz="4" w:space="0" w:color="auto"/>
            </w:tcBorders>
            <w:vAlign w:val="center"/>
          </w:tcPr>
          <w:p w14:paraId="550BFDF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3.2</w:t>
            </w:r>
          </w:p>
        </w:tc>
        <w:tc>
          <w:tcPr>
            <w:tcW w:w="4253" w:type="dxa"/>
            <w:tcBorders>
              <w:top w:val="single" w:sz="4" w:space="0" w:color="auto"/>
            </w:tcBorders>
            <w:vAlign w:val="center"/>
          </w:tcPr>
          <w:p w14:paraId="481A0EB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Социальное обслуживание</w:t>
            </w:r>
          </w:p>
        </w:tc>
        <w:tc>
          <w:tcPr>
            <w:tcW w:w="1275" w:type="dxa"/>
            <w:tcBorders>
              <w:top w:val="single" w:sz="4" w:space="0" w:color="auto"/>
            </w:tcBorders>
            <w:shd w:val="clear" w:color="auto" w:fill="auto"/>
            <w:vAlign w:val="center"/>
          </w:tcPr>
          <w:p w14:paraId="2AB29E1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21672FD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0EA25AD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0584A6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B5A7688" w14:textId="77777777" w:rsidTr="00AF0130">
        <w:trPr>
          <w:trHeight w:val="397"/>
        </w:trPr>
        <w:tc>
          <w:tcPr>
            <w:tcW w:w="567" w:type="dxa"/>
            <w:tcBorders>
              <w:top w:val="single" w:sz="4" w:space="0" w:color="auto"/>
            </w:tcBorders>
            <w:vAlign w:val="center"/>
          </w:tcPr>
          <w:p w14:paraId="20B71178"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021" w:type="dxa"/>
            <w:tcBorders>
              <w:top w:val="single" w:sz="4" w:space="0" w:color="auto"/>
            </w:tcBorders>
            <w:vAlign w:val="center"/>
          </w:tcPr>
          <w:p w14:paraId="2A25E41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3.4.1</w:t>
            </w:r>
          </w:p>
        </w:tc>
        <w:tc>
          <w:tcPr>
            <w:tcW w:w="4253" w:type="dxa"/>
            <w:tcBorders>
              <w:top w:val="single" w:sz="4" w:space="0" w:color="auto"/>
            </w:tcBorders>
            <w:vAlign w:val="center"/>
          </w:tcPr>
          <w:p w14:paraId="0AAC026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Амбулаторно-поликлиническое обслуживание</w:t>
            </w:r>
          </w:p>
        </w:tc>
        <w:tc>
          <w:tcPr>
            <w:tcW w:w="1275" w:type="dxa"/>
            <w:tcBorders>
              <w:top w:val="single" w:sz="4" w:space="0" w:color="auto"/>
            </w:tcBorders>
            <w:shd w:val="clear" w:color="auto" w:fill="auto"/>
            <w:vAlign w:val="center"/>
          </w:tcPr>
          <w:p w14:paraId="03E3E350" w14:textId="77777777" w:rsidR="00786E2E" w:rsidRPr="00CB2771" w:rsidRDefault="00D94321"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58941DA6" w14:textId="77777777" w:rsidR="00786E2E" w:rsidRPr="00CB2771" w:rsidRDefault="00786E2E" w:rsidP="008F4A4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8F4A4E" w:rsidRPr="00CB2771">
              <w:rPr>
                <w:rFonts w:ascii="Times New Roman" w:eastAsia="Times New Roman" w:hAnsi="Times New Roman" w:cs="Times New Roman"/>
                <w:iCs/>
                <w:sz w:val="20"/>
                <w:szCs w:val="20"/>
              </w:rPr>
              <w:t>03</w:t>
            </w:r>
            <w:r w:rsidRPr="00CB2771">
              <w:rPr>
                <w:rFonts w:ascii="Times New Roman" w:eastAsia="Times New Roman" w:hAnsi="Times New Roman" w:cs="Times New Roman"/>
                <w:iCs/>
                <w:sz w:val="20"/>
                <w:szCs w:val="20"/>
              </w:rPr>
              <w:t xml:space="preserve"> </w:t>
            </w:r>
          </w:p>
        </w:tc>
        <w:tc>
          <w:tcPr>
            <w:tcW w:w="1276" w:type="dxa"/>
            <w:tcBorders>
              <w:top w:val="single" w:sz="4" w:space="0" w:color="auto"/>
            </w:tcBorders>
            <w:vAlign w:val="center"/>
          </w:tcPr>
          <w:p w14:paraId="45423B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18FFE0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2C976AE"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48820FA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021" w:type="dxa"/>
            <w:tcBorders>
              <w:top w:val="single" w:sz="4" w:space="0" w:color="auto"/>
              <w:left w:val="single" w:sz="4" w:space="0" w:color="auto"/>
              <w:bottom w:val="single" w:sz="4" w:space="0" w:color="auto"/>
              <w:right w:val="single" w:sz="4" w:space="0" w:color="auto"/>
            </w:tcBorders>
            <w:vAlign w:val="center"/>
          </w:tcPr>
          <w:p w14:paraId="409F681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3.4.2</w:t>
            </w:r>
          </w:p>
        </w:tc>
        <w:tc>
          <w:tcPr>
            <w:tcW w:w="4253" w:type="dxa"/>
            <w:tcBorders>
              <w:top w:val="single" w:sz="4" w:space="0" w:color="auto"/>
              <w:left w:val="single" w:sz="4" w:space="0" w:color="auto"/>
              <w:bottom w:val="single" w:sz="4" w:space="0" w:color="auto"/>
              <w:right w:val="single" w:sz="4" w:space="0" w:color="auto"/>
            </w:tcBorders>
            <w:vAlign w:val="center"/>
          </w:tcPr>
          <w:p w14:paraId="3E69F05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Стационарное медицинское обслуживание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35D7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9A794E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1,5</w:t>
            </w:r>
          </w:p>
        </w:tc>
        <w:tc>
          <w:tcPr>
            <w:tcW w:w="1276" w:type="dxa"/>
            <w:tcBorders>
              <w:top w:val="single" w:sz="4" w:space="0" w:color="auto"/>
              <w:left w:val="single" w:sz="4" w:space="0" w:color="auto"/>
              <w:bottom w:val="single" w:sz="4" w:space="0" w:color="auto"/>
              <w:right w:val="single" w:sz="4" w:space="0" w:color="auto"/>
            </w:tcBorders>
            <w:vAlign w:val="center"/>
          </w:tcPr>
          <w:p w14:paraId="7D08244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C65A72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5FB944F"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5DAB4F3"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021" w:type="dxa"/>
            <w:tcBorders>
              <w:top w:val="single" w:sz="4" w:space="0" w:color="auto"/>
              <w:left w:val="single" w:sz="4" w:space="0" w:color="auto"/>
              <w:bottom w:val="single" w:sz="4" w:space="0" w:color="auto"/>
              <w:right w:val="single" w:sz="4" w:space="0" w:color="auto"/>
            </w:tcBorders>
            <w:vAlign w:val="center"/>
          </w:tcPr>
          <w:p w14:paraId="525C898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3.10.1</w:t>
            </w:r>
          </w:p>
        </w:tc>
        <w:tc>
          <w:tcPr>
            <w:tcW w:w="4253" w:type="dxa"/>
            <w:tcBorders>
              <w:top w:val="single" w:sz="4" w:space="0" w:color="auto"/>
              <w:left w:val="single" w:sz="4" w:space="0" w:color="auto"/>
              <w:bottom w:val="single" w:sz="4" w:space="0" w:color="auto"/>
              <w:right w:val="single" w:sz="4" w:space="0" w:color="auto"/>
            </w:tcBorders>
            <w:vAlign w:val="center"/>
          </w:tcPr>
          <w:p w14:paraId="43158D5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Амбулаторное ветеринарное обслуживание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DBEF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C6E2176" w14:textId="77777777" w:rsidR="00786E2E" w:rsidRPr="00CB2771" w:rsidRDefault="00786E2E" w:rsidP="008F4A4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8F4A4E" w:rsidRPr="00CB2771">
              <w:rPr>
                <w:rFonts w:ascii="Times New Roman" w:eastAsia="Times New Roman" w:hAnsi="Times New Roman" w:cs="Times New Roman"/>
                <w:iCs/>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14:paraId="780662A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2802FE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C3AB298"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F7560FB"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021" w:type="dxa"/>
            <w:tcBorders>
              <w:top w:val="single" w:sz="4" w:space="0" w:color="auto"/>
              <w:left w:val="single" w:sz="4" w:space="0" w:color="auto"/>
              <w:bottom w:val="single" w:sz="4" w:space="0" w:color="auto"/>
              <w:right w:val="single" w:sz="4" w:space="0" w:color="auto"/>
            </w:tcBorders>
            <w:vAlign w:val="center"/>
          </w:tcPr>
          <w:p w14:paraId="0516659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3.10.2</w:t>
            </w:r>
          </w:p>
        </w:tc>
        <w:tc>
          <w:tcPr>
            <w:tcW w:w="4253" w:type="dxa"/>
            <w:tcBorders>
              <w:top w:val="single" w:sz="4" w:space="0" w:color="auto"/>
              <w:left w:val="single" w:sz="4" w:space="0" w:color="auto"/>
              <w:bottom w:val="single" w:sz="4" w:space="0" w:color="auto"/>
              <w:right w:val="single" w:sz="4" w:space="0" w:color="auto"/>
            </w:tcBorders>
            <w:vAlign w:val="center"/>
          </w:tcPr>
          <w:p w14:paraId="4742F9D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Приюты для животных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76D3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53A6CFF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0,35</w:t>
            </w:r>
          </w:p>
        </w:tc>
        <w:tc>
          <w:tcPr>
            <w:tcW w:w="1276" w:type="dxa"/>
            <w:tcBorders>
              <w:top w:val="single" w:sz="4" w:space="0" w:color="auto"/>
              <w:left w:val="single" w:sz="4" w:space="0" w:color="auto"/>
              <w:bottom w:val="single" w:sz="4" w:space="0" w:color="auto"/>
              <w:right w:val="single" w:sz="4" w:space="0" w:color="auto"/>
            </w:tcBorders>
            <w:vAlign w:val="center"/>
          </w:tcPr>
          <w:p w14:paraId="41844A7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0B2958A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27718CE"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2E2465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021" w:type="dxa"/>
            <w:tcBorders>
              <w:top w:val="single" w:sz="4" w:space="0" w:color="auto"/>
              <w:left w:val="single" w:sz="4" w:space="0" w:color="auto"/>
              <w:bottom w:val="single" w:sz="4" w:space="0" w:color="auto"/>
              <w:right w:val="single" w:sz="4" w:space="0" w:color="auto"/>
            </w:tcBorders>
            <w:vAlign w:val="center"/>
          </w:tcPr>
          <w:p w14:paraId="3DB1384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3.6</w:t>
            </w:r>
          </w:p>
        </w:tc>
        <w:tc>
          <w:tcPr>
            <w:tcW w:w="4253" w:type="dxa"/>
            <w:tcBorders>
              <w:top w:val="single" w:sz="4" w:space="0" w:color="auto"/>
              <w:left w:val="single" w:sz="4" w:space="0" w:color="auto"/>
              <w:bottom w:val="single" w:sz="4" w:space="0" w:color="auto"/>
              <w:right w:val="single" w:sz="4" w:space="0" w:color="auto"/>
            </w:tcBorders>
            <w:vAlign w:val="center"/>
          </w:tcPr>
          <w:p w14:paraId="52C87F8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Культурное развитие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D1C51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3A8416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left w:val="single" w:sz="4" w:space="0" w:color="auto"/>
              <w:bottom w:val="single" w:sz="4" w:space="0" w:color="auto"/>
              <w:right w:val="single" w:sz="4" w:space="0" w:color="auto"/>
            </w:tcBorders>
            <w:vAlign w:val="center"/>
          </w:tcPr>
          <w:p w14:paraId="7872FB4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tcPr>
          <w:p w14:paraId="6E1F51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8DFDD01"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DFF5FE3"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021" w:type="dxa"/>
            <w:tcBorders>
              <w:top w:val="single" w:sz="4" w:space="0" w:color="auto"/>
              <w:left w:val="single" w:sz="4" w:space="0" w:color="auto"/>
              <w:bottom w:val="single" w:sz="4" w:space="0" w:color="auto"/>
              <w:right w:val="single" w:sz="4" w:space="0" w:color="auto"/>
            </w:tcBorders>
            <w:vAlign w:val="center"/>
          </w:tcPr>
          <w:p w14:paraId="790E8B7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3.7</w:t>
            </w:r>
          </w:p>
        </w:tc>
        <w:tc>
          <w:tcPr>
            <w:tcW w:w="4253" w:type="dxa"/>
            <w:tcBorders>
              <w:top w:val="single" w:sz="4" w:space="0" w:color="auto"/>
              <w:left w:val="single" w:sz="4" w:space="0" w:color="auto"/>
              <w:bottom w:val="single" w:sz="4" w:space="0" w:color="auto"/>
              <w:right w:val="single" w:sz="4" w:space="0" w:color="auto"/>
            </w:tcBorders>
            <w:vAlign w:val="center"/>
          </w:tcPr>
          <w:p w14:paraId="3E0A165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Религиозное использование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0829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82827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left w:val="single" w:sz="4" w:space="0" w:color="auto"/>
              <w:bottom w:val="single" w:sz="4" w:space="0" w:color="auto"/>
              <w:right w:val="single" w:sz="4" w:space="0" w:color="auto"/>
            </w:tcBorders>
            <w:vAlign w:val="center"/>
          </w:tcPr>
          <w:p w14:paraId="6790D0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3998757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CC0F521"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F2E49BA"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021" w:type="dxa"/>
            <w:tcBorders>
              <w:top w:val="single" w:sz="4" w:space="0" w:color="auto"/>
              <w:left w:val="single" w:sz="4" w:space="0" w:color="auto"/>
              <w:bottom w:val="single" w:sz="4" w:space="0" w:color="auto"/>
              <w:right w:val="single" w:sz="4" w:space="0" w:color="auto"/>
            </w:tcBorders>
            <w:vAlign w:val="center"/>
          </w:tcPr>
          <w:p w14:paraId="1DCF40A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3.8</w:t>
            </w:r>
          </w:p>
        </w:tc>
        <w:tc>
          <w:tcPr>
            <w:tcW w:w="4253" w:type="dxa"/>
            <w:tcBorders>
              <w:top w:val="single" w:sz="4" w:space="0" w:color="auto"/>
              <w:left w:val="single" w:sz="4" w:space="0" w:color="auto"/>
              <w:bottom w:val="single" w:sz="4" w:space="0" w:color="auto"/>
              <w:right w:val="single" w:sz="4" w:space="0" w:color="auto"/>
            </w:tcBorders>
            <w:vAlign w:val="center"/>
          </w:tcPr>
          <w:p w14:paraId="32F04FF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Общественное управление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377B0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1377E1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left w:val="single" w:sz="4" w:space="0" w:color="auto"/>
              <w:bottom w:val="single" w:sz="4" w:space="0" w:color="auto"/>
              <w:right w:val="single" w:sz="4" w:space="0" w:color="auto"/>
            </w:tcBorders>
            <w:vAlign w:val="center"/>
          </w:tcPr>
          <w:p w14:paraId="791BBE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867AF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CC27F1F"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188F6B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021" w:type="dxa"/>
            <w:tcBorders>
              <w:top w:val="single" w:sz="4" w:space="0" w:color="auto"/>
              <w:left w:val="single" w:sz="4" w:space="0" w:color="auto"/>
              <w:bottom w:val="single" w:sz="4" w:space="0" w:color="auto"/>
              <w:right w:val="single" w:sz="4" w:space="0" w:color="auto"/>
            </w:tcBorders>
            <w:vAlign w:val="center"/>
          </w:tcPr>
          <w:p w14:paraId="4E6D8A8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4.1</w:t>
            </w:r>
          </w:p>
        </w:tc>
        <w:tc>
          <w:tcPr>
            <w:tcW w:w="4253" w:type="dxa"/>
            <w:tcBorders>
              <w:top w:val="single" w:sz="4" w:space="0" w:color="auto"/>
              <w:left w:val="single" w:sz="4" w:space="0" w:color="auto"/>
              <w:bottom w:val="single" w:sz="4" w:space="0" w:color="auto"/>
              <w:right w:val="single" w:sz="4" w:space="0" w:color="auto"/>
            </w:tcBorders>
            <w:vAlign w:val="center"/>
          </w:tcPr>
          <w:p w14:paraId="5B68DBF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Деловое управление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CAD0D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5FBBBB7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left w:val="single" w:sz="4" w:space="0" w:color="auto"/>
              <w:bottom w:val="single" w:sz="4" w:space="0" w:color="auto"/>
              <w:right w:val="single" w:sz="4" w:space="0" w:color="auto"/>
            </w:tcBorders>
            <w:vAlign w:val="center"/>
          </w:tcPr>
          <w:p w14:paraId="40130CB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5DB651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E980681"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C93989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20</w:t>
            </w:r>
          </w:p>
        </w:tc>
        <w:tc>
          <w:tcPr>
            <w:tcW w:w="1021" w:type="dxa"/>
            <w:tcBorders>
              <w:top w:val="single" w:sz="4" w:space="0" w:color="auto"/>
              <w:left w:val="single" w:sz="4" w:space="0" w:color="auto"/>
              <w:bottom w:val="single" w:sz="4" w:space="0" w:color="auto"/>
              <w:right w:val="single" w:sz="4" w:space="0" w:color="auto"/>
            </w:tcBorders>
            <w:vAlign w:val="center"/>
          </w:tcPr>
          <w:p w14:paraId="1551818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4.3</w:t>
            </w:r>
          </w:p>
        </w:tc>
        <w:tc>
          <w:tcPr>
            <w:tcW w:w="4253" w:type="dxa"/>
            <w:tcBorders>
              <w:top w:val="single" w:sz="4" w:space="0" w:color="auto"/>
              <w:left w:val="single" w:sz="4" w:space="0" w:color="auto"/>
              <w:bottom w:val="single" w:sz="4" w:space="0" w:color="auto"/>
              <w:right w:val="single" w:sz="4" w:space="0" w:color="auto"/>
            </w:tcBorders>
            <w:vAlign w:val="center"/>
          </w:tcPr>
          <w:p w14:paraId="72E37D2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Рынки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45EC5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41894423" w14:textId="77777777" w:rsidR="00786E2E" w:rsidRPr="00CB2771" w:rsidRDefault="00786E2E" w:rsidP="009A5DAC">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9A5DAC" w:rsidRPr="00CB2771">
              <w:rPr>
                <w:rFonts w:ascii="Times New Roman" w:eastAsia="Times New Roman" w:hAnsi="Times New Roman" w:cs="Times New Roman"/>
                <w:iCs/>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A07CD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287013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CCEA457"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93E7DD2"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021" w:type="dxa"/>
            <w:tcBorders>
              <w:top w:val="single" w:sz="4" w:space="0" w:color="auto"/>
              <w:left w:val="single" w:sz="4" w:space="0" w:color="auto"/>
              <w:bottom w:val="single" w:sz="4" w:space="0" w:color="auto"/>
              <w:right w:val="single" w:sz="4" w:space="0" w:color="auto"/>
            </w:tcBorders>
            <w:vAlign w:val="center"/>
          </w:tcPr>
          <w:p w14:paraId="4D6DBDF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4.5</w:t>
            </w:r>
          </w:p>
        </w:tc>
        <w:tc>
          <w:tcPr>
            <w:tcW w:w="4253" w:type="dxa"/>
            <w:tcBorders>
              <w:top w:val="single" w:sz="4" w:space="0" w:color="auto"/>
              <w:left w:val="single" w:sz="4" w:space="0" w:color="auto"/>
              <w:bottom w:val="single" w:sz="4" w:space="0" w:color="auto"/>
              <w:right w:val="single" w:sz="4" w:space="0" w:color="auto"/>
            </w:tcBorders>
            <w:vAlign w:val="center"/>
          </w:tcPr>
          <w:p w14:paraId="061DEDC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Банковская и страховая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68EA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590A92F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0,15</w:t>
            </w:r>
          </w:p>
        </w:tc>
        <w:tc>
          <w:tcPr>
            <w:tcW w:w="1276" w:type="dxa"/>
            <w:tcBorders>
              <w:top w:val="single" w:sz="4" w:space="0" w:color="auto"/>
              <w:left w:val="single" w:sz="4" w:space="0" w:color="auto"/>
              <w:bottom w:val="single" w:sz="4" w:space="0" w:color="auto"/>
              <w:right w:val="single" w:sz="4" w:space="0" w:color="auto"/>
            </w:tcBorders>
            <w:vAlign w:val="center"/>
          </w:tcPr>
          <w:p w14:paraId="05B453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71FA5C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D753685"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E836145"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021" w:type="dxa"/>
            <w:tcBorders>
              <w:top w:val="single" w:sz="4" w:space="0" w:color="auto"/>
              <w:left w:val="single" w:sz="4" w:space="0" w:color="auto"/>
              <w:bottom w:val="single" w:sz="4" w:space="0" w:color="auto"/>
              <w:right w:val="single" w:sz="4" w:space="0" w:color="auto"/>
            </w:tcBorders>
            <w:vAlign w:val="center"/>
          </w:tcPr>
          <w:p w14:paraId="6137485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4.6</w:t>
            </w:r>
          </w:p>
        </w:tc>
        <w:tc>
          <w:tcPr>
            <w:tcW w:w="4253" w:type="dxa"/>
            <w:tcBorders>
              <w:top w:val="single" w:sz="4" w:space="0" w:color="auto"/>
              <w:left w:val="single" w:sz="4" w:space="0" w:color="auto"/>
              <w:bottom w:val="single" w:sz="4" w:space="0" w:color="auto"/>
              <w:right w:val="single" w:sz="4" w:space="0" w:color="auto"/>
            </w:tcBorders>
            <w:vAlign w:val="center"/>
          </w:tcPr>
          <w:p w14:paraId="20E00FB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Общественное питание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C8E4C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BFEAB8D" w14:textId="77777777" w:rsidR="00786E2E" w:rsidRPr="00CB2771" w:rsidRDefault="00786E2E" w:rsidP="009A5DAC">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9A5DAC" w:rsidRPr="00CB2771">
              <w:rPr>
                <w:rFonts w:ascii="Times New Roman" w:eastAsia="Times New Roman" w:hAnsi="Times New Roman" w:cs="Times New Roman"/>
                <w:iCs/>
                <w:sz w:val="20"/>
                <w:szCs w:val="20"/>
              </w:rPr>
              <w:t>05</w:t>
            </w:r>
          </w:p>
        </w:tc>
        <w:tc>
          <w:tcPr>
            <w:tcW w:w="1276" w:type="dxa"/>
            <w:tcBorders>
              <w:top w:val="single" w:sz="4" w:space="0" w:color="auto"/>
              <w:left w:val="single" w:sz="4" w:space="0" w:color="auto"/>
              <w:bottom w:val="single" w:sz="4" w:space="0" w:color="auto"/>
              <w:right w:val="single" w:sz="4" w:space="0" w:color="auto"/>
            </w:tcBorders>
            <w:vAlign w:val="center"/>
          </w:tcPr>
          <w:p w14:paraId="4407E53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7DF224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06BE56F"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4B95EF7"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23</w:t>
            </w:r>
          </w:p>
        </w:tc>
        <w:tc>
          <w:tcPr>
            <w:tcW w:w="1021" w:type="dxa"/>
            <w:tcBorders>
              <w:top w:val="single" w:sz="4" w:space="0" w:color="auto"/>
              <w:left w:val="single" w:sz="4" w:space="0" w:color="auto"/>
              <w:bottom w:val="single" w:sz="4" w:space="0" w:color="auto"/>
              <w:right w:val="single" w:sz="4" w:space="0" w:color="auto"/>
            </w:tcBorders>
            <w:vAlign w:val="center"/>
          </w:tcPr>
          <w:p w14:paraId="767CEA9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4.7</w:t>
            </w:r>
          </w:p>
        </w:tc>
        <w:tc>
          <w:tcPr>
            <w:tcW w:w="4253" w:type="dxa"/>
            <w:tcBorders>
              <w:top w:val="single" w:sz="4" w:space="0" w:color="auto"/>
              <w:left w:val="single" w:sz="4" w:space="0" w:color="auto"/>
              <w:bottom w:val="single" w:sz="4" w:space="0" w:color="auto"/>
              <w:right w:val="single" w:sz="4" w:space="0" w:color="auto"/>
            </w:tcBorders>
            <w:vAlign w:val="center"/>
          </w:tcPr>
          <w:p w14:paraId="314194C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Гостиничное обслуживание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F566F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507CE9C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w:t>
            </w:r>
          </w:p>
        </w:tc>
        <w:tc>
          <w:tcPr>
            <w:tcW w:w="1276" w:type="dxa"/>
            <w:tcBorders>
              <w:top w:val="single" w:sz="4" w:space="0" w:color="auto"/>
              <w:left w:val="single" w:sz="4" w:space="0" w:color="auto"/>
              <w:bottom w:val="single" w:sz="4" w:space="0" w:color="auto"/>
              <w:right w:val="single" w:sz="4" w:space="0" w:color="auto"/>
            </w:tcBorders>
            <w:vAlign w:val="center"/>
          </w:tcPr>
          <w:p w14:paraId="63223AE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33AC38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w:t>
            </w:r>
          </w:p>
        </w:tc>
      </w:tr>
      <w:tr w:rsidR="00786E2E" w:rsidRPr="00CB2771" w14:paraId="29B3DDDA"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64DD9E4"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021" w:type="dxa"/>
            <w:tcBorders>
              <w:top w:val="single" w:sz="4" w:space="0" w:color="auto"/>
              <w:left w:val="single" w:sz="4" w:space="0" w:color="auto"/>
              <w:bottom w:val="single" w:sz="4" w:space="0" w:color="auto"/>
              <w:right w:val="single" w:sz="4" w:space="0" w:color="auto"/>
            </w:tcBorders>
            <w:vAlign w:val="center"/>
          </w:tcPr>
          <w:p w14:paraId="23AD08B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4.8</w:t>
            </w:r>
          </w:p>
        </w:tc>
        <w:tc>
          <w:tcPr>
            <w:tcW w:w="4253" w:type="dxa"/>
            <w:tcBorders>
              <w:top w:val="single" w:sz="4" w:space="0" w:color="auto"/>
              <w:left w:val="single" w:sz="4" w:space="0" w:color="auto"/>
              <w:bottom w:val="single" w:sz="4" w:space="0" w:color="auto"/>
              <w:right w:val="single" w:sz="4" w:space="0" w:color="auto"/>
            </w:tcBorders>
            <w:vAlign w:val="center"/>
          </w:tcPr>
          <w:p w14:paraId="403475A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Развлечения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9256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4073D2C" w14:textId="77777777" w:rsidR="00786E2E" w:rsidRPr="00CB2771" w:rsidRDefault="00786E2E" w:rsidP="009A5DAC">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9A5DAC" w:rsidRPr="00CB2771">
              <w:rPr>
                <w:rFonts w:ascii="Times New Roman" w:eastAsia="Times New Roman" w:hAnsi="Times New Roman" w:cs="Times New Roman"/>
                <w:iCs/>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24C2743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52F204E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5FFA6A0"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452C14B"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25</w:t>
            </w:r>
          </w:p>
        </w:tc>
        <w:tc>
          <w:tcPr>
            <w:tcW w:w="1021" w:type="dxa"/>
            <w:tcBorders>
              <w:top w:val="single" w:sz="4" w:space="0" w:color="auto"/>
              <w:left w:val="single" w:sz="4" w:space="0" w:color="auto"/>
              <w:bottom w:val="single" w:sz="4" w:space="0" w:color="auto"/>
              <w:right w:val="single" w:sz="4" w:space="0" w:color="auto"/>
            </w:tcBorders>
            <w:vAlign w:val="center"/>
          </w:tcPr>
          <w:p w14:paraId="25CE56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4253" w:type="dxa"/>
            <w:tcBorders>
              <w:top w:val="single" w:sz="4" w:space="0" w:color="auto"/>
              <w:left w:val="single" w:sz="4" w:space="0" w:color="auto"/>
              <w:bottom w:val="single" w:sz="4" w:space="0" w:color="auto"/>
              <w:right w:val="single" w:sz="4" w:space="0" w:color="auto"/>
            </w:tcBorders>
            <w:vAlign w:val="center"/>
          </w:tcPr>
          <w:p w14:paraId="77E9A586" w14:textId="77777777" w:rsidR="00786E2E" w:rsidRPr="00CB2771" w:rsidRDefault="002C571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0074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1FA51E7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left w:val="single" w:sz="4" w:space="0" w:color="auto"/>
              <w:bottom w:val="single" w:sz="4" w:space="0" w:color="auto"/>
              <w:right w:val="single" w:sz="4" w:space="0" w:color="auto"/>
            </w:tcBorders>
            <w:vAlign w:val="center"/>
          </w:tcPr>
          <w:p w14:paraId="1C8EA0F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26C2B0A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432CD33"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BA80532"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26</w:t>
            </w:r>
          </w:p>
        </w:tc>
        <w:tc>
          <w:tcPr>
            <w:tcW w:w="1021" w:type="dxa"/>
            <w:tcBorders>
              <w:top w:val="single" w:sz="4" w:space="0" w:color="auto"/>
              <w:left w:val="single" w:sz="4" w:space="0" w:color="auto"/>
              <w:bottom w:val="single" w:sz="4" w:space="0" w:color="auto"/>
              <w:right w:val="single" w:sz="4" w:space="0" w:color="auto"/>
            </w:tcBorders>
            <w:vAlign w:val="center"/>
          </w:tcPr>
          <w:p w14:paraId="47DC041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4.9.1</w:t>
            </w:r>
          </w:p>
        </w:tc>
        <w:tc>
          <w:tcPr>
            <w:tcW w:w="4253" w:type="dxa"/>
            <w:tcBorders>
              <w:top w:val="single" w:sz="4" w:space="0" w:color="auto"/>
              <w:left w:val="single" w:sz="4" w:space="0" w:color="auto"/>
              <w:bottom w:val="single" w:sz="4" w:space="0" w:color="auto"/>
              <w:right w:val="single" w:sz="4" w:space="0" w:color="auto"/>
            </w:tcBorders>
            <w:vAlign w:val="center"/>
          </w:tcPr>
          <w:p w14:paraId="5E94BCCB" w14:textId="77777777" w:rsidR="00786E2E" w:rsidRPr="00CB2771" w:rsidRDefault="00D95437"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Объекты </w:t>
            </w:r>
            <w:r w:rsidR="00786E2E" w:rsidRPr="00CB2771">
              <w:rPr>
                <w:rFonts w:ascii="Times New Roman" w:eastAsia="Times New Roman" w:hAnsi="Times New Roman" w:cs="Times New Roman"/>
                <w:sz w:val="20"/>
                <w:szCs w:val="20"/>
              </w:rPr>
              <w:t>дорожного сервиса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1B8F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3B5F5CA8" w14:textId="77777777" w:rsidR="00786E2E" w:rsidRPr="00CB2771" w:rsidRDefault="00786E2E" w:rsidP="009A5DAC">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9A5DAC" w:rsidRPr="00CB2771">
              <w:rPr>
                <w:rFonts w:ascii="Times New Roman" w:eastAsia="Times New Roman" w:hAnsi="Times New Roman" w:cs="Times New Roman"/>
                <w:i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4726E9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4509CE0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59743F5"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4BF6D666" w14:textId="77777777" w:rsidR="00786E2E" w:rsidRPr="00CB2771" w:rsidRDefault="00D87BE0"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27</w:t>
            </w:r>
          </w:p>
        </w:tc>
        <w:tc>
          <w:tcPr>
            <w:tcW w:w="1021" w:type="dxa"/>
            <w:tcBorders>
              <w:top w:val="single" w:sz="4" w:space="0" w:color="auto"/>
              <w:left w:val="single" w:sz="4" w:space="0" w:color="auto"/>
              <w:bottom w:val="single" w:sz="4" w:space="0" w:color="auto"/>
              <w:right w:val="single" w:sz="4" w:space="0" w:color="auto"/>
            </w:tcBorders>
            <w:vAlign w:val="center"/>
          </w:tcPr>
          <w:p w14:paraId="578BDB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4253" w:type="dxa"/>
            <w:tcBorders>
              <w:top w:val="single" w:sz="4" w:space="0" w:color="auto"/>
              <w:left w:val="single" w:sz="4" w:space="0" w:color="auto"/>
              <w:bottom w:val="single" w:sz="4" w:space="0" w:color="auto"/>
              <w:right w:val="single" w:sz="4" w:space="0" w:color="auto"/>
            </w:tcBorders>
            <w:vAlign w:val="center"/>
          </w:tcPr>
          <w:p w14:paraId="2B792BC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91A73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08C8EA1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left w:val="single" w:sz="4" w:space="0" w:color="auto"/>
              <w:bottom w:val="single" w:sz="4" w:space="0" w:color="auto"/>
              <w:right w:val="single" w:sz="4" w:space="0" w:color="auto"/>
            </w:tcBorders>
            <w:vAlign w:val="center"/>
          </w:tcPr>
          <w:p w14:paraId="1EC900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20194C7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E0027" w:rsidRPr="00CB2771" w14:paraId="5650E3F3"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716AF80" w14:textId="77777777" w:rsidR="005E0027" w:rsidRPr="00CB2771" w:rsidRDefault="005E0027"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28</w:t>
            </w:r>
          </w:p>
        </w:tc>
        <w:tc>
          <w:tcPr>
            <w:tcW w:w="1021" w:type="dxa"/>
            <w:tcBorders>
              <w:top w:val="single" w:sz="4" w:space="0" w:color="auto"/>
              <w:left w:val="single" w:sz="4" w:space="0" w:color="auto"/>
              <w:bottom w:val="single" w:sz="4" w:space="0" w:color="auto"/>
              <w:right w:val="single" w:sz="4" w:space="0" w:color="auto"/>
            </w:tcBorders>
            <w:vAlign w:val="center"/>
          </w:tcPr>
          <w:p w14:paraId="5C577C64"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6.12</w:t>
            </w:r>
          </w:p>
        </w:tc>
        <w:tc>
          <w:tcPr>
            <w:tcW w:w="4253" w:type="dxa"/>
            <w:tcBorders>
              <w:top w:val="single" w:sz="4" w:space="0" w:color="auto"/>
              <w:left w:val="single" w:sz="4" w:space="0" w:color="auto"/>
              <w:bottom w:val="single" w:sz="4" w:space="0" w:color="auto"/>
              <w:right w:val="single" w:sz="4" w:space="0" w:color="auto"/>
            </w:tcBorders>
            <w:vAlign w:val="center"/>
          </w:tcPr>
          <w:p w14:paraId="234BFFB1"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shd w:val="clear" w:color="auto" w:fill="FFFFFF"/>
              </w:rPr>
              <w:t>Научно-производственная деятельность</w:t>
            </w:r>
          </w:p>
        </w:tc>
        <w:tc>
          <w:tcPr>
            <w:tcW w:w="1275" w:type="dxa"/>
            <w:tcBorders>
              <w:top w:val="single" w:sz="4" w:space="0" w:color="auto"/>
            </w:tcBorders>
            <w:shd w:val="clear" w:color="auto" w:fill="auto"/>
          </w:tcPr>
          <w:p w14:paraId="359CEA57" w14:textId="77777777" w:rsidR="005E0027" w:rsidRPr="00CB2771" w:rsidRDefault="005E0027" w:rsidP="00AF0130">
            <w:pPr>
              <w:ind w:left="-108" w:right="-136"/>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FD6D88E" w14:textId="77777777" w:rsidR="005E0027" w:rsidRPr="00CB2771" w:rsidRDefault="005E0027" w:rsidP="00AF0130">
            <w:pPr>
              <w:ind w:left="-108" w:right="-136"/>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03EAE54" w14:textId="77777777" w:rsidR="005E0027" w:rsidRPr="00CB2771" w:rsidRDefault="005E0027" w:rsidP="00AF0130">
            <w:pPr>
              <w:ind w:left="-108" w:right="-136"/>
              <w:rPr>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0FB2B831"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89523A3" w14:textId="77777777" w:rsidTr="00AF0130">
        <w:trPr>
          <w:trHeight w:val="397"/>
        </w:trPr>
        <w:tc>
          <w:tcPr>
            <w:tcW w:w="10661" w:type="dxa"/>
            <w:gridSpan w:val="7"/>
            <w:tcBorders>
              <w:top w:val="single" w:sz="4" w:space="0" w:color="auto"/>
            </w:tcBorders>
            <w:shd w:val="clear" w:color="auto" w:fill="D9D9D9"/>
            <w:vAlign w:val="center"/>
          </w:tcPr>
          <w:p w14:paraId="7845CB4C"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E0027" w:rsidRPr="00CB2771" w14:paraId="466EE8AC" w14:textId="77777777" w:rsidTr="00AF0130">
        <w:trPr>
          <w:trHeight w:val="397"/>
        </w:trPr>
        <w:tc>
          <w:tcPr>
            <w:tcW w:w="567" w:type="dxa"/>
            <w:tcBorders>
              <w:top w:val="single" w:sz="4" w:space="0" w:color="auto"/>
            </w:tcBorders>
            <w:vAlign w:val="center"/>
          </w:tcPr>
          <w:p w14:paraId="7C84F5F5" w14:textId="77777777" w:rsidR="005E0027" w:rsidRPr="00CB2771" w:rsidRDefault="005E0027"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29</w:t>
            </w:r>
          </w:p>
        </w:tc>
        <w:tc>
          <w:tcPr>
            <w:tcW w:w="1021" w:type="dxa"/>
            <w:tcBorders>
              <w:top w:val="single" w:sz="4" w:space="0" w:color="auto"/>
            </w:tcBorders>
            <w:vAlign w:val="center"/>
          </w:tcPr>
          <w:p w14:paraId="13DCBEBA" w14:textId="77777777" w:rsidR="005E0027" w:rsidRPr="00CB2771" w:rsidRDefault="005E0027" w:rsidP="005E0027">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4253" w:type="dxa"/>
            <w:tcBorders>
              <w:top w:val="single" w:sz="4" w:space="0" w:color="auto"/>
            </w:tcBorders>
            <w:vAlign w:val="center"/>
          </w:tcPr>
          <w:p w14:paraId="168DAFD4"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5" w:type="dxa"/>
            <w:tcBorders>
              <w:top w:val="single" w:sz="4" w:space="0" w:color="auto"/>
            </w:tcBorders>
            <w:shd w:val="clear" w:color="auto" w:fill="auto"/>
          </w:tcPr>
          <w:p w14:paraId="549F0BB7"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491520E"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605D67B"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901D5AC"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E0027" w:rsidRPr="00CB2771" w14:paraId="1D112582" w14:textId="77777777" w:rsidTr="00AF0130">
        <w:trPr>
          <w:trHeight w:val="397"/>
        </w:trPr>
        <w:tc>
          <w:tcPr>
            <w:tcW w:w="567" w:type="dxa"/>
            <w:tcBorders>
              <w:top w:val="single" w:sz="4" w:space="0" w:color="auto"/>
            </w:tcBorders>
            <w:vAlign w:val="center"/>
          </w:tcPr>
          <w:p w14:paraId="27E0E960" w14:textId="77777777" w:rsidR="005E0027" w:rsidRPr="00CB2771" w:rsidRDefault="005E0027"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30</w:t>
            </w:r>
          </w:p>
        </w:tc>
        <w:tc>
          <w:tcPr>
            <w:tcW w:w="1021" w:type="dxa"/>
            <w:tcBorders>
              <w:top w:val="single" w:sz="4" w:space="0" w:color="auto"/>
            </w:tcBorders>
            <w:vAlign w:val="center"/>
          </w:tcPr>
          <w:p w14:paraId="7A65C803"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4253" w:type="dxa"/>
            <w:tcBorders>
              <w:top w:val="single" w:sz="4" w:space="0" w:color="auto"/>
            </w:tcBorders>
            <w:vAlign w:val="center"/>
          </w:tcPr>
          <w:p w14:paraId="2DB70783"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275" w:type="dxa"/>
            <w:tcBorders>
              <w:top w:val="single" w:sz="4" w:space="0" w:color="auto"/>
            </w:tcBorders>
            <w:shd w:val="clear" w:color="auto" w:fill="auto"/>
          </w:tcPr>
          <w:p w14:paraId="61A80022"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51A0680"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278106D"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631AFAB7"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E0027" w:rsidRPr="00CB2771" w14:paraId="44B31C5C" w14:textId="77777777" w:rsidTr="00AF0130">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35D8BCB3" w14:textId="77777777" w:rsidR="005E0027" w:rsidRPr="00CB2771" w:rsidRDefault="005E0027" w:rsidP="00B95476">
            <w:pPr>
              <w:numPr>
                <w:ilvl w:val="0"/>
                <w:numId w:val="13"/>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1021" w:type="dxa"/>
            <w:tcBorders>
              <w:top w:val="single" w:sz="4" w:space="0" w:color="auto"/>
              <w:left w:val="single" w:sz="4" w:space="0" w:color="auto"/>
              <w:bottom w:val="single" w:sz="4" w:space="0" w:color="auto"/>
              <w:right w:val="single" w:sz="4" w:space="0" w:color="auto"/>
            </w:tcBorders>
            <w:vAlign w:val="center"/>
          </w:tcPr>
          <w:p w14:paraId="56CBFC03" w14:textId="77777777" w:rsidR="005E0027" w:rsidRPr="00CB2771" w:rsidRDefault="005E0027" w:rsidP="005E0027">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4253" w:type="dxa"/>
            <w:tcBorders>
              <w:top w:val="single" w:sz="4" w:space="0" w:color="auto"/>
              <w:left w:val="single" w:sz="4" w:space="0" w:color="auto"/>
              <w:bottom w:val="single" w:sz="4" w:space="0" w:color="auto"/>
              <w:right w:val="single" w:sz="4" w:space="0" w:color="auto"/>
            </w:tcBorders>
            <w:vAlign w:val="center"/>
          </w:tcPr>
          <w:p w14:paraId="6A8FE8E3" w14:textId="77777777" w:rsidR="005E0027" w:rsidRPr="00CB2771" w:rsidRDefault="005E0027" w:rsidP="005E0027">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E63896"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7415B073"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7F1F236F" w14:textId="77777777" w:rsidR="005E0027" w:rsidRPr="00CB2771" w:rsidRDefault="005E0027" w:rsidP="00AF0130">
            <w:pPr>
              <w:ind w:left="-108" w:right="-136"/>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689F5CAC" w14:textId="77777777" w:rsidR="005E0027" w:rsidRPr="00CB2771" w:rsidRDefault="005E0027" w:rsidP="005E0027">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2653C226" w14:textId="77777777" w:rsidR="009C3D66" w:rsidRPr="00CB2771" w:rsidRDefault="009C3D66" w:rsidP="00B95476">
      <w:pPr>
        <w:pStyle w:val="aa"/>
        <w:numPr>
          <w:ilvl w:val="0"/>
          <w:numId w:val="28"/>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статьёй </w:t>
      </w:r>
      <w:proofErr w:type="gramStart"/>
      <w:r w:rsidRPr="00CB2771">
        <w:rPr>
          <w:rFonts w:ascii="Times New Roman" w:hAnsi="Times New Roman" w:cs="Times New Roman"/>
          <w:sz w:val="24"/>
          <w:szCs w:val="24"/>
        </w:rPr>
        <w:t>37  настоящих</w:t>
      </w:r>
      <w:proofErr w:type="gramEnd"/>
      <w:r w:rsidRPr="00CB2771">
        <w:rPr>
          <w:rFonts w:ascii="Times New Roman" w:hAnsi="Times New Roman" w:cs="Times New Roman"/>
          <w:sz w:val="24"/>
          <w:szCs w:val="24"/>
        </w:rPr>
        <w:t xml:space="preserve"> Правил.</w:t>
      </w:r>
    </w:p>
    <w:p w14:paraId="764C05A4" w14:textId="77777777" w:rsidR="009C3D66" w:rsidRPr="00CB2771" w:rsidRDefault="009C3D66" w:rsidP="00B95476">
      <w:pPr>
        <w:pStyle w:val="aa"/>
        <w:numPr>
          <w:ilvl w:val="0"/>
          <w:numId w:val="28"/>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Ж-1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5D815C9D"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color w:val="0070C0"/>
          <w:sz w:val="24"/>
          <w:szCs w:val="24"/>
        </w:rPr>
      </w:pPr>
    </w:p>
    <w:p w14:paraId="46CACC93"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Примечания:</w:t>
      </w:r>
    </w:p>
    <w:p w14:paraId="6D16FF90"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1.</w:t>
      </w:r>
      <w:r w:rsidRPr="00CB2771">
        <w:rPr>
          <w:rFonts w:ascii="Times New Roman" w:eastAsia="Times New Roman" w:hAnsi="Times New Roman" w:cs="Times New Roman"/>
          <w:sz w:val="24"/>
          <w:szCs w:val="24"/>
          <w:lang w:eastAsia="ar-SA"/>
        </w:rPr>
        <w:t>*Предельная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14:paraId="26572130"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города Канаш.</w:t>
      </w:r>
    </w:p>
    <w:p w14:paraId="77A0FB3C" w14:textId="77777777" w:rsidR="00786E2E" w:rsidRPr="00CB2771" w:rsidRDefault="00786E2E" w:rsidP="00786E2E">
      <w:pPr>
        <w:tabs>
          <w:tab w:val="left" w:pos="460"/>
          <w:tab w:val="num" w:pos="2062"/>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4. Максимальный процент </w:t>
      </w:r>
      <w:proofErr w:type="gramStart"/>
      <w:r w:rsidRPr="00CB2771">
        <w:rPr>
          <w:rFonts w:ascii="Times New Roman" w:eastAsia="Times New Roman" w:hAnsi="Times New Roman" w:cs="Times New Roman"/>
          <w:sz w:val="24"/>
          <w:szCs w:val="24"/>
        </w:rPr>
        <w:t>застройки  земельного</w:t>
      </w:r>
      <w:proofErr w:type="gramEnd"/>
      <w:r w:rsidRPr="00CB2771">
        <w:rPr>
          <w:rFonts w:ascii="Times New Roman" w:eastAsia="Times New Roman" w:hAnsi="Times New Roman" w:cs="Times New Roman"/>
          <w:sz w:val="24"/>
          <w:szCs w:val="24"/>
        </w:rPr>
        <w:t xml:space="preserve"> участка индивидуального дома:</w:t>
      </w:r>
    </w:p>
    <w:p w14:paraId="75D333F7" w14:textId="77777777" w:rsidR="00786E2E" w:rsidRPr="00CB2771" w:rsidRDefault="00786E2E" w:rsidP="00786E2E">
      <w:pPr>
        <w:spacing w:after="60" w:line="240" w:lineRule="auto"/>
        <w:ind w:firstLine="709"/>
        <w:jc w:val="both"/>
        <w:rPr>
          <w:rFonts w:ascii="Times New Roman" w:eastAsia="Times New Roman" w:hAnsi="Times New Roman" w:cs="Times New Roman"/>
          <w:snapToGrid w:val="0"/>
          <w:sz w:val="24"/>
          <w:szCs w:val="24"/>
          <w:lang w:val="x-none" w:eastAsia="x-none"/>
        </w:rPr>
      </w:pPr>
      <w:r w:rsidRPr="00CB2771">
        <w:rPr>
          <w:rFonts w:ascii="Times New Roman" w:eastAsia="Times New Roman" w:hAnsi="Times New Roman" w:cs="Times New Roman"/>
          <w:snapToGrid w:val="0"/>
          <w:sz w:val="24"/>
          <w:szCs w:val="24"/>
          <w:lang w:val="x-none" w:eastAsia="x-none"/>
        </w:rPr>
        <w:t xml:space="preserve">с </w:t>
      </w:r>
      <w:r w:rsidRPr="00CB2771">
        <w:rPr>
          <w:rFonts w:ascii="Times New Roman" w:eastAsia="Times New Roman" w:hAnsi="Times New Roman" w:cs="Times New Roman"/>
          <w:snapToGrid w:val="0"/>
          <w:color w:val="000000"/>
          <w:sz w:val="24"/>
          <w:szCs w:val="24"/>
          <w:lang w:val="x-none" w:eastAsia="x-none"/>
        </w:rPr>
        <w:t>размером участка менее или равным 400</w:t>
      </w:r>
      <w:r w:rsidRPr="00CB2771">
        <w:rPr>
          <w:rFonts w:ascii="Times New Roman" w:eastAsia="Times New Roman" w:hAnsi="Times New Roman" w:cs="Times New Roman"/>
          <w:snapToGrid w:val="0"/>
          <w:sz w:val="24"/>
          <w:szCs w:val="24"/>
          <w:lang w:val="x-none" w:eastAsia="x-none"/>
        </w:rPr>
        <w:t xml:space="preserve"> </w:t>
      </w:r>
      <w:proofErr w:type="spellStart"/>
      <w:r w:rsidR="009C3D66" w:rsidRPr="00CB2771">
        <w:rPr>
          <w:rFonts w:ascii="Times New Roman" w:eastAsia="Times New Roman" w:hAnsi="Times New Roman" w:cs="Times New Roman"/>
          <w:sz w:val="24"/>
          <w:szCs w:val="24"/>
        </w:rPr>
        <w:t>кв.м</w:t>
      </w:r>
      <w:proofErr w:type="spellEnd"/>
      <w:r w:rsidR="009C3D66" w:rsidRPr="00CB2771">
        <w:rPr>
          <w:rFonts w:ascii="Times New Roman" w:eastAsia="Times New Roman" w:hAnsi="Times New Roman" w:cs="Times New Roman"/>
          <w:sz w:val="24"/>
          <w:szCs w:val="24"/>
        </w:rPr>
        <w:t xml:space="preserve">. </w:t>
      </w:r>
      <w:r w:rsidRPr="00CB2771">
        <w:rPr>
          <w:rFonts w:ascii="Times New Roman" w:eastAsia="Times New Roman" w:hAnsi="Times New Roman" w:cs="Times New Roman"/>
          <w:snapToGrid w:val="0"/>
          <w:sz w:val="24"/>
          <w:szCs w:val="24"/>
          <w:lang w:val="x-none" w:eastAsia="x-none"/>
        </w:rPr>
        <w:t>– 60%;</w:t>
      </w:r>
    </w:p>
    <w:p w14:paraId="427D7EA5" w14:textId="77777777" w:rsidR="00786E2E" w:rsidRPr="00CB2771" w:rsidRDefault="00786E2E" w:rsidP="00786E2E">
      <w:pPr>
        <w:spacing w:after="60" w:line="240" w:lineRule="auto"/>
        <w:ind w:firstLine="709"/>
        <w:jc w:val="both"/>
        <w:rPr>
          <w:rFonts w:ascii="Times New Roman" w:eastAsia="Times New Roman" w:hAnsi="Times New Roman" w:cs="Times New Roman"/>
          <w:snapToGrid w:val="0"/>
          <w:sz w:val="24"/>
          <w:szCs w:val="24"/>
          <w:lang w:val="x-none" w:eastAsia="x-none"/>
        </w:rPr>
      </w:pPr>
      <w:r w:rsidRPr="00CB2771">
        <w:rPr>
          <w:rFonts w:ascii="Times New Roman" w:eastAsia="Times New Roman" w:hAnsi="Times New Roman" w:cs="Times New Roman"/>
          <w:snapToGrid w:val="0"/>
          <w:sz w:val="24"/>
          <w:szCs w:val="24"/>
          <w:lang w:val="x-none" w:eastAsia="x-none"/>
        </w:rPr>
        <w:t xml:space="preserve">с размером участка более 400 </w:t>
      </w:r>
      <w:proofErr w:type="spellStart"/>
      <w:r w:rsidR="009C3D66" w:rsidRPr="00CB2771">
        <w:rPr>
          <w:rFonts w:ascii="Times New Roman" w:eastAsia="Times New Roman" w:hAnsi="Times New Roman" w:cs="Times New Roman"/>
          <w:sz w:val="24"/>
          <w:szCs w:val="24"/>
        </w:rPr>
        <w:t>кв.м</w:t>
      </w:r>
      <w:proofErr w:type="spellEnd"/>
      <w:r w:rsidR="009C3D66" w:rsidRPr="00CB2771">
        <w:rPr>
          <w:rFonts w:ascii="Times New Roman" w:eastAsia="Times New Roman" w:hAnsi="Times New Roman" w:cs="Times New Roman"/>
          <w:sz w:val="24"/>
          <w:szCs w:val="24"/>
        </w:rPr>
        <w:t xml:space="preserve">. </w:t>
      </w:r>
      <w:r w:rsidRPr="00CB2771">
        <w:rPr>
          <w:rFonts w:ascii="Times New Roman" w:eastAsia="Times New Roman" w:hAnsi="Times New Roman" w:cs="Times New Roman"/>
          <w:snapToGrid w:val="0"/>
          <w:sz w:val="24"/>
          <w:szCs w:val="24"/>
          <w:lang w:val="x-none" w:eastAsia="x-none"/>
        </w:rPr>
        <w:t>– 30%.</w:t>
      </w:r>
    </w:p>
    <w:p w14:paraId="637059C7" w14:textId="77777777" w:rsidR="00786E2E" w:rsidRPr="00CB2771" w:rsidRDefault="00786E2E" w:rsidP="00786E2E">
      <w:pPr>
        <w:tabs>
          <w:tab w:val="left" w:pos="460"/>
          <w:tab w:val="num" w:pos="2062"/>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5. Минимальная ширина земельного участка </w:t>
      </w:r>
      <w:proofErr w:type="gramStart"/>
      <w:r w:rsidRPr="00CB2771">
        <w:rPr>
          <w:rFonts w:ascii="Times New Roman" w:eastAsia="Times New Roman" w:hAnsi="Times New Roman" w:cs="Times New Roman"/>
          <w:sz w:val="24"/>
          <w:szCs w:val="24"/>
        </w:rPr>
        <w:t>для  индивидуального</w:t>
      </w:r>
      <w:proofErr w:type="gramEnd"/>
      <w:r w:rsidRPr="00CB2771">
        <w:rPr>
          <w:rFonts w:ascii="Times New Roman" w:eastAsia="Times New Roman" w:hAnsi="Times New Roman" w:cs="Times New Roman"/>
          <w:sz w:val="24"/>
          <w:szCs w:val="24"/>
        </w:rPr>
        <w:t xml:space="preserve"> жилищного строительства, ведения личного подсобного хозяйства по уличному фронту не менее – 18 метров.</w:t>
      </w:r>
    </w:p>
    <w:p w14:paraId="68311F53" w14:textId="77777777" w:rsidR="00786E2E" w:rsidRPr="00CB2771" w:rsidRDefault="00786E2E" w:rsidP="00786E2E">
      <w:pPr>
        <w:tabs>
          <w:tab w:val="left" w:pos="600"/>
          <w:tab w:val="left" w:pos="851"/>
        </w:tabs>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6. Требования к ограждениям земельных участков индивидуальных жилых домов:</w:t>
      </w:r>
    </w:p>
    <w:p w14:paraId="3F8BB2E8" w14:textId="77777777" w:rsidR="00786E2E" w:rsidRPr="00CB2771" w:rsidRDefault="00786E2E" w:rsidP="00786E2E">
      <w:pPr>
        <w:spacing w:after="60" w:line="240" w:lineRule="auto"/>
        <w:ind w:firstLine="709"/>
        <w:jc w:val="both"/>
        <w:rPr>
          <w:rFonts w:ascii="Times New Roman" w:eastAsia="Times New Roman" w:hAnsi="Times New Roman" w:cs="Times New Roman"/>
          <w:snapToGrid w:val="0"/>
          <w:sz w:val="24"/>
          <w:szCs w:val="24"/>
          <w:lang w:val="x-none" w:eastAsia="x-none"/>
        </w:rPr>
      </w:pPr>
      <w:r w:rsidRPr="00CB2771">
        <w:rPr>
          <w:rFonts w:ascii="Times New Roman" w:eastAsia="Times New Roman" w:hAnsi="Times New Roman" w:cs="Times New Roman"/>
          <w:snapToGrid w:val="0"/>
          <w:sz w:val="24"/>
          <w:szCs w:val="24"/>
          <w:lang w:val="x-none" w:eastAsia="x-none"/>
        </w:rPr>
        <w:t>максимальная высота ограждений – 2 метра;</w:t>
      </w:r>
    </w:p>
    <w:p w14:paraId="6D5B3C81" w14:textId="77777777" w:rsidR="00786E2E" w:rsidRPr="00CB2771" w:rsidRDefault="00786E2E" w:rsidP="00786E2E">
      <w:pPr>
        <w:spacing w:after="60" w:line="240" w:lineRule="auto"/>
        <w:ind w:firstLine="709"/>
        <w:jc w:val="both"/>
        <w:rPr>
          <w:rFonts w:ascii="Times New Roman" w:eastAsia="Times New Roman" w:hAnsi="Times New Roman" w:cs="Times New Roman"/>
          <w:snapToGrid w:val="0"/>
          <w:sz w:val="24"/>
          <w:szCs w:val="24"/>
          <w:lang w:val="x-none" w:eastAsia="x-none"/>
        </w:rPr>
      </w:pPr>
      <w:r w:rsidRPr="00CB2771">
        <w:rPr>
          <w:rFonts w:ascii="Times New Roman" w:eastAsia="Times New Roman" w:hAnsi="Times New Roman" w:cs="Times New Roman"/>
          <w:snapToGrid w:val="0"/>
          <w:sz w:val="24"/>
          <w:szCs w:val="24"/>
          <w:lang w:val="x-none" w:eastAsia="x-none"/>
        </w:rPr>
        <w:t>ограждение в виде декоративного озеленения – 1,2 м;</w:t>
      </w:r>
    </w:p>
    <w:p w14:paraId="602D12FA"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7. Высота гаражей – не более 3 метров.</w:t>
      </w:r>
    </w:p>
    <w:p w14:paraId="3C3DF33D"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8. Размер земельного участка дошкольной образовательной организации, при вместимости:</w:t>
      </w:r>
    </w:p>
    <w:p w14:paraId="2FA92CA6"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до 100 мест – 40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w:t>
      </w:r>
    </w:p>
    <w:p w14:paraId="0822ACB5"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от 100 мест -35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w:t>
      </w:r>
    </w:p>
    <w:p w14:paraId="35484B69"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от 500 мест – 30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w:t>
      </w:r>
    </w:p>
    <w:p w14:paraId="3181C2B4"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9. Размер земельного участка общеобразовательной школы, при вместимости:</w:t>
      </w:r>
    </w:p>
    <w:p w14:paraId="5A1738C6"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до 400 мест – 50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w:t>
      </w:r>
    </w:p>
    <w:p w14:paraId="47E9E569"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lastRenderedPageBreak/>
        <w:t xml:space="preserve">400- 500 мест – 60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w:t>
      </w:r>
    </w:p>
    <w:p w14:paraId="7312D30B"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500 -600 мест – 50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 При вместимости более 600 мест см. местный норматив градостроительного проектирования.</w:t>
      </w:r>
    </w:p>
    <w:p w14:paraId="34374E66"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10. Максимальные размеры земельных участков под размещение гостиниц при числе мест гостиницы: </w:t>
      </w:r>
    </w:p>
    <w:p w14:paraId="48C76D34"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а) от 25 до 100 – 55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w:t>
      </w:r>
    </w:p>
    <w:p w14:paraId="25B54F0A"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б) св. 100 до 500 – 30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w:t>
      </w:r>
    </w:p>
    <w:p w14:paraId="37A602BB"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в) св. 500 до 1000 – 20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w:t>
      </w:r>
    </w:p>
    <w:p w14:paraId="76C3A070"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г) св. 1000 до 2000 – 15 </w:t>
      </w:r>
      <w:proofErr w:type="spellStart"/>
      <w:r w:rsidRPr="00CB2771">
        <w:rPr>
          <w:rFonts w:ascii="Times New Roman" w:eastAsia="Times New Roman" w:hAnsi="Times New Roman" w:cs="Times New Roman"/>
          <w:sz w:val="24"/>
          <w:szCs w:val="24"/>
        </w:rPr>
        <w:t>кв.м</w:t>
      </w:r>
      <w:proofErr w:type="spellEnd"/>
      <w:r w:rsidRPr="00CB2771">
        <w:rPr>
          <w:rFonts w:ascii="Times New Roman" w:eastAsia="Times New Roman" w:hAnsi="Times New Roman" w:cs="Times New Roman"/>
          <w:sz w:val="24"/>
          <w:szCs w:val="24"/>
        </w:rPr>
        <w:t>. на 1 место.</w:t>
      </w:r>
    </w:p>
    <w:p w14:paraId="49EEE717"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11. Использование земельных участков и объектов капитального строительства в границах </w:t>
      </w:r>
      <w:proofErr w:type="spellStart"/>
      <w:r w:rsidRPr="00CB2771">
        <w:rPr>
          <w:rFonts w:ascii="Times New Roman" w:eastAsia="Times New Roman" w:hAnsi="Times New Roman" w:cs="Times New Roman"/>
          <w:sz w:val="24"/>
          <w:szCs w:val="24"/>
        </w:rPr>
        <w:t>водоохранных</w:t>
      </w:r>
      <w:proofErr w:type="spellEnd"/>
      <w:r w:rsidRPr="00CB2771">
        <w:rPr>
          <w:rFonts w:ascii="Times New Roman" w:eastAsia="Times New Roman" w:hAnsi="Times New Roman" w:cs="Times New Roman"/>
          <w:sz w:val="24"/>
          <w:szCs w:val="24"/>
        </w:rPr>
        <w:t xml:space="preserve"> зон и прибрежных защитных полос осуществлять в соответствии с требованиями статьи 65 Водного кодекса Российской Федерации.</w:t>
      </w:r>
    </w:p>
    <w:p w14:paraId="6D2447AD" w14:textId="77777777" w:rsidR="002A5444" w:rsidRPr="00CB2771" w:rsidRDefault="002A5444" w:rsidP="00786E2E">
      <w:pPr>
        <w:spacing w:before="120" w:after="120" w:line="240" w:lineRule="auto"/>
        <w:ind w:firstLine="709"/>
        <w:contextualSpacing/>
        <w:jc w:val="both"/>
        <w:rPr>
          <w:rFonts w:ascii="Times New Roman" w:eastAsia="Times New Roman" w:hAnsi="Times New Roman" w:cs="Times New Roman"/>
          <w:sz w:val="24"/>
          <w:szCs w:val="24"/>
        </w:rPr>
      </w:pPr>
    </w:p>
    <w:p w14:paraId="23DEAE63" w14:textId="77777777" w:rsidR="00786E2E" w:rsidRPr="00CB2771" w:rsidRDefault="006D6110" w:rsidP="002A5444">
      <w:pPr>
        <w:keepNext/>
        <w:tabs>
          <w:tab w:val="left" w:pos="1276"/>
        </w:tabs>
        <w:spacing w:before="120" w:after="120" w:line="240" w:lineRule="auto"/>
        <w:ind w:firstLine="567"/>
        <w:jc w:val="both"/>
        <w:outlineLvl w:val="2"/>
        <w:rPr>
          <w:rFonts w:ascii="Times New Roman" w:eastAsia="Times New Roman" w:hAnsi="Times New Roman" w:cs="Times New Roman"/>
          <w:bCs/>
          <w:sz w:val="24"/>
          <w:szCs w:val="26"/>
          <w:lang w:val="x-none" w:eastAsia="x-none"/>
        </w:rPr>
      </w:pPr>
      <w:bookmarkStart w:id="389" w:name="_Toc469405921"/>
      <w:bookmarkStart w:id="390" w:name="_Toc168649116"/>
      <w:r w:rsidRPr="00CB2771">
        <w:rPr>
          <w:rFonts w:ascii="Times New Roman" w:eastAsia="Times New Roman" w:hAnsi="Times New Roman" w:cs="Times New Roman"/>
          <w:b/>
          <w:bCs/>
          <w:sz w:val="24"/>
          <w:szCs w:val="26"/>
          <w:lang w:eastAsia="x-none"/>
        </w:rPr>
        <w:t>Статья 41.</w:t>
      </w:r>
      <w:r w:rsidR="00726F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 xml:space="preserve">Градостроительный регламент зоны застройки </w:t>
      </w:r>
      <w:proofErr w:type="spellStart"/>
      <w:r w:rsidR="00786E2E" w:rsidRPr="00CB2771">
        <w:rPr>
          <w:rFonts w:ascii="Times New Roman" w:eastAsia="Times New Roman" w:hAnsi="Times New Roman" w:cs="Times New Roman"/>
          <w:bCs/>
          <w:sz w:val="24"/>
          <w:szCs w:val="26"/>
          <w:lang w:eastAsia="x-none"/>
        </w:rPr>
        <w:t>среднеэтажными</w:t>
      </w:r>
      <w:proofErr w:type="spellEnd"/>
      <w:r w:rsidR="00786E2E" w:rsidRPr="00CB2771">
        <w:rPr>
          <w:rFonts w:ascii="Times New Roman" w:eastAsia="Times New Roman" w:hAnsi="Times New Roman" w:cs="Times New Roman"/>
          <w:bCs/>
          <w:sz w:val="24"/>
          <w:szCs w:val="26"/>
          <w:lang w:val="x-none" w:eastAsia="x-none"/>
        </w:rPr>
        <w:t xml:space="preserve"> жилыми домами (Ж</w:t>
      </w:r>
      <w:r w:rsidR="00786E2E" w:rsidRPr="00CB2771">
        <w:rPr>
          <w:rFonts w:ascii="Times New Roman" w:eastAsia="Times New Roman" w:hAnsi="Times New Roman" w:cs="Times New Roman"/>
          <w:bCs/>
          <w:sz w:val="24"/>
          <w:szCs w:val="26"/>
          <w:lang w:eastAsia="x-none"/>
        </w:rPr>
        <w:t>-3</w:t>
      </w:r>
      <w:r w:rsidR="00786E2E" w:rsidRPr="00CB2771">
        <w:rPr>
          <w:rFonts w:ascii="Times New Roman" w:eastAsia="Times New Roman" w:hAnsi="Times New Roman" w:cs="Times New Roman"/>
          <w:bCs/>
          <w:sz w:val="24"/>
          <w:szCs w:val="26"/>
          <w:lang w:val="x-none" w:eastAsia="x-none"/>
        </w:rPr>
        <w:t>)</w:t>
      </w:r>
      <w:bookmarkEnd w:id="389"/>
      <w:bookmarkEnd w:id="390"/>
    </w:p>
    <w:p w14:paraId="30D4CD3B" w14:textId="77777777" w:rsidR="002A5444" w:rsidRPr="00CB2771" w:rsidRDefault="002A5444" w:rsidP="00B95476">
      <w:pPr>
        <w:pStyle w:val="aa"/>
        <w:numPr>
          <w:ilvl w:val="0"/>
          <w:numId w:val="29"/>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6ED20BED"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7</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98"/>
        <w:gridCol w:w="1275"/>
        <w:gridCol w:w="1276"/>
        <w:gridCol w:w="1276"/>
        <w:gridCol w:w="993"/>
      </w:tblGrid>
      <w:tr w:rsidR="00786E2E" w:rsidRPr="00CB2771" w14:paraId="4DDCE1E5" w14:textId="77777777" w:rsidTr="00F14488">
        <w:trPr>
          <w:trHeight w:val="231"/>
          <w:tblHeader/>
        </w:trPr>
        <w:tc>
          <w:tcPr>
            <w:tcW w:w="567" w:type="dxa"/>
            <w:vMerge w:val="restart"/>
            <w:shd w:val="clear" w:color="auto" w:fill="C6D9F1"/>
            <w:vAlign w:val="center"/>
          </w:tcPr>
          <w:p w14:paraId="0B20657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w:t>
            </w:r>
          </w:p>
          <w:p w14:paraId="74E1E63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п/п</w:t>
            </w:r>
          </w:p>
        </w:tc>
        <w:tc>
          <w:tcPr>
            <w:tcW w:w="1134" w:type="dxa"/>
            <w:vMerge w:val="restart"/>
            <w:shd w:val="clear" w:color="auto" w:fill="C6D9F1"/>
            <w:vAlign w:val="center"/>
          </w:tcPr>
          <w:p w14:paraId="1948BCB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Код (числовое обозначение) в соответствии с Классификатором</w:t>
            </w:r>
          </w:p>
        </w:tc>
        <w:tc>
          <w:tcPr>
            <w:tcW w:w="3998" w:type="dxa"/>
            <w:vMerge w:val="restart"/>
            <w:shd w:val="clear" w:color="auto" w:fill="C6D9F1"/>
            <w:vAlign w:val="center"/>
          </w:tcPr>
          <w:p w14:paraId="167CAD4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color w:val="000000"/>
                <w:sz w:val="20"/>
                <w:szCs w:val="20"/>
                <w:lang w:eastAsia="ar-SA"/>
              </w:rPr>
            </w:pPr>
            <w:r w:rsidRPr="00CB2771">
              <w:rPr>
                <w:rFonts w:ascii="Times New Roman" w:eastAsia="Times New Roman" w:hAnsi="Times New Roman" w:cs="Times New Roman"/>
                <w:b/>
                <w:iCs/>
                <w:color w:val="000000"/>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color w:val="000000"/>
                <w:sz w:val="20"/>
                <w:szCs w:val="20"/>
                <w:lang w:eastAsia="ar-SA"/>
              </w:rPr>
              <w:t xml:space="preserve"> утвержденным </w:t>
            </w:r>
            <w:r w:rsidRPr="00CB2771">
              <w:rPr>
                <w:rFonts w:ascii="Times New Roman" w:eastAsia="Times New Roman" w:hAnsi="Times New Roman" w:cs="Times New Roman"/>
                <w:b/>
                <w:bCs/>
                <w:color w:val="000000"/>
                <w:sz w:val="20"/>
                <w:szCs w:val="20"/>
              </w:rPr>
              <w:t>уполномоченным федеральным органом исполнительной власти)</w:t>
            </w:r>
          </w:p>
        </w:tc>
        <w:tc>
          <w:tcPr>
            <w:tcW w:w="4820" w:type="dxa"/>
            <w:gridSpan w:val="4"/>
            <w:tcBorders>
              <w:bottom w:val="single" w:sz="4" w:space="0" w:color="auto"/>
            </w:tcBorders>
            <w:shd w:val="clear" w:color="auto" w:fill="C6D9F1"/>
            <w:vAlign w:val="center"/>
          </w:tcPr>
          <w:p w14:paraId="4810F6E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color w:val="000000"/>
                <w:sz w:val="20"/>
                <w:szCs w:val="20"/>
              </w:rPr>
            </w:pPr>
            <w:r w:rsidRPr="00CB2771">
              <w:rPr>
                <w:rFonts w:ascii="Times New Roman" w:eastAsia="Times New Roman" w:hAnsi="Times New Roman" w:cs="Times New Roman"/>
                <w:b/>
                <w:bCs/>
                <w:iCs/>
                <w:color w:val="000000"/>
                <w:sz w:val="20"/>
                <w:szCs w:val="20"/>
              </w:rPr>
              <w:t>Параметры разрешенного строительства, реконструкции объектов капстроительства</w:t>
            </w:r>
          </w:p>
        </w:tc>
      </w:tr>
      <w:tr w:rsidR="00786E2E" w:rsidRPr="00CB2771" w14:paraId="73872E8C" w14:textId="77777777" w:rsidTr="00F14488">
        <w:trPr>
          <w:cantSplit/>
          <w:trHeight w:val="2221"/>
          <w:tblHeader/>
        </w:trPr>
        <w:tc>
          <w:tcPr>
            <w:tcW w:w="567" w:type="dxa"/>
            <w:vMerge/>
            <w:tcBorders>
              <w:bottom w:val="single" w:sz="4" w:space="0" w:color="auto"/>
            </w:tcBorders>
            <w:shd w:val="clear" w:color="auto" w:fill="C6D9F1"/>
            <w:vAlign w:val="center"/>
          </w:tcPr>
          <w:p w14:paraId="2DD2F03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p>
        </w:tc>
        <w:tc>
          <w:tcPr>
            <w:tcW w:w="1134" w:type="dxa"/>
            <w:vMerge/>
            <w:tcBorders>
              <w:bottom w:val="single" w:sz="4" w:space="0" w:color="auto"/>
            </w:tcBorders>
            <w:shd w:val="clear" w:color="auto" w:fill="C6D9F1"/>
            <w:vAlign w:val="center"/>
          </w:tcPr>
          <w:p w14:paraId="10559E7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p>
        </w:tc>
        <w:tc>
          <w:tcPr>
            <w:tcW w:w="3998" w:type="dxa"/>
            <w:vMerge/>
            <w:tcBorders>
              <w:bottom w:val="single" w:sz="4" w:space="0" w:color="auto"/>
            </w:tcBorders>
            <w:shd w:val="clear" w:color="auto" w:fill="C6D9F1"/>
            <w:vAlign w:val="center"/>
          </w:tcPr>
          <w:p w14:paraId="3FADB93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p>
        </w:tc>
        <w:tc>
          <w:tcPr>
            <w:tcW w:w="1275" w:type="dxa"/>
            <w:tcBorders>
              <w:bottom w:val="single" w:sz="4" w:space="0" w:color="auto"/>
            </w:tcBorders>
            <w:shd w:val="clear" w:color="auto" w:fill="C6D9F1"/>
            <w:textDirection w:val="btLr"/>
            <w:vAlign w:val="center"/>
          </w:tcPr>
          <w:p w14:paraId="06A829D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7C5AA87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3CFD213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color w:val="000000"/>
                <w:sz w:val="20"/>
                <w:szCs w:val="20"/>
              </w:rPr>
            </w:pPr>
            <w:r w:rsidRPr="00CB2771">
              <w:rPr>
                <w:rFonts w:ascii="Times New Roman" w:eastAsia="Times New Roman" w:hAnsi="Times New Roman" w:cs="Times New Roman"/>
                <w:b/>
                <w:iCs/>
                <w:color w:val="000000"/>
                <w:sz w:val="20"/>
                <w:szCs w:val="20"/>
              </w:rPr>
              <w:t>Максимальный процент застройки, %</w:t>
            </w:r>
          </w:p>
        </w:tc>
        <w:tc>
          <w:tcPr>
            <w:tcW w:w="993" w:type="dxa"/>
            <w:tcBorders>
              <w:bottom w:val="single" w:sz="4" w:space="0" w:color="auto"/>
            </w:tcBorders>
            <w:shd w:val="clear" w:color="auto" w:fill="C6D9F1"/>
            <w:vAlign w:val="center"/>
          </w:tcPr>
          <w:p w14:paraId="55F001F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color w:val="000000"/>
                <w:sz w:val="20"/>
                <w:szCs w:val="20"/>
              </w:rPr>
            </w:pPr>
            <w:r w:rsidRPr="00CB2771">
              <w:rPr>
                <w:rFonts w:ascii="Times New Roman" w:eastAsia="Times New Roman" w:hAnsi="Times New Roman" w:cs="Times New Roman"/>
                <w:b/>
                <w:bCs/>
                <w:iCs/>
                <w:color w:val="000000"/>
                <w:sz w:val="20"/>
                <w:szCs w:val="20"/>
              </w:rPr>
              <w:t>Иные показатели</w:t>
            </w:r>
          </w:p>
        </w:tc>
      </w:tr>
      <w:tr w:rsidR="00786E2E" w:rsidRPr="00CB2771" w14:paraId="5618C0AE" w14:textId="77777777" w:rsidTr="00F14488">
        <w:trPr>
          <w:trHeight w:val="397"/>
        </w:trPr>
        <w:tc>
          <w:tcPr>
            <w:tcW w:w="10519" w:type="dxa"/>
            <w:gridSpan w:val="7"/>
            <w:tcBorders>
              <w:top w:val="single" w:sz="4" w:space="0" w:color="auto"/>
            </w:tcBorders>
            <w:shd w:val="clear" w:color="auto" w:fill="D9D9D9"/>
          </w:tcPr>
          <w:p w14:paraId="2411B350"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color w:val="000000"/>
                <w:sz w:val="20"/>
                <w:szCs w:val="20"/>
              </w:rPr>
            </w:pPr>
            <w:r w:rsidRPr="00CB2771">
              <w:rPr>
                <w:rFonts w:ascii="Times New Roman" w:eastAsia="Times New Roman" w:hAnsi="Times New Roman" w:cs="Times New Roman"/>
                <w:b/>
                <w:bCs/>
                <w:color w:val="000000"/>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0FB2258D" w14:textId="77777777" w:rsidTr="00F14488">
        <w:trPr>
          <w:trHeight w:val="397"/>
        </w:trPr>
        <w:tc>
          <w:tcPr>
            <w:tcW w:w="567" w:type="dxa"/>
            <w:tcBorders>
              <w:top w:val="single" w:sz="4" w:space="0" w:color="auto"/>
            </w:tcBorders>
            <w:vAlign w:val="center"/>
          </w:tcPr>
          <w:p w14:paraId="0EA4AB08"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p>
        </w:tc>
        <w:tc>
          <w:tcPr>
            <w:tcW w:w="1134" w:type="dxa"/>
            <w:tcBorders>
              <w:top w:val="single" w:sz="4" w:space="0" w:color="auto"/>
            </w:tcBorders>
            <w:vAlign w:val="center"/>
          </w:tcPr>
          <w:p w14:paraId="5E4200E3"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2.1.1</w:t>
            </w:r>
          </w:p>
        </w:tc>
        <w:tc>
          <w:tcPr>
            <w:tcW w:w="3998" w:type="dxa"/>
            <w:tcBorders>
              <w:top w:val="single" w:sz="4" w:space="0" w:color="auto"/>
            </w:tcBorders>
            <w:vAlign w:val="center"/>
          </w:tcPr>
          <w:p w14:paraId="2528DA09"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Малоэтажная многоквартирная жилая застройка</w:t>
            </w:r>
          </w:p>
        </w:tc>
        <w:tc>
          <w:tcPr>
            <w:tcW w:w="1275" w:type="dxa"/>
            <w:tcBorders>
              <w:top w:val="single" w:sz="4" w:space="0" w:color="auto"/>
            </w:tcBorders>
            <w:shd w:val="clear" w:color="auto" w:fill="auto"/>
            <w:vAlign w:val="center"/>
          </w:tcPr>
          <w:p w14:paraId="2B414F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w:t>
            </w:r>
          </w:p>
        </w:tc>
        <w:tc>
          <w:tcPr>
            <w:tcW w:w="1276" w:type="dxa"/>
            <w:tcBorders>
              <w:top w:val="single" w:sz="4" w:space="0" w:color="auto"/>
            </w:tcBorders>
            <w:vAlign w:val="center"/>
          </w:tcPr>
          <w:p w14:paraId="038F1A5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0,12</w:t>
            </w:r>
          </w:p>
        </w:tc>
        <w:tc>
          <w:tcPr>
            <w:tcW w:w="1276" w:type="dxa"/>
            <w:tcBorders>
              <w:top w:val="single" w:sz="4" w:space="0" w:color="auto"/>
            </w:tcBorders>
            <w:vAlign w:val="center"/>
          </w:tcPr>
          <w:p w14:paraId="23F2A7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50</w:t>
            </w:r>
          </w:p>
        </w:tc>
        <w:tc>
          <w:tcPr>
            <w:tcW w:w="993" w:type="dxa"/>
            <w:tcBorders>
              <w:top w:val="single" w:sz="4" w:space="0" w:color="auto"/>
            </w:tcBorders>
            <w:vAlign w:val="center"/>
          </w:tcPr>
          <w:p w14:paraId="2F133A5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3CED29EF" w14:textId="77777777" w:rsidTr="00F14488">
        <w:trPr>
          <w:trHeight w:val="397"/>
        </w:trPr>
        <w:tc>
          <w:tcPr>
            <w:tcW w:w="567" w:type="dxa"/>
            <w:tcBorders>
              <w:top w:val="single" w:sz="4" w:space="0" w:color="auto"/>
            </w:tcBorders>
            <w:vAlign w:val="center"/>
          </w:tcPr>
          <w:p w14:paraId="4057550F"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2</w:t>
            </w:r>
          </w:p>
        </w:tc>
        <w:tc>
          <w:tcPr>
            <w:tcW w:w="1134" w:type="dxa"/>
            <w:tcBorders>
              <w:top w:val="single" w:sz="4" w:space="0" w:color="auto"/>
            </w:tcBorders>
            <w:vAlign w:val="center"/>
          </w:tcPr>
          <w:p w14:paraId="7166FB2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2.3</w:t>
            </w:r>
          </w:p>
        </w:tc>
        <w:tc>
          <w:tcPr>
            <w:tcW w:w="3998" w:type="dxa"/>
            <w:tcBorders>
              <w:top w:val="single" w:sz="4" w:space="0" w:color="auto"/>
            </w:tcBorders>
            <w:vAlign w:val="center"/>
          </w:tcPr>
          <w:p w14:paraId="16BF39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Блокированная жилая застройка</w:t>
            </w:r>
          </w:p>
        </w:tc>
        <w:tc>
          <w:tcPr>
            <w:tcW w:w="1275" w:type="dxa"/>
            <w:tcBorders>
              <w:top w:val="single" w:sz="4" w:space="0" w:color="auto"/>
            </w:tcBorders>
            <w:shd w:val="clear" w:color="auto" w:fill="auto"/>
            <w:vAlign w:val="center"/>
          </w:tcPr>
          <w:p w14:paraId="40FAA9D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w:t>
            </w:r>
          </w:p>
        </w:tc>
        <w:tc>
          <w:tcPr>
            <w:tcW w:w="1276" w:type="dxa"/>
            <w:tcBorders>
              <w:top w:val="single" w:sz="4" w:space="0" w:color="auto"/>
            </w:tcBorders>
            <w:vAlign w:val="center"/>
          </w:tcPr>
          <w:p w14:paraId="6B51713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0,03</w:t>
            </w:r>
          </w:p>
        </w:tc>
        <w:tc>
          <w:tcPr>
            <w:tcW w:w="1276" w:type="dxa"/>
            <w:tcBorders>
              <w:top w:val="single" w:sz="4" w:space="0" w:color="auto"/>
            </w:tcBorders>
            <w:vAlign w:val="center"/>
          </w:tcPr>
          <w:p w14:paraId="2E71575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40</w:t>
            </w:r>
          </w:p>
        </w:tc>
        <w:tc>
          <w:tcPr>
            <w:tcW w:w="993" w:type="dxa"/>
            <w:tcBorders>
              <w:top w:val="single" w:sz="4" w:space="0" w:color="auto"/>
            </w:tcBorders>
            <w:vAlign w:val="center"/>
          </w:tcPr>
          <w:p w14:paraId="4D2FC6D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28666DB2" w14:textId="77777777" w:rsidTr="00F14488">
        <w:trPr>
          <w:trHeight w:val="397"/>
        </w:trPr>
        <w:tc>
          <w:tcPr>
            <w:tcW w:w="567" w:type="dxa"/>
            <w:tcBorders>
              <w:top w:val="single" w:sz="4" w:space="0" w:color="auto"/>
            </w:tcBorders>
            <w:vAlign w:val="center"/>
          </w:tcPr>
          <w:p w14:paraId="716E9641"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3</w:t>
            </w:r>
          </w:p>
        </w:tc>
        <w:tc>
          <w:tcPr>
            <w:tcW w:w="1134" w:type="dxa"/>
            <w:tcBorders>
              <w:top w:val="single" w:sz="4" w:space="0" w:color="auto"/>
            </w:tcBorders>
            <w:vAlign w:val="center"/>
          </w:tcPr>
          <w:p w14:paraId="3A87330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2.5</w:t>
            </w:r>
          </w:p>
        </w:tc>
        <w:tc>
          <w:tcPr>
            <w:tcW w:w="3998" w:type="dxa"/>
            <w:tcBorders>
              <w:top w:val="single" w:sz="4" w:space="0" w:color="auto"/>
            </w:tcBorders>
            <w:vAlign w:val="center"/>
          </w:tcPr>
          <w:p w14:paraId="6FBE41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proofErr w:type="spellStart"/>
            <w:r w:rsidRPr="00CB2771">
              <w:rPr>
                <w:rFonts w:ascii="Times New Roman" w:eastAsia="Times New Roman" w:hAnsi="Times New Roman" w:cs="Times New Roman"/>
                <w:iCs/>
                <w:color w:val="000000"/>
                <w:sz w:val="20"/>
                <w:szCs w:val="20"/>
              </w:rPr>
              <w:t>Среднеэтажная</w:t>
            </w:r>
            <w:proofErr w:type="spellEnd"/>
            <w:r w:rsidRPr="00CB2771">
              <w:rPr>
                <w:rFonts w:ascii="Times New Roman" w:eastAsia="Times New Roman" w:hAnsi="Times New Roman" w:cs="Times New Roman"/>
                <w:iCs/>
                <w:color w:val="000000"/>
                <w:sz w:val="20"/>
                <w:szCs w:val="20"/>
              </w:rPr>
              <w:t xml:space="preserve"> жилая застройка</w:t>
            </w:r>
          </w:p>
        </w:tc>
        <w:tc>
          <w:tcPr>
            <w:tcW w:w="1275" w:type="dxa"/>
            <w:tcBorders>
              <w:top w:val="single" w:sz="4" w:space="0" w:color="auto"/>
            </w:tcBorders>
            <w:shd w:val="clear" w:color="auto" w:fill="auto"/>
            <w:vAlign w:val="center"/>
          </w:tcPr>
          <w:p w14:paraId="70F22B8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w:t>
            </w:r>
          </w:p>
        </w:tc>
        <w:tc>
          <w:tcPr>
            <w:tcW w:w="1276" w:type="dxa"/>
            <w:tcBorders>
              <w:top w:val="single" w:sz="4" w:space="0" w:color="auto"/>
            </w:tcBorders>
            <w:vAlign w:val="center"/>
          </w:tcPr>
          <w:p w14:paraId="157BDA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п.3 примечания</w:t>
            </w:r>
          </w:p>
        </w:tc>
        <w:tc>
          <w:tcPr>
            <w:tcW w:w="1276" w:type="dxa"/>
            <w:tcBorders>
              <w:top w:val="single" w:sz="4" w:space="0" w:color="auto"/>
            </w:tcBorders>
            <w:vAlign w:val="center"/>
          </w:tcPr>
          <w:p w14:paraId="4B892D6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50</w:t>
            </w:r>
          </w:p>
        </w:tc>
        <w:tc>
          <w:tcPr>
            <w:tcW w:w="993" w:type="dxa"/>
            <w:tcBorders>
              <w:top w:val="single" w:sz="4" w:space="0" w:color="auto"/>
            </w:tcBorders>
            <w:vAlign w:val="center"/>
          </w:tcPr>
          <w:p w14:paraId="689E9F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1B7F057D" w14:textId="77777777" w:rsidTr="00F14488">
        <w:trPr>
          <w:trHeight w:val="397"/>
        </w:trPr>
        <w:tc>
          <w:tcPr>
            <w:tcW w:w="567" w:type="dxa"/>
            <w:tcBorders>
              <w:top w:val="single" w:sz="4" w:space="0" w:color="auto"/>
            </w:tcBorders>
            <w:vAlign w:val="center"/>
          </w:tcPr>
          <w:p w14:paraId="7C8B0BCB"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4</w:t>
            </w:r>
          </w:p>
        </w:tc>
        <w:tc>
          <w:tcPr>
            <w:tcW w:w="1134" w:type="dxa"/>
            <w:tcBorders>
              <w:top w:val="single" w:sz="4" w:space="0" w:color="auto"/>
            </w:tcBorders>
            <w:vAlign w:val="center"/>
          </w:tcPr>
          <w:p w14:paraId="7D506B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2.7</w:t>
            </w:r>
          </w:p>
        </w:tc>
        <w:tc>
          <w:tcPr>
            <w:tcW w:w="3998" w:type="dxa"/>
            <w:tcBorders>
              <w:top w:val="single" w:sz="4" w:space="0" w:color="auto"/>
            </w:tcBorders>
            <w:vAlign w:val="center"/>
          </w:tcPr>
          <w:p w14:paraId="113ABCF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Обслуживание застройки жилой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275" w:type="dxa"/>
            <w:tcBorders>
              <w:top w:val="single" w:sz="4" w:space="0" w:color="auto"/>
            </w:tcBorders>
            <w:shd w:val="clear" w:color="auto" w:fill="auto"/>
            <w:vAlign w:val="center"/>
          </w:tcPr>
          <w:p w14:paraId="15711BB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2F41F5BB" w14:textId="77777777" w:rsidR="00786E2E" w:rsidRPr="00CB2771" w:rsidRDefault="00786E2E" w:rsidP="001A0EC7">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w:t>
            </w:r>
            <w:r w:rsidR="001A0EC7" w:rsidRPr="00CB2771">
              <w:rPr>
                <w:rFonts w:ascii="Times New Roman" w:eastAsia="Times New Roman" w:hAnsi="Times New Roman" w:cs="Times New Roman"/>
                <w:iCs/>
                <w:color w:val="000000"/>
                <w:sz w:val="20"/>
                <w:szCs w:val="20"/>
              </w:rPr>
              <w:t>05</w:t>
            </w:r>
          </w:p>
        </w:tc>
        <w:tc>
          <w:tcPr>
            <w:tcW w:w="1276" w:type="dxa"/>
            <w:tcBorders>
              <w:top w:val="single" w:sz="4" w:space="0" w:color="auto"/>
            </w:tcBorders>
            <w:vAlign w:val="center"/>
          </w:tcPr>
          <w:p w14:paraId="107CD92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20A2AAC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52B83A54" w14:textId="77777777" w:rsidTr="00F14488">
        <w:trPr>
          <w:trHeight w:val="397"/>
        </w:trPr>
        <w:tc>
          <w:tcPr>
            <w:tcW w:w="567" w:type="dxa"/>
            <w:tcBorders>
              <w:top w:val="single" w:sz="4" w:space="0" w:color="auto"/>
            </w:tcBorders>
            <w:vAlign w:val="center"/>
          </w:tcPr>
          <w:p w14:paraId="73025AC8" w14:textId="7777777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5</w:t>
            </w:r>
          </w:p>
        </w:tc>
        <w:tc>
          <w:tcPr>
            <w:tcW w:w="1134" w:type="dxa"/>
            <w:tcBorders>
              <w:top w:val="single" w:sz="4" w:space="0" w:color="auto"/>
            </w:tcBorders>
            <w:vAlign w:val="center"/>
          </w:tcPr>
          <w:p w14:paraId="3C61AAB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2.7.1</w:t>
            </w:r>
          </w:p>
        </w:tc>
        <w:tc>
          <w:tcPr>
            <w:tcW w:w="3998" w:type="dxa"/>
            <w:tcBorders>
              <w:top w:val="single" w:sz="4" w:space="0" w:color="auto"/>
            </w:tcBorders>
            <w:vAlign w:val="center"/>
          </w:tcPr>
          <w:p w14:paraId="09DECB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Хранение автотранспорта</w:t>
            </w:r>
          </w:p>
        </w:tc>
        <w:tc>
          <w:tcPr>
            <w:tcW w:w="1275" w:type="dxa"/>
            <w:tcBorders>
              <w:top w:val="single" w:sz="4" w:space="0" w:color="auto"/>
            </w:tcBorders>
            <w:shd w:val="clear" w:color="auto" w:fill="auto"/>
            <w:vAlign w:val="center"/>
          </w:tcPr>
          <w:p w14:paraId="43422B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w:t>
            </w:r>
          </w:p>
        </w:tc>
        <w:tc>
          <w:tcPr>
            <w:tcW w:w="1276" w:type="dxa"/>
            <w:tcBorders>
              <w:top w:val="single" w:sz="4" w:space="0" w:color="auto"/>
            </w:tcBorders>
            <w:vAlign w:val="center"/>
          </w:tcPr>
          <w:p w14:paraId="5C933B61" w14:textId="77777777" w:rsidR="00786E2E" w:rsidRPr="00CB2771" w:rsidRDefault="009B07CB" w:rsidP="00F14488">
            <w:pPr>
              <w:suppressAutoHyphens/>
              <w:snapToGrid w:val="0"/>
              <w:spacing w:after="0" w:line="240" w:lineRule="auto"/>
              <w:ind w:left="-80" w:right="-109"/>
              <w:rPr>
                <w:rFonts w:ascii="Times New Roman" w:eastAsia="Times New Roman" w:hAnsi="Times New Roman" w:cs="Times New Roman"/>
                <w:iCs/>
                <w:color w:val="000000"/>
                <w:sz w:val="20"/>
                <w:szCs w:val="20"/>
              </w:rPr>
            </w:pPr>
            <w:r w:rsidRPr="00CB2771">
              <w:rPr>
                <w:rFonts w:ascii="Times New Roman" w:hAnsi="Times New Roman" w:cs="Times New Roman"/>
                <w:sz w:val="20"/>
                <w:szCs w:val="20"/>
              </w:rPr>
              <w:t>не подлежит установлению</w:t>
            </w:r>
          </w:p>
        </w:tc>
        <w:tc>
          <w:tcPr>
            <w:tcW w:w="1276" w:type="dxa"/>
            <w:tcBorders>
              <w:top w:val="single" w:sz="4" w:space="0" w:color="auto"/>
            </w:tcBorders>
            <w:vAlign w:val="center"/>
          </w:tcPr>
          <w:p w14:paraId="1759F1C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80</w:t>
            </w:r>
          </w:p>
        </w:tc>
        <w:tc>
          <w:tcPr>
            <w:tcW w:w="993" w:type="dxa"/>
            <w:tcBorders>
              <w:top w:val="single" w:sz="4" w:space="0" w:color="auto"/>
            </w:tcBorders>
            <w:vAlign w:val="center"/>
          </w:tcPr>
          <w:p w14:paraId="709D043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074A390A" w14:textId="77777777" w:rsidTr="00F14488">
        <w:trPr>
          <w:trHeight w:val="397"/>
        </w:trPr>
        <w:tc>
          <w:tcPr>
            <w:tcW w:w="567" w:type="dxa"/>
            <w:tcBorders>
              <w:top w:val="single" w:sz="4" w:space="0" w:color="auto"/>
            </w:tcBorders>
            <w:vAlign w:val="center"/>
          </w:tcPr>
          <w:p w14:paraId="00A27BC4" w14:textId="3C1F3DF9" w:rsidR="00786E2E" w:rsidRPr="00CB2771" w:rsidRDefault="00126436"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34" w:type="dxa"/>
            <w:tcBorders>
              <w:top w:val="single" w:sz="4" w:space="0" w:color="auto"/>
            </w:tcBorders>
            <w:vAlign w:val="center"/>
          </w:tcPr>
          <w:p w14:paraId="7472BA1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3.5.2</w:t>
            </w:r>
          </w:p>
        </w:tc>
        <w:tc>
          <w:tcPr>
            <w:tcW w:w="3998" w:type="dxa"/>
            <w:tcBorders>
              <w:top w:val="single" w:sz="4" w:space="0" w:color="auto"/>
            </w:tcBorders>
            <w:vAlign w:val="center"/>
          </w:tcPr>
          <w:p w14:paraId="705AAE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Среднее и высшее профессиональное образование</w:t>
            </w:r>
          </w:p>
        </w:tc>
        <w:tc>
          <w:tcPr>
            <w:tcW w:w="1275" w:type="dxa"/>
            <w:tcBorders>
              <w:top w:val="single" w:sz="4" w:space="0" w:color="auto"/>
            </w:tcBorders>
            <w:shd w:val="clear" w:color="auto" w:fill="auto"/>
            <w:vAlign w:val="center"/>
          </w:tcPr>
          <w:p w14:paraId="61F659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42C6DB8C" w14:textId="77777777" w:rsidR="00786E2E" w:rsidRPr="00CB2771" w:rsidRDefault="00786E2E" w:rsidP="001A0EC7">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2,</w:t>
            </w:r>
            <w:r w:rsidR="001A0EC7" w:rsidRPr="00CB2771">
              <w:rPr>
                <w:rFonts w:ascii="Times New Roman" w:eastAsia="Times New Roman" w:hAnsi="Times New Roman" w:cs="Times New Roman"/>
                <w:iCs/>
                <w:color w:val="000000"/>
                <w:sz w:val="20"/>
                <w:szCs w:val="20"/>
              </w:rPr>
              <w:t>0</w:t>
            </w:r>
            <w:r w:rsidRPr="00CB2771">
              <w:rPr>
                <w:rFonts w:ascii="Times New Roman" w:eastAsia="Times New Roman" w:hAnsi="Times New Roman" w:cs="Times New Roman"/>
                <w:iCs/>
                <w:color w:val="000000"/>
                <w:sz w:val="20"/>
                <w:szCs w:val="20"/>
              </w:rPr>
              <w:t xml:space="preserve"> </w:t>
            </w:r>
          </w:p>
        </w:tc>
        <w:tc>
          <w:tcPr>
            <w:tcW w:w="1276" w:type="dxa"/>
            <w:tcBorders>
              <w:top w:val="single" w:sz="4" w:space="0" w:color="auto"/>
            </w:tcBorders>
            <w:vAlign w:val="center"/>
          </w:tcPr>
          <w:p w14:paraId="61E174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70</w:t>
            </w:r>
          </w:p>
        </w:tc>
        <w:tc>
          <w:tcPr>
            <w:tcW w:w="993" w:type="dxa"/>
            <w:tcBorders>
              <w:top w:val="single" w:sz="4" w:space="0" w:color="auto"/>
            </w:tcBorders>
            <w:vAlign w:val="center"/>
          </w:tcPr>
          <w:p w14:paraId="213B9ED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442D18EC" w14:textId="77777777" w:rsidTr="00F14488">
        <w:trPr>
          <w:trHeight w:val="397"/>
        </w:trPr>
        <w:tc>
          <w:tcPr>
            <w:tcW w:w="567" w:type="dxa"/>
            <w:tcBorders>
              <w:top w:val="single" w:sz="4" w:space="0" w:color="auto"/>
            </w:tcBorders>
            <w:vAlign w:val="center"/>
          </w:tcPr>
          <w:p w14:paraId="457AE350" w14:textId="35E0FEFF" w:rsidR="00786E2E" w:rsidRPr="00CB2771" w:rsidRDefault="00126436"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34" w:type="dxa"/>
            <w:tcBorders>
              <w:top w:val="single" w:sz="4" w:space="0" w:color="auto"/>
            </w:tcBorders>
            <w:vAlign w:val="center"/>
          </w:tcPr>
          <w:p w14:paraId="166F542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3.8</w:t>
            </w:r>
          </w:p>
        </w:tc>
        <w:tc>
          <w:tcPr>
            <w:tcW w:w="3998" w:type="dxa"/>
            <w:tcBorders>
              <w:top w:val="single" w:sz="4" w:space="0" w:color="auto"/>
            </w:tcBorders>
            <w:vAlign w:val="center"/>
          </w:tcPr>
          <w:p w14:paraId="47FAFD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Общественное управление</w:t>
            </w:r>
          </w:p>
        </w:tc>
        <w:tc>
          <w:tcPr>
            <w:tcW w:w="1275" w:type="dxa"/>
            <w:tcBorders>
              <w:top w:val="single" w:sz="4" w:space="0" w:color="auto"/>
            </w:tcBorders>
            <w:shd w:val="clear" w:color="auto" w:fill="auto"/>
            <w:vAlign w:val="center"/>
          </w:tcPr>
          <w:p w14:paraId="02E9972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565939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0,15</w:t>
            </w:r>
          </w:p>
        </w:tc>
        <w:tc>
          <w:tcPr>
            <w:tcW w:w="1276" w:type="dxa"/>
            <w:tcBorders>
              <w:top w:val="single" w:sz="4" w:space="0" w:color="auto"/>
            </w:tcBorders>
            <w:vAlign w:val="center"/>
          </w:tcPr>
          <w:p w14:paraId="3810ACE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72C6801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648FFD82" w14:textId="77777777" w:rsidTr="00F14488">
        <w:trPr>
          <w:trHeight w:val="397"/>
        </w:trPr>
        <w:tc>
          <w:tcPr>
            <w:tcW w:w="567" w:type="dxa"/>
            <w:tcBorders>
              <w:top w:val="single" w:sz="4" w:space="0" w:color="auto"/>
            </w:tcBorders>
            <w:vAlign w:val="center"/>
          </w:tcPr>
          <w:p w14:paraId="1121E77C" w14:textId="7DA0A7D3" w:rsidR="00786E2E" w:rsidRPr="00CB2771" w:rsidRDefault="00126436"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w:t>
            </w:r>
          </w:p>
        </w:tc>
        <w:tc>
          <w:tcPr>
            <w:tcW w:w="1134" w:type="dxa"/>
            <w:tcBorders>
              <w:top w:val="single" w:sz="4" w:space="0" w:color="auto"/>
            </w:tcBorders>
            <w:vAlign w:val="center"/>
          </w:tcPr>
          <w:p w14:paraId="5CBA3A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4.5</w:t>
            </w:r>
          </w:p>
        </w:tc>
        <w:tc>
          <w:tcPr>
            <w:tcW w:w="3998" w:type="dxa"/>
            <w:tcBorders>
              <w:top w:val="single" w:sz="4" w:space="0" w:color="auto"/>
            </w:tcBorders>
            <w:vAlign w:val="center"/>
          </w:tcPr>
          <w:p w14:paraId="6F5182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Банковская и страховая деятельность</w:t>
            </w:r>
          </w:p>
        </w:tc>
        <w:tc>
          <w:tcPr>
            <w:tcW w:w="1275" w:type="dxa"/>
            <w:tcBorders>
              <w:top w:val="single" w:sz="4" w:space="0" w:color="auto"/>
            </w:tcBorders>
            <w:shd w:val="clear" w:color="auto" w:fill="auto"/>
            <w:vAlign w:val="center"/>
          </w:tcPr>
          <w:p w14:paraId="24F8EB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7C722E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0,2</w:t>
            </w:r>
          </w:p>
        </w:tc>
        <w:tc>
          <w:tcPr>
            <w:tcW w:w="1276" w:type="dxa"/>
            <w:tcBorders>
              <w:top w:val="single" w:sz="4" w:space="0" w:color="auto"/>
            </w:tcBorders>
            <w:vAlign w:val="center"/>
          </w:tcPr>
          <w:p w14:paraId="437C7A3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1968CD1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46F55424" w14:textId="77777777" w:rsidTr="00F14488">
        <w:trPr>
          <w:trHeight w:val="397"/>
        </w:trPr>
        <w:tc>
          <w:tcPr>
            <w:tcW w:w="567" w:type="dxa"/>
            <w:tcBorders>
              <w:top w:val="single" w:sz="4" w:space="0" w:color="auto"/>
            </w:tcBorders>
            <w:vAlign w:val="center"/>
          </w:tcPr>
          <w:p w14:paraId="02FD597E" w14:textId="1947E72B" w:rsidR="00786E2E" w:rsidRPr="00CB2771" w:rsidRDefault="00126436"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34" w:type="dxa"/>
            <w:tcBorders>
              <w:top w:val="single" w:sz="4" w:space="0" w:color="auto"/>
            </w:tcBorders>
            <w:vAlign w:val="center"/>
          </w:tcPr>
          <w:p w14:paraId="4C5EF4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5.1</w:t>
            </w:r>
          </w:p>
        </w:tc>
        <w:tc>
          <w:tcPr>
            <w:tcW w:w="3998" w:type="dxa"/>
            <w:tcBorders>
              <w:top w:val="single" w:sz="4" w:space="0" w:color="auto"/>
            </w:tcBorders>
            <w:vAlign w:val="center"/>
          </w:tcPr>
          <w:p w14:paraId="71D7393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Спорт</w:t>
            </w:r>
          </w:p>
        </w:tc>
        <w:tc>
          <w:tcPr>
            <w:tcW w:w="1275" w:type="dxa"/>
            <w:tcBorders>
              <w:top w:val="single" w:sz="4" w:space="0" w:color="auto"/>
            </w:tcBorders>
            <w:shd w:val="clear" w:color="auto" w:fill="auto"/>
            <w:vAlign w:val="center"/>
          </w:tcPr>
          <w:p w14:paraId="68BA7B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w:t>
            </w:r>
          </w:p>
        </w:tc>
        <w:tc>
          <w:tcPr>
            <w:tcW w:w="1276" w:type="dxa"/>
            <w:tcBorders>
              <w:top w:val="single" w:sz="4" w:space="0" w:color="auto"/>
            </w:tcBorders>
            <w:vAlign w:val="center"/>
          </w:tcPr>
          <w:p w14:paraId="55133300" w14:textId="77777777" w:rsidR="00786E2E" w:rsidRPr="00CB2771" w:rsidRDefault="00786E2E" w:rsidP="0027320D">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w:t>
            </w:r>
            <w:r w:rsidR="0027320D" w:rsidRPr="00CB2771">
              <w:rPr>
                <w:rFonts w:ascii="Times New Roman" w:eastAsia="Times New Roman" w:hAnsi="Times New Roman" w:cs="Times New Roman"/>
                <w:iCs/>
                <w:color w:val="000000"/>
                <w:sz w:val="20"/>
                <w:szCs w:val="20"/>
              </w:rPr>
              <w:t>1</w:t>
            </w:r>
          </w:p>
        </w:tc>
        <w:tc>
          <w:tcPr>
            <w:tcW w:w="1276" w:type="dxa"/>
            <w:tcBorders>
              <w:top w:val="single" w:sz="4" w:space="0" w:color="auto"/>
            </w:tcBorders>
            <w:vAlign w:val="center"/>
          </w:tcPr>
          <w:p w14:paraId="5C986AC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80</w:t>
            </w:r>
          </w:p>
        </w:tc>
        <w:tc>
          <w:tcPr>
            <w:tcW w:w="993" w:type="dxa"/>
            <w:tcBorders>
              <w:top w:val="single" w:sz="4" w:space="0" w:color="auto"/>
            </w:tcBorders>
            <w:vAlign w:val="center"/>
          </w:tcPr>
          <w:p w14:paraId="5E4638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9B07CB" w:rsidRPr="00CB2771" w14:paraId="096455D7" w14:textId="77777777" w:rsidTr="00F14488">
        <w:trPr>
          <w:trHeight w:val="397"/>
        </w:trPr>
        <w:tc>
          <w:tcPr>
            <w:tcW w:w="567" w:type="dxa"/>
            <w:tcBorders>
              <w:top w:val="single" w:sz="4" w:space="0" w:color="auto"/>
            </w:tcBorders>
            <w:vAlign w:val="center"/>
          </w:tcPr>
          <w:p w14:paraId="4CA9C2C4" w14:textId="122BCD9E" w:rsidR="009B07CB" w:rsidRPr="00CB2771" w:rsidRDefault="009B07CB"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0</w:t>
            </w:r>
          </w:p>
        </w:tc>
        <w:tc>
          <w:tcPr>
            <w:tcW w:w="1134" w:type="dxa"/>
            <w:tcBorders>
              <w:top w:val="single" w:sz="4" w:space="0" w:color="auto"/>
            </w:tcBorders>
            <w:vAlign w:val="center"/>
          </w:tcPr>
          <w:p w14:paraId="27A1C34E" w14:textId="77777777" w:rsidR="009B07CB" w:rsidRPr="00CB2771" w:rsidRDefault="009B07CB" w:rsidP="009B07CB">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6.8</w:t>
            </w:r>
          </w:p>
        </w:tc>
        <w:tc>
          <w:tcPr>
            <w:tcW w:w="3998" w:type="dxa"/>
            <w:tcBorders>
              <w:top w:val="single" w:sz="4" w:space="0" w:color="auto"/>
            </w:tcBorders>
            <w:vAlign w:val="center"/>
          </w:tcPr>
          <w:p w14:paraId="03CE429C" w14:textId="77777777" w:rsidR="009B07CB" w:rsidRPr="00CB2771" w:rsidRDefault="009B07CB" w:rsidP="009B07CB">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Связь</w:t>
            </w:r>
          </w:p>
        </w:tc>
        <w:tc>
          <w:tcPr>
            <w:tcW w:w="1275" w:type="dxa"/>
            <w:tcBorders>
              <w:top w:val="single" w:sz="4" w:space="0" w:color="auto"/>
            </w:tcBorders>
            <w:shd w:val="clear" w:color="auto" w:fill="auto"/>
          </w:tcPr>
          <w:p w14:paraId="1ADE01C9"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1F74ED1"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79776C1"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8B380E3" w14:textId="77777777" w:rsidR="009B07CB" w:rsidRPr="00CB2771" w:rsidRDefault="009B07CB" w:rsidP="009B07CB">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045F707A" w14:textId="77777777" w:rsidTr="00F14488">
        <w:trPr>
          <w:trHeight w:val="397"/>
        </w:trPr>
        <w:tc>
          <w:tcPr>
            <w:tcW w:w="10519" w:type="dxa"/>
            <w:gridSpan w:val="7"/>
            <w:tcBorders>
              <w:top w:val="single" w:sz="4" w:space="0" w:color="auto"/>
            </w:tcBorders>
            <w:shd w:val="clear" w:color="auto" w:fill="D9D9D9"/>
            <w:vAlign w:val="center"/>
          </w:tcPr>
          <w:p w14:paraId="693DD69F"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color w:val="000000"/>
                <w:sz w:val="20"/>
                <w:szCs w:val="20"/>
              </w:rPr>
            </w:pPr>
            <w:r w:rsidRPr="00CB2771">
              <w:rPr>
                <w:rFonts w:ascii="Times New Roman" w:eastAsia="Times New Roman" w:hAnsi="Times New Roman" w:cs="Times New Roman"/>
                <w:b/>
                <w:bCs/>
                <w:color w:val="000000"/>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6793A828" w14:textId="77777777" w:rsidTr="00F14488">
        <w:trPr>
          <w:trHeight w:val="397"/>
        </w:trPr>
        <w:tc>
          <w:tcPr>
            <w:tcW w:w="567" w:type="dxa"/>
            <w:tcBorders>
              <w:top w:val="single" w:sz="4" w:space="0" w:color="auto"/>
            </w:tcBorders>
            <w:vAlign w:val="center"/>
          </w:tcPr>
          <w:p w14:paraId="5C6A9C36" w14:textId="6BEC31D6"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1</w:t>
            </w:r>
          </w:p>
        </w:tc>
        <w:tc>
          <w:tcPr>
            <w:tcW w:w="1134" w:type="dxa"/>
            <w:tcBorders>
              <w:top w:val="single" w:sz="4" w:space="0" w:color="auto"/>
            </w:tcBorders>
            <w:vAlign w:val="center"/>
          </w:tcPr>
          <w:p w14:paraId="00F79DAF"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3.4.2</w:t>
            </w:r>
          </w:p>
        </w:tc>
        <w:tc>
          <w:tcPr>
            <w:tcW w:w="3998" w:type="dxa"/>
            <w:tcBorders>
              <w:top w:val="single" w:sz="4" w:space="0" w:color="auto"/>
            </w:tcBorders>
            <w:vAlign w:val="center"/>
          </w:tcPr>
          <w:p w14:paraId="366902CA"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Стационарное медицинское обслуживание</w:t>
            </w:r>
          </w:p>
        </w:tc>
        <w:tc>
          <w:tcPr>
            <w:tcW w:w="1275" w:type="dxa"/>
            <w:tcBorders>
              <w:top w:val="single" w:sz="4" w:space="0" w:color="auto"/>
            </w:tcBorders>
            <w:shd w:val="clear" w:color="auto" w:fill="auto"/>
            <w:vAlign w:val="center"/>
          </w:tcPr>
          <w:p w14:paraId="759CCC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w:t>
            </w:r>
          </w:p>
        </w:tc>
        <w:tc>
          <w:tcPr>
            <w:tcW w:w="1276" w:type="dxa"/>
            <w:tcBorders>
              <w:top w:val="single" w:sz="4" w:space="0" w:color="auto"/>
            </w:tcBorders>
            <w:vAlign w:val="center"/>
          </w:tcPr>
          <w:p w14:paraId="1B5AB2F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1,5</w:t>
            </w:r>
          </w:p>
        </w:tc>
        <w:tc>
          <w:tcPr>
            <w:tcW w:w="1276" w:type="dxa"/>
            <w:tcBorders>
              <w:top w:val="single" w:sz="4" w:space="0" w:color="auto"/>
            </w:tcBorders>
            <w:vAlign w:val="center"/>
          </w:tcPr>
          <w:p w14:paraId="019040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1608B85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6F219459" w14:textId="77777777" w:rsidTr="00F14488">
        <w:trPr>
          <w:trHeight w:val="397"/>
        </w:trPr>
        <w:tc>
          <w:tcPr>
            <w:tcW w:w="567" w:type="dxa"/>
            <w:tcBorders>
              <w:top w:val="single" w:sz="4" w:space="0" w:color="auto"/>
            </w:tcBorders>
            <w:vAlign w:val="center"/>
          </w:tcPr>
          <w:p w14:paraId="26A6FCBC" w14:textId="55BE86C8"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2</w:t>
            </w:r>
          </w:p>
        </w:tc>
        <w:tc>
          <w:tcPr>
            <w:tcW w:w="1134" w:type="dxa"/>
            <w:tcBorders>
              <w:top w:val="single" w:sz="4" w:space="0" w:color="auto"/>
            </w:tcBorders>
            <w:vAlign w:val="center"/>
          </w:tcPr>
          <w:p w14:paraId="6F3A6D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3.9</w:t>
            </w:r>
          </w:p>
        </w:tc>
        <w:tc>
          <w:tcPr>
            <w:tcW w:w="3998" w:type="dxa"/>
            <w:tcBorders>
              <w:top w:val="single" w:sz="4" w:space="0" w:color="auto"/>
            </w:tcBorders>
            <w:vAlign w:val="center"/>
          </w:tcPr>
          <w:p w14:paraId="2F7BFA25"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iCs/>
                <w:color w:val="000000"/>
                <w:sz w:val="20"/>
                <w:szCs w:val="20"/>
              </w:rPr>
              <w:t>Обеспечение научной деятельности</w:t>
            </w:r>
          </w:p>
        </w:tc>
        <w:tc>
          <w:tcPr>
            <w:tcW w:w="1275" w:type="dxa"/>
            <w:tcBorders>
              <w:top w:val="single" w:sz="4" w:space="0" w:color="auto"/>
            </w:tcBorders>
            <w:shd w:val="clear" w:color="auto" w:fill="auto"/>
            <w:vAlign w:val="center"/>
          </w:tcPr>
          <w:p w14:paraId="423835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0162DA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0,07</w:t>
            </w:r>
          </w:p>
        </w:tc>
        <w:tc>
          <w:tcPr>
            <w:tcW w:w="1276" w:type="dxa"/>
            <w:tcBorders>
              <w:top w:val="single" w:sz="4" w:space="0" w:color="auto"/>
            </w:tcBorders>
            <w:vAlign w:val="center"/>
          </w:tcPr>
          <w:p w14:paraId="48595B3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270E6A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74CB3E8A" w14:textId="77777777" w:rsidTr="00F14488">
        <w:trPr>
          <w:trHeight w:val="397"/>
        </w:trPr>
        <w:tc>
          <w:tcPr>
            <w:tcW w:w="567" w:type="dxa"/>
            <w:tcBorders>
              <w:top w:val="single" w:sz="4" w:space="0" w:color="auto"/>
            </w:tcBorders>
            <w:vAlign w:val="center"/>
          </w:tcPr>
          <w:p w14:paraId="7645034E" w14:textId="4CB81EC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3</w:t>
            </w:r>
          </w:p>
        </w:tc>
        <w:tc>
          <w:tcPr>
            <w:tcW w:w="1134" w:type="dxa"/>
            <w:tcBorders>
              <w:top w:val="single" w:sz="4" w:space="0" w:color="auto"/>
            </w:tcBorders>
            <w:vAlign w:val="center"/>
          </w:tcPr>
          <w:p w14:paraId="509CB39B"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3.10.2</w:t>
            </w:r>
          </w:p>
        </w:tc>
        <w:tc>
          <w:tcPr>
            <w:tcW w:w="3998" w:type="dxa"/>
            <w:tcBorders>
              <w:top w:val="single" w:sz="4" w:space="0" w:color="auto"/>
            </w:tcBorders>
            <w:vAlign w:val="center"/>
          </w:tcPr>
          <w:p w14:paraId="26A32D48"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Приюты для животных</w:t>
            </w:r>
          </w:p>
        </w:tc>
        <w:tc>
          <w:tcPr>
            <w:tcW w:w="1275" w:type="dxa"/>
            <w:tcBorders>
              <w:top w:val="single" w:sz="4" w:space="0" w:color="auto"/>
            </w:tcBorders>
            <w:shd w:val="clear" w:color="auto" w:fill="auto"/>
            <w:vAlign w:val="center"/>
          </w:tcPr>
          <w:p w14:paraId="5D0CF32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w:t>
            </w:r>
          </w:p>
        </w:tc>
        <w:tc>
          <w:tcPr>
            <w:tcW w:w="1276" w:type="dxa"/>
            <w:tcBorders>
              <w:top w:val="single" w:sz="4" w:space="0" w:color="auto"/>
            </w:tcBorders>
            <w:vAlign w:val="center"/>
          </w:tcPr>
          <w:p w14:paraId="54DA0540" w14:textId="77777777" w:rsidR="00786E2E" w:rsidRPr="00CB2771" w:rsidRDefault="00786E2E" w:rsidP="0027320D">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w:t>
            </w:r>
            <w:r w:rsidR="0027320D" w:rsidRPr="00CB2771">
              <w:rPr>
                <w:rFonts w:ascii="Times New Roman" w:eastAsia="Times New Roman" w:hAnsi="Times New Roman" w:cs="Times New Roman"/>
                <w:iCs/>
                <w:color w:val="000000"/>
                <w:sz w:val="20"/>
                <w:szCs w:val="20"/>
              </w:rPr>
              <w:t>3</w:t>
            </w: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4B0844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17355A0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2FC2489E" w14:textId="77777777" w:rsidTr="00F14488">
        <w:trPr>
          <w:trHeight w:val="397"/>
        </w:trPr>
        <w:tc>
          <w:tcPr>
            <w:tcW w:w="567" w:type="dxa"/>
            <w:tcBorders>
              <w:top w:val="single" w:sz="4" w:space="0" w:color="auto"/>
            </w:tcBorders>
            <w:vAlign w:val="center"/>
          </w:tcPr>
          <w:p w14:paraId="342B3456" w14:textId="5EE67075"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4</w:t>
            </w:r>
          </w:p>
        </w:tc>
        <w:tc>
          <w:tcPr>
            <w:tcW w:w="1134" w:type="dxa"/>
            <w:tcBorders>
              <w:top w:val="single" w:sz="4" w:space="0" w:color="auto"/>
            </w:tcBorders>
            <w:vAlign w:val="center"/>
          </w:tcPr>
          <w:p w14:paraId="788398F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4.2</w:t>
            </w:r>
          </w:p>
        </w:tc>
        <w:tc>
          <w:tcPr>
            <w:tcW w:w="3998" w:type="dxa"/>
            <w:tcBorders>
              <w:top w:val="single" w:sz="4" w:space="0" w:color="auto"/>
            </w:tcBorders>
            <w:vAlign w:val="center"/>
          </w:tcPr>
          <w:p w14:paraId="6B910244"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iCs/>
                <w:color w:val="000000"/>
                <w:sz w:val="20"/>
                <w:szCs w:val="20"/>
              </w:rPr>
              <w:t>Объекты торговли (торговые центры, торгово-развлекательные центры (комплексы)</w:t>
            </w:r>
          </w:p>
        </w:tc>
        <w:tc>
          <w:tcPr>
            <w:tcW w:w="1275" w:type="dxa"/>
            <w:tcBorders>
              <w:top w:val="single" w:sz="4" w:space="0" w:color="auto"/>
            </w:tcBorders>
            <w:shd w:val="clear" w:color="auto" w:fill="auto"/>
            <w:vAlign w:val="center"/>
          </w:tcPr>
          <w:p w14:paraId="3510DB5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62BAB2E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0,2</w:t>
            </w:r>
          </w:p>
        </w:tc>
        <w:tc>
          <w:tcPr>
            <w:tcW w:w="1276" w:type="dxa"/>
            <w:tcBorders>
              <w:top w:val="single" w:sz="4" w:space="0" w:color="auto"/>
            </w:tcBorders>
            <w:vAlign w:val="center"/>
          </w:tcPr>
          <w:p w14:paraId="2F6F1BA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60</w:t>
            </w:r>
          </w:p>
        </w:tc>
        <w:tc>
          <w:tcPr>
            <w:tcW w:w="993" w:type="dxa"/>
            <w:tcBorders>
              <w:top w:val="single" w:sz="4" w:space="0" w:color="auto"/>
            </w:tcBorders>
            <w:vAlign w:val="center"/>
          </w:tcPr>
          <w:p w14:paraId="548451D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p>
          <w:p w14:paraId="7344C18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7F2EC066" w14:textId="77777777" w:rsidTr="00F14488">
        <w:trPr>
          <w:trHeight w:val="397"/>
        </w:trPr>
        <w:tc>
          <w:tcPr>
            <w:tcW w:w="567" w:type="dxa"/>
            <w:tcBorders>
              <w:top w:val="single" w:sz="4" w:space="0" w:color="auto"/>
            </w:tcBorders>
            <w:vAlign w:val="center"/>
          </w:tcPr>
          <w:p w14:paraId="4B689BC1" w14:textId="2DDFCE07" w:rsidR="00786E2E" w:rsidRPr="00CB2771" w:rsidRDefault="00D87BE0"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5</w:t>
            </w:r>
          </w:p>
        </w:tc>
        <w:tc>
          <w:tcPr>
            <w:tcW w:w="1134" w:type="dxa"/>
            <w:tcBorders>
              <w:top w:val="single" w:sz="4" w:space="0" w:color="auto"/>
            </w:tcBorders>
            <w:vAlign w:val="center"/>
          </w:tcPr>
          <w:p w14:paraId="072C2A76" w14:textId="77777777" w:rsidR="00786E2E" w:rsidRPr="00CB2771" w:rsidRDefault="00786E2E"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4.9.1</w:t>
            </w:r>
          </w:p>
        </w:tc>
        <w:tc>
          <w:tcPr>
            <w:tcW w:w="3998" w:type="dxa"/>
            <w:tcBorders>
              <w:top w:val="single" w:sz="4" w:space="0" w:color="auto"/>
            </w:tcBorders>
            <w:vAlign w:val="center"/>
          </w:tcPr>
          <w:p w14:paraId="4465A132" w14:textId="77777777" w:rsidR="00786E2E" w:rsidRPr="00CB2771" w:rsidRDefault="006C6CC0" w:rsidP="00786E2E">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 xml:space="preserve">Объекты </w:t>
            </w:r>
            <w:r w:rsidR="00786E2E" w:rsidRPr="00CB2771">
              <w:rPr>
                <w:rFonts w:ascii="Times New Roman" w:eastAsia="Times New Roman" w:hAnsi="Times New Roman" w:cs="Times New Roman"/>
                <w:color w:val="000000"/>
                <w:sz w:val="20"/>
                <w:szCs w:val="20"/>
              </w:rPr>
              <w:t>дорожного сервиса</w:t>
            </w:r>
          </w:p>
        </w:tc>
        <w:tc>
          <w:tcPr>
            <w:tcW w:w="1275" w:type="dxa"/>
            <w:tcBorders>
              <w:top w:val="single" w:sz="4" w:space="0" w:color="auto"/>
            </w:tcBorders>
            <w:shd w:val="clear" w:color="auto" w:fill="auto"/>
            <w:vAlign w:val="center"/>
          </w:tcPr>
          <w:p w14:paraId="09E5DB1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w:t>
            </w:r>
          </w:p>
        </w:tc>
        <w:tc>
          <w:tcPr>
            <w:tcW w:w="1276" w:type="dxa"/>
            <w:tcBorders>
              <w:top w:val="single" w:sz="4" w:space="0" w:color="auto"/>
            </w:tcBorders>
            <w:vAlign w:val="center"/>
          </w:tcPr>
          <w:p w14:paraId="52122E8F" w14:textId="77777777" w:rsidR="00786E2E" w:rsidRPr="00CB2771" w:rsidRDefault="00786E2E" w:rsidP="00F35899">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мин. 0,0</w:t>
            </w:r>
            <w:r w:rsidR="00F35899" w:rsidRPr="00CB2771">
              <w:rPr>
                <w:rFonts w:ascii="Times New Roman" w:eastAsia="Times New Roman" w:hAnsi="Times New Roman" w:cs="Times New Roman"/>
                <w:iCs/>
                <w:color w:val="000000"/>
                <w:sz w:val="20"/>
                <w:szCs w:val="20"/>
              </w:rPr>
              <w:t>5</w:t>
            </w:r>
          </w:p>
        </w:tc>
        <w:tc>
          <w:tcPr>
            <w:tcW w:w="1276" w:type="dxa"/>
            <w:tcBorders>
              <w:top w:val="single" w:sz="4" w:space="0" w:color="auto"/>
            </w:tcBorders>
            <w:vAlign w:val="center"/>
          </w:tcPr>
          <w:p w14:paraId="1E9108C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80</w:t>
            </w:r>
          </w:p>
        </w:tc>
        <w:tc>
          <w:tcPr>
            <w:tcW w:w="993" w:type="dxa"/>
            <w:tcBorders>
              <w:top w:val="single" w:sz="4" w:space="0" w:color="auto"/>
            </w:tcBorders>
            <w:vAlign w:val="center"/>
          </w:tcPr>
          <w:p w14:paraId="3D0B8D0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r w:rsidR="00786E2E" w:rsidRPr="00CB2771" w14:paraId="476B71EE" w14:textId="77777777" w:rsidTr="00F14488">
        <w:trPr>
          <w:trHeight w:val="397"/>
        </w:trPr>
        <w:tc>
          <w:tcPr>
            <w:tcW w:w="10519" w:type="dxa"/>
            <w:gridSpan w:val="7"/>
            <w:tcBorders>
              <w:top w:val="single" w:sz="4" w:space="0" w:color="auto"/>
            </w:tcBorders>
            <w:shd w:val="clear" w:color="auto" w:fill="D9D9D9"/>
            <w:vAlign w:val="center"/>
          </w:tcPr>
          <w:p w14:paraId="3F980E5A"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color w:val="000000"/>
                <w:sz w:val="20"/>
                <w:szCs w:val="20"/>
              </w:rPr>
            </w:pPr>
            <w:r w:rsidRPr="00CB2771">
              <w:rPr>
                <w:rFonts w:ascii="Times New Roman" w:eastAsia="Times New Roman" w:hAnsi="Times New Roman" w:cs="Times New Roman"/>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B07CB" w:rsidRPr="00CB2771" w14:paraId="715582EF" w14:textId="77777777" w:rsidTr="00F14488">
        <w:trPr>
          <w:trHeight w:val="397"/>
        </w:trPr>
        <w:tc>
          <w:tcPr>
            <w:tcW w:w="567" w:type="dxa"/>
            <w:tcBorders>
              <w:top w:val="single" w:sz="4" w:space="0" w:color="auto"/>
            </w:tcBorders>
            <w:vAlign w:val="center"/>
          </w:tcPr>
          <w:p w14:paraId="7FFE8C20" w14:textId="6D9715C0" w:rsidR="009B07CB" w:rsidRPr="00CB2771" w:rsidRDefault="009B07CB" w:rsidP="00B95476">
            <w:pPr>
              <w:numPr>
                <w:ilvl w:val="0"/>
                <w:numId w:val="14"/>
              </w:numPr>
              <w:suppressAutoHyphens/>
              <w:snapToGrid w:val="0"/>
              <w:spacing w:after="0" w:line="240" w:lineRule="auto"/>
              <w:ind w:left="113"/>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w:t>
            </w:r>
            <w:r w:rsidR="00126436">
              <w:rPr>
                <w:rFonts w:ascii="Times New Roman" w:eastAsia="Times New Roman" w:hAnsi="Times New Roman" w:cs="Times New Roman"/>
                <w:color w:val="000000"/>
                <w:sz w:val="20"/>
                <w:szCs w:val="20"/>
              </w:rPr>
              <w:t>6</w:t>
            </w:r>
          </w:p>
        </w:tc>
        <w:tc>
          <w:tcPr>
            <w:tcW w:w="1134" w:type="dxa"/>
            <w:tcBorders>
              <w:top w:val="single" w:sz="4" w:space="0" w:color="auto"/>
            </w:tcBorders>
            <w:vAlign w:val="center"/>
          </w:tcPr>
          <w:p w14:paraId="6352B191" w14:textId="77777777" w:rsidR="009B07CB" w:rsidRPr="00CB2771" w:rsidRDefault="009B07CB" w:rsidP="009B07CB">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12.0</w:t>
            </w:r>
          </w:p>
        </w:tc>
        <w:tc>
          <w:tcPr>
            <w:tcW w:w="3998" w:type="dxa"/>
            <w:tcBorders>
              <w:top w:val="single" w:sz="4" w:space="0" w:color="auto"/>
            </w:tcBorders>
            <w:vAlign w:val="center"/>
          </w:tcPr>
          <w:p w14:paraId="7672F0F2" w14:textId="77777777" w:rsidR="009B07CB" w:rsidRPr="00CB2771" w:rsidRDefault="009B07CB" w:rsidP="009B07CB">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Земельные участки (территории) общего пользования</w:t>
            </w:r>
          </w:p>
        </w:tc>
        <w:tc>
          <w:tcPr>
            <w:tcW w:w="1275" w:type="dxa"/>
            <w:tcBorders>
              <w:top w:val="single" w:sz="4" w:space="0" w:color="auto"/>
            </w:tcBorders>
            <w:shd w:val="clear" w:color="auto" w:fill="auto"/>
          </w:tcPr>
          <w:p w14:paraId="32927BFC"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38AB46FE"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DCF4CF3"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34C7D57A" w14:textId="77777777" w:rsidR="009B07CB" w:rsidRPr="00CB2771" w:rsidRDefault="009B07CB" w:rsidP="009B07CB">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w:t>
            </w:r>
          </w:p>
        </w:tc>
      </w:tr>
    </w:tbl>
    <w:p w14:paraId="788CEDF4"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
    <w:p w14:paraId="51918F78" w14:textId="77777777" w:rsidR="002A5444" w:rsidRPr="00CB2771" w:rsidRDefault="002A5444" w:rsidP="00B95476">
      <w:pPr>
        <w:pStyle w:val="aa"/>
        <w:numPr>
          <w:ilvl w:val="0"/>
          <w:numId w:val="29"/>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статьёй </w:t>
      </w:r>
      <w:proofErr w:type="gramStart"/>
      <w:r w:rsidRPr="00CB2771">
        <w:rPr>
          <w:rFonts w:ascii="Times New Roman" w:hAnsi="Times New Roman" w:cs="Times New Roman"/>
          <w:sz w:val="24"/>
          <w:szCs w:val="24"/>
        </w:rPr>
        <w:t>37  настоящих</w:t>
      </w:r>
      <w:proofErr w:type="gramEnd"/>
      <w:r w:rsidRPr="00CB2771">
        <w:rPr>
          <w:rFonts w:ascii="Times New Roman" w:hAnsi="Times New Roman" w:cs="Times New Roman"/>
          <w:sz w:val="24"/>
          <w:szCs w:val="24"/>
        </w:rPr>
        <w:t xml:space="preserve"> Правил.</w:t>
      </w:r>
    </w:p>
    <w:p w14:paraId="5839C2BD" w14:textId="77777777" w:rsidR="002A5444" w:rsidRPr="00CB2771" w:rsidRDefault="002A5444" w:rsidP="00B95476">
      <w:pPr>
        <w:pStyle w:val="aa"/>
        <w:numPr>
          <w:ilvl w:val="0"/>
          <w:numId w:val="29"/>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Ж-3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3AF0A5D3"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CB2771">
        <w:rPr>
          <w:rFonts w:ascii="Times New Roman" w:eastAsia="Times New Roman" w:hAnsi="Times New Roman" w:cs="Times New Roman"/>
          <w:color w:val="000000"/>
          <w:sz w:val="24"/>
          <w:szCs w:val="24"/>
          <w:lang w:eastAsia="ar-SA"/>
        </w:rPr>
        <w:t>Примечания:</w:t>
      </w:r>
    </w:p>
    <w:p w14:paraId="3D166F56"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rPr>
      </w:pPr>
      <w:r w:rsidRPr="00CB2771">
        <w:rPr>
          <w:rFonts w:ascii="Times New Roman" w:eastAsia="Times New Roman" w:hAnsi="Times New Roman" w:cs="Times New Roman"/>
          <w:color w:val="000000"/>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r w:rsidRPr="00CB2771">
        <w:rPr>
          <w:rFonts w:ascii="Times New Roman" w:eastAsia="Times New Roman" w:hAnsi="Times New Roman" w:cs="Times New Roman"/>
          <w:color w:val="000000"/>
          <w:sz w:val="24"/>
          <w:szCs w:val="24"/>
        </w:rPr>
        <w:t xml:space="preserve"> </w:t>
      </w:r>
    </w:p>
    <w:p w14:paraId="20BA0E5C"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color w:val="000000"/>
          <w:sz w:val="24"/>
          <w:szCs w:val="24"/>
        </w:rPr>
      </w:pPr>
      <w:r w:rsidRPr="00CB2771">
        <w:rPr>
          <w:rFonts w:ascii="Times New Roman" w:eastAsia="Times New Roman" w:hAnsi="Times New Roman" w:cs="Times New Roman"/>
          <w:bCs/>
          <w:color w:val="000000"/>
          <w:sz w:val="24"/>
          <w:szCs w:val="24"/>
        </w:rPr>
        <w:t xml:space="preserve">3. Минимальная площадь земельного участка допускается не менее суммы </w:t>
      </w:r>
      <w:proofErr w:type="gramStart"/>
      <w:r w:rsidRPr="00CB2771">
        <w:rPr>
          <w:rFonts w:ascii="Times New Roman" w:eastAsia="Times New Roman" w:hAnsi="Times New Roman" w:cs="Times New Roman"/>
          <w:bCs/>
          <w:color w:val="000000"/>
          <w:sz w:val="24"/>
          <w:szCs w:val="24"/>
        </w:rPr>
        <w:t>площади</w:t>
      </w:r>
      <w:proofErr w:type="gramEnd"/>
      <w:r w:rsidRPr="00CB2771">
        <w:rPr>
          <w:rFonts w:ascii="Times New Roman" w:eastAsia="Times New Roman" w:hAnsi="Times New Roman" w:cs="Times New Roman"/>
          <w:bCs/>
          <w:color w:val="000000"/>
          <w:sz w:val="24"/>
          <w:szCs w:val="24"/>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CB2771">
        <w:rPr>
          <w:rFonts w:ascii="Times New Roman" w:eastAsia="Times New Roman" w:hAnsi="Times New Roman" w:cs="Times New Roman"/>
          <w:bCs/>
          <w:color w:val="000000"/>
          <w:sz w:val="24"/>
          <w:szCs w:val="24"/>
        </w:rPr>
        <w:t>машино</w:t>
      </w:r>
      <w:proofErr w:type="spellEnd"/>
      <w:r w:rsidRPr="00CB2771">
        <w:rPr>
          <w:rFonts w:ascii="Times New Roman" w:eastAsia="Times New Roman" w:hAnsi="Times New Roman" w:cs="Times New Roman"/>
          <w:bCs/>
          <w:color w:val="000000"/>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1CC5AA47"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color w:val="000000"/>
          <w:sz w:val="24"/>
          <w:szCs w:val="24"/>
        </w:rPr>
      </w:pPr>
      <w:r w:rsidRPr="00CB2771">
        <w:rPr>
          <w:rFonts w:ascii="Times New Roman" w:eastAsia="Times New Roman" w:hAnsi="Times New Roman" w:cs="Times New Roman"/>
          <w:color w:val="000000"/>
          <w:sz w:val="24"/>
          <w:szCs w:val="24"/>
        </w:rPr>
        <w:t>4. Высота гаражей – не более 3 метров (для объектов с кодом 2.7.1); не более 7 метров (для объектов с кодом 4.9).</w:t>
      </w:r>
    </w:p>
    <w:p w14:paraId="4AEE73BF" w14:textId="77777777" w:rsidR="00107D83" w:rsidRPr="00107D83" w:rsidRDefault="00786E2E" w:rsidP="00107D83">
      <w:pPr>
        <w:spacing w:before="120" w:after="120" w:line="240" w:lineRule="auto"/>
        <w:ind w:firstLine="709"/>
        <w:rPr>
          <w:rFonts w:ascii="Times New Roman" w:eastAsia="Times New Roman" w:hAnsi="Times New Roman" w:cs="Times New Roman"/>
          <w:color w:val="000000"/>
          <w:sz w:val="24"/>
          <w:szCs w:val="24"/>
        </w:rPr>
      </w:pPr>
      <w:r w:rsidRPr="00CB2771">
        <w:rPr>
          <w:rFonts w:ascii="Times New Roman" w:eastAsia="Times New Roman" w:hAnsi="Times New Roman" w:cs="Times New Roman"/>
          <w:color w:val="000000"/>
          <w:sz w:val="24"/>
          <w:szCs w:val="24"/>
        </w:rPr>
        <w:t>5. Размеры земельных участков дошкольных образовательных организаций и общеобразовательных школ (код 3.5.1), гостиниц (код 4.7) предусматривать в соответствии с пунктами 8-10 примечания к таблице выше (</w:t>
      </w:r>
      <w:r w:rsidRPr="00CB2771">
        <w:rPr>
          <w:rFonts w:ascii="Times New Roman" w:eastAsia="Times New Roman" w:hAnsi="Times New Roman" w:cs="Times New Roman"/>
          <w:color w:val="000000"/>
          <w:sz w:val="24"/>
          <w:szCs w:val="24"/>
        </w:rPr>
        <w:fldChar w:fldCharType="begin"/>
      </w:r>
      <w:r w:rsidRPr="00CB2771">
        <w:rPr>
          <w:rFonts w:ascii="Times New Roman" w:eastAsia="Times New Roman" w:hAnsi="Times New Roman" w:cs="Times New Roman"/>
          <w:color w:val="000000"/>
          <w:sz w:val="24"/>
          <w:szCs w:val="24"/>
        </w:rPr>
        <w:instrText xml:space="preserve"> REF _Ref459218581 \h  \* MERGEFORMAT </w:instrText>
      </w:r>
      <w:r w:rsidRPr="00CB2771">
        <w:rPr>
          <w:rFonts w:ascii="Times New Roman" w:eastAsia="Times New Roman" w:hAnsi="Times New Roman" w:cs="Times New Roman"/>
          <w:color w:val="000000"/>
          <w:sz w:val="24"/>
          <w:szCs w:val="24"/>
        </w:rPr>
      </w:r>
      <w:r w:rsidRPr="00CB2771">
        <w:rPr>
          <w:rFonts w:ascii="Times New Roman" w:eastAsia="Times New Roman" w:hAnsi="Times New Roman" w:cs="Times New Roman"/>
          <w:color w:val="000000"/>
          <w:sz w:val="24"/>
          <w:szCs w:val="24"/>
        </w:rPr>
        <w:fldChar w:fldCharType="separate"/>
      </w:r>
    </w:p>
    <w:p w14:paraId="66222AE0" w14:textId="4E7AFFE5" w:rsidR="002A5444" w:rsidRDefault="00107D83" w:rsidP="00E2071E">
      <w:pPr>
        <w:spacing w:before="120" w:after="120" w:line="240" w:lineRule="auto"/>
        <w:ind w:firstLine="709"/>
        <w:contextualSpacing/>
        <w:jc w:val="both"/>
        <w:rPr>
          <w:rFonts w:ascii="Times New Roman" w:eastAsia="Times New Roman" w:hAnsi="Times New Roman" w:cs="Times New Roman"/>
          <w:color w:val="000000"/>
          <w:sz w:val="24"/>
          <w:szCs w:val="24"/>
        </w:rPr>
      </w:pPr>
      <w:r w:rsidRPr="00107D83">
        <w:rPr>
          <w:rFonts w:ascii="Times New Roman" w:eastAsia="Times New Roman" w:hAnsi="Times New Roman" w:cs="Times New Roman"/>
          <w:color w:val="000000"/>
          <w:sz w:val="24"/>
          <w:szCs w:val="24"/>
        </w:rPr>
        <w:t>Таблица</w:t>
      </w:r>
      <w:r w:rsidRPr="00107D83">
        <w:rPr>
          <w:rFonts w:ascii="Times New Roman" w:eastAsia="Times New Roman" w:hAnsi="Times New Roman" w:cs="Times New Roman"/>
          <w:noProof/>
          <w:color w:val="000000"/>
          <w:sz w:val="24"/>
          <w:szCs w:val="24"/>
        </w:rPr>
        <w:t xml:space="preserve"> </w:t>
      </w:r>
      <w:r w:rsidR="00786E2E" w:rsidRPr="00CB2771">
        <w:rPr>
          <w:rFonts w:ascii="Times New Roman" w:eastAsia="Times New Roman" w:hAnsi="Times New Roman" w:cs="Times New Roman"/>
          <w:color w:val="000000"/>
          <w:sz w:val="24"/>
          <w:szCs w:val="24"/>
        </w:rPr>
        <w:fldChar w:fldCharType="end"/>
      </w:r>
      <w:bookmarkStart w:id="391" w:name="_Toc469405922"/>
      <w:r w:rsidR="00E2071E" w:rsidRPr="00CB2771">
        <w:rPr>
          <w:rFonts w:ascii="Times New Roman" w:eastAsia="Times New Roman" w:hAnsi="Times New Roman" w:cs="Times New Roman"/>
          <w:color w:val="000000"/>
          <w:sz w:val="24"/>
          <w:szCs w:val="24"/>
        </w:rPr>
        <w:t>).</w:t>
      </w:r>
    </w:p>
    <w:p w14:paraId="60BD07A0" w14:textId="77777777" w:rsidR="00BE3C7E" w:rsidRPr="00CB2771" w:rsidRDefault="00BE3C7E" w:rsidP="00E2071E">
      <w:pPr>
        <w:spacing w:before="120" w:after="120" w:line="240" w:lineRule="auto"/>
        <w:ind w:firstLine="709"/>
        <w:contextualSpacing/>
        <w:jc w:val="both"/>
        <w:rPr>
          <w:rFonts w:ascii="Times New Roman" w:eastAsia="Times New Roman" w:hAnsi="Times New Roman" w:cs="Times New Roman"/>
          <w:color w:val="000000"/>
          <w:sz w:val="24"/>
          <w:szCs w:val="24"/>
        </w:rPr>
      </w:pPr>
    </w:p>
    <w:p w14:paraId="47D3BF59" w14:textId="77777777" w:rsidR="00E2071E" w:rsidRPr="00CB2771" w:rsidRDefault="00E2071E" w:rsidP="00E2071E">
      <w:pPr>
        <w:spacing w:before="120" w:after="120" w:line="240" w:lineRule="auto"/>
        <w:ind w:firstLine="709"/>
        <w:contextualSpacing/>
        <w:jc w:val="both"/>
        <w:rPr>
          <w:rFonts w:ascii="Times New Roman" w:eastAsia="Times New Roman" w:hAnsi="Times New Roman" w:cs="Times New Roman"/>
          <w:color w:val="000000"/>
          <w:sz w:val="24"/>
          <w:szCs w:val="24"/>
        </w:rPr>
      </w:pPr>
    </w:p>
    <w:p w14:paraId="2160895C" w14:textId="77777777" w:rsidR="00786E2E" w:rsidRPr="00CB2771" w:rsidRDefault="006D6110" w:rsidP="002A5444">
      <w:pPr>
        <w:keepNext/>
        <w:tabs>
          <w:tab w:val="left" w:pos="1276"/>
        </w:tabs>
        <w:spacing w:before="120" w:after="120" w:line="240" w:lineRule="auto"/>
        <w:ind w:firstLine="567"/>
        <w:jc w:val="both"/>
        <w:outlineLvl w:val="2"/>
        <w:rPr>
          <w:rFonts w:ascii="Times New Roman" w:eastAsia="Times New Roman" w:hAnsi="Times New Roman" w:cs="Times New Roman"/>
          <w:b/>
          <w:bCs/>
          <w:sz w:val="24"/>
          <w:szCs w:val="26"/>
          <w:lang w:val="x-none" w:eastAsia="x-none"/>
        </w:rPr>
      </w:pPr>
      <w:bookmarkStart w:id="392" w:name="_Toc168649117"/>
      <w:r w:rsidRPr="00CB2771">
        <w:rPr>
          <w:rFonts w:ascii="Times New Roman" w:eastAsia="Times New Roman" w:hAnsi="Times New Roman" w:cs="Times New Roman"/>
          <w:b/>
          <w:bCs/>
          <w:sz w:val="24"/>
          <w:szCs w:val="26"/>
          <w:lang w:eastAsia="x-none"/>
        </w:rPr>
        <w:t>Статья 42.</w:t>
      </w:r>
      <w:r w:rsidR="00726F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 xml:space="preserve">Градостроительный регламент зоны застройки </w:t>
      </w:r>
      <w:r w:rsidR="00786E2E" w:rsidRPr="00CB2771">
        <w:rPr>
          <w:rFonts w:ascii="Times New Roman" w:eastAsia="Times New Roman" w:hAnsi="Times New Roman" w:cs="Times New Roman"/>
          <w:bCs/>
          <w:sz w:val="24"/>
          <w:szCs w:val="26"/>
          <w:lang w:eastAsia="x-none"/>
        </w:rPr>
        <w:t>многоэтажными</w:t>
      </w:r>
      <w:r w:rsidR="00786E2E" w:rsidRPr="00CB2771">
        <w:rPr>
          <w:rFonts w:ascii="Times New Roman" w:eastAsia="Times New Roman" w:hAnsi="Times New Roman" w:cs="Times New Roman"/>
          <w:bCs/>
          <w:sz w:val="24"/>
          <w:szCs w:val="26"/>
          <w:lang w:val="x-none" w:eastAsia="x-none"/>
        </w:rPr>
        <w:t xml:space="preserve"> жилыми домами (Ж</w:t>
      </w:r>
      <w:r w:rsidR="00786E2E" w:rsidRPr="00CB2771">
        <w:rPr>
          <w:rFonts w:ascii="Times New Roman" w:eastAsia="Times New Roman" w:hAnsi="Times New Roman" w:cs="Times New Roman"/>
          <w:bCs/>
          <w:sz w:val="24"/>
          <w:szCs w:val="26"/>
          <w:lang w:eastAsia="x-none"/>
        </w:rPr>
        <w:t>-4</w:t>
      </w:r>
      <w:r w:rsidR="00786E2E" w:rsidRPr="00CB2771">
        <w:rPr>
          <w:rFonts w:ascii="Times New Roman" w:eastAsia="Times New Roman" w:hAnsi="Times New Roman" w:cs="Times New Roman"/>
          <w:bCs/>
          <w:sz w:val="24"/>
          <w:szCs w:val="26"/>
          <w:lang w:val="x-none" w:eastAsia="x-none"/>
        </w:rPr>
        <w:t>)</w:t>
      </w:r>
      <w:bookmarkEnd w:id="391"/>
      <w:bookmarkEnd w:id="392"/>
    </w:p>
    <w:p w14:paraId="0F82419A" w14:textId="77777777" w:rsidR="002A5444" w:rsidRPr="00CB2771" w:rsidRDefault="002A5444" w:rsidP="00B95476">
      <w:pPr>
        <w:pStyle w:val="aa"/>
        <w:numPr>
          <w:ilvl w:val="0"/>
          <w:numId w:val="30"/>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131B66BF" w14:textId="77777777" w:rsidR="00786E2E" w:rsidRPr="00CB2771" w:rsidRDefault="00786E2E" w:rsidP="002A5444">
      <w:pPr>
        <w:tabs>
          <w:tab w:val="left" w:pos="1134"/>
          <w:tab w:val="left" w:pos="2144"/>
        </w:tabs>
        <w:jc w:val="both"/>
        <w:rPr>
          <w:rFonts w:ascii="Times New Roman" w:hAnsi="Times New Roman" w:cs="Times New Roman"/>
          <w:sz w:val="24"/>
          <w:szCs w:val="24"/>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8</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21"/>
        <w:gridCol w:w="4282"/>
        <w:gridCol w:w="1247"/>
        <w:gridCol w:w="1275"/>
        <w:gridCol w:w="1276"/>
        <w:gridCol w:w="993"/>
      </w:tblGrid>
      <w:tr w:rsidR="00786E2E" w:rsidRPr="00CB2771" w14:paraId="5CFD459F" w14:textId="77777777" w:rsidTr="003E1F04">
        <w:trPr>
          <w:trHeight w:val="231"/>
          <w:tblHeader/>
        </w:trPr>
        <w:tc>
          <w:tcPr>
            <w:tcW w:w="567" w:type="dxa"/>
            <w:vMerge w:val="restart"/>
            <w:shd w:val="clear" w:color="auto" w:fill="C6D9F1"/>
            <w:vAlign w:val="center"/>
          </w:tcPr>
          <w:p w14:paraId="1D4170E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7294F44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021" w:type="dxa"/>
            <w:vMerge w:val="restart"/>
            <w:shd w:val="clear" w:color="auto" w:fill="C6D9F1"/>
            <w:vAlign w:val="center"/>
          </w:tcPr>
          <w:p w14:paraId="576C47F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4282" w:type="dxa"/>
            <w:vMerge w:val="restart"/>
            <w:shd w:val="clear" w:color="auto" w:fill="C6D9F1"/>
            <w:vAlign w:val="center"/>
          </w:tcPr>
          <w:p w14:paraId="7012D36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791" w:type="dxa"/>
            <w:gridSpan w:val="4"/>
            <w:tcBorders>
              <w:bottom w:val="single" w:sz="4" w:space="0" w:color="auto"/>
            </w:tcBorders>
            <w:shd w:val="clear" w:color="auto" w:fill="C6D9F1"/>
            <w:vAlign w:val="center"/>
          </w:tcPr>
          <w:p w14:paraId="1D4436F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30A05F75" w14:textId="77777777" w:rsidTr="003E1F04">
        <w:trPr>
          <w:cantSplit/>
          <w:trHeight w:val="2221"/>
          <w:tblHeader/>
        </w:trPr>
        <w:tc>
          <w:tcPr>
            <w:tcW w:w="567" w:type="dxa"/>
            <w:vMerge/>
            <w:tcBorders>
              <w:bottom w:val="single" w:sz="4" w:space="0" w:color="auto"/>
            </w:tcBorders>
            <w:shd w:val="clear" w:color="auto" w:fill="C6D9F1"/>
            <w:vAlign w:val="center"/>
          </w:tcPr>
          <w:p w14:paraId="7B64BED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021" w:type="dxa"/>
            <w:vMerge/>
            <w:tcBorders>
              <w:bottom w:val="single" w:sz="4" w:space="0" w:color="auto"/>
            </w:tcBorders>
            <w:shd w:val="clear" w:color="auto" w:fill="C6D9F1"/>
            <w:vAlign w:val="center"/>
          </w:tcPr>
          <w:p w14:paraId="62F98B3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4282" w:type="dxa"/>
            <w:vMerge/>
            <w:tcBorders>
              <w:bottom w:val="single" w:sz="4" w:space="0" w:color="auto"/>
            </w:tcBorders>
            <w:shd w:val="clear" w:color="auto" w:fill="C6D9F1"/>
            <w:vAlign w:val="center"/>
          </w:tcPr>
          <w:p w14:paraId="1A5F238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47" w:type="dxa"/>
            <w:tcBorders>
              <w:bottom w:val="single" w:sz="4" w:space="0" w:color="auto"/>
            </w:tcBorders>
            <w:shd w:val="clear" w:color="auto" w:fill="C6D9F1"/>
            <w:textDirection w:val="btLr"/>
            <w:vAlign w:val="center"/>
          </w:tcPr>
          <w:p w14:paraId="4EE3151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5" w:type="dxa"/>
            <w:tcBorders>
              <w:bottom w:val="single" w:sz="4" w:space="0" w:color="auto"/>
            </w:tcBorders>
            <w:shd w:val="clear" w:color="auto" w:fill="C6D9F1"/>
            <w:textDirection w:val="btLr"/>
            <w:vAlign w:val="center"/>
          </w:tcPr>
          <w:p w14:paraId="78ACD06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18C49A8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3" w:type="dxa"/>
            <w:tcBorders>
              <w:bottom w:val="single" w:sz="4" w:space="0" w:color="auto"/>
            </w:tcBorders>
            <w:shd w:val="clear" w:color="auto" w:fill="C6D9F1"/>
            <w:vAlign w:val="center"/>
          </w:tcPr>
          <w:p w14:paraId="4967DD4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6AD488A0" w14:textId="77777777" w:rsidTr="003E1F04">
        <w:trPr>
          <w:trHeight w:val="397"/>
        </w:trPr>
        <w:tc>
          <w:tcPr>
            <w:tcW w:w="10661" w:type="dxa"/>
            <w:gridSpan w:val="7"/>
            <w:tcBorders>
              <w:top w:val="single" w:sz="4" w:space="0" w:color="auto"/>
            </w:tcBorders>
            <w:shd w:val="clear" w:color="auto" w:fill="D9D9D9"/>
          </w:tcPr>
          <w:p w14:paraId="137AD89C"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199CAE4" w14:textId="77777777" w:rsidTr="003E1F04">
        <w:trPr>
          <w:trHeight w:val="397"/>
        </w:trPr>
        <w:tc>
          <w:tcPr>
            <w:tcW w:w="567" w:type="dxa"/>
            <w:tcBorders>
              <w:top w:val="single" w:sz="4" w:space="0" w:color="auto"/>
            </w:tcBorders>
            <w:vAlign w:val="center"/>
          </w:tcPr>
          <w:p w14:paraId="768A458D"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021" w:type="dxa"/>
            <w:tcBorders>
              <w:top w:val="single" w:sz="4" w:space="0" w:color="auto"/>
            </w:tcBorders>
            <w:vAlign w:val="center"/>
          </w:tcPr>
          <w:p w14:paraId="319B33E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2.5</w:t>
            </w:r>
          </w:p>
        </w:tc>
        <w:tc>
          <w:tcPr>
            <w:tcW w:w="4282" w:type="dxa"/>
            <w:tcBorders>
              <w:top w:val="single" w:sz="4" w:space="0" w:color="auto"/>
            </w:tcBorders>
            <w:vAlign w:val="center"/>
          </w:tcPr>
          <w:p w14:paraId="2A23CE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roofErr w:type="spellStart"/>
            <w:r w:rsidRPr="00CB2771">
              <w:rPr>
                <w:rFonts w:ascii="Times New Roman" w:eastAsia="Times New Roman" w:hAnsi="Times New Roman" w:cs="Times New Roman"/>
                <w:iCs/>
                <w:sz w:val="20"/>
                <w:szCs w:val="20"/>
              </w:rPr>
              <w:t>Среднеэтажная</w:t>
            </w:r>
            <w:proofErr w:type="spellEnd"/>
            <w:r w:rsidRPr="00CB2771">
              <w:rPr>
                <w:rFonts w:ascii="Times New Roman" w:eastAsia="Times New Roman" w:hAnsi="Times New Roman" w:cs="Times New Roman"/>
                <w:iCs/>
                <w:sz w:val="20"/>
                <w:szCs w:val="20"/>
              </w:rPr>
              <w:t xml:space="preserve"> жилая застройка</w:t>
            </w:r>
          </w:p>
        </w:tc>
        <w:tc>
          <w:tcPr>
            <w:tcW w:w="1247" w:type="dxa"/>
            <w:tcBorders>
              <w:top w:val="single" w:sz="4" w:space="0" w:color="auto"/>
            </w:tcBorders>
            <w:shd w:val="clear" w:color="auto" w:fill="auto"/>
            <w:vAlign w:val="center"/>
          </w:tcPr>
          <w:p w14:paraId="3ABFC32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69AE0DA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п.3 примечания</w:t>
            </w:r>
          </w:p>
        </w:tc>
        <w:tc>
          <w:tcPr>
            <w:tcW w:w="1276" w:type="dxa"/>
            <w:tcBorders>
              <w:top w:val="single" w:sz="4" w:space="0" w:color="auto"/>
            </w:tcBorders>
            <w:vAlign w:val="center"/>
          </w:tcPr>
          <w:p w14:paraId="554F784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993" w:type="dxa"/>
            <w:tcBorders>
              <w:top w:val="single" w:sz="4" w:space="0" w:color="auto"/>
            </w:tcBorders>
            <w:vAlign w:val="center"/>
          </w:tcPr>
          <w:p w14:paraId="64C5C1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9CC8C19" w14:textId="77777777" w:rsidTr="003E1F04">
        <w:trPr>
          <w:trHeight w:val="397"/>
        </w:trPr>
        <w:tc>
          <w:tcPr>
            <w:tcW w:w="567" w:type="dxa"/>
            <w:tcBorders>
              <w:top w:val="single" w:sz="4" w:space="0" w:color="auto"/>
            </w:tcBorders>
            <w:vAlign w:val="center"/>
          </w:tcPr>
          <w:p w14:paraId="540935F6"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021" w:type="dxa"/>
            <w:tcBorders>
              <w:top w:val="single" w:sz="4" w:space="0" w:color="auto"/>
            </w:tcBorders>
            <w:vAlign w:val="center"/>
          </w:tcPr>
          <w:p w14:paraId="006813D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2.6</w:t>
            </w:r>
          </w:p>
        </w:tc>
        <w:tc>
          <w:tcPr>
            <w:tcW w:w="4282" w:type="dxa"/>
            <w:tcBorders>
              <w:top w:val="single" w:sz="4" w:space="0" w:color="auto"/>
            </w:tcBorders>
            <w:vAlign w:val="center"/>
          </w:tcPr>
          <w:p w14:paraId="33CE8B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Многоэтажная жилая застройка</w:t>
            </w:r>
          </w:p>
          <w:p w14:paraId="15BF31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(высотная застройка)</w:t>
            </w:r>
          </w:p>
        </w:tc>
        <w:tc>
          <w:tcPr>
            <w:tcW w:w="1247" w:type="dxa"/>
            <w:tcBorders>
              <w:top w:val="single" w:sz="4" w:space="0" w:color="auto"/>
            </w:tcBorders>
            <w:shd w:val="clear" w:color="auto" w:fill="auto"/>
            <w:vAlign w:val="center"/>
          </w:tcPr>
          <w:p w14:paraId="62CD25D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w:t>
            </w:r>
          </w:p>
        </w:tc>
        <w:tc>
          <w:tcPr>
            <w:tcW w:w="1275" w:type="dxa"/>
            <w:tcBorders>
              <w:top w:val="single" w:sz="4" w:space="0" w:color="auto"/>
            </w:tcBorders>
            <w:vAlign w:val="center"/>
          </w:tcPr>
          <w:p w14:paraId="73319B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п.3 примечания</w:t>
            </w:r>
          </w:p>
        </w:tc>
        <w:tc>
          <w:tcPr>
            <w:tcW w:w="1276" w:type="dxa"/>
            <w:tcBorders>
              <w:top w:val="single" w:sz="4" w:space="0" w:color="auto"/>
            </w:tcBorders>
            <w:vAlign w:val="center"/>
          </w:tcPr>
          <w:p w14:paraId="511F858E"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50</w:t>
            </w:r>
          </w:p>
        </w:tc>
        <w:tc>
          <w:tcPr>
            <w:tcW w:w="993" w:type="dxa"/>
            <w:tcBorders>
              <w:top w:val="single" w:sz="4" w:space="0" w:color="auto"/>
            </w:tcBorders>
            <w:vAlign w:val="center"/>
          </w:tcPr>
          <w:p w14:paraId="4153756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3B94DEEA" w14:textId="77777777" w:rsidTr="003E1F04">
        <w:trPr>
          <w:trHeight w:val="397"/>
        </w:trPr>
        <w:tc>
          <w:tcPr>
            <w:tcW w:w="567" w:type="dxa"/>
            <w:tcBorders>
              <w:top w:val="single" w:sz="4" w:space="0" w:color="auto"/>
            </w:tcBorders>
            <w:vAlign w:val="center"/>
          </w:tcPr>
          <w:p w14:paraId="77276914"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021" w:type="dxa"/>
            <w:tcBorders>
              <w:top w:val="single" w:sz="4" w:space="0" w:color="auto"/>
            </w:tcBorders>
            <w:vAlign w:val="center"/>
          </w:tcPr>
          <w:p w14:paraId="3DF727D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w:t>
            </w:r>
          </w:p>
        </w:tc>
        <w:tc>
          <w:tcPr>
            <w:tcW w:w="4282" w:type="dxa"/>
            <w:tcBorders>
              <w:top w:val="single" w:sz="4" w:space="0" w:color="auto"/>
            </w:tcBorders>
            <w:vAlign w:val="center"/>
          </w:tcPr>
          <w:p w14:paraId="4DC03B7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Обслуживание застройки жилой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247" w:type="dxa"/>
            <w:tcBorders>
              <w:top w:val="single" w:sz="4" w:space="0" w:color="auto"/>
            </w:tcBorders>
            <w:shd w:val="clear" w:color="auto" w:fill="auto"/>
            <w:vAlign w:val="center"/>
          </w:tcPr>
          <w:p w14:paraId="62B5642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63D0CB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6" w:type="dxa"/>
            <w:tcBorders>
              <w:top w:val="single" w:sz="4" w:space="0" w:color="auto"/>
            </w:tcBorders>
            <w:vAlign w:val="center"/>
          </w:tcPr>
          <w:p w14:paraId="5C0B384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57A9AE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8E5776C" w14:textId="77777777" w:rsidTr="003E1F04">
        <w:trPr>
          <w:trHeight w:val="397"/>
        </w:trPr>
        <w:tc>
          <w:tcPr>
            <w:tcW w:w="567" w:type="dxa"/>
            <w:tcBorders>
              <w:top w:val="single" w:sz="4" w:space="0" w:color="auto"/>
            </w:tcBorders>
            <w:vAlign w:val="center"/>
          </w:tcPr>
          <w:p w14:paraId="593898CA"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021" w:type="dxa"/>
            <w:tcBorders>
              <w:top w:val="single" w:sz="4" w:space="0" w:color="auto"/>
            </w:tcBorders>
            <w:vAlign w:val="center"/>
          </w:tcPr>
          <w:p w14:paraId="6B4A58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4282" w:type="dxa"/>
            <w:tcBorders>
              <w:top w:val="single" w:sz="4" w:space="0" w:color="auto"/>
            </w:tcBorders>
            <w:vAlign w:val="center"/>
          </w:tcPr>
          <w:p w14:paraId="1E3D54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247" w:type="dxa"/>
            <w:tcBorders>
              <w:top w:val="single" w:sz="4" w:space="0" w:color="auto"/>
            </w:tcBorders>
            <w:shd w:val="clear" w:color="auto" w:fill="auto"/>
            <w:vAlign w:val="center"/>
          </w:tcPr>
          <w:p w14:paraId="31E5CD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275" w:type="dxa"/>
            <w:tcBorders>
              <w:top w:val="single" w:sz="4" w:space="0" w:color="auto"/>
            </w:tcBorders>
            <w:vAlign w:val="center"/>
          </w:tcPr>
          <w:p w14:paraId="5805EBD7" w14:textId="77777777" w:rsidR="00786E2E" w:rsidRPr="00CB2771" w:rsidRDefault="00F14488" w:rsidP="00F14488">
            <w:pPr>
              <w:ind w:left="-108" w:right="-108"/>
              <w:rPr>
                <w:rFonts w:ascii="Times New Roman" w:eastAsia="Times New Roman" w:hAnsi="Times New Roman" w:cs="Times New Roman"/>
                <w:iCs/>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нию</w:t>
            </w:r>
          </w:p>
        </w:tc>
        <w:tc>
          <w:tcPr>
            <w:tcW w:w="1276" w:type="dxa"/>
            <w:tcBorders>
              <w:top w:val="single" w:sz="4" w:space="0" w:color="auto"/>
            </w:tcBorders>
            <w:vAlign w:val="center"/>
          </w:tcPr>
          <w:p w14:paraId="763587D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7EAA5E0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6E464E6" w14:textId="77777777" w:rsidTr="003E1F04">
        <w:trPr>
          <w:trHeight w:val="397"/>
        </w:trPr>
        <w:tc>
          <w:tcPr>
            <w:tcW w:w="567" w:type="dxa"/>
            <w:tcBorders>
              <w:top w:val="single" w:sz="4" w:space="0" w:color="auto"/>
            </w:tcBorders>
            <w:vAlign w:val="center"/>
          </w:tcPr>
          <w:p w14:paraId="46235E73"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021" w:type="dxa"/>
            <w:tcBorders>
              <w:top w:val="single" w:sz="4" w:space="0" w:color="auto"/>
            </w:tcBorders>
            <w:vAlign w:val="center"/>
          </w:tcPr>
          <w:p w14:paraId="55EB310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3.4.2</w:t>
            </w:r>
          </w:p>
        </w:tc>
        <w:tc>
          <w:tcPr>
            <w:tcW w:w="4282" w:type="dxa"/>
            <w:tcBorders>
              <w:top w:val="single" w:sz="4" w:space="0" w:color="auto"/>
            </w:tcBorders>
            <w:vAlign w:val="center"/>
          </w:tcPr>
          <w:p w14:paraId="3AC5A04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Стационарное медицинское обслуживание</w:t>
            </w:r>
          </w:p>
        </w:tc>
        <w:tc>
          <w:tcPr>
            <w:tcW w:w="1247" w:type="dxa"/>
            <w:tcBorders>
              <w:top w:val="single" w:sz="4" w:space="0" w:color="auto"/>
            </w:tcBorders>
            <w:shd w:val="clear" w:color="auto" w:fill="auto"/>
            <w:vAlign w:val="center"/>
          </w:tcPr>
          <w:p w14:paraId="4AA3AF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5" w:type="dxa"/>
            <w:tcBorders>
              <w:top w:val="single" w:sz="4" w:space="0" w:color="auto"/>
            </w:tcBorders>
            <w:vAlign w:val="center"/>
          </w:tcPr>
          <w:p w14:paraId="048AA91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1,5</w:t>
            </w:r>
          </w:p>
        </w:tc>
        <w:tc>
          <w:tcPr>
            <w:tcW w:w="1276" w:type="dxa"/>
            <w:tcBorders>
              <w:top w:val="single" w:sz="4" w:space="0" w:color="auto"/>
            </w:tcBorders>
            <w:vAlign w:val="center"/>
          </w:tcPr>
          <w:p w14:paraId="5685ED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AFB547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672F073" w14:textId="77777777" w:rsidTr="003E1F04">
        <w:trPr>
          <w:trHeight w:val="397"/>
        </w:trPr>
        <w:tc>
          <w:tcPr>
            <w:tcW w:w="567" w:type="dxa"/>
            <w:tcBorders>
              <w:top w:val="single" w:sz="4" w:space="0" w:color="auto"/>
            </w:tcBorders>
            <w:vAlign w:val="center"/>
          </w:tcPr>
          <w:p w14:paraId="42FF9536"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021" w:type="dxa"/>
            <w:tcBorders>
              <w:top w:val="single" w:sz="4" w:space="0" w:color="auto"/>
            </w:tcBorders>
            <w:vAlign w:val="center"/>
          </w:tcPr>
          <w:p w14:paraId="620C014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3.5.2</w:t>
            </w:r>
          </w:p>
        </w:tc>
        <w:tc>
          <w:tcPr>
            <w:tcW w:w="4282" w:type="dxa"/>
            <w:tcBorders>
              <w:top w:val="single" w:sz="4" w:space="0" w:color="auto"/>
            </w:tcBorders>
            <w:vAlign w:val="center"/>
          </w:tcPr>
          <w:p w14:paraId="019AA1C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Среднее и высшее профессиональное образование</w:t>
            </w:r>
          </w:p>
        </w:tc>
        <w:tc>
          <w:tcPr>
            <w:tcW w:w="1247" w:type="dxa"/>
            <w:tcBorders>
              <w:top w:val="single" w:sz="4" w:space="0" w:color="auto"/>
            </w:tcBorders>
            <w:shd w:val="clear" w:color="auto" w:fill="auto"/>
            <w:vAlign w:val="center"/>
          </w:tcPr>
          <w:p w14:paraId="243DB2C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6E00417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мин. 2,4 </w:t>
            </w:r>
          </w:p>
        </w:tc>
        <w:tc>
          <w:tcPr>
            <w:tcW w:w="1276" w:type="dxa"/>
            <w:tcBorders>
              <w:top w:val="single" w:sz="4" w:space="0" w:color="auto"/>
            </w:tcBorders>
            <w:vAlign w:val="center"/>
          </w:tcPr>
          <w:p w14:paraId="1ADBD73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3" w:type="dxa"/>
            <w:tcBorders>
              <w:top w:val="single" w:sz="4" w:space="0" w:color="auto"/>
            </w:tcBorders>
            <w:vAlign w:val="center"/>
          </w:tcPr>
          <w:p w14:paraId="7EDC59E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DF73DAE" w14:textId="77777777" w:rsidTr="003E1F04">
        <w:trPr>
          <w:trHeight w:val="397"/>
        </w:trPr>
        <w:tc>
          <w:tcPr>
            <w:tcW w:w="567" w:type="dxa"/>
            <w:tcBorders>
              <w:top w:val="single" w:sz="4" w:space="0" w:color="auto"/>
            </w:tcBorders>
            <w:vAlign w:val="center"/>
          </w:tcPr>
          <w:p w14:paraId="627F68AE"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021" w:type="dxa"/>
            <w:tcBorders>
              <w:top w:val="single" w:sz="4" w:space="0" w:color="auto"/>
            </w:tcBorders>
            <w:vAlign w:val="center"/>
          </w:tcPr>
          <w:p w14:paraId="4CDFD3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3.8</w:t>
            </w:r>
          </w:p>
        </w:tc>
        <w:tc>
          <w:tcPr>
            <w:tcW w:w="4282" w:type="dxa"/>
            <w:tcBorders>
              <w:top w:val="single" w:sz="4" w:space="0" w:color="auto"/>
            </w:tcBorders>
            <w:vAlign w:val="center"/>
          </w:tcPr>
          <w:p w14:paraId="41C370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управление</w:t>
            </w:r>
          </w:p>
        </w:tc>
        <w:tc>
          <w:tcPr>
            <w:tcW w:w="1247" w:type="dxa"/>
            <w:tcBorders>
              <w:top w:val="single" w:sz="4" w:space="0" w:color="auto"/>
            </w:tcBorders>
            <w:shd w:val="clear" w:color="auto" w:fill="auto"/>
            <w:vAlign w:val="center"/>
          </w:tcPr>
          <w:p w14:paraId="01C9A69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30086F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мин.0,15</w:t>
            </w:r>
          </w:p>
        </w:tc>
        <w:tc>
          <w:tcPr>
            <w:tcW w:w="1276" w:type="dxa"/>
            <w:tcBorders>
              <w:top w:val="single" w:sz="4" w:space="0" w:color="auto"/>
            </w:tcBorders>
            <w:vAlign w:val="center"/>
          </w:tcPr>
          <w:p w14:paraId="4EA5C07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47D693F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F13CF0D" w14:textId="77777777" w:rsidTr="003E1F04">
        <w:trPr>
          <w:trHeight w:val="397"/>
        </w:trPr>
        <w:tc>
          <w:tcPr>
            <w:tcW w:w="567" w:type="dxa"/>
            <w:tcBorders>
              <w:top w:val="single" w:sz="4" w:space="0" w:color="auto"/>
            </w:tcBorders>
            <w:vAlign w:val="center"/>
          </w:tcPr>
          <w:p w14:paraId="6105F29B"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021" w:type="dxa"/>
            <w:tcBorders>
              <w:top w:val="single" w:sz="4" w:space="0" w:color="auto"/>
            </w:tcBorders>
            <w:vAlign w:val="center"/>
          </w:tcPr>
          <w:p w14:paraId="3C391F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4282" w:type="dxa"/>
            <w:tcBorders>
              <w:top w:val="single" w:sz="4" w:space="0" w:color="auto"/>
            </w:tcBorders>
            <w:vAlign w:val="center"/>
          </w:tcPr>
          <w:p w14:paraId="767CCF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247" w:type="dxa"/>
            <w:tcBorders>
              <w:top w:val="single" w:sz="4" w:space="0" w:color="auto"/>
            </w:tcBorders>
            <w:shd w:val="clear" w:color="auto" w:fill="auto"/>
            <w:vAlign w:val="center"/>
          </w:tcPr>
          <w:p w14:paraId="2D3CA1F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0A1D9C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2D172C2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D0620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7005920" w14:textId="77777777" w:rsidTr="003E1F04">
        <w:trPr>
          <w:trHeight w:val="397"/>
        </w:trPr>
        <w:tc>
          <w:tcPr>
            <w:tcW w:w="567" w:type="dxa"/>
            <w:tcBorders>
              <w:top w:val="single" w:sz="4" w:space="0" w:color="auto"/>
            </w:tcBorders>
            <w:vAlign w:val="center"/>
          </w:tcPr>
          <w:p w14:paraId="55FADB98"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021" w:type="dxa"/>
            <w:tcBorders>
              <w:top w:val="single" w:sz="4" w:space="0" w:color="auto"/>
            </w:tcBorders>
            <w:vAlign w:val="center"/>
          </w:tcPr>
          <w:p w14:paraId="13C747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4282" w:type="dxa"/>
            <w:tcBorders>
              <w:top w:val="single" w:sz="4" w:space="0" w:color="auto"/>
            </w:tcBorders>
            <w:vAlign w:val="center"/>
          </w:tcPr>
          <w:p w14:paraId="5EFDF9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47" w:type="dxa"/>
            <w:tcBorders>
              <w:top w:val="single" w:sz="4" w:space="0" w:color="auto"/>
            </w:tcBorders>
            <w:shd w:val="clear" w:color="auto" w:fill="auto"/>
            <w:vAlign w:val="center"/>
          </w:tcPr>
          <w:p w14:paraId="5056581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1B7E12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4E8ADA3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3FE2B32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9B07CB" w:rsidRPr="00CB2771" w14:paraId="733BB4AA" w14:textId="77777777" w:rsidTr="003E1F04">
        <w:trPr>
          <w:trHeight w:val="397"/>
        </w:trPr>
        <w:tc>
          <w:tcPr>
            <w:tcW w:w="567" w:type="dxa"/>
            <w:tcBorders>
              <w:top w:val="single" w:sz="4" w:space="0" w:color="auto"/>
            </w:tcBorders>
            <w:vAlign w:val="center"/>
          </w:tcPr>
          <w:p w14:paraId="63681F07" w14:textId="77777777" w:rsidR="009B07CB" w:rsidRPr="00CB2771" w:rsidRDefault="009B07CB"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021" w:type="dxa"/>
            <w:tcBorders>
              <w:top w:val="single" w:sz="4" w:space="0" w:color="auto"/>
            </w:tcBorders>
            <w:vAlign w:val="center"/>
          </w:tcPr>
          <w:p w14:paraId="2C7B39DE"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4282" w:type="dxa"/>
            <w:tcBorders>
              <w:top w:val="single" w:sz="4" w:space="0" w:color="auto"/>
            </w:tcBorders>
            <w:vAlign w:val="center"/>
          </w:tcPr>
          <w:p w14:paraId="0E67C9D3"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247" w:type="dxa"/>
            <w:tcBorders>
              <w:top w:val="single" w:sz="4" w:space="0" w:color="auto"/>
            </w:tcBorders>
            <w:shd w:val="clear" w:color="auto" w:fill="auto"/>
          </w:tcPr>
          <w:p w14:paraId="3EB664C4"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7644871F" w14:textId="77777777" w:rsidR="009B07CB" w:rsidRPr="00CB2771" w:rsidRDefault="00F14488"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6" w:type="dxa"/>
            <w:tcBorders>
              <w:top w:val="single" w:sz="4" w:space="0" w:color="auto"/>
            </w:tcBorders>
          </w:tcPr>
          <w:p w14:paraId="3E009AE3" w14:textId="77777777" w:rsidR="009B07CB" w:rsidRPr="00CB2771" w:rsidRDefault="009B07CB" w:rsidP="00F14488">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3842BC39"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69E46DC" w14:textId="77777777" w:rsidTr="003E1F04">
        <w:trPr>
          <w:trHeight w:val="397"/>
        </w:trPr>
        <w:tc>
          <w:tcPr>
            <w:tcW w:w="10661" w:type="dxa"/>
            <w:gridSpan w:val="7"/>
            <w:tcBorders>
              <w:top w:val="single" w:sz="4" w:space="0" w:color="auto"/>
            </w:tcBorders>
            <w:shd w:val="clear" w:color="auto" w:fill="D9D9D9"/>
            <w:vAlign w:val="center"/>
          </w:tcPr>
          <w:p w14:paraId="548ED56B"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729C38E9" w14:textId="77777777" w:rsidTr="003E1F04">
        <w:trPr>
          <w:trHeight w:val="397"/>
        </w:trPr>
        <w:tc>
          <w:tcPr>
            <w:tcW w:w="567" w:type="dxa"/>
            <w:tcBorders>
              <w:top w:val="single" w:sz="4" w:space="0" w:color="auto"/>
            </w:tcBorders>
            <w:vAlign w:val="center"/>
          </w:tcPr>
          <w:p w14:paraId="0111295D"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021" w:type="dxa"/>
            <w:tcBorders>
              <w:top w:val="single" w:sz="4" w:space="0" w:color="auto"/>
            </w:tcBorders>
            <w:vAlign w:val="center"/>
          </w:tcPr>
          <w:p w14:paraId="0A6C742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4282" w:type="dxa"/>
            <w:tcBorders>
              <w:top w:val="single" w:sz="4" w:space="0" w:color="auto"/>
            </w:tcBorders>
            <w:vAlign w:val="center"/>
          </w:tcPr>
          <w:p w14:paraId="7DB1E6A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247" w:type="dxa"/>
            <w:tcBorders>
              <w:top w:val="single" w:sz="4" w:space="0" w:color="auto"/>
            </w:tcBorders>
            <w:shd w:val="clear" w:color="auto" w:fill="auto"/>
            <w:vAlign w:val="center"/>
          </w:tcPr>
          <w:p w14:paraId="2CEB314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55CE82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0,07</w:t>
            </w:r>
          </w:p>
        </w:tc>
        <w:tc>
          <w:tcPr>
            <w:tcW w:w="1276" w:type="dxa"/>
            <w:tcBorders>
              <w:top w:val="single" w:sz="4" w:space="0" w:color="auto"/>
            </w:tcBorders>
            <w:vAlign w:val="center"/>
          </w:tcPr>
          <w:p w14:paraId="6E7DD98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D0EFA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9D6D47F" w14:textId="77777777" w:rsidTr="003E1F04">
        <w:trPr>
          <w:trHeight w:val="397"/>
        </w:trPr>
        <w:tc>
          <w:tcPr>
            <w:tcW w:w="567" w:type="dxa"/>
            <w:tcBorders>
              <w:top w:val="single" w:sz="4" w:space="0" w:color="auto"/>
            </w:tcBorders>
            <w:vAlign w:val="center"/>
          </w:tcPr>
          <w:p w14:paraId="6E4041A5"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021" w:type="dxa"/>
            <w:tcBorders>
              <w:top w:val="single" w:sz="4" w:space="0" w:color="auto"/>
            </w:tcBorders>
            <w:vAlign w:val="center"/>
          </w:tcPr>
          <w:p w14:paraId="322352A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3.10.2</w:t>
            </w:r>
          </w:p>
        </w:tc>
        <w:tc>
          <w:tcPr>
            <w:tcW w:w="4282" w:type="dxa"/>
            <w:tcBorders>
              <w:top w:val="single" w:sz="4" w:space="0" w:color="auto"/>
            </w:tcBorders>
            <w:vAlign w:val="center"/>
          </w:tcPr>
          <w:p w14:paraId="10267FF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Приюты для животных</w:t>
            </w:r>
          </w:p>
        </w:tc>
        <w:tc>
          <w:tcPr>
            <w:tcW w:w="1247" w:type="dxa"/>
            <w:tcBorders>
              <w:top w:val="single" w:sz="4" w:space="0" w:color="auto"/>
            </w:tcBorders>
            <w:shd w:val="clear" w:color="auto" w:fill="auto"/>
            <w:vAlign w:val="center"/>
          </w:tcPr>
          <w:p w14:paraId="3007585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5" w:type="dxa"/>
            <w:tcBorders>
              <w:top w:val="single" w:sz="4" w:space="0" w:color="auto"/>
            </w:tcBorders>
            <w:vAlign w:val="center"/>
          </w:tcPr>
          <w:p w14:paraId="24D5750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0,35</w:t>
            </w:r>
          </w:p>
        </w:tc>
        <w:tc>
          <w:tcPr>
            <w:tcW w:w="1276" w:type="dxa"/>
            <w:tcBorders>
              <w:top w:val="single" w:sz="4" w:space="0" w:color="auto"/>
            </w:tcBorders>
            <w:vAlign w:val="center"/>
          </w:tcPr>
          <w:p w14:paraId="2BF82CF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AE1F73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EF8AEB6" w14:textId="77777777" w:rsidTr="003E1F04">
        <w:trPr>
          <w:trHeight w:val="397"/>
        </w:trPr>
        <w:tc>
          <w:tcPr>
            <w:tcW w:w="567" w:type="dxa"/>
            <w:tcBorders>
              <w:top w:val="single" w:sz="4" w:space="0" w:color="auto"/>
            </w:tcBorders>
            <w:vAlign w:val="center"/>
          </w:tcPr>
          <w:p w14:paraId="41A2F75C"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021" w:type="dxa"/>
            <w:tcBorders>
              <w:top w:val="single" w:sz="4" w:space="0" w:color="auto"/>
            </w:tcBorders>
            <w:vAlign w:val="center"/>
          </w:tcPr>
          <w:p w14:paraId="23F85B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4282" w:type="dxa"/>
            <w:tcBorders>
              <w:top w:val="single" w:sz="4" w:space="0" w:color="auto"/>
            </w:tcBorders>
            <w:vAlign w:val="center"/>
          </w:tcPr>
          <w:p w14:paraId="09DD86A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w:t>
            </w:r>
          </w:p>
        </w:tc>
        <w:tc>
          <w:tcPr>
            <w:tcW w:w="1247" w:type="dxa"/>
            <w:tcBorders>
              <w:top w:val="single" w:sz="4" w:space="0" w:color="auto"/>
            </w:tcBorders>
            <w:shd w:val="clear" w:color="auto" w:fill="auto"/>
            <w:vAlign w:val="center"/>
          </w:tcPr>
          <w:p w14:paraId="128422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5" w:type="dxa"/>
            <w:tcBorders>
              <w:top w:val="single" w:sz="4" w:space="0" w:color="auto"/>
            </w:tcBorders>
            <w:vAlign w:val="center"/>
          </w:tcPr>
          <w:p w14:paraId="7229239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2F47EF1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75AD047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
          <w:p w14:paraId="0991871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80655BD" w14:textId="77777777" w:rsidTr="003E1F04">
        <w:trPr>
          <w:trHeight w:val="397"/>
        </w:trPr>
        <w:tc>
          <w:tcPr>
            <w:tcW w:w="567" w:type="dxa"/>
            <w:tcBorders>
              <w:top w:val="single" w:sz="4" w:space="0" w:color="auto"/>
            </w:tcBorders>
            <w:vAlign w:val="center"/>
          </w:tcPr>
          <w:p w14:paraId="155353C9"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021" w:type="dxa"/>
            <w:tcBorders>
              <w:top w:val="single" w:sz="4" w:space="0" w:color="auto"/>
            </w:tcBorders>
            <w:vAlign w:val="center"/>
          </w:tcPr>
          <w:p w14:paraId="38C20D6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4.8</w:t>
            </w:r>
          </w:p>
        </w:tc>
        <w:tc>
          <w:tcPr>
            <w:tcW w:w="4282" w:type="dxa"/>
            <w:tcBorders>
              <w:top w:val="single" w:sz="4" w:space="0" w:color="auto"/>
            </w:tcBorders>
            <w:vAlign w:val="center"/>
          </w:tcPr>
          <w:p w14:paraId="0789EC6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Развлечения</w:t>
            </w:r>
          </w:p>
        </w:tc>
        <w:tc>
          <w:tcPr>
            <w:tcW w:w="1247" w:type="dxa"/>
            <w:tcBorders>
              <w:top w:val="single" w:sz="4" w:space="0" w:color="auto"/>
            </w:tcBorders>
            <w:shd w:val="clear" w:color="auto" w:fill="auto"/>
            <w:vAlign w:val="center"/>
          </w:tcPr>
          <w:p w14:paraId="513F3B81" w14:textId="77777777" w:rsidR="00786E2E" w:rsidRPr="00CB2771" w:rsidRDefault="007A3590"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5" w:type="dxa"/>
            <w:tcBorders>
              <w:top w:val="single" w:sz="4" w:space="0" w:color="auto"/>
            </w:tcBorders>
            <w:vAlign w:val="center"/>
          </w:tcPr>
          <w:p w14:paraId="01DAA905" w14:textId="77777777" w:rsidR="00786E2E" w:rsidRPr="00CB2771" w:rsidRDefault="00786E2E" w:rsidP="007A359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A3590" w:rsidRPr="00CB2771">
              <w:rPr>
                <w:rFonts w:ascii="Times New Roman" w:eastAsia="Times New Roman" w:hAnsi="Times New Roman" w:cs="Times New Roman"/>
                <w:iCs/>
                <w:sz w:val="20"/>
                <w:szCs w:val="20"/>
              </w:rPr>
              <w:t>15</w:t>
            </w:r>
          </w:p>
        </w:tc>
        <w:tc>
          <w:tcPr>
            <w:tcW w:w="1276" w:type="dxa"/>
            <w:tcBorders>
              <w:top w:val="single" w:sz="4" w:space="0" w:color="auto"/>
            </w:tcBorders>
            <w:vAlign w:val="center"/>
          </w:tcPr>
          <w:p w14:paraId="3C92E08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9BCB8B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7CDDC94" w14:textId="77777777" w:rsidTr="003E1F04">
        <w:trPr>
          <w:trHeight w:val="397"/>
        </w:trPr>
        <w:tc>
          <w:tcPr>
            <w:tcW w:w="567" w:type="dxa"/>
            <w:tcBorders>
              <w:top w:val="single" w:sz="4" w:space="0" w:color="auto"/>
            </w:tcBorders>
            <w:vAlign w:val="center"/>
          </w:tcPr>
          <w:p w14:paraId="7613FBAA" w14:textId="77777777" w:rsidR="00786E2E" w:rsidRPr="00CB2771" w:rsidRDefault="00D87BE0"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15</w:t>
            </w:r>
          </w:p>
        </w:tc>
        <w:tc>
          <w:tcPr>
            <w:tcW w:w="1021" w:type="dxa"/>
            <w:tcBorders>
              <w:top w:val="single" w:sz="4" w:space="0" w:color="auto"/>
            </w:tcBorders>
            <w:vAlign w:val="center"/>
          </w:tcPr>
          <w:p w14:paraId="77AA97F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4.9.1</w:t>
            </w:r>
          </w:p>
        </w:tc>
        <w:tc>
          <w:tcPr>
            <w:tcW w:w="4282" w:type="dxa"/>
            <w:tcBorders>
              <w:top w:val="single" w:sz="4" w:space="0" w:color="auto"/>
            </w:tcBorders>
            <w:vAlign w:val="center"/>
          </w:tcPr>
          <w:p w14:paraId="66943465" w14:textId="77777777" w:rsidR="00786E2E" w:rsidRPr="00CB2771" w:rsidRDefault="006C6CC0"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Объекты </w:t>
            </w:r>
            <w:r w:rsidR="00786E2E" w:rsidRPr="00CB2771">
              <w:rPr>
                <w:rFonts w:ascii="Times New Roman" w:eastAsia="Times New Roman" w:hAnsi="Times New Roman" w:cs="Times New Roman"/>
                <w:sz w:val="20"/>
                <w:szCs w:val="20"/>
              </w:rPr>
              <w:t>дорожного сервиса</w:t>
            </w:r>
          </w:p>
        </w:tc>
        <w:tc>
          <w:tcPr>
            <w:tcW w:w="1247" w:type="dxa"/>
            <w:tcBorders>
              <w:top w:val="single" w:sz="4" w:space="0" w:color="auto"/>
            </w:tcBorders>
            <w:shd w:val="clear" w:color="auto" w:fill="auto"/>
            <w:vAlign w:val="center"/>
          </w:tcPr>
          <w:p w14:paraId="5EAAEEE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5" w:type="dxa"/>
            <w:tcBorders>
              <w:top w:val="single" w:sz="4" w:space="0" w:color="auto"/>
            </w:tcBorders>
            <w:vAlign w:val="center"/>
          </w:tcPr>
          <w:p w14:paraId="5E9C7A3F" w14:textId="77777777" w:rsidR="00786E2E" w:rsidRPr="00CB2771" w:rsidRDefault="00786E2E" w:rsidP="00F3589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F35899"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340AAA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1842053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9B07CB" w:rsidRPr="00CB2771" w14:paraId="7E2D7910" w14:textId="77777777" w:rsidTr="003E1F04">
        <w:trPr>
          <w:trHeight w:val="397"/>
        </w:trPr>
        <w:tc>
          <w:tcPr>
            <w:tcW w:w="567" w:type="dxa"/>
            <w:tcBorders>
              <w:top w:val="single" w:sz="4" w:space="0" w:color="auto"/>
            </w:tcBorders>
            <w:vAlign w:val="center"/>
          </w:tcPr>
          <w:p w14:paraId="6F93E0F2" w14:textId="77777777" w:rsidR="009B07CB" w:rsidRPr="00CB2771" w:rsidRDefault="009B07CB"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021" w:type="dxa"/>
            <w:tcBorders>
              <w:top w:val="single" w:sz="4" w:space="0" w:color="auto"/>
            </w:tcBorders>
            <w:vAlign w:val="center"/>
          </w:tcPr>
          <w:p w14:paraId="1729932F"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8.3</w:t>
            </w:r>
          </w:p>
        </w:tc>
        <w:tc>
          <w:tcPr>
            <w:tcW w:w="4282" w:type="dxa"/>
            <w:tcBorders>
              <w:top w:val="single" w:sz="4" w:space="0" w:color="auto"/>
            </w:tcBorders>
            <w:vAlign w:val="center"/>
          </w:tcPr>
          <w:p w14:paraId="310041E0"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внутреннего правопорядка</w:t>
            </w:r>
          </w:p>
        </w:tc>
        <w:tc>
          <w:tcPr>
            <w:tcW w:w="1247" w:type="dxa"/>
            <w:tcBorders>
              <w:top w:val="single" w:sz="4" w:space="0" w:color="auto"/>
            </w:tcBorders>
            <w:shd w:val="clear" w:color="auto" w:fill="auto"/>
          </w:tcPr>
          <w:p w14:paraId="71EBF302"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5" w:type="dxa"/>
            <w:tcBorders>
              <w:top w:val="single" w:sz="4" w:space="0" w:color="auto"/>
            </w:tcBorders>
          </w:tcPr>
          <w:p w14:paraId="03D67C41" w14:textId="77777777" w:rsidR="009B07CB" w:rsidRPr="00CB2771" w:rsidRDefault="009B07CB"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6698C13"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993" w:type="dxa"/>
            <w:tcBorders>
              <w:top w:val="single" w:sz="4" w:space="0" w:color="auto"/>
            </w:tcBorders>
            <w:vAlign w:val="center"/>
          </w:tcPr>
          <w:p w14:paraId="2A2F932A"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9B07CB" w:rsidRPr="00CB2771" w14:paraId="4669F780" w14:textId="77777777" w:rsidTr="003E1F04">
        <w:trPr>
          <w:trHeight w:val="397"/>
        </w:trPr>
        <w:tc>
          <w:tcPr>
            <w:tcW w:w="567" w:type="dxa"/>
            <w:tcBorders>
              <w:top w:val="single" w:sz="4" w:space="0" w:color="auto"/>
            </w:tcBorders>
            <w:vAlign w:val="center"/>
          </w:tcPr>
          <w:p w14:paraId="318A4D9B" w14:textId="77777777" w:rsidR="009B07CB" w:rsidRPr="00CB2771" w:rsidRDefault="009B07CB"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021" w:type="dxa"/>
            <w:tcBorders>
              <w:top w:val="single" w:sz="4" w:space="0" w:color="auto"/>
            </w:tcBorders>
            <w:vAlign w:val="center"/>
          </w:tcPr>
          <w:p w14:paraId="21CFF147"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13.1</w:t>
            </w:r>
          </w:p>
        </w:tc>
        <w:tc>
          <w:tcPr>
            <w:tcW w:w="4282" w:type="dxa"/>
            <w:tcBorders>
              <w:top w:val="single" w:sz="4" w:space="0" w:color="auto"/>
            </w:tcBorders>
            <w:vAlign w:val="center"/>
          </w:tcPr>
          <w:p w14:paraId="4167EC96"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Ведение огородничества</w:t>
            </w:r>
          </w:p>
        </w:tc>
        <w:tc>
          <w:tcPr>
            <w:tcW w:w="1247" w:type="dxa"/>
            <w:tcBorders>
              <w:top w:val="single" w:sz="4" w:space="0" w:color="auto"/>
            </w:tcBorders>
            <w:shd w:val="clear" w:color="auto" w:fill="auto"/>
          </w:tcPr>
          <w:p w14:paraId="4AEC0E62"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5" w:type="dxa"/>
            <w:tcBorders>
              <w:top w:val="single" w:sz="4" w:space="0" w:color="auto"/>
            </w:tcBorders>
          </w:tcPr>
          <w:p w14:paraId="5CF0A1E9"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6" w:type="dxa"/>
            <w:tcBorders>
              <w:top w:val="single" w:sz="4" w:space="0" w:color="auto"/>
            </w:tcBorders>
          </w:tcPr>
          <w:p w14:paraId="16805F75"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993" w:type="dxa"/>
            <w:tcBorders>
              <w:top w:val="single" w:sz="4" w:space="0" w:color="auto"/>
            </w:tcBorders>
            <w:vAlign w:val="center"/>
          </w:tcPr>
          <w:p w14:paraId="55DACFFD"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2332C89" w14:textId="77777777" w:rsidTr="003E1F04">
        <w:trPr>
          <w:trHeight w:val="397"/>
        </w:trPr>
        <w:tc>
          <w:tcPr>
            <w:tcW w:w="10661" w:type="dxa"/>
            <w:gridSpan w:val="7"/>
            <w:tcBorders>
              <w:top w:val="single" w:sz="4" w:space="0" w:color="auto"/>
            </w:tcBorders>
            <w:shd w:val="clear" w:color="auto" w:fill="D9D9D9"/>
            <w:vAlign w:val="center"/>
          </w:tcPr>
          <w:p w14:paraId="6A48B420"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9B07CB" w:rsidRPr="00CB2771" w14:paraId="0FF029EE" w14:textId="77777777" w:rsidTr="003E1F04">
        <w:trPr>
          <w:trHeight w:val="397"/>
        </w:trPr>
        <w:tc>
          <w:tcPr>
            <w:tcW w:w="567" w:type="dxa"/>
            <w:tcBorders>
              <w:top w:val="single" w:sz="4" w:space="0" w:color="auto"/>
            </w:tcBorders>
            <w:vAlign w:val="center"/>
          </w:tcPr>
          <w:p w14:paraId="00402F62" w14:textId="77777777" w:rsidR="009B07CB" w:rsidRPr="00CB2771" w:rsidRDefault="009B07CB" w:rsidP="00B95476">
            <w:pPr>
              <w:numPr>
                <w:ilvl w:val="0"/>
                <w:numId w:val="15"/>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021" w:type="dxa"/>
            <w:tcBorders>
              <w:top w:val="single" w:sz="4" w:space="0" w:color="auto"/>
            </w:tcBorders>
            <w:vAlign w:val="center"/>
          </w:tcPr>
          <w:p w14:paraId="39666B24"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4282" w:type="dxa"/>
            <w:tcBorders>
              <w:top w:val="single" w:sz="4" w:space="0" w:color="auto"/>
            </w:tcBorders>
            <w:vAlign w:val="center"/>
          </w:tcPr>
          <w:p w14:paraId="292918D1" w14:textId="77777777" w:rsidR="009B07CB" w:rsidRPr="00CB2771" w:rsidRDefault="009B07CB" w:rsidP="009B07CB">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47" w:type="dxa"/>
            <w:tcBorders>
              <w:top w:val="single" w:sz="4" w:space="0" w:color="auto"/>
            </w:tcBorders>
            <w:shd w:val="clear" w:color="auto" w:fill="auto"/>
          </w:tcPr>
          <w:p w14:paraId="28A9E437" w14:textId="77777777" w:rsidR="009B07CB" w:rsidRPr="00CB2771" w:rsidRDefault="009B07CB"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18A4E71A" w14:textId="77777777" w:rsidR="009B07CB"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9B07CB" w:rsidRPr="00CB2771">
              <w:rPr>
                <w:rFonts w:ascii="Times New Roman" w:hAnsi="Times New Roman" w:cs="Times New Roman"/>
                <w:sz w:val="20"/>
                <w:szCs w:val="20"/>
              </w:rPr>
              <w:t xml:space="preserve">нию </w:t>
            </w:r>
          </w:p>
        </w:tc>
        <w:tc>
          <w:tcPr>
            <w:tcW w:w="1276" w:type="dxa"/>
            <w:tcBorders>
              <w:top w:val="single" w:sz="4" w:space="0" w:color="auto"/>
            </w:tcBorders>
            <w:vAlign w:val="center"/>
          </w:tcPr>
          <w:p w14:paraId="0942911D" w14:textId="77777777" w:rsidR="009B07CB" w:rsidRPr="00CB2771" w:rsidRDefault="00F14488" w:rsidP="00F14488">
            <w:pPr>
              <w:ind w:left="-108" w:right="-108"/>
              <w:rPr>
                <w:rFonts w:ascii="Times New Roman" w:eastAsia="Times New Roman" w:hAnsi="Times New Roman" w:cs="Times New Roman"/>
                <w:iCs/>
                <w:sz w:val="20"/>
                <w:szCs w:val="20"/>
              </w:rPr>
            </w:pPr>
            <w:r w:rsidRPr="00CB2771">
              <w:rPr>
                <w:rFonts w:ascii="Times New Roman" w:hAnsi="Times New Roman" w:cs="Times New Roman"/>
                <w:sz w:val="20"/>
                <w:szCs w:val="20"/>
              </w:rPr>
              <w:t>не подлежит установлению</w:t>
            </w:r>
          </w:p>
        </w:tc>
        <w:tc>
          <w:tcPr>
            <w:tcW w:w="993" w:type="dxa"/>
            <w:tcBorders>
              <w:top w:val="single" w:sz="4" w:space="0" w:color="auto"/>
            </w:tcBorders>
            <w:vAlign w:val="center"/>
          </w:tcPr>
          <w:p w14:paraId="59C5AFA5" w14:textId="77777777" w:rsidR="009B07CB" w:rsidRPr="00CB2771" w:rsidRDefault="009B07CB" w:rsidP="009B07CB">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0B8552E6"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p>
    <w:p w14:paraId="14CA0751" w14:textId="77777777" w:rsidR="002A5444" w:rsidRPr="00CB2771" w:rsidRDefault="002A5444" w:rsidP="00B95476">
      <w:pPr>
        <w:pStyle w:val="aa"/>
        <w:numPr>
          <w:ilvl w:val="0"/>
          <w:numId w:val="30"/>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Ж-</w:t>
      </w:r>
      <w:r w:rsidR="00E2071E" w:rsidRPr="00CB2771">
        <w:rPr>
          <w:rFonts w:ascii="Times New Roman" w:hAnsi="Times New Roman" w:cs="Times New Roman"/>
          <w:sz w:val="24"/>
          <w:szCs w:val="24"/>
        </w:rPr>
        <w:t>4</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25876606" w14:textId="77777777" w:rsidR="002A5444" w:rsidRPr="00CB2771" w:rsidRDefault="002A5444" w:rsidP="00B95476">
      <w:pPr>
        <w:pStyle w:val="aa"/>
        <w:numPr>
          <w:ilvl w:val="0"/>
          <w:numId w:val="30"/>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Ж-</w:t>
      </w:r>
      <w:r w:rsidR="00E2071E" w:rsidRPr="00CB2771">
        <w:rPr>
          <w:rFonts w:ascii="Times New Roman" w:hAnsi="Times New Roman" w:cs="Times New Roman"/>
          <w:sz w:val="24"/>
          <w:szCs w:val="24"/>
        </w:rPr>
        <w:t>4</w:t>
      </w:r>
      <w:r w:rsidRPr="00CB2771">
        <w:rPr>
          <w:rFonts w:ascii="Times New Roman" w:hAnsi="Times New Roman" w:cs="Times New Roman"/>
          <w:sz w:val="24"/>
          <w:szCs w:val="24"/>
        </w:rPr>
        <w:t xml:space="preserve">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5661C57A"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7FE1B63A"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r w:rsidRPr="00CB2771">
        <w:rPr>
          <w:rFonts w:ascii="Times New Roman" w:eastAsia="Times New Roman" w:hAnsi="Times New Roman" w:cs="Times New Roman"/>
          <w:sz w:val="24"/>
          <w:szCs w:val="24"/>
        </w:rPr>
        <w:t xml:space="preserve"> </w:t>
      </w:r>
    </w:p>
    <w:p w14:paraId="1118D844"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 xml:space="preserve">3. Минимальная площадь земельного участка допускается не менее суммы </w:t>
      </w:r>
      <w:proofErr w:type="gramStart"/>
      <w:r w:rsidRPr="00CB2771">
        <w:rPr>
          <w:rFonts w:ascii="Times New Roman" w:eastAsia="Times New Roman" w:hAnsi="Times New Roman" w:cs="Times New Roman"/>
          <w:bCs/>
          <w:sz w:val="24"/>
          <w:szCs w:val="24"/>
        </w:rPr>
        <w:t>площади</w:t>
      </w:r>
      <w:proofErr w:type="gramEnd"/>
      <w:r w:rsidRPr="00CB2771">
        <w:rPr>
          <w:rFonts w:ascii="Times New Roman" w:eastAsia="Times New Roman" w:hAnsi="Times New Roman" w:cs="Times New Roman"/>
          <w:bCs/>
          <w:sz w:val="24"/>
          <w:szCs w:val="24"/>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CB2771">
        <w:rPr>
          <w:rFonts w:ascii="Times New Roman" w:eastAsia="Times New Roman" w:hAnsi="Times New Roman" w:cs="Times New Roman"/>
          <w:bCs/>
          <w:sz w:val="24"/>
          <w:szCs w:val="24"/>
        </w:rPr>
        <w:t>машино</w:t>
      </w:r>
      <w:proofErr w:type="spellEnd"/>
      <w:r w:rsidRPr="00CB2771">
        <w:rPr>
          <w:rFonts w:ascii="Times New Roman" w:eastAsia="Times New Roman" w:hAnsi="Times New Roman" w:cs="Times New Roman"/>
          <w:bCs/>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012D72A9"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Высота гаражей – не более 3 метров (для объектов с кодом 2.7.1); не более 7 метров (для объектов с кодом 4.9).</w:t>
      </w:r>
    </w:p>
    <w:p w14:paraId="1DB6C2A5" w14:textId="77777777" w:rsidR="00107D83" w:rsidRPr="00107D83" w:rsidRDefault="00786E2E" w:rsidP="00107D83">
      <w:pPr>
        <w:spacing w:before="120" w:after="120" w:line="240" w:lineRule="auto"/>
        <w:ind w:firstLine="709"/>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Размеры земельных участков дошкольных образовательных организаций и общеобразовательных школ (код 3.5.1), гостиниц (код 4.7) предусматривать в соответствии с пунктами 8-10 примечания к таблице выше (</w:t>
      </w:r>
      <w:r w:rsidRPr="00CB2771">
        <w:rPr>
          <w:rFonts w:ascii="Times New Roman" w:eastAsia="Times New Roman" w:hAnsi="Times New Roman" w:cs="Times New Roman"/>
          <w:sz w:val="24"/>
          <w:szCs w:val="24"/>
        </w:rPr>
        <w:fldChar w:fldCharType="begin"/>
      </w:r>
      <w:r w:rsidRPr="00CB2771">
        <w:rPr>
          <w:rFonts w:ascii="Times New Roman" w:eastAsia="Times New Roman" w:hAnsi="Times New Roman" w:cs="Times New Roman"/>
          <w:sz w:val="24"/>
          <w:szCs w:val="24"/>
        </w:rPr>
        <w:instrText xml:space="preserve"> REF _Ref459218581 \h  \* MERGEFORMAT </w:instrText>
      </w:r>
      <w:r w:rsidRPr="00CB2771">
        <w:rPr>
          <w:rFonts w:ascii="Times New Roman" w:eastAsia="Times New Roman" w:hAnsi="Times New Roman" w:cs="Times New Roman"/>
          <w:sz w:val="24"/>
          <w:szCs w:val="24"/>
        </w:rPr>
      </w:r>
      <w:r w:rsidRPr="00CB2771">
        <w:rPr>
          <w:rFonts w:ascii="Times New Roman" w:eastAsia="Times New Roman" w:hAnsi="Times New Roman" w:cs="Times New Roman"/>
          <w:sz w:val="24"/>
          <w:szCs w:val="24"/>
        </w:rPr>
        <w:fldChar w:fldCharType="separate"/>
      </w:r>
    </w:p>
    <w:p w14:paraId="47947B96" w14:textId="0717347A" w:rsidR="00786E2E" w:rsidRPr="00CB2771" w:rsidRDefault="00107D83" w:rsidP="00786E2E">
      <w:pPr>
        <w:spacing w:before="120" w:after="120" w:line="240" w:lineRule="auto"/>
        <w:ind w:firstLine="709"/>
        <w:contextualSpacing/>
        <w:jc w:val="both"/>
        <w:rPr>
          <w:rFonts w:ascii="Times New Roman" w:eastAsia="Times New Roman" w:hAnsi="Times New Roman" w:cs="Times New Roman"/>
          <w:sz w:val="24"/>
          <w:szCs w:val="24"/>
        </w:rPr>
      </w:pPr>
      <w:r w:rsidRPr="00107D83">
        <w:rPr>
          <w:rFonts w:ascii="Times New Roman" w:eastAsia="Times New Roman" w:hAnsi="Times New Roman" w:cs="Times New Roman"/>
          <w:sz w:val="24"/>
          <w:szCs w:val="24"/>
        </w:rPr>
        <w:t>Таблица</w:t>
      </w:r>
      <w:r w:rsidRPr="00107D83">
        <w:rPr>
          <w:rFonts w:ascii="Times New Roman" w:eastAsia="Times New Roman" w:hAnsi="Times New Roman" w:cs="Times New Roman"/>
          <w:noProof/>
          <w:sz w:val="24"/>
          <w:szCs w:val="24"/>
        </w:rPr>
        <w:t xml:space="preserve"> </w:t>
      </w:r>
      <w:r w:rsidR="00786E2E" w:rsidRPr="00CB2771">
        <w:rPr>
          <w:rFonts w:ascii="Times New Roman" w:eastAsia="Times New Roman" w:hAnsi="Times New Roman" w:cs="Times New Roman"/>
          <w:sz w:val="24"/>
          <w:szCs w:val="24"/>
        </w:rPr>
        <w:fldChar w:fldCharType="end"/>
      </w:r>
      <w:r w:rsidR="00786E2E" w:rsidRPr="00CB2771">
        <w:rPr>
          <w:rFonts w:ascii="Times New Roman" w:eastAsia="Times New Roman" w:hAnsi="Times New Roman" w:cs="Times New Roman"/>
          <w:sz w:val="24"/>
          <w:szCs w:val="24"/>
        </w:rPr>
        <w:t>).</w:t>
      </w:r>
    </w:p>
    <w:p w14:paraId="2655FA31" w14:textId="77777777" w:rsidR="00726FE0" w:rsidRPr="00CB2771" w:rsidRDefault="00726FE0" w:rsidP="005E0027">
      <w:pPr>
        <w:spacing w:before="120" w:after="120" w:line="240" w:lineRule="auto"/>
        <w:ind w:firstLine="709"/>
        <w:contextualSpacing/>
        <w:jc w:val="both"/>
        <w:rPr>
          <w:rFonts w:ascii="Times New Roman" w:eastAsia="Times New Roman" w:hAnsi="Times New Roman" w:cs="Times New Roman"/>
          <w:b/>
          <w:bCs/>
          <w:sz w:val="24"/>
          <w:szCs w:val="26"/>
          <w:lang w:eastAsia="x-none"/>
        </w:rPr>
      </w:pPr>
      <w:bookmarkStart w:id="393" w:name="_Toc469405923"/>
    </w:p>
    <w:p w14:paraId="4B6C00CB" w14:textId="77777777" w:rsidR="00786E2E" w:rsidRPr="00CB2771" w:rsidRDefault="006D6110" w:rsidP="00E2071E">
      <w:pPr>
        <w:keepNext/>
        <w:tabs>
          <w:tab w:val="left" w:pos="1276"/>
        </w:tabs>
        <w:spacing w:before="120" w:after="120" w:line="240" w:lineRule="auto"/>
        <w:ind w:firstLine="567"/>
        <w:jc w:val="both"/>
        <w:outlineLvl w:val="2"/>
        <w:rPr>
          <w:rFonts w:ascii="Times New Roman" w:eastAsia="Times New Roman" w:hAnsi="Times New Roman" w:cs="Times New Roman"/>
          <w:b/>
          <w:bCs/>
          <w:sz w:val="24"/>
          <w:szCs w:val="26"/>
          <w:lang w:val="x-none" w:eastAsia="x-none"/>
        </w:rPr>
      </w:pPr>
      <w:bookmarkStart w:id="394" w:name="_Toc168649118"/>
      <w:r w:rsidRPr="00CB2771">
        <w:rPr>
          <w:rFonts w:ascii="Times New Roman" w:eastAsia="Times New Roman" w:hAnsi="Times New Roman" w:cs="Times New Roman"/>
          <w:b/>
          <w:bCs/>
          <w:sz w:val="24"/>
          <w:szCs w:val="26"/>
          <w:lang w:eastAsia="x-none"/>
        </w:rPr>
        <w:t>Статья 43.</w:t>
      </w:r>
      <w:r w:rsidR="00726F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 xml:space="preserve">Градостроительный регламент зоны </w:t>
      </w:r>
      <w:r w:rsidR="00786E2E" w:rsidRPr="00CB2771">
        <w:rPr>
          <w:rFonts w:ascii="Times New Roman" w:eastAsia="Times New Roman" w:hAnsi="Times New Roman" w:cs="Times New Roman"/>
          <w:bCs/>
          <w:sz w:val="24"/>
          <w:szCs w:val="26"/>
          <w:lang w:eastAsia="x-none"/>
        </w:rPr>
        <w:t>делового, общественного и коммерческого назначения</w:t>
      </w:r>
      <w:r w:rsidR="00786E2E" w:rsidRPr="00CB2771">
        <w:rPr>
          <w:rFonts w:ascii="Times New Roman" w:eastAsia="Times New Roman" w:hAnsi="Times New Roman" w:cs="Times New Roman"/>
          <w:bCs/>
          <w:sz w:val="24"/>
          <w:szCs w:val="26"/>
          <w:lang w:val="x-none" w:eastAsia="x-none"/>
        </w:rPr>
        <w:t xml:space="preserve"> (</w:t>
      </w:r>
      <w:r w:rsidR="00786E2E" w:rsidRPr="00CB2771">
        <w:rPr>
          <w:rFonts w:ascii="Times New Roman" w:eastAsia="Times New Roman" w:hAnsi="Times New Roman" w:cs="Times New Roman"/>
          <w:bCs/>
          <w:sz w:val="24"/>
          <w:szCs w:val="26"/>
          <w:lang w:eastAsia="x-none"/>
        </w:rPr>
        <w:t>О-1</w:t>
      </w:r>
      <w:r w:rsidR="00786E2E" w:rsidRPr="00CB2771">
        <w:rPr>
          <w:rFonts w:ascii="Times New Roman" w:eastAsia="Times New Roman" w:hAnsi="Times New Roman" w:cs="Times New Roman"/>
          <w:bCs/>
          <w:sz w:val="24"/>
          <w:szCs w:val="26"/>
          <w:lang w:val="x-none" w:eastAsia="x-none"/>
        </w:rPr>
        <w:t>)</w:t>
      </w:r>
      <w:bookmarkEnd w:id="393"/>
      <w:bookmarkEnd w:id="394"/>
    </w:p>
    <w:p w14:paraId="0967412B" w14:textId="77777777" w:rsidR="00E2071E" w:rsidRPr="00CB2771" w:rsidRDefault="00E2071E" w:rsidP="00B95476">
      <w:pPr>
        <w:pStyle w:val="aa"/>
        <w:numPr>
          <w:ilvl w:val="0"/>
          <w:numId w:val="31"/>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593BC4CB"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00B819BF" w:rsidRPr="00CB2771">
        <w:rPr>
          <w:rFonts w:ascii="Times New Roman" w:eastAsia="Times New Roman" w:hAnsi="Times New Roman" w:cs="Times New Roman"/>
          <w:b/>
          <w:bCs/>
          <w:szCs w:val="20"/>
          <w:lang w:eastAsia="x-none"/>
        </w:rPr>
        <w:t>9</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21"/>
        <w:gridCol w:w="3828"/>
        <w:gridCol w:w="1276"/>
        <w:gridCol w:w="1276"/>
        <w:gridCol w:w="1276"/>
        <w:gridCol w:w="1275"/>
      </w:tblGrid>
      <w:tr w:rsidR="00786E2E" w:rsidRPr="00CB2771" w14:paraId="02455240" w14:textId="77777777" w:rsidTr="00F14488">
        <w:trPr>
          <w:trHeight w:val="231"/>
          <w:tblHeader/>
        </w:trPr>
        <w:tc>
          <w:tcPr>
            <w:tcW w:w="567" w:type="dxa"/>
            <w:vMerge w:val="restart"/>
            <w:shd w:val="clear" w:color="auto" w:fill="C6D9F1"/>
            <w:vAlign w:val="center"/>
          </w:tcPr>
          <w:p w14:paraId="64F9861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539A4B9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021" w:type="dxa"/>
            <w:vMerge w:val="restart"/>
            <w:shd w:val="clear" w:color="auto" w:fill="C6D9F1"/>
            <w:vAlign w:val="center"/>
          </w:tcPr>
          <w:p w14:paraId="6151D56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828" w:type="dxa"/>
            <w:vMerge w:val="restart"/>
            <w:shd w:val="clear" w:color="auto" w:fill="C6D9F1"/>
            <w:vAlign w:val="center"/>
          </w:tcPr>
          <w:p w14:paraId="1B741D6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5103" w:type="dxa"/>
            <w:gridSpan w:val="4"/>
            <w:tcBorders>
              <w:bottom w:val="single" w:sz="4" w:space="0" w:color="auto"/>
            </w:tcBorders>
            <w:shd w:val="clear" w:color="auto" w:fill="C6D9F1"/>
            <w:vAlign w:val="center"/>
          </w:tcPr>
          <w:p w14:paraId="50986AC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13D65EA4" w14:textId="77777777" w:rsidTr="00F14488">
        <w:trPr>
          <w:cantSplit/>
          <w:trHeight w:val="2221"/>
          <w:tblHeader/>
        </w:trPr>
        <w:tc>
          <w:tcPr>
            <w:tcW w:w="567" w:type="dxa"/>
            <w:vMerge/>
            <w:tcBorders>
              <w:bottom w:val="single" w:sz="4" w:space="0" w:color="auto"/>
            </w:tcBorders>
            <w:shd w:val="clear" w:color="auto" w:fill="C6D9F1"/>
            <w:vAlign w:val="center"/>
          </w:tcPr>
          <w:p w14:paraId="387121B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021" w:type="dxa"/>
            <w:vMerge/>
            <w:tcBorders>
              <w:bottom w:val="single" w:sz="4" w:space="0" w:color="auto"/>
            </w:tcBorders>
            <w:shd w:val="clear" w:color="auto" w:fill="C6D9F1"/>
            <w:vAlign w:val="center"/>
          </w:tcPr>
          <w:p w14:paraId="67263ED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828" w:type="dxa"/>
            <w:vMerge/>
            <w:tcBorders>
              <w:bottom w:val="single" w:sz="4" w:space="0" w:color="auto"/>
            </w:tcBorders>
            <w:shd w:val="clear" w:color="auto" w:fill="C6D9F1"/>
            <w:vAlign w:val="center"/>
          </w:tcPr>
          <w:p w14:paraId="4146CB0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76" w:type="dxa"/>
            <w:tcBorders>
              <w:bottom w:val="single" w:sz="4" w:space="0" w:color="auto"/>
            </w:tcBorders>
            <w:shd w:val="clear" w:color="auto" w:fill="C6D9F1"/>
            <w:textDirection w:val="btLr"/>
            <w:vAlign w:val="center"/>
          </w:tcPr>
          <w:p w14:paraId="53E69E9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515F97D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5B50224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1275" w:type="dxa"/>
            <w:tcBorders>
              <w:bottom w:val="single" w:sz="4" w:space="0" w:color="auto"/>
            </w:tcBorders>
            <w:shd w:val="clear" w:color="auto" w:fill="C6D9F1"/>
            <w:vAlign w:val="center"/>
          </w:tcPr>
          <w:p w14:paraId="2C3F4F6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7A777122" w14:textId="77777777" w:rsidTr="00F14488">
        <w:trPr>
          <w:trHeight w:val="397"/>
        </w:trPr>
        <w:tc>
          <w:tcPr>
            <w:tcW w:w="10519" w:type="dxa"/>
            <w:gridSpan w:val="7"/>
            <w:tcBorders>
              <w:top w:val="single" w:sz="4" w:space="0" w:color="auto"/>
            </w:tcBorders>
            <w:shd w:val="clear" w:color="auto" w:fill="D9D9D9"/>
          </w:tcPr>
          <w:p w14:paraId="21F977D8"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FC6F955" w14:textId="77777777" w:rsidTr="00F14488">
        <w:trPr>
          <w:trHeight w:val="397"/>
        </w:trPr>
        <w:tc>
          <w:tcPr>
            <w:tcW w:w="567" w:type="dxa"/>
            <w:tcBorders>
              <w:top w:val="single" w:sz="4" w:space="0" w:color="auto"/>
            </w:tcBorders>
            <w:vAlign w:val="center"/>
          </w:tcPr>
          <w:p w14:paraId="533C131F"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021" w:type="dxa"/>
            <w:tcBorders>
              <w:top w:val="single" w:sz="4" w:space="0" w:color="auto"/>
            </w:tcBorders>
            <w:vAlign w:val="center"/>
          </w:tcPr>
          <w:p w14:paraId="42B66A2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3.4.1</w:t>
            </w:r>
          </w:p>
        </w:tc>
        <w:tc>
          <w:tcPr>
            <w:tcW w:w="3828" w:type="dxa"/>
            <w:tcBorders>
              <w:top w:val="single" w:sz="4" w:space="0" w:color="auto"/>
            </w:tcBorders>
            <w:vAlign w:val="center"/>
          </w:tcPr>
          <w:p w14:paraId="6B12FE2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Амбулаторно-поликлиническое обслуживание</w:t>
            </w:r>
          </w:p>
        </w:tc>
        <w:tc>
          <w:tcPr>
            <w:tcW w:w="1276" w:type="dxa"/>
            <w:tcBorders>
              <w:top w:val="single" w:sz="4" w:space="0" w:color="auto"/>
            </w:tcBorders>
            <w:shd w:val="clear" w:color="auto" w:fill="auto"/>
            <w:vAlign w:val="center"/>
          </w:tcPr>
          <w:p w14:paraId="52AC3F62" w14:textId="77777777" w:rsidR="00786E2E" w:rsidRPr="00CB2771" w:rsidRDefault="00D94321"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5087522" w14:textId="77777777" w:rsidR="00786E2E" w:rsidRPr="00CB2771" w:rsidRDefault="00786E2E" w:rsidP="00726F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26FE0" w:rsidRPr="00CB2771">
              <w:rPr>
                <w:rFonts w:ascii="Times New Roman" w:eastAsia="Times New Roman" w:hAnsi="Times New Roman" w:cs="Times New Roman"/>
                <w:iCs/>
                <w:sz w:val="20"/>
                <w:szCs w:val="20"/>
              </w:rPr>
              <w:t>03</w:t>
            </w:r>
          </w:p>
        </w:tc>
        <w:tc>
          <w:tcPr>
            <w:tcW w:w="1276" w:type="dxa"/>
            <w:tcBorders>
              <w:top w:val="single" w:sz="4" w:space="0" w:color="auto"/>
            </w:tcBorders>
            <w:vAlign w:val="center"/>
          </w:tcPr>
          <w:p w14:paraId="20826D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75" w:type="dxa"/>
            <w:tcBorders>
              <w:top w:val="single" w:sz="4" w:space="0" w:color="auto"/>
            </w:tcBorders>
            <w:vAlign w:val="center"/>
          </w:tcPr>
          <w:p w14:paraId="46B819E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3EFAB90" w14:textId="77777777" w:rsidTr="00F14488">
        <w:trPr>
          <w:trHeight w:val="397"/>
        </w:trPr>
        <w:tc>
          <w:tcPr>
            <w:tcW w:w="567" w:type="dxa"/>
            <w:tcBorders>
              <w:top w:val="single" w:sz="4" w:space="0" w:color="auto"/>
            </w:tcBorders>
            <w:vAlign w:val="center"/>
          </w:tcPr>
          <w:p w14:paraId="2F57E4C2"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021" w:type="dxa"/>
            <w:tcBorders>
              <w:top w:val="single" w:sz="4" w:space="0" w:color="auto"/>
            </w:tcBorders>
            <w:vAlign w:val="center"/>
          </w:tcPr>
          <w:p w14:paraId="59EFA6C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3.8</w:t>
            </w:r>
          </w:p>
        </w:tc>
        <w:tc>
          <w:tcPr>
            <w:tcW w:w="3828" w:type="dxa"/>
            <w:tcBorders>
              <w:top w:val="single" w:sz="4" w:space="0" w:color="auto"/>
            </w:tcBorders>
            <w:vAlign w:val="center"/>
          </w:tcPr>
          <w:p w14:paraId="59DD813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Общественное управление </w:t>
            </w:r>
          </w:p>
        </w:tc>
        <w:tc>
          <w:tcPr>
            <w:tcW w:w="1276" w:type="dxa"/>
            <w:tcBorders>
              <w:top w:val="single" w:sz="4" w:space="0" w:color="auto"/>
            </w:tcBorders>
            <w:shd w:val="clear" w:color="auto" w:fill="auto"/>
            <w:vAlign w:val="center"/>
          </w:tcPr>
          <w:p w14:paraId="21B24C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503770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tcBorders>
            <w:vAlign w:val="center"/>
          </w:tcPr>
          <w:p w14:paraId="79D206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75" w:type="dxa"/>
            <w:tcBorders>
              <w:top w:val="single" w:sz="4" w:space="0" w:color="auto"/>
            </w:tcBorders>
            <w:vAlign w:val="center"/>
          </w:tcPr>
          <w:p w14:paraId="09635CE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99F23CC" w14:textId="77777777" w:rsidTr="00F14488">
        <w:trPr>
          <w:trHeight w:val="397"/>
        </w:trPr>
        <w:tc>
          <w:tcPr>
            <w:tcW w:w="567" w:type="dxa"/>
            <w:tcBorders>
              <w:top w:val="single" w:sz="4" w:space="0" w:color="auto"/>
            </w:tcBorders>
            <w:vAlign w:val="center"/>
          </w:tcPr>
          <w:p w14:paraId="5C957C24"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021" w:type="dxa"/>
            <w:tcBorders>
              <w:top w:val="single" w:sz="4" w:space="0" w:color="auto"/>
            </w:tcBorders>
            <w:vAlign w:val="center"/>
          </w:tcPr>
          <w:p w14:paraId="6DC860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828" w:type="dxa"/>
            <w:tcBorders>
              <w:top w:val="single" w:sz="4" w:space="0" w:color="auto"/>
            </w:tcBorders>
            <w:vAlign w:val="center"/>
          </w:tcPr>
          <w:p w14:paraId="3B1F465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276" w:type="dxa"/>
            <w:tcBorders>
              <w:top w:val="single" w:sz="4" w:space="0" w:color="auto"/>
            </w:tcBorders>
            <w:shd w:val="clear" w:color="auto" w:fill="auto"/>
            <w:vAlign w:val="center"/>
          </w:tcPr>
          <w:p w14:paraId="39D9577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61FE03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мин.0,07</w:t>
            </w:r>
          </w:p>
        </w:tc>
        <w:tc>
          <w:tcPr>
            <w:tcW w:w="1276" w:type="dxa"/>
            <w:tcBorders>
              <w:top w:val="single" w:sz="4" w:space="0" w:color="auto"/>
            </w:tcBorders>
            <w:vAlign w:val="center"/>
          </w:tcPr>
          <w:p w14:paraId="68D9C62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0592BE6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1F94AA32" w14:textId="77777777" w:rsidTr="00F14488">
        <w:trPr>
          <w:trHeight w:val="397"/>
        </w:trPr>
        <w:tc>
          <w:tcPr>
            <w:tcW w:w="567" w:type="dxa"/>
            <w:tcBorders>
              <w:top w:val="single" w:sz="4" w:space="0" w:color="auto"/>
            </w:tcBorders>
            <w:vAlign w:val="center"/>
          </w:tcPr>
          <w:p w14:paraId="192D33A9"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021" w:type="dxa"/>
            <w:tcBorders>
              <w:top w:val="single" w:sz="4" w:space="0" w:color="auto"/>
            </w:tcBorders>
            <w:vAlign w:val="center"/>
          </w:tcPr>
          <w:p w14:paraId="7623991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3828" w:type="dxa"/>
            <w:tcBorders>
              <w:top w:val="single" w:sz="4" w:space="0" w:color="auto"/>
            </w:tcBorders>
            <w:vAlign w:val="center"/>
          </w:tcPr>
          <w:p w14:paraId="4EB5A24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276" w:type="dxa"/>
            <w:tcBorders>
              <w:top w:val="single" w:sz="4" w:space="0" w:color="auto"/>
            </w:tcBorders>
            <w:shd w:val="clear" w:color="auto" w:fill="auto"/>
            <w:vAlign w:val="center"/>
          </w:tcPr>
          <w:p w14:paraId="291F9F9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276" w:type="dxa"/>
            <w:tcBorders>
              <w:top w:val="single" w:sz="4" w:space="0" w:color="auto"/>
            </w:tcBorders>
            <w:vAlign w:val="center"/>
          </w:tcPr>
          <w:p w14:paraId="3D39375F" w14:textId="77777777" w:rsidR="00786E2E" w:rsidRPr="00CB2771" w:rsidRDefault="00786E2E" w:rsidP="00726F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26FE0" w:rsidRPr="00CB2771">
              <w:rPr>
                <w:rFonts w:ascii="Times New Roman" w:eastAsia="Times New Roman" w:hAnsi="Times New Roman" w:cs="Times New Roman"/>
                <w:iCs/>
                <w:sz w:val="20"/>
                <w:szCs w:val="20"/>
              </w:rPr>
              <w:t>03</w:t>
            </w:r>
          </w:p>
        </w:tc>
        <w:tc>
          <w:tcPr>
            <w:tcW w:w="1276" w:type="dxa"/>
            <w:tcBorders>
              <w:top w:val="single" w:sz="4" w:space="0" w:color="auto"/>
            </w:tcBorders>
            <w:vAlign w:val="center"/>
          </w:tcPr>
          <w:p w14:paraId="570E0C1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50F3446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57468052" w14:textId="77777777" w:rsidTr="00F14488">
        <w:trPr>
          <w:trHeight w:val="397"/>
        </w:trPr>
        <w:tc>
          <w:tcPr>
            <w:tcW w:w="567" w:type="dxa"/>
            <w:tcBorders>
              <w:top w:val="single" w:sz="4" w:space="0" w:color="auto"/>
            </w:tcBorders>
            <w:vAlign w:val="center"/>
          </w:tcPr>
          <w:p w14:paraId="2551F42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021" w:type="dxa"/>
            <w:tcBorders>
              <w:top w:val="single" w:sz="4" w:space="0" w:color="auto"/>
            </w:tcBorders>
            <w:vAlign w:val="center"/>
          </w:tcPr>
          <w:p w14:paraId="5410CB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828" w:type="dxa"/>
            <w:tcBorders>
              <w:top w:val="single" w:sz="4" w:space="0" w:color="auto"/>
            </w:tcBorders>
            <w:vAlign w:val="center"/>
          </w:tcPr>
          <w:p w14:paraId="2355D1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276" w:type="dxa"/>
            <w:tcBorders>
              <w:top w:val="single" w:sz="4" w:space="0" w:color="auto"/>
            </w:tcBorders>
            <w:shd w:val="clear" w:color="auto" w:fill="auto"/>
            <w:vAlign w:val="center"/>
          </w:tcPr>
          <w:p w14:paraId="2E614F3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6629172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tcBorders>
            <w:vAlign w:val="center"/>
          </w:tcPr>
          <w:p w14:paraId="516AC82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088E545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09FE8C8C" w14:textId="77777777" w:rsidTr="00F14488">
        <w:trPr>
          <w:trHeight w:val="397"/>
        </w:trPr>
        <w:tc>
          <w:tcPr>
            <w:tcW w:w="567" w:type="dxa"/>
            <w:tcBorders>
              <w:top w:val="single" w:sz="4" w:space="0" w:color="auto"/>
            </w:tcBorders>
            <w:vAlign w:val="center"/>
          </w:tcPr>
          <w:p w14:paraId="46B5A726"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021" w:type="dxa"/>
            <w:tcBorders>
              <w:top w:val="single" w:sz="4" w:space="0" w:color="auto"/>
            </w:tcBorders>
            <w:vAlign w:val="center"/>
          </w:tcPr>
          <w:p w14:paraId="41DA431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828" w:type="dxa"/>
            <w:tcBorders>
              <w:top w:val="single" w:sz="4" w:space="0" w:color="auto"/>
            </w:tcBorders>
            <w:vAlign w:val="center"/>
          </w:tcPr>
          <w:p w14:paraId="6D4C54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 )</w:t>
            </w:r>
          </w:p>
        </w:tc>
        <w:tc>
          <w:tcPr>
            <w:tcW w:w="1276" w:type="dxa"/>
            <w:tcBorders>
              <w:top w:val="single" w:sz="4" w:space="0" w:color="auto"/>
            </w:tcBorders>
            <w:shd w:val="clear" w:color="auto" w:fill="auto"/>
            <w:vAlign w:val="center"/>
          </w:tcPr>
          <w:p w14:paraId="2444EF4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p w14:paraId="039C369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p>
        </w:tc>
        <w:tc>
          <w:tcPr>
            <w:tcW w:w="1276" w:type="dxa"/>
            <w:tcBorders>
              <w:top w:val="single" w:sz="4" w:space="0" w:color="auto"/>
            </w:tcBorders>
            <w:vAlign w:val="center"/>
          </w:tcPr>
          <w:p w14:paraId="1AE5D58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7E3D841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1902583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1F0A39B3" w14:textId="77777777" w:rsidTr="00F14488">
        <w:trPr>
          <w:trHeight w:val="397"/>
        </w:trPr>
        <w:tc>
          <w:tcPr>
            <w:tcW w:w="567" w:type="dxa"/>
            <w:tcBorders>
              <w:top w:val="single" w:sz="4" w:space="0" w:color="auto"/>
            </w:tcBorders>
            <w:vAlign w:val="center"/>
          </w:tcPr>
          <w:p w14:paraId="05629F8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021" w:type="dxa"/>
            <w:tcBorders>
              <w:top w:val="single" w:sz="4" w:space="0" w:color="auto"/>
            </w:tcBorders>
            <w:vAlign w:val="center"/>
          </w:tcPr>
          <w:p w14:paraId="338F525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3828" w:type="dxa"/>
            <w:tcBorders>
              <w:top w:val="single" w:sz="4" w:space="0" w:color="auto"/>
            </w:tcBorders>
            <w:vAlign w:val="center"/>
          </w:tcPr>
          <w:p w14:paraId="1C55B77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276" w:type="dxa"/>
            <w:tcBorders>
              <w:top w:val="single" w:sz="4" w:space="0" w:color="auto"/>
            </w:tcBorders>
            <w:shd w:val="clear" w:color="auto" w:fill="auto"/>
            <w:vAlign w:val="center"/>
          </w:tcPr>
          <w:p w14:paraId="1F6BC8AA" w14:textId="77777777" w:rsidR="00786E2E" w:rsidRPr="00CB2771" w:rsidRDefault="001C2C5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04FDEE57" w14:textId="77777777" w:rsidR="00786E2E" w:rsidRPr="00CB2771" w:rsidRDefault="00786E2E" w:rsidP="001C2C5D">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1C2C5D" w:rsidRPr="00CB2771">
              <w:rPr>
                <w:rFonts w:ascii="Times New Roman" w:eastAsia="Times New Roman" w:hAnsi="Times New Roman" w:cs="Times New Roman"/>
                <w:iCs/>
                <w:sz w:val="20"/>
                <w:szCs w:val="20"/>
              </w:rPr>
              <w:t>1</w:t>
            </w:r>
          </w:p>
        </w:tc>
        <w:tc>
          <w:tcPr>
            <w:tcW w:w="1276" w:type="dxa"/>
            <w:tcBorders>
              <w:top w:val="single" w:sz="4" w:space="0" w:color="auto"/>
            </w:tcBorders>
            <w:vAlign w:val="center"/>
          </w:tcPr>
          <w:p w14:paraId="1CAD252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75" w:type="dxa"/>
            <w:tcBorders>
              <w:top w:val="single" w:sz="4" w:space="0" w:color="auto"/>
            </w:tcBorders>
            <w:vAlign w:val="center"/>
          </w:tcPr>
          <w:p w14:paraId="3976D65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353824E" w14:textId="77777777" w:rsidTr="00F14488">
        <w:trPr>
          <w:trHeight w:val="397"/>
        </w:trPr>
        <w:tc>
          <w:tcPr>
            <w:tcW w:w="567" w:type="dxa"/>
            <w:tcBorders>
              <w:top w:val="single" w:sz="4" w:space="0" w:color="auto"/>
            </w:tcBorders>
            <w:vAlign w:val="center"/>
          </w:tcPr>
          <w:p w14:paraId="66545D4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021" w:type="dxa"/>
            <w:tcBorders>
              <w:top w:val="single" w:sz="4" w:space="0" w:color="auto"/>
            </w:tcBorders>
            <w:vAlign w:val="center"/>
          </w:tcPr>
          <w:p w14:paraId="4D8BFB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828" w:type="dxa"/>
            <w:tcBorders>
              <w:top w:val="single" w:sz="4" w:space="0" w:color="auto"/>
            </w:tcBorders>
            <w:vAlign w:val="center"/>
          </w:tcPr>
          <w:p w14:paraId="0E310ED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276" w:type="dxa"/>
            <w:tcBorders>
              <w:top w:val="single" w:sz="4" w:space="0" w:color="auto"/>
            </w:tcBorders>
            <w:shd w:val="clear" w:color="auto" w:fill="auto"/>
            <w:vAlign w:val="center"/>
          </w:tcPr>
          <w:p w14:paraId="0B13789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0505356F" w14:textId="77777777" w:rsidR="00786E2E" w:rsidRPr="00CB2771" w:rsidRDefault="00786E2E" w:rsidP="00726F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726FE0"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3DFA63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25F92D8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F865B2E" w14:textId="77777777" w:rsidTr="00F14488">
        <w:trPr>
          <w:trHeight w:val="397"/>
        </w:trPr>
        <w:tc>
          <w:tcPr>
            <w:tcW w:w="567" w:type="dxa"/>
            <w:tcBorders>
              <w:top w:val="single" w:sz="4" w:space="0" w:color="auto"/>
            </w:tcBorders>
            <w:vAlign w:val="center"/>
          </w:tcPr>
          <w:p w14:paraId="15BADF60"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021" w:type="dxa"/>
            <w:tcBorders>
              <w:top w:val="single" w:sz="4" w:space="0" w:color="auto"/>
            </w:tcBorders>
            <w:vAlign w:val="center"/>
          </w:tcPr>
          <w:p w14:paraId="3D18351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3828" w:type="dxa"/>
            <w:tcBorders>
              <w:top w:val="single" w:sz="4" w:space="0" w:color="auto"/>
            </w:tcBorders>
            <w:vAlign w:val="center"/>
          </w:tcPr>
          <w:p w14:paraId="64B8F3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276" w:type="dxa"/>
            <w:tcBorders>
              <w:top w:val="single" w:sz="4" w:space="0" w:color="auto"/>
            </w:tcBorders>
            <w:shd w:val="clear" w:color="auto" w:fill="auto"/>
            <w:vAlign w:val="center"/>
          </w:tcPr>
          <w:p w14:paraId="2662F21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3CEDF5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0FEB7DB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584238B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0D0BB73" w14:textId="77777777" w:rsidTr="00F14488">
        <w:trPr>
          <w:trHeight w:val="397"/>
        </w:trPr>
        <w:tc>
          <w:tcPr>
            <w:tcW w:w="567" w:type="dxa"/>
            <w:tcBorders>
              <w:top w:val="single" w:sz="4" w:space="0" w:color="auto"/>
            </w:tcBorders>
            <w:vAlign w:val="center"/>
          </w:tcPr>
          <w:p w14:paraId="6064F556"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021" w:type="dxa"/>
            <w:tcBorders>
              <w:top w:val="single" w:sz="4" w:space="0" w:color="auto"/>
            </w:tcBorders>
            <w:vAlign w:val="center"/>
          </w:tcPr>
          <w:p w14:paraId="1C24C76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828" w:type="dxa"/>
            <w:tcBorders>
              <w:top w:val="single" w:sz="4" w:space="0" w:color="auto"/>
            </w:tcBorders>
            <w:vAlign w:val="center"/>
          </w:tcPr>
          <w:p w14:paraId="4A016D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276" w:type="dxa"/>
            <w:tcBorders>
              <w:top w:val="single" w:sz="4" w:space="0" w:color="auto"/>
            </w:tcBorders>
            <w:shd w:val="clear" w:color="auto" w:fill="auto"/>
            <w:vAlign w:val="center"/>
          </w:tcPr>
          <w:p w14:paraId="33C996CE" w14:textId="77777777" w:rsidR="00786E2E" w:rsidRPr="00CB2771" w:rsidRDefault="004D14A8"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7AB3327" w14:textId="77777777" w:rsidR="00786E2E" w:rsidRPr="00CB2771" w:rsidRDefault="00786E2E" w:rsidP="004D14A8">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4D14A8" w:rsidRPr="00CB2771">
              <w:rPr>
                <w:rFonts w:ascii="Times New Roman" w:eastAsia="Times New Roman" w:hAnsi="Times New Roman" w:cs="Times New Roman"/>
                <w:iCs/>
                <w:sz w:val="20"/>
                <w:szCs w:val="20"/>
              </w:rPr>
              <w:t>05</w:t>
            </w:r>
          </w:p>
        </w:tc>
        <w:tc>
          <w:tcPr>
            <w:tcW w:w="1276" w:type="dxa"/>
            <w:tcBorders>
              <w:top w:val="single" w:sz="4" w:space="0" w:color="auto"/>
            </w:tcBorders>
            <w:vAlign w:val="center"/>
          </w:tcPr>
          <w:p w14:paraId="5DD6429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7FC5C2D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42260C5" w14:textId="77777777" w:rsidTr="00F14488">
        <w:trPr>
          <w:trHeight w:val="397"/>
        </w:trPr>
        <w:tc>
          <w:tcPr>
            <w:tcW w:w="567" w:type="dxa"/>
            <w:tcBorders>
              <w:top w:val="single" w:sz="4" w:space="0" w:color="auto"/>
            </w:tcBorders>
            <w:vAlign w:val="center"/>
          </w:tcPr>
          <w:p w14:paraId="42B402A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021" w:type="dxa"/>
            <w:tcBorders>
              <w:top w:val="single" w:sz="4" w:space="0" w:color="auto"/>
            </w:tcBorders>
            <w:vAlign w:val="center"/>
          </w:tcPr>
          <w:p w14:paraId="0ED7367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4.7</w:t>
            </w:r>
          </w:p>
        </w:tc>
        <w:tc>
          <w:tcPr>
            <w:tcW w:w="3828" w:type="dxa"/>
            <w:tcBorders>
              <w:top w:val="single" w:sz="4" w:space="0" w:color="auto"/>
            </w:tcBorders>
            <w:vAlign w:val="center"/>
          </w:tcPr>
          <w:p w14:paraId="715011C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276" w:type="dxa"/>
            <w:tcBorders>
              <w:top w:val="single" w:sz="4" w:space="0" w:color="auto"/>
            </w:tcBorders>
            <w:shd w:val="clear" w:color="auto" w:fill="auto"/>
            <w:vAlign w:val="center"/>
          </w:tcPr>
          <w:p w14:paraId="27C69D6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0991C640" w14:textId="77777777" w:rsidR="00786E2E" w:rsidRPr="00CB2771" w:rsidRDefault="00786E2E"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п.10 </w:t>
            </w:r>
            <w:proofErr w:type="spellStart"/>
            <w:r w:rsidRPr="00CB2771">
              <w:rPr>
                <w:rFonts w:ascii="Times New Roman" w:eastAsia="Times New Roman" w:hAnsi="Times New Roman" w:cs="Times New Roman"/>
                <w:iCs/>
                <w:sz w:val="20"/>
                <w:szCs w:val="20"/>
              </w:rPr>
              <w:t>примеча</w:t>
            </w:r>
            <w:r w:rsidR="00BD01F6" w:rsidRPr="00CB2771">
              <w:rPr>
                <w:rFonts w:ascii="Times New Roman" w:eastAsia="Times New Roman" w:hAnsi="Times New Roman" w:cs="Times New Roman"/>
                <w:iCs/>
                <w:sz w:val="20"/>
                <w:szCs w:val="20"/>
              </w:rPr>
              <w:t>-</w:t>
            </w:r>
            <w:r w:rsidRPr="00CB2771">
              <w:rPr>
                <w:rFonts w:ascii="Times New Roman" w:eastAsia="Times New Roman" w:hAnsi="Times New Roman" w:cs="Times New Roman"/>
                <w:iCs/>
                <w:sz w:val="20"/>
                <w:szCs w:val="20"/>
              </w:rPr>
              <w:t>ния</w:t>
            </w:r>
            <w:proofErr w:type="spellEnd"/>
            <w:r w:rsidRPr="00CB2771">
              <w:rPr>
                <w:rFonts w:ascii="Times New Roman" w:eastAsia="Times New Roman" w:hAnsi="Times New Roman" w:cs="Times New Roman"/>
                <w:iCs/>
                <w:sz w:val="20"/>
                <w:szCs w:val="20"/>
              </w:rPr>
              <w:t xml:space="preserve"> к табл. 6</w:t>
            </w:r>
          </w:p>
        </w:tc>
        <w:tc>
          <w:tcPr>
            <w:tcW w:w="1276" w:type="dxa"/>
            <w:tcBorders>
              <w:top w:val="single" w:sz="4" w:space="0" w:color="auto"/>
            </w:tcBorders>
            <w:vAlign w:val="center"/>
          </w:tcPr>
          <w:p w14:paraId="386F377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1DAF2B7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1F26F3C4" w14:textId="77777777" w:rsidTr="00F14488">
        <w:trPr>
          <w:trHeight w:val="397"/>
        </w:trPr>
        <w:tc>
          <w:tcPr>
            <w:tcW w:w="567" w:type="dxa"/>
            <w:tcBorders>
              <w:top w:val="single" w:sz="4" w:space="0" w:color="auto"/>
            </w:tcBorders>
            <w:vAlign w:val="center"/>
          </w:tcPr>
          <w:p w14:paraId="15E753CA"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021" w:type="dxa"/>
            <w:tcBorders>
              <w:top w:val="single" w:sz="4" w:space="0" w:color="auto"/>
            </w:tcBorders>
            <w:vAlign w:val="center"/>
          </w:tcPr>
          <w:p w14:paraId="668627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4.8</w:t>
            </w:r>
          </w:p>
        </w:tc>
        <w:tc>
          <w:tcPr>
            <w:tcW w:w="3828" w:type="dxa"/>
            <w:tcBorders>
              <w:top w:val="single" w:sz="4" w:space="0" w:color="auto"/>
            </w:tcBorders>
            <w:vAlign w:val="center"/>
          </w:tcPr>
          <w:p w14:paraId="439D9FC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Развлечения</w:t>
            </w:r>
          </w:p>
        </w:tc>
        <w:tc>
          <w:tcPr>
            <w:tcW w:w="1276" w:type="dxa"/>
            <w:tcBorders>
              <w:top w:val="single" w:sz="4" w:space="0" w:color="auto"/>
            </w:tcBorders>
            <w:shd w:val="clear" w:color="auto" w:fill="auto"/>
            <w:vAlign w:val="center"/>
          </w:tcPr>
          <w:p w14:paraId="1107EFC9" w14:textId="77777777" w:rsidR="00786E2E" w:rsidRPr="00CB2771" w:rsidRDefault="007A3590"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7886BEF8" w14:textId="77777777" w:rsidR="00786E2E" w:rsidRPr="00CB2771" w:rsidRDefault="00786E2E"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w:t>
            </w:r>
            <w:r w:rsidR="00D87BE0" w:rsidRPr="00CB2771">
              <w:rPr>
                <w:rFonts w:ascii="Times New Roman" w:eastAsia="Times New Roman" w:hAnsi="Times New Roman" w:cs="Times New Roman"/>
                <w:iCs/>
                <w:sz w:val="20"/>
                <w:szCs w:val="20"/>
              </w:rPr>
              <w:t>14</w:t>
            </w:r>
            <w:r w:rsidRPr="00CB2771">
              <w:rPr>
                <w:rFonts w:ascii="Times New Roman" w:eastAsia="Times New Roman" w:hAnsi="Times New Roman" w:cs="Times New Roman"/>
                <w:iCs/>
                <w:sz w:val="20"/>
                <w:szCs w:val="20"/>
              </w:rPr>
              <w:t xml:space="preserve"> 0,</w:t>
            </w:r>
            <w:r w:rsidR="007A3590" w:rsidRPr="00CB2771">
              <w:rPr>
                <w:rFonts w:ascii="Times New Roman" w:eastAsia="Times New Roman" w:hAnsi="Times New Roman" w:cs="Times New Roman"/>
                <w:iCs/>
                <w:sz w:val="20"/>
                <w:szCs w:val="20"/>
              </w:rPr>
              <w:t>15</w:t>
            </w:r>
          </w:p>
        </w:tc>
        <w:tc>
          <w:tcPr>
            <w:tcW w:w="1276" w:type="dxa"/>
            <w:tcBorders>
              <w:top w:val="single" w:sz="4" w:space="0" w:color="auto"/>
            </w:tcBorders>
            <w:vAlign w:val="center"/>
          </w:tcPr>
          <w:p w14:paraId="64591ED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4A00E39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92BD487" w14:textId="77777777" w:rsidTr="00F14488">
        <w:trPr>
          <w:trHeight w:val="397"/>
        </w:trPr>
        <w:tc>
          <w:tcPr>
            <w:tcW w:w="567" w:type="dxa"/>
            <w:tcBorders>
              <w:top w:val="single" w:sz="4" w:space="0" w:color="auto"/>
            </w:tcBorders>
            <w:vAlign w:val="center"/>
          </w:tcPr>
          <w:p w14:paraId="3462619F"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021" w:type="dxa"/>
            <w:tcBorders>
              <w:top w:val="single" w:sz="4" w:space="0" w:color="auto"/>
            </w:tcBorders>
            <w:vAlign w:val="center"/>
          </w:tcPr>
          <w:p w14:paraId="3D47EC2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828" w:type="dxa"/>
            <w:tcBorders>
              <w:top w:val="single" w:sz="4" w:space="0" w:color="auto"/>
            </w:tcBorders>
            <w:vAlign w:val="center"/>
          </w:tcPr>
          <w:p w14:paraId="0B3C44E8" w14:textId="77777777" w:rsidR="00786E2E" w:rsidRPr="00CB2771" w:rsidRDefault="002C571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276" w:type="dxa"/>
            <w:tcBorders>
              <w:top w:val="single" w:sz="4" w:space="0" w:color="auto"/>
            </w:tcBorders>
            <w:shd w:val="clear" w:color="auto" w:fill="auto"/>
            <w:vAlign w:val="center"/>
          </w:tcPr>
          <w:p w14:paraId="222C217E" w14:textId="77777777" w:rsidR="00786E2E" w:rsidRPr="00CB2771" w:rsidRDefault="00F332A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120DB4DF" w14:textId="77777777" w:rsidR="00786E2E" w:rsidRPr="00CB2771" w:rsidRDefault="00786E2E"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tcBorders>
            <w:vAlign w:val="center"/>
          </w:tcPr>
          <w:p w14:paraId="32E0772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75" w:type="dxa"/>
            <w:tcBorders>
              <w:top w:val="single" w:sz="4" w:space="0" w:color="auto"/>
            </w:tcBorders>
            <w:vAlign w:val="center"/>
          </w:tcPr>
          <w:p w14:paraId="6848BA9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0C83F742" w14:textId="77777777" w:rsidTr="00F14488">
        <w:trPr>
          <w:trHeight w:val="397"/>
        </w:trPr>
        <w:tc>
          <w:tcPr>
            <w:tcW w:w="567" w:type="dxa"/>
            <w:tcBorders>
              <w:top w:val="single" w:sz="4" w:space="0" w:color="auto"/>
            </w:tcBorders>
            <w:vAlign w:val="center"/>
          </w:tcPr>
          <w:p w14:paraId="3185216D"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021" w:type="dxa"/>
            <w:tcBorders>
              <w:top w:val="single" w:sz="4" w:space="0" w:color="auto"/>
            </w:tcBorders>
            <w:vAlign w:val="center"/>
          </w:tcPr>
          <w:p w14:paraId="5B60190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828" w:type="dxa"/>
            <w:tcBorders>
              <w:top w:val="single" w:sz="4" w:space="0" w:color="auto"/>
            </w:tcBorders>
            <w:vAlign w:val="center"/>
          </w:tcPr>
          <w:p w14:paraId="10AD17DC" w14:textId="77777777" w:rsidR="00786E2E" w:rsidRPr="00CB2771" w:rsidRDefault="00FE5CFF"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276" w:type="dxa"/>
            <w:tcBorders>
              <w:top w:val="single" w:sz="4" w:space="0" w:color="auto"/>
            </w:tcBorders>
            <w:shd w:val="clear" w:color="auto" w:fill="auto"/>
            <w:vAlign w:val="center"/>
          </w:tcPr>
          <w:p w14:paraId="5B78FF2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4BE07545" w14:textId="77777777" w:rsidR="00786E2E" w:rsidRPr="00CB2771" w:rsidRDefault="00D87BE0"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w:t>
            </w:r>
            <w:r w:rsidR="00F35899" w:rsidRPr="00CB2771">
              <w:rPr>
                <w:rFonts w:ascii="Times New Roman" w:eastAsia="Times New Roman" w:hAnsi="Times New Roman" w:cs="Times New Roman"/>
                <w:iCs/>
                <w:sz w:val="20"/>
                <w:szCs w:val="20"/>
              </w:rPr>
              <w:t>ин. 0,05</w:t>
            </w:r>
          </w:p>
        </w:tc>
        <w:tc>
          <w:tcPr>
            <w:tcW w:w="1276" w:type="dxa"/>
            <w:tcBorders>
              <w:top w:val="single" w:sz="4" w:space="0" w:color="auto"/>
            </w:tcBorders>
            <w:vAlign w:val="center"/>
          </w:tcPr>
          <w:p w14:paraId="7CFFC190"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1275" w:type="dxa"/>
            <w:tcBorders>
              <w:top w:val="single" w:sz="4" w:space="0" w:color="auto"/>
            </w:tcBorders>
            <w:vAlign w:val="center"/>
          </w:tcPr>
          <w:p w14:paraId="7AB1A7E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23C121E4" w14:textId="77777777" w:rsidTr="00F14488">
        <w:trPr>
          <w:trHeight w:val="397"/>
        </w:trPr>
        <w:tc>
          <w:tcPr>
            <w:tcW w:w="567" w:type="dxa"/>
            <w:tcBorders>
              <w:top w:val="single" w:sz="4" w:space="0" w:color="auto"/>
            </w:tcBorders>
            <w:vAlign w:val="center"/>
          </w:tcPr>
          <w:p w14:paraId="3DB14F75"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021" w:type="dxa"/>
            <w:tcBorders>
              <w:top w:val="single" w:sz="4" w:space="0" w:color="auto"/>
            </w:tcBorders>
            <w:vAlign w:val="center"/>
          </w:tcPr>
          <w:p w14:paraId="564202F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4.10</w:t>
            </w:r>
          </w:p>
        </w:tc>
        <w:tc>
          <w:tcPr>
            <w:tcW w:w="3828" w:type="dxa"/>
            <w:tcBorders>
              <w:top w:val="single" w:sz="4" w:space="0" w:color="auto"/>
            </w:tcBorders>
            <w:vAlign w:val="center"/>
          </w:tcPr>
          <w:p w14:paraId="3D79625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roofErr w:type="spellStart"/>
            <w:r w:rsidRPr="00CB2771">
              <w:rPr>
                <w:rFonts w:ascii="Times New Roman" w:eastAsia="Times New Roman" w:hAnsi="Times New Roman" w:cs="Times New Roman"/>
                <w:iCs/>
                <w:sz w:val="20"/>
                <w:szCs w:val="20"/>
              </w:rPr>
              <w:t>Выставочно</w:t>
            </w:r>
            <w:proofErr w:type="spellEnd"/>
            <w:r w:rsidRPr="00CB2771">
              <w:rPr>
                <w:rFonts w:ascii="Times New Roman" w:eastAsia="Times New Roman" w:hAnsi="Times New Roman" w:cs="Times New Roman"/>
                <w:iCs/>
                <w:sz w:val="20"/>
                <w:szCs w:val="20"/>
              </w:rPr>
              <w:t>-ярмарочная деятельность</w:t>
            </w:r>
          </w:p>
        </w:tc>
        <w:tc>
          <w:tcPr>
            <w:tcW w:w="1276" w:type="dxa"/>
            <w:tcBorders>
              <w:top w:val="single" w:sz="4" w:space="0" w:color="auto"/>
            </w:tcBorders>
            <w:shd w:val="clear" w:color="auto" w:fill="auto"/>
            <w:vAlign w:val="center"/>
          </w:tcPr>
          <w:p w14:paraId="74BDEFC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35A3A4A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61F0063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75" w:type="dxa"/>
            <w:tcBorders>
              <w:top w:val="single" w:sz="4" w:space="0" w:color="auto"/>
            </w:tcBorders>
            <w:vAlign w:val="center"/>
          </w:tcPr>
          <w:p w14:paraId="502B2F4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E3D2969" w14:textId="77777777" w:rsidTr="00F14488">
        <w:trPr>
          <w:trHeight w:val="397"/>
        </w:trPr>
        <w:tc>
          <w:tcPr>
            <w:tcW w:w="567" w:type="dxa"/>
            <w:tcBorders>
              <w:top w:val="single" w:sz="4" w:space="0" w:color="auto"/>
            </w:tcBorders>
            <w:vAlign w:val="center"/>
          </w:tcPr>
          <w:p w14:paraId="433DE7A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021" w:type="dxa"/>
            <w:tcBorders>
              <w:top w:val="single" w:sz="4" w:space="0" w:color="auto"/>
            </w:tcBorders>
            <w:vAlign w:val="center"/>
          </w:tcPr>
          <w:p w14:paraId="38ED5B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3828" w:type="dxa"/>
            <w:tcBorders>
              <w:top w:val="single" w:sz="4" w:space="0" w:color="auto"/>
            </w:tcBorders>
            <w:vAlign w:val="center"/>
          </w:tcPr>
          <w:p w14:paraId="04E2931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76" w:type="dxa"/>
            <w:tcBorders>
              <w:top w:val="single" w:sz="4" w:space="0" w:color="auto"/>
            </w:tcBorders>
            <w:shd w:val="clear" w:color="auto" w:fill="auto"/>
            <w:vAlign w:val="center"/>
          </w:tcPr>
          <w:p w14:paraId="0331259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0F7B8B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119A63C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75" w:type="dxa"/>
            <w:tcBorders>
              <w:top w:val="single" w:sz="4" w:space="0" w:color="auto"/>
            </w:tcBorders>
            <w:vAlign w:val="center"/>
          </w:tcPr>
          <w:p w14:paraId="6AF2C35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1BB060DC" w14:textId="77777777" w:rsidTr="00F14488">
        <w:trPr>
          <w:trHeight w:val="397"/>
        </w:trPr>
        <w:tc>
          <w:tcPr>
            <w:tcW w:w="567" w:type="dxa"/>
            <w:tcBorders>
              <w:top w:val="single" w:sz="4" w:space="0" w:color="auto"/>
            </w:tcBorders>
            <w:vAlign w:val="center"/>
          </w:tcPr>
          <w:p w14:paraId="0B6A998F" w14:textId="77777777" w:rsidR="00BD01F6" w:rsidRPr="00CB2771" w:rsidRDefault="00BD01F6"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021" w:type="dxa"/>
            <w:tcBorders>
              <w:top w:val="single" w:sz="4" w:space="0" w:color="auto"/>
            </w:tcBorders>
            <w:vAlign w:val="center"/>
          </w:tcPr>
          <w:p w14:paraId="1391B28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828" w:type="dxa"/>
            <w:tcBorders>
              <w:top w:val="single" w:sz="4" w:space="0" w:color="auto"/>
            </w:tcBorders>
            <w:vAlign w:val="center"/>
          </w:tcPr>
          <w:p w14:paraId="577ACBF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276" w:type="dxa"/>
            <w:tcBorders>
              <w:top w:val="single" w:sz="4" w:space="0" w:color="auto"/>
            </w:tcBorders>
            <w:shd w:val="clear" w:color="auto" w:fill="auto"/>
          </w:tcPr>
          <w:p w14:paraId="1CF0BF25"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AE1A92F" w14:textId="77777777" w:rsidR="00BD01F6" w:rsidRPr="00CB2771" w:rsidRDefault="00F14488"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6" w:type="dxa"/>
            <w:tcBorders>
              <w:top w:val="single" w:sz="4" w:space="0" w:color="auto"/>
            </w:tcBorders>
          </w:tcPr>
          <w:p w14:paraId="1E245980"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738A4CC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7B001C6" w14:textId="77777777" w:rsidTr="00F14488">
        <w:trPr>
          <w:trHeight w:val="397"/>
        </w:trPr>
        <w:tc>
          <w:tcPr>
            <w:tcW w:w="567" w:type="dxa"/>
            <w:tcBorders>
              <w:top w:val="single" w:sz="4" w:space="0" w:color="auto"/>
            </w:tcBorders>
            <w:vAlign w:val="center"/>
          </w:tcPr>
          <w:p w14:paraId="5880A76B"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021" w:type="dxa"/>
            <w:tcBorders>
              <w:top w:val="single" w:sz="4" w:space="0" w:color="auto"/>
            </w:tcBorders>
            <w:vAlign w:val="center"/>
          </w:tcPr>
          <w:p w14:paraId="5AA3A95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8.3</w:t>
            </w:r>
          </w:p>
        </w:tc>
        <w:tc>
          <w:tcPr>
            <w:tcW w:w="3828" w:type="dxa"/>
            <w:tcBorders>
              <w:top w:val="single" w:sz="4" w:space="0" w:color="auto"/>
            </w:tcBorders>
            <w:vAlign w:val="center"/>
          </w:tcPr>
          <w:p w14:paraId="53A501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внутреннего правопорядка</w:t>
            </w:r>
          </w:p>
        </w:tc>
        <w:tc>
          <w:tcPr>
            <w:tcW w:w="1276" w:type="dxa"/>
            <w:tcBorders>
              <w:top w:val="single" w:sz="4" w:space="0" w:color="auto"/>
            </w:tcBorders>
            <w:shd w:val="clear" w:color="auto" w:fill="auto"/>
            <w:vAlign w:val="center"/>
          </w:tcPr>
          <w:p w14:paraId="7C26D06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7816CAF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1D75A98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75" w:type="dxa"/>
            <w:tcBorders>
              <w:top w:val="single" w:sz="4" w:space="0" w:color="auto"/>
            </w:tcBorders>
            <w:vAlign w:val="center"/>
          </w:tcPr>
          <w:p w14:paraId="45F51EE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492D6DB" w14:textId="77777777" w:rsidTr="00F14488">
        <w:trPr>
          <w:trHeight w:val="397"/>
        </w:trPr>
        <w:tc>
          <w:tcPr>
            <w:tcW w:w="10519" w:type="dxa"/>
            <w:gridSpan w:val="7"/>
            <w:tcBorders>
              <w:top w:val="single" w:sz="4" w:space="0" w:color="auto"/>
            </w:tcBorders>
            <w:shd w:val="clear" w:color="auto" w:fill="D9D9D9"/>
            <w:vAlign w:val="center"/>
          </w:tcPr>
          <w:p w14:paraId="6640F20D"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64CFF7DA" w14:textId="77777777" w:rsidTr="00F14488">
        <w:trPr>
          <w:trHeight w:val="397"/>
        </w:trPr>
        <w:tc>
          <w:tcPr>
            <w:tcW w:w="567" w:type="dxa"/>
            <w:tcBorders>
              <w:top w:val="single" w:sz="4" w:space="0" w:color="auto"/>
            </w:tcBorders>
            <w:vAlign w:val="center"/>
          </w:tcPr>
          <w:p w14:paraId="70496C3E"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021" w:type="dxa"/>
            <w:tcBorders>
              <w:top w:val="single" w:sz="4" w:space="0" w:color="auto"/>
            </w:tcBorders>
            <w:vAlign w:val="center"/>
          </w:tcPr>
          <w:p w14:paraId="4BCA7AD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3828" w:type="dxa"/>
            <w:tcBorders>
              <w:top w:val="single" w:sz="4" w:space="0" w:color="auto"/>
            </w:tcBorders>
            <w:vAlign w:val="center"/>
          </w:tcPr>
          <w:p w14:paraId="31D653C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 xml:space="preserve">Для </w:t>
            </w:r>
            <w:r w:rsidRPr="00CB2771">
              <w:rPr>
                <w:rFonts w:ascii="Times New Roman" w:eastAsia="Times New Roman" w:hAnsi="Times New Roman" w:cs="Times New Roman"/>
                <w:iCs/>
                <w:sz w:val="20"/>
                <w:szCs w:val="20"/>
              </w:rPr>
              <w:t>индивидуального жилищного строительства</w:t>
            </w:r>
          </w:p>
        </w:tc>
        <w:tc>
          <w:tcPr>
            <w:tcW w:w="1276" w:type="dxa"/>
            <w:tcBorders>
              <w:top w:val="single" w:sz="4" w:space="0" w:color="auto"/>
            </w:tcBorders>
            <w:shd w:val="clear" w:color="auto" w:fill="auto"/>
            <w:vAlign w:val="center"/>
          </w:tcPr>
          <w:p w14:paraId="0659E24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414B5CF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0,03 -0,12</w:t>
            </w:r>
          </w:p>
        </w:tc>
        <w:tc>
          <w:tcPr>
            <w:tcW w:w="1276" w:type="dxa"/>
            <w:tcBorders>
              <w:top w:val="single" w:sz="4" w:space="0" w:color="auto"/>
            </w:tcBorders>
            <w:vAlign w:val="center"/>
          </w:tcPr>
          <w:p w14:paraId="033B5EE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п.4 примечания к табл. 6</w:t>
            </w:r>
          </w:p>
        </w:tc>
        <w:tc>
          <w:tcPr>
            <w:tcW w:w="1275" w:type="dxa"/>
            <w:tcBorders>
              <w:top w:val="single" w:sz="4" w:space="0" w:color="auto"/>
            </w:tcBorders>
            <w:vAlign w:val="center"/>
          </w:tcPr>
          <w:p w14:paraId="17B3B91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D3330FE" w14:textId="77777777" w:rsidTr="00F14488">
        <w:trPr>
          <w:trHeight w:val="397"/>
        </w:trPr>
        <w:tc>
          <w:tcPr>
            <w:tcW w:w="567" w:type="dxa"/>
            <w:tcBorders>
              <w:top w:val="single" w:sz="4" w:space="0" w:color="auto"/>
            </w:tcBorders>
            <w:vAlign w:val="center"/>
          </w:tcPr>
          <w:p w14:paraId="196450E5"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20</w:t>
            </w:r>
          </w:p>
        </w:tc>
        <w:tc>
          <w:tcPr>
            <w:tcW w:w="1021" w:type="dxa"/>
            <w:tcBorders>
              <w:top w:val="single" w:sz="4" w:space="0" w:color="auto"/>
            </w:tcBorders>
            <w:vAlign w:val="center"/>
          </w:tcPr>
          <w:p w14:paraId="38802DD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2.1.1</w:t>
            </w:r>
          </w:p>
        </w:tc>
        <w:tc>
          <w:tcPr>
            <w:tcW w:w="3828" w:type="dxa"/>
            <w:tcBorders>
              <w:top w:val="single" w:sz="4" w:space="0" w:color="auto"/>
            </w:tcBorders>
            <w:vAlign w:val="center"/>
          </w:tcPr>
          <w:p w14:paraId="286B8A5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Малоэтажная многоквартирная жилая застройка</w:t>
            </w:r>
          </w:p>
        </w:tc>
        <w:tc>
          <w:tcPr>
            <w:tcW w:w="1276" w:type="dxa"/>
            <w:tcBorders>
              <w:top w:val="single" w:sz="4" w:space="0" w:color="auto"/>
            </w:tcBorders>
            <w:shd w:val="clear" w:color="auto" w:fill="auto"/>
            <w:vAlign w:val="center"/>
          </w:tcPr>
          <w:p w14:paraId="40A7016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61ED7F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6" w:type="dxa"/>
            <w:tcBorders>
              <w:top w:val="single" w:sz="4" w:space="0" w:color="auto"/>
            </w:tcBorders>
            <w:vAlign w:val="center"/>
          </w:tcPr>
          <w:p w14:paraId="6F30A74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1275" w:type="dxa"/>
            <w:tcBorders>
              <w:top w:val="single" w:sz="4" w:space="0" w:color="auto"/>
            </w:tcBorders>
            <w:vAlign w:val="center"/>
          </w:tcPr>
          <w:p w14:paraId="388E7B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DBC8B8E" w14:textId="77777777" w:rsidTr="00F14488">
        <w:trPr>
          <w:trHeight w:val="397"/>
        </w:trPr>
        <w:tc>
          <w:tcPr>
            <w:tcW w:w="567" w:type="dxa"/>
            <w:tcBorders>
              <w:top w:val="single" w:sz="4" w:space="0" w:color="auto"/>
            </w:tcBorders>
            <w:vAlign w:val="center"/>
          </w:tcPr>
          <w:p w14:paraId="3FEB5A56"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021" w:type="dxa"/>
            <w:tcBorders>
              <w:top w:val="single" w:sz="4" w:space="0" w:color="auto"/>
            </w:tcBorders>
            <w:vAlign w:val="center"/>
          </w:tcPr>
          <w:p w14:paraId="42F57BD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3828" w:type="dxa"/>
            <w:tcBorders>
              <w:top w:val="single" w:sz="4" w:space="0" w:color="auto"/>
            </w:tcBorders>
            <w:vAlign w:val="center"/>
          </w:tcPr>
          <w:p w14:paraId="5E9BF45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Блокированная жилая застройка</w:t>
            </w:r>
          </w:p>
        </w:tc>
        <w:tc>
          <w:tcPr>
            <w:tcW w:w="1276" w:type="dxa"/>
            <w:tcBorders>
              <w:top w:val="single" w:sz="4" w:space="0" w:color="auto"/>
            </w:tcBorders>
            <w:shd w:val="clear" w:color="auto" w:fill="auto"/>
            <w:vAlign w:val="center"/>
          </w:tcPr>
          <w:p w14:paraId="1FF896C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1EBD117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6" w:type="dxa"/>
            <w:tcBorders>
              <w:top w:val="single" w:sz="4" w:space="0" w:color="auto"/>
            </w:tcBorders>
            <w:vAlign w:val="center"/>
          </w:tcPr>
          <w:p w14:paraId="5654769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40</w:t>
            </w:r>
          </w:p>
        </w:tc>
        <w:tc>
          <w:tcPr>
            <w:tcW w:w="1275" w:type="dxa"/>
            <w:tcBorders>
              <w:top w:val="single" w:sz="4" w:space="0" w:color="auto"/>
            </w:tcBorders>
            <w:vAlign w:val="center"/>
          </w:tcPr>
          <w:p w14:paraId="0155A5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D3C3DE3" w14:textId="77777777" w:rsidTr="00F14488">
        <w:trPr>
          <w:trHeight w:val="397"/>
        </w:trPr>
        <w:tc>
          <w:tcPr>
            <w:tcW w:w="567" w:type="dxa"/>
            <w:tcBorders>
              <w:top w:val="single" w:sz="4" w:space="0" w:color="auto"/>
            </w:tcBorders>
            <w:vAlign w:val="center"/>
          </w:tcPr>
          <w:p w14:paraId="55429A0E"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021" w:type="dxa"/>
            <w:tcBorders>
              <w:top w:val="single" w:sz="4" w:space="0" w:color="auto"/>
            </w:tcBorders>
            <w:vAlign w:val="center"/>
          </w:tcPr>
          <w:p w14:paraId="771CFD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2.5</w:t>
            </w:r>
          </w:p>
        </w:tc>
        <w:tc>
          <w:tcPr>
            <w:tcW w:w="3828" w:type="dxa"/>
            <w:tcBorders>
              <w:top w:val="single" w:sz="4" w:space="0" w:color="auto"/>
            </w:tcBorders>
            <w:vAlign w:val="center"/>
          </w:tcPr>
          <w:p w14:paraId="2E3E9EF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roofErr w:type="spellStart"/>
            <w:r w:rsidRPr="00CB2771">
              <w:rPr>
                <w:rFonts w:ascii="Times New Roman" w:eastAsia="Times New Roman" w:hAnsi="Times New Roman" w:cs="Times New Roman"/>
                <w:iCs/>
                <w:sz w:val="20"/>
                <w:szCs w:val="20"/>
              </w:rPr>
              <w:t>Среднеэтажная</w:t>
            </w:r>
            <w:proofErr w:type="spellEnd"/>
            <w:r w:rsidRPr="00CB2771">
              <w:rPr>
                <w:rFonts w:ascii="Times New Roman" w:eastAsia="Times New Roman" w:hAnsi="Times New Roman" w:cs="Times New Roman"/>
                <w:iCs/>
                <w:sz w:val="20"/>
                <w:szCs w:val="20"/>
              </w:rPr>
              <w:t xml:space="preserve"> жилая застройка</w:t>
            </w:r>
          </w:p>
        </w:tc>
        <w:tc>
          <w:tcPr>
            <w:tcW w:w="1276" w:type="dxa"/>
            <w:tcBorders>
              <w:top w:val="single" w:sz="4" w:space="0" w:color="auto"/>
            </w:tcBorders>
            <w:shd w:val="clear" w:color="auto" w:fill="auto"/>
            <w:vAlign w:val="center"/>
          </w:tcPr>
          <w:p w14:paraId="33652DD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4B9C6F3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п.3 примечания</w:t>
            </w:r>
          </w:p>
        </w:tc>
        <w:tc>
          <w:tcPr>
            <w:tcW w:w="1276" w:type="dxa"/>
            <w:tcBorders>
              <w:top w:val="single" w:sz="4" w:space="0" w:color="auto"/>
            </w:tcBorders>
            <w:vAlign w:val="center"/>
          </w:tcPr>
          <w:p w14:paraId="4B63703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1275" w:type="dxa"/>
            <w:tcBorders>
              <w:top w:val="single" w:sz="4" w:space="0" w:color="auto"/>
            </w:tcBorders>
            <w:vAlign w:val="center"/>
          </w:tcPr>
          <w:p w14:paraId="40D4C2A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87E785A" w14:textId="77777777" w:rsidTr="00F14488">
        <w:trPr>
          <w:trHeight w:val="397"/>
        </w:trPr>
        <w:tc>
          <w:tcPr>
            <w:tcW w:w="567" w:type="dxa"/>
            <w:tcBorders>
              <w:top w:val="single" w:sz="4" w:space="0" w:color="auto"/>
            </w:tcBorders>
            <w:vAlign w:val="center"/>
          </w:tcPr>
          <w:p w14:paraId="4B1EF04D" w14:textId="77777777" w:rsidR="00786E2E" w:rsidRPr="00CB2771" w:rsidRDefault="00D87BE0"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23</w:t>
            </w:r>
          </w:p>
        </w:tc>
        <w:tc>
          <w:tcPr>
            <w:tcW w:w="1021" w:type="dxa"/>
            <w:tcBorders>
              <w:top w:val="single" w:sz="4" w:space="0" w:color="auto"/>
            </w:tcBorders>
            <w:vAlign w:val="center"/>
          </w:tcPr>
          <w:p w14:paraId="7CF594B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3.4.2</w:t>
            </w:r>
          </w:p>
        </w:tc>
        <w:tc>
          <w:tcPr>
            <w:tcW w:w="3828" w:type="dxa"/>
            <w:tcBorders>
              <w:top w:val="single" w:sz="4" w:space="0" w:color="auto"/>
            </w:tcBorders>
            <w:vAlign w:val="center"/>
          </w:tcPr>
          <w:p w14:paraId="7456E2A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Стационарное медицинское обслуживание</w:t>
            </w:r>
          </w:p>
        </w:tc>
        <w:tc>
          <w:tcPr>
            <w:tcW w:w="1276" w:type="dxa"/>
            <w:tcBorders>
              <w:top w:val="single" w:sz="4" w:space="0" w:color="auto"/>
            </w:tcBorders>
            <w:shd w:val="clear" w:color="auto" w:fill="auto"/>
            <w:vAlign w:val="center"/>
          </w:tcPr>
          <w:p w14:paraId="4443220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5E7D20E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1,5</w:t>
            </w:r>
          </w:p>
        </w:tc>
        <w:tc>
          <w:tcPr>
            <w:tcW w:w="1276" w:type="dxa"/>
            <w:tcBorders>
              <w:top w:val="single" w:sz="4" w:space="0" w:color="auto"/>
            </w:tcBorders>
            <w:vAlign w:val="center"/>
          </w:tcPr>
          <w:p w14:paraId="0164779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75" w:type="dxa"/>
            <w:tcBorders>
              <w:top w:val="single" w:sz="4" w:space="0" w:color="auto"/>
            </w:tcBorders>
            <w:vAlign w:val="center"/>
          </w:tcPr>
          <w:p w14:paraId="064CB9B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DE9F917" w14:textId="77777777" w:rsidTr="00F14488">
        <w:trPr>
          <w:trHeight w:val="397"/>
        </w:trPr>
        <w:tc>
          <w:tcPr>
            <w:tcW w:w="567" w:type="dxa"/>
            <w:tcBorders>
              <w:top w:val="single" w:sz="4" w:space="0" w:color="auto"/>
            </w:tcBorders>
            <w:vAlign w:val="center"/>
          </w:tcPr>
          <w:p w14:paraId="36DC013A" w14:textId="77777777" w:rsidR="00BD01F6" w:rsidRPr="00CB2771" w:rsidRDefault="00BD01F6"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021" w:type="dxa"/>
            <w:tcBorders>
              <w:top w:val="single" w:sz="4" w:space="0" w:color="auto"/>
            </w:tcBorders>
            <w:vAlign w:val="center"/>
          </w:tcPr>
          <w:p w14:paraId="3127D13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828" w:type="dxa"/>
            <w:tcBorders>
              <w:top w:val="single" w:sz="4" w:space="0" w:color="auto"/>
            </w:tcBorders>
            <w:vAlign w:val="center"/>
          </w:tcPr>
          <w:p w14:paraId="5F91AE8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276" w:type="dxa"/>
            <w:tcBorders>
              <w:top w:val="single" w:sz="4" w:space="0" w:color="auto"/>
            </w:tcBorders>
            <w:shd w:val="clear" w:color="auto" w:fill="auto"/>
          </w:tcPr>
          <w:p w14:paraId="72E052F1"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22DADDB7"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1787A3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45F472E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B7E1097" w14:textId="77777777" w:rsidTr="00F14488">
        <w:trPr>
          <w:trHeight w:val="397"/>
        </w:trPr>
        <w:tc>
          <w:tcPr>
            <w:tcW w:w="10519" w:type="dxa"/>
            <w:gridSpan w:val="7"/>
            <w:tcBorders>
              <w:top w:val="single" w:sz="4" w:space="0" w:color="auto"/>
            </w:tcBorders>
            <w:shd w:val="clear" w:color="auto" w:fill="D9D9D9"/>
            <w:vAlign w:val="center"/>
          </w:tcPr>
          <w:p w14:paraId="2405BF06"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3CC97336" w14:textId="77777777" w:rsidTr="00F14488">
        <w:trPr>
          <w:trHeight w:val="397"/>
        </w:trPr>
        <w:tc>
          <w:tcPr>
            <w:tcW w:w="567" w:type="dxa"/>
            <w:tcBorders>
              <w:top w:val="single" w:sz="4" w:space="0" w:color="auto"/>
              <w:bottom w:val="single" w:sz="4" w:space="0" w:color="auto"/>
            </w:tcBorders>
            <w:vAlign w:val="center"/>
          </w:tcPr>
          <w:p w14:paraId="7E4F284D" w14:textId="77777777" w:rsidR="00BD01F6" w:rsidRPr="00CB2771" w:rsidRDefault="00BD01F6"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25</w:t>
            </w:r>
          </w:p>
        </w:tc>
        <w:tc>
          <w:tcPr>
            <w:tcW w:w="1021" w:type="dxa"/>
            <w:tcBorders>
              <w:top w:val="single" w:sz="4" w:space="0" w:color="auto"/>
              <w:bottom w:val="single" w:sz="4" w:space="0" w:color="auto"/>
            </w:tcBorders>
            <w:vAlign w:val="center"/>
          </w:tcPr>
          <w:p w14:paraId="3DC9FBB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828" w:type="dxa"/>
            <w:tcBorders>
              <w:top w:val="single" w:sz="4" w:space="0" w:color="auto"/>
              <w:bottom w:val="single" w:sz="4" w:space="0" w:color="auto"/>
            </w:tcBorders>
            <w:vAlign w:val="center"/>
          </w:tcPr>
          <w:p w14:paraId="08C9C0E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6" w:type="dxa"/>
            <w:tcBorders>
              <w:top w:val="single" w:sz="4" w:space="0" w:color="auto"/>
              <w:bottom w:val="single" w:sz="4" w:space="0" w:color="auto"/>
            </w:tcBorders>
            <w:shd w:val="clear" w:color="auto" w:fill="auto"/>
          </w:tcPr>
          <w:p w14:paraId="3EF9D3E1" w14:textId="77777777" w:rsidR="00BD01F6" w:rsidRPr="00CB2771" w:rsidRDefault="00BD01F6" w:rsidP="003E1F04">
            <w:pPr>
              <w:tabs>
                <w:tab w:val="left" w:pos="71"/>
              </w:tabs>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11422B8B"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6" w:type="dxa"/>
            <w:tcBorders>
              <w:top w:val="single" w:sz="4" w:space="0" w:color="auto"/>
              <w:bottom w:val="single" w:sz="4" w:space="0" w:color="auto"/>
            </w:tcBorders>
          </w:tcPr>
          <w:p w14:paraId="328D2DF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bottom w:val="single" w:sz="4" w:space="0" w:color="auto"/>
            </w:tcBorders>
          </w:tcPr>
          <w:p w14:paraId="6D284419"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r>
      <w:tr w:rsidR="00BD01F6" w:rsidRPr="00CB2771" w14:paraId="0B255176" w14:textId="77777777" w:rsidTr="00F14488">
        <w:trPr>
          <w:trHeight w:val="397"/>
        </w:trPr>
        <w:tc>
          <w:tcPr>
            <w:tcW w:w="567" w:type="dxa"/>
            <w:tcBorders>
              <w:top w:val="single" w:sz="4" w:space="0" w:color="auto"/>
            </w:tcBorders>
            <w:vAlign w:val="center"/>
          </w:tcPr>
          <w:p w14:paraId="1755A979" w14:textId="77777777" w:rsidR="00BD01F6" w:rsidRPr="00CB2771" w:rsidRDefault="00BD01F6" w:rsidP="00B95476">
            <w:pPr>
              <w:numPr>
                <w:ilvl w:val="0"/>
                <w:numId w:val="16"/>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26</w:t>
            </w:r>
          </w:p>
        </w:tc>
        <w:tc>
          <w:tcPr>
            <w:tcW w:w="1021" w:type="dxa"/>
            <w:tcBorders>
              <w:top w:val="single" w:sz="4" w:space="0" w:color="auto"/>
            </w:tcBorders>
            <w:vAlign w:val="center"/>
          </w:tcPr>
          <w:p w14:paraId="4C534C0A"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828" w:type="dxa"/>
            <w:tcBorders>
              <w:top w:val="single" w:sz="4" w:space="0" w:color="auto"/>
            </w:tcBorders>
            <w:vAlign w:val="center"/>
          </w:tcPr>
          <w:p w14:paraId="3299079B"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6" w:type="dxa"/>
            <w:tcBorders>
              <w:top w:val="single" w:sz="4" w:space="0" w:color="auto"/>
            </w:tcBorders>
            <w:shd w:val="clear" w:color="auto" w:fill="auto"/>
          </w:tcPr>
          <w:p w14:paraId="33C59555"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3DFEB76B"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6" w:type="dxa"/>
            <w:tcBorders>
              <w:top w:val="single" w:sz="4" w:space="0" w:color="auto"/>
            </w:tcBorders>
          </w:tcPr>
          <w:p w14:paraId="6FCF6008"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01A3FCC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31B2D650" w14:textId="77777777" w:rsidR="00786E2E" w:rsidRPr="00CB2771" w:rsidRDefault="00786E2E" w:rsidP="00786E2E">
      <w:pPr>
        <w:suppressAutoHyphens/>
        <w:snapToGrid w:val="0"/>
        <w:spacing w:after="0" w:line="240" w:lineRule="auto"/>
        <w:ind w:firstLine="709"/>
        <w:jc w:val="both"/>
        <w:rPr>
          <w:rFonts w:ascii="Times New Roman" w:eastAsia="Times New Roman" w:hAnsi="Times New Roman" w:cs="Times New Roman"/>
          <w:sz w:val="24"/>
          <w:szCs w:val="24"/>
          <w:lang w:eastAsia="ar-SA"/>
        </w:rPr>
      </w:pPr>
    </w:p>
    <w:p w14:paraId="34D4941E" w14:textId="77777777" w:rsidR="00E2071E" w:rsidRPr="00CB2771" w:rsidRDefault="00E2071E" w:rsidP="00B95476">
      <w:pPr>
        <w:pStyle w:val="aa"/>
        <w:numPr>
          <w:ilvl w:val="0"/>
          <w:numId w:val="31"/>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О-1 и расположенных в границах зон с особыми условиями использования территории, устанавливаются в соответствии со статьёй 37 настоящих Правил.</w:t>
      </w:r>
    </w:p>
    <w:p w14:paraId="5A4304F2" w14:textId="77777777" w:rsidR="00E2071E" w:rsidRPr="00CB2771" w:rsidRDefault="00E2071E" w:rsidP="00B95476">
      <w:pPr>
        <w:pStyle w:val="aa"/>
        <w:numPr>
          <w:ilvl w:val="0"/>
          <w:numId w:val="31"/>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О-1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5821A964" w14:textId="77777777" w:rsidR="00786E2E" w:rsidRPr="00CB2771" w:rsidRDefault="00786E2E" w:rsidP="00786E2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1E6C5206" w14:textId="77777777" w:rsidR="00786E2E" w:rsidRPr="00CB2771" w:rsidRDefault="00786E2E" w:rsidP="00786E2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r w:rsidRPr="00CB2771">
        <w:rPr>
          <w:rFonts w:ascii="Times New Roman" w:eastAsia="Times New Roman" w:hAnsi="Times New Roman" w:cs="Times New Roman"/>
          <w:sz w:val="24"/>
          <w:szCs w:val="24"/>
        </w:rPr>
        <w:t xml:space="preserve"> </w:t>
      </w:r>
    </w:p>
    <w:p w14:paraId="3C936AD9"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 xml:space="preserve">3. Минимальная площадь земельного участка допускается не менее суммы </w:t>
      </w:r>
      <w:proofErr w:type="gramStart"/>
      <w:r w:rsidRPr="00CB2771">
        <w:rPr>
          <w:rFonts w:ascii="Times New Roman" w:eastAsia="Times New Roman" w:hAnsi="Times New Roman" w:cs="Times New Roman"/>
          <w:bCs/>
          <w:sz w:val="24"/>
          <w:szCs w:val="24"/>
        </w:rPr>
        <w:t>площади</w:t>
      </w:r>
      <w:proofErr w:type="gramEnd"/>
      <w:r w:rsidRPr="00CB2771">
        <w:rPr>
          <w:rFonts w:ascii="Times New Roman" w:eastAsia="Times New Roman" w:hAnsi="Times New Roman" w:cs="Times New Roman"/>
          <w:bCs/>
          <w:sz w:val="24"/>
          <w:szCs w:val="24"/>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CB2771">
        <w:rPr>
          <w:rFonts w:ascii="Times New Roman" w:eastAsia="Times New Roman" w:hAnsi="Times New Roman" w:cs="Times New Roman"/>
          <w:bCs/>
          <w:sz w:val="24"/>
          <w:szCs w:val="24"/>
        </w:rPr>
        <w:t>машино</w:t>
      </w:r>
      <w:proofErr w:type="spellEnd"/>
      <w:r w:rsidRPr="00CB2771">
        <w:rPr>
          <w:rFonts w:ascii="Times New Roman" w:eastAsia="Times New Roman" w:hAnsi="Times New Roman" w:cs="Times New Roman"/>
          <w:bCs/>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7E76E949" w14:textId="77777777" w:rsidR="00786E2E" w:rsidRPr="00CB2771" w:rsidRDefault="006D6110" w:rsidP="00E2071E">
      <w:pPr>
        <w:keepNext/>
        <w:tabs>
          <w:tab w:val="left" w:pos="1276"/>
        </w:tabs>
        <w:spacing w:before="120" w:after="120" w:line="240" w:lineRule="auto"/>
        <w:ind w:firstLine="567"/>
        <w:jc w:val="both"/>
        <w:outlineLvl w:val="2"/>
        <w:rPr>
          <w:rFonts w:ascii="Times New Roman" w:eastAsia="Times New Roman" w:hAnsi="Times New Roman" w:cs="Times New Roman"/>
          <w:bCs/>
          <w:sz w:val="26"/>
          <w:szCs w:val="26"/>
          <w:lang w:val="x-none" w:eastAsia="x-none"/>
        </w:rPr>
      </w:pPr>
      <w:bookmarkStart w:id="395" w:name="_Toc469405924"/>
      <w:bookmarkStart w:id="396" w:name="_Toc168649119"/>
      <w:r w:rsidRPr="00CB2771">
        <w:rPr>
          <w:rFonts w:ascii="Times New Roman" w:eastAsia="Times New Roman" w:hAnsi="Times New Roman" w:cs="Times New Roman"/>
          <w:b/>
          <w:bCs/>
          <w:sz w:val="24"/>
          <w:szCs w:val="26"/>
          <w:lang w:eastAsia="x-none"/>
        </w:rPr>
        <w:t>Статья 44.</w:t>
      </w:r>
      <w:r w:rsidR="00726F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 xml:space="preserve">Градостроительный регламент зоны </w:t>
      </w:r>
      <w:r w:rsidR="00786E2E" w:rsidRPr="00CB2771">
        <w:rPr>
          <w:rFonts w:ascii="Times New Roman" w:eastAsia="Times New Roman" w:hAnsi="Times New Roman" w:cs="Times New Roman"/>
          <w:bCs/>
          <w:sz w:val="24"/>
          <w:szCs w:val="26"/>
          <w:lang w:eastAsia="x-none"/>
        </w:rPr>
        <w:t>размещения объектов социального и коммунально-бытового назначения</w:t>
      </w:r>
      <w:r w:rsidR="00786E2E" w:rsidRPr="00CB2771">
        <w:rPr>
          <w:rFonts w:ascii="Times New Roman" w:eastAsia="Times New Roman" w:hAnsi="Times New Roman" w:cs="Times New Roman"/>
          <w:bCs/>
          <w:sz w:val="24"/>
          <w:szCs w:val="26"/>
          <w:lang w:val="x-none" w:eastAsia="x-none"/>
        </w:rPr>
        <w:t xml:space="preserve"> (</w:t>
      </w:r>
      <w:r w:rsidR="00786E2E" w:rsidRPr="00CB2771">
        <w:rPr>
          <w:rFonts w:ascii="Times New Roman" w:eastAsia="Times New Roman" w:hAnsi="Times New Roman" w:cs="Times New Roman"/>
          <w:bCs/>
          <w:sz w:val="24"/>
          <w:szCs w:val="26"/>
          <w:lang w:eastAsia="x-none"/>
        </w:rPr>
        <w:t>О-2</w:t>
      </w:r>
      <w:r w:rsidR="00786E2E" w:rsidRPr="00CB2771">
        <w:rPr>
          <w:rFonts w:ascii="Times New Roman" w:eastAsia="Times New Roman" w:hAnsi="Times New Roman" w:cs="Times New Roman"/>
          <w:bCs/>
          <w:sz w:val="24"/>
          <w:szCs w:val="26"/>
          <w:lang w:val="x-none" w:eastAsia="x-none"/>
        </w:rPr>
        <w:t>)</w:t>
      </w:r>
      <w:bookmarkEnd w:id="395"/>
      <w:bookmarkEnd w:id="396"/>
    </w:p>
    <w:p w14:paraId="32E08949" w14:textId="77777777" w:rsidR="00E2071E" w:rsidRPr="00CB2771" w:rsidRDefault="00E2071E" w:rsidP="00B95476">
      <w:pPr>
        <w:pStyle w:val="aa"/>
        <w:numPr>
          <w:ilvl w:val="0"/>
          <w:numId w:val="32"/>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6AFF816B"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00B819BF" w:rsidRPr="00CB2771">
        <w:rPr>
          <w:rFonts w:ascii="Times New Roman" w:eastAsia="Times New Roman" w:hAnsi="Times New Roman" w:cs="Times New Roman"/>
          <w:b/>
          <w:bCs/>
          <w:szCs w:val="20"/>
          <w:lang w:eastAsia="x-none"/>
        </w:rPr>
        <w:t>10</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r w:rsidR="003E1F04" w:rsidRPr="00CB2771">
        <w:rPr>
          <w:rFonts w:ascii="Times New Roman" w:eastAsia="Times New Roman" w:hAnsi="Times New Roman" w:cs="Times New Roman"/>
          <w:b/>
          <w:bCs/>
          <w:szCs w:val="20"/>
          <w:lang w:eastAsia="x-none"/>
        </w:rPr>
        <w:t xml:space="preserve">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715"/>
        <w:gridCol w:w="1305"/>
        <w:gridCol w:w="1276"/>
        <w:gridCol w:w="1275"/>
        <w:gridCol w:w="1247"/>
      </w:tblGrid>
      <w:tr w:rsidR="00786E2E" w:rsidRPr="00CB2771" w14:paraId="20FB2B81" w14:textId="77777777" w:rsidTr="00F14488">
        <w:trPr>
          <w:trHeight w:val="231"/>
          <w:tblHeader/>
        </w:trPr>
        <w:tc>
          <w:tcPr>
            <w:tcW w:w="567" w:type="dxa"/>
            <w:vMerge w:val="restart"/>
            <w:shd w:val="clear" w:color="auto" w:fill="C6D9F1"/>
            <w:vAlign w:val="center"/>
          </w:tcPr>
          <w:p w14:paraId="6714E62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27CE187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288CA2A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715" w:type="dxa"/>
            <w:vMerge w:val="restart"/>
            <w:shd w:val="clear" w:color="auto" w:fill="C6D9F1"/>
            <w:vAlign w:val="center"/>
          </w:tcPr>
          <w:p w14:paraId="3649E22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5103" w:type="dxa"/>
            <w:gridSpan w:val="4"/>
            <w:tcBorders>
              <w:bottom w:val="single" w:sz="4" w:space="0" w:color="auto"/>
            </w:tcBorders>
            <w:shd w:val="clear" w:color="auto" w:fill="C6D9F1"/>
            <w:vAlign w:val="center"/>
          </w:tcPr>
          <w:p w14:paraId="4B76A09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122B2265" w14:textId="77777777" w:rsidTr="00F14488">
        <w:trPr>
          <w:cantSplit/>
          <w:trHeight w:val="2221"/>
          <w:tblHeader/>
        </w:trPr>
        <w:tc>
          <w:tcPr>
            <w:tcW w:w="567" w:type="dxa"/>
            <w:vMerge/>
            <w:tcBorders>
              <w:bottom w:val="single" w:sz="4" w:space="0" w:color="auto"/>
            </w:tcBorders>
            <w:shd w:val="clear" w:color="auto" w:fill="C6D9F1"/>
            <w:vAlign w:val="center"/>
          </w:tcPr>
          <w:p w14:paraId="5EC0B04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213696E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715" w:type="dxa"/>
            <w:vMerge/>
            <w:tcBorders>
              <w:bottom w:val="single" w:sz="4" w:space="0" w:color="auto"/>
            </w:tcBorders>
            <w:shd w:val="clear" w:color="auto" w:fill="C6D9F1"/>
            <w:vAlign w:val="center"/>
          </w:tcPr>
          <w:p w14:paraId="4647642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305" w:type="dxa"/>
            <w:tcBorders>
              <w:bottom w:val="single" w:sz="4" w:space="0" w:color="auto"/>
            </w:tcBorders>
            <w:shd w:val="clear" w:color="auto" w:fill="C6D9F1"/>
            <w:textDirection w:val="btLr"/>
            <w:vAlign w:val="center"/>
          </w:tcPr>
          <w:p w14:paraId="3BDAC06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52150AA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0C45DE6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1247" w:type="dxa"/>
            <w:tcBorders>
              <w:bottom w:val="single" w:sz="4" w:space="0" w:color="auto"/>
            </w:tcBorders>
            <w:shd w:val="clear" w:color="auto" w:fill="C6D9F1"/>
            <w:vAlign w:val="center"/>
          </w:tcPr>
          <w:p w14:paraId="6F72621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11B79E9B" w14:textId="77777777" w:rsidTr="00F14488">
        <w:trPr>
          <w:trHeight w:val="397"/>
        </w:trPr>
        <w:tc>
          <w:tcPr>
            <w:tcW w:w="10519" w:type="dxa"/>
            <w:gridSpan w:val="7"/>
            <w:tcBorders>
              <w:top w:val="single" w:sz="4" w:space="0" w:color="auto"/>
            </w:tcBorders>
            <w:shd w:val="clear" w:color="auto" w:fill="D9D9D9"/>
          </w:tcPr>
          <w:p w14:paraId="1BD33C29"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39A7E75" w14:textId="77777777" w:rsidTr="00F14488">
        <w:trPr>
          <w:trHeight w:val="397"/>
        </w:trPr>
        <w:tc>
          <w:tcPr>
            <w:tcW w:w="567" w:type="dxa"/>
            <w:tcBorders>
              <w:top w:val="single" w:sz="4" w:space="0" w:color="auto"/>
            </w:tcBorders>
            <w:vAlign w:val="center"/>
          </w:tcPr>
          <w:p w14:paraId="4C4C4C24"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134" w:type="dxa"/>
            <w:tcBorders>
              <w:top w:val="single" w:sz="4" w:space="0" w:color="auto"/>
            </w:tcBorders>
            <w:vAlign w:val="center"/>
          </w:tcPr>
          <w:p w14:paraId="2611E4E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3.2</w:t>
            </w:r>
          </w:p>
        </w:tc>
        <w:tc>
          <w:tcPr>
            <w:tcW w:w="3715" w:type="dxa"/>
            <w:tcBorders>
              <w:top w:val="single" w:sz="4" w:space="0" w:color="auto"/>
            </w:tcBorders>
            <w:vAlign w:val="center"/>
          </w:tcPr>
          <w:p w14:paraId="178689D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Социальное обслуживание</w:t>
            </w:r>
          </w:p>
        </w:tc>
        <w:tc>
          <w:tcPr>
            <w:tcW w:w="1305" w:type="dxa"/>
            <w:tcBorders>
              <w:top w:val="single" w:sz="4" w:space="0" w:color="auto"/>
            </w:tcBorders>
            <w:shd w:val="clear" w:color="auto" w:fill="auto"/>
            <w:vAlign w:val="center"/>
          </w:tcPr>
          <w:p w14:paraId="1F62F1D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31E4C52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p w14:paraId="306C79A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
        </w:tc>
        <w:tc>
          <w:tcPr>
            <w:tcW w:w="1275" w:type="dxa"/>
            <w:tcBorders>
              <w:top w:val="single" w:sz="4" w:space="0" w:color="auto"/>
            </w:tcBorders>
            <w:vAlign w:val="center"/>
          </w:tcPr>
          <w:p w14:paraId="4C82F71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47" w:type="dxa"/>
            <w:tcBorders>
              <w:top w:val="single" w:sz="4" w:space="0" w:color="auto"/>
            </w:tcBorders>
            <w:vAlign w:val="center"/>
          </w:tcPr>
          <w:p w14:paraId="574F2D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78207AB" w14:textId="77777777" w:rsidTr="00F14488">
        <w:trPr>
          <w:trHeight w:val="397"/>
        </w:trPr>
        <w:tc>
          <w:tcPr>
            <w:tcW w:w="567" w:type="dxa"/>
            <w:tcBorders>
              <w:top w:val="single" w:sz="4" w:space="0" w:color="auto"/>
            </w:tcBorders>
            <w:vAlign w:val="center"/>
          </w:tcPr>
          <w:p w14:paraId="28F21D55"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134" w:type="dxa"/>
            <w:tcBorders>
              <w:top w:val="single" w:sz="4" w:space="0" w:color="auto"/>
            </w:tcBorders>
            <w:vAlign w:val="center"/>
          </w:tcPr>
          <w:p w14:paraId="6B5BFCA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3715" w:type="dxa"/>
            <w:tcBorders>
              <w:top w:val="single" w:sz="4" w:space="0" w:color="auto"/>
            </w:tcBorders>
            <w:vAlign w:val="center"/>
          </w:tcPr>
          <w:p w14:paraId="42F8640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Бытовое обслуживание</w:t>
            </w:r>
          </w:p>
        </w:tc>
        <w:tc>
          <w:tcPr>
            <w:tcW w:w="1305" w:type="dxa"/>
            <w:tcBorders>
              <w:top w:val="single" w:sz="4" w:space="0" w:color="auto"/>
            </w:tcBorders>
            <w:shd w:val="clear" w:color="auto" w:fill="auto"/>
            <w:vAlign w:val="center"/>
          </w:tcPr>
          <w:p w14:paraId="4E22B7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24ECBB0B" w14:textId="77777777" w:rsidR="00786E2E" w:rsidRPr="00CB2771" w:rsidRDefault="00786E2E" w:rsidP="00726F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26F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28D0570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1247" w:type="dxa"/>
            <w:tcBorders>
              <w:top w:val="single" w:sz="4" w:space="0" w:color="auto"/>
            </w:tcBorders>
            <w:vAlign w:val="center"/>
          </w:tcPr>
          <w:p w14:paraId="5BA6C28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DEF629B" w14:textId="77777777" w:rsidTr="00F14488">
        <w:trPr>
          <w:trHeight w:val="397"/>
        </w:trPr>
        <w:tc>
          <w:tcPr>
            <w:tcW w:w="567" w:type="dxa"/>
            <w:tcBorders>
              <w:top w:val="single" w:sz="4" w:space="0" w:color="auto"/>
            </w:tcBorders>
            <w:vAlign w:val="center"/>
          </w:tcPr>
          <w:p w14:paraId="426CF54D"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134" w:type="dxa"/>
            <w:tcBorders>
              <w:top w:val="single" w:sz="4" w:space="0" w:color="auto"/>
            </w:tcBorders>
            <w:vAlign w:val="center"/>
          </w:tcPr>
          <w:p w14:paraId="690B5E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w:t>
            </w:r>
          </w:p>
        </w:tc>
        <w:tc>
          <w:tcPr>
            <w:tcW w:w="3715" w:type="dxa"/>
            <w:tcBorders>
              <w:top w:val="single" w:sz="4" w:space="0" w:color="auto"/>
            </w:tcBorders>
            <w:vAlign w:val="center"/>
          </w:tcPr>
          <w:p w14:paraId="74249CD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Здравоохранение</w:t>
            </w:r>
          </w:p>
        </w:tc>
        <w:tc>
          <w:tcPr>
            <w:tcW w:w="1305" w:type="dxa"/>
            <w:tcBorders>
              <w:top w:val="single" w:sz="4" w:space="0" w:color="auto"/>
            </w:tcBorders>
            <w:shd w:val="clear" w:color="auto" w:fill="auto"/>
            <w:vAlign w:val="center"/>
          </w:tcPr>
          <w:p w14:paraId="3BA30A0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78C4817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w:t>
            </w:r>
            <w:r w:rsidRPr="00CB2771">
              <w:rPr>
                <w:rFonts w:ascii="Times New Roman" w:eastAsia="Times New Roman" w:hAnsi="Times New Roman" w:cs="Times New Roman"/>
                <w:iCs/>
                <w:sz w:val="20"/>
                <w:szCs w:val="20"/>
              </w:rPr>
              <w:t xml:space="preserve">3 </w:t>
            </w:r>
          </w:p>
        </w:tc>
        <w:tc>
          <w:tcPr>
            <w:tcW w:w="1275" w:type="dxa"/>
            <w:tcBorders>
              <w:top w:val="single" w:sz="4" w:space="0" w:color="auto"/>
            </w:tcBorders>
            <w:vAlign w:val="center"/>
          </w:tcPr>
          <w:p w14:paraId="25A8752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47" w:type="dxa"/>
            <w:tcBorders>
              <w:top w:val="single" w:sz="4" w:space="0" w:color="auto"/>
            </w:tcBorders>
            <w:vAlign w:val="center"/>
          </w:tcPr>
          <w:p w14:paraId="4AA3EE0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9B70F48" w14:textId="77777777" w:rsidTr="00F14488">
        <w:trPr>
          <w:trHeight w:val="397"/>
        </w:trPr>
        <w:tc>
          <w:tcPr>
            <w:tcW w:w="567" w:type="dxa"/>
            <w:tcBorders>
              <w:top w:val="single" w:sz="4" w:space="0" w:color="auto"/>
            </w:tcBorders>
            <w:vAlign w:val="center"/>
          </w:tcPr>
          <w:p w14:paraId="33A6828A"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134" w:type="dxa"/>
            <w:tcBorders>
              <w:top w:val="single" w:sz="4" w:space="0" w:color="auto"/>
            </w:tcBorders>
            <w:vAlign w:val="center"/>
          </w:tcPr>
          <w:p w14:paraId="15EAC4B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3.5.1</w:t>
            </w:r>
          </w:p>
        </w:tc>
        <w:tc>
          <w:tcPr>
            <w:tcW w:w="3715" w:type="dxa"/>
            <w:tcBorders>
              <w:top w:val="single" w:sz="4" w:space="0" w:color="auto"/>
            </w:tcBorders>
            <w:vAlign w:val="center"/>
          </w:tcPr>
          <w:p w14:paraId="6A8A9A5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Дошкольное, начальное и среднее общее образование </w:t>
            </w:r>
          </w:p>
        </w:tc>
        <w:tc>
          <w:tcPr>
            <w:tcW w:w="1305" w:type="dxa"/>
            <w:tcBorders>
              <w:top w:val="single" w:sz="4" w:space="0" w:color="auto"/>
            </w:tcBorders>
            <w:shd w:val="clear" w:color="auto" w:fill="auto"/>
            <w:vAlign w:val="center"/>
          </w:tcPr>
          <w:p w14:paraId="624FFC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19024F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пп.8,9 примечания к табл. 6</w:t>
            </w:r>
          </w:p>
        </w:tc>
        <w:tc>
          <w:tcPr>
            <w:tcW w:w="1275" w:type="dxa"/>
            <w:tcBorders>
              <w:top w:val="single" w:sz="4" w:space="0" w:color="auto"/>
            </w:tcBorders>
            <w:vAlign w:val="center"/>
          </w:tcPr>
          <w:p w14:paraId="01E6FAA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30</w:t>
            </w:r>
          </w:p>
        </w:tc>
        <w:tc>
          <w:tcPr>
            <w:tcW w:w="1247" w:type="dxa"/>
            <w:tcBorders>
              <w:top w:val="single" w:sz="4" w:space="0" w:color="auto"/>
            </w:tcBorders>
            <w:vAlign w:val="center"/>
          </w:tcPr>
          <w:p w14:paraId="152A10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4FE20F3" w14:textId="77777777" w:rsidTr="00F14488">
        <w:trPr>
          <w:trHeight w:val="397"/>
        </w:trPr>
        <w:tc>
          <w:tcPr>
            <w:tcW w:w="567" w:type="dxa"/>
            <w:tcBorders>
              <w:top w:val="single" w:sz="4" w:space="0" w:color="auto"/>
            </w:tcBorders>
            <w:vAlign w:val="center"/>
          </w:tcPr>
          <w:p w14:paraId="4ED202FD"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134" w:type="dxa"/>
            <w:tcBorders>
              <w:top w:val="single" w:sz="4" w:space="0" w:color="auto"/>
            </w:tcBorders>
            <w:vAlign w:val="center"/>
          </w:tcPr>
          <w:p w14:paraId="69C988D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3.5.2</w:t>
            </w:r>
          </w:p>
        </w:tc>
        <w:tc>
          <w:tcPr>
            <w:tcW w:w="3715" w:type="dxa"/>
            <w:tcBorders>
              <w:top w:val="single" w:sz="4" w:space="0" w:color="auto"/>
            </w:tcBorders>
            <w:vAlign w:val="center"/>
          </w:tcPr>
          <w:p w14:paraId="73936D4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Среднее и высшее профессиональное образование</w:t>
            </w:r>
          </w:p>
        </w:tc>
        <w:tc>
          <w:tcPr>
            <w:tcW w:w="1305" w:type="dxa"/>
            <w:tcBorders>
              <w:top w:val="single" w:sz="4" w:space="0" w:color="auto"/>
            </w:tcBorders>
            <w:shd w:val="clear" w:color="auto" w:fill="auto"/>
            <w:vAlign w:val="center"/>
          </w:tcPr>
          <w:p w14:paraId="79D4407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5EB90E6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2,4</w:t>
            </w:r>
          </w:p>
        </w:tc>
        <w:tc>
          <w:tcPr>
            <w:tcW w:w="1275" w:type="dxa"/>
            <w:tcBorders>
              <w:top w:val="single" w:sz="4" w:space="0" w:color="auto"/>
            </w:tcBorders>
            <w:vAlign w:val="center"/>
          </w:tcPr>
          <w:p w14:paraId="7C6B9B0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1247" w:type="dxa"/>
            <w:tcBorders>
              <w:top w:val="single" w:sz="4" w:space="0" w:color="auto"/>
            </w:tcBorders>
            <w:vAlign w:val="center"/>
          </w:tcPr>
          <w:p w14:paraId="472657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46772FD" w14:textId="77777777" w:rsidTr="00F14488">
        <w:trPr>
          <w:trHeight w:val="397"/>
        </w:trPr>
        <w:tc>
          <w:tcPr>
            <w:tcW w:w="567" w:type="dxa"/>
            <w:tcBorders>
              <w:top w:val="single" w:sz="4" w:space="0" w:color="auto"/>
            </w:tcBorders>
            <w:vAlign w:val="center"/>
          </w:tcPr>
          <w:p w14:paraId="4442DE59"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134" w:type="dxa"/>
            <w:tcBorders>
              <w:top w:val="single" w:sz="4" w:space="0" w:color="auto"/>
            </w:tcBorders>
            <w:vAlign w:val="center"/>
          </w:tcPr>
          <w:p w14:paraId="5458CE8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3.8</w:t>
            </w:r>
          </w:p>
        </w:tc>
        <w:tc>
          <w:tcPr>
            <w:tcW w:w="3715" w:type="dxa"/>
            <w:tcBorders>
              <w:top w:val="single" w:sz="4" w:space="0" w:color="auto"/>
            </w:tcBorders>
            <w:vAlign w:val="center"/>
          </w:tcPr>
          <w:p w14:paraId="6DF7F4D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Общественное управление </w:t>
            </w:r>
          </w:p>
        </w:tc>
        <w:tc>
          <w:tcPr>
            <w:tcW w:w="1305" w:type="dxa"/>
            <w:tcBorders>
              <w:top w:val="single" w:sz="4" w:space="0" w:color="auto"/>
            </w:tcBorders>
            <w:shd w:val="clear" w:color="auto" w:fill="auto"/>
            <w:vAlign w:val="center"/>
          </w:tcPr>
          <w:p w14:paraId="5C79009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2917D5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0,005</w:t>
            </w:r>
          </w:p>
        </w:tc>
        <w:tc>
          <w:tcPr>
            <w:tcW w:w="1275" w:type="dxa"/>
            <w:tcBorders>
              <w:top w:val="single" w:sz="4" w:space="0" w:color="auto"/>
            </w:tcBorders>
            <w:vAlign w:val="center"/>
          </w:tcPr>
          <w:p w14:paraId="1273EC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247" w:type="dxa"/>
            <w:tcBorders>
              <w:top w:val="single" w:sz="4" w:space="0" w:color="auto"/>
            </w:tcBorders>
            <w:vAlign w:val="center"/>
          </w:tcPr>
          <w:p w14:paraId="04524D2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7C84F94D" w14:textId="77777777" w:rsidTr="00F14488">
        <w:trPr>
          <w:trHeight w:val="397"/>
        </w:trPr>
        <w:tc>
          <w:tcPr>
            <w:tcW w:w="567" w:type="dxa"/>
            <w:tcBorders>
              <w:top w:val="single" w:sz="4" w:space="0" w:color="auto"/>
            </w:tcBorders>
            <w:vAlign w:val="center"/>
          </w:tcPr>
          <w:p w14:paraId="6FB3443A"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134" w:type="dxa"/>
            <w:tcBorders>
              <w:top w:val="single" w:sz="4" w:space="0" w:color="auto"/>
            </w:tcBorders>
            <w:vAlign w:val="center"/>
          </w:tcPr>
          <w:p w14:paraId="4B4D49A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3.7</w:t>
            </w:r>
          </w:p>
        </w:tc>
        <w:tc>
          <w:tcPr>
            <w:tcW w:w="3715" w:type="dxa"/>
            <w:tcBorders>
              <w:top w:val="single" w:sz="4" w:space="0" w:color="auto"/>
            </w:tcBorders>
            <w:vAlign w:val="center"/>
          </w:tcPr>
          <w:p w14:paraId="6F0E4FF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Религиозное использование</w:t>
            </w:r>
          </w:p>
        </w:tc>
        <w:tc>
          <w:tcPr>
            <w:tcW w:w="1305" w:type="dxa"/>
            <w:tcBorders>
              <w:top w:val="single" w:sz="4" w:space="0" w:color="auto"/>
            </w:tcBorders>
            <w:shd w:val="clear" w:color="auto" w:fill="auto"/>
          </w:tcPr>
          <w:p w14:paraId="131EDCED"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20E1F14" w14:textId="77777777" w:rsidR="00BD01F6" w:rsidRPr="00CB2771" w:rsidRDefault="00F14488"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12CB17D6"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145E30D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B4D61B8" w14:textId="77777777" w:rsidTr="00F14488">
        <w:trPr>
          <w:trHeight w:val="397"/>
        </w:trPr>
        <w:tc>
          <w:tcPr>
            <w:tcW w:w="567" w:type="dxa"/>
            <w:tcBorders>
              <w:top w:val="single" w:sz="4" w:space="0" w:color="auto"/>
            </w:tcBorders>
            <w:vAlign w:val="center"/>
          </w:tcPr>
          <w:p w14:paraId="145D0493"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134" w:type="dxa"/>
            <w:tcBorders>
              <w:top w:val="single" w:sz="4" w:space="0" w:color="auto"/>
            </w:tcBorders>
            <w:vAlign w:val="center"/>
          </w:tcPr>
          <w:p w14:paraId="4F8529C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715" w:type="dxa"/>
            <w:tcBorders>
              <w:top w:val="single" w:sz="4" w:space="0" w:color="auto"/>
            </w:tcBorders>
            <w:vAlign w:val="center"/>
          </w:tcPr>
          <w:p w14:paraId="42A0C83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305" w:type="dxa"/>
            <w:tcBorders>
              <w:top w:val="single" w:sz="4" w:space="0" w:color="auto"/>
            </w:tcBorders>
            <w:shd w:val="clear" w:color="auto" w:fill="auto"/>
            <w:vAlign w:val="center"/>
          </w:tcPr>
          <w:p w14:paraId="2D2D57F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3F94A0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мин.0,07</w:t>
            </w:r>
          </w:p>
        </w:tc>
        <w:tc>
          <w:tcPr>
            <w:tcW w:w="1275" w:type="dxa"/>
            <w:tcBorders>
              <w:top w:val="single" w:sz="4" w:space="0" w:color="auto"/>
            </w:tcBorders>
            <w:vAlign w:val="center"/>
          </w:tcPr>
          <w:p w14:paraId="43D2E64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0CD9D1A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7998592" w14:textId="77777777" w:rsidTr="00F14488">
        <w:trPr>
          <w:trHeight w:val="397"/>
        </w:trPr>
        <w:tc>
          <w:tcPr>
            <w:tcW w:w="567" w:type="dxa"/>
            <w:tcBorders>
              <w:top w:val="single" w:sz="4" w:space="0" w:color="auto"/>
            </w:tcBorders>
            <w:vAlign w:val="center"/>
          </w:tcPr>
          <w:p w14:paraId="02AA8619"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134" w:type="dxa"/>
            <w:tcBorders>
              <w:top w:val="single" w:sz="4" w:space="0" w:color="auto"/>
            </w:tcBorders>
            <w:vAlign w:val="center"/>
          </w:tcPr>
          <w:p w14:paraId="62E70DA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3715" w:type="dxa"/>
            <w:tcBorders>
              <w:top w:val="single" w:sz="4" w:space="0" w:color="auto"/>
            </w:tcBorders>
            <w:vAlign w:val="center"/>
          </w:tcPr>
          <w:p w14:paraId="5504803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305" w:type="dxa"/>
            <w:tcBorders>
              <w:top w:val="single" w:sz="4" w:space="0" w:color="auto"/>
            </w:tcBorders>
            <w:shd w:val="clear" w:color="auto" w:fill="auto"/>
            <w:vAlign w:val="center"/>
          </w:tcPr>
          <w:p w14:paraId="28B78AB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276" w:type="dxa"/>
            <w:tcBorders>
              <w:top w:val="single" w:sz="4" w:space="0" w:color="auto"/>
            </w:tcBorders>
            <w:vAlign w:val="center"/>
          </w:tcPr>
          <w:p w14:paraId="24511B98" w14:textId="77777777" w:rsidR="00786E2E" w:rsidRPr="00CB2771" w:rsidRDefault="00786E2E" w:rsidP="00D87B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569C67E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494A6F3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45E7F7C" w14:textId="77777777" w:rsidTr="00F14488">
        <w:trPr>
          <w:trHeight w:val="397"/>
        </w:trPr>
        <w:tc>
          <w:tcPr>
            <w:tcW w:w="567" w:type="dxa"/>
            <w:tcBorders>
              <w:top w:val="single" w:sz="4" w:space="0" w:color="auto"/>
            </w:tcBorders>
            <w:vAlign w:val="center"/>
          </w:tcPr>
          <w:p w14:paraId="67A5FDCA"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134" w:type="dxa"/>
            <w:tcBorders>
              <w:top w:val="single" w:sz="4" w:space="0" w:color="auto"/>
            </w:tcBorders>
            <w:vAlign w:val="center"/>
          </w:tcPr>
          <w:p w14:paraId="660620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715" w:type="dxa"/>
            <w:tcBorders>
              <w:top w:val="single" w:sz="4" w:space="0" w:color="auto"/>
            </w:tcBorders>
            <w:vAlign w:val="center"/>
          </w:tcPr>
          <w:p w14:paraId="14223A1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305" w:type="dxa"/>
            <w:tcBorders>
              <w:top w:val="single" w:sz="4" w:space="0" w:color="auto"/>
            </w:tcBorders>
            <w:shd w:val="clear" w:color="auto" w:fill="auto"/>
            <w:vAlign w:val="center"/>
          </w:tcPr>
          <w:p w14:paraId="001B58E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342D5F0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4BA30DE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4958F29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F4595BB" w14:textId="77777777" w:rsidTr="00F14488">
        <w:trPr>
          <w:trHeight w:val="397"/>
        </w:trPr>
        <w:tc>
          <w:tcPr>
            <w:tcW w:w="567" w:type="dxa"/>
            <w:tcBorders>
              <w:top w:val="single" w:sz="4" w:space="0" w:color="auto"/>
            </w:tcBorders>
            <w:vAlign w:val="center"/>
          </w:tcPr>
          <w:p w14:paraId="684DBDF1"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134" w:type="dxa"/>
            <w:tcBorders>
              <w:top w:val="single" w:sz="4" w:space="0" w:color="auto"/>
            </w:tcBorders>
            <w:vAlign w:val="center"/>
          </w:tcPr>
          <w:p w14:paraId="097CB72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715" w:type="dxa"/>
            <w:tcBorders>
              <w:top w:val="single" w:sz="4" w:space="0" w:color="auto"/>
            </w:tcBorders>
            <w:vAlign w:val="center"/>
          </w:tcPr>
          <w:p w14:paraId="108BC6B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 )</w:t>
            </w:r>
          </w:p>
        </w:tc>
        <w:tc>
          <w:tcPr>
            <w:tcW w:w="1305" w:type="dxa"/>
            <w:tcBorders>
              <w:top w:val="single" w:sz="4" w:space="0" w:color="auto"/>
            </w:tcBorders>
            <w:shd w:val="clear" w:color="auto" w:fill="auto"/>
            <w:vAlign w:val="center"/>
          </w:tcPr>
          <w:p w14:paraId="5D520E2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p w14:paraId="2FF5BB3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p>
        </w:tc>
        <w:tc>
          <w:tcPr>
            <w:tcW w:w="1276" w:type="dxa"/>
            <w:tcBorders>
              <w:top w:val="single" w:sz="4" w:space="0" w:color="auto"/>
            </w:tcBorders>
            <w:vAlign w:val="center"/>
          </w:tcPr>
          <w:p w14:paraId="011B3C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0CED552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07E820F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A1A8B47" w14:textId="77777777" w:rsidTr="00F14488">
        <w:trPr>
          <w:trHeight w:val="397"/>
        </w:trPr>
        <w:tc>
          <w:tcPr>
            <w:tcW w:w="567" w:type="dxa"/>
            <w:tcBorders>
              <w:top w:val="single" w:sz="4" w:space="0" w:color="auto"/>
            </w:tcBorders>
            <w:vAlign w:val="center"/>
          </w:tcPr>
          <w:p w14:paraId="5B8E2201"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134" w:type="dxa"/>
            <w:tcBorders>
              <w:top w:val="single" w:sz="4" w:space="0" w:color="auto"/>
            </w:tcBorders>
            <w:vAlign w:val="center"/>
          </w:tcPr>
          <w:p w14:paraId="76BB545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3715" w:type="dxa"/>
            <w:tcBorders>
              <w:top w:val="single" w:sz="4" w:space="0" w:color="auto"/>
            </w:tcBorders>
            <w:vAlign w:val="center"/>
          </w:tcPr>
          <w:p w14:paraId="0BA018A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305" w:type="dxa"/>
            <w:tcBorders>
              <w:top w:val="single" w:sz="4" w:space="0" w:color="auto"/>
            </w:tcBorders>
            <w:shd w:val="clear" w:color="auto" w:fill="auto"/>
            <w:vAlign w:val="center"/>
          </w:tcPr>
          <w:p w14:paraId="17DE803C" w14:textId="77777777" w:rsidR="00786E2E" w:rsidRPr="00CB2771" w:rsidRDefault="001C2C5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4DEA2ECD" w14:textId="77777777" w:rsidR="00786E2E" w:rsidRPr="00CB2771" w:rsidRDefault="00786E2E" w:rsidP="001C2C5D">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1C2C5D" w:rsidRPr="00CB2771">
              <w:rPr>
                <w:rFonts w:ascii="Times New Roman" w:eastAsia="Times New Roman" w:hAnsi="Times New Roman" w:cs="Times New Roman"/>
                <w:iCs/>
                <w:sz w:val="20"/>
                <w:szCs w:val="20"/>
              </w:rPr>
              <w:t>1</w:t>
            </w:r>
          </w:p>
        </w:tc>
        <w:tc>
          <w:tcPr>
            <w:tcW w:w="1275" w:type="dxa"/>
            <w:tcBorders>
              <w:top w:val="single" w:sz="4" w:space="0" w:color="auto"/>
            </w:tcBorders>
            <w:vAlign w:val="center"/>
          </w:tcPr>
          <w:p w14:paraId="2C12405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47" w:type="dxa"/>
            <w:tcBorders>
              <w:top w:val="single" w:sz="4" w:space="0" w:color="auto"/>
            </w:tcBorders>
            <w:vAlign w:val="center"/>
          </w:tcPr>
          <w:p w14:paraId="533C447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7700BA5" w14:textId="77777777" w:rsidTr="00F14488">
        <w:trPr>
          <w:trHeight w:val="397"/>
        </w:trPr>
        <w:tc>
          <w:tcPr>
            <w:tcW w:w="567" w:type="dxa"/>
            <w:tcBorders>
              <w:top w:val="single" w:sz="4" w:space="0" w:color="auto"/>
            </w:tcBorders>
            <w:vAlign w:val="center"/>
          </w:tcPr>
          <w:p w14:paraId="775DEFAB"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134" w:type="dxa"/>
            <w:tcBorders>
              <w:top w:val="single" w:sz="4" w:space="0" w:color="auto"/>
            </w:tcBorders>
            <w:vAlign w:val="center"/>
          </w:tcPr>
          <w:p w14:paraId="69C05A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715" w:type="dxa"/>
            <w:tcBorders>
              <w:top w:val="single" w:sz="4" w:space="0" w:color="auto"/>
            </w:tcBorders>
            <w:vAlign w:val="center"/>
          </w:tcPr>
          <w:p w14:paraId="136BF3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305" w:type="dxa"/>
            <w:tcBorders>
              <w:top w:val="single" w:sz="4" w:space="0" w:color="auto"/>
            </w:tcBorders>
            <w:shd w:val="clear" w:color="auto" w:fill="auto"/>
            <w:vAlign w:val="center"/>
          </w:tcPr>
          <w:p w14:paraId="2F58678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6D899C0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5332E85E" w14:textId="6568C640" w:rsidR="00786E2E" w:rsidRPr="00CB2771" w:rsidRDefault="00C70793" w:rsidP="00786E2E">
            <w:pPr>
              <w:suppressAutoHyphen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786E2E" w:rsidRPr="00CB2771">
              <w:rPr>
                <w:rFonts w:ascii="Times New Roman" w:eastAsia="Times New Roman" w:hAnsi="Times New Roman" w:cs="Times New Roman"/>
                <w:sz w:val="20"/>
                <w:szCs w:val="20"/>
              </w:rPr>
              <w:t>0</w:t>
            </w:r>
          </w:p>
        </w:tc>
        <w:tc>
          <w:tcPr>
            <w:tcW w:w="1247" w:type="dxa"/>
            <w:tcBorders>
              <w:top w:val="single" w:sz="4" w:space="0" w:color="auto"/>
            </w:tcBorders>
            <w:vAlign w:val="center"/>
          </w:tcPr>
          <w:p w14:paraId="630950D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2B308B4C" w14:textId="77777777" w:rsidTr="00F14488">
        <w:trPr>
          <w:trHeight w:val="397"/>
        </w:trPr>
        <w:tc>
          <w:tcPr>
            <w:tcW w:w="567" w:type="dxa"/>
            <w:tcBorders>
              <w:top w:val="single" w:sz="4" w:space="0" w:color="auto"/>
            </w:tcBorders>
            <w:vAlign w:val="center"/>
          </w:tcPr>
          <w:p w14:paraId="207B9F39"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134" w:type="dxa"/>
            <w:tcBorders>
              <w:top w:val="single" w:sz="4" w:space="0" w:color="auto"/>
            </w:tcBorders>
            <w:vAlign w:val="center"/>
          </w:tcPr>
          <w:p w14:paraId="4197FEE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3715" w:type="dxa"/>
            <w:tcBorders>
              <w:top w:val="single" w:sz="4" w:space="0" w:color="auto"/>
            </w:tcBorders>
            <w:vAlign w:val="center"/>
          </w:tcPr>
          <w:p w14:paraId="7F1BFD9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305" w:type="dxa"/>
            <w:tcBorders>
              <w:top w:val="single" w:sz="4" w:space="0" w:color="auto"/>
            </w:tcBorders>
            <w:shd w:val="clear" w:color="auto" w:fill="auto"/>
            <w:vAlign w:val="center"/>
          </w:tcPr>
          <w:p w14:paraId="6FDDC50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29DD938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3470D1F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6733041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4FBEDBA" w14:textId="77777777" w:rsidTr="00F14488">
        <w:trPr>
          <w:trHeight w:val="397"/>
        </w:trPr>
        <w:tc>
          <w:tcPr>
            <w:tcW w:w="567" w:type="dxa"/>
            <w:tcBorders>
              <w:top w:val="single" w:sz="4" w:space="0" w:color="auto"/>
            </w:tcBorders>
            <w:vAlign w:val="center"/>
          </w:tcPr>
          <w:p w14:paraId="005CAB25"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134" w:type="dxa"/>
            <w:tcBorders>
              <w:top w:val="single" w:sz="4" w:space="0" w:color="auto"/>
            </w:tcBorders>
            <w:vAlign w:val="center"/>
          </w:tcPr>
          <w:p w14:paraId="7E1E575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715" w:type="dxa"/>
            <w:tcBorders>
              <w:top w:val="single" w:sz="4" w:space="0" w:color="auto"/>
            </w:tcBorders>
            <w:vAlign w:val="center"/>
          </w:tcPr>
          <w:p w14:paraId="6D08DD6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305" w:type="dxa"/>
            <w:tcBorders>
              <w:top w:val="single" w:sz="4" w:space="0" w:color="auto"/>
            </w:tcBorders>
            <w:shd w:val="clear" w:color="auto" w:fill="auto"/>
            <w:vAlign w:val="center"/>
          </w:tcPr>
          <w:p w14:paraId="08237166" w14:textId="77777777" w:rsidR="00786E2E" w:rsidRPr="00CB2771" w:rsidRDefault="004D14A8"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2C1FE97" w14:textId="77777777" w:rsidR="00786E2E" w:rsidRPr="00CB2771" w:rsidRDefault="00786E2E" w:rsidP="004D14A8">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4D14A8" w:rsidRPr="00CB2771">
              <w:rPr>
                <w:rFonts w:ascii="Times New Roman" w:eastAsia="Times New Roman" w:hAnsi="Times New Roman" w:cs="Times New Roman"/>
                <w:iCs/>
                <w:sz w:val="20"/>
                <w:szCs w:val="20"/>
              </w:rPr>
              <w:t xml:space="preserve">05 </w:t>
            </w:r>
            <w:r w:rsidRPr="00CB2771">
              <w:rPr>
                <w:rFonts w:ascii="Times New Roman" w:eastAsia="Times New Roman" w:hAnsi="Times New Roman" w:cs="Times New Roman"/>
                <w:iCs/>
                <w:sz w:val="20"/>
                <w:szCs w:val="20"/>
              </w:rPr>
              <w:t xml:space="preserve"> </w:t>
            </w:r>
          </w:p>
        </w:tc>
        <w:tc>
          <w:tcPr>
            <w:tcW w:w="1275" w:type="dxa"/>
            <w:tcBorders>
              <w:top w:val="single" w:sz="4" w:space="0" w:color="auto"/>
            </w:tcBorders>
            <w:vAlign w:val="center"/>
          </w:tcPr>
          <w:p w14:paraId="7750CAF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71870C9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9427E7A" w14:textId="77777777" w:rsidTr="00F14488">
        <w:trPr>
          <w:trHeight w:val="397"/>
        </w:trPr>
        <w:tc>
          <w:tcPr>
            <w:tcW w:w="567" w:type="dxa"/>
            <w:tcBorders>
              <w:top w:val="single" w:sz="4" w:space="0" w:color="auto"/>
            </w:tcBorders>
            <w:vAlign w:val="center"/>
          </w:tcPr>
          <w:p w14:paraId="2FDBDACD"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134" w:type="dxa"/>
            <w:tcBorders>
              <w:top w:val="single" w:sz="4" w:space="0" w:color="auto"/>
            </w:tcBorders>
            <w:vAlign w:val="center"/>
          </w:tcPr>
          <w:p w14:paraId="2065C95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4.7</w:t>
            </w:r>
          </w:p>
        </w:tc>
        <w:tc>
          <w:tcPr>
            <w:tcW w:w="3715" w:type="dxa"/>
            <w:tcBorders>
              <w:top w:val="single" w:sz="4" w:space="0" w:color="auto"/>
            </w:tcBorders>
            <w:vAlign w:val="center"/>
          </w:tcPr>
          <w:p w14:paraId="7BE99A1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305" w:type="dxa"/>
            <w:tcBorders>
              <w:top w:val="single" w:sz="4" w:space="0" w:color="auto"/>
            </w:tcBorders>
            <w:shd w:val="clear" w:color="auto" w:fill="auto"/>
            <w:vAlign w:val="center"/>
          </w:tcPr>
          <w:p w14:paraId="4BC8765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276" w:type="dxa"/>
            <w:tcBorders>
              <w:top w:val="single" w:sz="4" w:space="0" w:color="auto"/>
            </w:tcBorders>
            <w:vAlign w:val="center"/>
          </w:tcPr>
          <w:p w14:paraId="64718EB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737E21B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48E0F5C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F235DF1" w14:textId="77777777" w:rsidTr="00F14488">
        <w:trPr>
          <w:trHeight w:val="397"/>
        </w:trPr>
        <w:tc>
          <w:tcPr>
            <w:tcW w:w="567" w:type="dxa"/>
            <w:tcBorders>
              <w:top w:val="single" w:sz="4" w:space="0" w:color="auto"/>
            </w:tcBorders>
            <w:vAlign w:val="center"/>
          </w:tcPr>
          <w:p w14:paraId="06FB19B1"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134" w:type="dxa"/>
            <w:tcBorders>
              <w:top w:val="single" w:sz="4" w:space="0" w:color="auto"/>
            </w:tcBorders>
            <w:vAlign w:val="center"/>
          </w:tcPr>
          <w:p w14:paraId="6A15491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4.8</w:t>
            </w:r>
          </w:p>
        </w:tc>
        <w:tc>
          <w:tcPr>
            <w:tcW w:w="3715" w:type="dxa"/>
            <w:tcBorders>
              <w:top w:val="single" w:sz="4" w:space="0" w:color="auto"/>
            </w:tcBorders>
            <w:vAlign w:val="center"/>
          </w:tcPr>
          <w:p w14:paraId="4DA183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Развлечения</w:t>
            </w:r>
          </w:p>
        </w:tc>
        <w:tc>
          <w:tcPr>
            <w:tcW w:w="1305" w:type="dxa"/>
            <w:tcBorders>
              <w:top w:val="single" w:sz="4" w:space="0" w:color="auto"/>
            </w:tcBorders>
            <w:shd w:val="clear" w:color="auto" w:fill="auto"/>
            <w:vAlign w:val="center"/>
          </w:tcPr>
          <w:p w14:paraId="4849E26E" w14:textId="77777777" w:rsidR="00786E2E" w:rsidRPr="00CB2771" w:rsidRDefault="007A3590"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5806E13" w14:textId="77777777" w:rsidR="00786E2E" w:rsidRPr="00CB2771" w:rsidRDefault="00786E2E" w:rsidP="007A359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A3590" w:rsidRPr="00CB2771">
              <w:rPr>
                <w:rFonts w:ascii="Times New Roman" w:eastAsia="Times New Roman" w:hAnsi="Times New Roman" w:cs="Times New Roman"/>
                <w:iCs/>
                <w:sz w:val="20"/>
                <w:szCs w:val="20"/>
              </w:rPr>
              <w:t>15</w:t>
            </w:r>
          </w:p>
        </w:tc>
        <w:tc>
          <w:tcPr>
            <w:tcW w:w="1275" w:type="dxa"/>
            <w:tcBorders>
              <w:top w:val="single" w:sz="4" w:space="0" w:color="auto"/>
            </w:tcBorders>
            <w:vAlign w:val="center"/>
          </w:tcPr>
          <w:p w14:paraId="3B0BC01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247" w:type="dxa"/>
            <w:tcBorders>
              <w:top w:val="single" w:sz="4" w:space="0" w:color="auto"/>
            </w:tcBorders>
            <w:vAlign w:val="center"/>
          </w:tcPr>
          <w:p w14:paraId="4CD62A5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EFC54AE" w14:textId="77777777" w:rsidTr="00F14488">
        <w:trPr>
          <w:trHeight w:val="397"/>
        </w:trPr>
        <w:tc>
          <w:tcPr>
            <w:tcW w:w="567" w:type="dxa"/>
            <w:tcBorders>
              <w:top w:val="single" w:sz="4" w:space="0" w:color="auto"/>
            </w:tcBorders>
            <w:vAlign w:val="center"/>
          </w:tcPr>
          <w:p w14:paraId="1AD7B694"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134" w:type="dxa"/>
            <w:tcBorders>
              <w:top w:val="single" w:sz="4" w:space="0" w:color="auto"/>
            </w:tcBorders>
            <w:vAlign w:val="center"/>
          </w:tcPr>
          <w:p w14:paraId="6083FE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715" w:type="dxa"/>
            <w:tcBorders>
              <w:top w:val="single" w:sz="4" w:space="0" w:color="auto"/>
            </w:tcBorders>
            <w:vAlign w:val="center"/>
          </w:tcPr>
          <w:p w14:paraId="42D83FB6" w14:textId="77777777" w:rsidR="00786E2E" w:rsidRPr="00CB2771" w:rsidRDefault="002C571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305" w:type="dxa"/>
            <w:tcBorders>
              <w:top w:val="single" w:sz="4" w:space="0" w:color="auto"/>
            </w:tcBorders>
            <w:shd w:val="clear" w:color="auto" w:fill="auto"/>
            <w:vAlign w:val="center"/>
          </w:tcPr>
          <w:p w14:paraId="7D1112FD" w14:textId="77777777" w:rsidR="00786E2E" w:rsidRPr="00CB2771" w:rsidRDefault="00F332A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131267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440644D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47" w:type="dxa"/>
            <w:tcBorders>
              <w:top w:val="single" w:sz="4" w:space="0" w:color="auto"/>
            </w:tcBorders>
            <w:vAlign w:val="center"/>
          </w:tcPr>
          <w:p w14:paraId="3F8BBDC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940C47C" w14:textId="77777777" w:rsidTr="00F14488">
        <w:trPr>
          <w:trHeight w:val="397"/>
        </w:trPr>
        <w:tc>
          <w:tcPr>
            <w:tcW w:w="567" w:type="dxa"/>
            <w:tcBorders>
              <w:top w:val="single" w:sz="4" w:space="0" w:color="auto"/>
            </w:tcBorders>
            <w:vAlign w:val="center"/>
          </w:tcPr>
          <w:p w14:paraId="61498BCC"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134" w:type="dxa"/>
            <w:tcBorders>
              <w:top w:val="single" w:sz="4" w:space="0" w:color="auto"/>
            </w:tcBorders>
            <w:vAlign w:val="center"/>
          </w:tcPr>
          <w:p w14:paraId="5D85033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715" w:type="dxa"/>
            <w:tcBorders>
              <w:top w:val="single" w:sz="4" w:space="0" w:color="auto"/>
            </w:tcBorders>
            <w:vAlign w:val="center"/>
          </w:tcPr>
          <w:p w14:paraId="52D9940C" w14:textId="77777777" w:rsidR="00786E2E" w:rsidRPr="00CB2771" w:rsidRDefault="00136B1B"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305" w:type="dxa"/>
            <w:tcBorders>
              <w:top w:val="single" w:sz="4" w:space="0" w:color="auto"/>
            </w:tcBorders>
            <w:shd w:val="clear" w:color="auto" w:fill="auto"/>
            <w:vAlign w:val="center"/>
          </w:tcPr>
          <w:p w14:paraId="0011713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8322C0B" w14:textId="77777777" w:rsidR="00786E2E" w:rsidRPr="00CB2771" w:rsidRDefault="00786E2E" w:rsidP="00F3589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F35899"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77D077A3"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1247" w:type="dxa"/>
            <w:tcBorders>
              <w:top w:val="single" w:sz="4" w:space="0" w:color="auto"/>
            </w:tcBorders>
            <w:vAlign w:val="center"/>
          </w:tcPr>
          <w:p w14:paraId="138AA74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52CA1DCA" w14:textId="77777777" w:rsidTr="00F14488">
        <w:trPr>
          <w:trHeight w:val="397"/>
        </w:trPr>
        <w:tc>
          <w:tcPr>
            <w:tcW w:w="567" w:type="dxa"/>
            <w:tcBorders>
              <w:top w:val="single" w:sz="4" w:space="0" w:color="auto"/>
            </w:tcBorders>
            <w:vAlign w:val="center"/>
          </w:tcPr>
          <w:p w14:paraId="54BE9386"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20</w:t>
            </w:r>
          </w:p>
        </w:tc>
        <w:tc>
          <w:tcPr>
            <w:tcW w:w="1134" w:type="dxa"/>
            <w:tcBorders>
              <w:top w:val="single" w:sz="4" w:space="0" w:color="auto"/>
            </w:tcBorders>
            <w:vAlign w:val="center"/>
          </w:tcPr>
          <w:p w14:paraId="2E2E6AA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4.10</w:t>
            </w:r>
          </w:p>
        </w:tc>
        <w:tc>
          <w:tcPr>
            <w:tcW w:w="3715" w:type="dxa"/>
            <w:tcBorders>
              <w:top w:val="single" w:sz="4" w:space="0" w:color="auto"/>
            </w:tcBorders>
            <w:vAlign w:val="center"/>
          </w:tcPr>
          <w:p w14:paraId="45BE3C8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roofErr w:type="spellStart"/>
            <w:r w:rsidRPr="00CB2771">
              <w:rPr>
                <w:rFonts w:ascii="Times New Roman" w:eastAsia="Times New Roman" w:hAnsi="Times New Roman" w:cs="Times New Roman"/>
                <w:iCs/>
                <w:sz w:val="20"/>
                <w:szCs w:val="20"/>
              </w:rPr>
              <w:t>Выставочно</w:t>
            </w:r>
            <w:proofErr w:type="spellEnd"/>
            <w:r w:rsidRPr="00CB2771">
              <w:rPr>
                <w:rFonts w:ascii="Times New Roman" w:eastAsia="Times New Roman" w:hAnsi="Times New Roman" w:cs="Times New Roman"/>
                <w:iCs/>
                <w:sz w:val="20"/>
                <w:szCs w:val="20"/>
              </w:rPr>
              <w:t>-ярмарочная деятельность</w:t>
            </w:r>
          </w:p>
        </w:tc>
        <w:tc>
          <w:tcPr>
            <w:tcW w:w="1305" w:type="dxa"/>
            <w:tcBorders>
              <w:top w:val="single" w:sz="4" w:space="0" w:color="auto"/>
            </w:tcBorders>
            <w:shd w:val="clear" w:color="auto" w:fill="auto"/>
            <w:vAlign w:val="center"/>
          </w:tcPr>
          <w:p w14:paraId="2E24887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4A9428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30DDE15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47" w:type="dxa"/>
            <w:tcBorders>
              <w:top w:val="single" w:sz="4" w:space="0" w:color="auto"/>
            </w:tcBorders>
            <w:vAlign w:val="center"/>
          </w:tcPr>
          <w:p w14:paraId="4B1A80C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059C5F1E" w14:textId="77777777" w:rsidTr="00F14488">
        <w:trPr>
          <w:trHeight w:val="397"/>
        </w:trPr>
        <w:tc>
          <w:tcPr>
            <w:tcW w:w="567" w:type="dxa"/>
            <w:tcBorders>
              <w:top w:val="single" w:sz="4" w:space="0" w:color="auto"/>
            </w:tcBorders>
            <w:vAlign w:val="center"/>
          </w:tcPr>
          <w:p w14:paraId="2EE5B8A2"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134" w:type="dxa"/>
            <w:tcBorders>
              <w:top w:val="single" w:sz="4" w:space="0" w:color="auto"/>
            </w:tcBorders>
            <w:vAlign w:val="center"/>
          </w:tcPr>
          <w:p w14:paraId="3DE8E80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3715" w:type="dxa"/>
            <w:tcBorders>
              <w:top w:val="single" w:sz="4" w:space="0" w:color="auto"/>
            </w:tcBorders>
            <w:vAlign w:val="center"/>
          </w:tcPr>
          <w:p w14:paraId="2B1B4CA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305" w:type="dxa"/>
            <w:tcBorders>
              <w:top w:val="single" w:sz="4" w:space="0" w:color="auto"/>
            </w:tcBorders>
            <w:shd w:val="clear" w:color="auto" w:fill="auto"/>
            <w:vAlign w:val="center"/>
          </w:tcPr>
          <w:p w14:paraId="5159A91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77B9D20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2EBBCA4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247" w:type="dxa"/>
            <w:tcBorders>
              <w:top w:val="single" w:sz="4" w:space="0" w:color="auto"/>
            </w:tcBorders>
            <w:vAlign w:val="center"/>
          </w:tcPr>
          <w:p w14:paraId="754C27B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285F1820" w14:textId="77777777" w:rsidTr="00F14488">
        <w:trPr>
          <w:trHeight w:val="397"/>
        </w:trPr>
        <w:tc>
          <w:tcPr>
            <w:tcW w:w="567" w:type="dxa"/>
            <w:tcBorders>
              <w:top w:val="single" w:sz="4" w:space="0" w:color="auto"/>
            </w:tcBorders>
            <w:vAlign w:val="center"/>
          </w:tcPr>
          <w:p w14:paraId="5AF9A7E3"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134" w:type="dxa"/>
            <w:tcBorders>
              <w:top w:val="single" w:sz="4" w:space="0" w:color="auto"/>
            </w:tcBorders>
            <w:vAlign w:val="center"/>
          </w:tcPr>
          <w:p w14:paraId="36AA8CD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715" w:type="dxa"/>
            <w:tcBorders>
              <w:top w:val="single" w:sz="4" w:space="0" w:color="auto"/>
            </w:tcBorders>
            <w:vAlign w:val="center"/>
          </w:tcPr>
          <w:p w14:paraId="47E960E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305" w:type="dxa"/>
            <w:tcBorders>
              <w:top w:val="single" w:sz="4" w:space="0" w:color="auto"/>
            </w:tcBorders>
            <w:shd w:val="clear" w:color="auto" w:fill="auto"/>
          </w:tcPr>
          <w:p w14:paraId="5F3861FA" w14:textId="77777777" w:rsidR="00BD01F6" w:rsidRPr="00CB2771" w:rsidRDefault="00BD01F6" w:rsidP="003E1F04">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11393A8"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371453B9"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21DCA2D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5A511EFA" w14:textId="77777777" w:rsidTr="00F14488">
        <w:trPr>
          <w:trHeight w:val="397"/>
        </w:trPr>
        <w:tc>
          <w:tcPr>
            <w:tcW w:w="10519" w:type="dxa"/>
            <w:gridSpan w:val="7"/>
            <w:tcBorders>
              <w:top w:val="single" w:sz="4" w:space="0" w:color="auto"/>
            </w:tcBorders>
            <w:shd w:val="clear" w:color="auto" w:fill="D9D9D9"/>
            <w:vAlign w:val="center"/>
          </w:tcPr>
          <w:p w14:paraId="632D4230"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31328323" w14:textId="77777777" w:rsidTr="00F14488">
        <w:trPr>
          <w:trHeight w:val="397"/>
        </w:trPr>
        <w:tc>
          <w:tcPr>
            <w:tcW w:w="567" w:type="dxa"/>
            <w:tcBorders>
              <w:top w:val="single" w:sz="4" w:space="0" w:color="auto"/>
            </w:tcBorders>
            <w:vAlign w:val="center"/>
          </w:tcPr>
          <w:p w14:paraId="751E3A1A"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23</w:t>
            </w:r>
          </w:p>
        </w:tc>
        <w:tc>
          <w:tcPr>
            <w:tcW w:w="1134" w:type="dxa"/>
            <w:tcBorders>
              <w:top w:val="single" w:sz="4" w:space="0" w:color="auto"/>
            </w:tcBorders>
            <w:vAlign w:val="center"/>
          </w:tcPr>
          <w:p w14:paraId="23A7FD1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2.1.1</w:t>
            </w:r>
          </w:p>
        </w:tc>
        <w:tc>
          <w:tcPr>
            <w:tcW w:w="3715" w:type="dxa"/>
            <w:tcBorders>
              <w:top w:val="single" w:sz="4" w:space="0" w:color="auto"/>
            </w:tcBorders>
            <w:vAlign w:val="center"/>
          </w:tcPr>
          <w:p w14:paraId="7EA6438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Малоэтажная многоквартирная жилая застройка</w:t>
            </w:r>
          </w:p>
        </w:tc>
        <w:tc>
          <w:tcPr>
            <w:tcW w:w="1305" w:type="dxa"/>
            <w:tcBorders>
              <w:top w:val="single" w:sz="4" w:space="0" w:color="auto"/>
            </w:tcBorders>
            <w:shd w:val="clear" w:color="auto" w:fill="auto"/>
            <w:vAlign w:val="center"/>
          </w:tcPr>
          <w:p w14:paraId="4B79BE3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1883A0C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0CBC70E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1247" w:type="dxa"/>
            <w:tcBorders>
              <w:top w:val="single" w:sz="4" w:space="0" w:color="auto"/>
            </w:tcBorders>
            <w:vAlign w:val="center"/>
          </w:tcPr>
          <w:p w14:paraId="344409A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57C5D1A" w14:textId="77777777" w:rsidTr="00F14488">
        <w:trPr>
          <w:trHeight w:val="397"/>
        </w:trPr>
        <w:tc>
          <w:tcPr>
            <w:tcW w:w="567" w:type="dxa"/>
            <w:tcBorders>
              <w:top w:val="single" w:sz="4" w:space="0" w:color="auto"/>
            </w:tcBorders>
            <w:vAlign w:val="center"/>
          </w:tcPr>
          <w:p w14:paraId="79DDB625"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134" w:type="dxa"/>
            <w:tcBorders>
              <w:top w:val="single" w:sz="4" w:space="0" w:color="auto"/>
            </w:tcBorders>
            <w:vAlign w:val="center"/>
          </w:tcPr>
          <w:p w14:paraId="49A1A0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3715" w:type="dxa"/>
            <w:tcBorders>
              <w:top w:val="single" w:sz="4" w:space="0" w:color="auto"/>
            </w:tcBorders>
            <w:vAlign w:val="center"/>
          </w:tcPr>
          <w:p w14:paraId="58A59F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Блокированная жилая застройка</w:t>
            </w:r>
          </w:p>
        </w:tc>
        <w:tc>
          <w:tcPr>
            <w:tcW w:w="1305" w:type="dxa"/>
            <w:tcBorders>
              <w:top w:val="single" w:sz="4" w:space="0" w:color="auto"/>
            </w:tcBorders>
            <w:shd w:val="clear" w:color="auto" w:fill="auto"/>
            <w:vAlign w:val="center"/>
          </w:tcPr>
          <w:p w14:paraId="64F3EAF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7C899F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5" w:type="dxa"/>
            <w:tcBorders>
              <w:top w:val="single" w:sz="4" w:space="0" w:color="auto"/>
            </w:tcBorders>
            <w:vAlign w:val="center"/>
          </w:tcPr>
          <w:p w14:paraId="46C763A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40</w:t>
            </w:r>
          </w:p>
        </w:tc>
        <w:tc>
          <w:tcPr>
            <w:tcW w:w="1247" w:type="dxa"/>
            <w:tcBorders>
              <w:top w:val="single" w:sz="4" w:space="0" w:color="auto"/>
            </w:tcBorders>
            <w:vAlign w:val="center"/>
          </w:tcPr>
          <w:p w14:paraId="6A46497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4DE59C6" w14:textId="77777777" w:rsidTr="00F14488">
        <w:trPr>
          <w:trHeight w:val="397"/>
        </w:trPr>
        <w:tc>
          <w:tcPr>
            <w:tcW w:w="567" w:type="dxa"/>
            <w:tcBorders>
              <w:top w:val="single" w:sz="4" w:space="0" w:color="auto"/>
            </w:tcBorders>
            <w:vAlign w:val="center"/>
          </w:tcPr>
          <w:p w14:paraId="2F0C7B40" w14:textId="77777777" w:rsidR="00786E2E" w:rsidRPr="00CB2771" w:rsidRDefault="00D87BE0"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25</w:t>
            </w:r>
          </w:p>
        </w:tc>
        <w:tc>
          <w:tcPr>
            <w:tcW w:w="1134" w:type="dxa"/>
            <w:tcBorders>
              <w:top w:val="single" w:sz="4" w:space="0" w:color="auto"/>
            </w:tcBorders>
            <w:vAlign w:val="center"/>
          </w:tcPr>
          <w:p w14:paraId="0CE100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2.5</w:t>
            </w:r>
          </w:p>
        </w:tc>
        <w:tc>
          <w:tcPr>
            <w:tcW w:w="3715" w:type="dxa"/>
            <w:tcBorders>
              <w:top w:val="single" w:sz="4" w:space="0" w:color="auto"/>
            </w:tcBorders>
            <w:vAlign w:val="center"/>
          </w:tcPr>
          <w:p w14:paraId="2EE47A3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roofErr w:type="spellStart"/>
            <w:r w:rsidRPr="00CB2771">
              <w:rPr>
                <w:rFonts w:ascii="Times New Roman" w:eastAsia="Times New Roman" w:hAnsi="Times New Roman" w:cs="Times New Roman"/>
                <w:iCs/>
                <w:sz w:val="20"/>
                <w:szCs w:val="20"/>
              </w:rPr>
              <w:t>Среднеэтажная</w:t>
            </w:r>
            <w:proofErr w:type="spellEnd"/>
            <w:r w:rsidRPr="00CB2771">
              <w:rPr>
                <w:rFonts w:ascii="Times New Roman" w:eastAsia="Times New Roman" w:hAnsi="Times New Roman" w:cs="Times New Roman"/>
                <w:iCs/>
                <w:sz w:val="20"/>
                <w:szCs w:val="20"/>
              </w:rPr>
              <w:t xml:space="preserve"> жилая застройка</w:t>
            </w:r>
          </w:p>
        </w:tc>
        <w:tc>
          <w:tcPr>
            <w:tcW w:w="1305" w:type="dxa"/>
            <w:tcBorders>
              <w:top w:val="single" w:sz="4" w:space="0" w:color="auto"/>
            </w:tcBorders>
            <w:shd w:val="clear" w:color="auto" w:fill="auto"/>
            <w:vAlign w:val="center"/>
          </w:tcPr>
          <w:p w14:paraId="0E3169B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tcBorders>
            <w:vAlign w:val="center"/>
          </w:tcPr>
          <w:p w14:paraId="18B28F1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п.3 примечания</w:t>
            </w:r>
          </w:p>
        </w:tc>
        <w:tc>
          <w:tcPr>
            <w:tcW w:w="1275" w:type="dxa"/>
            <w:tcBorders>
              <w:top w:val="single" w:sz="4" w:space="0" w:color="auto"/>
            </w:tcBorders>
            <w:vAlign w:val="center"/>
          </w:tcPr>
          <w:p w14:paraId="152842D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1247" w:type="dxa"/>
            <w:tcBorders>
              <w:top w:val="single" w:sz="4" w:space="0" w:color="auto"/>
            </w:tcBorders>
            <w:vAlign w:val="center"/>
          </w:tcPr>
          <w:p w14:paraId="449A0C8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2A5B5A6" w14:textId="77777777" w:rsidTr="00F14488">
        <w:trPr>
          <w:trHeight w:val="397"/>
        </w:trPr>
        <w:tc>
          <w:tcPr>
            <w:tcW w:w="567" w:type="dxa"/>
            <w:tcBorders>
              <w:top w:val="single" w:sz="4" w:space="0" w:color="auto"/>
            </w:tcBorders>
            <w:vAlign w:val="center"/>
          </w:tcPr>
          <w:p w14:paraId="4126E183"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26</w:t>
            </w:r>
          </w:p>
        </w:tc>
        <w:tc>
          <w:tcPr>
            <w:tcW w:w="1134" w:type="dxa"/>
            <w:tcBorders>
              <w:top w:val="single" w:sz="4" w:space="0" w:color="auto"/>
            </w:tcBorders>
            <w:vAlign w:val="center"/>
          </w:tcPr>
          <w:p w14:paraId="0BA63D9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715" w:type="dxa"/>
            <w:tcBorders>
              <w:top w:val="single" w:sz="4" w:space="0" w:color="auto"/>
            </w:tcBorders>
            <w:vAlign w:val="center"/>
          </w:tcPr>
          <w:p w14:paraId="0395FCB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305" w:type="dxa"/>
            <w:tcBorders>
              <w:top w:val="single" w:sz="4" w:space="0" w:color="auto"/>
            </w:tcBorders>
            <w:shd w:val="clear" w:color="auto" w:fill="auto"/>
          </w:tcPr>
          <w:p w14:paraId="2C0C9BB3"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7ABDE3BC"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61D6AEF6"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0403036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3BB36A0" w14:textId="77777777" w:rsidTr="00F14488">
        <w:trPr>
          <w:trHeight w:val="148"/>
        </w:trPr>
        <w:tc>
          <w:tcPr>
            <w:tcW w:w="567" w:type="dxa"/>
            <w:tcBorders>
              <w:top w:val="single" w:sz="4" w:space="0" w:color="auto"/>
            </w:tcBorders>
            <w:vAlign w:val="center"/>
          </w:tcPr>
          <w:p w14:paraId="2A365C20"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27</w:t>
            </w:r>
          </w:p>
        </w:tc>
        <w:tc>
          <w:tcPr>
            <w:tcW w:w="1134" w:type="dxa"/>
            <w:tcBorders>
              <w:top w:val="single" w:sz="4" w:space="0" w:color="auto"/>
            </w:tcBorders>
            <w:vAlign w:val="center"/>
          </w:tcPr>
          <w:p w14:paraId="027901A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3.4.3</w:t>
            </w:r>
          </w:p>
        </w:tc>
        <w:tc>
          <w:tcPr>
            <w:tcW w:w="3715" w:type="dxa"/>
            <w:tcBorders>
              <w:top w:val="single" w:sz="4" w:space="0" w:color="auto"/>
            </w:tcBorders>
            <w:vAlign w:val="center"/>
          </w:tcPr>
          <w:p w14:paraId="7741663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shd w:val="clear" w:color="auto" w:fill="FFFFFF"/>
              </w:rPr>
              <w:t>Медицинские организации особого назначения</w:t>
            </w:r>
          </w:p>
        </w:tc>
        <w:tc>
          <w:tcPr>
            <w:tcW w:w="1305" w:type="dxa"/>
            <w:tcBorders>
              <w:top w:val="single" w:sz="4" w:space="0" w:color="auto"/>
            </w:tcBorders>
            <w:shd w:val="clear" w:color="auto" w:fill="auto"/>
          </w:tcPr>
          <w:p w14:paraId="22FA4FAE"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7CF8393"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6EF79589"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2B30A1C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0E4369F" w14:textId="77777777" w:rsidTr="00F14488">
        <w:trPr>
          <w:trHeight w:val="397"/>
        </w:trPr>
        <w:tc>
          <w:tcPr>
            <w:tcW w:w="567" w:type="dxa"/>
            <w:tcBorders>
              <w:top w:val="single" w:sz="4" w:space="0" w:color="auto"/>
            </w:tcBorders>
            <w:vAlign w:val="center"/>
          </w:tcPr>
          <w:p w14:paraId="402B37BF"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28</w:t>
            </w:r>
          </w:p>
        </w:tc>
        <w:tc>
          <w:tcPr>
            <w:tcW w:w="1134" w:type="dxa"/>
            <w:tcBorders>
              <w:top w:val="single" w:sz="4" w:space="0" w:color="auto"/>
            </w:tcBorders>
            <w:vAlign w:val="center"/>
          </w:tcPr>
          <w:p w14:paraId="550666E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8.3</w:t>
            </w:r>
          </w:p>
        </w:tc>
        <w:tc>
          <w:tcPr>
            <w:tcW w:w="3715" w:type="dxa"/>
            <w:tcBorders>
              <w:top w:val="single" w:sz="4" w:space="0" w:color="auto"/>
            </w:tcBorders>
            <w:vAlign w:val="center"/>
          </w:tcPr>
          <w:p w14:paraId="71A5FDC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внутреннего правопорядка</w:t>
            </w:r>
          </w:p>
        </w:tc>
        <w:tc>
          <w:tcPr>
            <w:tcW w:w="1305" w:type="dxa"/>
            <w:tcBorders>
              <w:top w:val="single" w:sz="4" w:space="0" w:color="auto"/>
            </w:tcBorders>
            <w:shd w:val="clear" w:color="auto" w:fill="auto"/>
          </w:tcPr>
          <w:p w14:paraId="0804FFE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2D90CB7"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1BC9A83E"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22480B3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EF32BF4" w14:textId="77777777" w:rsidTr="00F14488">
        <w:trPr>
          <w:trHeight w:val="397"/>
        </w:trPr>
        <w:tc>
          <w:tcPr>
            <w:tcW w:w="567" w:type="dxa"/>
            <w:tcBorders>
              <w:top w:val="single" w:sz="4" w:space="0" w:color="auto"/>
            </w:tcBorders>
            <w:vAlign w:val="center"/>
          </w:tcPr>
          <w:p w14:paraId="0E103739"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29</w:t>
            </w:r>
          </w:p>
        </w:tc>
        <w:tc>
          <w:tcPr>
            <w:tcW w:w="1134" w:type="dxa"/>
            <w:tcBorders>
              <w:top w:val="single" w:sz="4" w:space="0" w:color="auto"/>
            </w:tcBorders>
            <w:vAlign w:val="center"/>
          </w:tcPr>
          <w:p w14:paraId="1F2347C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11.1</w:t>
            </w:r>
          </w:p>
        </w:tc>
        <w:tc>
          <w:tcPr>
            <w:tcW w:w="3715" w:type="dxa"/>
            <w:tcBorders>
              <w:top w:val="single" w:sz="4" w:space="0" w:color="auto"/>
            </w:tcBorders>
            <w:vAlign w:val="center"/>
          </w:tcPr>
          <w:p w14:paraId="2786188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Общее пользование водными объектами</w:t>
            </w:r>
          </w:p>
        </w:tc>
        <w:tc>
          <w:tcPr>
            <w:tcW w:w="1305" w:type="dxa"/>
            <w:tcBorders>
              <w:top w:val="single" w:sz="4" w:space="0" w:color="auto"/>
            </w:tcBorders>
            <w:shd w:val="clear" w:color="auto" w:fill="auto"/>
          </w:tcPr>
          <w:p w14:paraId="5E67CE74"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F68290F"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69FBF405"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01CD6047"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BD01F6" w:rsidRPr="00CB2771" w14:paraId="5C8B8490" w14:textId="77777777" w:rsidTr="00F14488">
        <w:trPr>
          <w:trHeight w:val="397"/>
        </w:trPr>
        <w:tc>
          <w:tcPr>
            <w:tcW w:w="10519" w:type="dxa"/>
            <w:gridSpan w:val="7"/>
            <w:tcBorders>
              <w:top w:val="single" w:sz="4" w:space="0" w:color="auto"/>
            </w:tcBorders>
            <w:shd w:val="clear" w:color="auto" w:fill="D9D9D9"/>
            <w:vAlign w:val="center"/>
          </w:tcPr>
          <w:p w14:paraId="11EA1746" w14:textId="77777777" w:rsidR="00BD01F6" w:rsidRPr="00CB2771" w:rsidRDefault="00BD01F6" w:rsidP="00BD01F6">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7E9E35F0" w14:textId="77777777" w:rsidTr="00F14488">
        <w:trPr>
          <w:trHeight w:val="397"/>
        </w:trPr>
        <w:tc>
          <w:tcPr>
            <w:tcW w:w="567" w:type="dxa"/>
            <w:tcBorders>
              <w:top w:val="single" w:sz="4" w:space="0" w:color="auto"/>
              <w:bottom w:val="single" w:sz="4" w:space="0" w:color="auto"/>
            </w:tcBorders>
            <w:vAlign w:val="center"/>
          </w:tcPr>
          <w:p w14:paraId="6F6961A0"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30</w:t>
            </w:r>
          </w:p>
        </w:tc>
        <w:tc>
          <w:tcPr>
            <w:tcW w:w="1134" w:type="dxa"/>
            <w:tcBorders>
              <w:top w:val="single" w:sz="4" w:space="0" w:color="auto"/>
              <w:bottom w:val="single" w:sz="4" w:space="0" w:color="auto"/>
            </w:tcBorders>
            <w:vAlign w:val="center"/>
          </w:tcPr>
          <w:p w14:paraId="38D324B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715" w:type="dxa"/>
            <w:tcBorders>
              <w:top w:val="single" w:sz="4" w:space="0" w:color="auto"/>
              <w:bottom w:val="single" w:sz="4" w:space="0" w:color="auto"/>
            </w:tcBorders>
            <w:vAlign w:val="center"/>
          </w:tcPr>
          <w:p w14:paraId="1735835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305" w:type="dxa"/>
            <w:tcBorders>
              <w:top w:val="single" w:sz="4" w:space="0" w:color="auto"/>
              <w:bottom w:val="single" w:sz="4" w:space="0" w:color="auto"/>
            </w:tcBorders>
            <w:shd w:val="clear" w:color="auto" w:fill="auto"/>
          </w:tcPr>
          <w:p w14:paraId="7AFC4CCF"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3C1BA7D9"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bottom w:val="single" w:sz="4" w:space="0" w:color="auto"/>
            </w:tcBorders>
          </w:tcPr>
          <w:p w14:paraId="0C02F30C"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bottom w:val="single" w:sz="4" w:space="0" w:color="auto"/>
            </w:tcBorders>
          </w:tcPr>
          <w:p w14:paraId="6832C436"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r>
      <w:tr w:rsidR="00BD01F6" w:rsidRPr="00CB2771" w14:paraId="50091DF6" w14:textId="77777777" w:rsidTr="00F14488">
        <w:trPr>
          <w:trHeight w:val="397"/>
        </w:trPr>
        <w:tc>
          <w:tcPr>
            <w:tcW w:w="567" w:type="dxa"/>
            <w:tcBorders>
              <w:top w:val="single" w:sz="4" w:space="0" w:color="auto"/>
            </w:tcBorders>
            <w:vAlign w:val="center"/>
          </w:tcPr>
          <w:p w14:paraId="16882EBA" w14:textId="77777777" w:rsidR="00BD01F6" w:rsidRPr="00CB2771" w:rsidRDefault="00BD01F6" w:rsidP="00B95476">
            <w:pPr>
              <w:numPr>
                <w:ilvl w:val="0"/>
                <w:numId w:val="17"/>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1134" w:type="dxa"/>
            <w:tcBorders>
              <w:top w:val="single" w:sz="4" w:space="0" w:color="auto"/>
            </w:tcBorders>
            <w:vAlign w:val="center"/>
          </w:tcPr>
          <w:p w14:paraId="017556D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715" w:type="dxa"/>
            <w:tcBorders>
              <w:top w:val="single" w:sz="4" w:space="0" w:color="auto"/>
            </w:tcBorders>
            <w:vAlign w:val="center"/>
          </w:tcPr>
          <w:p w14:paraId="0D910B3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305" w:type="dxa"/>
            <w:tcBorders>
              <w:top w:val="single" w:sz="4" w:space="0" w:color="auto"/>
            </w:tcBorders>
            <w:shd w:val="clear" w:color="auto" w:fill="auto"/>
          </w:tcPr>
          <w:p w14:paraId="1068DF2F"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246B9A6"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0E4CCD8B"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vAlign w:val="center"/>
          </w:tcPr>
          <w:p w14:paraId="3375FA1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08CF4C63"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p>
    <w:p w14:paraId="13B21DE0" w14:textId="77777777" w:rsidR="00E2071E" w:rsidRPr="00CB2771" w:rsidRDefault="00E2071E" w:rsidP="00B95476">
      <w:pPr>
        <w:pStyle w:val="aa"/>
        <w:numPr>
          <w:ilvl w:val="0"/>
          <w:numId w:val="32"/>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О-2 и расположенных в границах зон с особыми условиями использования территории, устанавливаются в соответствии со статьёй 37 настоящих Правил.</w:t>
      </w:r>
    </w:p>
    <w:p w14:paraId="3330DEC9" w14:textId="77777777" w:rsidR="00E2071E" w:rsidRPr="00CB2771" w:rsidRDefault="00E2071E" w:rsidP="00B95476">
      <w:pPr>
        <w:pStyle w:val="aa"/>
        <w:numPr>
          <w:ilvl w:val="0"/>
          <w:numId w:val="32"/>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О-2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74DF98A3"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40EF9A54"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43005EC2"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t xml:space="preserve">3. Минимальная площадь земельного участка допускается не менее суммы </w:t>
      </w:r>
      <w:proofErr w:type="gramStart"/>
      <w:r w:rsidRPr="00CB2771">
        <w:rPr>
          <w:rFonts w:ascii="Times New Roman" w:eastAsia="Times New Roman" w:hAnsi="Times New Roman" w:cs="Times New Roman"/>
          <w:bCs/>
          <w:sz w:val="24"/>
          <w:szCs w:val="24"/>
        </w:rPr>
        <w:t>площади</w:t>
      </w:r>
      <w:proofErr w:type="gramEnd"/>
      <w:r w:rsidRPr="00CB2771">
        <w:rPr>
          <w:rFonts w:ascii="Times New Roman" w:eastAsia="Times New Roman" w:hAnsi="Times New Roman" w:cs="Times New Roman"/>
          <w:bCs/>
          <w:sz w:val="24"/>
          <w:szCs w:val="24"/>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CB2771">
        <w:rPr>
          <w:rFonts w:ascii="Times New Roman" w:eastAsia="Times New Roman" w:hAnsi="Times New Roman" w:cs="Times New Roman"/>
          <w:bCs/>
          <w:sz w:val="24"/>
          <w:szCs w:val="24"/>
        </w:rPr>
        <w:t>машино</w:t>
      </w:r>
      <w:proofErr w:type="spellEnd"/>
      <w:r w:rsidRPr="00CB2771">
        <w:rPr>
          <w:rFonts w:ascii="Times New Roman" w:eastAsia="Times New Roman" w:hAnsi="Times New Roman" w:cs="Times New Roman"/>
          <w:bCs/>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004014F1" w14:textId="77777777" w:rsidR="00786E2E" w:rsidRPr="00CB2771" w:rsidRDefault="006D6110" w:rsidP="00E2071E">
      <w:pPr>
        <w:keepNext/>
        <w:tabs>
          <w:tab w:val="left" w:pos="1276"/>
        </w:tabs>
        <w:spacing w:before="120" w:after="120" w:line="240" w:lineRule="auto"/>
        <w:ind w:firstLine="567"/>
        <w:jc w:val="both"/>
        <w:outlineLvl w:val="2"/>
        <w:rPr>
          <w:rFonts w:ascii="Times New Roman" w:eastAsia="Times New Roman" w:hAnsi="Times New Roman" w:cs="Times New Roman"/>
          <w:b/>
          <w:bCs/>
          <w:sz w:val="26"/>
          <w:szCs w:val="26"/>
          <w:lang w:val="x-none" w:eastAsia="x-none"/>
        </w:rPr>
      </w:pPr>
      <w:bookmarkStart w:id="397" w:name="_Toc469405925"/>
      <w:bookmarkStart w:id="398" w:name="_Toc168649120"/>
      <w:r w:rsidRPr="00CB2771">
        <w:rPr>
          <w:rFonts w:ascii="Times New Roman" w:eastAsia="Times New Roman" w:hAnsi="Times New Roman" w:cs="Times New Roman"/>
          <w:b/>
          <w:bCs/>
          <w:sz w:val="24"/>
          <w:szCs w:val="26"/>
          <w:lang w:eastAsia="x-none"/>
        </w:rPr>
        <w:lastRenderedPageBreak/>
        <w:t>Статья 45.</w:t>
      </w:r>
      <w:r w:rsidR="00D87B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 зоны</w:t>
      </w:r>
      <w:r w:rsidR="00786E2E" w:rsidRPr="00CB2771">
        <w:rPr>
          <w:rFonts w:ascii="Times New Roman" w:eastAsia="Times New Roman" w:hAnsi="Times New Roman" w:cs="Times New Roman"/>
          <w:bCs/>
          <w:sz w:val="24"/>
          <w:szCs w:val="26"/>
          <w:lang w:eastAsia="x-none"/>
        </w:rPr>
        <w:t xml:space="preserve"> обслуживания объектов, необходимых для осуществления производственной и предпринимательской деятельности</w:t>
      </w:r>
      <w:r w:rsidR="00786E2E" w:rsidRPr="00CB2771">
        <w:rPr>
          <w:rFonts w:ascii="Times New Roman" w:eastAsia="Times New Roman" w:hAnsi="Times New Roman" w:cs="Times New Roman"/>
          <w:bCs/>
          <w:sz w:val="24"/>
          <w:szCs w:val="26"/>
          <w:lang w:val="x-none" w:eastAsia="x-none"/>
        </w:rPr>
        <w:t xml:space="preserve"> (</w:t>
      </w:r>
      <w:r w:rsidR="00786E2E" w:rsidRPr="00CB2771">
        <w:rPr>
          <w:rFonts w:ascii="Times New Roman" w:eastAsia="Times New Roman" w:hAnsi="Times New Roman" w:cs="Times New Roman"/>
          <w:bCs/>
          <w:sz w:val="24"/>
          <w:szCs w:val="26"/>
          <w:lang w:eastAsia="x-none"/>
        </w:rPr>
        <w:t>О-3</w:t>
      </w:r>
      <w:r w:rsidR="00786E2E" w:rsidRPr="00CB2771">
        <w:rPr>
          <w:rFonts w:ascii="Times New Roman" w:eastAsia="Times New Roman" w:hAnsi="Times New Roman" w:cs="Times New Roman"/>
          <w:bCs/>
          <w:sz w:val="24"/>
          <w:szCs w:val="26"/>
          <w:lang w:val="x-none" w:eastAsia="x-none"/>
        </w:rPr>
        <w:t>)</w:t>
      </w:r>
      <w:bookmarkEnd w:id="397"/>
      <w:bookmarkEnd w:id="398"/>
    </w:p>
    <w:p w14:paraId="35701A92" w14:textId="77777777" w:rsidR="00E2071E" w:rsidRPr="00CB2771" w:rsidRDefault="00E2071E" w:rsidP="00B95476">
      <w:pPr>
        <w:pStyle w:val="aa"/>
        <w:numPr>
          <w:ilvl w:val="0"/>
          <w:numId w:val="33"/>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28B835A6"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11</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21"/>
        <w:gridCol w:w="3969"/>
        <w:gridCol w:w="1276"/>
        <w:gridCol w:w="1276"/>
        <w:gridCol w:w="1275"/>
        <w:gridCol w:w="1135"/>
      </w:tblGrid>
      <w:tr w:rsidR="00786E2E" w:rsidRPr="00CB2771" w14:paraId="74593A53" w14:textId="77777777" w:rsidTr="00F14488">
        <w:trPr>
          <w:trHeight w:val="231"/>
          <w:tblHeader/>
        </w:trPr>
        <w:tc>
          <w:tcPr>
            <w:tcW w:w="567" w:type="dxa"/>
            <w:vMerge w:val="restart"/>
            <w:shd w:val="clear" w:color="auto" w:fill="C6D9F1"/>
            <w:vAlign w:val="center"/>
          </w:tcPr>
          <w:p w14:paraId="3DEEE4A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10C732E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021" w:type="dxa"/>
            <w:vMerge w:val="restart"/>
            <w:shd w:val="clear" w:color="auto" w:fill="C6D9F1"/>
            <w:vAlign w:val="center"/>
          </w:tcPr>
          <w:p w14:paraId="44F8F6B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1E1E0E7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962" w:type="dxa"/>
            <w:gridSpan w:val="4"/>
            <w:tcBorders>
              <w:bottom w:val="single" w:sz="4" w:space="0" w:color="auto"/>
            </w:tcBorders>
            <w:shd w:val="clear" w:color="auto" w:fill="C6D9F1"/>
            <w:vAlign w:val="center"/>
          </w:tcPr>
          <w:p w14:paraId="021ED83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1D8F9F98" w14:textId="77777777" w:rsidTr="00F14488">
        <w:trPr>
          <w:cantSplit/>
          <w:trHeight w:val="2221"/>
          <w:tblHeader/>
        </w:trPr>
        <w:tc>
          <w:tcPr>
            <w:tcW w:w="567" w:type="dxa"/>
            <w:vMerge/>
            <w:tcBorders>
              <w:bottom w:val="single" w:sz="4" w:space="0" w:color="auto"/>
            </w:tcBorders>
            <w:shd w:val="clear" w:color="auto" w:fill="C6D9F1"/>
            <w:vAlign w:val="center"/>
          </w:tcPr>
          <w:p w14:paraId="1E1F708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021" w:type="dxa"/>
            <w:vMerge/>
            <w:tcBorders>
              <w:bottom w:val="single" w:sz="4" w:space="0" w:color="auto"/>
            </w:tcBorders>
            <w:shd w:val="clear" w:color="auto" w:fill="C6D9F1"/>
            <w:vAlign w:val="center"/>
          </w:tcPr>
          <w:p w14:paraId="372CA48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46B01BA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76" w:type="dxa"/>
            <w:tcBorders>
              <w:bottom w:val="single" w:sz="4" w:space="0" w:color="auto"/>
            </w:tcBorders>
            <w:shd w:val="clear" w:color="auto" w:fill="C6D9F1"/>
            <w:textDirection w:val="btLr"/>
            <w:vAlign w:val="center"/>
          </w:tcPr>
          <w:p w14:paraId="6D214B8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315C4C6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3CEC89C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1135" w:type="dxa"/>
            <w:tcBorders>
              <w:bottom w:val="single" w:sz="4" w:space="0" w:color="auto"/>
            </w:tcBorders>
            <w:shd w:val="clear" w:color="auto" w:fill="C6D9F1"/>
            <w:vAlign w:val="center"/>
          </w:tcPr>
          <w:p w14:paraId="596F4AA6" w14:textId="77777777" w:rsidR="00786E2E" w:rsidRPr="00CB2771" w:rsidRDefault="00786E2E" w:rsidP="00F14488">
            <w:pPr>
              <w:suppressAutoHyphens/>
              <w:snapToGrid w:val="0"/>
              <w:spacing w:after="0" w:line="240" w:lineRule="auto"/>
              <w:ind w:left="-107"/>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1B1F7DE6" w14:textId="77777777" w:rsidTr="00F14488">
        <w:trPr>
          <w:trHeight w:val="397"/>
        </w:trPr>
        <w:tc>
          <w:tcPr>
            <w:tcW w:w="10519" w:type="dxa"/>
            <w:gridSpan w:val="7"/>
            <w:tcBorders>
              <w:top w:val="single" w:sz="4" w:space="0" w:color="auto"/>
            </w:tcBorders>
            <w:shd w:val="clear" w:color="auto" w:fill="D9D9D9"/>
          </w:tcPr>
          <w:p w14:paraId="29EA432A"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5E804713" w14:textId="77777777" w:rsidTr="00F14488">
        <w:trPr>
          <w:trHeight w:val="397"/>
        </w:trPr>
        <w:tc>
          <w:tcPr>
            <w:tcW w:w="567" w:type="dxa"/>
            <w:tcBorders>
              <w:top w:val="single" w:sz="4" w:space="0" w:color="auto"/>
            </w:tcBorders>
            <w:vAlign w:val="center"/>
          </w:tcPr>
          <w:p w14:paraId="222D99A7"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021" w:type="dxa"/>
            <w:tcBorders>
              <w:top w:val="single" w:sz="4" w:space="0" w:color="auto"/>
            </w:tcBorders>
            <w:vAlign w:val="center"/>
          </w:tcPr>
          <w:p w14:paraId="4A6C5EE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3.2</w:t>
            </w:r>
          </w:p>
        </w:tc>
        <w:tc>
          <w:tcPr>
            <w:tcW w:w="3969" w:type="dxa"/>
            <w:tcBorders>
              <w:top w:val="single" w:sz="4" w:space="0" w:color="auto"/>
            </w:tcBorders>
            <w:vAlign w:val="center"/>
          </w:tcPr>
          <w:p w14:paraId="3A80B4F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Социальное обслуживание</w:t>
            </w:r>
          </w:p>
        </w:tc>
        <w:tc>
          <w:tcPr>
            <w:tcW w:w="1276" w:type="dxa"/>
            <w:tcBorders>
              <w:top w:val="single" w:sz="4" w:space="0" w:color="auto"/>
            </w:tcBorders>
            <w:shd w:val="clear" w:color="auto" w:fill="auto"/>
            <w:vAlign w:val="center"/>
          </w:tcPr>
          <w:p w14:paraId="76AADEF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143879E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55A97A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135" w:type="dxa"/>
            <w:tcBorders>
              <w:top w:val="single" w:sz="4" w:space="0" w:color="auto"/>
            </w:tcBorders>
            <w:vAlign w:val="center"/>
          </w:tcPr>
          <w:p w14:paraId="61CF085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7DB4872" w14:textId="77777777" w:rsidTr="00F14488">
        <w:trPr>
          <w:trHeight w:val="397"/>
        </w:trPr>
        <w:tc>
          <w:tcPr>
            <w:tcW w:w="567" w:type="dxa"/>
            <w:tcBorders>
              <w:top w:val="single" w:sz="4" w:space="0" w:color="auto"/>
            </w:tcBorders>
            <w:vAlign w:val="center"/>
          </w:tcPr>
          <w:p w14:paraId="7A3390B2"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021" w:type="dxa"/>
            <w:tcBorders>
              <w:top w:val="single" w:sz="4" w:space="0" w:color="auto"/>
            </w:tcBorders>
            <w:vAlign w:val="center"/>
          </w:tcPr>
          <w:p w14:paraId="2742F2F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3969" w:type="dxa"/>
            <w:tcBorders>
              <w:top w:val="single" w:sz="4" w:space="0" w:color="auto"/>
            </w:tcBorders>
            <w:vAlign w:val="center"/>
          </w:tcPr>
          <w:p w14:paraId="4E70337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Бытовое обслуживание</w:t>
            </w:r>
          </w:p>
        </w:tc>
        <w:tc>
          <w:tcPr>
            <w:tcW w:w="1276" w:type="dxa"/>
            <w:tcBorders>
              <w:top w:val="single" w:sz="4" w:space="0" w:color="auto"/>
            </w:tcBorders>
            <w:shd w:val="clear" w:color="auto" w:fill="auto"/>
            <w:vAlign w:val="center"/>
          </w:tcPr>
          <w:p w14:paraId="4173437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7DF0AB0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14DF557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1135" w:type="dxa"/>
            <w:tcBorders>
              <w:top w:val="single" w:sz="4" w:space="0" w:color="auto"/>
            </w:tcBorders>
            <w:vAlign w:val="center"/>
          </w:tcPr>
          <w:p w14:paraId="56DD6E3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47824DC" w14:textId="77777777" w:rsidTr="00F14488">
        <w:trPr>
          <w:trHeight w:val="397"/>
        </w:trPr>
        <w:tc>
          <w:tcPr>
            <w:tcW w:w="567" w:type="dxa"/>
            <w:tcBorders>
              <w:top w:val="single" w:sz="4" w:space="0" w:color="auto"/>
            </w:tcBorders>
            <w:vAlign w:val="center"/>
          </w:tcPr>
          <w:p w14:paraId="027703ED"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021" w:type="dxa"/>
            <w:tcBorders>
              <w:top w:val="single" w:sz="4" w:space="0" w:color="auto"/>
            </w:tcBorders>
            <w:vAlign w:val="center"/>
          </w:tcPr>
          <w:p w14:paraId="2ADE4BA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3.8</w:t>
            </w:r>
          </w:p>
        </w:tc>
        <w:tc>
          <w:tcPr>
            <w:tcW w:w="3969" w:type="dxa"/>
            <w:tcBorders>
              <w:top w:val="single" w:sz="4" w:space="0" w:color="auto"/>
            </w:tcBorders>
            <w:vAlign w:val="center"/>
          </w:tcPr>
          <w:p w14:paraId="2D09141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Общественное управление </w:t>
            </w:r>
          </w:p>
        </w:tc>
        <w:tc>
          <w:tcPr>
            <w:tcW w:w="1276" w:type="dxa"/>
            <w:tcBorders>
              <w:top w:val="single" w:sz="4" w:space="0" w:color="auto"/>
            </w:tcBorders>
            <w:shd w:val="clear" w:color="auto" w:fill="auto"/>
            <w:vAlign w:val="center"/>
          </w:tcPr>
          <w:p w14:paraId="5055BA8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03E2DCD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313FC6C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135" w:type="dxa"/>
            <w:tcBorders>
              <w:top w:val="single" w:sz="4" w:space="0" w:color="auto"/>
            </w:tcBorders>
            <w:vAlign w:val="center"/>
          </w:tcPr>
          <w:p w14:paraId="76B8A3F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2FFF49A1" w14:textId="77777777" w:rsidTr="00F14488">
        <w:trPr>
          <w:trHeight w:val="397"/>
        </w:trPr>
        <w:tc>
          <w:tcPr>
            <w:tcW w:w="567" w:type="dxa"/>
            <w:tcBorders>
              <w:top w:val="single" w:sz="4" w:space="0" w:color="auto"/>
            </w:tcBorders>
            <w:vAlign w:val="center"/>
          </w:tcPr>
          <w:p w14:paraId="302AE0D1"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021" w:type="dxa"/>
            <w:tcBorders>
              <w:top w:val="single" w:sz="4" w:space="0" w:color="auto"/>
            </w:tcBorders>
            <w:vAlign w:val="center"/>
          </w:tcPr>
          <w:p w14:paraId="77FF840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969" w:type="dxa"/>
            <w:tcBorders>
              <w:top w:val="single" w:sz="4" w:space="0" w:color="auto"/>
            </w:tcBorders>
            <w:vAlign w:val="center"/>
          </w:tcPr>
          <w:p w14:paraId="20799D3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276" w:type="dxa"/>
            <w:tcBorders>
              <w:top w:val="single" w:sz="4" w:space="0" w:color="auto"/>
            </w:tcBorders>
            <w:shd w:val="clear" w:color="auto" w:fill="auto"/>
            <w:vAlign w:val="center"/>
          </w:tcPr>
          <w:p w14:paraId="7490631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6236B16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мин.0,07</w:t>
            </w:r>
          </w:p>
        </w:tc>
        <w:tc>
          <w:tcPr>
            <w:tcW w:w="1275" w:type="dxa"/>
            <w:tcBorders>
              <w:top w:val="single" w:sz="4" w:space="0" w:color="auto"/>
            </w:tcBorders>
            <w:vAlign w:val="center"/>
          </w:tcPr>
          <w:p w14:paraId="674108B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44F96E0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2CD31633" w14:textId="77777777" w:rsidTr="00F14488">
        <w:trPr>
          <w:trHeight w:val="397"/>
        </w:trPr>
        <w:tc>
          <w:tcPr>
            <w:tcW w:w="567" w:type="dxa"/>
            <w:tcBorders>
              <w:top w:val="single" w:sz="4" w:space="0" w:color="auto"/>
            </w:tcBorders>
            <w:vAlign w:val="center"/>
          </w:tcPr>
          <w:p w14:paraId="6FB870B7"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021" w:type="dxa"/>
            <w:tcBorders>
              <w:top w:val="single" w:sz="4" w:space="0" w:color="auto"/>
            </w:tcBorders>
            <w:vAlign w:val="center"/>
          </w:tcPr>
          <w:p w14:paraId="11C904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3969" w:type="dxa"/>
            <w:tcBorders>
              <w:top w:val="single" w:sz="4" w:space="0" w:color="auto"/>
            </w:tcBorders>
            <w:vAlign w:val="center"/>
          </w:tcPr>
          <w:p w14:paraId="67BAE13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276" w:type="dxa"/>
            <w:tcBorders>
              <w:top w:val="single" w:sz="4" w:space="0" w:color="auto"/>
            </w:tcBorders>
            <w:shd w:val="clear" w:color="auto" w:fill="auto"/>
            <w:vAlign w:val="center"/>
          </w:tcPr>
          <w:p w14:paraId="075F209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276" w:type="dxa"/>
            <w:tcBorders>
              <w:top w:val="single" w:sz="4" w:space="0" w:color="auto"/>
            </w:tcBorders>
            <w:vAlign w:val="center"/>
          </w:tcPr>
          <w:p w14:paraId="67716B36" w14:textId="77777777" w:rsidR="00786E2E" w:rsidRPr="00CB2771" w:rsidRDefault="00786E2E" w:rsidP="00D87B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052ADF3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58C230B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8AE2F68" w14:textId="77777777" w:rsidTr="00F14488">
        <w:trPr>
          <w:trHeight w:val="397"/>
        </w:trPr>
        <w:tc>
          <w:tcPr>
            <w:tcW w:w="567" w:type="dxa"/>
            <w:tcBorders>
              <w:top w:val="single" w:sz="4" w:space="0" w:color="auto"/>
            </w:tcBorders>
            <w:vAlign w:val="center"/>
          </w:tcPr>
          <w:p w14:paraId="39076DD5"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021" w:type="dxa"/>
            <w:tcBorders>
              <w:top w:val="single" w:sz="4" w:space="0" w:color="auto"/>
            </w:tcBorders>
            <w:vAlign w:val="center"/>
          </w:tcPr>
          <w:p w14:paraId="6D0D4CE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3.10.2</w:t>
            </w:r>
          </w:p>
        </w:tc>
        <w:tc>
          <w:tcPr>
            <w:tcW w:w="3969" w:type="dxa"/>
            <w:tcBorders>
              <w:top w:val="single" w:sz="4" w:space="0" w:color="auto"/>
            </w:tcBorders>
            <w:vAlign w:val="center"/>
          </w:tcPr>
          <w:p w14:paraId="324C59E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Приюты для животных</w:t>
            </w:r>
          </w:p>
        </w:tc>
        <w:tc>
          <w:tcPr>
            <w:tcW w:w="1276" w:type="dxa"/>
            <w:tcBorders>
              <w:top w:val="single" w:sz="4" w:space="0" w:color="auto"/>
            </w:tcBorders>
            <w:shd w:val="clear" w:color="auto" w:fill="auto"/>
            <w:vAlign w:val="center"/>
          </w:tcPr>
          <w:p w14:paraId="3621522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75A53B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0,35</w:t>
            </w:r>
          </w:p>
        </w:tc>
        <w:tc>
          <w:tcPr>
            <w:tcW w:w="1275" w:type="dxa"/>
            <w:tcBorders>
              <w:top w:val="single" w:sz="4" w:space="0" w:color="auto"/>
            </w:tcBorders>
            <w:vAlign w:val="center"/>
          </w:tcPr>
          <w:p w14:paraId="1F4AD61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1135" w:type="dxa"/>
            <w:tcBorders>
              <w:top w:val="single" w:sz="4" w:space="0" w:color="auto"/>
            </w:tcBorders>
            <w:vAlign w:val="center"/>
          </w:tcPr>
          <w:p w14:paraId="15033F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299C026" w14:textId="77777777" w:rsidTr="00F14488">
        <w:trPr>
          <w:trHeight w:val="397"/>
        </w:trPr>
        <w:tc>
          <w:tcPr>
            <w:tcW w:w="567" w:type="dxa"/>
            <w:tcBorders>
              <w:top w:val="single" w:sz="4" w:space="0" w:color="auto"/>
            </w:tcBorders>
            <w:vAlign w:val="center"/>
          </w:tcPr>
          <w:p w14:paraId="0D5D69AC"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021" w:type="dxa"/>
            <w:tcBorders>
              <w:top w:val="single" w:sz="4" w:space="0" w:color="auto"/>
            </w:tcBorders>
            <w:vAlign w:val="center"/>
          </w:tcPr>
          <w:p w14:paraId="53ABAA8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969" w:type="dxa"/>
            <w:tcBorders>
              <w:top w:val="single" w:sz="4" w:space="0" w:color="auto"/>
            </w:tcBorders>
            <w:vAlign w:val="center"/>
          </w:tcPr>
          <w:p w14:paraId="7BB8C11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276" w:type="dxa"/>
            <w:tcBorders>
              <w:top w:val="single" w:sz="4" w:space="0" w:color="auto"/>
            </w:tcBorders>
            <w:shd w:val="clear" w:color="auto" w:fill="auto"/>
            <w:vAlign w:val="center"/>
          </w:tcPr>
          <w:p w14:paraId="79D5AD2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1561C5B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62EA7E4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58FC501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ABF8B49" w14:textId="77777777" w:rsidTr="00F14488">
        <w:trPr>
          <w:trHeight w:val="397"/>
        </w:trPr>
        <w:tc>
          <w:tcPr>
            <w:tcW w:w="567" w:type="dxa"/>
            <w:tcBorders>
              <w:top w:val="single" w:sz="4" w:space="0" w:color="auto"/>
            </w:tcBorders>
            <w:vAlign w:val="center"/>
          </w:tcPr>
          <w:p w14:paraId="3F6D4F51"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021" w:type="dxa"/>
            <w:tcBorders>
              <w:top w:val="single" w:sz="4" w:space="0" w:color="auto"/>
            </w:tcBorders>
            <w:vAlign w:val="center"/>
          </w:tcPr>
          <w:p w14:paraId="5F88A4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969" w:type="dxa"/>
            <w:tcBorders>
              <w:top w:val="single" w:sz="4" w:space="0" w:color="auto"/>
            </w:tcBorders>
            <w:vAlign w:val="center"/>
          </w:tcPr>
          <w:p w14:paraId="1813071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 )</w:t>
            </w:r>
          </w:p>
        </w:tc>
        <w:tc>
          <w:tcPr>
            <w:tcW w:w="1276" w:type="dxa"/>
            <w:tcBorders>
              <w:top w:val="single" w:sz="4" w:space="0" w:color="auto"/>
            </w:tcBorders>
            <w:shd w:val="clear" w:color="auto" w:fill="auto"/>
            <w:vAlign w:val="center"/>
          </w:tcPr>
          <w:p w14:paraId="2D02F7C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p w14:paraId="65E7AC7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p>
        </w:tc>
        <w:tc>
          <w:tcPr>
            <w:tcW w:w="1276" w:type="dxa"/>
            <w:tcBorders>
              <w:top w:val="single" w:sz="4" w:space="0" w:color="auto"/>
            </w:tcBorders>
            <w:vAlign w:val="center"/>
          </w:tcPr>
          <w:p w14:paraId="03D0F72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0,4</w:t>
            </w:r>
          </w:p>
        </w:tc>
        <w:tc>
          <w:tcPr>
            <w:tcW w:w="1275" w:type="dxa"/>
            <w:tcBorders>
              <w:top w:val="single" w:sz="4" w:space="0" w:color="auto"/>
            </w:tcBorders>
            <w:vAlign w:val="center"/>
          </w:tcPr>
          <w:p w14:paraId="02A742E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65BF662C"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3C655EB" w14:textId="77777777" w:rsidTr="00F14488">
        <w:trPr>
          <w:trHeight w:val="397"/>
        </w:trPr>
        <w:tc>
          <w:tcPr>
            <w:tcW w:w="567" w:type="dxa"/>
            <w:tcBorders>
              <w:top w:val="single" w:sz="4" w:space="0" w:color="auto"/>
            </w:tcBorders>
            <w:vAlign w:val="center"/>
          </w:tcPr>
          <w:p w14:paraId="214F768B"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021" w:type="dxa"/>
            <w:tcBorders>
              <w:top w:val="single" w:sz="4" w:space="0" w:color="auto"/>
            </w:tcBorders>
            <w:vAlign w:val="center"/>
          </w:tcPr>
          <w:p w14:paraId="008372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3969" w:type="dxa"/>
            <w:tcBorders>
              <w:top w:val="single" w:sz="4" w:space="0" w:color="auto"/>
            </w:tcBorders>
            <w:vAlign w:val="center"/>
          </w:tcPr>
          <w:p w14:paraId="4DC33DE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276" w:type="dxa"/>
            <w:tcBorders>
              <w:top w:val="single" w:sz="4" w:space="0" w:color="auto"/>
            </w:tcBorders>
            <w:shd w:val="clear" w:color="auto" w:fill="auto"/>
            <w:vAlign w:val="center"/>
          </w:tcPr>
          <w:p w14:paraId="562B4872" w14:textId="77777777" w:rsidR="00786E2E" w:rsidRPr="00CB2771" w:rsidRDefault="001C2C5D"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5872E2E" w14:textId="77777777" w:rsidR="00786E2E" w:rsidRPr="00CB2771" w:rsidRDefault="001C2C5D"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w:t>
            </w:r>
          </w:p>
        </w:tc>
        <w:tc>
          <w:tcPr>
            <w:tcW w:w="1275" w:type="dxa"/>
            <w:tcBorders>
              <w:top w:val="single" w:sz="4" w:space="0" w:color="auto"/>
            </w:tcBorders>
            <w:vAlign w:val="center"/>
          </w:tcPr>
          <w:p w14:paraId="3E0382B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135" w:type="dxa"/>
            <w:tcBorders>
              <w:top w:val="single" w:sz="4" w:space="0" w:color="auto"/>
            </w:tcBorders>
            <w:vAlign w:val="center"/>
          </w:tcPr>
          <w:p w14:paraId="27BA5E7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0350A5E9" w14:textId="77777777" w:rsidTr="00F14488">
        <w:trPr>
          <w:trHeight w:val="397"/>
        </w:trPr>
        <w:tc>
          <w:tcPr>
            <w:tcW w:w="567" w:type="dxa"/>
            <w:tcBorders>
              <w:top w:val="single" w:sz="4" w:space="0" w:color="auto"/>
            </w:tcBorders>
            <w:vAlign w:val="center"/>
          </w:tcPr>
          <w:p w14:paraId="5ADAE0AD"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021" w:type="dxa"/>
            <w:tcBorders>
              <w:top w:val="single" w:sz="4" w:space="0" w:color="auto"/>
            </w:tcBorders>
            <w:vAlign w:val="center"/>
          </w:tcPr>
          <w:p w14:paraId="19EA318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969" w:type="dxa"/>
            <w:tcBorders>
              <w:top w:val="single" w:sz="4" w:space="0" w:color="auto"/>
            </w:tcBorders>
            <w:vAlign w:val="center"/>
          </w:tcPr>
          <w:p w14:paraId="487BCCD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276" w:type="dxa"/>
            <w:tcBorders>
              <w:top w:val="single" w:sz="4" w:space="0" w:color="auto"/>
            </w:tcBorders>
            <w:shd w:val="clear" w:color="auto" w:fill="auto"/>
            <w:vAlign w:val="center"/>
          </w:tcPr>
          <w:p w14:paraId="506ED73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4742EA7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D28B0E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4D16EB6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16BA6B4D" w14:textId="77777777" w:rsidTr="00F14488">
        <w:trPr>
          <w:trHeight w:val="397"/>
        </w:trPr>
        <w:tc>
          <w:tcPr>
            <w:tcW w:w="567" w:type="dxa"/>
            <w:tcBorders>
              <w:top w:val="single" w:sz="4" w:space="0" w:color="auto"/>
            </w:tcBorders>
            <w:vAlign w:val="center"/>
          </w:tcPr>
          <w:p w14:paraId="47F97B90"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021" w:type="dxa"/>
            <w:tcBorders>
              <w:top w:val="single" w:sz="4" w:space="0" w:color="auto"/>
            </w:tcBorders>
            <w:vAlign w:val="center"/>
          </w:tcPr>
          <w:p w14:paraId="49062BB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3969" w:type="dxa"/>
            <w:tcBorders>
              <w:top w:val="single" w:sz="4" w:space="0" w:color="auto"/>
            </w:tcBorders>
            <w:vAlign w:val="center"/>
          </w:tcPr>
          <w:p w14:paraId="0CC6F0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276" w:type="dxa"/>
            <w:tcBorders>
              <w:top w:val="single" w:sz="4" w:space="0" w:color="auto"/>
            </w:tcBorders>
            <w:shd w:val="clear" w:color="auto" w:fill="auto"/>
            <w:vAlign w:val="center"/>
          </w:tcPr>
          <w:p w14:paraId="470EF29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237D092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0ED4306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7D50903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55082738" w14:textId="77777777" w:rsidTr="00F14488">
        <w:trPr>
          <w:trHeight w:val="397"/>
        </w:trPr>
        <w:tc>
          <w:tcPr>
            <w:tcW w:w="567" w:type="dxa"/>
            <w:tcBorders>
              <w:top w:val="single" w:sz="4" w:space="0" w:color="auto"/>
            </w:tcBorders>
            <w:vAlign w:val="center"/>
          </w:tcPr>
          <w:p w14:paraId="08B31542"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021" w:type="dxa"/>
            <w:tcBorders>
              <w:top w:val="single" w:sz="4" w:space="0" w:color="auto"/>
            </w:tcBorders>
            <w:vAlign w:val="center"/>
          </w:tcPr>
          <w:p w14:paraId="594345D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969" w:type="dxa"/>
            <w:tcBorders>
              <w:top w:val="single" w:sz="4" w:space="0" w:color="auto"/>
            </w:tcBorders>
            <w:vAlign w:val="center"/>
          </w:tcPr>
          <w:p w14:paraId="04DC14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276" w:type="dxa"/>
            <w:tcBorders>
              <w:top w:val="single" w:sz="4" w:space="0" w:color="auto"/>
            </w:tcBorders>
            <w:shd w:val="clear" w:color="auto" w:fill="auto"/>
            <w:vAlign w:val="center"/>
          </w:tcPr>
          <w:p w14:paraId="0A118E62" w14:textId="77777777" w:rsidR="00786E2E" w:rsidRPr="00CB2771" w:rsidRDefault="004D14A8"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5E900A29" w14:textId="77777777" w:rsidR="00786E2E" w:rsidRPr="00CB2771" w:rsidRDefault="00786E2E" w:rsidP="004D14A8">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4D14A8" w:rsidRPr="00CB2771">
              <w:rPr>
                <w:rFonts w:ascii="Times New Roman" w:eastAsia="Times New Roman" w:hAnsi="Times New Roman" w:cs="Times New Roman"/>
                <w:iCs/>
                <w:sz w:val="20"/>
                <w:szCs w:val="20"/>
              </w:rPr>
              <w:t>05</w:t>
            </w:r>
            <w:r w:rsidRPr="00CB2771">
              <w:rPr>
                <w:rFonts w:ascii="Times New Roman" w:eastAsia="Times New Roman" w:hAnsi="Times New Roman" w:cs="Times New Roman"/>
                <w:iCs/>
                <w:sz w:val="20"/>
                <w:szCs w:val="20"/>
              </w:rPr>
              <w:t xml:space="preserve"> </w:t>
            </w:r>
          </w:p>
        </w:tc>
        <w:tc>
          <w:tcPr>
            <w:tcW w:w="1275" w:type="dxa"/>
            <w:tcBorders>
              <w:top w:val="single" w:sz="4" w:space="0" w:color="auto"/>
            </w:tcBorders>
            <w:vAlign w:val="center"/>
          </w:tcPr>
          <w:p w14:paraId="56E2A87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506530A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E1352F3" w14:textId="77777777" w:rsidTr="00F14488">
        <w:trPr>
          <w:trHeight w:val="397"/>
        </w:trPr>
        <w:tc>
          <w:tcPr>
            <w:tcW w:w="567" w:type="dxa"/>
            <w:tcBorders>
              <w:top w:val="single" w:sz="4" w:space="0" w:color="auto"/>
            </w:tcBorders>
            <w:vAlign w:val="center"/>
          </w:tcPr>
          <w:p w14:paraId="34D58428"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021" w:type="dxa"/>
            <w:tcBorders>
              <w:top w:val="single" w:sz="4" w:space="0" w:color="auto"/>
            </w:tcBorders>
            <w:vAlign w:val="center"/>
          </w:tcPr>
          <w:p w14:paraId="7E3BD32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4.7</w:t>
            </w:r>
          </w:p>
        </w:tc>
        <w:tc>
          <w:tcPr>
            <w:tcW w:w="3969" w:type="dxa"/>
            <w:tcBorders>
              <w:top w:val="single" w:sz="4" w:space="0" w:color="auto"/>
            </w:tcBorders>
            <w:vAlign w:val="center"/>
          </w:tcPr>
          <w:p w14:paraId="5821BE6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276" w:type="dxa"/>
            <w:tcBorders>
              <w:top w:val="single" w:sz="4" w:space="0" w:color="auto"/>
            </w:tcBorders>
            <w:shd w:val="clear" w:color="auto" w:fill="auto"/>
            <w:vAlign w:val="center"/>
          </w:tcPr>
          <w:p w14:paraId="2192CA97"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1772D3C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2B3359B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6C0605A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615944D5" w14:textId="77777777" w:rsidTr="00F14488">
        <w:trPr>
          <w:trHeight w:val="397"/>
        </w:trPr>
        <w:tc>
          <w:tcPr>
            <w:tcW w:w="567" w:type="dxa"/>
            <w:tcBorders>
              <w:top w:val="single" w:sz="4" w:space="0" w:color="auto"/>
            </w:tcBorders>
            <w:vAlign w:val="center"/>
          </w:tcPr>
          <w:p w14:paraId="0661FD30"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021" w:type="dxa"/>
            <w:tcBorders>
              <w:top w:val="single" w:sz="4" w:space="0" w:color="auto"/>
            </w:tcBorders>
            <w:vAlign w:val="center"/>
          </w:tcPr>
          <w:p w14:paraId="783AC3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4.8</w:t>
            </w:r>
          </w:p>
        </w:tc>
        <w:tc>
          <w:tcPr>
            <w:tcW w:w="3969" w:type="dxa"/>
            <w:tcBorders>
              <w:top w:val="single" w:sz="4" w:space="0" w:color="auto"/>
            </w:tcBorders>
            <w:vAlign w:val="center"/>
          </w:tcPr>
          <w:p w14:paraId="01764D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Развлечения</w:t>
            </w:r>
          </w:p>
        </w:tc>
        <w:tc>
          <w:tcPr>
            <w:tcW w:w="1276" w:type="dxa"/>
            <w:tcBorders>
              <w:top w:val="single" w:sz="4" w:space="0" w:color="auto"/>
            </w:tcBorders>
            <w:shd w:val="clear" w:color="auto" w:fill="auto"/>
            <w:vAlign w:val="center"/>
          </w:tcPr>
          <w:p w14:paraId="327A2470" w14:textId="77777777" w:rsidR="00786E2E" w:rsidRPr="00CB2771" w:rsidRDefault="007A3590"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12D4A5AC" w14:textId="77777777" w:rsidR="00786E2E" w:rsidRPr="00CB2771" w:rsidRDefault="00786E2E" w:rsidP="007A359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A3590" w:rsidRPr="00CB2771">
              <w:rPr>
                <w:rFonts w:ascii="Times New Roman" w:eastAsia="Times New Roman" w:hAnsi="Times New Roman" w:cs="Times New Roman"/>
                <w:iCs/>
                <w:sz w:val="20"/>
                <w:szCs w:val="20"/>
              </w:rPr>
              <w:t>15</w:t>
            </w:r>
          </w:p>
        </w:tc>
        <w:tc>
          <w:tcPr>
            <w:tcW w:w="1275" w:type="dxa"/>
            <w:tcBorders>
              <w:top w:val="single" w:sz="4" w:space="0" w:color="auto"/>
            </w:tcBorders>
            <w:vAlign w:val="center"/>
          </w:tcPr>
          <w:p w14:paraId="02E4735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1135" w:type="dxa"/>
            <w:tcBorders>
              <w:top w:val="single" w:sz="4" w:space="0" w:color="auto"/>
            </w:tcBorders>
            <w:vAlign w:val="center"/>
          </w:tcPr>
          <w:p w14:paraId="1128B29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7C651947" w14:textId="77777777" w:rsidTr="00F14488">
        <w:trPr>
          <w:trHeight w:val="397"/>
        </w:trPr>
        <w:tc>
          <w:tcPr>
            <w:tcW w:w="567" w:type="dxa"/>
            <w:tcBorders>
              <w:top w:val="single" w:sz="4" w:space="0" w:color="auto"/>
            </w:tcBorders>
            <w:vAlign w:val="center"/>
          </w:tcPr>
          <w:p w14:paraId="38B28804"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021" w:type="dxa"/>
            <w:tcBorders>
              <w:top w:val="single" w:sz="4" w:space="0" w:color="auto"/>
            </w:tcBorders>
            <w:vAlign w:val="center"/>
          </w:tcPr>
          <w:p w14:paraId="3418E18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969" w:type="dxa"/>
            <w:tcBorders>
              <w:top w:val="single" w:sz="4" w:space="0" w:color="auto"/>
            </w:tcBorders>
            <w:vAlign w:val="center"/>
          </w:tcPr>
          <w:p w14:paraId="3990332F" w14:textId="77777777" w:rsidR="00786E2E" w:rsidRPr="00CB2771" w:rsidRDefault="007872E0"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276" w:type="dxa"/>
            <w:tcBorders>
              <w:top w:val="single" w:sz="4" w:space="0" w:color="auto"/>
            </w:tcBorders>
            <w:shd w:val="clear" w:color="auto" w:fill="auto"/>
            <w:vAlign w:val="center"/>
          </w:tcPr>
          <w:p w14:paraId="6C086EAF" w14:textId="77777777" w:rsidR="00786E2E" w:rsidRPr="00CB2771" w:rsidRDefault="00655DCF"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276" w:type="dxa"/>
            <w:tcBorders>
              <w:top w:val="single" w:sz="4" w:space="0" w:color="auto"/>
            </w:tcBorders>
            <w:vAlign w:val="center"/>
          </w:tcPr>
          <w:p w14:paraId="1A8B1CE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5E057A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135" w:type="dxa"/>
            <w:tcBorders>
              <w:top w:val="single" w:sz="4" w:space="0" w:color="auto"/>
            </w:tcBorders>
            <w:vAlign w:val="center"/>
          </w:tcPr>
          <w:p w14:paraId="6A8E9E8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69E5D2B" w14:textId="77777777" w:rsidTr="00F14488">
        <w:trPr>
          <w:trHeight w:val="397"/>
        </w:trPr>
        <w:tc>
          <w:tcPr>
            <w:tcW w:w="567" w:type="dxa"/>
            <w:tcBorders>
              <w:top w:val="single" w:sz="4" w:space="0" w:color="auto"/>
            </w:tcBorders>
            <w:vAlign w:val="center"/>
          </w:tcPr>
          <w:p w14:paraId="4D87B061"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021" w:type="dxa"/>
            <w:tcBorders>
              <w:top w:val="single" w:sz="4" w:space="0" w:color="auto"/>
            </w:tcBorders>
            <w:vAlign w:val="center"/>
          </w:tcPr>
          <w:p w14:paraId="69864F2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969" w:type="dxa"/>
            <w:tcBorders>
              <w:top w:val="single" w:sz="4" w:space="0" w:color="auto"/>
            </w:tcBorders>
            <w:vAlign w:val="center"/>
          </w:tcPr>
          <w:p w14:paraId="60987EA9" w14:textId="77777777" w:rsidR="00786E2E" w:rsidRPr="00CB2771" w:rsidRDefault="005D53E2"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276" w:type="dxa"/>
            <w:tcBorders>
              <w:top w:val="single" w:sz="4" w:space="0" w:color="auto"/>
            </w:tcBorders>
            <w:shd w:val="clear" w:color="auto" w:fill="auto"/>
            <w:vAlign w:val="center"/>
          </w:tcPr>
          <w:p w14:paraId="5540094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14B03073" w14:textId="77777777" w:rsidR="00786E2E" w:rsidRPr="00CB2771" w:rsidRDefault="00786E2E" w:rsidP="00F3589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w:t>
            </w:r>
            <w:r w:rsidR="00F35899" w:rsidRPr="00CB2771">
              <w:rPr>
                <w:rFonts w:ascii="Times New Roman" w:eastAsia="Times New Roman" w:hAnsi="Times New Roman" w:cs="Times New Roman"/>
                <w:iCs/>
                <w:sz w:val="20"/>
                <w:szCs w:val="20"/>
              </w:rPr>
              <w:t>5</w:t>
            </w:r>
          </w:p>
        </w:tc>
        <w:tc>
          <w:tcPr>
            <w:tcW w:w="1275" w:type="dxa"/>
            <w:tcBorders>
              <w:top w:val="single" w:sz="4" w:space="0" w:color="auto"/>
            </w:tcBorders>
            <w:vAlign w:val="center"/>
          </w:tcPr>
          <w:p w14:paraId="463F6ED7"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1135" w:type="dxa"/>
            <w:tcBorders>
              <w:top w:val="single" w:sz="4" w:space="0" w:color="auto"/>
            </w:tcBorders>
            <w:vAlign w:val="center"/>
          </w:tcPr>
          <w:p w14:paraId="0A8BF764"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40D4777C" w14:textId="77777777" w:rsidTr="00F14488">
        <w:trPr>
          <w:trHeight w:val="397"/>
        </w:trPr>
        <w:tc>
          <w:tcPr>
            <w:tcW w:w="567" w:type="dxa"/>
            <w:tcBorders>
              <w:top w:val="single" w:sz="4" w:space="0" w:color="auto"/>
            </w:tcBorders>
            <w:vAlign w:val="center"/>
          </w:tcPr>
          <w:p w14:paraId="74690A0B"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021" w:type="dxa"/>
            <w:tcBorders>
              <w:top w:val="single" w:sz="4" w:space="0" w:color="auto"/>
            </w:tcBorders>
            <w:vAlign w:val="center"/>
          </w:tcPr>
          <w:p w14:paraId="7CB3368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4.10</w:t>
            </w:r>
          </w:p>
        </w:tc>
        <w:tc>
          <w:tcPr>
            <w:tcW w:w="3969" w:type="dxa"/>
            <w:tcBorders>
              <w:top w:val="single" w:sz="4" w:space="0" w:color="auto"/>
            </w:tcBorders>
            <w:vAlign w:val="center"/>
          </w:tcPr>
          <w:p w14:paraId="023F3CC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roofErr w:type="spellStart"/>
            <w:r w:rsidRPr="00CB2771">
              <w:rPr>
                <w:rFonts w:ascii="Times New Roman" w:eastAsia="Times New Roman" w:hAnsi="Times New Roman" w:cs="Times New Roman"/>
                <w:iCs/>
                <w:sz w:val="20"/>
                <w:szCs w:val="20"/>
              </w:rPr>
              <w:t>Выставочно</w:t>
            </w:r>
            <w:proofErr w:type="spellEnd"/>
            <w:r w:rsidRPr="00CB2771">
              <w:rPr>
                <w:rFonts w:ascii="Times New Roman" w:eastAsia="Times New Roman" w:hAnsi="Times New Roman" w:cs="Times New Roman"/>
                <w:iCs/>
                <w:sz w:val="20"/>
                <w:szCs w:val="20"/>
              </w:rPr>
              <w:t>-ярмарочная деятельность</w:t>
            </w:r>
          </w:p>
        </w:tc>
        <w:tc>
          <w:tcPr>
            <w:tcW w:w="1276" w:type="dxa"/>
            <w:tcBorders>
              <w:top w:val="single" w:sz="4" w:space="0" w:color="auto"/>
            </w:tcBorders>
            <w:shd w:val="clear" w:color="auto" w:fill="auto"/>
            <w:vAlign w:val="center"/>
          </w:tcPr>
          <w:p w14:paraId="4F0C25A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200DD68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4DEB0B5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135" w:type="dxa"/>
            <w:tcBorders>
              <w:top w:val="single" w:sz="4" w:space="0" w:color="auto"/>
            </w:tcBorders>
            <w:vAlign w:val="center"/>
          </w:tcPr>
          <w:p w14:paraId="4D1F322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2896702E" w14:textId="77777777" w:rsidTr="00F14488">
        <w:trPr>
          <w:trHeight w:val="397"/>
        </w:trPr>
        <w:tc>
          <w:tcPr>
            <w:tcW w:w="567" w:type="dxa"/>
            <w:tcBorders>
              <w:top w:val="single" w:sz="4" w:space="0" w:color="auto"/>
            </w:tcBorders>
            <w:vAlign w:val="center"/>
          </w:tcPr>
          <w:p w14:paraId="31F89E0C" w14:textId="77777777" w:rsidR="00786E2E" w:rsidRPr="00CB2771" w:rsidRDefault="00D87BE0"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18</w:t>
            </w:r>
          </w:p>
        </w:tc>
        <w:tc>
          <w:tcPr>
            <w:tcW w:w="1021" w:type="dxa"/>
            <w:tcBorders>
              <w:top w:val="single" w:sz="4" w:space="0" w:color="auto"/>
            </w:tcBorders>
            <w:vAlign w:val="center"/>
          </w:tcPr>
          <w:p w14:paraId="29D40F9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3969" w:type="dxa"/>
            <w:tcBorders>
              <w:top w:val="single" w:sz="4" w:space="0" w:color="auto"/>
            </w:tcBorders>
            <w:vAlign w:val="center"/>
          </w:tcPr>
          <w:p w14:paraId="47662C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76" w:type="dxa"/>
            <w:tcBorders>
              <w:top w:val="single" w:sz="4" w:space="0" w:color="auto"/>
            </w:tcBorders>
            <w:shd w:val="clear" w:color="auto" w:fill="auto"/>
            <w:vAlign w:val="center"/>
          </w:tcPr>
          <w:p w14:paraId="35C164F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276" w:type="dxa"/>
            <w:tcBorders>
              <w:top w:val="single" w:sz="4" w:space="0" w:color="auto"/>
            </w:tcBorders>
            <w:vAlign w:val="center"/>
          </w:tcPr>
          <w:p w14:paraId="574C69B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2980A4F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80</w:t>
            </w:r>
          </w:p>
        </w:tc>
        <w:tc>
          <w:tcPr>
            <w:tcW w:w="1135" w:type="dxa"/>
            <w:tcBorders>
              <w:top w:val="single" w:sz="4" w:space="0" w:color="auto"/>
            </w:tcBorders>
            <w:vAlign w:val="center"/>
          </w:tcPr>
          <w:p w14:paraId="4744770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601C8331" w14:textId="77777777" w:rsidTr="00F14488">
        <w:trPr>
          <w:trHeight w:val="397"/>
        </w:trPr>
        <w:tc>
          <w:tcPr>
            <w:tcW w:w="567" w:type="dxa"/>
            <w:tcBorders>
              <w:top w:val="single" w:sz="4" w:space="0" w:color="auto"/>
            </w:tcBorders>
            <w:vAlign w:val="center"/>
          </w:tcPr>
          <w:p w14:paraId="2E5A5021"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021" w:type="dxa"/>
            <w:tcBorders>
              <w:top w:val="single" w:sz="4" w:space="0" w:color="auto"/>
            </w:tcBorders>
            <w:vAlign w:val="center"/>
          </w:tcPr>
          <w:p w14:paraId="59C0DD6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969" w:type="dxa"/>
            <w:tcBorders>
              <w:top w:val="single" w:sz="4" w:space="0" w:color="auto"/>
            </w:tcBorders>
            <w:vAlign w:val="center"/>
          </w:tcPr>
          <w:p w14:paraId="56FA82F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276" w:type="dxa"/>
            <w:tcBorders>
              <w:top w:val="single" w:sz="4" w:space="0" w:color="auto"/>
            </w:tcBorders>
            <w:shd w:val="clear" w:color="auto" w:fill="auto"/>
          </w:tcPr>
          <w:p w14:paraId="637F5A07" w14:textId="77777777" w:rsidR="00BD01F6" w:rsidRPr="00CB2771" w:rsidRDefault="00BD01F6" w:rsidP="003E1F04">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7ADBB00" w14:textId="77777777" w:rsidR="00BD01F6" w:rsidRPr="00CB2771" w:rsidRDefault="003E1F04" w:rsidP="003E1F04">
            <w:pPr>
              <w:ind w:left="-108" w:right="-108"/>
              <w:rPr>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4EEBBD86" w14:textId="77777777" w:rsidR="00BD01F6" w:rsidRPr="00CB2771" w:rsidRDefault="00BD01F6" w:rsidP="003E1F04">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44D2A54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3222BE82" w14:textId="77777777" w:rsidTr="00F14488">
        <w:trPr>
          <w:trHeight w:val="397"/>
        </w:trPr>
        <w:tc>
          <w:tcPr>
            <w:tcW w:w="10519" w:type="dxa"/>
            <w:gridSpan w:val="7"/>
            <w:tcBorders>
              <w:top w:val="single" w:sz="4" w:space="0" w:color="auto"/>
            </w:tcBorders>
            <w:shd w:val="clear" w:color="auto" w:fill="D9D9D9"/>
            <w:vAlign w:val="center"/>
          </w:tcPr>
          <w:p w14:paraId="40E1D12F"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BD01F6" w:rsidRPr="00CB2771" w14:paraId="007EAAA9" w14:textId="77777777" w:rsidTr="00F14488">
        <w:trPr>
          <w:trHeight w:val="148"/>
        </w:trPr>
        <w:tc>
          <w:tcPr>
            <w:tcW w:w="567" w:type="dxa"/>
            <w:tcBorders>
              <w:top w:val="single" w:sz="4" w:space="0" w:color="auto"/>
            </w:tcBorders>
            <w:vAlign w:val="center"/>
          </w:tcPr>
          <w:p w14:paraId="79F3512C"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20</w:t>
            </w:r>
          </w:p>
        </w:tc>
        <w:tc>
          <w:tcPr>
            <w:tcW w:w="1021" w:type="dxa"/>
            <w:tcBorders>
              <w:top w:val="single" w:sz="4" w:space="0" w:color="auto"/>
            </w:tcBorders>
            <w:vAlign w:val="center"/>
          </w:tcPr>
          <w:p w14:paraId="067DFDE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969" w:type="dxa"/>
            <w:tcBorders>
              <w:top w:val="single" w:sz="4" w:space="0" w:color="auto"/>
            </w:tcBorders>
            <w:vAlign w:val="center"/>
          </w:tcPr>
          <w:p w14:paraId="2A8300C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276" w:type="dxa"/>
            <w:tcBorders>
              <w:top w:val="single" w:sz="4" w:space="0" w:color="auto"/>
            </w:tcBorders>
            <w:shd w:val="clear" w:color="auto" w:fill="auto"/>
          </w:tcPr>
          <w:p w14:paraId="7EC2AFE8"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0DE345A7"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w:t>
            </w:r>
            <w:r w:rsidR="003E1F04" w:rsidRPr="00CB2771">
              <w:rPr>
                <w:rFonts w:ascii="Times New Roman" w:hAnsi="Times New Roman" w:cs="Times New Roman"/>
                <w:sz w:val="20"/>
                <w:szCs w:val="20"/>
              </w:rPr>
              <w:t>тановле</w:t>
            </w:r>
            <w:r w:rsidRPr="00CB2771">
              <w:rPr>
                <w:rFonts w:ascii="Times New Roman" w:hAnsi="Times New Roman" w:cs="Times New Roman"/>
                <w:sz w:val="20"/>
                <w:szCs w:val="20"/>
              </w:rPr>
              <w:t xml:space="preserve">нию </w:t>
            </w:r>
          </w:p>
        </w:tc>
        <w:tc>
          <w:tcPr>
            <w:tcW w:w="1275" w:type="dxa"/>
            <w:tcBorders>
              <w:top w:val="single" w:sz="4" w:space="0" w:color="auto"/>
            </w:tcBorders>
          </w:tcPr>
          <w:p w14:paraId="62F3E092"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40FB372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D12481E" w14:textId="77777777" w:rsidTr="00F14488">
        <w:trPr>
          <w:trHeight w:val="397"/>
        </w:trPr>
        <w:tc>
          <w:tcPr>
            <w:tcW w:w="567" w:type="dxa"/>
            <w:tcBorders>
              <w:top w:val="single" w:sz="4" w:space="0" w:color="auto"/>
            </w:tcBorders>
            <w:vAlign w:val="center"/>
          </w:tcPr>
          <w:p w14:paraId="1665B551"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021" w:type="dxa"/>
            <w:tcBorders>
              <w:top w:val="single" w:sz="4" w:space="0" w:color="auto"/>
            </w:tcBorders>
            <w:vAlign w:val="center"/>
          </w:tcPr>
          <w:p w14:paraId="56E9A67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6.9</w:t>
            </w:r>
          </w:p>
        </w:tc>
        <w:tc>
          <w:tcPr>
            <w:tcW w:w="3969" w:type="dxa"/>
            <w:tcBorders>
              <w:top w:val="single" w:sz="4" w:space="0" w:color="auto"/>
            </w:tcBorders>
            <w:vAlign w:val="center"/>
          </w:tcPr>
          <w:p w14:paraId="5CA2FD00" w14:textId="77777777" w:rsidR="00BD01F6" w:rsidRPr="00CB2771" w:rsidRDefault="003E1F04"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Склад</w:t>
            </w:r>
          </w:p>
        </w:tc>
        <w:tc>
          <w:tcPr>
            <w:tcW w:w="1276" w:type="dxa"/>
            <w:tcBorders>
              <w:top w:val="single" w:sz="4" w:space="0" w:color="auto"/>
            </w:tcBorders>
            <w:shd w:val="clear" w:color="auto" w:fill="auto"/>
          </w:tcPr>
          <w:p w14:paraId="73D0D724"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DDA80BB"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32895B2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5A79C89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291CA99" w14:textId="77777777" w:rsidTr="00F14488">
        <w:trPr>
          <w:trHeight w:val="397"/>
        </w:trPr>
        <w:tc>
          <w:tcPr>
            <w:tcW w:w="567" w:type="dxa"/>
            <w:tcBorders>
              <w:top w:val="single" w:sz="4" w:space="0" w:color="auto"/>
            </w:tcBorders>
            <w:vAlign w:val="center"/>
          </w:tcPr>
          <w:p w14:paraId="11655DE6"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021" w:type="dxa"/>
            <w:tcBorders>
              <w:top w:val="single" w:sz="4" w:space="0" w:color="auto"/>
            </w:tcBorders>
            <w:vAlign w:val="center"/>
          </w:tcPr>
          <w:p w14:paraId="78D0007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6.11</w:t>
            </w:r>
          </w:p>
        </w:tc>
        <w:tc>
          <w:tcPr>
            <w:tcW w:w="3969" w:type="dxa"/>
            <w:tcBorders>
              <w:top w:val="single" w:sz="4" w:space="0" w:color="auto"/>
            </w:tcBorders>
            <w:vAlign w:val="center"/>
          </w:tcPr>
          <w:p w14:paraId="5EAED31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shd w:val="clear" w:color="auto" w:fill="FFFFFF"/>
              </w:rPr>
              <w:t>Целлюлозно-бумажная промышленность</w:t>
            </w:r>
          </w:p>
        </w:tc>
        <w:tc>
          <w:tcPr>
            <w:tcW w:w="1276" w:type="dxa"/>
            <w:tcBorders>
              <w:top w:val="single" w:sz="4" w:space="0" w:color="auto"/>
            </w:tcBorders>
            <w:shd w:val="clear" w:color="auto" w:fill="auto"/>
          </w:tcPr>
          <w:p w14:paraId="73E5B90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EF7416A"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7E9568A1"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44DBE29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38D826A" w14:textId="77777777" w:rsidTr="00F14488">
        <w:trPr>
          <w:trHeight w:val="397"/>
        </w:trPr>
        <w:tc>
          <w:tcPr>
            <w:tcW w:w="10519" w:type="dxa"/>
            <w:gridSpan w:val="7"/>
            <w:tcBorders>
              <w:top w:val="single" w:sz="4" w:space="0" w:color="auto"/>
            </w:tcBorders>
            <w:shd w:val="clear" w:color="auto" w:fill="D9D9D9"/>
            <w:vAlign w:val="center"/>
          </w:tcPr>
          <w:p w14:paraId="6E162B71"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0F6AEC3F" w14:textId="77777777" w:rsidTr="00F14488">
        <w:trPr>
          <w:trHeight w:val="397"/>
        </w:trPr>
        <w:tc>
          <w:tcPr>
            <w:tcW w:w="567" w:type="dxa"/>
            <w:tcBorders>
              <w:top w:val="single" w:sz="4" w:space="0" w:color="auto"/>
              <w:bottom w:val="single" w:sz="4" w:space="0" w:color="auto"/>
            </w:tcBorders>
            <w:vAlign w:val="center"/>
          </w:tcPr>
          <w:p w14:paraId="46D0F9CB"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23</w:t>
            </w:r>
          </w:p>
        </w:tc>
        <w:tc>
          <w:tcPr>
            <w:tcW w:w="1021" w:type="dxa"/>
            <w:tcBorders>
              <w:top w:val="single" w:sz="4" w:space="0" w:color="auto"/>
              <w:bottom w:val="single" w:sz="4" w:space="0" w:color="auto"/>
            </w:tcBorders>
            <w:vAlign w:val="center"/>
          </w:tcPr>
          <w:p w14:paraId="5A0BC00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69" w:type="dxa"/>
            <w:tcBorders>
              <w:top w:val="single" w:sz="4" w:space="0" w:color="auto"/>
              <w:bottom w:val="single" w:sz="4" w:space="0" w:color="auto"/>
            </w:tcBorders>
            <w:vAlign w:val="center"/>
          </w:tcPr>
          <w:p w14:paraId="0FD3B4B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6" w:type="dxa"/>
            <w:tcBorders>
              <w:top w:val="single" w:sz="4" w:space="0" w:color="auto"/>
              <w:bottom w:val="single" w:sz="4" w:space="0" w:color="auto"/>
            </w:tcBorders>
            <w:shd w:val="clear" w:color="auto" w:fill="auto"/>
          </w:tcPr>
          <w:p w14:paraId="47C8FCAA"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0491EF56"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bottom w:val="single" w:sz="4" w:space="0" w:color="auto"/>
            </w:tcBorders>
          </w:tcPr>
          <w:p w14:paraId="6D976718"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bottom w:val="single" w:sz="4" w:space="0" w:color="auto"/>
            </w:tcBorders>
            <w:vAlign w:val="center"/>
          </w:tcPr>
          <w:p w14:paraId="645AEE0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2AF09E4" w14:textId="77777777" w:rsidTr="00F14488">
        <w:trPr>
          <w:trHeight w:val="397"/>
        </w:trPr>
        <w:tc>
          <w:tcPr>
            <w:tcW w:w="567" w:type="dxa"/>
            <w:tcBorders>
              <w:top w:val="single" w:sz="4" w:space="0" w:color="auto"/>
            </w:tcBorders>
            <w:vAlign w:val="center"/>
          </w:tcPr>
          <w:p w14:paraId="13F5F4F9" w14:textId="77777777" w:rsidR="00BD01F6" w:rsidRPr="00CB2771" w:rsidRDefault="00BD01F6" w:rsidP="00B95476">
            <w:pPr>
              <w:numPr>
                <w:ilvl w:val="0"/>
                <w:numId w:val="18"/>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021" w:type="dxa"/>
            <w:tcBorders>
              <w:top w:val="single" w:sz="4" w:space="0" w:color="auto"/>
            </w:tcBorders>
            <w:vAlign w:val="center"/>
          </w:tcPr>
          <w:p w14:paraId="5DC39DE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tcBorders>
            <w:vAlign w:val="center"/>
          </w:tcPr>
          <w:p w14:paraId="348D1ED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6" w:type="dxa"/>
            <w:tcBorders>
              <w:top w:val="single" w:sz="4" w:space="0" w:color="auto"/>
            </w:tcBorders>
            <w:shd w:val="clear" w:color="auto" w:fill="auto"/>
          </w:tcPr>
          <w:p w14:paraId="24E46D2E"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A3D4018" w14:textId="77777777" w:rsidR="00BD01F6" w:rsidRPr="00CB2771" w:rsidRDefault="003E1F04"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4AD0D660" w14:textId="77777777" w:rsidR="00BD01F6" w:rsidRPr="00CB2771" w:rsidRDefault="00BD01F6" w:rsidP="003E1F04">
            <w:pPr>
              <w:ind w:left="-108"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135" w:type="dxa"/>
            <w:tcBorders>
              <w:top w:val="single" w:sz="4" w:space="0" w:color="auto"/>
            </w:tcBorders>
            <w:vAlign w:val="center"/>
          </w:tcPr>
          <w:p w14:paraId="48BCEBC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601B3150" w14:textId="77777777" w:rsidR="00E2071E" w:rsidRPr="00CB2771" w:rsidRDefault="00E2071E" w:rsidP="00B95476">
      <w:pPr>
        <w:pStyle w:val="aa"/>
        <w:numPr>
          <w:ilvl w:val="0"/>
          <w:numId w:val="33"/>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О-3 и расположенных в границах зон с особыми условиями использования территории, устанавливаются в соответствии со статьёй 37 настоящих Правил.</w:t>
      </w:r>
    </w:p>
    <w:p w14:paraId="0E3FC0D4" w14:textId="77777777" w:rsidR="00E2071E" w:rsidRPr="00CB2771" w:rsidRDefault="00E2071E" w:rsidP="00B95476">
      <w:pPr>
        <w:pStyle w:val="aa"/>
        <w:numPr>
          <w:ilvl w:val="0"/>
          <w:numId w:val="33"/>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О-3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3ED534AC"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1452720B"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39EDD561" w14:textId="77777777" w:rsidR="00E2071E" w:rsidRPr="00CB2771" w:rsidRDefault="00E2071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p>
    <w:p w14:paraId="741FCBB8" w14:textId="77777777" w:rsidR="00786E2E" w:rsidRPr="00CB2771" w:rsidRDefault="006D6110" w:rsidP="00D87BE0">
      <w:pPr>
        <w:keepNext/>
        <w:tabs>
          <w:tab w:val="left" w:pos="1276"/>
        </w:tabs>
        <w:spacing w:before="120" w:after="120" w:line="240" w:lineRule="auto"/>
        <w:jc w:val="both"/>
        <w:outlineLvl w:val="2"/>
        <w:rPr>
          <w:rFonts w:ascii="Times New Roman" w:eastAsia="Times New Roman" w:hAnsi="Times New Roman" w:cs="Times New Roman"/>
          <w:b/>
          <w:bCs/>
          <w:sz w:val="24"/>
          <w:szCs w:val="26"/>
          <w:lang w:val="x-none" w:eastAsia="x-none"/>
        </w:rPr>
      </w:pPr>
      <w:bookmarkStart w:id="399" w:name="_Toc469405929"/>
      <w:bookmarkStart w:id="400" w:name="_Toc168649121"/>
      <w:r w:rsidRPr="00CB2771">
        <w:rPr>
          <w:rFonts w:ascii="Times New Roman" w:eastAsia="Times New Roman" w:hAnsi="Times New Roman" w:cs="Times New Roman"/>
          <w:b/>
          <w:bCs/>
          <w:sz w:val="24"/>
          <w:szCs w:val="26"/>
          <w:lang w:eastAsia="x-none"/>
        </w:rPr>
        <w:t>Статья 46.</w:t>
      </w:r>
      <w:r w:rsidR="00D87BE0"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производственной зоны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П-1</w:t>
      </w:r>
      <w:r w:rsidR="00786E2E" w:rsidRPr="00CB2771">
        <w:rPr>
          <w:rFonts w:ascii="Times New Roman" w:eastAsia="Times New Roman" w:hAnsi="Times New Roman" w:cs="Times New Roman"/>
          <w:bCs/>
          <w:sz w:val="24"/>
          <w:szCs w:val="26"/>
          <w:lang w:val="x-none" w:eastAsia="x-none"/>
        </w:rPr>
        <w:t>)</w:t>
      </w:r>
      <w:bookmarkEnd w:id="399"/>
      <w:bookmarkEnd w:id="400"/>
    </w:p>
    <w:p w14:paraId="02D737C0" w14:textId="77777777" w:rsidR="00F14488" w:rsidRPr="00CB2771" w:rsidRDefault="0012482F" w:rsidP="00B95476">
      <w:pPr>
        <w:pStyle w:val="aa"/>
        <w:numPr>
          <w:ilvl w:val="0"/>
          <w:numId w:val="34"/>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1582756D" w14:textId="77777777" w:rsidR="00786E2E" w:rsidRPr="00CB2771" w:rsidRDefault="00786E2E" w:rsidP="00F14488">
      <w:pPr>
        <w:tabs>
          <w:tab w:val="left" w:pos="1134"/>
          <w:tab w:val="left" w:pos="2144"/>
        </w:tabs>
        <w:jc w:val="both"/>
        <w:rPr>
          <w:rFonts w:ascii="Times New Roman" w:hAnsi="Times New Roman" w:cs="Times New Roman"/>
          <w:sz w:val="24"/>
          <w:szCs w:val="24"/>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12</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80"/>
        <w:gridCol w:w="3969"/>
        <w:gridCol w:w="7"/>
        <w:gridCol w:w="1410"/>
        <w:gridCol w:w="1276"/>
        <w:gridCol w:w="1275"/>
        <w:gridCol w:w="993"/>
      </w:tblGrid>
      <w:tr w:rsidR="00786E2E" w:rsidRPr="00CB2771" w14:paraId="024FCAAB" w14:textId="77777777" w:rsidTr="00F14488">
        <w:trPr>
          <w:trHeight w:val="231"/>
          <w:tblHeader/>
        </w:trPr>
        <w:tc>
          <w:tcPr>
            <w:tcW w:w="567" w:type="dxa"/>
            <w:vMerge w:val="restart"/>
            <w:shd w:val="clear" w:color="auto" w:fill="C6D9F1"/>
            <w:vAlign w:val="center"/>
          </w:tcPr>
          <w:p w14:paraId="48DFA4A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lastRenderedPageBreak/>
              <w:t>№</w:t>
            </w:r>
          </w:p>
          <w:p w14:paraId="46BD55A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880" w:type="dxa"/>
            <w:vMerge w:val="restart"/>
            <w:shd w:val="clear" w:color="auto" w:fill="C6D9F1"/>
            <w:vAlign w:val="center"/>
          </w:tcPr>
          <w:p w14:paraId="688C4C4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6956FA6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961" w:type="dxa"/>
            <w:gridSpan w:val="5"/>
            <w:tcBorders>
              <w:bottom w:val="single" w:sz="4" w:space="0" w:color="auto"/>
            </w:tcBorders>
            <w:shd w:val="clear" w:color="auto" w:fill="C6D9F1"/>
            <w:vAlign w:val="center"/>
          </w:tcPr>
          <w:p w14:paraId="48D0837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402C2547" w14:textId="77777777" w:rsidTr="00F14488">
        <w:trPr>
          <w:cantSplit/>
          <w:trHeight w:val="2221"/>
          <w:tblHeader/>
        </w:trPr>
        <w:tc>
          <w:tcPr>
            <w:tcW w:w="567" w:type="dxa"/>
            <w:vMerge/>
            <w:tcBorders>
              <w:bottom w:val="single" w:sz="4" w:space="0" w:color="auto"/>
            </w:tcBorders>
            <w:shd w:val="clear" w:color="auto" w:fill="C6D9F1"/>
            <w:vAlign w:val="center"/>
          </w:tcPr>
          <w:p w14:paraId="4A1EA73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880" w:type="dxa"/>
            <w:vMerge/>
            <w:tcBorders>
              <w:bottom w:val="single" w:sz="4" w:space="0" w:color="auto"/>
            </w:tcBorders>
            <w:shd w:val="clear" w:color="auto" w:fill="C6D9F1"/>
            <w:vAlign w:val="center"/>
          </w:tcPr>
          <w:p w14:paraId="1501991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795AC2F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417" w:type="dxa"/>
            <w:gridSpan w:val="2"/>
            <w:tcBorders>
              <w:bottom w:val="single" w:sz="4" w:space="0" w:color="auto"/>
            </w:tcBorders>
            <w:shd w:val="clear" w:color="auto" w:fill="C6D9F1"/>
            <w:textDirection w:val="btLr"/>
            <w:vAlign w:val="center"/>
          </w:tcPr>
          <w:p w14:paraId="29F7A0F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1BE6954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77F94FB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3" w:type="dxa"/>
            <w:tcBorders>
              <w:bottom w:val="single" w:sz="4" w:space="0" w:color="auto"/>
            </w:tcBorders>
            <w:shd w:val="clear" w:color="auto" w:fill="C6D9F1"/>
            <w:vAlign w:val="center"/>
          </w:tcPr>
          <w:p w14:paraId="3274A6B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01E2894C" w14:textId="77777777" w:rsidTr="00F14488">
        <w:trPr>
          <w:trHeight w:val="397"/>
        </w:trPr>
        <w:tc>
          <w:tcPr>
            <w:tcW w:w="10377" w:type="dxa"/>
            <w:gridSpan w:val="8"/>
            <w:tcBorders>
              <w:top w:val="single" w:sz="4" w:space="0" w:color="auto"/>
            </w:tcBorders>
            <w:shd w:val="clear" w:color="auto" w:fill="D9D9D9"/>
          </w:tcPr>
          <w:p w14:paraId="789EDF1E"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BD01F6" w:rsidRPr="00CB2771" w14:paraId="6022ECC5" w14:textId="77777777" w:rsidTr="00F14488">
        <w:trPr>
          <w:trHeight w:val="397"/>
        </w:trPr>
        <w:tc>
          <w:tcPr>
            <w:tcW w:w="567" w:type="dxa"/>
            <w:tcBorders>
              <w:top w:val="single" w:sz="4" w:space="0" w:color="auto"/>
            </w:tcBorders>
            <w:vAlign w:val="center"/>
          </w:tcPr>
          <w:p w14:paraId="6AB9E4C6" w14:textId="77777777"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880" w:type="dxa"/>
            <w:tcBorders>
              <w:top w:val="single" w:sz="4" w:space="0" w:color="auto"/>
            </w:tcBorders>
            <w:vAlign w:val="center"/>
          </w:tcPr>
          <w:p w14:paraId="788A7AA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1.15</w:t>
            </w:r>
          </w:p>
        </w:tc>
        <w:tc>
          <w:tcPr>
            <w:tcW w:w="3976" w:type="dxa"/>
            <w:gridSpan w:val="2"/>
            <w:tcBorders>
              <w:top w:val="single" w:sz="4" w:space="0" w:color="auto"/>
            </w:tcBorders>
            <w:vAlign w:val="center"/>
          </w:tcPr>
          <w:p w14:paraId="7390AA7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и переработка сельскохозяйственной продукции</w:t>
            </w:r>
          </w:p>
        </w:tc>
        <w:tc>
          <w:tcPr>
            <w:tcW w:w="1410" w:type="dxa"/>
            <w:tcBorders>
              <w:top w:val="single" w:sz="4" w:space="0" w:color="auto"/>
            </w:tcBorders>
            <w:shd w:val="clear" w:color="auto" w:fill="auto"/>
          </w:tcPr>
          <w:p w14:paraId="0FE887DA"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6B069F8"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w:t>
            </w:r>
            <w:r w:rsidR="003E1F04" w:rsidRPr="00CB2771">
              <w:rPr>
                <w:rFonts w:ascii="Times New Roman" w:hAnsi="Times New Roman" w:cs="Times New Roman"/>
                <w:sz w:val="20"/>
                <w:szCs w:val="20"/>
              </w:rPr>
              <w:t>тановле</w:t>
            </w:r>
            <w:r w:rsidRPr="00CB2771">
              <w:rPr>
                <w:rFonts w:ascii="Times New Roman" w:hAnsi="Times New Roman" w:cs="Times New Roman"/>
                <w:sz w:val="20"/>
                <w:szCs w:val="20"/>
              </w:rPr>
              <w:t xml:space="preserve">нию </w:t>
            </w:r>
          </w:p>
        </w:tc>
        <w:tc>
          <w:tcPr>
            <w:tcW w:w="1275" w:type="dxa"/>
            <w:tcBorders>
              <w:top w:val="single" w:sz="4" w:space="0" w:color="auto"/>
            </w:tcBorders>
            <w:vAlign w:val="center"/>
          </w:tcPr>
          <w:p w14:paraId="18DE3CA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20C9287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170430" w:rsidRPr="00CB2771" w14:paraId="0DB27ECA" w14:textId="77777777" w:rsidTr="00F14488">
        <w:trPr>
          <w:trHeight w:val="397"/>
        </w:trPr>
        <w:tc>
          <w:tcPr>
            <w:tcW w:w="567" w:type="dxa"/>
            <w:tcBorders>
              <w:top w:val="single" w:sz="4" w:space="0" w:color="auto"/>
            </w:tcBorders>
            <w:vAlign w:val="center"/>
          </w:tcPr>
          <w:p w14:paraId="4E7889E6" w14:textId="13B6B379" w:rsidR="00170430"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80" w:type="dxa"/>
            <w:tcBorders>
              <w:top w:val="single" w:sz="4" w:space="0" w:color="auto"/>
            </w:tcBorders>
            <w:vAlign w:val="center"/>
          </w:tcPr>
          <w:p w14:paraId="014F1BB8" w14:textId="51EE2802" w:rsidR="00170430" w:rsidRPr="00CB2771" w:rsidRDefault="00170430"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3.2.4</w:t>
            </w:r>
          </w:p>
        </w:tc>
        <w:tc>
          <w:tcPr>
            <w:tcW w:w="3976" w:type="dxa"/>
            <w:gridSpan w:val="2"/>
            <w:tcBorders>
              <w:top w:val="single" w:sz="4" w:space="0" w:color="auto"/>
            </w:tcBorders>
            <w:vAlign w:val="center"/>
          </w:tcPr>
          <w:p w14:paraId="52E714A5" w14:textId="2A74CE4A" w:rsidR="00170430" w:rsidRPr="00CB2771" w:rsidRDefault="00170430"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Общежития</w:t>
            </w:r>
          </w:p>
        </w:tc>
        <w:tc>
          <w:tcPr>
            <w:tcW w:w="1410" w:type="dxa"/>
            <w:tcBorders>
              <w:top w:val="single" w:sz="4" w:space="0" w:color="auto"/>
            </w:tcBorders>
            <w:shd w:val="clear" w:color="auto" w:fill="auto"/>
          </w:tcPr>
          <w:p w14:paraId="060FDDA1" w14:textId="5FC8735D" w:rsidR="00170430" w:rsidRPr="00CB2771" w:rsidRDefault="00A657F3" w:rsidP="00F14488">
            <w:pPr>
              <w:ind w:left="-115" w:right="-108"/>
              <w:rPr>
                <w:rFonts w:ascii="Times New Roman" w:hAnsi="Times New Roman" w:cs="Times New Roman"/>
                <w:sz w:val="20"/>
                <w:szCs w:val="20"/>
              </w:rPr>
            </w:pPr>
            <w:r>
              <w:rPr>
                <w:rFonts w:ascii="Times New Roman" w:hAnsi="Times New Roman" w:cs="Times New Roman"/>
                <w:sz w:val="20"/>
                <w:szCs w:val="20"/>
              </w:rPr>
              <w:t>не подлежит установлению</w:t>
            </w:r>
          </w:p>
        </w:tc>
        <w:tc>
          <w:tcPr>
            <w:tcW w:w="1276" w:type="dxa"/>
            <w:tcBorders>
              <w:top w:val="single" w:sz="4" w:space="0" w:color="auto"/>
            </w:tcBorders>
          </w:tcPr>
          <w:p w14:paraId="29B626B5" w14:textId="48BE9713" w:rsidR="00170430" w:rsidRPr="00CB2771" w:rsidRDefault="00A657F3" w:rsidP="00F14488">
            <w:pPr>
              <w:ind w:left="-115" w:right="-108"/>
              <w:rPr>
                <w:rFonts w:ascii="Times New Roman" w:hAnsi="Times New Roman" w:cs="Times New Roman"/>
                <w:sz w:val="20"/>
                <w:szCs w:val="20"/>
              </w:rPr>
            </w:pPr>
            <w:r>
              <w:rPr>
                <w:rFonts w:ascii="Times New Roman" w:hAnsi="Times New Roman" w:cs="Times New Roman"/>
                <w:sz w:val="20"/>
                <w:szCs w:val="20"/>
              </w:rPr>
              <w:t xml:space="preserve"> мин. 0,1 – макс. не установлен</w:t>
            </w:r>
          </w:p>
        </w:tc>
        <w:tc>
          <w:tcPr>
            <w:tcW w:w="1275" w:type="dxa"/>
            <w:tcBorders>
              <w:top w:val="single" w:sz="4" w:space="0" w:color="auto"/>
            </w:tcBorders>
            <w:vAlign w:val="center"/>
          </w:tcPr>
          <w:p w14:paraId="4BF7B097" w14:textId="3F0F9337" w:rsidR="00170430" w:rsidRPr="00CB2771" w:rsidRDefault="00A657F3"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783E6B97" w14:textId="27FE9B91" w:rsidR="00170430" w:rsidRPr="00CB2771" w:rsidRDefault="00A657F3"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t>
            </w:r>
          </w:p>
        </w:tc>
      </w:tr>
      <w:tr w:rsidR="00786E2E" w:rsidRPr="00CB2771" w14:paraId="5D45627A" w14:textId="77777777" w:rsidTr="00F14488">
        <w:trPr>
          <w:trHeight w:val="397"/>
        </w:trPr>
        <w:tc>
          <w:tcPr>
            <w:tcW w:w="567" w:type="dxa"/>
            <w:tcBorders>
              <w:top w:val="single" w:sz="4" w:space="0" w:color="auto"/>
            </w:tcBorders>
            <w:vAlign w:val="center"/>
          </w:tcPr>
          <w:p w14:paraId="36E22599" w14:textId="738DF439"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80" w:type="dxa"/>
            <w:tcBorders>
              <w:top w:val="single" w:sz="4" w:space="0" w:color="auto"/>
            </w:tcBorders>
            <w:vAlign w:val="center"/>
          </w:tcPr>
          <w:p w14:paraId="1CC924D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976" w:type="dxa"/>
            <w:gridSpan w:val="2"/>
            <w:tcBorders>
              <w:top w:val="single" w:sz="4" w:space="0" w:color="auto"/>
            </w:tcBorders>
            <w:vAlign w:val="center"/>
          </w:tcPr>
          <w:p w14:paraId="6B981A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410" w:type="dxa"/>
            <w:tcBorders>
              <w:top w:val="single" w:sz="4" w:space="0" w:color="auto"/>
            </w:tcBorders>
            <w:shd w:val="clear" w:color="auto" w:fill="auto"/>
            <w:vAlign w:val="center"/>
          </w:tcPr>
          <w:p w14:paraId="4543A0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4E65F0C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0,07</w:t>
            </w:r>
          </w:p>
        </w:tc>
        <w:tc>
          <w:tcPr>
            <w:tcW w:w="1275" w:type="dxa"/>
            <w:tcBorders>
              <w:top w:val="single" w:sz="4" w:space="0" w:color="auto"/>
            </w:tcBorders>
            <w:vAlign w:val="center"/>
          </w:tcPr>
          <w:p w14:paraId="37D33F9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E3A4A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E6E39EF" w14:textId="77777777" w:rsidTr="00F14488">
        <w:trPr>
          <w:trHeight w:val="397"/>
        </w:trPr>
        <w:tc>
          <w:tcPr>
            <w:tcW w:w="567" w:type="dxa"/>
            <w:tcBorders>
              <w:top w:val="single" w:sz="4" w:space="0" w:color="auto"/>
            </w:tcBorders>
            <w:vAlign w:val="center"/>
          </w:tcPr>
          <w:p w14:paraId="49DFD556" w14:textId="3950C438" w:rsidR="00BD01F6"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80" w:type="dxa"/>
            <w:tcBorders>
              <w:top w:val="single" w:sz="4" w:space="0" w:color="auto"/>
            </w:tcBorders>
            <w:vAlign w:val="center"/>
          </w:tcPr>
          <w:p w14:paraId="2B08171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3.9.1</w:t>
            </w:r>
          </w:p>
        </w:tc>
        <w:tc>
          <w:tcPr>
            <w:tcW w:w="3976" w:type="dxa"/>
            <w:gridSpan w:val="2"/>
            <w:tcBorders>
              <w:top w:val="single" w:sz="4" w:space="0" w:color="auto"/>
            </w:tcBorders>
            <w:vAlign w:val="center"/>
          </w:tcPr>
          <w:p w14:paraId="706B895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деятельности в области гидрометеорологии и смежных с ней областях</w:t>
            </w:r>
          </w:p>
        </w:tc>
        <w:tc>
          <w:tcPr>
            <w:tcW w:w="1410" w:type="dxa"/>
            <w:tcBorders>
              <w:top w:val="single" w:sz="4" w:space="0" w:color="auto"/>
            </w:tcBorders>
            <w:shd w:val="clear" w:color="auto" w:fill="auto"/>
          </w:tcPr>
          <w:p w14:paraId="68803487"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96C1728"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62C11386" w14:textId="77777777" w:rsidR="00BD01F6" w:rsidRPr="00CB2771" w:rsidRDefault="00BD01F6" w:rsidP="00F14488">
            <w:pPr>
              <w:ind w:left="-115" w:right="-108"/>
              <w:rPr>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416EC2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D6E9D90" w14:textId="77777777" w:rsidTr="00F14488">
        <w:trPr>
          <w:trHeight w:val="397"/>
        </w:trPr>
        <w:tc>
          <w:tcPr>
            <w:tcW w:w="567" w:type="dxa"/>
            <w:tcBorders>
              <w:top w:val="single" w:sz="4" w:space="0" w:color="auto"/>
            </w:tcBorders>
            <w:vAlign w:val="center"/>
          </w:tcPr>
          <w:p w14:paraId="05B14E49" w14:textId="77B85440"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80" w:type="dxa"/>
            <w:tcBorders>
              <w:top w:val="single" w:sz="4" w:space="0" w:color="auto"/>
            </w:tcBorders>
            <w:vAlign w:val="center"/>
          </w:tcPr>
          <w:p w14:paraId="7E14EC6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3976" w:type="dxa"/>
            <w:gridSpan w:val="2"/>
            <w:tcBorders>
              <w:top w:val="single" w:sz="4" w:space="0" w:color="auto"/>
            </w:tcBorders>
            <w:vAlign w:val="center"/>
          </w:tcPr>
          <w:p w14:paraId="03BF34B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410" w:type="dxa"/>
            <w:tcBorders>
              <w:top w:val="single" w:sz="4" w:space="0" w:color="auto"/>
            </w:tcBorders>
            <w:shd w:val="clear" w:color="auto" w:fill="auto"/>
            <w:vAlign w:val="center"/>
          </w:tcPr>
          <w:p w14:paraId="59563A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5C2080C0" w14:textId="77777777" w:rsidR="00786E2E" w:rsidRPr="00CB2771" w:rsidRDefault="00786E2E" w:rsidP="00D87B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65F824F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7BAFAC3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02E2181" w14:textId="77777777" w:rsidTr="00F14488">
        <w:trPr>
          <w:trHeight w:val="397"/>
        </w:trPr>
        <w:tc>
          <w:tcPr>
            <w:tcW w:w="567" w:type="dxa"/>
            <w:tcBorders>
              <w:top w:val="single" w:sz="4" w:space="0" w:color="auto"/>
            </w:tcBorders>
            <w:vAlign w:val="center"/>
          </w:tcPr>
          <w:p w14:paraId="379F6039" w14:textId="0C55FB84"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80" w:type="dxa"/>
            <w:tcBorders>
              <w:top w:val="single" w:sz="4" w:space="0" w:color="auto"/>
            </w:tcBorders>
            <w:vAlign w:val="center"/>
          </w:tcPr>
          <w:p w14:paraId="783B4C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3.10.2</w:t>
            </w:r>
          </w:p>
        </w:tc>
        <w:tc>
          <w:tcPr>
            <w:tcW w:w="3976" w:type="dxa"/>
            <w:gridSpan w:val="2"/>
            <w:tcBorders>
              <w:top w:val="single" w:sz="4" w:space="0" w:color="auto"/>
            </w:tcBorders>
            <w:vAlign w:val="center"/>
          </w:tcPr>
          <w:p w14:paraId="15EF52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Приюты для животных</w:t>
            </w:r>
          </w:p>
        </w:tc>
        <w:tc>
          <w:tcPr>
            <w:tcW w:w="1410" w:type="dxa"/>
            <w:tcBorders>
              <w:top w:val="single" w:sz="4" w:space="0" w:color="auto"/>
            </w:tcBorders>
            <w:shd w:val="clear" w:color="auto" w:fill="auto"/>
            <w:vAlign w:val="center"/>
          </w:tcPr>
          <w:p w14:paraId="194E296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696B77E" w14:textId="77777777" w:rsidR="00786E2E" w:rsidRPr="00CB2771" w:rsidRDefault="00786E2E" w:rsidP="00D87BE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D87BE0"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3F0A58A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3" w:type="dxa"/>
            <w:tcBorders>
              <w:top w:val="single" w:sz="4" w:space="0" w:color="auto"/>
            </w:tcBorders>
            <w:vAlign w:val="center"/>
          </w:tcPr>
          <w:p w14:paraId="0AF6FB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6F29106" w14:textId="77777777" w:rsidTr="00F14488">
        <w:trPr>
          <w:trHeight w:val="397"/>
        </w:trPr>
        <w:tc>
          <w:tcPr>
            <w:tcW w:w="567" w:type="dxa"/>
            <w:tcBorders>
              <w:top w:val="single" w:sz="4" w:space="0" w:color="auto"/>
            </w:tcBorders>
            <w:vAlign w:val="center"/>
          </w:tcPr>
          <w:p w14:paraId="44C830B9" w14:textId="39E86E02"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80" w:type="dxa"/>
            <w:tcBorders>
              <w:top w:val="single" w:sz="4" w:space="0" w:color="auto"/>
            </w:tcBorders>
            <w:vAlign w:val="center"/>
          </w:tcPr>
          <w:p w14:paraId="4F02016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3976" w:type="dxa"/>
            <w:gridSpan w:val="2"/>
            <w:tcBorders>
              <w:top w:val="single" w:sz="4" w:space="0" w:color="auto"/>
            </w:tcBorders>
            <w:vAlign w:val="center"/>
          </w:tcPr>
          <w:p w14:paraId="1AFC77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410" w:type="dxa"/>
            <w:tcBorders>
              <w:top w:val="single" w:sz="4" w:space="0" w:color="auto"/>
            </w:tcBorders>
            <w:shd w:val="clear" w:color="auto" w:fill="auto"/>
            <w:vAlign w:val="center"/>
          </w:tcPr>
          <w:p w14:paraId="628FB3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DEDC660" w14:textId="77777777" w:rsidR="00786E2E" w:rsidRPr="00CB2771" w:rsidRDefault="001C2C5D"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w:t>
            </w:r>
          </w:p>
        </w:tc>
        <w:tc>
          <w:tcPr>
            <w:tcW w:w="1275" w:type="dxa"/>
            <w:tcBorders>
              <w:top w:val="single" w:sz="4" w:space="0" w:color="auto"/>
            </w:tcBorders>
            <w:vAlign w:val="center"/>
          </w:tcPr>
          <w:p w14:paraId="65E01D60"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993" w:type="dxa"/>
            <w:tcBorders>
              <w:top w:val="single" w:sz="4" w:space="0" w:color="auto"/>
            </w:tcBorders>
            <w:vAlign w:val="center"/>
          </w:tcPr>
          <w:p w14:paraId="61D3D72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227AE4B6" w14:textId="77777777" w:rsidTr="00F14488">
        <w:trPr>
          <w:trHeight w:val="397"/>
        </w:trPr>
        <w:tc>
          <w:tcPr>
            <w:tcW w:w="567" w:type="dxa"/>
            <w:tcBorders>
              <w:top w:val="single" w:sz="4" w:space="0" w:color="auto"/>
            </w:tcBorders>
            <w:vAlign w:val="center"/>
          </w:tcPr>
          <w:p w14:paraId="72B24514" w14:textId="0597F479"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80" w:type="dxa"/>
            <w:tcBorders>
              <w:top w:val="single" w:sz="4" w:space="0" w:color="auto"/>
            </w:tcBorders>
            <w:vAlign w:val="center"/>
          </w:tcPr>
          <w:p w14:paraId="3C110F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3976" w:type="dxa"/>
            <w:gridSpan w:val="2"/>
            <w:tcBorders>
              <w:top w:val="single" w:sz="4" w:space="0" w:color="auto"/>
            </w:tcBorders>
            <w:vAlign w:val="center"/>
          </w:tcPr>
          <w:p w14:paraId="75895F2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410" w:type="dxa"/>
            <w:tcBorders>
              <w:top w:val="single" w:sz="4" w:space="0" w:color="auto"/>
            </w:tcBorders>
            <w:shd w:val="clear" w:color="auto" w:fill="auto"/>
            <w:vAlign w:val="center"/>
          </w:tcPr>
          <w:p w14:paraId="3214287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276" w:type="dxa"/>
            <w:tcBorders>
              <w:top w:val="single" w:sz="4" w:space="0" w:color="auto"/>
            </w:tcBorders>
            <w:vAlign w:val="center"/>
          </w:tcPr>
          <w:p w14:paraId="4A6254F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396391B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BD982C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06F21A7" w14:textId="77777777" w:rsidTr="00F14488">
        <w:trPr>
          <w:trHeight w:val="397"/>
        </w:trPr>
        <w:tc>
          <w:tcPr>
            <w:tcW w:w="567" w:type="dxa"/>
            <w:tcBorders>
              <w:top w:val="single" w:sz="4" w:space="0" w:color="auto"/>
            </w:tcBorders>
            <w:vAlign w:val="center"/>
          </w:tcPr>
          <w:p w14:paraId="5FA4DA7B" w14:textId="27087884"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80" w:type="dxa"/>
            <w:tcBorders>
              <w:top w:val="single" w:sz="4" w:space="0" w:color="auto"/>
            </w:tcBorders>
            <w:vAlign w:val="center"/>
          </w:tcPr>
          <w:p w14:paraId="525E7BA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976" w:type="dxa"/>
            <w:gridSpan w:val="2"/>
            <w:tcBorders>
              <w:top w:val="single" w:sz="4" w:space="0" w:color="auto"/>
            </w:tcBorders>
            <w:vAlign w:val="center"/>
          </w:tcPr>
          <w:p w14:paraId="0DBA566A" w14:textId="77777777" w:rsidR="00786E2E" w:rsidRPr="00CB2771" w:rsidRDefault="00B9129D"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410" w:type="dxa"/>
            <w:tcBorders>
              <w:top w:val="single" w:sz="4" w:space="0" w:color="auto"/>
            </w:tcBorders>
            <w:shd w:val="clear" w:color="auto" w:fill="auto"/>
            <w:vAlign w:val="center"/>
          </w:tcPr>
          <w:p w14:paraId="4091E272" w14:textId="77777777" w:rsidR="00786E2E" w:rsidRPr="00CB2771" w:rsidRDefault="00655DCF"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7A903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9EEDEA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0BDFB6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5F9835D" w14:textId="77777777" w:rsidTr="00F14488">
        <w:trPr>
          <w:trHeight w:val="397"/>
        </w:trPr>
        <w:tc>
          <w:tcPr>
            <w:tcW w:w="567" w:type="dxa"/>
            <w:tcBorders>
              <w:top w:val="single" w:sz="4" w:space="0" w:color="auto"/>
            </w:tcBorders>
            <w:vAlign w:val="center"/>
          </w:tcPr>
          <w:p w14:paraId="626AB63E" w14:textId="7B382709" w:rsidR="00786E2E"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80" w:type="dxa"/>
            <w:tcBorders>
              <w:top w:val="single" w:sz="4" w:space="0" w:color="auto"/>
            </w:tcBorders>
            <w:vAlign w:val="center"/>
          </w:tcPr>
          <w:p w14:paraId="32DE59A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4.9.1</w:t>
            </w:r>
          </w:p>
        </w:tc>
        <w:tc>
          <w:tcPr>
            <w:tcW w:w="3976" w:type="dxa"/>
            <w:gridSpan w:val="2"/>
            <w:tcBorders>
              <w:top w:val="single" w:sz="4" w:space="0" w:color="auto"/>
            </w:tcBorders>
            <w:vAlign w:val="center"/>
          </w:tcPr>
          <w:p w14:paraId="1722B33D" w14:textId="77777777" w:rsidR="00786E2E" w:rsidRPr="00CB2771" w:rsidRDefault="00005976"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 xml:space="preserve">Объекты </w:t>
            </w:r>
            <w:r w:rsidR="00786E2E" w:rsidRPr="00CB2771">
              <w:rPr>
                <w:rFonts w:ascii="Times New Roman" w:eastAsia="Times New Roman" w:hAnsi="Times New Roman" w:cs="Times New Roman"/>
                <w:sz w:val="20"/>
                <w:szCs w:val="20"/>
              </w:rPr>
              <w:t>дорожного сервиса</w:t>
            </w:r>
          </w:p>
        </w:tc>
        <w:tc>
          <w:tcPr>
            <w:tcW w:w="1410" w:type="dxa"/>
            <w:tcBorders>
              <w:top w:val="single" w:sz="4" w:space="0" w:color="auto"/>
            </w:tcBorders>
            <w:shd w:val="clear" w:color="auto" w:fill="auto"/>
            <w:vAlign w:val="center"/>
          </w:tcPr>
          <w:p w14:paraId="2942F4E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8B99E7B"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54018B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5A4CF9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280C1BD" w14:textId="77777777" w:rsidTr="00F14488">
        <w:trPr>
          <w:trHeight w:val="397"/>
        </w:trPr>
        <w:tc>
          <w:tcPr>
            <w:tcW w:w="567" w:type="dxa"/>
            <w:vAlign w:val="center"/>
          </w:tcPr>
          <w:p w14:paraId="6031651E" w14:textId="5DF401B3"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1</w:t>
            </w:r>
          </w:p>
        </w:tc>
        <w:tc>
          <w:tcPr>
            <w:tcW w:w="880" w:type="dxa"/>
            <w:vAlign w:val="center"/>
          </w:tcPr>
          <w:p w14:paraId="6201240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3976" w:type="dxa"/>
            <w:gridSpan w:val="2"/>
            <w:vAlign w:val="center"/>
          </w:tcPr>
          <w:p w14:paraId="60D05BF0"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Производственная деятельность</w:t>
            </w:r>
          </w:p>
        </w:tc>
        <w:tc>
          <w:tcPr>
            <w:tcW w:w="1410" w:type="dxa"/>
            <w:shd w:val="clear" w:color="auto" w:fill="auto"/>
          </w:tcPr>
          <w:p w14:paraId="3463EAE4"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78370B76"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shd w:val="clear" w:color="auto" w:fill="auto"/>
            <w:vAlign w:val="center"/>
          </w:tcPr>
          <w:p w14:paraId="72BF978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3B24814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383DA66" w14:textId="77777777" w:rsidTr="00F14488">
        <w:trPr>
          <w:trHeight w:val="397"/>
        </w:trPr>
        <w:tc>
          <w:tcPr>
            <w:tcW w:w="567" w:type="dxa"/>
            <w:vAlign w:val="center"/>
          </w:tcPr>
          <w:p w14:paraId="20951893" w14:textId="062EE747"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2</w:t>
            </w:r>
          </w:p>
        </w:tc>
        <w:tc>
          <w:tcPr>
            <w:tcW w:w="880" w:type="dxa"/>
            <w:vAlign w:val="center"/>
          </w:tcPr>
          <w:p w14:paraId="12DC79A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6.1</w:t>
            </w:r>
          </w:p>
        </w:tc>
        <w:tc>
          <w:tcPr>
            <w:tcW w:w="3976" w:type="dxa"/>
            <w:gridSpan w:val="2"/>
            <w:vAlign w:val="center"/>
          </w:tcPr>
          <w:p w14:paraId="2F32BEC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Недропользование</w:t>
            </w:r>
          </w:p>
        </w:tc>
        <w:tc>
          <w:tcPr>
            <w:tcW w:w="1410" w:type="dxa"/>
            <w:shd w:val="clear" w:color="auto" w:fill="auto"/>
          </w:tcPr>
          <w:p w14:paraId="48CD8EFE"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0F370AE"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663684D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5493572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50BBF30" w14:textId="77777777" w:rsidTr="00F14488">
        <w:trPr>
          <w:trHeight w:val="397"/>
        </w:trPr>
        <w:tc>
          <w:tcPr>
            <w:tcW w:w="567" w:type="dxa"/>
            <w:vAlign w:val="center"/>
          </w:tcPr>
          <w:p w14:paraId="645E435C" w14:textId="3FCE4C3C"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3</w:t>
            </w:r>
          </w:p>
        </w:tc>
        <w:tc>
          <w:tcPr>
            <w:tcW w:w="880" w:type="dxa"/>
            <w:vAlign w:val="center"/>
          </w:tcPr>
          <w:p w14:paraId="0F4B052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6.2</w:t>
            </w:r>
          </w:p>
        </w:tc>
        <w:tc>
          <w:tcPr>
            <w:tcW w:w="3976" w:type="dxa"/>
            <w:gridSpan w:val="2"/>
            <w:vAlign w:val="center"/>
          </w:tcPr>
          <w:p w14:paraId="4C107B4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Тяжелая промышленность</w:t>
            </w:r>
          </w:p>
        </w:tc>
        <w:tc>
          <w:tcPr>
            <w:tcW w:w="1410" w:type="dxa"/>
            <w:shd w:val="clear" w:color="auto" w:fill="auto"/>
          </w:tcPr>
          <w:p w14:paraId="2F557CA0"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D9AE44E"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3A3590E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3404BE7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3B46D58" w14:textId="77777777" w:rsidTr="00F14488">
        <w:trPr>
          <w:trHeight w:val="397"/>
        </w:trPr>
        <w:tc>
          <w:tcPr>
            <w:tcW w:w="567" w:type="dxa"/>
            <w:vAlign w:val="center"/>
          </w:tcPr>
          <w:p w14:paraId="1EB253C1" w14:textId="4CC8F23B"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4</w:t>
            </w:r>
          </w:p>
        </w:tc>
        <w:tc>
          <w:tcPr>
            <w:tcW w:w="880" w:type="dxa"/>
            <w:vAlign w:val="center"/>
          </w:tcPr>
          <w:p w14:paraId="3A43D93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6.2.1</w:t>
            </w:r>
          </w:p>
        </w:tc>
        <w:tc>
          <w:tcPr>
            <w:tcW w:w="3976" w:type="dxa"/>
            <w:gridSpan w:val="2"/>
            <w:vAlign w:val="center"/>
          </w:tcPr>
          <w:p w14:paraId="57F22053"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Автомобилестроительная промышленность</w:t>
            </w:r>
          </w:p>
        </w:tc>
        <w:tc>
          <w:tcPr>
            <w:tcW w:w="1410" w:type="dxa"/>
            <w:shd w:val="clear" w:color="auto" w:fill="auto"/>
          </w:tcPr>
          <w:p w14:paraId="7ECEF334"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4551709"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2F61ABE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510DA65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BFF88C4" w14:textId="77777777" w:rsidTr="00F14488">
        <w:trPr>
          <w:trHeight w:val="397"/>
        </w:trPr>
        <w:tc>
          <w:tcPr>
            <w:tcW w:w="567" w:type="dxa"/>
            <w:vAlign w:val="center"/>
          </w:tcPr>
          <w:p w14:paraId="0BD392DA" w14:textId="5ABA749A"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5</w:t>
            </w:r>
          </w:p>
        </w:tc>
        <w:tc>
          <w:tcPr>
            <w:tcW w:w="880" w:type="dxa"/>
            <w:vAlign w:val="center"/>
          </w:tcPr>
          <w:p w14:paraId="4EB56C6B"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6.3</w:t>
            </w:r>
          </w:p>
        </w:tc>
        <w:tc>
          <w:tcPr>
            <w:tcW w:w="3976" w:type="dxa"/>
            <w:gridSpan w:val="2"/>
            <w:vAlign w:val="center"/>
          </w:tcPr>
          <w:p w14:paraId="210D19B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Легкая промышленность</w:t>
            </w:r>
          </w:p>
        </w:tc>
        <w:tc>
          <w:tcPr>
            <w:tcW w:w="1410" w:type="dxa"/>
            <w:shd w:val="clear" w:color="auto" w:fill="auto"/>
          </w:tcPr>
          <w:p w14:paraId="0E9F6675"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42A511A"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3676079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690D3D8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513742B7" w14:textId="77777777" w:rsidTr="00F14488">
        <w:trPr>
          <w:trHeight w:val="397"/>
        </w:trPr>
        <w:tc>
          <w:tcPr>
            <w:tcW w:w="567" w:type="dxa"/>
            <w:vAlign w:val="center"/>
          </w:tcPr>
          <w:p w14:paraId="552E9DAB" w14:textId="405770B0"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6</w:t>
            </w:r>
          </w:p>
        </w:tc>
        <w:tc>
          <w:tcPr>
            <w:tcW w:w="880" w:type="dxa"/>
            <w:vAlign w:val="center"/>
          </w:tcPr>
          <w:p w14:paraId="78639A7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6.3.1</w:t>
            </w:r>
          </w:p>
        </w:tc>
        <w:tc>
          <w:tcPr>
            <w:tcW w:w="3976" w:type="dxa"/>
            <w:gridSpan w:val="2"/>
            <w:vAlign w:val="center"/>
          </w:tcPr>
          <w:p w14:paraId="202A806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Фармацевтическая промышленность</w:t>
            </w:r>
          </w:p>
        </w:tc>
        <w:tc>
          <w:tcPr>
            <w:tcW w:w="1410" w:type="dxa"/>
            <w:shd w:val="clear" w:color="auto" w:fill="auto"/>
          </w:tcPr>
          <w:p w14:paraId="198DDFB1"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2CB5A12"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7E4B5D65"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vAlign w:val="center"/>
          </w:tcPr>
          <w:p w14:paraId="2C4AEB7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17909697" w14:textId="77777777" w:rsidTr="00F14488">
        <w:trPr>
          <w:trHeight w:val="397"/>
        </w:trPr>
        <w:tc>
          <w:tcPr>
            <w:tcW w:w="567" w:type="dxa"/>
            <w:vAlign w:val="center"/>
          </w:tcPr>
          <w:p w14:paraId="50073933" w14:textId="6AF2A316"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7</w:t>
            </w:r>
          </w:p>
        </w:tc>
        <w:tc>
          <w:tcPr>
            <w:tcW w:w="880" w:type="dxa"/>
            <w:vAlign w:val="center"/>
          </w:tcPr>
          <w:p w14:paraId="402A47B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6.4</w:t>
            </w:r>
          </w:p>
        </w:tc>
        <w:tc>
          <w:tcPr>
            <w:tcW w:w="3976" w:type="dxa"/>
            <w:gridSpan w:val="2"/>
            <w:vAlign w:val="center"/>
          </w:tcPr>
          <w:p w14:paraId="310F4BA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Пищевая промышленность</w:t>
            </w:r>
          </w:p>
        </w:tc>
        <w:tc>
          <w:tcPr>
            <w:tcW w:w="1410" w:type="dxa"/>
            <w:shd w:val="clear" w:color="auto" w:fill="auto"/>
          </w:tcPr>
          <w:p w14:paraId="32D5C9F1"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4EB0E397"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vAlign w:val="center"/>
          </w:tcPr>
          <w:p w14:paraId="7317E4C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vAlign w:val="center"/>
          </w:tcPr>
          <w:p w14:paraId="76B1A19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30DB0E62"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0EDE105" w14:textId="1154FB9B"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8</w:t>
            </w:r>
          </w:p>
        </w:tc>
        <w:tc>
          <w:tcPr>
            <w:tcW w:w="880" w:type="dxa"/>
            <w:tcBorders>
              <w:top w:val="single" w:sz="4" w:space="0" w:color="auto"/>
              <w:left w:val="single" w:sz="4" w:space="0" w:color="auto"/>
              <w:bottom w:val="single" w:sz="4" w:space="0" w:color="auto"/>
              <w:right w:val="single" w:sz="4" w:space="0" w:color="auto"/>
            </w:tcBorders>
            <w:vAlign w:val="center"/>
          </w:tcPr>
          <w:p w14:paraId="60DE3F3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6.5</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492B852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Нефтехимическая промышленность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5A12701"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32621D6B"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vAlign w:val="center"/>
          </w:tcPr>
          <w:p w14:paraId="790F535B"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vAlign w:val="center"/>
          </w:tcPr>
          <w:p w14:paraId="5BFDC0D2"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0971214A"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EC39420" w14:textId="6C7F04E5"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r w:rsidR="00170430">
              <w:rPr>
                <w:rFonts w:ascii="Times New Roman" w:eastAsia="Times New Roman" w:hAnsi="Times New Roman" w:cs="Times New Roman"/>
                <w:sz w:val="20"/>
                <w:szCs w:val="20"/>
              </w:rPr>
              <w:t>9</w:t>
            </w:r>
          </w:p>
        </w:tc>
        <w:tc>
          <w:tcPr>
            <w:tcW w:w="880" w:type="dxa"/>
            <w:tcBorders>
              <w:top w:val="single" w:sz="4" w:space="0" w:color="auto"/>
              <w:left w:val="single" w:sz="4" w:space="0" w:color="auto"/>
              <w:bottom w:val="single" w:sz="4" w:space="0" w:color="auto"/>
              <w:right w:val="single" w:sz="4" w:space="0" w:color="auto"/>
            </w:tcBorders>
            <w:vAlign w:val="center"/>
          </w:tcPr>
          <w:p w14:paraId="1016774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6.6</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48E9B41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Строительная промышленность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AF5230"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08F0E83D"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vAlign w:val="center"/>
          </w:tcPr>
          <w:p w14:paraId="1D0A15B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vAlign w:val="center"/>
          </w:tcPr>
          <w:p w14:paraId="26F112F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792018E1"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416D705" w14:textId="23DFB7C4" w:rsidR="00BD01F6"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80" w:type="dxa"/>
            <w:tcBorders>
              <w:top w:val="single" w:sz="4" w:space="0" w:color="auto"/>
              <w:left w:val="single" w:sz="4" w:space="0" w:color="auto"/>
              <w:bottom w:val="single" w:sz="4" w:space="0" w:color="auto"/>
              <w:right w:val="single" w:sz="4" w:space="0" w:color="auto"/>
            </w:tcBorders>
            <w:vAlign w:val="center"/>
          </w:tcPr>
          <w:p w14:paraId="0B43AB1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6.7</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3E06734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Энергетика</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8807AC7"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3F2E8EE"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68DEB49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42C42083"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54BA6BCD"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F676107" w14:textId="16E2B21E"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2</w:t>
            </w:r>
            <w:r w:rsidR="00170430">
              <w:rPr>
                <w:rFonts w:ascii="Times New Roman" w:eastAsia="Times New Roman" w:hAnsi="Times New Roman" w:cs="Times New Roman"/>
                <w:sz w:val="20"/>
                <w:szCs w:val="20"/>
              </w:rPr>
              <w:t>1</w:t>
            </w:r>
          </w:p>
        </w:tc>
        <w:tc>
          <w:tcPr>
            <w:tcW w:w="880" w:type="dxa"/>
            <w:tcBorders>
              <w:top w:val="single" w:sz="4" w:space="0" w:color="auto"/>
              <w:left w:val="single" w:sz="4" w:space="0" w:color="auto"/>
              <w:bottom w:val="single" w:sz="4" w:space="0" w:color="auto"/>
              <w:right w:val="single" w:sz="4" w:space="0" w:color="auto"/>
            </w:tcBorders>
            <w:vAlign w:val="center"/>
          </w:tcPr>
          <w:p w14:paraId="1C023BF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1CC30DD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1F75AF6"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09693F06" w14:textId="77777777" w:rsidR="00BD01F6" w:rsidRPr="00CB2771" w:rsidRDefault="003E1F04"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25A390BE" w14:textId="77777777" w:rsidR="00BD01F6" w:rsidRPr="00CB2771" w:rsidRDefault="00BD01F6" w:rsidP="00F14488">
            <w:pPr>
              <w:ind w:left="-115" w:right="-108"/>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0EF47F0A"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19C2E1F3"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EC66C68" w14:textId="22677274"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70430">
              <w:rPr>
                <w:rFonts w:ascii="Times New Roman" w:eastAsia="Times New Roman" w:hAnsi="Times New Roman" w:cs="Times New Roman"/>
                <w:sz w:val="20"/>
                <w:szCs w:val="20"/>
              </w:rPr>
              <w:t>2</w:t>
            </w:r>
          </w:p>
        </w:tc>
        <w:tc>
          <w:tcPr>
            <w:tcW w:w="880" w:type="dxa"/>
            <w:tcBorders>
              <w:top w:val="single" w:sz="4" w:space="0" w:color="auto"/>
              <w:left w:val="single" w:sz="4" w:space="0" w:color="auto"/>
              <w:bottom w:val="single" w:sz="4" w:space="0" w:color="auto"/>
              <w:right w:val="single" w:sz="4" w:space="0" w:color="auto"/>
            </w:tcBorders>
            <w:vAlign w:val="center"/>
          </w:tcPr>
          <w:p w14:paraId="6D39942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6.11</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54F60CE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Целлюлозно-бумажная промышленность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E5A380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66239E1C"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vAlign w:val="center"/>
          </w:tcPr>
          <w:p w14:paraId="7F757BE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vAlign w:val="center"/>
          </w:tcPr>
          <w:p w14:paraId="591F1DB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5D039779"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462E82A" w14:textId="5E2DAF93"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70430">
              <w:rPr>
                <w:rFonts w:ascii="Times New Roman" w:eastAsia="Times New Roman" w:hAnsi="Times New Roman" w:cs="Times New Roman"/>
                <w:sz w:val="20"/>
                <w:szCs w:val="20"/>
              </w:rPr>
              <w:t>3</w:t>
            </w:r>
          </w:p>
        </w:tc>
        <w:tc>
          <w:tcPr>
            <w:tcW w:w="880" w:type="dxa"/>
            <w:tcBorders>
              <w:top w:val="single" w:sz="4" w:space="0" w:color="auto"/>
              <w:left w:val="single" w:sz="4" w:space="0" w:color="auto"/>
              <w:bottom w:val="single" w:sz="4" w:space="0" w:color="auto"/>
              <w:right w:val="single" w:sz="4" w:space="0" w:color="auto"/>
            </w:tcBorders>
            <w:vAlign w:val="center"/>
          </w:tcPr>
          <w:p w14:paraId="417178A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8.3</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392DD5D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внутреннего правопорядка</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E715DAB"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4E232450"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3534FDE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4CFE90B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31D17B0D"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DD6DD9D" w14:textId="64D6D68D"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70430">
              <w:rPr>
                <w:rFonts w:ascii="Times New Roman" w:eastAsia="Times New Roman" w:hAnsi="Times New Roman" w:cs="Times New Roman"/>
                <w:sz w:val="20"/>
                <w:szCs w:val="20"/>
              </w:rPr>
              <w:t>4</w:t>
            </w:r>
          </w:p>
        </w:tc>
        <w:tc>
          <w:tcPr>
            <w:tcW w:w="880" w:type="dxa"/>
            <w:tcBorders>
              <w:top w:val="single" w:sz="4" w:space="0" w:color="auto"/>
              <w:left w:val="single" w:sz="4" w:space="0" w:color="auto"/>
              <w:bottom w:val="single" w:sz="4" w:space="0" w:color="auto"/>
              <w:right w:val="single" w:sz="4" w:space="0" w:color="auto"/>
            </w:tcBorders>
            <w:vAlign w:val="center"/>
          </w:tcPr>
          <w:p w14:paraId="6700B60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10.1</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2153732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Заготовка древесины</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9762FE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6618B7B6"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5D4CB88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6350E79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BD01F6" w:rsidRPr="00CB2771" w14:paraId="78D7BDBF"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4C6A6A7A" w14:textId="769FD219"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70430">
              <w:rPr>
                <w:rFonts w:ascii="Times New Roman" w:eastAsia="Times New Roman" w:hAnsi="Times New Roman" w:cs="Times New Roman"/>
                <w:sz w:val="20"/>
                <w:szCs w:val="20"/>
              </w:rPr>
              <w:t>5</w:t>
            </w:r>
          </w:p>
        </w:tc>
        <w:tc>
          <w:tcPr>
            <w:tcW w:w="880" w:type="dxa"/>
            <w:tcBorders>
              <w:top w:val="single" w:sz="4" w:space="0" w:color="auto"/>
              <w:left w:val="single" w:sz="4" w:space="0" w:color="auto"/>
              <w:bottom w:val="single" w:sz="4" w:space="0" w:color="auto"/>
              <w:right w:val="single" w:sz="4" w:space="0" w:color="auto"/>
            </w:tcBorders>
            <w:vAlign w:val="center"/>
          </w:tcPr>
          <w:p w14:paraId="2983B27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10.3</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3C6291D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Заготовка лесных ресурсов</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C82B72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2DBA4F21"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5F7A82A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79F2F61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126436" w:rsidRPr="00CB2771" w14:paraId="163DDEAF"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1862AE3" w14:textId="0801E70F" w:rsidR="00126436" w:rsidRPr="00CB2771" w:rsidRDefault="0012643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80" w:type="dxa"/>
            <w:tcBorders>
              <w:top w:val="single" w:sz="4" w:space="0" w:color="auto"/>
              <w:left w:val="single" w:sz="4" w:space="0" w:color="auto"/>
              <w:bottom w:val="single" w:sz="4" w:space="0" w:color="auto"/>
              <w:right w:val="single" w:sz="4" w:space="0" w:color="auto"/>
            </w:tcBorders>
            <w:vAlign w:val="center"/>
          </w:tcPr>
          <w:p w14:paraId="73283B33" w14:textId="21CDB3C8" w:rsidR="00126436" w:rsidRPr="00CB2771" w:rsidRDefault="00126436"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12.2 </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69741394" w14:textId="587803D0" w:rsidR="00126436" w:rsidRPr="00CB2771" w:rsidRDefault="00126436" w:rsidP="00BD01F6">
            <w:pPr>
              <w:suppressAutoHyphens/>
              <w:snapToGri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Специальная деятельность</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51FFEF1" w14:textId="00C14670" w:rsidR="00126436" w:rsidRPr="00CB2771" w:rsidRDefault="00126436" w:rsidP="00F14488">
            <w:pPr>
              <w:ind w:left="-115" w:right="-109"/>
              <w:rPr>
                <w:rFonts w:ascii="Times New Roman" w:hAnsi="Times New Roman" w:cs="Times New Roman"/>
                <w:sz w:val="20"/>
                <w:szCs w:val="20"/>
              </w:rPr>
            </w:pPr>
            <w:r>
              <w:rPr>
                <w:rFonts w:ascii="Times New Roman" w:hAnsi="Times New Roman" w:cs="Times New Roman"/>
                <w:sz w:val="20"/>
                <w:szCs w:val="20"/>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tcPr>
          <w:p w14:paraId="578425C9" w14:textId="7B97724E" w:rsidR="00126436" w:rsidRPr="00CB2771" w:rsidRDefault="00126436" w:rsidP="00F14488">
            <w:pPr>
              <w:ind w:left="-115" w:right="-109"/>
              <w:rPr>
                <w:rFonts w:ascii="Times New Roman" w:hAnsi="Times New Roman" w:cs="Times New Roman"/>
                <w:sz w:val="20"/>
                <w:szCs w:val="20"/>
              </w:rPr>
            </w:pPr>
            <w:r>
              <w:rPr>
                <w:rFonts w:ascii="Times New Roman" w:hAnsi="Times New Roman" w:cs="Times New Roman"/>
                <w:sz w:val="20"/>
                <w:szCs w:val="20"/>
              </w:rPr>
              <w:t>не подлежит установлению</w:t>
            </w:r>
          </w:p>
        </w:tc>
        <w:tc>
          <w:tcPr>
            <w:tcW w:w="1275" w:type="dxa"/>
            <w:tcBorders>
              <w:top w:val="single" w:sz="4" w:space="0" w:color="auto"/>
              <w:left w:val="single" w:sz="4" w:space="0" w:color="auto"/>
              <w:bottom w:val="single" w:sz="4" w:space="0" w:color="auto"/>
              <w:right w:val="single" w:sz="4" w:space="0" w:color="auto"/>
            </w:tcBorders>
          </w:tcPr>
          <w:p w14:paraId="03AA7FBE" w14:textId="3C65AC9B" w:rsidR="00126436" w:rsidRPr="00CB2771" w:rsidRDefault="00126436" w:rsidP="00F14488">
            <w:pPr>
              <w:ind w:left="-115" w:right="-109"/>
              <w:rPr>
                <w:rFonts w:ascii="Times New Roman" w:hAnsi="Times New Roman" w:cs="Times New Roman"/>
                <w:sz w:val="20"/>
                <w:szCs w:val="20"/>
              </w:rPr>
            </w:pPr>
            <w:r>
              <w:rPr>
                <w:rFonts w:ascii="Times New Roman" w:hAnsi="Times New Roman" w:cs="Times New Roman"/>
                <w:sz w:val="20"/>
                <w:szCs w:val="20"/>
              </w:rPr>
              <w:t>не подлежит установлению</w:t>
            </w:r>
          </w:p>
        </w:tc>
        <w:tc>
          <w:tcPr>
            <w:tcW w:w="993" w:type="dxa"/>
            <w:tcBorders>
              <w:top w:val="single" w:sz="4" w:space="0" w:color="auto"/>
              <w:left w:val="single" w:sz="4" w:space="0" w:color="auto"/>
              <w:bottom w:val="single" w:sz="4" w:space="0" w:color="auto"/>
              <w:right w:val="single" w:sz="4" w:space="0" w:color="auto"/>
            </w:tcBorders>
            <w:vAlign w:val="center"/>
          </w:tcPr>
          <w:p w14:paraId="3EF348D5" w14:textId="239B941F" w:rsidR="00126436" w:rsidRPr="00CB2771" w:rsidRDefault="00126436" w:rsidP="00BD01F6">
            <w:pPr>
              <w:suppressAutoHyphen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86E2E" w:rsidRPr="00CB2771" w14:paraId="52E80DAB" w14:textId="77777777" w:rsidTr="00F14488">
        <w:trPr>
          <w:cantSplit/>
          <w:trHeight w:val="406"/>
        </w:trPr>
        <w:tc>
          <w:tcPr>
            <w:tcW w:w="1037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797501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BD01F6" w:rsidRPr="00CB2771" w14:paraId="5B9907AD"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2B61435F" w14:textId="30714BD5"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26436">
              <w:rPr>
                <w:rFonts w:ascii="Times New Roman" w:eastAsia="Times New Roman" w:hAnsi="Times New Roman" w:cs="Times New Roman"/>
                <w:sz w:val="20"/>
                <w:szCs w:val="20"/>
              </w:rPr>
              <w:t>7</w:t>
            </w:r>
          </w:p>
        </w:tc>
        <w:tc>
          <w:tcPr>
            <w:tcW w:w="880" w:type="dxa"/>
            <w:tcBorders>
              <w:top w:val="single" w:sz="4" w:space="0" w:color="auto"/>
              <w:left w:val="single" w:sz="4" w:space="0" w:color="auto"/>
              <w:bottom w:val="single" w:sz="4" w:space="0" w:color="auto"/>
              <w:right w:val="single" w:sz="4" w:space="0" w:color="auto"/>
            </w:tcBorders>
            <w:vAlign w:val="center"/>
          </w:tcPr>
          <w:p w14:paraId="4D625CB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969" w:type="dxa"/>
            <w:tcBorders>
              <w:top w:val="single" w:sz="4" w:space="0" w:color="auto"/>
              <w:left w:val="single" w:sz="4" w:space="0" w:color="auto"/>
              <w:bottom w:val="single" w:sz="4" w:space="0" w:color="auto"/>
              <w:right w:val="single" w:sz="4" w:space="0" w:color="auto"/>
            </w:tcBorders>
            <w:vAlign w:val="center"/>
          </w:tcPr>
          <w:p w14:paraId="518BC41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автотранспорта</w:t>
            </w:r>
          </w:p>
        </w:tc>
        <w:tc>
          <w:tcPr>
            <w:tcW w:w="1417" w:type="dxa"/>
            <w:gridSpan w:val="2"/>
            <w:tcBorders>
              <w:top w:val="single" w:sz="4" w:space="0" w:color="auto"/>
            </w:tcBorders>
            <w:shd w:val="clear" w:color="auto" w:fill="auto"/>
          </w:tcPr>
          <w:p w14:paraId="79EE06CF"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3B882158"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7074076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E4D03D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CED2663"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18C85702" w14:textId="40FB14C0"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26436">
              <w:rPr>
                <w:rFonts w:ascii="Times New Roman" w:eastAsia="Times New Roman" w:hAnsi="Times New Roman" w:cs="Times New Roman"/>
                <w:sz w:val="20"/>
                <w:szCs w:val="20"/>
              </w:rPr>
              <w:t>8</w:t>
            </w:r>
          </w:p>
        </w:tc>
        <w:tc>
          <w:tcPr>
            <w:tcW w:w="880" w:type="dxa"/>
            <w:tcBorders>
              <w:top w:val="single" w:sz="4" w:space="0" w:color="auto"/>
              <w:left w:val="single" w:sz="4" w:space="0" w:color="auto"/>
              <w:bottom w:val="single" w:sz="4" w:space="0" w:color="auto"/>
              <w:right w:val="single" w:sz="4" w:space="0" w:color="auto"/>
            </w:tcBorders>
            <w:vAlign w:val="center"/>
          </w:tcPr>
          <w:p w14:paraId="58BEB56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969" w:type="dxa"/>
            <w:tcBorders>
              <w:top w:val="single" w:sz="4" w:space="0" w:color="auto"/>
              <w:left w:val="single" w:sz="4" w:space="0" w:color="auto"/>
              <w:bottom w:val="single" w:sz="4" w:space="0" w:color="auto"/>
              <w:right w:val="single" w:sz="4" w:space="0" w:color="auto"/>
            </w:tcBorders>
            <w:vAlign w:val="center"/>
          </w:tcPr>
          <w:p w14:paraId="2742FE4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shd w:val="clear" w:color="auto" w:fill="FFFFFF"/>
              </w:rPr>
              <w:t>Объекты торговли (торговые центры, торгово-развлекательные центры (комплексы)</w:t>
            </w:r>
          </w:p>
        </w:tc>
        <w:tc>
          <w:tcPr>
            <w:tcW w:w="1417" w:type="dxa"/>
            <w:gridSpan w:val="2"/>
            <w:tcBorders>
              <w:top w:val="single" w:sz="4" w:space="0" w:color="auto"/>
            </w:tcBorders>
            <w:shd w:val="clear" w:color="auto" w:fill="auto"/>
          </w:tcPr>
          <w:p w14:paraId="5022926F" w14:textId="77777777" w:rsidR="00BD01F6" w:rsidRPr="00CB2771" w:rsidRDefault="00BD01F6" w:rsidP="003E1F04">
            <w:pPr>
              <w:ind w:lef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9588A95"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34C9634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CF34D6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A347E62"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00E65FC3" w14:textId="75360FDD" w:rsidR="00BD01F6" w:rsidRPr="00CB2771" w:rsidRDefault="00BD01F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r w:rsidR="00126436">
              <w:rPr>
                <w:rFonts w:ascii="Times New Roman" w:eastAsia="Times New Roman" w:hAnsi="Times New Roman" w:cs="Times New Roman"/>
                <w:sz w:val="20"/>
                <w:szCs w:val="20"/>
              </w:rPr>
              <w:t>9</w:t>
            </w:r>
          </w:p>
        </w:tc>
        <w:tc>
          <w:tcPr>
            <w:tcW w:w="880" w:type="dxa"/>
            <w:tcBorders>
              <w:top w:val="single" w:sz="4" w:space="0" w:color="auto"/>
              <w:left w:val="single" w:sz="4" w:space="0" w:color="auto"/>
              <w:bottom w:val="single" w:sz="4" w:space="0" w:color="auto"/>
              <w:right w:val="single" w:sz="4" w:space="0" w:color="auto"/>
            </w:tcBorders>
            <w:vAlign w:val="center"/>
          </w:tcPr>
          <w:p w14:paraId="20F46D5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6.9.1</w:t>
            </w:r>
          </w:p>
        </w:tc>
        <w:tc>
          <w:tcPr>
            <w:tcW w:w="3969" w:type="dxa"/>
            <w:tcBorders>
              <w:top w:val="single" w:sz="4" w:space="0" w:color="auto"/>
              <w:left w:val="single" w:sz="4" w:space="0" w:color="auto"/>
              <w:bottom w:val="single" w:sz="4" w:space="0" w:color="auto"/>
              <w:right w:val="single" w:sz="4" w:space="0" w:color="auto"/>
            </w:tcBorders>
            <w:vAlign w:val="center"/>
          </w:tcPr>
          <w:p w14:paraId="5C148B7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Складские площадки</w:t>
            </w:r>
          </w:p>
        </w:tc>
        <w:tc>
          <w:tcPr>
            <w:tcW w:w="1417" w:type="dxa"/>
            <w:gridSpan w:val="2"/>
            <w:tcBorders>
              <w:top w:val="single" w:sz="4" w:space="0" w:color="auto"/>
            </w:tcBorders>
            <w:shd w:val="clear" w:color="auto" w:fill="auto"/>
          </w:tcPr>
          <w:p w14:paraId="1B370AD1" w14:textId="77777777" w:rsidR="00BD01F6" w:rsidRPr="00CB2771" w:rsidRDefault="00BD01F6" w:rsidP="003E1F04">
            <w:pPr>
              <w:ind w:lef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9A6C719"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7E30D56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3276FF7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0ED043E"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6AE147DF" w14:textId="367E777A" w:rsidR="00BD01F6" w:rsidRPr="00CB2771" w:rsidRDefault="0012643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80" w:type="dxa"/>
            <w:tcBorders>
              <w:top w:val="single" w:sz="4" w:space="0" w:color="auto"/>
              <w:left w:val="single" w:sz="4" w:space="0" w:color="auto"/>
              <w:bottom w:val="single" w:sz="4" w:space="0" w:color="auto"/>
              <w:right w:val="single" w:sz="4" w:space="0" w:color="auto"/>
            </w:tcBorders>
            <w:vAlign w:val="center"/>
          </w:tcPr>
          <w:p w14:paraId="5F8F20C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7.3</w:t>
            </w:r>
          </w:p>
        </w:tc>
        <w:tc>
          <w:tcPr>
            <w:tcW w:w="3969" w:type="dxa"/>
            <w:tcBorders>
              <w:top w:val="single" w:sz="4" w:space="0" w:color="auto"/>
              <w:left w:val="single" w:sz="4" w:space="0" w:color="auto"/>
              <w:bottom w:val="single" w:sz="4" w:space="0" w:color="auto"/>
              <w:right w:val="single" w:sz="4" w:space="0" w:color="auto"/>
            </w:tcBorders>
            <w:vAlign w:val="center"/>
          </w:tcPr>
          <w:p w14:paraId="10E992B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Водный транспорт</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BAE4C32" w14:textId="77777777" w:rsidR="00BD01F6" w:rsidRPr="00CB2771" w:rsidRDefault="00BD01F6" w:rsidP="003E1F04">
            <w:pPr>
              <w:ind w:lef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8AE129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w:t>
            </w:r>
            <w:r w:rsidR="003E1F04" w:rsidRPr="00CB2771">
              <w:rPr>
                <w:rFonts w:ascii="Times New Roman" w:hAnsi="Times New Roman" w:cs="Times New Roman"/>
                <w:sz w:val="20"/>
                <w:szCs w:val="20"/>
              </w:rPr>
              <w:t>ит установле</w:t>
            </w:r>
            <w:r w:rsidRPr="00CB2771">
              <w:rPr>
                <w:rFonts w:ascii="Times New Roman" w:hAnsi="Times New Roman" w:cs="Times New Roman"/>
                <w:sz w:val="20"/>
                <w:szCs w:val="20"/>
              </w:rPr>
              <w:t xml:space="preserve">нию </w:t>
            </w:r>
          </w:p>
        </w:tc>
        <w:tc>
          <w:tcPr>
            <w:tcW w:w="1275" w:type="dxa"/>
            <w:tcBorders>
              <w:top w:val="single" w:sz="4" w:space="0" w:color="auto"/>
              <w:left w:val="single" w:sz="4" w:space="0" w:color="auto"/>
              <w:bottom w:val="single" w:sz="4" w:space="0" w:color="auto"/>
              <w:right w:val="single" w:sz="4" w:space="0" w:color="auto"/>
            </w:tcBorders>
          </w:tcPr>
          <w:p w14:paraId="690B675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758881EB"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78E3EEFF" w14:textId="77777777" w:rsidTr="00F14488">
        <w:trPr>
          <w:trHeight w:val="397"/>
        </w:trPr>
        <w:tc>
          <w:tcPr>
            <w:tcW w:w="10377" w:type="dxa"/>
            <w:gridSpan w:val="8"/>
            <w:tcBorders>
              <w:top w:val="single" w:sz="4" w:space="0" w:color="auto"/>
            </w:tcBorders>
            <w:shd w:val="clear" w:color="auto" w:fill="D9D9D9"/>
            <w:vAlign w:val="center"/>
          </w:tcPr>
          <w:p w14:paraId="6FC87957"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61E7056B" w14:textId="77777777" w:rsidTr="00F14488">
        <w:trPr>
          <w:trHeight w:val="397"/>
        </w:trPr>
        <w:tc>
          <w:tcPr>
            <w:tcW w:w="567" w:type="dxa"/>
            <w:tcBorders>
              <w:top w:val="single" w:sz="4" w:space="0" w:color="auto"/>
            </w:tcBorders>
            <w:vAlign w:val="center"/>
          </w:tcPr>
          <w:p w14:paraId="5B549828" w14:textId="02E872D7" w:rsidR="00BD01F6"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1</w:t>
            </w:r>
          </w:p>
        </w:tc>
        <w:tc>
          <w:tcPr>
            <w:tcW w:w="880" w:type="dxa"/>
            <w:tcBorders>
              <w:top w:val="single" w:sz="4" w:space="0" w:color="auto"/>
            </w:tcBorders>
            <w:vAlign w:val="center"/>
          </w:tcPr>
          <w:p w14:paraId="575E298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69" w:type="dxa"/>
            <w:tcBorders>
              <w:top w:val="single" w:sz="4" w:space="0" w:color="auto"/>
            </w:tcBorders>
            <w:vAlign w:val="center"/>
          </w:tcPr>
          <w:p w14:paraId="526CB2B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417" w:type="dxa"/>
            <w:gridSpan w:val="2"/>
            <w:tcBorders>
              <w:top w:val="single" w:sz="4" w:space="0" w:color="auto"/>
            </w:tcBorders>
            <w:shd w:val="clear" w:color="auto" w:fill="auto"/>
          </w:tcPr>
          <w:p w14:paraId="2F1185BA"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E440996" w14:textId="77777777" w:rsidR="00BD01F6" w:rsidRPr="00CB2771" w:rsidRDefault="003E1F04"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2330913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1940B18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95293F1" w14:textId="77777777" w:rsidTr="00F14488">
        <w:trPr>
          <w:trHeight w:val="397"/>
        </w:trPr>
        <w:tc>
          <w:tcPr>
            <w:tcW w:w="567" w:type="dxa"/>
            <w:tcBorders>
              <w:top w:val="single" w:sz="4" w:space="0" w:color="auto"/>
            </w:tcBorders>
            <w:vAlign w:val="center"/>
          </w:tcPr>
          <w:p w14:paraId="76C7CC5C" w14:textId="17F96732"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2</w:t>
            </w:r>
          </w:p>
        </w:tc>
        <w:tc>
          <w:tcPr>
            <w:tcW w:w="880" w:type="dxa"/>
            <w:tcBorders>
              <w:top w:val="single" w:sz="4" w:space="0" w:color="auto"/>
            </w:tcBorders>
            <w:vAlign w:val="center"/>
          </w:tcPr>
          <w:p w14:paraId="69F7D43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3969" w:type="dxa"/>
            <w:tcBorders>
              <w:top w:val="single" w:sz="4" w:space="0" w:color="auto"/>
            </w:tcBorders>
            <w:vAlign w:val="center"/>
          </w:tcPr>
          <w:p w14:paraId="63961AE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Бытовое обслуживание</w:t>
            </w:r>
          </w:p>
        </w:tc>
        <w:tc>
          <w:tcPr>
            <w:tcW w:w="1417" w:type="dxa"/>
            <w:gridSpan w:val="2"/>
            <w:tcBorders>
              <w:top w:val="single" w:sz="4" w:space="0" w:color="auto"/>
            </w:tcBorders>
            <w:shd w:val="clear" w:color="auto" w:fill="auto"/>
            <w:vAlign w:val="center"/>
          </w:tcPr>
          <w:p w14:paraId="1091E0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476772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66A348E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21313F3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91C3D22" w14:textId="77777777" w:rsidTr="00F14488">
        <w:trPr>
          <w:trHeight w:val="397"/>
        </w:trPr>
        <w:tc>
          <w:tcPr>
            <w:tcW w:w="567" w:type="dxa"/>
            <w:tcBorders>
              <w:top w:val="single" w:sz="4" w:space="0" w:color="auto"/>
            </w:tcBorders>
            <w:vAlign w:val="center"/>
          </w:tcPr>
          <w:p w14:paraId="70026D86" w14:textId="3D19D733"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3</w:t>
            </w:r>
          </w:p>
        </w:tc>
        <w:tc>
          <w:tcPr>
            <w:tcW w:w="880" w:type="dxa"/>
            <w:tcBorders>
              <w:top w:val="single" w:sz="4" w:space="0" w:color="auto"/>
            </w:tcBorders>
            <w:vAlign w:val="center"/>
          </w:tcPr>
          <w:p w14:paraId="283099F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3.4.1</w:t>
            </w:r>
          </w:p>
        </w:tc>
        <w:tc>
          <w:tcPr>
            <w:tcW w:w="3969" w:type="dxa"/>
            <w:tcBorders>
              <w:top w:val="single" w:sz="4" w:space="0" w:color="auto"/>
            </w:tcBorders>
            <w:vAlign w:val="center"/>
          </w:tcPr>
          <w:p w14:paraId="6B8EEB3F"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Амбулаторно-поликлиническое обслуживание</w:t>
            </w:r>
          </w:p>
        </w:tc>
        <w:tc>
          <w:tcPr>
            <w:tcW w:w="1417" w:type="dxa"/>
            <w:gridSpan w:val="2"/>
            <w:tcBorders>
              <w:top w:val="single" w:sz="4" w:space="0" w:color="auto"/>
            </w:tcBorders>
            <w:shd w:val="clear" w:color="auto" w:fill="auto"/>
            <w:vAlign w:val="center"/>
          </w:tcPr>
          <w:p w14:paraId="64E3C6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113A44F9" w14:textId="77777777" w:rsidR="00786E2E" w:rsidRPr="00CB2771" w:rsidRDefault="00D94321" w:rsidP="00880679">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880679"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0374BA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01A39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B520027" w14:textId="77777777" w:rsidTr="00F14488">
        <w:trPr>
          <w:trHeight w:val="397"/>
        </w:trPr>
        <w:tc>
          <w:tcPr>
            <w:tcW w:w="567" w:type="dxa"/>
            <w:tcBorders>
              <w:top w:val="single" w:sz="4" w:space="0" w:color="auto"/>
            </w:tcBorders>
            <w:vAlign w:val="center"/>
          </w:tcPr>
          <w:p w14:paraId="4B62418E" w14:textId="71DE0179"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4</w:t>
            </w:r>
          </w:p>
        </w:tc>
        <w:tc>
          <w:tcPr>
            <w:tcW w:w="880" w:type="dxa"/>
            <w:tcBorders>
              <w:top w:val="single" w:sz="4" w:space="0" w:color="auto"/>
            </w:tcBorders>
            <w:vAlign w:val="center"/>
          </w:tcPr>
          <w:p w14:paraId="1379B65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4.1</w:t>
            </w:r>
          </w:p>
        </w:tc>
        <w:tc>
          <w:tcPr>
            <w:tcW w:w="3969" w:type="dxa"/>
            <w:tcBorders>
              <w:top w:val="single" w:sz="4" w:space="0" w:color="auto"/>
            </w:tcBorders>
            <w:vAlign w:val="center"/>
          </w:tcPr>
          <w:p w14:paraId="3F54BB3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Деловое управление</w:t>
            </w:r>
          </w:p>
        </w:tc>
        <w:tc>
          <w:tcPr>
            <w:tcW w:w="1417" w:type="dxa"/>
            <w:gridSpan w:val="2"/>
            <w:tcBorders>
              <w:top w:val="single" w:sz="4" w:space="0" w:color="auto"/>
            </w:tcBorders>
            <w:shd w:val="clear" w:color="auto" w:fill="auto"/>
            <w:vAlign w:val="center"/>
          </w:tcPr>
          <w:p w14:paraId="309FDD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276" w:type="dxa"/>
            <w:tcBorders>
              <w:top w:val="single" w:sz="4" w:space="0" w:color="auto"/>
            </w:tcBorders>
            <w:vAlign w:val="center"/>
          </w:tcPr>
          <w:p w14:paraId="7FF845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729BC4D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5CDB121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8DC72EF" w14:textId="77777777" w:rsidTr="00F14488">
        <w:trPr>
          <w:trHeight w:val="397"/>
        </w:trPr>
        <w:tc>
          <w:tcPr>
            <w:tcW w:w="567" w:type="dxa"/>
            <w:tcBorders>
              <w:top w:val="single" w:sz="4" w:space="0" w:color="auto"/>
            </w:tcBorders>
            <w:vAlign w:val="center"/>
          </w:tcPr>
          <w:p w14:paraId="73DCC569" w14:textId="20A56337"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5</w:t>
            </w:r>
          </w:p>
        </w:tc>
        <w:tc>
          <w:tcPr>
            <w:tcW w:w="880" w:type="dxa"/>
            <w:tcBorders>
              <w:top w:val="single" w:sz="4" w:space="0" w:color="auto"/>
            </w:tcBorders>
            <w:vAlign w:val="center"/>
          </w:tcPr>
          <w:p w14:paraId="778E46E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4.4</w:t>
            </w:r>
          </w:p>
        </w:tc>
        <w:tc>
          <w:tcPr>
            <w:tcW w:w="3969" w:type="dxa"/>
            <w:tcBorders>
              <w:top w:val="single" w:sz="4" w:space="0" w:color="auto"/>
            </w:tcBorders>
            <w:vAlign w:val="center"/>
          </w:tcPr>
          <w:p w14:paraId="2842EC3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Магазины</w:t>
            </w:r>
          </w:p>
        </w:tc>
        <w:tc>
          <w:tcPr>
            <w:tcW w:w="1417" w:type="dxa"/>
            <w:gridSpan w:val="2"/>
            <w:tcBorders>
              <w:top w:val="single" w:sz="4" w:space="0" w:color="auto"/>
            </w:tcBorders>
            <w:shd w:val="clear" w:color="auto" w:fill="auto"/>
            <w:vAlign w:val="center"/>
          </w:tcPr>
          <w:p w14:paraId="2A6C4A1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17639E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3CAA3B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FF79A0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938F44A" w14:textId="77777777" w:rsidTr="00F14488">
        <w:trPr>
          <w:trHeight w:val="397"/>
        </w:trPr>
        <w:tc>
          <w:tcPr>
            <w:tcW w:w="567" w:type="dxa"/>
            <w:tcBorders>
              <w:top w:val="single" w:sz="4" w:space="0" w:color="auto"/>
            </w:tcBorders>
            <w:vAlign w:val="center"/>
          </w:tcPr>
          <w:p w14:paraId="0C31E876" w14:textId="2723DA29"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6</w:t>
            </w:r>
          </w:p>
        </w:tc>
        <w:tc>
          <w:tcPr>
            <w:tcW w:w="880" w:type="dxa"/>
            <w:tcBorders>
              <w:top w:val="single" w:sz="4" w:space="0" w:color="auto"/>
            </w:tcBorders>
            <w:vAlign w:val="center"/>
          </w:tcPr>
          <w:p w14:paraId="71AF9BB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4.6</w:t>
            </w:r>
          </w:p>
        </w:tc>
        <w:tc>
          <w:tcPr>
            <w:tcW w:w="3969" w:type="dxa"/>
            <w:tcBorders>
              <w:top w:val="single" w:sz="4" w:space="0" w:color="auto"/>
            </w:tcBorders>
            <w:vAlign w:val="center"/>
          </w:tcPr>
          <w:p w14:paraId="78F63CD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Общественное питание</w:t>
            </w:r>
          </w:p>
        </w:tc>
        <w:tc>
          <w:tcPr>
            <w:tcW w:w="1417" w:type="dxa"/>
            <w:gridSpan w:val="2"/>
            <w:tcBorders>
              <w:top w:val="single" w:sz="4" w:space="0" w:color="auto"/>
            </w:tcBorders>
            <w:shd w:val="clear" w:color="auto" w:fill="auto"/>
            <w:vAlign w:val="center"/>
          </w:tcPr>
          <w:p w14:paraId="19899B5E" w14:textId="77777777" w:rsidR="00786E2E" w:rsidRPr="00CB2771" w:rsidRDefault="004D14A8"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4F1A17B9" w14:textId="77777777" w:rsidR="00786E2E" w:rsidRPr="00CB2771" w:rsidRDefault="00786E2E" w:rsidP="004D14A8">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4D14A8" w:rsidRPr="00CB2771">
              <w:rPr>
                <w:rFonts w:ascii="Times New Roman" w:eastAsia="Times New Roman" w:hAnsi="Times New Roman" w:cs="Times New Roman"/>
                <w:iCs/>
                <w:sz w:val="20"/>
                <w:szCs w:val="20"/>
              </w:rPr>
              <w:t>05</w:t>
            </w:r>
          </w:p>
        </w:tc>
        <w:tc>
          <w:tcPr>
            <w:tcW w:w="1275" w:type="dxa"/>
            <w:tcBorders>
              <w:top w:val="single" w:sz="4" w:space="0" w:color="auto"/>
            </w:tcBorders>
            <w:vAlign w:val="center"/>
          </w:tcPr>
          <w:p w14:paraId="370D055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09930BD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16D3269" w14:textId="77777777" w:rsidTr="00F14488">
        <w:trPr>
          <w:trHeight w:val="397"/>
        </w:trPr>
        <w:tc>
          <w:tcPr>
            <w:tcW w:w="567" w:type="dxa"/>
            <w:tcBorders>
              <w:top w:val="single" w:sz="4" w:space="0" w:color="auto"/>
            </w:tcBorders>
            <w:vAlign w:val="center"/>
          </w:tcPr>
          <w:p w14:paraId="4900B0E5" w14:textId="17FE9A76"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7</w:t>
            </w:r>
          </w:p>
        </w:tc>
        <w:tc>
          <w:tcPr>
            <w:tcW w:w="880" w:type="dxa"/>
            <w:tcBorders>
              <w:top w:val="single" w:sz="4" w:space="0" w:color="auto"/>
            </w:tcBorders>
            <w:vAlign w:val="center"/>
          </w:tcPr>
          <w:p w14:paraId="3A8F1E41"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4.7</w:t>
            </w:r>
          </w:p>
        </w:tc>
        <w:tc>
          <w:tcPr>
            <w:tcW w:w="3969" w:type="dxa"/>
            <w:tcBorders>
              <w:top w:val="single" w:sz="4" w:space="0" w:color="auto"/>
            </w:tcBorders>
            <w:vAlign w:val="center"/>
          </w:tcPr>
          <w:p w14:paraId="1F886E0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417" w:type="dxa"/>
            <w:gridSpan w:val="2"/>
            <w:tcBorders>
              <w:top w:val="single" w:sz="4" w:space="0" w:color="auto"/>
            </w:tcBorders>
            <w:shd w:val="clear" w:color="auto" w:fill="auto"/>
            <w:vAlign w:val="center"/>
          </w:tcPr>
          <w:p w14:paraId="4FF1777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276" w:type="dxa"/>
            <w:tcBorders>
              <w:top w:val="single" w:sz="4" w:space="0" w:color="auto"/>
            </w:tcBorders>
            <w:vAlign w:val="center"/>
          </w:tcPr>
          <w:p w14:paraId="7D807B7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450DC5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3C4F188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33D75FB" w14:textId="77777777" w:rsidTr="00F14488">
        <w:trPr>
          <w:trHeight w:val="397"/>
        </w:trPr>
        <w:tc>
          <w:tcPr>
            <w:tcW w:w="567" w:type="dxa"/>
            <w:tcBorders>
              <w:top w:val="single" w:sz="4" w:space="0" w:color="auto"/>
            </w:tcBorders>
            <w:vAlign w:val="center"/>
          </w:tcPr>
          <w:p w14:paraId="1533BC8A" w14:textId="2BF24986"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8</w:t>
            </w:r>
          </w:p>
        </w:tc>
        <w:tc>
          <w:tcPr>
            <w:tcW w:w="880" w:type="dxa"/>
            <w:tcBorders>
              <w:top w:val="single" w:sz="4" w:space="0" w:color="auto"/>
            </w:tcBorders>
            <w:vAlign w:val="center"/>
          </w:tcPr>
          <w:p w14:paraId="7CD4BE2A"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4.10</w:t>
            </w:r>
          </w:p>
        </w:tc>
        <w:tc>
          <w:tcPr>
            <w:tcW w:w="3969" w:type="dxa"/>
            <w:tcBorders>
              <w:top w:val="single" w:sz="4" w:space="0" w:color="auto"/>
            </w:tcBorders>
            <w:vAlign w:val="center"/>
          </w:tcPr>
          <w:p w14:paraId="08904EC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proofErr w:type="spellStart"/>
            <w:r w:rsidRPr="00CB2771">
              <w:rPr>
                <w:rFonts w:ascii="Times New Roman" w:eastAsia="Times New Roman" w:hAnsi="Times New Roman" w:cs="Times New Roman"/>
                <w:sz w:val="20"/>
                <w:szCs w:val="20"/>
              </w:rPr>
              <w:t>Выставочно</w:t>
            </w:r>
            <w:proofErr w:type="spellEnd"/>
            <w:r w:rsidRPr="00CB2771">
              <w:rPr>
                <w:rFonts w:ascii="Times New Roman" w:eastAsia="Times New Roman" w:hAnsi="Times New Roman" w:cs="Times New Roman"/>
                <w:sz w:val="20"/>
                <w:szCs w:val="20"/>
              </w:rPr>
              <w:t>-ярмарочная деятельность</w:t>
            </w:r>
          </w:p>
        </w:tc>
        <w:tc>
          <w:tcPr>
            <w:tcW w:w="1417" w:type="dxa"/>
            <w:gridSpan w:val="2"/>
            <w:tcBorders>
              <w:top w:val="single" w:sz="4" w:space="0" w:color="auto"/>
            </w:tcBorders>
            <w:shd w:val="clear" w:color="auto" w:fill="auto"/>
            <w:vAlign w:val="center"/>
          </w:tcPr>
          <w:p w14:paraId="232A72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2E6E9C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6470257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3D5B50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1333839" w14:textId="77777777" w:rsidTr="00F14488">
        <w:trPr>
          <w:trHeight w:val="397"/>
        </w:trPr>
        <w:tc>
          <w:tcPr>
            <w:tcW w:w="567" w:type="dxa"/>
            <w:tcBorders>
              <w:top w:val="single" w:sz="4" w:space="0" w:color="auto"/>
            </w:tcBorders>
            <w:vAlign w:val="center"/>
          </w:tcPr>
          <w:p w14:paraId="17E41A1E" w14:textId="2D023B3D" w:rsidR="00786E2E" w:rsidRPr="00CB2771" w:rsidRDefault="00D87BE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r w:rsidR="00126436">
              <w:rPr>
                <w:rFonts w:ascii="Times New Roman" w:eastAsia="Times New Roman" w:hAnsi="Times New Roman" w:cs="Times New Roman"/>
                <w:sz w:val="20"/>
                <w:szCs w:val="20"/>
              </w:rPr>
              <w:t>9</w:t>
            </w:r>
          </w:p>
        </w:tc>
        <w:tc>
          <w:tcPr>
            <w:tcW w:w="880" w:type="dxa"/>
            <w:tcBorders>
              <w:top w:val="single" w:sz="4" w:space="0" w:color="auto"/>
            </w:tcBorders>
            <w:vAlign w:val="center"/>
          </w:tcPr>
          <w:p w14:paraId="24CAB529"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5.1</w:t>
            </w:r>
          </w:p>
        </w:tc>
        <w:tc>
          <w:tcPr>
            <w:tcW w:w="3969" w:type="dxa"/>
            <w:tcBorders>
              <w:top w:val="single" w:sz="4" w:space="0" w:color="auto"/>
            </w:tcBorders>
            <w:vAlign w:val="center"/>
          </w:tcPr>
          <w:p w14:paraId="0F94AB95"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Спорт</w:t>
            </w:r>
          </w:p>
        </w:tc>
        <w:tc>
          <w:tcPr>
            <w:tcW w:w="1417" w:type="dxa"/>
            <w:gridSpan w:val="2"/>
            <w:tcBorders>
              <w:top w:val="single" w:sz="4" w:space="0" w:color="auto"/>
            </w:tcBorders>
            <w:shd w:val="clear" w:color="auto" w:fill="auto"/>
            <w:vAlign w:val="center"/>
          </w:tcPr>
          <w:p w14:paraId="558723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3C739EE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3AA393B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30672CE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68ACC88" w14:textId="77777777" w:rsidTr="00F14488">
        <w:trPr>
          <w:trHeight w:val="397"/>
        </w:trPr>
        <w:tc>
          <w:tcPr>
            <w:tcW w:w="567" w:type="dxa"/>
            <w:tcBorders>
              <w:top w:val="single" w:sz="4" w:space="0" w:color="auto"/>
            </w:tcBorders>
            <w:vAlign w:val="center"/>
          </w:tcPr>
          <w:p w14:paraId="2500980F" w14:textId="5EFFFCEE" w:rsidR="00BD01F6" w:rsidRPr="00CB2771" w:rsidRDefault="00126436"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880" w:type="dxa"/>
            <w:tcBorders>
              <w:top w:val="single" w:sz="4" w:space="0" w:color="auto"/>
            </w:tcBorders>
            <w:vAlign w:val="center"/>
          </w:tcPr>
          <w:p w14:paraId="22D6378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6.9</w:t>
            </w:r>
          </w:p>
        </w:tc>
        <w:tc>
          <w:tcPr>
            <w:tcW w:w="3969" w:type="dxa"/>
            <w:tcBorders>
              <w:top w:val="single" w:sz="4" w:space="0" w:color="auto"/>
            </w:tcBorders>
            <w:vAlign w:val="center"/>
          </w:tcPr>
          <w:p w14:paraId="0F1C8D8C" w14:textId="77777777" w:rsidR="00BD01F6" w:rsidRPr="00CB2771" w:rsidRDefault="003E1F04"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Склад</w:t>
            </w:r>
          </w:p>
        </w:tc>
        <w:tc>
          <w:tcPr>
            <w:tcW w:w="1417" w:type="dxa"/>
            <w:gridSpan w:val="2"/>
            <w:tcBorders>
              <w:top w:val="single" w:sz="4" w:space="0" w:color="auto"/>
            </w:tcBorders>
            <w:shd w:val="clear" w:color="auto" w:fill="auto"/>
          </w:tcPr>
          <w:p w14:paraId="556EF3BC"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C895A83"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5C62224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3BC959E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C74890A"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05D5608A" w14:textId="49F9CD62" w:rsidR="00BD01F6" w:rsidRPr="00CB2771" w:rsidRDefault="00170430" w:rsidP="00B95476">
            <w:pPr>
              <w:numPr>
                <w:ilvl w:val="0"/>
                <w:numId w:val="19"/>
              </w:numPr>
              <w:suppressAutoHyphens/>
              <w:snapToGrid w:val="0"/>
              <w:spacing w:after="0" w:line="240" w:lineRule="auto"/>
              <w:ind w:left="11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r w:rsidR="00126436">
              <w:rPr>
                <w:rFonts w:ascii="Times New Roman" w:eastAsia="Times New Roman" w:hAnsi="Times New Roman" w:cs="Times New Roman"/>
                <w:sz w:val="20"/>
                <w:szCs w:val="20"/>
              </w:rPr>
              <w:t>1</w:t>
            </w:r>
          </w:p>
        </w:tc>
        <w:tc>
          <w:tcPr>
            <w:tcW w:w="880" w:type="dxa"/>
            <w:tcBorders>
              <w:top w:val="single" w:sz="4" w:space="0" w:color="auto"/>
              <w:left w:val="single" w:sz="4" w:space="0" w:color="auto"/>
              <w:bottom w:val="single" w:sz="4" w:space="0" w:color="auto"/>
              <w:right w:val="single" w:sz="4" w:space="0" w:color="auto"/>
            </w:tcBorders>
            <w:vAlign w:val="center"/>
          </w:tcPr>
          <w:p w14:paraId="65E54D85"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left w:val="single" w:sz="4" w:space="0" w:color="auto"/>
              <w:bottom w:val="single" w:sz="4" w:space="0" w:color="auto"/>
              <w:right w:val="single" w:sz="4" w:space="0" w:color="auto"/>
            </w:tcBorders>
            <w:vAlign w:val="center"/>
          </w:tcPr>
          <w:p w14:paraId="28DBDAC8"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56500FA"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5EE333E3"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4D4A66BA" w14:textId="77777777" w:rsidR="00BD01F6" w:rsidRPr="00CB2771" w:rsidRDefault="00BD01F6" w:rsidP="00F14488">
            <w:pPr>
              <w:ind w:left="-115" w:right="-109"/>
              <w:rPr>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3A53D08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5DBA19FA"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p>
    <w:p w14:paraId="47836163" w14:textId="77777777" w:rsidR="0012482F" w:rsidRPr="00CB2771" w:rsidRDefault="0012482F" w:rsidP="00B95476">
      <w:pPr>
        <w:pStyle w:val="aa"/>
        <w:numPr>
          <w:ilvl w:val="0"/>
          <w:numId w:val="34"/>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E2760D" w:rsidRPr="00CB2771">
        <w:rPr>
          <w:rFonts w:ascii="Times New Roman" w:hAnsi="Times New Roman" w:cs="Times New Roman"/>
          <w:sz w:val="24"/>
          <w:szCs w:val="24"/>
        </w:rPr>
        <w:t>П-1</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163BFD71" w14:textId="228E2CA0" w:rsidR="0012482F" w:rsidRPr="00CB2771" w:rsidRDefault="0012482F" w:rsidP="00B95476">
      <w:pPr>
        <w:pStyle w:val="aa"/>
        <w:numPr>
          <w:ilvl w:val="0"/>
          <w:numId w:val="34"/>
        </w:numPr>
        <w:tabs>
          <w:tab w:val="left" w:pos="1134"/>
          <w:tab w:val="left" w:pos="2144"/>
        </w:tabs>
        <w:ind w:left="0" w:firstLine="567"/>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E2760D" w:rsidRPr="00CB2771">
        <w:rPr>
          <w:rFonts w:ascii="Times New Roman" w:hAnsi="Times New Roman" w:cs="Times New Roman"/>
          <w:sz w:val="24"/>
          <w:szCs w:val="24"/>
        </w:rPr>
        <w:t>П-1</w:t>
      </w:r>
      <w:r w:rsidRPr="00CB2771">
        <w:rPr>
          <w:rFonts w:ascii="Times New Roman" w:hAnsi="Times New Roman" w:cs="Times New Roman"/>
          <w:sz w:val="24"/>
          <w:szCs w:val="24"/>
        </w:rPr>
        <w:t xml:space="preserve"> установлены в статье 38 настоящих Правил.</w:t>
      </w:r>
    </w:p>
    <w:p w14:paraId="16768FCD"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5D776457"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485158A3"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CB2771">
        <w:rPr>
          <w:rFonts w:ascii="Times New Roman" w:eastAsia="Times New Roman" w:hAnsi="Times New Roman" w:cs="Times New Roman"/>
          <w:bCs/>
          <w:sz w:val="24"/>
          <w:szCs w:val="24"/>
        </w:rPr>
        <w:t>уполномоченным федеральным органом исполнительной власти.</w:t>
      </w:r>
    </w:p>
    <w:p w14:paraId="73C248CB"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14:paraId="7F6F7CF1"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14:paraId="73192AA6" w14:textId="77777777" w:rsidR="00786E2E" w:rsidRPr="00CB2771" w:rsidRDefault="00786E2E" w:rsidP="00E2760D">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5.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p>
    <w:p w14:paraId="2786214F" w14:textId="77777777" w:rsidR="00E2760D" w:rsidRPr="00CB2771" w:rsidRDefault="00E2760D" w:rsidP="00E2760D">
      <w:pPr>
        <w:spacing w:before="120" w:after="120" w:line="240" w:lineRule="auto"/>
        <w:ind w:firstLine="709"/>
        <w:contextualSpacing/>
        <w:jc w:val="both"/>
        <w:rPr>
          <w:rFonts w:ascii="Times New Roman" w:eastAsia="Times New Roman" w:hAnsi="Times New Roman" w:cs="Times New Roman"/>
          <w:sz w:val="24"/>
          <w:szCs w:val="24"/>
        </w:rPr>
      </w:pPr>
    </w:p>
    <w:p w14:paraId="5FB8A90A" w14:textId="77777777" w:rsidR="00786E2E" w:rsidRPr="00CB2771" w:rsidRDefault="00E2760D" w:rsidP="00E2760D">
      <w:pPr>
        <w:keepNext/>
        <w:tabs>
          <w:tab w:val="left" w:pos="1276"/>
        </w:tabs>
        <w:spacing w:before="120" w:after="120" w:line="240" w:lineRule="auto"/>
        <w:jc w:val="both"/>
        <w:outlineLvl w:val="2"/>
        <w:rPr>
          <w:rFonts w:ascii="Times New Roman" w:eastAsia="Times New Roman" w:hAnsi="Times New Roman" w:cs="Times New Roman"/>
          <w:b/>
          <w:bCs/>
          <w:sz w:val="24"/>
          <w:szCs w:val="26"/>
          <w:lang w:val="x-none" w:eastAsia="x-none"/>
        </w:rPr>
      </w:pPr>
      <w:bookmarkStart w:id="401" w:name="_Toc469405930"/>
      <w:bookmarkStart w:id="402" w:name="_Toc168649122"/>
      <w:r w:rsidRPr="00CB2771">
        <w:rPr>
          <w:rFonts w:ascii="Times New Roman" w:eastAsia="Times New Roman" w:hAnsi="Times New Roman" w:cs="Times New Roman"/>
          <w:b/>
          <w:bCs/>
          <w:sz w:val="24"/>
          <w:szCs w:val="26"/>
          <w:lang w:eastAsia="x-none"/>
        </w:rPr>
        <w:t>С</w:t>
      </w:r>
      <w:r w:rsidR="006D6110" w:rsidRPr="00CB2771">
        <w:rPr>
          <w:rFonts w:ascii="Times New Roman" w:eastAsia="Times New Roman" w:hAnsi="Times New Roman" w:cs="Times New Roman"/>
          <w:b/>
          <w:bCs/>
          <w:sz w:val="24"/>
          <w:szCs w:val="26"/>
          <w:lang w:eastAsia="x-none"/>
        </w:rPr>
        <w:t>татья 47.</w:t>
      </w:r>
      <w:r w:rsidR="00880679"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коммунально-складской зоны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П-2</w:t>
      </w:r>
      <w:r w:rsidR="00786E2E" w:rsidRPr="00CB2771">
        <w:rPr>
          <w:rFonts w:ascii="Times New Roman" w:eastAsia="Times New Roman" w:hAnsi="Times New Roman" w:cs="Times New Roman"/>
          <w:bCs/>
          <w:sz w:val="24"/>
          <w:szCs w:val="26"/>
          <w:lang w:val="x-none" w:eastAsia="x-none"/>
        </w:rPr>
        <w:t>)</w:t>
      </w:r>
      <w:bookmarkEnd w:id="401"/>
      <w:bookmarkEnd w:id="402"/>
    </w:p>
    <w:p w14:paraId="4A39E090" w14:textId="77777777" w:rsidR="00E2760D" w:rsidRPr="00CB2771" w:rsidRDefault="00E2760D" w:rsidP="00B95476">
      <w:pPr>
        <w:pStyle w:val="aa"/>
        <w:numPr>
          <w:ilvl w:val="0"/>
          <w:numId w:val="35"/>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2968DECA" w14:textId="77777777"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00B819BF" w:rsidRPr="00CB2771">
        <w:rPr>
          <w:rFonts w:ascii="Times New Roman" w:eastAsia="Times New Roman" w:hAnsi="Times New Roman" w:cs="Times New Roman"/>
          <w:b/>
          <w:bCs/>
          <w:szCs w:val="20"/>
          <w:lang w:eastAsia="x-none"/>
        </w:rPr>
        <w:t>13</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27"/>
        <w:gridCol w:w="7"/>
        <w:gridCol w:w="3998"/>
        <w:gridCol w:w="1276"/>
        <w:gridCol w:w="1276"/>
        <w:gridCol w:w="1275"/>
        <w:gridCol w:w="993"/>
      </w:tblGrid>
      <w:tr w:rsidR="00786E2E" w:rsidRPr="00CB2771" w14:paraId="255D5020" w14:textId="77777777" w:rsidTr="00F14488">
        <w:trPr>
          <w:trHeight w:val="231"/>
          <w:tblHeader/>
        </w:trPr>
        <w:tc>
          <w:tcPr>
            <w:tcW w:w="567" w:type="dxa"/>
            <w:vMerge w:val="restart"/>
            <w:shd w:val="clear" w:color="auto" w:fill="C6D9F1"/>
            <w:vAlign w:val="center"/>
          </w:tcPr>
          <w:p w14:paraId="3737A32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6C7A083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gridSpan w:val="2"/>
            <w:vMerge w:val="restart"/>
            <w:shd w:val="clear" w:color="auto" w:fill="C6D9F1"/>
            <w:vAlign w:val="center"/>
          </w:tcPr>
          <w:p w14:paraId="209A476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98" w:type="dxa"/>
            <w:vMerge w:val="restart"/>
            <w:shd w:val="clear" w:color="auto" w:fill="C6D9F1"/>
            <w:vAlign w:val="center"/>
          </w:tcPr>
          <w:p w14:paraId="59B1119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20" w:type="dxa"/>
            <w:gridSpan w:val="4"/>
            <w:tcBorders>
              <w:bottom w:val="single" w:sz="4" w:space="0" w:color="auto"/>
            </w:tcBorders>
            <w:shd w:val="clear" w:color="auto" w:fill="C6D9F1"/>
            <w:vAlign w:val="center"/>
          </w:tcPr>
          <w:p w14:paraId="78FD381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1E649300" w14:textId="77777777" w:rsidTr="00F14488">
        <w:trPr>
          <w:cantSplit/>
          <w:trHeight w:val="2221"/>
          <w:tblHeader/>
        </w:trPr>
        <w:tc>
          <w:tcPr>
            <w:tcW w:w="567" w:type="dxa"/>
            <w:vMerge/>
            <w:tcBorders>
              <w:bottom w:val="single" w:sz="4" w:space="0" w:color="auto"/>
            </w:tcBorders>
            <w:shd w:val="clear" w:color="auto" w:fill="C6D9F1"/>
            <w:vAlign w:val="center"/>
          </w:tcPr>
          <w:p w14:paraId="07D7B50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gridSpan w:val="2"/>
            <w:vMerge/>
            <w:tcBorders>
              <w:bottom w:val="single" w:sz="4" w:space="0" w:color="auto"/>
            </w:tcBorders>
            <w:shd w:val="clear" w:color="auto" w:fill="C6D9F1"/>
            <w:vAlign w:val="center"/>
          </w:tcPr>
          <w:p w14:paraId="794828A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98" w:type="dxa"/>
            <w:vMerge/>
            <w:tcBorders>
              <w:bottom w:val="single" w:sz="4" w:space="0" w:color="auto"/>
            </w:tcBorders>
            <w:shd w:val="clear" w:color="auto" w:fill="C6D9F1"/>
            <w:vAlign w:val="center"/>
          </w:tcPr>
          <w:p w14:paraId="604D66F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76" w:type="dxa"/>
            <w:tcBorders>
              <w:bottom w:val="single" w:sz="4" w:space="0" w:color="auto"/>
            </w:tcBorders>
            <w:shd w:val="clear" w:color="auto" w:fill="C6D9F1"/>
            <w:textDirection w:val="btLr"/>
            <w:vAlign w:val="center"/>
          </w:tcPr>
          <w:p w14:paraId="1473DDC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3C10298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531530A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3" w:type="dxa"/>
            <w:tcBorders>
              <w:bottom w:val="single" w:sz="4" w:space="0" w:color="auto"/>
            </w:tcBorders>
            <w:shd w:val="clear" w:color="auto" w:fill="C6D9F1"/>
            <w:vAlign w:val="center"/>
          </w:tcPr>
          <w:p w14:paraId="6EF7402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1E7E6CF5" w14:textId="77777777" w:rsidTr="00F14488">
        <w:trPr>
          <w:trHeight w:val="397"/>
        </w:trPr>
        <w:tc>
          <w:tcPr>
            <w:tcW w:w="10519" w:type="dxa"/>
            <w:gridSpan w:val="8"/>
            <w:tcBorders>
              <w:top w:val="single" w:sz="4" w:space="0" w:color="auto"/>
            </w:tcBorders>
            <w:shd w:val="clear" w:color="auto" w:fill="D9D9D9"/>
          </w:tcPr>
          <w:p w14:paraId="13682C76"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BD01F6" w:rsidRPr="00CB2771" w14:paraId="3E796458" w14:textId="77777777" w:rsidTr="00F14488">
        <w:trPr>
          <w:trHeight w:val="397"/>
        </w:trPr>
        <w:tc>
          <w:tcPr>
            <w:tcW w:w="567" w:type="dxa"/>
            <w:tcBorders>
              <w:top w:val="single" w:sz="4" w:space="0" w:color="auto"/>
            </w:tcBorders>
            <w:vAlign w:val="center"/>
          </w:tcPr>
          <w:p w14:paraId="7326AE6B"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w:t>
            </w:r>
          </w:p>
        </w:tc>
        <w:tc>
          <w:tcPr>
            <w:tcW w:w="1127" w:type="dxa"/>
            <w:tcBorders>
              <w:top w:val="single" w:sz="4" w:space="0" w:color="auto"/>
            </w:tcBorders>
            <w:vAlign w:val="center"/>
          </w:tcPr>
          <w:p w14:paraId="2DFE40A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1.15</w:t>
            </w:r>
          </w:p>
        </w:tc>
        <w:tc>
          <w:tcPr>
            <w:tcW w:w="4005" w:type="dxa"/>
            <w:gridSpan w:val="2"/>
            <w:tcBorders>
              <w:top w:val="single" w:sz="4" w:space="0" w:color="auto"/>
            </w:tcBorders>
            <w:vAlign w:val="center"/>
          </w:tcPr>
          <w:p w14:paraId="0E02EAD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Хранение и переработка сельскохозяйственной продукции</w:t>
            </w:r>
          </w:p>
        </w:tc>
        <w:tc>
          <w:tcPr>
            <w:tcW w:w="1276" w:type="dxa"/>
            <w:tcBorders>
              <w:top w:val="single" w:sz="4" w:space="0" w:color="auto"/>
            </w:tcBorders>
            <w:shd w:val="clear" w:color="auto" w:fill="auto"/>
          </w:tcPr>
          <w:p w14:paraId="20F8C97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356E33C"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37581CF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4A5BCAA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24CC1A0" w14:textId="77777777" w:rsidTr="00F14488">
        <w:trPr>
          <w:trHeight w:val="397"/>
        </w:trPr>
        <w:tc>
          <w:tcPr>
            <w:tcW w:w="567" w:type="dxa"/>
            <w:tcBorders>
              <w:top w:val="single" w:sz="4" w:space="0" w:color="auto"/>
            </w:tcBorders>
            <w:vAlign w:val="center"/>
          </w:tcPr>
          <w:p w14:paraId="520B665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w:t>
            </w:r>
          </w:p>
        </w:tc>
        <w:tc>
          <w:tcPr>
            <w:tcW w:w="1127" w:type="dxa"/>
            <w:tcBorders>
              <w:top w:val="single" w:sz="4" w:space="0" w:color="auto"/>
            </w:tcBorders>
            <w:vAlign w:val="center"/>
          </w:tcPr>
          <w:p w14:paraId="1A62512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3.9.1</w:t>
            </w:r>
          </w:p>
        </w:tc>
        <w:tc>
          <w:tcPr>
            <w:tcW w:w="4005" w:type="dxa"/>
            <w:gridSpan w:val="2"/>
            <w:tcBorders>
              <w:top w:val="single" w:sz="4" w:space="0" w:color="auto"/>
            </w:tcBorders>
            <w:vAlign w:val="center"/>
          </w:tcPr>
          <w:p w14:paraId="48CF2EF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деятельности в области гидрометеорологии и смежных с ней областях</w:t>
            </w:r>
          </w:p>
        </w:tc>
        <w:tc>
          <w:tcPr>
            <w:tcW w:w="1276" w:type="dxa"/>
            <w:tcBorders>
              <w:top w:val="single" w:sz="4" w:space="0" w:color="auto"/>
            </w:tcBorders>
            <w:shd w:val="clear" w:color="auto" w:fill="auto"/>
          </w:tcPr>
          <w:p w14:paraId="4F487FC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B5A15C3" w14:textId="77777777" w:rsidR="00BD01F6" w:rsidRPr="00CB2771" w:rsidRDefault="0012482F"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не подлежит установл</w:t>
            </w:r>
            <w:r w:rsidR="00F14488" w:rsidRPr="00CB2771">
              <w:rPr>
                <w:rFonts w:ascii="Times New Roman" w:hAnsi="Times New Roman" w:cs="Times New Roman"/>
                <w:sz w:val="20"/>
                <w:szCs w:val="20"/>
              </w:rPr>
              <w:t>е</w:t>
            </w:r>
            <w:r w:rsidR="00BD01F6" w:rsidRPr="00CB2771">
              <w:rPr>
                <w:rFonts w:ascii="Times New Roman" w:hAnsi="Times New Roman" w:cs="Times New Roman"/>
                <w:sz w:val="20"/>
                <w:szCs w:val="20"/>
              </w:rPr>
              <w:t xml:space="preserve">нию </w:t>
            </w:r>
          </w:p>
        </w:tc>
        <w:tc>
          <w:tcPr>
            <w:tcW w:w="1275" w:type="dxa"/>
            <w:tcBorders>
              <w:top w:val="single" w:sz="4" w:space="0" w:color="auto"/>
            </w:tcBorders>
          </w:tcPr>
          <w:p w14:paraId="3A019CFA" w14:textId="77777777" w:rsidR="00BD01F6" w:rsidRPr="00CB2771" w:rsidRDefault="00BD01F6" w:rsidP="00F14488">
            <w:pPr>
              <w:ind w:left="-115" w:right="-109"/>
              <w:rPr>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6AEFF31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D2DFF90" w14:textId="77777777" w:rsidTr="00F14488">
        <w:trPr>
          <w:trHeight w:val="397"/>
        </w:trPr>
        <w:tc>
          <w:tcPr>
            <w:tcW w:w="567" w:type="dxa"/>
            <w:tcBorders>
              <w:top w:val="single" w:sz="4" w:space="0" w:color="auto"/>
            </w:tcBorders>
            <w:vAlign w:val="center"/>
          </w:tcPr>
          <w:p w14:paraId="25ACC0B6"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w:t>
            </w:r>
          </w:p>
        </w:tc>
        <w:tc>
          <w:tcPr>
            <w:tcW w:w="1127" w:type="dxa"/>
            <w:tcBorders>
              <w:top w:val="single" w:sz="4" w:space="0" w:color="auto"/>
            </w:tcBorders>
            <w:vAlign w:val="center"/>
          </w:tcPr>
          <w:p w14:paraId="6F69D8B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3.10.1</w:t>
            </w:r>
          </w:p>
        </w:tc>
        <w:tc>
          <w:tcPr>
            <w:tcW w:w="4005" w:type="dxa"/>
            <w:gridSpan w:val="2"/>
            <w:tcBorders>
              <w:top w:val="single" w:sz="4" w:space="0" w:color="auto"/>
            </w:tcBorders>
            <w:vAlign w:val="center"/>
          </w:tcPr>
          <w:p w14:paraId="4AAAB83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Амбулаторное ветеринарное обслуживание</w:t>
            </w:r>
          </w:p>
        </w:tc>
        <w:tc>
          <w:tcPr>
            <w:tcW w:w="1276" w:type="dxa"/>
            <w:tcBorders>
              <w:top w:val="single" w:sz="4" w:space="0" w:color="auto"/>
            </w:tcBorders>
            <w:shd w:val="clear" w:color="auto" w:fill="auto"/>
            <w:vAlign w:val="center"/>
          </w:tcPr>
          <w:p w14:paraId="126A25E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0D3D7F97" w14:textId="77777777" w:rsidR="00786E2E" w:rsidRPr="00CB2771" w:rsidRDefault="00786E2E" w:rsidP="008F4A4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8F4A4E"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0B5487D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44EB2D1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D26690C" w14:textId="77777777" w:rsidTr="00F14488">
        <w:trPr>
          <w:trHeight w:val="397"/>
        </w:trPr>
        <w:tc>
          <w:tcPr>
            <w:tcW w:w="567" w:type="dxa"/>
            <w:tcBorders>
              <w:top w:val="single" w:sz="4" w:space="0" w:color="auto"/>
            </w:tcBorders>
            <w:vAlign w:val="center"/>
          </w:tcPr>
          <w:p w14:paraId="38B1E4DF"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w:t>
            </w:r>
          </w:p>
        </w:tc>
        <w:tc>
          <w:tcPr>
            <w:tcW w:w="1127" w:type="dxa"/>
            <w:tcBorders>
              <w:top w:val="single" w:sz="4" w:space="0" w:color="auto"/>
            </w:tcBorders>
            <w:vAlign w:val="center"/>
          </w:tcPr>
          <w:p w14:paraId="1BA603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3.10.2</w:t>
            </w:r>
          </w:p>
        </w:tc>
        <w:tc>
          <w:tcPr>
            <w:tcW w:w="4005" w:type="dxa"/>
            <w:gridSpan w:val="2"/>
            <w:tcBorders>
              <w:top w:val="single" w:sz="4" w:space="0" w:color="auto"/>
            </w:tcBorders>
            <w:vAlign w:val="center"/>
          </w:tcPr>
          <w:p w14:paraId="4AD85A1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Приюты для животных</w:t>
            </w:r>
          </w:p>
        </w:tc>
        <w:tc>
          <w:tcPr>
            <w:tcW w:w="1276" w:type="dxa"/>
            <w:tcBorders>
              <w:top w:val="single" w:sz="4" w:space="0" w:color="auto"/>
            </w:tcBorders>
            <w:shd w:val="clear" w:color="auto" w:fill="auto"/>
            <w:vAlign w:val="center"/>
          </w:tcPr>
          <w:p w14:paraId="6905E18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21A9CD7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0,45</w:t>
            </w:r>
          </w:p>
        </w:tc>
        <w:tc>
          <w:tcPr>
            <w:tcW w:w="1275" w:type="dxa"/>
            <w:tcBorders>
              <w:top w:val="single" w:sz="4" w:space="0" w:color="auto"/>
            </w:tcBorders>
            <w:vAlign w:val="center"/>
          </w:tcPr>
          <w:p w14:paraId="0A3C04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3" w:type="dxa"/>
            <w:tcBorders>
              <w:top w:val="single" w:sz="4" w:space="0" w:color="auto"/>
            </w:tcBorders>
            <w:vAlign w:val="center"/>
          </w:tcPr>
          <w:p w14:paraId="3B81C9C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E8F5171" w14:textId="77777777" w:rsidTr="00F14488">
        <w:trPr>
          <w:trHeight w:val="397"/>
        </w:trPr>
        <w:tc>
          <w:tcPr>
            <w:tcW w:w="567" w:type="dxa"/>
            <w:tcBorders>
              <w:top w:val="single" w:sz="4" w:space="0" w:color="auto"/>
            </w:tcBorders>
            <w:vAlign w:val="center"/>
          </w:tcPr>
          <w:p w14:paraId="4598F36F"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w:t>
            </w:r>
          </w:p>
        </w:tc>
        <w:tc>
          <w:tcPr>
            <w:tcW w:w="1127" w:type="dxa"/>
            <w:tcBorders>
              <w:top w:val="single" w:sz="4" w:space="0" w:color="auto"/>
            </w:tcBorders>
            <w:vAlign w:val="center"/>
          </w:tcPr>
          <w:p w14:paraId="17BFCFC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4.3</w:t>
            </w:r>
          </w:p>
        </w:tc>
        <w:tc>
          <w:tcPr>
            <w:tcW w:w="4005" w:type="dxa"/>
            <w:gridSpan w:val="2"/>
            <w:tcBorders>
              <w:top w:val="single" w:sz="4" w:space="0" w:color="auto"/>
            </w:tcBorders>
            <w:vAlign w:val="center"/>
          </w:tcPr>
          <w:p w14:paraId="3491DE3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Рынки</w:t>
            </w:r>
          </w:p>
        </w:tc>
        <w:tc>
          <w:tcPr>
            <w:tcW w:w="1276" w:type="dxa"/>
            <w:tcBorders>
              <w:top w:val="single" w:sz="4" w:space="0" w:color="auto"/>
            </w:tcBorders>
            <w:shd w:val="clear" w:color="auto" w:fill="auto"/>
            <w:vAlign w:val="center"/>
          </w:tcPr>
          <w:p w14:paraId="5B06487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1B177D7D" w14:textId="77777777" w:rsidR="00786E2E" w:rsidRPr="00CB2771" w:rsidRDefault="00253395"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w:t>
            </w:r>
          </w:p>
        </w:tc>
        <w:tc>
          <w:tcPr>
            <w:tcW w:w="1275" w:type="dxa"/>
            <w:tcBorders>
              <w:top w:val="single" w:sz="4" w:space="0" w:color="auto"/>
            </w:tcBorders>
            <w:vAlign w:val="center"/>
          </w:tcPr>
          <w:p w14:paraId="6F35DFFA"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993" w:type="dxa"/>
            <w:tcBorders>
              <w:top w:val="single" w:sz="4" w:space="0" w:color="auto"/>
            </w:tcBorders>
            <w:vAlign w:val="center"/>
          </w:tcPr>
          <w:p w14:paraId="00DE632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5B8DEEB9" w14:textId="77777777" w:rsidTr="00F14488">
        <w:trPr>
          <w:trHeight w:val="397"/>
        </w:trPr>
        <w:tc>
          <w:tcPr>
            <w:tcW w:w="567" w:type="dxa"/>
            <w:tcBorders>
              <w:top w:val="single" w:sz="4" w:space="0" w:color="auto"/>
            </w:tcBorders>
            <w:vAlign w:val="center"/>
          </w:tcPr>
          <w:p w14:paraId="0B3460AE"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w:t>
            </w:r>
          </w:p>
        </w:tc>
        <w:tc>
          <w:tcPr>
            <w:tcW w:w="1127" w:type="dxa"/>
            <w:tcBorders>
              <w:top w:val="single" w:sz="4" w:space="0" w:color="auto"/>
            </w:tcBorders>
            <w:vAlign w:val="center"/>
          </w:tcPr>
          <w:p w14:paraId="736D9F3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4.5</w:t>
            </w:r>
          </w:p>
        </w:tc>
        <w:tc>
          <w:tcPr>
            <w:tcW w:w="4005" w:type="dxa"/>
            <w:gridSpan w:val="2"/>
            <w:tcBorders>
              <w:top w:val="single" w:sz="4" w:space="0" w:color="auto"/>
            </w:tcBorders>
            <w:vAlign w:val="center"/>
          </w:tcPr>
          <w:p w14:paraId="4F810C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Банковская и страховая деятельность</w:t>
            </w:r>
          </w:p>
        </w:tc>
        <w:tc>
          <w:tcPr>
            <w:tcW w:w="1276" w:type="dxa"/>
            <w:tcBorders>
              <w:top w:val="single" w:sz="4" w:space="0" w:color="auto"/>
            </w:tcBorders>
            <w:shd w:val="clear" w:color="auto" w:fill="auto"/>
            <w:vAlign w:val="center"/>
          </w:tcPr>
          <w:p w14:paraId="24CB002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1AD1688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6EA2E74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7A8F03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3585406" w14:textId="77777777" w:rsidTr="00F14488">
        <w:trPr>
          <w:trHeight w:val="397"/>
        </w:trPr>
        <w:tc>
          <w:tcPr>
            <w:tcW w:w="567" w:type="dxa"/>
            <w:vAlign w:val="center"/>
          </w:tcPr>
          <w:p w14:paraId="6F0C236B"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127" w:type="dxa"/>
            <w:vAlign w:val="center"/>
          </w:tcPr>
          <w:p w14:paraId="3FB7B582"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w:t>
            </w:r>
          </w:p>
        </w:tc>
        <w:tc>
          <w:tcPr>
            <w:tcW w:w="4005" w:type="dxa"/>
            <w:gridSpan w:val="2"/>
            <w:vAlign w:val="center"/>
          </w:tcPr>
          <w:p w14:paraId="05BB1CF6" w14:textId="77777777" w:rsidR="00786E2E" w:rsidRPr="00CB2771" w:rsidRDefault="007F3B78"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Служебные гаражи</w:t>
            </w:r>
          </w:p>
        </w:tc>
        <w:tc>
          <w:tcPr>
            <w:tcW w:w="1276" w:type="dxa"/>
            <w:shd w:val="clear" w:color="auto" w:fill="auto"/>
            <w:vAlign w:val="center"/>
          </w:tcPr>
          <w:p w14:paraId="7652CFF2" w14:textId="77777777" w:rsidR="00786E2E" w:rsidRPr="00CB2771" w:rsidRDefault="00655DCF"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62007B2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vAlign w:val="center"/>
          </w:tcPr>
          <w:p w14:paraId="4781C4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vAlign w:val="center"/>
          </w:tcPr>
          <w:p w14:paraId="58626F6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823A7BB" w14:textId="77777777" w:rsidTr="00F14488">
        <w:trPr>
          <w:trHeight w:val="397"/>
        </w:trPr>
        <w:tc>
          <w:tcPr>
            <w:tcW w:w="567" w:type="dxa"/>
            <w:vAlign w:val="center"/>
          </w:tcPr>
          <w:p w14:paraId="7E9C5E51" w14:textId="77777777" w:rsidR="00786E2E" w:rsidRPr="00CB2771" w:rsidRDefault="00880679"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w:t>
            </w:r>
          </w:p>
        </w:tc>
        <w:tc>
          <w:tcPr>
            <w:tcW w:w="1127" w:type="dxa"/>
            <w:vAlign w:val="center"/>
          </w:tcPr>
          <w:p w14:paraId="4FDB3818"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4.9.1</w:t>
            </w:r>
          </w:p>
        </w:tc>
        <w:tc>
          <w:tcPr>
            <w:tcW w:w="4005" w:type="dxa"/>
            <w:gridSpan w:val="2"/>
            <w:vAlign w:val="center"/>
          </w:tcPr>
          <w:p w14:paraId="2803D580" w14:textId="77777777" w:rsidR="00786E2E" w:rsidRPr="00CB2771" w:rsidRDefault="0039187A"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276" w:type="dxa"/>
            <w:shd w:val="clear" w:color="auto" w:fill="auto"/>
            <w:vAlign w:val="center"/>
          </w:tcPr>
          <w:p w14:paraId="36224EB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5D338E30"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vAlign w:val="center"/>
          </w:tcPr>
          <w:p w14:paraId="1DE2A60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vAlign w:val="center"/>
          </w:tcPr>
          <w:p w14:paraId="1B070A5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64D9CDB3" w14:textId="77777777" w:rsidTr="00F14488">
        <w:trPr>
          <w:trHeight w:val="397"/>
        </w:trPr>
        <w:tc>
          <w:tcPr>
            <w:tcW w:w="567" w:type="dxa"/>
            <w:vAlign w:val="center"/>
          </w:tcPr>
          <w:p w14:paraId="0AE696C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w:t>
            </w:r>
          </w:p>
        </w:tc>
        <w:tc>
          <w:tcPr>
            <w:tcW w:w="1127" w:type="dxa"/>
            <w:vAlign w:val="center"/>
          </w:tcPr>
          <w:p w14:paraId="4B328AF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6.7</w:t>
            </w:r>
          </w:p>
        </w:tc>
        <w:tc>
          <w:tcPr>
            <w:tcW w:w="4005" w:type="dxa"/>
            <w:gridSpan w:val="2"/>
            <w:vAlign w:val="center"/>
          </w:tcPr>
          <w:p w14:paraId="6D0ABEB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Энергетика</w:t>
            </w:r>
          </w:p>
        </w:tc>
        <w:tc>
          <w:tcPr>
            <w:tcW w:w="1276" w:type="dxa"/>
            <w:shd w:val="clear" w:color="auto" w:fill="auto"/>
          </w:tcPr>
          <w:p w14:paraId="50432BCD"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1276" w:type="dxa"/>
          </w:tcPr>
          <w:p w14:paraId="3BF42FAA"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1275" w:type="dxa"/>
          </w:tcPr>
          <w:p w14:paraId="21D55E95"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993" w:type="dxa"/>
            <w:vAlign w:val="center"/>
          </w:tcPr>
          <w:p w14:paraId="119A3B1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4EF66EF" w14:textId="77777777" w:rsidTr="00F14488">
        <w:trPr>
          <w:trHeight w:val="397"/>
        </w:trPr>
        <w:tc>
          <w:tcPr>
            <w:tcW w:w="567" w:type="dxa"/>
            <w:vAlign w:val="center"/>
          </w:tcPr>
          <w:p w14:paraId="12B53EE5"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w:t>
            </w:r>
          </w:p>
        </w:tc>
        <w:tc>
          <w:tcPr>
            <w:tcW w:w="1127" w:type="dxa"/>
            <w:vAlign w:val="center"/>
          </w:tcPr>
          <w:p w14:paraId="4E3A9C20"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6.8</w:t>
            </w:r>
          </w:p>
        </w:tc>
        <w:tc>
          <w:tcPr>
            <w:tcW w:w="4005" w:type="dxa"/>
            <w:gridSpan w:val="2"/>
            <w:vAlign w:val="center"/>
          </w:tcPr>
          <w:p w14:paraId="398455A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Связь</w:t>
            </w:r>
          </w:p>
        </w:tc>
        <w:tc>
          <w:tcPr>
            <w:tcW w:w="1276" w:type="dxa"/>
            <w:shd w:val="clear" w:color="auto" w:fill="auto"/>
          </w:tcPr>
          <w:p w14:paraId="24D70CA9"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1276" w:type="dxa"/>
          </w:tcPr>
          <w:p w14:paraId="690D882F"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1275" w:type="dxa"/>
          </w:tcPr>
          <w:p w14:paraId="472E5647" w14:textId="77777777" w:rsidR="00BD01F6" w:rsidRPr="00CB2771" w:rsidRDefault="00BD01F6" w:rsidP="00F14488">
            <w:pPr>
              <w:ind w:left="-115" w:right="-109"/>
              <w:rPr>
                <w:sz w:val="20"/>
                <w:szCs w:val="20"/>
              </w:rPr>
            </w:pPr>
            <w:r w:rsidRPr="00CB2771">
              <w:rPr>
                <w:sz w:val="20"/>
                <w:szCs w:val="20"/>
              </w:rPr>
              <w:t xml:space="preserve">не подлежит установлению </w:t>
            </w:r>
          </w:p>
        </w:tc>
        <w:tc>
          <w:tcPr>
            <w:tcW w:w="993" w:type="dxa"/>
            <w:vAlign w:val="center"/>
          </w:tcPr>
          <w:p w14:paraId="57B0CE8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16A56A95" w14:textId="77777777" w:rsidTr="00F14488">
        <w:trPr>
          <w:trHeight w:val="397"/>
        </w:trPr>
        <w:tc>
          <w:tcPr>
            <w:tcW w:w="567" w:type="dxa"/>
            <w:vAlign w:val="center"/>
          </w:tcPr>
          <w:p w14:paraId="5F4CB58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11</w:t>
            </w:r>
          </w:p>
        </w:tc>
        <w:tc>
          <w:tcPr>
            <w:tcW w:w="1127" w:type="dxa"/>
            <w:vAlign w:val="center"/>
          </w:tcPr>
          <w:p w14:paraId="1CDC68D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6.9</w:t>
            </w:r>
          </w:p>
        </w:tc>
        <w:tc>
          <w:tcPr>
            <w:tcW w:w="4005" w:type="dxa"/>
            <w:gridSpan w:val="2"/>
            <w:vAlign w:val="center"/>
          </w:tcPr>
          <w:p w14:paraId="4EAFACF1" w14:textId="77777777" w:rsidR="00BD01F6" w:rsidRPr="00CB2771" w:rsidRDefault="003E1F04"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Склад</w:t>
            </w:r>
          </w:p>
        </w:tc>
        <w:tc>
          <w:tcPr>
            <w:tcW w:w="1276" w:type="dxa"/>
            <w:shd w:val="clear" w:color="auto" w:fill="auto"/>
          </w:tcPr>
          <w:p w14:paraId="448A7E6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02021F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vAlign w:val="center"/>
          </w:tcPr>
          <w:p w14:paraId="3BC4C85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vAlign w:val="center"/>
          </w:tcPr>
          <w:p w14:paraId="0745AA5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AFFB3A5" w14:textId="77777777" w:rsidTr="00F14488">
        <w:trPr>
          <w:trHeight w:val="397"/>
        </w:trPr>
        <w:tc>
          <w:tcPr>
            <w:tcW w:w="567" w:type="dxa"/>
            <w:vAlign w:val="center"/>
          </w:tcPr>
          <w:p w14:paraId="62F6A3D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w:t>
            </w:r>
          </w:p>
        </w:tc>
        <w:tc>
          <w:tcPr>
            <w:tcW w:w="1127" w:type="dxa"/>
            <w:vAlign w:val="center"/>
          </w:tcPr>
          <w:p w14:paraId="2AF7E3B8" w14:textId="77777777" w:rsidR="00BD01F6" w:rsidRPr="00CB2771" w:rsidRDefault="00BD01F6" w:rsidP="00BD01F6">
            <w:pPr>
              <w:suppressAutoHyphens/>
              <w:snapToGrid w:val="0"/>
              <w:spacing w:after="0" w:line="240" w:lineRule="auto"/>
              <w:rPr>
                <w:rFonts w:ascii="Times New Roman" w:eastAsia="Times New Roman" w:hAnsi="Times New Roman" w:cs="Times New Roman"/>
                <w:color w:val="000000"/>
                <w:sz w:val="20"/>
                <w:szCs w:val="20"/>
              </w:rPr>
            </w:pPr>
            <w:r w:rsidRPr="00CB2771">
              <w:rPr>
                <w:rFonts w:ascii="Times New Roman" w:eastAsia="Times New Roman" w:hAnsi="Times New Roman" w:cs="Times New Roman"/>
                <w:color w:val="000000"/>
                <w:sz w:val="20"/>
                <w:szCs w:val="20"/>
              </w:rPr>
              <w:t>3.1</w:t>
            </w:r>
          </w:p>
        </w:tc>
        <w:tc>
          <w:tcPr>
            <w:tcW w:w="4005" w:type="dxa"/>
            <w:gridSpan w:val="2"/>
            <w:vAlign w:val="center"/>
          </w:tcPr>
          <w:p w14:paraId="02E7CC4F" w14:textId="77777777" w:rsidR="00BD01F6" w:rsidRPr="00CB2771" w:rsidRDefault="00BD01F6" w:rsidP="00BD01F6">
            <w:pPr>
              <w:suppressAutoHyphens/>
              <w:snapToGrid w:val="0"/>
              <w:spacing w:after="0" w:line="240" w:lineRule="auto"/>
              <w:rPr>
                <w:rFonts w:ascii="Times New Roman" w:eastAsia="Times New Roman" w:hAnsi="Times New Roman" w:cs="Times New Roman"/>
                <w:color w:val="FF0000"/>
                <w:sz w:val="20"/>
                <w:szCs w:val="20"/>
              </w:rPr>
            </w:pPr>
            <w:r w:rsidRPr="00CB2771">
              <w:rPr>
                <w:rFonts w:ascii="Times New Roman" w:eastAsia="Times New Roman" w:hAnsi="Times New Roman" w:cs="Times New Roman"/>
                <w:sz w:val="20"/>
                <w:szCs w:val="20"/>
                <w:shd w:val="clear" w:color="auto" w:fill="FFFFFF"/>
              </w:rPr>
              <w:t>Коммунальное обслуживание</w:t>
            </w:r>
          </w:p>
        </w:tc>
        <w:tc>
          <w:tcPr>
            <w:tcW w:w="1276" w:type="dxa"/>
            <w:shd w:val="clear" w:color="auto" w:fill="auto"/>
          </w:tcPr>
          <w:p w14:paraId="1195AA9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5BE766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66D0BDC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vAlign w:val="center"/>
          </w:tcPr>
          <w:p w14:paraId="710C96B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527068D" w14:textId="77777777" w:rsidTr="00F14488">
        <w:trPr>
          <w:trHeight w:val="397"/>
        </w:trPr>
        <w:tc>
          <w:tcPr>
            <w:tcW w:w="567" w:type="dxa"/>
            <w:vAlign w:val="center"/>
          </w:tcPr>
          <w:p w14:paraId="0E9B727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w:t>
            </w:r>
          </w:p>
        </w:tc>
        <w:tc>
          <w:tcPr>
            <w:tcW w:w="1127" w:type="dxa"/>
            <w:vAlign w:val="center"/>
          </w:tcPr>
          <w:p w14:paraId="7C8341E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8.3</w:t>
            </w:r>
          </w:p>
        </w:tc>
        <w:tc>
          <w:tcPr>
            <w:tcW w:w="4005" w:type="dxa"/>
            <w:gridSpan w:val="2"/>
            <w:vAlign w:val="center"/>
          </w:tcPr>
          <w:p w14:paraId="528432BA"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внутреннего правопорядка</w:t>
            </w:r>
          </w:p>
        </w:tc>
        <w:tc>
          <w:tcPr>
            <w:tcW w:w="1276" w:type="dxa"/>
            <w:shd w:val="clear" w:color="auto" w:fill="auto"/>
          </w:tcPr>
          <w:p w14:paraId="349AF47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7A26755"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6C62EE6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vAlign w:val="center"/>
          </w:tcPr>
          <w:p w14:paraId="2A6022E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5763D3AA" w14:textId="77777777" w:rsidTr="00F14488">
        <w:trPr>
          <w:trHeight w:val="397"/>
        </w:trPr>
        <w:tc>
          <w:tcPr>
            <w:tcW w:w="567" w:type="dxa"/>
            <w:vAlign w:val="center"/>
          </w:tcPr>
          <w:p w14:paraId="05332FE2"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14</w:t>
            </w:r>
          </w:p>
        </w:tc>
        <w:tc>
          <w:tcPr>
            <w:tcW w:w="1127" w:type="dxa"/>
            <w:vAlign w:val="center"/>
          </w:tcPr>
          <w:p w14:paraId="17C0B0B8"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10.1</w:t>
            </w:r>
          </w:p>
        </w:tc>
        <w:tc>
          <w:tcPr>
            <w:tcW w:w="4005" w:type="dxa"/>
            <w:gridSpan w:val="2"/>
            <w:vAlign w:val="center"/>
          </w:tcPr>
          <w:p w14:paraId="56483E7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Заготовка древесины</w:t>
            </w:r>
          </w:p>
        </w:tc>
        <w:tc>
          <w:tcPr>
            <w:tcW w:w="1276" w:type="dxa"/>
            <w:shd w:val="clear" w:color="auto" w:fill="auto"/>
          </w:tcPr>
          <w:p w14:paraId="2C920B5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9CAD35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751A814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vAlign w:val="center"/>
          </w:tcPr>
          <w:p w14:paraId="14DF58F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5560911E" w14:textId="77777777" w:rsidTr="00F14488">
        <w:trPr>
          <w:trHeight w:val="397"/>
        </w:trPr>
        <w:tc>
          <w:tcPr>
            <w:tcW w:w="567" w:type="dxa"/>
            <w:vAlign w:val="center"/>
          </w:tcPr>
          <w:p w14:paraId="2BBC10DA"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15</w:t>
            </w:r>
          </w:p>
        </w:tc>
        <w:tc>
          <w:tcPr>
            <w:tcW w:w="1127" w:type="dxa"/>
            <w:vAlign w:val="center"/>
          </w:tcPr>
          <w:p w14:paraId="68DF4AD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10.3</w:t>
            </w:r>
          </w:p>
        </w:tc>
        <w:tc>
          <w:tcPr>
            <w:tcW w:w="4005" w:type="dxa"/>
            <w:gridSpan w:val="2"/>
            <w:vAlign w:val="center"/>
          </w:tcPr>
          <w:p w14:paraId="59471D8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Заготовка лесных ресурсов</w:t>
            </w:r>
          </w:p>
        </w:tc>
        <w:tc>
          <w:tcPr>
            <w:tcW w:w="1276" w:type="dxa"/>
            <w:shd w:val="clear" w:color="auto" w:fill="auto"/>
          </w:tcPr>
          <w:p w14:paraId="1844B4D0" w14:textId="77777777" w:rsidR="00BD01F6" w:rsidRPr="00CB2771" w:rsidRDefault="00BD01F6" w:rsidP="00F14488">
            <w:pPr>
              <w:ind w:left="-115" w:right="-109"/>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ED9513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120CEFD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vAlign w:val="center"/>
          </w:tcPr>
          <w:p w14:paraId="155ABF1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5FDF978E" w14:textId="77777777" w:rsidTr="00F14488">
        <w:trPr>
          <w:trHeight w:val="397"/>
        </w:trPr>
        <w:tc>
          <w:tcPr>
            <w:tcW w:w="567" w:type="dxa"/>
            <w:vAlign w:val="center"/>
          </w:tcPr>
          <w:p w14:paraId="74AC109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16</w:t>
            </w:r>
          </w:p>
        </w:tc>
        <w:tc>
          <w:tcPr>
            <w:tcW w:w="1127" w:type="dxa"/>
            <w:vAlign w:val="center"/>
          </w:tcPr>
          <w:p w14:paraId="0805C29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4005" w:type="dxa"/>
            <w:gridSpan w:val="2"/>
            <w:vAlign w:val="center"/>
          </w:tcPr>
          <w:p w14:paraId="6006917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color w:val="FF0000"/>
                <w:sz w:val="20"/>
                <w:szCs w:val="20"/>
              </w:rPr>
            </w:pPr>
            <w:r w:rsidRPr="00CB2771">
              <w:rPr>
                <w:rFonts w:ascii="Times New Roman" w:eastAsia="Times New Roman" w:hAnsi="Times New Roman" w:cs="Times New Roman"/>
                <w:iCs/>
                <w:sz w:val="20"/>
                <w:szCs w:val="20"/>
              </w:rPr>
              <w:t>Хранение автотранспорта</w:t>
            </w:r>
          </w:p>
        </w:tc>
        <w:tc>
          <w:tcPr>
            <w:tcW w:w="1276" w:type="dxa"/>
            <w:tcBorders>
              <w:top w:val="single" w:sz="4" w:space="0" w:color="auto"/>
            </w:tcBorders>
            <w:shd w:val="clear" w:color="auto" w:fill="auto"/>
          </w:tcPr>
          <w:p w14:paraId="77084D8F" w14:textId="77777777" w:rsidR="00BD01F6" w:rsidRPr="00CB2771" w:rsidRDefault="00BD01F6" w:rsidP="00BD01F6">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14946F6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1D8246B1"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29DEB55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C93AF31" w14:textId="77777777" w:rsidTr="00F14488">
        <w:trPr>
          <w:cantSplit/>
          <w:trHeight w:val="406"/>
        </w:trPr>
        <w:tc>
          <w:tcPr>
            <w:tcW w:w="10519"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FC61155"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BD01F6" w:rsidRPr="00CB2771" w14:paraId="46F276BE"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18B49EF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42BA4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998" w:type="dxa"/>
            <w:tcBorders>
              <w:top w:val="single" w:sz="4" w:space="0" w:color="auto"/>
              <w:left w:val="single" w:sz="4" w:space="0" w:color="auto"/>
              <w:bottom w:val="single" w:sz="4" w:space="0" w:color="auto"/>
              <w:right w:val="single" w:sz="4" w:space="0" w:color="auto"/>
            </w:tcBorders>
            <w:vAlign w:val="center"/>
          </w:tcPr>
          <w:p w14:paraId="6EF1F6A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F9CD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477FAA0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left w:val="single" w:sz="4" w:space="0" w:color="auto"/>
              <w:bottom w:val="single" w:sz="4" w:space="0" w:color="auto"/>
              <w:right w:val="single" w:sz="4" w:space="0" w:color="auto"/>
            </w:tcBorders>
            <w:vAlign w:val="center"/>
          </w:tcPr>
          <w:p w14:paraId="07ABDAC4"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66F45875"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BD01F6" w:rsidRPr="00CB2771" w14:paraId="08007C2C" w14:textId="77777777" w:rsidTr="00F14488">
        <w:trPr>
          <w:cantSplit/>
          <w:trHeight w:val="406"/>
        </w:trPr>
        <w:tc>
          <w:tcPr>
            <w:tcW w:w="10519"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EC222A0" w14:textId="77777777" w:rsidR="00BD01F6" w:rsidRPr="00CB2771" w:rsidRDefault="00BD01F6" w:rsidP="00BD01F6">
            <w:pPr>
              <w:suppressAutoHyphens/>
              <w:snapToGrid w:val="0"/>
              <w:spacing w:after="0" w:line="240" w:lineRule="auto"/>
              <w:rPr>
                <w:rFonts w:ascii="Times New Roman" w:eastAsia="Times New Roman" w:hAnsi="Times New Roman" w:cs="Times New Roman"/>
                <w:b/>
                <w:bCs/>
                <w:sz w:val="20"/>
                <w:szCs w:val="20"/>
              </w:rPr>
            </w:pPr>
          </w:p>
          <w:p w14:paraId="58B73887"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BD01F6" w:rsidRPr="00CB2771" w14:paraId="74C70D50" w14:textId="77777777" w:rsidTr="00F14488">
        <w:trPr>
          <w:trHeight w:val="397"/>
        </w:trPr>
        <w:tc>
          <w:tcPr>
            <w:tcW w:w="567" w:type="dxa"/>
            <w:tcBorders>
              <w:top w:val="single" w:sz="4" w:space="0" w:color="auto"/>
            </w:tcBorders>
            <w:vAlign w:val="center"/>
          </w:tcPr>
          <w:p w14:paraId="15A85165"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lastRenderedPageBreak/>
              <w:t>18</w:t>
            </w:r>
          </w:p>
        </w:tc>
        <w:tc>
          <w:tcPr>
            <w:tcW w:w="1134" w:type="dxa"/>
            <w:gridSpan w:val="2"/>
            <w:tcBorders>
              <w:top w:val="single" w:sz="4" w:space="0" w:color="auto"/>
            </w:tcBorders>
            <w:vAlign w:val="center"/>
          </w:tcPr>
          <w:p w14:paraId="75474603"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98" w:type="dxa"/>
            <w:tcBorders>
              <w:top w:val="single" w:sz="4" w:space="0" w:color="auto"/>
            </w:tcBorders>
            <w:vAlign w:val="center"/>
          </w:tcPr>
          <w:p w14:paraId="4A55D56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6" w:type="dxa"/>
            <w:tcBorders>
              <w:top w:val="single" w:sz="4" w:space="0" w:color="auto"/>
            </w:tcBorders>
            <w:shd w:val="clear" w:color="auto" w:fill="auto"/>
          </w:tcPr>
          <w:p w14:paraId="59E7C07B"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2AD00B2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0A4869D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tcBorders>
            <w:vAlign w:val="center"/>
          </w:tcPr>
          <w:p w14:paraId="1710A64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268A8DBE" w14:textId="77777777" w:rsidTr="00F14488">
        <w:trPr>
          <w:trHeight w:val="397"/>
        </w:trPr>
        <w:tc>
          <w:tcPr>
            <w:tcW w:w="567" w:type="dxa"/>
            <w:tcBorders>
              <w:top w:val="single" w:sz="4" w:space="0" w:color="auto"/>
            </w:tcBorders>
            <w:vAlign w:val="center"/>
          </w:tcPr>
          <w:p w14:paraId="1356A004"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19</w:t>
            </w:r>
          </w:p>
        </w:tc>
        <w:tc>
          <w:tcPr>
            <w:tcW w:w="1134" w:type="dxa"/>
            <w:gridSpan w:val="2"/>
            <w:tcBorders>
              <w:top w:val="single" w:sz="4" w:space="0" w:color="auto"/>
            </w:tcBorders>
            <w:vAlign w:val="center"/>
          </w:tcPr>
          <w:p w14:paraId="7D4566EE"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3.3</w:t>
            </w:r>
          </w:p>
        </w:tc>
        <w:tc>
          <w:tcPr>
            <w:tcW w:w="3998" w:type="dxa"/>
            <w:tcBorders>
              <w:top w:val="single" w:sz="4" w:space="0" w:color="auto"/>
            </w:tcBorders>
            <w:vAlign w:val="center"/>
          </w:tcPr>
          <w:p w14:paraId="6A8AC27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Бытовое обслуживание</w:t>
            </w:r>
          </w:p>
        </w:tc>
        <w:tc>
          <w:tcPr>
            <w:tcW w:w="1276" w:type="dxa"/>
            <w:tcBorders>
              <w:top w:val="single" w:sz="4" w:space="0" w:color="auto"/>
            </w:tcBorders>
            <w:shd w:val="clear" w:color="auto" w:fill="auto"/>
            <w:vAlign w:val="center"/>
          </w:tcPr>
          <w:p w14:paraId="6853B2A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6DF8FBC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03DF854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3" w:type="dxa"/>
            <w:tcBorders>
              <w:top w:val="single" w:sz="4" w:space="0" w:color="auto"/>
            </w:tcBorders>
            <w:vAlign w:val="center"/>
          </w:tcPr>
          <w:p w14:paraId="31084D4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2A4CD39" w14:textId="77777777" w:rsidTr="00F14488">
        <w:trPr>
          <w:trHeight w:val="397"/>
        </w:trPr>
        <w:tc>
          <w:tcPr>
            <w:tcW w:w="567" w:type="dxa"/>
            <w:tcBorders>
              <w:top w:val="single" w:sz="4" w:space="0" w:color="auto"/>
            </w:tcBorders>
            <w:vAlign w:val="center"/>
          </w:tcPr>
          <w:p w14:paraId="2C6C74C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20</w:t>
            </w:r>
          </w:p>
        </w:tc>
        <w:tc>
          <w:tcPr>
            <w:tcW w:w="1134" w:type="dxa"/>
            <w:gridSpan w:val="2"/>
            <w:tcBorders>
              <w:top w:val="single" w:sz="4" w:space="0" w:color="auto"/>
            </w:tcBorders>
            <w:vAlign w:val="center"/>
          </w:tcPr>
          <w:p w14:paraId="57C916CA"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4.1</w:t>
            </w:r>
          </w:p>
        </w:tc>
        <w:tc>
          <w:tcPr>
            <w:tcW w:w="3998" w:type="dxa"/>
            <w:tcBorders>
              <w:top w:val="single" w:sz="4" w:space="0" w:color="auto"/>
            </w:tcBorders>
            <w:vAlign w:val="center"/>
          </w:tcPr>
          <w:p w14:paraId="587C201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Деловое управление</w:t>
            </w:r>
          </w:p>
        </w:tc>
        <w:tc>
          <w:tcPr>
            <w:tcW w:w="1276" w:type="dxa"/>
            <w:tcBorders>
              <w:top w:val="single" w:sz="4" w:space="0" w:color="auto"/>
            </w:tcBorders>
            <w:shd w:val="clear" w:color="auto" w:fill="auto"/>
            <w:vAlign w:val="center"/>
          </w:tcPr>
          <w:p w14:paraId="2CE7207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39D54B7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46BD3D6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64EA114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229AAB14" w14:textId="77777777" w:rsidTr="00F14488">
        <w:trPr>
          <w:trHeight w:val="397"/>
        </w:trPr>
        <w:tc>
          <w:tcPr>
            <w:tcW w:w="567" w:type="dxa"/>
            <w:tcBorders>
              <w:top w:val="single" w:sz="4" w:space="0" w:color="auto"/>
            </w:tcBorders>
            <w:vAlign w:val="center"/>
          </w:tcPr>
          <w:p w14:paraId="0761B8AF"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21</w:t>
            </w:r>
          </w:p>
        </w:tc>
        <w:tc>
          <w:tcPr>
            <w:tcW w:w="1134" w:type="dxa"/>
            <w:gridSpan w:val="2"/>
            <w:tcBorders>
              <w:top w:val="single" w:sz="4" w:space="0" w:color="auto"/>
            </w:tcBorders>
            <w:vAlign w:val="center"/>
          </w:tcPr>
          <w:p w14:paraId="4AF6D52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4.4</w:t>
            </w:r>
          </w:p>
        </w:tc>
        <w:tc>
          <w:tcPr>
            <w:tcW w:w="3998" w:type="dxa"/>
            <w:tcBorders>
              <w:top w:val="single" w:sz="4" w:space="0" w:color="auto"/>
            </w:tcBorders>
            <w:vAlign w:val="center"/>
          </w:tcPr>
          <w:p w14:paraId="7A5C7094"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Магазины</w:t>
            </w:r>
          </w:p>
        </w:tc>
        <w:tc>
          <w:tcPr>
            <w:tcW w:w="1276" w:type="dxa"/>
            <w:tcBorders>
              <w:top w:val="single" w:sz="4" w:space="0" w:color="auto"/>
            </w:tcBorders>
            <w:shd w:val="clear" w:color="auto" w:fill="auto"/>
            <w:vAlign w:val="center"/>
          </w:tcPr>
          <w:p w14:paraId="4757E7DC"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1266B3C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090B660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1556161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348ABBE5" w14:textId="77777777" w:rsidTr="00F14488">
        <w:trPr>
          <w:trHeight w:val="397"/>
        </w:trPr>
        <w:tc>
          <w:tcPr>
            <w:tcW w:w="567" w:type="dxa"/>
            <w:tcBorders>
              <w:top w:val="single" w:sz="4" w:space="0" w:color="auto"/>
            </w:tcBorders>
            <w:vAlign w:val="center"/>
          </w:tcPr>
          <w:p w14:paraId="22A1EA9F"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22</w:t>
            </w:r>
          </w:p>
        </w:tc>
        <w:tc>
          <w:tcPr>
            <w:tcW w:w="1134" w:type="dxa"/>
            <w:gridSpan w:val="2"/>
            <w:tcBorders>
              <w:top w:val="single" w:sz="4" w:space="0" w:color="auto"/>
            </w:tcBorders>
            <w:vAlign w:val="center"/>
          </w:tcPr>
          <w:p w14:paraId="38B28CC3"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4.6</w:t>
            </w:r>
          </w:p>
        </w:tc>
        <w:tc>
          <w:tcPr>
            <w:tcW w:w="3998" w:type="dxa"/>
            <w:tcBorders>
              <w:top w:val="single" w:sz="4" w:space="0" w:color="auto"/>
            </w:tcBorders>
            <w:vAlign w:val="center"/>
          </w:tcPr>
          <w:p w14:paraId="34CED4C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Общественное питание</w:t>
            </w:r>
          </w:p>
        </w:tc>
        <w:tc>
          <w:tcPr>
            <w:tcW w:w="1276" w:type="dxa"/>
            <w:tcBorders>
              <w:top w:val="single" w:sz="4" w:space="0" w:color="auto"/>
            </w:tcBorders>
            <w:shd w:val="clear" w:color="auto" w:fill="auto"/>
            <w:vAlign w:val="center"/>
          </w:tcPr>
          <w:p w14:paraId="7DC4C7A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12B4B5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74F56EE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06ACF6F5"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2D46D3BF" w14:textId="77777777" w:rsidTr="00F14488">
        <w:trPr>
          <w:trHeight w:val="397"/>
        </w:trPr>
        <w:tc>
          <w:tcPr>
            <w:tcW w:w="567" w:type="dxa"/>
            <w:tcBorders>
              <w:top w:val="single" w:sz="4" w:space="0" w:color="auto"/>
            </w:tcBorders>
            <w:vAlign w:val="center"/>
          </w:tcPr>
          <w:p w14:paraId="4956FE15"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23</w:t>
            </w:r>
          </w:p>
        </w:tc>
        <w:tc>
          <w:tcPr>
            <w:tcW w:w="1134" w:type="dxa"/>
            <w:gridSpan w:val="2"/>
            <w:tcBorders>
              <w:top w:val="single" w:sz="4" w:space="0" w:color="auto"/>
            </w:tcBorders>
            <w:vAlign w:val="center"/>
          </w:tcPr>
          <w:p w14:paraId="295E46D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4.7</w:t>
            </w:r>
          </w:p>
        </w:tc>
        <w:tc>
          <w:tcPr>
            <w:tcW w:w="3998" w:type="dxa"/>
            <w:tcBorders>
              <w:top w:val="single" w:sz="4" w:space="0" w:color="auto"/>
            </w:tcBorders>
            <w:vAlign w:val="center"/>
          </w:tcPr>
          <w:p w14:paraId="20CF9BF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Гостиничное обслуживание</w:t>
            </w:r>
          </w:p>
        </w:tc>
        <w:tc>
          <w:tcPr>
            <w:tcW w:w="1276" w:type="dxa"/>
            <w:tcBorders>
              <w:top w:val="single" w:sz="4" w:space="0" w:color="auto"/>
            </w:tcBorders>
            <w:shd w:val="clear" w:color="auto" w:fill="auto"/>
            <w:vAlign w:val="center"/>
          </w:tcPr>
          <w:p w14:paraId="579E2220"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688FFA9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768D724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3" w:type="dxa"/>
            <w:tcBorders>
              <w:top w:val="single" w:sz="4" w:space="0" w:color="auto"/>
            </w:tcBorders>
            <w:vAlign w:val="center"/>
          </w:tcPr>
          <w:p w14:paraId="2B67196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42C53EED" w14:textId="77777777" w:rsidTr="00F14488">
        <w:trPr>
          <w:trHeight w:val="397"/>
        </w:trPr>
        <w:tc>
          <w:tcPr>
            <w:tcW w:w="567" w:type="dxa"/>
            <w:tcBorders>
              <w:top w:val="single" w:sz="4" w:space="0" w:color="auto"/>
            </w:tcBorders>
            <w:vAlign w:val="center"/>
          </w:tcPr>
          <w:p w14:paraId="113610DE"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24</w:t>
            </w:r>
          </w:p>
        </w:tc>
        <w:tc>
          <w:tcPr>
            <w:tcW w:w="1134" w:type="dxa"/>
            <w:gridSpan w:val="2"/>
            <w:tcBorders>
              <w:top w:val="single" w:sz="4" w:space="0" w:color="auto"/>
            </w:tcBorders>
            <w:vAlign w:val="center"/>
          </w:tcPr>
          <w:p w14:paraId="6231DD41"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5.1</w:t>
            </w:r>
          </w:p>
        </w:tc>
        <w:tc>
          <w:tcPr>
            <w:tcW w:w="3998" w:type="dxa"/>
            <w:tcBorders>
              <w:top w:val="single" w:sz="4" w:space="0" w:color="auto"/>
            </w:tcBorders>
            <w:vAlign w:val="center"/>
          </w:tcPr>
          <w:p w14:paraId="2E01E0D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276" w:type="dxa"/>
            <w:tcBorders>
              <w:top w:val="single" w:sz="4" w:space="0" w:color="auto"/>
            </w:tcBorders>
            <w:shd w:val="clear" w:color="auto" w:fill="auto"/>
            <w:vAlign w:val="center"/>
          </w:tcPr>
          <w:p w14:paraId="191AF32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9EF7D68"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33AACEE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3" w:type="dxa"/>
            <w:tcBorders>
              <w:top w:val="single" w:sz="4" w:space="0" w:color="auto"/>
            </w:tcBorders>
            <w:vAlign w:val="center"/>
          </w:tcPr>
          <w:p w14:paraId="3ACF6E3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D01F6" w:rsidRPr="00CB2771" w14:paraId="00C4E745"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40BF459" w14:textId="77777777" w:rsidR="00BD01F6" w:rsidRPr="00CB2771" w:rsidRDefault="00BD01F6" w:rsidP="00B95476">
            <w:pPr>
              <w:numPr>
                <w:ilvl w:val="0"/>
                <w:numId w:val="20"/>
              </w:numPr>
              <w:suppressAutoHyphens/>
              <w:snapToGrid w:val="0"/>
              <w:spacing w:after="0" w:line="240" w:lineRule="auto"/>
              <w:ind w:left="113"/>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9A9C38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98" w:type="dxa"/>
            <w:tcBorders>
              <w:top w:val="single" w:sz="4" w:space="0" w:color="auto"/>
              <w:left w:val="single" w:sz="4" w:space="0" w:color="auto"/>
              <w:bottom w:val="single" w:sz="4" w:space="0" w:color="auto"/>
              <w:right w:val="single" w:sz="4" w:space="0" w:color="auto"/>
            </w:tcBorders>
            <w:vAlign w:val="center"/>
          </w:tcPr>
          <w:p w14:paraId="00BF4A5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4CBB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7857337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445D822B"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3" w:type="dxa"/>
            <w:tcBorders>
              <w:top w:val="single" w:sz="4" w:space="0" w:color="auto"/>
              <w:left w:val="single" w:sz="4" w:space="0" w:color="auto"/>
              <w:bottom w:val="single" w:sz="4" w:space="0" w:color="auto"/>
              <w:right w:val="single" w:sz="4" w:space="0" w:color="auto"/>
            </w:tcBorders>
            <w:vAlign w:val="center"/>
          </w:tcPr>
          <w:p w14:paraId="525778D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1CE8F6E5"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p>
    <w:p w14:paraId="305464D8" w14:textId="77777777" w:rsidR="00E2760D" w:rsidRPr="00CB2771" w:rsidRDefault="00E2760D" w:rsidP="00B95476">
      <w:pPr>
        <w:pStyle w:val="aa"/>
        <w:numPr>
          <w:ilvl w:val="0"/>
          <w:numId w:val="35"/>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П-</w:t>
      </w:r>
      <w:r w:rsidR="00C4565F" w:rsidRPr="00CB2771">
        <w:rPr>
          <w:rFonts w:ascii="Times New Roman" w:hAnsi="Times New Roman" w:cs="Times New Roman"/>
          <w:sz w:val="24"/>
          <w:szCs w:val="24"/>
        </w:rPr>
        <w:t>2</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30AD738C" w14:textId="77777777" w:rsidR="00E2760D" w:rsidRPr="00CB2771" w:rsidRDefault="00E2760D" w:rsidP="00B95476">
      <w:pPr>
        <w:pStyle w:val="aa"/>
        <w:numPr>
          <w:ilvl w:val="0"/>
          <w:numId w:val="35"/>
        </w:numPr>
        <w:tabs>
          <w:tab w:val="left" w:pos="1134"/>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П-</w:t>
      </w:r>
      <w:r w:rsidR="00C4565F" w:rsidRPr="00CB2771">
        <w:rPr>
          <w:rFonts w:ascii="Times New Roman" w:hAnsi="Times New Roman" w:cs="Times New Roman"/>
          <w:sz w:val="24"/>
          <w:szCs w:val="24"/>
        </w:rPr>
        <w:t>2</w:t>
      </w:r>
      <w:r w:rsidRPr="00CB2771">
        <w:rPr>
          <w:rFonts w:ascii="Times New Roman" w:hAnsi="Times New Roman" w:cs="Times New Roman"/>
          <w:sz w:val="24"/>
          <w:szCs w:val="24"/>
        </w:rPr>
        <w:t xml:space="preserve">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09367F1E"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0AB7550A"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36462621" w14:textId="77777777" w:rsidR="00786E2E" w:rsidRPr="00CB2771" w:rsidRDefault="001B31AD"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2</w:t>
      </w:r>
      <w:r w:rsidR="00786E2E" w:rsidRPr="00CB2771">
        <w:rPr>
          <w:rFonts w:ascii="Times New Roman" w:eastAsia="Times New Roman" w:hAnsi="Times New Roman" w:cs="Times New Roman"/>
          <w:sz w:val="24"/>
          <w:szCs w:val="24"/>
          <w:lang w:eastAsia="ar-SA"/>
        </w:rPr>
        <w:t>.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14:paraId="3C3198BE" w14:textId="77777777" w:rsidR="00786E2E" w:rsidRPr="00CB2771" w:rsidRDefault="001B31AD"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3</w:t>
      </w:r>
      <w:r w:rsidR="00786E2E" w:rsidRPr="00CB2771">
        <w:rPr>
          <w:rFonts w:ascii="Times New Roman" w:eastAsia="Times New Roman" w:hAnsi="Times New Roman" w:cs="Times New Roman"/>
          <w:sz w:val="24"/>
          <w:szCs w:val="24"/>
        </w:rPr>
        <w:t>.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14:paraId="55BD7D99" w14:textId="77777777" w:rsidR="00C4565F" w:rsidRPr="00CB2771" w:rsidRDefault="00C4565F" w:rsidP="00786E2E">
      <w:pPr>
        <w:spacing w:before="120" w:after="120" w:line="240" w:lineRule="auto"/>
        <w:ind w:firstLine="709"/>
        <w:contextualSpacing/>
        <w:jc w:val="both"/>
        <w:rPr>
          <w:rFonts w:ascii="Times New Roman" w:eastAsia="Times New Roman" w:hAnsi="Times New Roman" w:cs="Times New Roman"/>
          <w:sz w:val="24"/>
          <w:szCs w:val="24"/>
        </w:rPr>
      </w:pPr>
    </w:p>
    <w:p w14:paraId="618848D9" w14:textId="77777777" w:rsidR="00786E2E" w:rsidRPr="00CB2771" w:rsidRDefault="006D6110" w:rsidP="00880679">
      <w:pPr>
        <w:keepNext/>
        <w:tabs>
          <w:tab w:val="left" w:pos="1276"/>
        </w:tabs>
        <w:spacing w:before="120" w:after="120" w:line="240" w:lineRule="auto"/>
        <w:jc w:val="both"/>
        <w:outlineLvl w:val="2"/>
        <w:rPr>
          <w:rFonts w:ascii="Times New Roman" w:eastAsia="Times New Roman" w:hAnsi="Times New Roman" w:cs="Times New Roman"/>
          <w:b/>
          <w:bCs/>
          <w:sz w:val="26"/>
          <w:szCs w:val="26"/>
          <w:lang w:val="x-none" w:eastAsia="x-none"/>
        </w:rPr>
      </w:pPr>
      <w:bookmarkStart w:id="403" w:name="_Toc469405932"/>
      <w:bookmarkStart w:id="404" w:name="_Toc168649123"/>
      <w:r w:rsidRPr="00CB2771">
        <w:rPr>
          <w:rFonts w:ascii="Times New Roman" w:eastAsia="Times New Roman" w:hAnsi="Times New Roman" w:cs="Times New Roman"/>
          <w:b/>
          <w:bCs/>
          <w:sz w:val="24"/>
          <w:szCs w:val="26"/>
          <w:lang w:eastAsia="x-none"/>
        </w:rPr>
        <w:t>Статья 48.</w:t>
      </w:r>
      <w:r w:rsidR="00880679"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транспортной инфраструктуры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Т</w:t>
      </w:r>
      <w:r w:rsidR="00786E2E" w:rsidRPr="00CB2771">
        <w:rPr>
          <w:rFonts w:ascii="Times New Roman" w:eastAsia="Times New Roman" w:hAnsi="Times New Roman" w:cs="Times New Roman"/>
          <w:bCs/>
          <w:sz w:val="24"/>
          <w:szCs w:val="26"/>
          <w:lang w:val="x-none" w:eastAsia="x-none"/>
        </w:rPr>
        <w:t>)</w:t>
      </w:r>
      <w:bookmarkEnd w:id="403"/>
      <w:bookmarkEnd w:id="404"/>
    </w:p>
    <w:p w14:paraId="445F86BF" w14:textId="77777777" w:rsidR="00C4565F" w:rsidRPr="00CB2771" w:rsidRDefault="00C4565F" w:rsidP="00B95476">
      <w:pPr>
        <w:pStyle w:val="aa"/>
        <w:numPr>
          <w:ilvl w:val="0"/>
          <w:numId w:val="36"/>
        </w:numPr>
        <w:tabs>
          <w:tab w:val="left" w:pos="1134"/>
          <w:tab w:val="left" w:pos="1985"/>
          <w:tab w:val="left" w:pos="2144"/>
        </w:tabs>
        <w:ind w:left="0" w:firstLine="851"/>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1FC12607" w14:textId="084A46B8"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6</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4</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828"/>
        <w:gridCol w:w="1304"/>
        <w:gridCol w:w="1304"/>
        <w:gridCol w:w="1276"/>
        <w:gridCol w:w="1276"/>
      </w:tblGrid>
      <w:tr w:rsidR="00786E2E" w:rsidRPr="00CB2771" w14:paraId="1D64FA71" w14:textId="77777777" w:rsidTr="00F14488">
        <w:trPr>
          <w:trHeight w:val="231"/>
          <w:tblHeader/>
        </w:trPr>
        <w:tc>
          <w:tcPr>
            <w:tcW w:w="567" w:type="dxa"/>
            <w:vMerge w:val="restart"/>
            <w:shd w:val="clear" w:color="auto" w:fill="C6D9F1"/>
            <w:vAlign w:val="center"/>
          </w:tcPr>
          <w:p w14:paraId="4FDCAFD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w:t>
            </w:r>
          </w:p>
          <w:p w14:paraId="60518D2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п/п</w:t>
            </w:r>
          </w:p>
        </w:tc>
        <w:tc>
          <w:tcPr>
            <w:tcW w:w="1134" w:type="dxa"/>
            <w:vMerge w:val="restart"/>
            <w:shd w:val="clear" w:color="auto" w:fill="C6D9F1"/>
            <w:vAlign w:val="center"/>
          </w:tcPr>
          <w:p w14:paraId="33A14C7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Код (числовое обозначение) в соответствии с Классификатором</w:t>
            </w:r>
          </w:p>
        </w:tc>
        <w:tc>
          <w:tcPr>
            <w:tcW w:w="3828" w:type="dxa"/>
            <w:vMerge w:val="restart"/>
            <w:shd w:val="clear" w:color="auto" w:fill="C6D9F1"/>
            <w:vAlign w:val="center"/>
          </w:tcPr>
          <w:p w14:paraId="4E00352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4"/>
                <w:szCs w:val="24"/>
                <w:lang w:eastAsia="ar-SA"/>
              </w:rPr>
              <w:t xml:space="preserve"> </w:t>
            </w:r>
            <w:r w:rsidRPr="00CB2771">
              <w:rPr>
                <w:rFonts w:ascii="Times New Roman" w:eastAsia="Times New Roman" w:hAnsi="Times New Roman" w:cs="Times New Roman"/>
                <w:b/>
                <w:sz w:val="20"/>
                <w:szCs w:val="20"/>
                <w:lang w:eastAsia="ar-SA"/>
              </w:rPr>
              <w:t xml:space="preserve">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5160" w:type="dxa"/>
            <w:gridSpan w:val="4"/>
            <w:tcBorders>
              <w:bottom w:val="single" w:sz="4" w:space="0" w:color="auto"/>
            </w:tcBorders>
            <w:shd w:val="clear" w:color="auto" w:fill="C6D9F1"/>
            <w:vAlign w:val="center"/>
          </w:tcPr>
          <w:p w14:paraId="7903AF3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4"/>
              </w:rPr>
            </w:pPr>
            <w:r w:rsidRPr="00CB2771">
              <w:rPr>
                <w:rFonts w:ascii="Times New Roman" w:eastAsia="Times New Roman" w:hAnsi="Times New Roman" w:cs="Times New Roman"/>
                <w:b/>
                <w:bCs/>
                <w:iCs/>
                <w:sz w:val="20"/>
                <w:szCs w:val="24"/>
              </w:rPr>
              <w:t>Параметры разрешенного строительства, реконструкции объектов капстроительства</w:t>
            </w:r>
          </w:p>
        </w:tc>
      </w:tr>
      <w:tr w:rsidR="00786E2E" w:rsidRPr="00CB2771" w14:paraId="3D7C0D73" w14:textId="77777777" w:rsidTr="00F14488">
        <w:trPr>
          <w:cantSplit/>
          <w:trHeight w:val="2221"/>
          <w:tblHeader/>
        </w:trPr>
        <w:tc>
          <w:tcPr>
            <w:tcW w:w="567" w:type="dxa"/>
            <w:vMerge/>
            <w:tcBorders>
              <w:bottom w:val="single" w:sz="4" w:space="0" w:color="auto"/>
            </w:tcBorders>
            <w:shd w:val="clear" w:color="auto" w:fill="C6D9F1"/>
            <w:vAlign w:val="center"/>
          </w:tcPr>
          <w:p w14:paraId="45E87C7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1134" w:type="dxa"/>
            <w:vMerge/>
            <w:tcBorders>
              <w:bottom w:val="single" w:sz="4" w:space="0" w:color="auto"/>
            </w:tcBorders>
            <w:shd w:val="clear" w:color="auto" w:fill="C6D9F1"/>
            <w:vAlign w:val="center"/>
          </w:tcPr>
          <w:p w14:paraId="02FBE30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3828" w:type="dxa"/>
            <w:vMerge/>
            <w:tcBorders>
              <w:bottom w:val="single" w:sz="4" w:space="0" w:color="auto"/>
            </w:tcBorders>
            <w:shd w:val="clear" w:color="auto" w:fill="C6D9F1"/>
            <w:vAlign w:val="center"/>
          </w:tcPr>
          <w:p w14:paraId="14408E4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1304" w:type="dxa"/>
            <w:tcBorders>
              <w:bottom w:val="single" w:sz="4" w:space="0" w:color="auto"/>
            </w:tcBorders>
            <w:shd w:val="clear" w:color="auto" w:fill="C6D9F1"/>
            <w:textDirection w:val="btLr"/>
            <w:vAlign w:val="center"/>
          </w:tcPr>
          <w:p w14:paraId="0B9F2FB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Предельная этажность зданий, строений, сооружений, этаж</w:t>
            </w:r>
          </w:p>
        </w:tc>
        <w:tc>
          <w:tcPr>
            <w:tcW w:w="1304" w:type="dxa"/>
            <w:tcBorders>
              <w:bottom w:val="single" w:sz="4" w:space="0" w:color="auto"/>
            </w:tcBorders>
            <w:shd w:val="clear" w:color="auto" w:fill="C6D9F1"/>
            <w:textDirection w:val="btLr"/>
            <w:vAlign w:val="center"/>
          </w:tcPr>
          <w:p w14:paraId="74F7060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43AF265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Максимальный процент застройки, %</w:t>
            </w:r>
          </w:p>
        </w:tc>
        <w:tc>
          <w:tcPr>
            <w:tcW w:w="1276" w:type="dxa"/>
            <w:tcBorders>
              <w:bottom w:val="single" w:sz="4" w:space="0" w:color="auto"/>
            </w:tcBorders>
            <w:shd w:val="clear" w:color="auto" w:fill="C6D9F1"/>
            <w:vAlign w:val="center"/>
          </w:tcPr>
          <w:p w14:paraId="315FA65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4"/>
              </w:rPr>
            </w:pPr>
            <w:r w:rsidRPr="00CB2771">
              <w:rPr>
                <w:rFonts w:ascii="Times New Roman" w:eastAsia="Times New Roman" w:hAnsi="Times New Roman" w:cs="Times New Roman"/>
                <w:b/>
                <w:bCs/>
                <w:iCs/>
                <w:sz w:val="20"/>
                <w:szCs w:val="24"/>
              </w:rPr>
              <w:t>Иные показатели</w:t>
            </w:r>
          </w:p>
        </w:tc>
      </w:tr>
      <w:tr w:rsidR="00786E2E" w:rsidRPr="00CB2771" w14:paraId="7ACD9977" w14:textId="77777777" w:rsidTr="00F14488">
        <w:trPr>
          <w:trHeight w:val="397"/>
        </w:trPr>
        <w:tc>
          <w:tcPr>
            <w:tcW w:w="10689" w:type="dxa"/>
            <w:gridSpan w:val="7"/>
            <w:tcBorders>
              <w:top w:val="single" w:sz="4" w:space="0" w:color="auto"/>
            </w:tcBorders>
            <w:shd w:val="clear" w:color="auto" w:fill="D9D9D9"/>
          </w:tcPr>
          <w:p w14:paraId="5B1CCC11"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rPr>
            </w:pPr>
            <w:r w:rsidRPr="00CB2771">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BD01F6" w:rsidRPr="00CB2771" w14:paraId="030A9FD2" w14:textId="77777777" w:rsidTr="00F14488">
        <w:trPr>
          <w:trHeight w:val="397"/>
        </w:trPr>
        <w:tc>
          <w:tcPr>
            <w:tcW w:w="567" w:type="dxa"/>
            <w:vAlign w:val="center"/>
          </w:tcPr>
          <w:p w14:paraId="3C855CA6"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w:t>
            </w:r>
          </w:p>
        </w:tc>
        <w:tc>
          <w:tcPr>
            <w:tcW w:w="1134" w:type="dxa"/>
            <w:vAlign w:val="center"/>
          </w:tcPr>
          <w:p w14:paraId="63400DD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2.7.1</w:t>
            </w:r>
          </w:p>
        </w:tc>
        <w:tc>
          <w:tcPr>
            <w:tcW w:w="3828" w:type="dxa"/>
            <w:vAlign w:val="center"/>
          </w:tcPr>
          <w:p w14:paraId="2B60D50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Хранение автотранспорта</w:t>
            </w:r>
          </w:p>
        </w:tc>
        <w:tc>
          <w:tcPr>
            <w:tcW w:w="1304" w:type="dxa"/>
            <w:tcBorders>
              <w:top w:val="single" w:sz="4" w:space="0" w:color="auto"/>
            </w:tcBorders>
            <w:shd w:val="clear" w:color="auto" w:fill="auto"/>
          </w:tcPr>
          <w:p w14:paraId="3CD8CC5A" w14:textId="77777777" w:rsidR="00BD01F6" w:rsidRPr="00CB2771" w:rsidRDefault="00BD01F6" w:rsidP="00BD01F6">
            <w:pPr>
              <w:spacing w:after="0" w:line="240" w:lineRule="auto"/>
              <w:rPr>
                <w:rFonts w:ascii="Times New Roman" w:eastAsia="Times New Roman" w:hAnsi="Times New Roman" w:cs="Times New Roman"/>
                <w:sz w:val="18"/>
                <w:szCs w:val="18"/>
              </w:rPr>
            </w:pPr>
            <w:r w:rsidRPr="00CB2771">
              <w:rPr>
                <w:rFonts w:ascii="Times New Roman" w:eastAsia="Times New Roman" w:hAnsi="Times New Roman" w:cs="Times New Roman"/>
                <w:iCs/>
                <w:sz w:val="18"/>
                <w:szCs w:val="18"/>
              </w:rPr>
              <w:t>1</w:t>
            </w:r>
          </w:p>
        </w:tc>
        <w:tc>
          <w:tcPr>
            <w:tcW w:w="1304" w:type="dxa"/>
            <w:tcBorders>
              <w:top w:val="single" w:sz="4" w:space="0" w:color="auto"/>
            </w:tcBorders>
          </w:tcPr>
          <w:p w14:paraId="642460A0"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29BC25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vAlign w:val="center"/>
          </w:tcPr>
          <w:p w14:paraId="0C7BC39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rPr>
            </w:pPr>
            <w:r w:rsidRPr="00CB2771">
              <w:rPr>
                <w:rFonts w:ascii="Times New Roman" w:eastAsia="Times New Roman" w:hAnsi="Times New Roman" w:cs="Times New Roman"/>
                <w:iCs/>
              </w:rPr>
              <w:t>*</w:t>
            </w:r>
          </w:p>
        </w:tc>
      </w:tr>
      <w:tr w:rsidR="00786E2E" w:rsidRPr="00CB2771" w14:paraId="2D66F77E" w14:textId="77777777" w:rsidTr="00F14488">
        <w:trPr>
          <w:trHeight w:val="397"/>
        </w:trPr>
        <w:tc>
          <w:tcPr>
            <w:tcW w:w="567" w:type="dxa"/>
            <w:vAlign w:val="center"/>
          </w:tcPr>
          <w:p w14:paraId="49A1DE5B"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2</w:t>
            </w:r>
          </w:p>
        </w:tc>
        <w:tc>
          <w:tcPr>
            <w:tcW w:w="1134" w:type="dxa"/>
            <w:vAlign w:val="center"/>
          </w:tcPr>
          <w:p w14:paraId="61DC2333"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4.1</w:t>
            </w:r>
          </w:p>
        </w:tc>
        <w:tc>
          <w:tcPr>
            <w:tcW w:w="3828" w:type="dxa"/>
            <w:vAlign w:val="center"/>
          </w:tcPr>
          <w:p w14:paraId="553F39B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Деловое управление</w:t>
            </w:r>
          </w:p>
        </w:tc>
        <w:tc>
          <w:tcPr>
            <w:tcW w:w="1304" w:type="dxa"/>
            <w:shd w:val="clear" w:color="auto" w:fill="auto"/>
            <w:vAlign w:val="center"/>
          </w:tcPr>
          <w:p w14:paraId="7595E15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3</w:t>
            </w:r>
          </w:p>
        </w:tc>
        <w:tc>
          <w:tcPr>
            <w:tcW w:w="1304" w:type="dxa"/>
            <w:vAlign w:val="center"/>
          </w:tcPr>
          <w:p w14:paraId="11F1D75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мин.0,12</w:t>
            </w:r>
          </w:p>
        </w:tc>
        <w:tc>
          <w:tcPr>
            <w:tcW w:w="1276" w:type="dxa"/>
            <w:vAlign w:val="center"/>
          </w:tcPr>
          <w:p w14:paraId="05DEE24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60</w:t>
            </w:r>
          </w:p>
        </w:tc>
        <w:tc>
          <w:tcPr>
            <w:tcW w:w="1276" w:type="dxa"/>
            <w:vAlign w:val="center"/>
          </w:tcPr>
          <w:p w14:paraId="529B5DB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786E2E" w:rsidRPr="00CB2771" w14:paraId="6EE52348" w14:textId="77777777" w:rsidTr="00F14488">
        <w:trPr>
          <w:trHeight w:val="397"/>
        </w:trPr>
        <w:tc>
          <w:tcPr>
            <w:tcW w:w="567" w:type="dxa"/>
            <w:vAlign w:val="center"/>
          </w:tcPr>
          <w:p w14:paraId="62317796"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3</w:t>
            </w:r>
          </w:p>
        </w:tc>
        <w:tc>
          <w:tcPr>
            <w:tcW w:w="1134" w:type="dxa"/>
            <w:vAlign w:val="center"/>
          </w:tcPr>
          <w:p w14:paraId="1EC5950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4.3</w:t>
            </w:r>
          </w:p>
        </w:tc>
        <w:tc>
          <w:tcPr>
            <w:tcW w:w="3828" w:type="dxa"/>
            <w:vAlign w:val="center"/>
          </w:tcPr>
          <w:p w14:paraId="1CF2F7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Рынки</w:t>
            </w:r>
          </w:p>
        </w:tc>
        <w:tc>
          <w:tcPr>
            <w:tcW w:w="1304" w:type="dxa"/>
            <w:shd w:val="clear" w:color="auto" w:fill="auto"/>
            <w:vAlign w:val="center"/>
          </w:tcPr>
          <w:p w14:paraId="3016474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vAlign w:val="center"/>
          </w:tcPr>
          <w:p w14:paraId="61BA3FAB" w14:textId="77777777" w:rsidR="00786E2E" w:rsidRPr="00CB2771" w:rsidRDefault="00253395"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0,1</w:t>
            </w:r>
          </w:p>
        </w:tc>
        <w:tc>
          <w:tcPr>
            <w:tcW w:w="1276" w:type="dxa"/>
            <w:vAlign w:val="center"/>
          </w:tcPr>
          <w:p w14:paraId="41297623"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80</w:t>
            </w:r>
          </w:p>
        </w:tc>
        <w:tc>
          <w:tcPr>
            <w:tcW w:w="1276" w:type="dxa"/>
            <w:vAlign w:val="center"/>
          </w:tcPr>
          <w:p w14:paraId="6EA5EF95"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7BFE00A7" w14:textId="77777777" w:rsidTr="00F14488">
        <w:trPr>
          <w:trHeight w:val="397"/>
        </w:trPr>
        <w:tc>
          <w:tcPr>
            <w:tcW w:w="567" w:type="dxa"/>
            <w:vAlign w:val="center"/>
          </w:tcPr>
          <w:p w14:paraId="6787809B"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4</w:t>
            </w:r>
          </w:p>
        </w:tc>
        <w:tc>
          <w:tcPr>
            <w:tcW w:w="1134" w:type="dxa"/>
            <w:vAlign w:val="center"/>
          </w:tcPr>
          <w:p w14:paraId="545DB976"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4.4</w:t>
            </w:r>
          </w:p>
        </w:tc>
        <w:tc>
          <w:tcPr>
            <w:tcW w:w="3828" w:type="dxa"/>
            <w:vAlign w:val="center"/>
          </w:tcPr>
          <w:p w14:paraId="2AA0C71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Магазины</w:t>
            </w:r>
          </w:p>
        </w:tc>
        <w:tc>
          <w:tcPr>
            <w:tcW w:w="1304" w:type="dxa"/>
            <w:shd w:val="clear" w:color="auto" w:fill="auto"/>
            <w:vAlign w:val="center"/>
          </w:tcPr>
          <w:p w14:paraId="7501EA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vAlign w:val="center"/>
          </w:tcPr>
          <w:p w14:paraId="6584D55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0,05</w:t>
            </w:r>
          </w:p>
        </w:tc>
        <w:tc>
          <w:tcPr>
            <w:tcW w:w="1276" w:type="dxa"/>
            <w:vAlign w:val="center"/>
          </w:tcPr>
          <w:p w14:paraId="33F881A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60</w:t>
            </w:r>
          </w:p>
        </w:tc>
        <w:tc>
          <w:tcPr>
            <w:tcW w:w="1276" w:type="dxa"/>
            <w:vAlign w:val="center"/>
          </w:tcPr>
          <w:p w14:paraId="5F91EB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786E2E" w:rsidRPr="00CB2771" w14:paraId="574A4A5D" w14:textId="77777777" w:rsidTr="00F14488">
        <w:trPr>
          <w:trHeight w:val="397"/>
        </w:trPr>
        <w:tc>
          <w:tcPr>
            <w:tcW w:w="567" w:type="dxa"/>
            <w:vAlign w:val="center"/>
          </w:tcPr>
          <w:p w14:paraId="5A6C12A2"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5</w:t>
            </w:r>
          </w:p>
        </w:tc>
        <w:tc>
          <w:tcPr>
            <w:tcW w:w="1134" w:type="dxa"/>
            <w:vAlign w:val="center"/>
          </w:tcPr>
          <w:p w14:paraId="7F13B66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4.7</w:t>
            </w:r>
          </w:p>
        </w:tc>
        <w:tc>
          <w:tcPr>
            <w:tcW w:w="3828" w:type="dxa"/>
            <w:vAlign w:val="center"/>
          </w:tcPr>
          <w:p w14:paraId="324885C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iCs/>
                <w:sz w:val="24"/>
                <w:szCs w:val="24"/>
              </w:rPr>
              <w:t>Гостиничное обслуживание</w:t>
            </w:r>
          </w:p>
        </w:tc>
        <w:tc>
          <w:tcPr>
            <w:tcW w:w="1304" w:type="dxa"/>
            <w:shd w:val="clear" w:color="auto" w:fill="auto"/>
            <w:vAlign w:val="center"/>
          </w:tcPr>
          <w:p w14:paraId="2341C5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3</w:t>
            </w:r>
          </w:p>
        </w:tc>
        <w:tc>
          <w:tcPr>
            <w:tcW w:w="1304" w:type="dxa"/>
            <w:vAlign w:val="center"/>
          </w:tcPr>
          <w:p w14:paraId="2D53786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п.10 примечания к табл. 6</w:t>
            </w:r>
          </w:p>
        </w:tc>
        <w:tc>
          <w:tcPr>
            <w:tcW w:w="1276" w:type="dxa"/>
            <w:vAlign w:val="center"/>
          </w:tcPr>
          <w:p w14:paraId="763FF1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60</w:t>
            </w:r>
          </w:p>
        </w:tc>
        <w:tc>
          <w:tcPr>
            <w:tcW w:w="1276" w:type="dxa"/>
            <w:vAlign w:val="center"/>
          </w:tcPr>
          <w:p w14:paraId="0E225CA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786E2E" w:rsidRPr="00CB2771" w14:paraId="7054CD39" w14:textId="77777777" w:rsidTr="00F14488">
        <w:trPr>
          <w:trHeight w:val="397"/>
        </w:trPr>
        <w:tc>
          <w:tcPr>
            <w:tcW w:w="567" w:type="dxa"/>
            <w:vAlign w:val="center"/>
          </w:tcPr>
          <w:p w14:paraId="5813B2BE"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6</w:t>
            </w:r>
          </w:p>
        </w:tc>
        <w:tc>
          <w:tcPr>
            <w:tcW w:w="1134" w:type="dxa"/>
            <w:vAlign w:val="center"/>
          </w:tcPr>
          <w:p w14:paraId="06BCFE84"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4.9</w:t>
            </w:r>
          </w:p>
        </w:tc>
        <w:tc>
          <w:tcPr>
            <w:tcW w:w="3828" w:type="dxa"/>
            <w:vAlign w:val="center"/>
          </w:tcPr>
          <w:p w14:paraId="1B7CB91D" w14:textId="77777777" w:rsidR="00786E2E" w:rsidRPr="00CB2771" w:rsidRDefault="00B40DCB"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Служебные гаражи</w:t>
            </w:r>
            <w:r w:rsidR="00786E2E" w:rsidRPr="00CB2771">
              <w:rPr>
                <w:rFonts w:ascii="Times New Roman" w:eastAsia="Times New Roman" w:hAnsi="Times New Roman" w:cs="Times New Roman"/>
                <w:sz w:val="24"/>
                <w:szCs w:val="20"/>
              </w:rPr>
              <w:t xml:space="preserve"> </w:t>
            </w:r>
          </w:p>
        </w:tc>
        <w:tc>
          <w:tcPr>
            <w:tcW w:w="1304" w:type="dxa"/>
            <w:shd w:val="clear" w:color="auto" w:fill="auto"/>
            <w:vAlign w:val="center"/>
          </w:tcPr>
          <w:p w14:paraId="1AD658FE" w14:textId="77777777" w:rsidR="00786E2E" w:rsidRPr="00CB2771" w:rsidRDefault="008B2114"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vAlign w:val="center"/>
          </w:tcPr>
          <w:p w14:paraId="2C20B8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0,05</w:t>
            </w:r>
          </w:p>
        </w:tc>
        <w:tc>
          <w:tcPr>
            <w:tcW w:w="1276" w:type="dxa"/>
            <w:vAlign w:val="center"/>
          </w:tcPr>
          <w:p w14:paraId="7E4E2C3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80</w:t>
            </w:r>
          </w:p>
        </w:tc>
        <w:tc>
          <w:tcPr>
            <w:tcW w:w="1276" w:type="dxa"/>
            <w:vAlign w:val="center"/>
          </w:tcPr>
          <w:p w14:paraId="180419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786E2E" w:rsidRPr="00CB2771" w14:paraId="6D0E022E" w14:textId="77777777" w:rsidTr="00F14488">
        <w:trPr>
          <w:trHeight w:val="386"/>
        </w:trPr>
        <w:tc>
          <w:tcPr>
            <w:tcW w:w="567" w:type="dxa"/>
            <w:vAlign w:val="center"/>
          </w:tcPr>
          <w:p w14:paraId="0051FAD9" w14:textId="77777777" w:rsidR="00786E2E" w:rsidRPr="00CB2771" w:rsidRDefault="00880679"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7</w:t>
            </w:r>
          </w:p>
        </w:tc>
        <w:tc>
          <w:tcPr>
            <w:tcW w:w="1134" w:type="dxa"/>
            <w:vAlign w:val="center"/>
          </w:tcPr>
          <w:p w14:paraId="6411031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4.9.1</w:t>
            </w:r>
          </w:p>
        </w:tc>
        <w:tc>
          <w:tcPr>
            <w:tcW w:w="3828" w:type="dxa"/>
            <w:vAlign w:val="center"/>
          </w:tcPr>
          <w:p w14:paraId="7BB156C9" w14:textId="77777777" w:rsidR="00786E2E" w:rsidRPr="00CB2771" w:rsidRDefault="001F1CE6"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 xml:space="preserve">Объекты </w:t>
            </w:r>
            <w:r w:rsidR="00786E2E" w:rsidRPr="00CB2771">
              <w:rPr>
                <w:rFonts w:ascii="Times New Roman" w:eastAsia="Times New Roman" w:hAnsi="Times New Roman" w:cs="Times New Roman"/>
                <w:sz w:val="24"/>
                <w:szCs w:val="20"/>
              </w:rPr>
              <w:t>дорожного сервиса</w:t>
            </w:r>
          </w:p>
        </w:tc>
        <w:tc>
          <w:tcPr>
            <w:tcW w:w="1304" w:type="dxa"/>
            <w:shd w:val="clear" w:color="auto" w:fill="auto"/>
            <w:vAlign w:val="center"/>
          </w:tcPr>
          <w:p w14:paraId="5D5B50C8"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vAlign w:val="center"/>
          </w:tcPr>
          <w:p w14:paraId="1336FAED"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мин.0,05</w:t>
            </w:r>
          </w:p>
        </w:tc>
        <w:tc>
          <w:tcPr>
            <w:tcW w:w="1276" w:type="dxa"/>
            <w:vAlign w:val="center"/>
          </w:tcPr>
          <w:p w14:paraId="3F4509A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80</w:t>
            </w:r>
          </w:p>
        </w:tc>
        <w:tc>
          <w:tcPr>
            <w:tcW w:w="1276" w:type="dxa"/>
            <w:vAlign w:val="center"/>
          </w:tcPr>
          <w:p w14:paraId="568FFDF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1B2A8DF2" w14:textId="77777777" w:rsidTr="00F14488">
        <w:trPr>
          <w:trHeight w:val="397"/>
        </w:trPr>
        <w:tc>
          <w:tcPr>
            <w:tcW w:w="567" w:type="dxa"/>
            <w:vAlign w:val="center"/>
          </w:tcPr>
          <w:p w14:paraId="4D7693AC"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8</w:t>
            </w:r>
          </w:p>
        </w:tc>
        <w:tc>
          <w:tcPr>
            <w:tcW w:w="1134" w:type="dxa"/>
            <w:vAlign w:val="center"/>
          </w:tcPr>
          <w:p w14:paraId="590C1C2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6.7</w:t>
            </w:r>
          </w:p>
        </w:tc>
        <w:tc>
          <w:tcPr>
            <w:tcW w:w="3828" w:type="dxa"/>
            <w:vAlign w:val="center"/>
          </w:tcPr>
          <w:p w14:paraId="40A0E8DF"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Энергетика</w:t>
            </w:r>
          </w:p>
        </w:tc>
        <w:tc>
          <w:tcPr>
            <w:tcW w:w="1304" w:type="dxa"/>
            <w:shd w:val="clear" w:color="auto" w:fill="auto"/>
          </w:tcPr>
          <w:p w14:paraId="781291A5"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7B6A509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8A28F31"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4F5C18A7"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4C89CCC3" w14:textId="77777777" w:rsidTr="00F14488">
        <w:trPr>
          <w:trHeight w:val="397"/>
        </w:trPr>
        <w:tc>
          <w:tcPr>
            <w:tcW w:w="567" w:type="dxa"/>
            <w:vAlign w:val="center"/>
          </w:tcPr>
          <w:p w14:paraId="4A943722"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9</w:t>
            </w:r>
          </w:p>
        </w:tc>
        <w:tc>
          <w:tcPr>
            <w:tcW w:w="1134" w:type="dxa"/>
            <w:vAlign w:val="center"/>
          </w:tcPr>
          <w:p w14:paraId="3313F25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6.8</w:t>
            </w:r>
          </w:p>
        </w:tc>
        <w:tc>
          <w:tcPr>
            <w:tcW w:w="3828" w:type="dxa"/>
            <w:vAlign w:val="center"/>
          </w:tcPr>
          <w:p w14:paraId="1F45998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Связь</w:t>
            </w:r>
          </w:p>
        </w:tc>
        <w:tc>
          <w:tcPr>
            <w:tcW w:w="1304" w:type="dxa"/>
            <w:shd w:val="clear" w:color="auto" w:fill="auto"/>
          </w:tcPr>
          <w:p w14:paraId="4C207FC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15D3C38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801B72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74DC8FE9"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63B264EA" w14:textId="77777777" w:rsidTr="00F14488">
        <w:trPr>
          <w:trHeight w:val="397"/>
        </w:trPr>
        <w:tc>
          <w:tcPr>
            <w:tcW w:w="567" w:type="dxa"/>
            <w:vAlign w:val="center"/>
          </w:tcPr>
          <w:p w14:paraId="5D813D10"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10</w:t>
            </w:r>
          </w:p>
        </w:tc>
        <w:tc>
          <w:tcPr>
            <w:tcW w:w="1134" w:type="dxa"/>
            <w:vAlign w:val="center"/>
          </w:tcPr>
          <w:p w14:paraId="4210820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6.9</w:t>
            </w:r>
          </w:p>
        </w:tc>
        <w:tc>
          <w:tcPr>
            <w:tcW w:w="3828" w:type="dxa"/>
            <w:vAlign w:val="center"/>
          </w:tcPr>
          <w:p w14:paraId="0E5A1480" w14:textId="77777777" w:rsidR="00BD01F6" w:rsidRPr="00CB2771" w:rsidRDefault="003E1F04"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Склад</w:t>
            </w:r>
          </w:p>
        </w:tc>
        <w:tc>
          <w:tcPr>
            <w:tcW w:w="1304" w:type="dxa"/>
            <w:shd w:val="clear" w:color="auto" w:fill="auto"/>
          </w:tcPr>
          <w:p w14:paraId="30D13BEE"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65F4F39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0132222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75</w:t>
            </w:r>
          </w:p>
        </w:tc>
        <w:tc>
          <w:tcPr>
            <w:tcW w:w="1276" w:type="dxa"/>
            <w:vAlign w:val="center"/>
          </w:tcPr>
          <w:p w14:paraId="7B5414E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7D70A54C" w14:textId="77777777" w:rsidTr="00F14488">
        <w:trPr>
          <w:trHeight w:val="397"/>
        </w:trPr>
        <w:tc>
          <w:tcPr>
            <w:tcW w:w="567" w:type="dxa"/>
            <w:vAlign w:val="center"/>
          </w:tcPr>
          <w:p w14:paraId="4DD65493"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11</w:t>
            </w:r>
          </w:p>
        </w:tc>
        <w:tc>
          <w:tcPr>
            <w:tcW w:w="1134" w:type="dxa"/>
            <w:vAlign w:val="center"/>
          </w:tcPr>
          <w:p w14:paraId="32777700"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7.1</w:t>
            </w:r>
          </w:p>
        </w:tc>
        <w:tc>
          <w:tcPr>
            <w:tcW w:w="3828" w:type="dxa"/>
            <w:vAlign w:val="center"/>
          </w:tcPr>
          <w:p w14:paraId="2C1D0E8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Железнодорожный транспорт</w:t>
            </w:r>
          </w:p>
        </w:tc>
        <w:tc>
          <w:tcPr>
            <w:tcW w:w="1304" w:type="dxa"/>
            <w:shd w:val="clear" w:color="auto" w:fill="auto"/>
          </w:tcPr>
          <w:p w14:paraId="71C3D8A3"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w:t>
            </w:r>
            <w:proofErr w:type="spellStart"/>
            <w:r w:rsidRPr="00CB2771">
              <w:rPr>
                <w:rFonts w:ascii="Times New Roman" w:hAnsi="Times New Roman" w:cs="Times New Roman"/>
                <w:sz w:val="20"/>
                <w:szCs w:val="20"/>
              </w:rPr>
              <w:t>установле-нию</w:t>
            </w:r>
            <w:proofErr w:type="spellEnd"/>
            <w:r w:rsidRPr="00CB2771">
              <w:rPr>
                <w:rFonts w:ascii="Times New Roman" w:hAnsi="Times New Roman" w:cs="Times New Roman"/>
                <w:sz w:val="20"/>
                <w:szCs w:val="20"/>
              </w:rPr>
              <w:t xml:space="preserve"> </w:t>
            </w:r>
          </w:p>
        </w:tc>
        <w:tc>
          <w:tcPr>
            <w:tcW w:w="1304" w:type="dxa"/>
            <w:shd w:val="clear" w:color="auto" w:fill="auto"/>
          </w:tcPr>
          <w:p w14:paraId="015AE5DF"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17314AD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5911081A"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347E2A01" w14:textId="77777777" w:rsidTr="00F14488">
        <w:trPr>
          <w:trHeight w:val="397"/>
        </w:trPr>
        <w:tc>
          <w:tcPr>
            <w:tcW w:w="567" w:type="dxa"/>
            <w:vAlign w:val="center"/>
          </w:tcPr>
          <w:p w14:paraId="658240A7"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12</w:t>
            </w:r>
          </w:p>
        </w:tc>
        <w:tc>
          <w:tcPr>
            <w:tcW w:w="1134" w:type="dxa"/>
            <w:vAlign w:val="center"/>
          </w:tcPr>
          <w:p w14:paraId="50F7442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7.2</w:t>
            </w:r>
          </w:p>
        </w:tc>
        <w:tc>
          <w:tcPr>
            <w:tcW w:w="3828" w:type="dxa"/>
            <w:vAlign w:val="center"/>
          </w:tcPr>
          <w:p w14:paraId="38FF2F57"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Автомобильный транспорт</w:t>
            </w:r>
          </w:p>
        </w:tc>
        <w:tc>
          <w:tcPr>
            <w:tcW w:w="1304" w:type="dxa"/>
            <w:tcBorders>
              <w:top w:val="single" w:sz="4" w:space="0" w:color="auto"/>
            </w:tcBorders>
            <w:shd w:val="clear" w:color="auto" w:fill="auto"/>
          </w:tcPr>
          <w:p w14:paraId="30C7F0E7"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Borders>
              <w:top w:val="single" w:sz="4" w:space="0" w:color="auto"/>
            </w:tcBorders>
          </w:tcPr>
          <w:p w14:paraId="01718EA9"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C7A9A7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vAlign w:val="center"/>
          </w:tcPr>
          <w:p w14:paraId="0684ECD4" w14:textId="77777777" w:rsidR="00BD01F6" w:rsidRPr="00CB2771" w:rsidRDefault="00BD01F6" w:rsidP="00BD01F6">
            <w:pPr>
              <w:suppressAutoHyphens/>
              <w:snapToGrid w:val="0"/>
              <w:spacing w:after="0" w:line="240" w:lineRule="auto"/>
              <w:rPr>
                <w:rFonts w:ascii="Times New Roman" w:eastAsia="Times New Roman" w:hAnsi="Times New Roman" w:cs="Times New Roman"/>
                <w:iCs/>
              </w:rPr>
            </w:pPr>
            <w:r w:rsidRPr="00CB2771">
              <w:rPr>
                <w:rFonts w:ascii="Times New Roman" w:eastAsia="Times New Roman" w:hAnsi="Times New Roman" w:cs="Times New Roman"/>
                <w:iCs/>
              </w:rPr>
              <w:t>*</w:t>
            </w:r>
          </w:p>
        </w:tc>
      </w:tr>
      <w:tr w:rsidR="00BD01F6" w:rsidRPr="00CB2771" w14:paraId="1CB46BF9" w14:textId="77777777" w:rsidTr="00F14488">
        <w:trPr>
          <w:trHeight w:val="397"/>
        </w:trPr>
        <w:tc>
          <w:tcPr>
            <w:tcW w:w="567" w:type="dxa"/>
            <w:vAlign w:val="center"/>
          </w:tcPr>
          <w:p w14:paraId="671E298D"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13</w:t>
            </w:r>
          </w:p>
        </w:tc>
        <w:tc>
          <w:tcPr>
            <w:tcW w:w="1134" w:type="dxa"/>
            <w:vAlign w:val="center"/>
          </w:tcPr>
          <w:p w14:paraId="0B2CE11D"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7.3</w:t>
            </w:r>
          </w:p>
        </w:tc>
        <w:tc>
          <w:tcPr>
            <w:tcW w:w="3828" w:type="dxa"/>
            <w:vAlign w:val="center"/>
          </w:tcPr>
          <w:p w14:paraId="53C4D5AC"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Водный транспорт</w:t>
            </w:r>
          </w:p>
        </w:tc>
        <w:tc>
          <w:tcPr>
            <w:tcW w:w="1304" w:type="dxa"/>
            <w:shd w:val="clear" w:color="auto" w:fill="auto"/>
          </w:tcPr>
          <w:p w14:paraId="414613E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38767EC1"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4E972ED"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7AEACC81"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71D8B227" w14:textId="77777777" w:rsidTr="00F14488">
        <w:trPr>
          <w:trHeight w:val="397"/>
        </w:trPr>
        <w:tc>
          <w:tcPr>
            <w:tcW w:w="567" w:type="dxa"/>
            <w:vAlign w:val="center"/>
          </w:tcPr>
          <w:p w14:paraId="509EF3B7"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14</w:t>
            </w:r>
          </w:p>
        </w:tc>
        <w:tc>
          <w:tcPr>
            <w:tcW w:w="1134" w:type="dxa"/>
            <w:vAlign w:val="center"/>
          </w:tcPr>
          <w:p w14:paraId="7CF89F86"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7.4</w:t>
            </w:r>
          </w:p>
        </w:tc>
        <w:tc>
          <w:tcPr>
            <w:tcW w:w="3828" w:type="dxa"/>
            <w:vAlign w:val="center"/>
          </w:tcPr>
          <w:p w14:paraId="690CD508"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Воздушный транспорт</w:t>
            </w:r>
          </w:p>
        </w:tc>
        <w:tc>
          <w:tcPr>
            <w:tcW w:w="1304" w:type="dxa"/>
            <w:shd w:val="clear" w:color="auto" w:fill="auto"/>
          </w:tcPr>
          <w:p w14:paraId="2C558FC4"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69790F58"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44E8533"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w:t>
            </w:r>
            <w:proofErr w:type="spellStart"/>
            <w:r w:rsidRPr="00CB2771">
              <w:rPr>
                <w:rFonts w:ascii="Times New Roman" w:hAnsi="Times New Roman" w:cs="Times New Roman"/>
                <w:sz w:val="20"/>
                <w:szCs w:val="20"/>
              </w:rPr>
              <w:t>установле</w:t>
            </w:r>
            <w:proofErr w:type="spellEnd"/>
          </w:p>
        </w:tc>
        <w:tc>
          <w:tcPr>
            <w:tcW w:w="1276" w:type="dxa"/>
            <w:vAlign w:val="center"/>
          </w:tcPr>
          <w:p w14:paraId="3358D463"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3EF839A1" w14:textId="77777777" w:rsidTr="00F14488">
        <w:trPr>
          <w:trHeight w:val="397"/>
        </w:trPr>
        <w:tc>
          <w:tcPr>
            <w:tcW w:w="567" w:type="dxa"/>
            <w:vAlign w:val="center"/>
          </w:tcPr>
          <w:p w14:paraId="21377A5B"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rPr>
            </w:pPr>
            <w:r w:rsidRPr="00CB2771">
              <w:rPr>
                <w:rFonts w:ascii="Times New Roman" w:eastAsia="Times New Roman" w:hAnsi="Times New Roman" w:cs="Times New Roman"/>
              </w:rPr>
              <w:t>15</w:t>
            </w:r>
          </w:p>
        </w:tc>
        <w:tc>
          <w:tcPr>
            <w:tcW w:w="1134" w:type="dxa"/>
            <w:vAlign w:val="center"/>
          </w:tcPr>
          <w:p w14:paraId="685DB605"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7.5</w:t>
            </w:r>
          </w:p>
        </w:tc>
        <w:tc>
          <w:tcPr>
            <w:tcW w:w="3828" w:type="dxa"/>
            <w:vAlign w:val="center"/>
          </w:tcPr>
          <w:p w14:paraId="6E1CCA29" w14:textId="77777777" w:rsidR="00BD01F6" w:rsidRPr="00CB2771" w:rsidRDefault="00BD01F6" w:rsidP="00BD01F6">
            <w:pPr>
              <w:suppressAutoHyphens/>
              <w:snapToGrid w:val="0"/>
              <w:spacing w:after="0" w:line="240" w:lineRule="auto"/>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Трубопроводный транспорт</w:t>
            </w:r>
          </w:p>
        </w:tc>
        <w:tc>
          <w:tcPr>
            <w:tcW w:w="1304" w:type="dxa"/>
            <w:shd w:val="clear" w:color="auto" w:fill="auto"/>
          </w:tcPr>
          <w:p w14:paraId="618479C2"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Pr>
          <w:p w14:paraId="323FF2DA"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A5453D6" w14:textId="77777777" w:rsidR="00BD01F6" w:rsidRPr="00CB2771" w:rsidRDefault="00BD01F6"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70210CE2"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BD01F6" w:rsidRPr="00CB2771" w14:paraId="2F83F0D8" w14:textId="77777777" w:rsidTr="00F14488">
        <w:trPr>
          <w:cantSplit/>
          <w:trHeight w:val="406"/>
        </w:trPr>
        <w:tc>
          <w:tcPr>
            <w:tcW w:w="1068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3C7B552"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BD01F6" w:rsidRPr="00CB2771" w14:paraId="1DA58E18" w14:textId="77777777" w:rsidTr="00F1448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73BB5114" w14:textId="77777777" w:rsidR="00BD01F6" w:rsidRPr="00CB2771" w:rsidRDefault="00BD01F6" w:rsidP="00B95476">
            <w:pPr>
              <w:numPr>
                <w:ilvl w:val="0"/>
                <w:numId w:val="21"/>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14:paraId="74225876"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4.6</w:t>
            </w:r>
          </w:p>
        </w:tc>
        <w:tc>
          <w:tcPr>
            <w:tcW w:w="3828" w:type="dxa"/>
            <w:tcBorders>
              <w:top w:val="single" w:sz="4" w:space="0" w:color="auto"/>
              <w:left w:val="single" w:sz="4" w:space="0" w:color="auto"/>
              <w:bottom w:val="single" w:sz="4" w:space="0" w:color="auto"/>
              <w:right w:val="single" w:sz="4" w:space="0" w:color="auto"/>
            </w:tcBorders>
            <w:vAlign w:val="center"/>
          </w:tcPr>
          <w:p w14:paraId="64A88BCB"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Общественное питание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07DE5D"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304" w:type="dxa"/>
            <w:tcBorders>
              <w:top w:val="single" w:sz="4" w:space="0" w:color="auto"/>
              <w:left w:val="single" w:sz="4" w:space="0" w:color="auto"/>
              <w:bottom w:val="single" w:sz="4" w:space="0" w:color="auto"/>
              <w:right w:val="single" w:sz="4" w:space="0" w:color="auto"/>
            </w:tcBorders>
            <w:vAlign w:val="center"/>
          </w:tcPr>
          <w:p w14:paraId="15EA53AE"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0"/>
                <w:szCs w:val="24"/>
              </w:rPr>
            </w:pPr>
            <w:r w:rsidRPr="00CB2771">
              <w:rPr>
                <w:rFonts w:ascii="Times New Roman" w:eastAsia="Times New Roman" w:hAnsi="Times New Roman" w:cs="Times New Roman"/>
                <w:iCs/>
                <w:sz w:val="24"/>
                <w:szCs w:val="24"/>
              </w:rPr>
              <w:t>мин. 0,05</w:t>
            </w:r>
          </w:p>
        </w:tc>
        <w:tc>
          <w:tcPr>
            <w:tcW w:w="1276" w:type="dxa"/>
            <w:tcBorders>
              <w:top w:val="single" w:sz="4" w:space="0" w:color="auto"/>
              <w:left w:val="single" w:sz="4" w:space="0" w:color="auto"/>
              <w:bottom w:val="single" w:sz="4" w:space="0" w:color="auto"/>
              <w:right w:val="single" w:sz="4" w:space="0" w:color="auto"/>
            </w:tcBorders>
            <w:vAlign w:val="center"/>
          </w:tcPr>
          <w:p w14:paraId="5998EF09"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B170848" w14:textId="77777777" w:rsidR="00BD01F6" w:rsidRPr="00CB2771" w:rsidRDefault="00BD01F6" w:rsidP="00BD01F6">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BD01F6" w:rsidRPr="00CB2771" w14:paraId="531F5007" w14:textId="77777777" w:rsidTr="00F14488">
        <w:trPr>
          <w:trHeight w:val="397"/>
        </w:trPr>
        <w:tc>
          <w:tcPr>
            <w:tcW w:w="10689" w:type="dxa"/>
            <w:gridSpan w:val="7"/>
            <w:tcBorders>
              <w:top w:val="single" w:sz="4" w:space="0" w:color="auto"/>
            </w:tcBorders>
            <w:shd w:val="clear" w:color="auto" w:fill="D9D9D9"/>
            <w:vAlign w:val="center"/>
          </w:tcPr>
          <w:p w14:paraId="734903AF" w14:textId="77777777" w:rsidR="00BD01F6" w:rsidRPr="00CB2771" w:rsidRDefault="00BD01F6" w:rsidP="00BD01F6">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532AE1" w:rsidRPr="00CB2771" w14:paraId="14CB7649" w14:textId="77777777" w:rsidTr="00F14488">
        <w:trPr>
          <w:trHeight w:val="397"/>
        </w:trPr>
        <w:tc>
          <w:tcPr>
            <w:tcW w:w="567" w:type="dxa"/>
            <w:tcBorders>
              <w:top w:val="single" w:sz="4" w:space="0" w:color="auto"/>
            </w:tcBorders>
            <w:vAlign w:val="center"/>
          </w:tcPr>
          <w:p w14:paraId="734DF555" w14:textId="77777777" w:rsidR="00532AE1" w:rsidRPr="00CB2771" w:rsidRDefault="00532AE1" w:rsidP="00B95476">
            <w:pPr>
              <w:numPr>
                <w:ilvl w:val="0"/>
                <w:numId w:val="21"/>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17</w:t>
            </w:r>
          </w:p>
        </w:tc>
        <w:tc>
          <w:tcPr>
            <w:tcW w:w="1134" w:type="dxa"/>
            <w:tcBorders>
              <w:top w:val="single" w:sz="4" w:space="0" w:color="auto"/>
            </w:tcBorders>
            <w:vAlign w:val="center"/>
          </w:tcPr>
          <w:p w14:paraId="10C9A116"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3.1</w:t>
            </w:r>
          </w:p>
        </w:tc>
        <w:tc>
          <w:tcPr>
            <w:tcW w:w="3828" w:type="dxa"/>
            <w:tcBorders>
              <w:top w:val="single" w:sz="4" w:space="0" w:color="auto"/>
            </w:tcBorders>
            <w:vAlign w:val="center"/>
          </w:tcPr>
          <w:p w14:paraId="22358F5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sz w:val="24"/>
                <w:szCs w:val="20"/>
              </w:rPr>
              <w:t>Коммунальное обслуживание</w:t>
            </w:r>
          </w:p>
        </w:tc>
        <w:tc>
          <w:tcPr>
            <w:tcW w:w="1304" w:type="dxa"/>
            <w:tcBorders>
              <w:top w:val="single" w:sz="4" w:space="0" w:color="auto"/>
            </w:tcBorders>
            <w:shd w:val="clear" w:color="auto" w:fill="auto"/>
          </w:tcPr>
          <w:p w14:paraId="7BC938AC"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Borders>
              <w:top w:val="single" w:sz="4" w:space="0" w:color="auto"/>
            </w:tcBorders>
          </w:tcPr>
          <w:p w14:paraId="71901B8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07D5D1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vAlign w:val="center"/>
          </w:tcPr>
          <w:p w14:paraId="246A159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EC0A0F2" w14:textId="77777777" w:rsidTr="00F1448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C8590FB" w14:textId="77777777" w:rsidR="00532AE1" w:rsidRPr="00CB2771" w:rsidRDefault="00532AE1" w:rsidP="00B95476">
            <w:pPr>
              <w:numPr>
                <w:ilvl w:val="0"/>
                <w:numId w:val="21"/>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lastRenderedPageBreak/>
              <w:t>18</w:t>
            </w:r>
          </w:p>
        </w:tc>
        <w:tc>
          <w:tcPr>
            <w:tcW w:w="1134" w:type="dxa"/>
            <w:tcBorders>
              <w:top w:val="single" w:sz="4" w:space="0" w:color="auto"/>
              <w:left w:val="single" w:sz="4" w:space="0" w:color="auto"/>
              <w:bottom w:val="single" w:sz="4" w:space="0" w:color="auto"/>
              <w:right w:val="single" w:sz="4" w:space="0" w:color="auto"/>
            </w:tcBorders>
            <w:vAlign w:val="center"/>
          </w:tcPr>
          <w:p w14:paraId="0B17CB7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12.0</w:t>
            </w:r>
          </w:p>
        </w:tc>
        <w:tc>
          <w:tcPr>
            <w:tcW w:w="3828" w:type="dxa"/>
            <w:tcBorders>
              <w:top w:val="single" w:sz="4" w:space="0" w:color="auto"/>
              <w:left w:val="single" w:sz="4" w:space="0" w:color="auto"/>
              <w:bottom w:val="single" w:sz="4" w:space="0" w:color="auto"/>
              <w:right w:val="single" w:sz="4" w:space="0" w:color="auto"/>
            </w:tcBorders>
            <w:vAlign w:val="center"/>
          </w:tcPr>
          <w:p w14:paraId="2AE49B3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Земельные участки (территории) общего пользования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F23A623"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304" w:type="dxa"/>
            <w:tcBorders>
              <w:top w:val="single" w:sz="4" w:space="0" w:color="auto"/>
              <w:left w:val="single" w:sz="4" w:space="0" w:color="auto"/>
              <w:bottom w:val="single" w:sz="4" w:space="0" w:color="auto"/>
              <w:right w:val="single" w:sz="4" w:space="0" w:color="auto"/>
            </w:tcBorders>
          </w:tcPr>
          <w:p w14:paraId="35A94AA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3AA2D75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42D090B"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r>
    </w:tbl>
    <w:p w14:paraId="5EEB355C"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p>
    <w:p w14:paraId="006AF546" w14:textId="77777777" w:rsidR="00C4565F" w:rsidRPr="00CB2771" w:rsidRDefault="00C4565F" w:rsidP="00B95476">
      <w:pPr>
        <w:pStyle w:val="aa"/>
        <w:numPr>
          <w:ilvl w:val="0"/>
          <w:numId w:val="36"/>
        </w:numPr>
        <w:tabs>
          <w:tab w:val="left" w:pos="1134"/>
          <w:tab w:val="left" w:pos="1985"/>
          <w:tab w:val="left" w:pos="2144"/>
        </w:tabs>
        <w:ind w:left="0" w:firstLine="851"/>
        <w:jc w:val="both"/>
        <w:rPr>
          <w:rFonts w:ascii="Times New Roman" w:hAnsi="Times New Roman" w:cs="Times New Roman"/>
          <w:sz w:val="24"/>
          <w:szCs w:val="24"/>
        </w:rPr>
      </w:pPr>
      <w:r w:rsidRPr="00CB277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1B31AD" w:rsidRPr="00CB2771">
        <w:rPr>
          <w:rFonts w:ascii="Times New Roman" w:hAnsi="Times New Roman" w:cs="Times New Roman"/>
          <w:sz w:val="24"/>
          <w:szCs w:val="24"/>
        </w:rPr>
        <w:t>Т</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225032A8" w14:textId="77777777" w:rsidR="00C4565F" w:rsidRPr="00CB2771" w:rsidRDefault="00C4565F" w:rsidP="00B95476">
      <w:pPr>
        <w:pStyle w:val="aa"/>
        <w:numPr>
          <w:ilvl w:val="0"/>
          <w:numId w:val="36"/>
        </w:numPr>
        <w:tabs>
          <w:tab w:val="left" w:pos="1134"/>
          <w:tab w:val="left" w:pos="1985"/>
          <w:tab w:val="left" w:pos="2144"/>
        </w:tabs>
        <w:ind w:left="0" w:firstLine="851"/>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1B31AD" w:rsidRPr="00CB2771">
        <w:rPr>
          <w:rFonts w:ascii="Times New Roman" w:hAnsi="Times New Roman" w:cs="Times New Roman"/>
          <w:sz w:val="24"/>
          <w:szCs w:val="24"/>
        </w:rPr>
        <w:t>Т</w:t>
      </w:r>
      <w:r w:rsidRPr="00CB2771">
        <w:rPr>
          <w:rFonts w:ascii="Times New Roman" w:hAnsi="Times New Roman" w:cs="Times New Roman"/>
          <w:sz w:val="24"/>
          <w:szCs w:val="24"/>
        </w:rPr>
        <w:t xml:space="preserve">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79B421A8"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0E7C3271"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4DA7D36B"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3.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3A669CD1"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4.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14:paraId="0D9ADBD0" w14:textId="77777777" w:rsidR="00786E2E" w:rsidRPr="00CB2771" w:rsidRDefault="006D6110" w:rsidP="001B31AD">
      <w:pPr>
        <w:keepNext/>
        <w:tabs>
          <w:tab w:val="left" w:pos="1276"/>
        </w:tabs>
        <w:spacing w:before="120" w:after="120" w:line="240" w:lineRule="auto"/>
        <w:jc w:val="both"/>
        <w:outlineLvl w:val="2"/>
        <w:rPr>
          <w:rFonts w:ascii="Times New Roman" w:eastAsia="Times New Roman" w:hAnsi="Times New Roman" w:cs="Times New Roman"/>
          <w:b/>
          <w:bCs/>
          <w:sz w:val="24"/>
          <w:szCs w:val="26"/>
          <w:lang w:val="x-none" w:eastAsia="x-none"/>
        </w:rPr>
      </w:pPr>
      <w:bookmarkStart w:id="405" w:name="_Toc469405934"/>
      <w:bookmarkStart w:id="406" w:name="_Toc168649124"/>
      <w:r w:rsidRPr="00CB2771">
        <w:rPr>
          <w:rFonts w:ascii="Times New Roman" w:eastAsia="Times New Roman" w:hAnsi="Times New Roman" w:cs="Times New Roman"/>
          <w:b/>
          <w:bCs/>
          <w:sz w:val="24"/>
          <w:szCs w:val="26"/>
          <w:lang w:eastAsia="x-none"/>
        </w:rPr>
        <w:t>Статья 49.</w:t>
      </w:r>
      <w:r w:rsidR="00880679"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занятой объектами сельскохозяйственного назначения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Сх2</w:t>
      </w:r>
      <w:r w:rsidR="00786E2E" w:rsidRPr="00CB2771">
        <w:rPr>
          <w:rFonts w:ascii="Times New Roman" w:eastAsia="Times New Roman" w:hAnsi="Times New Roman" w:cs="Times New Roman"/>
          <w:bCs/>
          <w:sz w:val="24"/>
          <w:szCs w:val="26"/>
          <w:lang w:val="x-none" w:eastAsia="x-none"/>
        </w:rPr>
        <w:t>)</w:t>
      </w:r>
      <w:bookmarkEnd w:id="405"/>
      <w:bookmarkEnd w:id="406"/>
    </w:p>
    <w:p w14:paraId="08EF84E5" w14:textId="77777777" w:rsidR="001B31AD" w:rsidRPr="00CB2771" w:rsidRDefault="001B31AD" w:rsidP="00B95476">
      <w:pPr>
        <w:pStyle w:val="aa"/>
        <w:numPr>
          <w:ilvl w:val="0"/>
          <w:numId w:val="37"/>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67C9FFDC" w14:textId="16A64AAE"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7</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5</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715"/>
        <w:gridCol w:w="1305"/>
        <w:gridCol w:w="1276"/>
        <w:gridCol w:w="1275"/>
        <w:gridCol w:w="1247"/>
      </w:tblGrid>
      <w:tr w:rsidR="00786E2E" w:rsidRPr="00CB2771" w14:paraId="05364FC7" w14:textId="77777777" w:rsidTr="00F14488">
        <w:trPr>
          <w:trHeight w:val="231"/>
          <w:tblHeader/>
        </w:trPr>
        <w:tc>
          <w:tcPr>
            <w:tcW w:w="567" w:type="dxa"/>
            <w:vMerge w:val="restart"/>
            <w:shd w:val="clear" w:color="auto" w:fill="C6D9F1"/>
            <w:vAlign w:val="center"/>
          </w:tcPr>
          <w:p w14:paraId="4B697D6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w:t>
            </w:r>
          </w:p>
          <w:p w14:paraId="28FBBFA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п/п</w:t>
            </w:r>
          </w:p>
        </w:tc>
        <w:tc>
          <w:tcPr>
            <w:tcW w:w="1134" w:type="dxa"/>
            <w:vMerge w:val="restart"/>
            <w:shd w:val="clear" w:color="auto" w:fill="C6D9F1"/>
            <w:vAlign w:val="center"/>
          </w:tcPr>
          <w:p w14:paraId="5CF3C26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Код (числовое обозначение) в соответствии с Классификатором</w:t>
            </w:r>
          </w:p>
        </w:tc>
        <w:tc>
          <w:tcPr>
            <w:tcW w:w="3715" w:type="dxa"/>
            <w:vMerge w:val="restart"/>
            <w:shd w:val="clear" w:color="auto" w:fill="C6D9F1"/>
            <w:vAlign w:val="center"/>
          </w:tcPr>
          <w:p w14:paraId="0E75E2B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4"/>
                <w:szCs w:val="24"/>
                <w:lang w:eastAsia="ar-SA"/>
              </w:rPr>
              <w:t xml:space="preserve"> </w:t>
            </w:r>
            <w:r w:rsidRPr="00CB2771">
              <w:rPr>
                <w:rFonts w:ascii="Times New Roman" w:eastAsia="Times New Roman" w:hAnsi="Times New Roman" w:cs="Times New Roman"/>
                <w:b/>
                <w:sz w:val="20"/>
                <w:szCs w:val="20"/>
                <w:lang w:eastAsia="ar-SA"/>
              </w:rPr>
              <w:t xml:space="preserve">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5103" w:type="dxa"/>
            <w:gridSpan w:val="4"/>
            <w:tcBorders>
              <w:bottom w:val="single" w:sz="4" w:space="0" w:color="auto"/>
            </w:tcBorders>
            <w:shd w:val="clear" w:color="auto" w:fill="C6D9F1"/>
            <w:vAlign w:val="center"/>
          </w:tcPr>
          <w:p w14:paraId="5B87D65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4"/>
              </w:rPr>
            </w:pPr>
            <w:r w:rsidRPr="00CB2771">
              <w:rPr>
                <w:rFonts w:ascii="Times New Roman" w:eastAsia="Times New Roman" w:hAnsi="Times New Roman" w:cs="Times New Roman"/>
                <w:b/>
                <w:bCs/>
                <w:iCs/>
                <w:sz w:val="20"/>
                <w:szCs w:val="24"/>
              </w:rPr>
              <w:t>Параметры разрешенного строительства, реконструкции объектов капстроительства</w:t>
            </w:r>
          </w:p>
        </w:tc>
      </w:tr>
      <w:tr w:rsidR="00786E2E" w:rsidRPr="00CB2771" w14:paraId="04025DB1" w14:textId="77777777" w:rsidTr="00F14488">
        <w:trPr>
          <w:cantSplit/>
          <w:trHeight w:val="2221"/>
          <w:tblHeader/>
        </w:trPr>
        <w:tc>
          <w:tcPr>
            <w:tcW w:w="567" w:type="dxa"/>
            <w:vMerge/>
            <w:tcBorders>
              <w:bottom w:val="single" w:sz="4" w:space="0" w:color="auto"/>
            </w:tcBorders>
            <w:shd w:val="clear" w:color="auto" w:fill="C6D9F1"/>
            <w:vAlign w:val="center"/>
          </w:tcPr>
          <w:p w14:paraId="0F9F310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1134" w:type="dxa"/>
            <w:vMerge/>
            <w:tcBorders>
              <w:bottom w:val="single" w:sz="4" w:space="0" w:color="auto"/>
            </w:tcBorders>
            <w:shd w:val="clear" w:color="auto" w:fill="C6D9F1"/>
            <w:vAlign w:val="center"/>
          </w:tcPr>
          <w:p w14:paraId="69299C8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3715" w:type="dxa"/>
            <w:vMerge/>
            <w:tcBorders>
              <w:bottom w:val="single" w:sz="4" w:space="0" w:color="auto"/>
            </w:tcBorders>
            <w:shd w:val="clear" w:color="auto" w:fill="C6D9F1"/>
            <w:vAlign w:val="center"/>
          </w:tcPr>
          <w:p w14:paraId="7C67F5C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p>
        </w:tc>
        <w:tc>
          <w:tcPr>
            <w:tcW w:w="1305" w:type="dxa"/>
            <w:tcBorders>
              <w:bottom w:val="single" w:sz="4" w:space="0" w:color="auto"/>
            </w:tcBorders>
            <w:shd w:val="clear" w:color="auto" w:fill="C6D9F1"/>
            <w:textDirection w:val="btLr"/>
            <w:vAlign w:val="center"/>
          </w:tcPr>
          <w:p w14:paraId="3B4DFA90"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3992439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3B3823E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4"/>
              </w:rPr>
            </w:pPr>
            <w:r w:rsidRPr="00CB2771">
              <w:rPr>
                <w:rFonts w:ascii="Times New Roman" w:eastAsia="Times New Roman" w:hAnsi="Times New Roman" w:cs="Times New Roman"/>
                <w:b/>
                <w:iCs/>
                <w:sz w:val="20"/>
                <w:szCs w:val="24"/>
              </w:rPr>
              <w:t>Максимальный процент застройки, %</w:t>
            </w:r>
          </w:p>
        </w:tc>
        <w:tc>
          <w:tcPr>
            <w:tcW w:w="1247" w:type="dxa"/>
            <w:tcBorders>
              <w:bottom w:val="single" w:sz="4" w:space="0" w:color="auto"/>
            </w:tcBorders>
            <w:shd w:val="clear" w:color="auto" w:fill="C6D9F1"/>
            <w:vAlign w:val="center"/>
          </w:tcPr>
          <w:p w14:paraId="73C5BD7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4"/>
              </w:rPr>
            </w:pPr>
            <w:r w:rsidRPr="00CB2771">
              <w:rPr>
                <w:rFonts w:ascii="Times New Roman" w:eastAsia="Times New Roman" w:hAnsi="Times New Roman" w:cs="Times New Roman"/>
                <w:b/>
                <w:bCs/>
                <w:iCs/>
                <w:sz w:val="20"/>
                <w:szCs w:val="24"/>
              </w:rPr>
              <w:t>Иные показатели</w:t>
            </w:r>
          </w:p>
        </w:tc>
      </w:tr>
      <w:tr w:rsidR="00786E2E" w:rsidRPr="00CB2771" w14:paraId="14C5C28D" w14:textId="77777777" w:rsidTr="00F14488">
        <w:trPr>
          <w:trHeight w:val="397"/>
        </w:trPr>
        <w:tc>
          <w:tcPr>
            <w:tcW w:w="10519" w:type="dxa"/>
            <w:gridSpan w:val="7"/>
            <w:tcBorders>
              <w:top w:val="single" w:sz="4" w:space="0" w:color="auto"/>
            </w:tcBorders>
            <w:shd w:val="clear" w:color="auto" w:fill="D9D9D9"/>
          </w:tcPr>
          <w:p w14:paraId="69D112A9"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rPr>
            </w:pPr>
            <w:r w:rsidRPr="00CB2771">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532AE1" w:rsidRPr="00CB2771" w14:paraId="4BC30A1E" w14:textId="77777777" w:rsidTr="00F14488">
        <w:trPr>
          <w:trHeight w:val="397"/>
        </w:trPr>
        <w:tc>
          <w:tcPr>
            <w:tcW w:w="567" w:type="dxa"/>
          </w:tcPr>
          <w:p w14:paraId="01C556F2"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w:t>
            </w:r>
          </w:p>
        </w:tc>
        <w:tc>
          <w:tcPr>
            <w:tcW w:w="1134" w:type="dxa"/>
            <w:vAlign w:val="center"/>
          </w:tcPr>
          <w:p w14:paraId="0AA52C7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1.7</w:t>
            </w:r>
          </w:p>
        </w:tc>
        <w:tc>
          <w:tcPr>
            <w:tcW w:w="3715" w:type="dxa"/>
            <w:vAlign w:val="center"/>
          </w:tcPr>
          <w:p w14:paraId="7DA7FE6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Животноводство</w:t>
            </w:r>
          </w:p>
        </w:tc>
        <w:tc>
          <w:tcPr>
            <w:tcW w:w="1305" w:type="dxa"/>
            <w:shd w:val="clear" w:color="auto" w:fill="auto"/>
          </w:tcPr>
          <w:p w14:paraId="30D72A65"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49823AC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2415FF8C"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7AF95F1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4A13445C" w14:textId="77777777" w:rsidTr="00F14488">
        <w:trPr>
          <w:trHeight w:val="397"/>
        </w:trPr>
        <w:tc>
          <w:tcPr>
            <w:tcW w:w="567" w:type="dxa"/>
          </w:tcPr>
          <w:p w14:paraId="1468036F"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134" w:type="dxa"/>
            <w:vAlign w:val="center"/>
          </w:tcPr>
          <w:p w14:paraId="7558675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1.8</w:t>
            </w:r>
          </w:p>
        </w:tc>
        <w:tc>
          <w:tcPr>
            <w:tcW w:w="3715" w:type="dxa"/>
            <w:vAlign w:val="center"/>
          </w:tcPr>
          <w:p w14:paraId="5B80EF9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Скотоводство</w:t>
            </w:r>
          </w:p>
        </w:tc>
        <w:tc>
          <w:tcPr>
            <w:tcW w:w="1305" w:type="dxa"/>
            <w:shd w:val="clear" w:color="auto" w:fill="auto"/>
          </w:tcPr>
          <w:p w14:paraId="7C7420E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E1E84AD"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43D49D04"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E9876D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2C0D88F" w14:textId="77777777" w:rsidTr="00F14488">
        <w:trPr>
          <w:trHeight w:val="397"/>
        </w:trPr>
        <w:tc>
          <w:tcPr>
            <w:tcW w:w="567" w:type="dxa"/>
          </w:tcPr>
          <w:p w14:paraId="603250BE"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3</w:t>
            </w:r>
          </w:p>
        </w:tc>
        <w:tc>
          <w:tcPr>
            <w:tcW w:w="1134" w:type="dxa"/>
            <w:vAlign w:val="center"/>
          </w:tcPr>
          <w:p w14:paraId="0550624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1.9</w:t>
            </w:r>
          </w:p>
        </w:tc>
        <w:tc>
          <w:tcPr>
            <w:tcW w:w="3715" w:type="dxa"/>
            <w:vAlign w:val="center"/>
          </w:tcPr>
          <w:p w14:paraId="77D68AF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Звероводство</w:t>
            </w:r>
          </w:p>
        </w:tc>
        <w:tc>
          <w:tcPr>
            <w:tcW w:w="1305" w:type="dxa"/>
            <w:shd w:val="clear" w:color="auto" w:fill="auto"/>
          </w:tcPr>
          <w:p w14:paraId="7C9F0644"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BC0505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1BD8151F"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BAEFA30"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7BE208A0" w14:textId="77777777" w:rsidTr="00F14488">
        <w:trPr>
          <w:trHeight w:val="397"/>
        </w:trPr>
        <w:tc>
          <w:tcPr>
            <w:tcW w:w="567" w:type="dxa"/>
          </w:tcPr>
          <w:p w14:paraId="0B40A69E"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w:t>
            </w:r>
          </w:p>
        </w:tc>
        <w:tc>
          <w:tcPr>
            <w:tcW w:w="1134" w:type="dxa"/>
            <w:vAlign w:val="center"/>
          </w:tcPr>
          <w:p w14:paraId="4A44A58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1.10</w:t>
            </w:r>
          </w:p>
        </w:tc>
        <w:tc>
          <w:tcPr>
            <w:tcW w:w="3715" w:type="dxa"/>
            <w:vAlign w:val="center"/>
          </w:tcPr>
          <w:p w14:paraId="468E493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Птицеводство</w:t>
            </w:r>
          </w:p>
        </w:tc>
        <w:tc>
          <w:tcPr>
            <w:tcW w:w="1305" w:type="dxa"/>
            <w:shd w:val="clear" w:color="auto" w:fill="auto"/>
          </w:tcPr>
          <w:p w14:paraId="5B9B866A"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8807CA0"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743A0A7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71AFAF39"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7C92AA9A" w14:textId="77777777" w:rsidTr="00F14488">
        <w:trPr>
          <w:trHeight w:val="397"/>
        </w:trPr>
        <w:tc>
          <w:tcPr>
            <w:tcW w:w="567" w:type="dxa"/>
          </w:tcPr>
          <w:p w14:paraId="2971EA1F"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5</w:t>
            </w:r>
          </w:p>
        </w:tc>
        <w:tc>
          <w:tcPr>
            <w:tcW w:w="1134" w:type="dxa"/>
            <w:vAlign w:val="center"/>
          </w:tcPr>
          <w:p w14:paraId="122F74D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1.11</w:t>
            </w:r>
          </w:p>
        </w:tc>
        <w:tc>
          <w:tcPr>
            <w:tcW w:w="3715" w:type="dxa"/>
            <w:vAlign w:val="center"/>
          </w:tcPr>
          <w:p w14:paraId="41A1295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Свиноводство</w:t>
            </w:r>
          </w:p>
        </w:tc>
        <w:tc>
          <w:tcPr>
            <w:tcW w:w="1305" w:type="dxa"/>
            <w:shd w:val="clear" w:color="auto" w:fill="auto"/>
          </w:tcPr>
          <w:p w14:paraId="5EBB4638"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181AFDA"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77443268"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0E4EB56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DCA19B1" w14:textId="77777777" w:rsidTr="00F14488">
        <w:trPr>
          <w:trHeight w:val="397"/>
        </w:trPr>
        <w:tc>
          <w:tcPr>
            <w:tcW w:w="567" w:type="dxa"/>
          </w:tcPr>
          <w:p w14:paraId="21A7C2E5"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6</w:t>
            </w:r>
          </w:p>
        </w:tc>
        <w:tc>
          <w:tcPr>
            <w:tcW w:w="1134" w:type="dxa"/>
            <w:vAlign w:val="center"/>
          </w:tcPr>
          <w:p w14:paraId="3BEC82D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1.12</w:t>
            </w:r>
          </w:p>
        </w:tc>
        <w:tc>
          <w:tcPr>
            <w:tcW w:w="3715" w:type="dxa"/>
            <w:vAlign w:val="center"/>
          </w:tcPr>
          <w:p w14:paraId="7B65308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Пчеловодство</w:t>
            </w:r>
          </w:p>
        </w:tc>
        <w:tc>
          <w:tcPr>
            <w:tcW w:w="1305" w:type="dxa"/>
            <w:shd w:val="clear" w:color="auto" w:fill="auto"/>
          </w:tcPr>
          <w:p w14:paraId="74046A03"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863D85E"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97081E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C34B9D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B77A7A4" w14:textId="77777777" w:rsidTr="00F14488">
        <w:trPr>
          <w:trHeight w:val="397"/>
        </w:trPr>
        <w:tc>
          <w:tcPr>
            <w:tcW w:w="567" w:type="dxa"/>
          </w:tcPr>
          <w:p w14:paraId="6D4851B2"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7</w:t>
            </w:r>
          </w:p>
        </w:tc>
        <w:tc>
          <w:tcPr>
            <w:tcW w:w="1134" w:type="dxa"/>
            <w:vAlign w:val="center"/>
          </w:tcPr>
          <w:p w14:paraId="0A7314ED"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1.13</w:t>
            </w:r>
          </w:p>
        </w:tc>
        <w:tc>
          <w:tcPr>
            <w:tcW w:w="3715" w:type="dxa"/>
            <w:vAlign w:val="center"/>
          </w:tcPr>
          <w:p w14:paraId="7BF673ED"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Рыбоводство</w:t>
            </w:r>
          </w:p>
        </w:tc>
        <w:tc>
          <w:tcPr>
            <w:tcW w:w="1305" w:type="dxa"/>
            <w:shd w:val="clear" w:color="auto" w:fill="auto"/>
          </w:tcPr>
          <w:p w14:paraId="38CA5544"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4535E97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404988CA"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6011871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B0EA096" w14:textId="77777777" w:rsidTr="00F14488">
        <w:trPr>
          <w:trHeight w:val="397"/>
        </w:trPr>
        <w:tc>
          <w:tcPr>
            <w:tcW w:w="567" w:type="dxa"/>
          </w:tcPr>
          <w:p w14:paraId="5866F9D8"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8</w:t>
            </w:r>
          </w:p>
        </w:tc>
        <w:tc>
          <w:tcPr>
            <w:tcW w:w="1134" w:type="dxa"/>
            <w:vAlign w:val="center"/>
          </w:tcPr>
          <w:p w14:paraId="018BC750"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1.14</w:t>
            </w:r>
          </w:p>
        </w:tc>
        <w:tc>
          <w:tcPr>
            <w:tcW w:w="3715" w:type="dxa"/>
            <w:vAlign w:val="center"/>
          </w:tcPr>
          <w:p w14:paraId="6A69F47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Научное обеспечение сельского хозяйства</w:t>
            </w:r>
          </w:p>
        </w:tc>
        <w:tc>
          <w:tcPr>
            <w:tcW w:w="1305" w:type="dxa"/>
            <w:shd w:val="clear" w:color="auto" w:fill="auto"/>
          </w:tcPr>
          <w:p w14:paraId="7DD57AF6"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01DB17F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shd w:val="clear" w:color="auto" w:fill="auto"/>
          </w:tcPr>
          <w:p w14:paraId="4D334E73"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45564F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46722AE1" w14:textId="77777777" w:rsidTr="00F14488">
        <w:trPr>
          <w:trHeight w:val="397"/>
        </w:trPr>
        <w:tc>
          <w:tcPr>
            <w:tcW w:w="567" w:type="dxa"/>
          </w:tcPr>
          <w:p w14:paraId="1B3359F6"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9</w:t>
            </w:r>
          </w:p>
        </w:tc>
        <w:tc>
          <w:tcPr>
            <w:tcW w:w="1134" w:type="dxa"/>
            <w:vAlign w:val="center"/>
          </w:tcPr>
          <w:p w14:paraId="1C0EE01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1.15</w:t>
            </w:r>
          </w:p>
        </w:tc>
        <w:tc>
          <w:tcPr>
            <w:tcW w:w="3715" w:type="dxa"/>
            <w:vAlign w:val="center"/>
          </w:tcPr>
          <w:p w14:paraId="01B70B1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4"/>
              </w:rPr>
            </w:pPr>
            <w:r w:rsidRPr="00CB2771">
              <w:rPr>
                <w:rFonts w:ascii="Times New Roman" w:eastAsia="Times New Roman" w:hAnsi="Times New Roman" w:cs="Times New Roman"/>
                <w:sz w:val="24"/>
                <w:szCs w:val="20"/>
              </w:rPr>
              <w:t>Хранение и переработка сельскохозяйственной продукции</w:t>
            </w:r>
          </w:p>
        </w:tc>
        <w:tc>
          <w:tcPr>
            <w:tcW w:w="1305" w:type="dxa"/>
            <w:shd w:val="clear" w:color="auto" w:fill="auto"/>
          </w:tcPr>
          <w:p w14:paraId="6631A1E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91C5936"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6F972BA1"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1571B67A" w14:textId="77777777" w:rsidR="00532AE1" w:rsidRPr="00CB2771" w:rsidRDefault="00532AE1" w:rsidP="00532AE1">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532AE1" w:rsidRPr="00CB2771" w14:paraId="6039C7A0" w14:textId="77777777" w:rsidTr="00F14488">
        <w:trPr>
          <w:trHeight w:val="397"/>
        </w:trPr>
        <w:tc>
          <w:tcPr>
            <w:tcW w:w="567" w:type="dxa"/>
          </w:tcPr>
          <w:p w14:paraId="24E3DB4C"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10</w:t>
            </w:r>
          </w:p>
        </w:tc>
        <w:tc>
          <w:tcPr>
            <w:tcW w:w="1134" w:type="dxa"/>
            <w:vAlign w:val="center"/>
          </w:tcPr>
          <w:p w14:paraId="5460B91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1.18</w:t>
            </w:r>
          </w:p>
        </w:tc>
        <w:tc>
          <w:tcPr>
            <w:tcW w:w="3715" w:type="dxa"/>
            <w:vAlign w:val="center"/>
          </w:tcPr>
          <w:p w14:paraId="1DAA8AD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Обеспечение сельскохозяйственного производства</w:t>
            </w:r>
          </w:p>
        </w:tc>
        <w:tc>
          <w:tcPr>
            <w:tcW w:w="1305" w:type="dxa"/>
            <w:shd w:val="clear" w:color="auto" w:fill="auto"/>
          </w:tcPr>
          <w:p w14:paraId="329C4260"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2FAB3D89"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7647062"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vAlign w:val="center"/>
          </w:tcPr>
          <w:p w14:paraId="4338419C" w14:textId="77777777" w:rsidR="00532AE1" w:rsidRPr="00CB2771" w:rsidRDefault="00532AE1" w:rsidP="00532AE1">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4E7142EA" w14:textId="77777777" w:rsidTr="00F14488">
        <w:trPr>
          <w:trHeight w:val="397"/>
        </w:trPr>
        <w:tc>
          <w:tcPr>
            <w:tcW w:w="567" w:type="dxa"/>
          </w:tcPr>
          <w:p w14:paraId="23AC29AE" w14:textId="77777777" w:rsidR="00786E2E" w:rsidRPr="00CB2771" w:rsidRDefault="00880679"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11</w:t>
            </w:r>
          </w:p>
        </w:tc>
        <w:tc>
          <w:tcPr>
            <w:tcW w:w="1134" w:type="dxa"/>
            <w:vAlign w:val="center"/>
          </w:tcPr>
          <w:p w14:paraId="1EC7C8E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4.3</w:t>
            </w:r>
          </w:p>
        </w:tc>
        <w:tc>
          <w:tcPr>
            <w:tcW w:w="3715" w:type="dxa"/>
            <w:vAlign w:val="center"/>
          </w:tcPr>
          <w:p w14:paraId="71735E2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Рынки</w:t>
            </w:r>
          </w:p>
        </w:tc>
        <w:tc>
          <w:tcPr>
            <w:tcW w:w="1305" w:type="dxa"/>
            <w:shd w:val="clear" w:color="auto" w:fill="auto"/>
            <w:vAlign w:val="center"/>
          </w:tcPr>
          <w:p w14:paraId="71F09B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276" w:type="dxa"/>
            <w:vAlign w:val="center"/>
          </w:tcPr>
          <w:p w14:paraId="36874531" w14:textId="77777777" w:rsidR="00786E2E" w:rsidRPr="00CB2771" w:rsidRDefault="00253395"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0,1</w:t>
            </w:r>
          </w:p>
        </w:tc>
        <w:tc>
          <w:tcPr>
            <w:tcW w:w="1275" w:type="dxa"/>
            <w:vAlign w:val="center"/>
          </w:tcPr>
          <w:p w14:paraId="7E76433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80</w:t>
            </w:r>
          </w:p>
        </w:tc>
        <w:tc>
          <w:tcPr>
            <w:tcW w:w="1247" w:type="dxa"/>
            <w:vAlign w:val="center"/>
          </w:tcPr>
          <w:p w14:paraId="19FE5E38"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728BDC41" w14:textId="77777777" w:rsidTr="00F14488">
        <w:trPr>
          <w:trHeight w:val="397"/>
        </w:trPr>
        <w:tc>
          <w:tcPr>
            <w:tcW w:w="567" w:type="dxa"/>
          </w:tcPr>
          <w:p w14:paraId="6A20EA2A" w14:textId="77777777" w:rsidR="00786E2E" w:rsidRPr="00CB2771" w:rsidRDefault="00880679"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12</w:t>
            </w:r>
          </w:p>
        </w:tc>
        <w:tc>
          <w:tcPr>
            <w:tcW w:w="1134" w:type="dxa"/>
            <w:vAlign w:val="center"/>
          </w:tcPr>
          <w:p w14:paraId="0BC4415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4.4</w:t>
            </w:r>
          </w:p>
        </w:tc>
        <w:tc>
          <w:tcPr>
            <w:tcW w:w="3715" w:type="dxa"/>
            <w:vAlign w:val="center"/>
          </w:tcPr>
          <w:p w14:paraId="030ACE7E"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iCs/>
                <w:sz w:val="24"/>
                <w:szCs w:val="24"/>
              </w:rPr>
              <w:t>Магазины</w:t>
            </w:r>
          </w:p>
        </w:tc>
        <w:tc>
          <w:tcPr>
            <w:tcW w:w="1305" w:type="dxa"/>
            <w:shd w:val="clear" w:color="auto" w:fill="auto"/>
            <w:vAlign w:val="center"/>
          </w:tcPr>
          <w:p w14:paraId="50A07A3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276" w:type="dxa"/>
            <w:vAlign w:val="center"/>
          </w:tcPr>
          <w:p w14:paraId="377E2E0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мин .0,05</w:t>
            </w:r>
          </w:p>
        </w:tc>
        <w:tc>
          <w:tcPr>
            <w:tcW w:w="1275" w:type="dxa"/>
            <w:vAlign w:val="center"/>
          </w:tcPr>
          <w:p w14:paraId="7EB9D342"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80</w:t>
            </w:r>
          </w:p>
        </w:tc>
        <w:tc>
          <w:tcPr>
            <w:tcW w:w="1247" w:type="dxa"/>
            <w:vAlign w:val="center"/>
          </w:tcPr>
          <w:p w14:paraId="39EA74B3"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244050B6" w14:textId="77777777" w:rsidTr="00F14488">
        <w:trPr>
          <w:cantSplit/>
          <w:trHeight w:val="406"/>
        </w:trPr>
        <w:tc>
          <w:tcPr>
            <w:tcW w:w="1051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A8D92A9"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786E2E" w:rsidRPr="00CB2771" w14:paraId="07550159" w14:textId="77777777" w:rsidTr="00F14488">
        <w:trPr>
          <w:cantSplit/>
          <w:trHeight w:val="279"/>
        </w:trPr>
        <w:tc>
          <w:tcPr>
            <w:tcW w:w="567" w:type="dxa"/>
            <w:tcBorders>
              <w:top w:val="single" w:sz="4" w:space="0" w:color="auto"/>
              <w:left w:val="single" w:sz="4" w:space="0" w:color="auto"/>
              <w:bottom w:val="single" w:sz="4" w:space="0" w:color="auto"/>
              <w:right w:val="single" w:sz="4" w:space="0" w:color="auto"/>
            </w:tcBorders>
          </w:tcPr>
          <w:p w14:paraId="52651E92" w14:textId="77777777" w:rsidR="00786E2E" w:rsidRPr="00CB2771" w:rsidRDefault="00880679"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14:paraId="0C52B9A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4.6</w:t>
            </w:r>
          </w:p>
        </w:tc>
        <w:tc>
          <w:tcPr>
            <w:tcW w:w="3715" w:type="dxa"/>
            <w:tcBorders>
              <w:top w:val="single" w:sz="4" w:space="0" w:color="auto"/>
              <w:left w:val="single" w:sz="4" w:space="0" w:color="auto"/>
              <w:bottom w:val="single" w:sz="4" w:space="0" w:color="auto"/>
              <w:right w:val="single" w:sz="4" w:space="0" w:color="auto"/>
            </w:tcBorders>
            <w:vAlign w:val="center"/>
          </w:tcPr>
          <w:p w14:paraId="5CAA1E9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Общественное питание</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564E45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0A98DB1D" w14:textId="77777777" w:rsidR="00786E2E" w:rsidRPr="00CB2771" w:rsidRDefault="00786E2E" w:rsidP="003D6A9B">
            <w:pPr>
              <w:suppressAutoHyphens/>
              <w:snapToGrid w:val="0"/>
              <w:spacing w:after="0" w:line="240" w:lineRule="auto"/>
              <w:rPr>
                <w:rFonts w:ascii="Times New Roman" w:eastAsia="Times New Roman" w:hAnsi="Times New Roman" w:cs="Times New Roman"/>
                <w:iCs/>
                <w:sz w:val="20"/>
                <w:szCs w:val="24"/>
              </w:rPr>
            </w:pPr>
            <w:r w:rsidRPr="00CB2771">
              <w:rPr>
                <w:rFonts w:ascii="Times New Roman" w:eastAsia="Times New Roman" w:hAnsi="Times New Roman" w:cs="Times New Roman"/>
                <w:iCs/>
                <w:sz w:val="24"/>
                <w:szCs w:val="24"/>
              </w:rPr>
              <w:t>мин. 0,</w:t>
            </w:r>
            <w:r w:rsidR="003D6A9B" w:rsidRPr="00CB2771">
              <w:rPr>
                <w:rFonts w:ascii="Times New Roman" w:eastAsia="Times New Roman" w:hAnsi="Times New Roman" w:cs="Times New Roman"/>
                <w:iCs/>
                <w:sz w:val="24"/>
                <w:szCs w:val="24"/>
              </w:rPr>
              <w:t>05</w:t>
            </w:r>
          </w:p>
        </w:tc>
        <w:tc>
          <w:tcPr>
            <w:tcW w:w="1275" w:type="dxa"/>
            <w:tcBorders>
              <w:top w:val="single" w:sz="4" w:space="0" w:color="auto"/>
              <w:left w:val="single" w:sz="4" w:space="0" w:color="auto"/>
              <w:bottom w:val="single" w:sz="4" w:space="0" w:color="auto"/>
              <w:right w:val="single" w:sz="4" w:space="0" w:color="auto"/>
            </w:tcBorders>
            <w:vAlign w:val="center"/>
          </w:tcPr>
          <w:p w14:paraId="251AA487"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60</w:t>
            </w:r>
          </w:p>
        </w:tc>
        <w:tc>
          <w:tcPr>
            <w:tcW w:w="1247" w:type="dxa"/>
            <w:tcBorders>
              <w:top w:val="single" w:sz="4" w:space="0" w:color="auto"/>
              <w:left w:val="single" w:sz="4" w:space="0" w:color="auto"/>
              <w:bottom w:val="single" w:sz="4" w:space="0" w:color="auto"/>
              <w:right w:val="single" w:sz="4" w:space="0" w:color="auto"/>
            </w:tcBorders>
            <w:vAlign w:val="center"/>
          </w:tcPr>
          <w:p w14:paraId="0A26A357"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4"/>
                <w:szCs w:val="24"/>
              </w:rPr>
            </w:pPr>
            <w:r w:rsidRPr="00CB2771">
              <w:rPr>
                <w:rFonts w:ascii="Times New Roman" w:eastAsia="Times New Roman" w:hAnsi="Times New Roman" w:cs="Times New Roman"/>
                <w:bCs/>
                <w:iCs/>
                <w:sz w:val="24"/>
                <w:szCs w:val="24"/>
              </w:rPr>
              <w:t>*</w:t>
            </w:r>
          </w:p>
        </w:tc>
      </w:tr>
      <w:tr w:rsidR="00786E2E" w:rsidRPr="00CB2771" w14:paraId="1315E903" w14:textId="77777777" w:rsidTr="00F14488">
        <w:trPr>
          <w:trHeight w:val="397"/>
        </w:trPr>
        <w:tc>
          <w:tcPr>
            <w:tcW w:w="10519" w:type="dxa"/>
            <w:gridSpan w:val="7"/>
            <w:tcBorders>
              <w:top w:val="single" w:sz="4" w:space="0" w:color="auto"/>
            </w:tcBorders>
            <w:shd w:val="clear" w:color="auto" w:fill="D9D9D9"/>
            <w:vAlign w:val="center"/>
          </w:tcPr>
          <w:p w14:paraId="6321646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532AE1" w:rsidRPr="00CB2771" w14:paraId="0C23E09E" w14:textId="77777777" w:rsidTr="00F14488">
        <w:trPr>
          <w:trHeight w:val="397"/>
        </w:trPr>
        <w:tc>
          <w:tcPr>
            <w:tcW w:w="567" w:type="dxa"/>
            <w:tcBorders>
              <w:top w:val="single" w:sz="4" w:space="0" w:color="auto"/>
              <w:bottom w:val="single" w:sz="4" w:space="0" w:color="auto"/>
            </w:tcBorders>
          </w:tcPr>
          <w:p w14:paraId="4A98DBE6"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14</w:t>
            </w:r>
          </w:p>
        </w:tc>
        <w:tc>
          <w:tcPr>
            <w:tcW w:w="1134" w:type="dxa"/>
            <w:tcBorders>
              <w:top w:val="single" w:sz="4" w:space="0" w:color="auto"/>
              <w:bottom w:val="single" w:sz="4" w:space="0" w:color="auto"/>
            </w:tcBorders>
            <w:vAlign w:val="center"/>
          </w:tcPr>
          <w:p w14:paraId="6538EF2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3.1</w:t>
            </w:r>
          </w:p>
        </w:tc>
        <w:tc>
          <w:tcPr>
            <w:tcW w:w="3715" w:type="dxa"/>
            <w:tcBorders>
              <w:top w:val="single" w:sz="4" w:space="0" w:color="auto"/>
              <w:bottom w:val="single" w:sz="4" w:space="0" w:color="auto"/>
            </w:tcBorders>
            <w:vAlign w:val="center"/>
          </w:tcPr>
          <w:p w14:paraId="543B9AE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Коммунальное обслуживание</w:t>
            </w:r>
          </w:p>
        </w:tc>
        <w:tc>
          <w:tcPr>
            <w:tcW w:w="1305" w:type="dxa"/>
            <w:tcBorders>
              <w:top w:val="single" w:sz="4" w:space="0" w:color="auto"/>
              <w:bottom w:val="single" w:sz="4" w:space="0" w:color="auto"/>
            </w:tcBorders>
            <w:shd w:val="clear" w:color="auto" w:fill="auto"/>
          </w:tcPr>
          <w:p w14:paraId="0DB1C9A3"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78913D84"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bottom w:val="single" w:sz="4" w:space="0" w:color="auto"/>
            </w:tcBorders>
          </w:tcPr>
          <w:p w14:paraId="76F1DFD8"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bottom w:val="single" w:sz="4" w:space="0" w:color="auto"/>
            </w:tcBorders>
            <w:vAlign w:val="center"/>
          </w:tcPr>
          <w:p w14:paraId="38255B1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4"/>
                <w:szCs w:val="24"/>
              </w:rPr>
            </w:pPr>
            <w:r w:rsidRPr="00CB2771">
              <w:rPr>
                <w:rFonts w:ascii="Times New Roman" w:eastAsia="Times New Roman" w:hAnsi="Times New Roman" w:cs="Times New Roman"/>
                <w:iCs/>
                <w:sz w:val="24"/>
                <w:szCs w:val="24"/>
              </w:rPr>
              <w:t>*</w:t>
            </w:r>
          </w:p>
        </w:tc>
      </w:tr>
      <w:tr w:rsidR="00532AE1" w:rsidRPr="00CB2771" w14:paraId="1EFC2107" w14:textId="77777777" w:rsidTr="00F14488">
        <w:trPr>
          <w:trHeight w:val="397"/>
        </w:trPr>
        <w:tc>
          <w:tcPr>
            <w:tcW w:w="567" w:type="dxa"/>
            <w:tcBorders>
              <w:top w:val="single" w:sz="4" w:space="0" w:color="auto"/>
            </w:tcBorders>
          </w:tcPr>
          <w:p w14:paraId="576CB269" w14:textId="77777777" w:rsidR="00532AE1" w:rsidRPr="00CB2771" w:rsidRDefault="00532AE1" w:rsidP="00B95476">
            <w:pPr>
              <w:numPr>
                <w:ilvl w:val="0"/>
                <w:numId w:val="22"/>
              </w:numPr>
              <w:suppressAutoHyphens/>
              <w:snapToGrid w:val="0"/>
              <w:spacing w:after="0" w:line="240" w:lineRule="auto"/>
              <w:ind w:left="113"/>
              <w:rPr>
                <w:rFonts w:ascii="Times New Roman" w:eastAsia="Times New Roman" w:hAnsi="Times New Roman" w:cs="Times New Roman"/>
                <w:iCs/>
                <w:sz w:val="24"/>
                <w:szCs w:val="24"/>
              </w:rPr>
            </w:pPr>
            <w:r w:rsidRPr="00CB2771">
              <w:rPr>
                <w:rFonts w:ascii="Times New Roman" w:eastAsia="Times New Roman" w:hAnsi="Times New Roman" w:cs="Times New Roman"/>
                <w:iCs/>
                <w:szCs w:val="24"/>
              </w:rPr>
              <w:t>15</w:t>
            </w:r>
          </w:p>
        </w:tc>
        <w:tc>
          <w:tcPr>
            <w:tcW w:w="1134" w:type="dxa"/>
            <w:tcBorders>
              <w:top w:val="single" w:sz="4" w:space="0" w:color="auto"/>
            </w:tcBorders>
            <w:vAlign w:val="center"/>
          </w:tcPr>
          <w:p w14:paraId="00055C0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12.0</w:t>
            </w:r>
          </w:p>
        </w:tc>
        <w:tc>
          <w:tcPr>
            <w:tcW w:w="3715" w:type="dxa"/>
            <w:tcBorders>
              <w:top w:val="single" w:sz="4" w:space="0" w:color="auto"/>
            </w:tcBorders>
            <w:vAlign w:val="center"/>
          </w:tcPr>
          <w:p w14:paraId="68A787D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4"/>
                <w:szCs w:val="20"/>
              </w:rPr>
            </w:pPr>
            <w:r w:rsidRPr="00CB2771">
              <w:rPr>
                <w:rFonts w:ascii="Times New Roman" w:eastAsia="Times New Roman" w:hAnsi="Times New Roman" w:cs="Times New Roman"/>
                <w:sz w:val="24"/>
                <w:szCs w:val="20"/>
              </w:rPr>
              <w:t>Земельные участки (территории) общего пользования</w:t>
            </w:r>
          </w:p>
        </w:tc>
        <w:tc>
          <w:tcPr>
            <w:tcW w:w="1305" w:type="dxa"/>
            <w:tcBorders>
              <w:top w:val="single" w:sz="4" w:space="0" w:color="auto"/>
            </w:tcBorders>
            <w:shd w:val="clear" w:color="auto" w:fill="auto"/>
          </w:tcPr>
          <w:p w14:paraId="7E1388D7"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4E759538"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0FEA5B97"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47" w:type="dxa"/>
            <w:tcBorders>
              <w:top w:val="single" w:sz="4" w:space="0" w:color="auto"/>
            </w:tcBorders>
          </w:tcPr>
          <w:p w14:paraId="2CC865F5" w14:textId="77777777" w:rsidR="00532AE1" w:rsidRPr="00CB2771" w:rsidRDefault="00532AE1" w:rsidP="00F14488">
            <w:pPr>
              <w:ind w:left="-115" w:right="-109"/>
              <w:rPr>
                <w:sz w:val="18"/>
                <w:szCs w:val="18"/>
              </w:rPr>
            </w:pPr>
            <w:r w:rsidRPr="00CB2771">
              <w:rPr>
                <w:rFonts w:ascii="Times New Roman" w:hAnsi="Times New Roman" w:cs="Times New Roman"/>
                <w:sz w:val="20"/>
                <w:szCs w:val="20"/>
              </w:rPr>
              <w:t>не подлежит установлению</w:t>
            </w:r>
            <w:r w:rsidRPr="00CB2771">
              <w:rPr>
                <w:rFonts w:ascii="Times New Roman" w:hAnsi="Times New Roman" w:cs="Times New Roman"/>
                <w:sz w:val="18"/>
                <w:szCs w:val="18"/>
              </w:rPr>
              <w:t xml:space="preserve"> </w:t>
            </w:r>
          </w:p>
        </w:tc>
      </w:tr>
    </w:tbl>
    <w:p w14:paraId="498BC5C9"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p>
    <w:p w14:paraId="122F8B5C" w14:textId="77777777" w:rsidR="001B31AD" w:rsidRPr="00CB2771" w:rsidRDefault="001B31AD" w:rsidP="00B95476">
      <w:pPr>
        <w:pStyle w:val="aa"/>
        <w:numPr>
          <w:ilvl w:val="0"/>
          <w:numId w:val="37"/>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lastRenderedPageBreak/>
        <w:t xml:space="preserve">Ограничения использования земельных участков и объектов капитального строительства, находящихся в зоне </w:t>
      </w:r>
      <w:r w:rsidR="008153D7" w:rsidRPr="00CB2771">
        <w:rPr>
          <w:rFonts w:ascii="Times New Roman" w:hAnsi="Times New Roman" w:cs="Times New Roman"/>
          <w:sz w:val="24"/>
          <w:szCs w:val="24"/>
        </w:rPr>
        <w:t>СХ</w:t>
      </w:r>
      <w:r w:rsidR="002E6A7C" w:rsidRPr="00CB2771">
        <w:rPr>
          <w:rFonts w:ascii="Times New Roman" w:hAnsi="Times New Roman" w:cs="Times New Roman"/>
          <w:sz w:val="24"/>
          <w:szCs w:val="24"/>
        </w:rPr>
        <w:t>2</w:t>
      </w:r>
      <w:r w:rsidRPr="00CB277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37 настоящих Правил.</w:t>
      </w:r>
    </w:p>
    <w:p w14:paraId="45020C02" w14:textId="77777777" w:rsidR="001B31AD" w:rsidRPr="00CB2771" w:rsidRDefault="001B31AD" w:rsidP="00B95476">
      <w:pPr>
        <w:pStyle w:val="aa"/>
        <w:numPr>
          <w:ilvl w:val="0"/>
          <w:numId w:val="37"/>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2E6A7C" w:rsidRPr="00CB2771">
        <w:rPr>
          <w:rFonts w:ascii="Times New Roman" w:hAnsi="Times New Roman" w:cs="Times New Roman"/>
          <w:sz w:val="24"/>
          <w:szCs w:val="24"/>
        </w:rPr>
        <w:t>С</w:t>
      </w:r>
      <w:r w:rsidR="008153D7" w:rsidRPr="00CB2771">
        <w:rPr>
          <w:rFonts w:ascii="Times New Roman" w:hAnsi="Times New Roman" w:cs="Times New Roman"/>
          <w:sz w:val="24"/>
          <w:szCs w:val="24"/>
        </w:rPr>
        <w:t>Х</w:t>
      </w:r>
      <w:r w:rsidR="002E6A7C" w:rsidRPr="00CB2771">
        <w:rPr>
          <w:rFonts w:ascii="Times New Roman" w:hAnsi="Times New Roman" w:cs="Times New Roman"/>
          <w:sz w:val="24"/>
          <w:szCs w:val="24"/>
        </w:rPr>
        <w:t>2</w:t>
      </w:r>
      <w:r w:rsidRPr="00CB2771">
        <w:rPr>
          <w:rFonts w:ascii="Times New Roman" w:hAnsi="Times New Roman" w:cs="Times New Roman"/>
          <w:sz w:val="24"/>
          <w:szCs w:val="24"/>
        </w:rPr>
        <w:t xml:space="preserve">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7A937C6B"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071910F5"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67AC32AF" w14:textId="77777777" w:rsidR="00786E2E" w:rsidRPr="00CB2771" w:rsidRDefault="006D6110" w:rsidP="008153D7">
      <w:pPr>
        <w:keepNext/>
        <w:tabs>
          <w:tab w:val="left" w:pos="1276"/>
        </w:tabs>
        <w:spacing w:before="120" w:after="120" w:line="240" w:lineRule="auto"/>
        <w:jc w:val="both"/>
        <w:outlineLvl w:val="2"/>
        <w:rPr>
          <w:rFonts w:ascii="Times New Roman" w:eastAsia="Times New Roman" w:hAnsi="Times New Roman" w:cs="Times New Roman"/>
          <w:b/>
          <w:bCs/>
          <w:sz w:val="24"/>
          <w:szCs w:val="26"/>
          <w:lang w:val="x-none" w:eastAsia="x-none"/>
        </w:rPr>
      </w:pPr>
      <w:bookmarkStart w:id="407" w:name="_Toc469405935"/>
      <w:bookmarkStart w:id="408" w:name="_Toc168649125"/>
      <w:r w:rsidRPr="00CB2771">
        <w:rPr>
          <w:rFonts w:ascii="Times New Roman" w:eastAsia="Times New Roman" w:hAnsi="Times New Roman" w:cs="Times New Roman"/>
          <w:b/>
          <w:bCs/>
          <w:sz w:val="24"/>
          <w:szCs w:val="26"/>
          <w:lang w:eastAsia="x-none"/>
        </w:rPr>
        <w:t>Статья 50.</w:t>
      </w:r>
      <w:r w:rsidR="00880679"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ведения садоводства, огородничества и дачного хозяйства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Сх3</w:t>
      </w:r>
      <w:r w:rsidR="00786E2E" w:rsidRPr="00CB2771">
        <w:rPr>
          <w:rFonts w:ascii="Times New Roman" w:eastAsia="Times New Roman" w:hAnsi="Times New Roman" w:cs="Times New Roman"/>
          <w:bCs/>
          <w:sz w:val="24"/>
          <w:szCs w:val="26"/>
          <w:lang w:val="x-none" w:eastAsia="x-none"/>
        </w:rPr>
        <w:t>)</w:t>
      </w:r>
      <w:bookmarkEnd w:id="407"/>
      <w:bookmarkEnd w:id="408"/>
    </w:p>
    <w:p w14:paraId="54215FCE" w14:textId="77777777" w:rsidR="008153D7" w:rsidRPr="00CB2771" w:rsidRDefault="008153D7" w:rsidP="00B95476">
      <w:pPr>
        <w:pStyle w:val="aa"/>
        <w:numPr>
          <w:ilvl w:val="0"/>
          <w:numId w:val="38"/>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1F6541D2" w14:textId="46E56D32"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8</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6</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1305"/>
        <w:gridCol w:w="1276"/>
        <w:gridCol w:w="1275"/>
        <w:gridCol w:w="994"/>
      </w:tblGrid>
      <w:tr w:rsidR="00786E2E" w:rsidRPr="00CB2771" w14:paraId="2345CC97" w14:textId="77777777" w:rsidTr="004B2049">
        <w:trPr>
          <w:trHeight w:val="231"/>
          <w:tblHeader/>
        </w:trPr>
        <w:tc>
          <w:tcPr>
            <w:tcW w:w="567" w:type="dxa"/>
            <w:vMerge w:val="restart"/>
            <w:shd w:val="clear" w:color="auto" w:fill="C6D9F1"/>
            <w:vAlign w:val="center"/>
          </w:tcPr>
          <w:p w14:paraId="0A9AE2E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73000BB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63CF3E9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20A19E5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50" w:type="dxa"/>
            <w:gridSpan w:val="4"/>
            <w:tcBorders>
              <w:bottom w:val="single" w:sz="4" w:space="0" w:color="auto"/>
            </w:tcBorders>
            <w:shd w:val="clear" w:color="auto" w:fill="C6D9F1"/>
            <w:vAlign w:val="center"/>
          </w:tcPr>
          <w:p w14:paraId="73446E3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27F7D17D" w14:textId="77777777" w:rsidTr="004B2049">
        <w:trPr>
          <w:cantSplit/>
          <w:trHeight w:val="2221"/>
          <w:tblHeader/>
        </w:trPr>
        <w:tc>
          <w:tcPr>
            <w:tcW w:w="567" w:type="dxa"/>
            <w:vMerge/>
            <w:tcBorders>
              <w:bottom w:val="single" w:sz="4" w:space="0" w:color="auto"/>
            </w:tcBorders>
            <w:shd w:val="clear" w:color="auto" w:fill="C6D9F1"/>
            <w:vAlign w:val="center"/>
          </w:tcPr>
          <w:p w14:paraId="47C679C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243A6E4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70A49ED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305" w:type="dxa"/>
            <w:tcBorders>
              <w:bottom w:val="single" w:sz="4" w:space="0" w:color="auto"/>
            </w:tcBorders>
            <w:shd w:val="clear" w:color="auto" w:fill="C6D9F1"/>
            <w:textDirection w:val="btLr"/>
            <w:vAlign w:val="center"/>
          </w:tcPr>
          <w:p w14:paraId="766E4EC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00D237B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1BB10DB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4" w:type="dxa"/>
            <w:tcBorders>
              <w:bottom w:val="single" w:sz="4" w:space="0" w:color="auto"/>
            </w:tcBorders>
            <w:shd w:val="clear" w:color="auto" w:fill="C6D9F1"/>
            <w:vAlign w:val="center"/>
          </w:tcPr>
          <w:p w14:paraId="726857A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69F57549" w14:textId="77777777" w:rsidTr="004B2049">
        <w:trPr>
          <w:trHeight w:val="397"/>
        </w:trPr>
        <w:tc>
          <w:tcPr>
            <w:tcW w:w="10520" w:type="dxa"/>
            <w:gridSpan w:val="7"/>
            <w:tcBorders>
              <w:top w:val="single" w:sz="4" w:space="0" w:color="auto"/>
            </w:tcBorders>
            <w:shd w:val="clear" w:color="auto" w:fill="D9D9D9"/>
          </w:tcPr>
          <w:p w14:paraId="692C779B"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8C9A42C" w14:textId="77777777" w:rsidTr="004B2049">
        <w:trPr>
          <w:trHeight w:val="397"/>
        </w:trPr>
        <w:tc>
          <w:tcPr>
            <w:tcW w:w="567" w:type="dxa"/>
            <w:tcBorders>
              <w:top w:val="single" w:sz="4" w:space="0" w:color="auto"/>
            </w:tcBorders>
          </w:tcPr>
          <w:p w14:paraId="08A154A7" w14:textId="77777777" w:rsidR="00786E2E" w:rsidRPr="00CB2771" w:rsidRDefault="00880679"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134" w:type="dxa"/>
            <w:tcBorders>
              <w:top w:val="single" w:sz="4" w:space="0" w:color="auto"/>
            </w:tcBorders>
            <w:vAlign w:val="center"/>
          </w:tcPr>
          <w:p w14:paraId="30394A0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969" w:type="dxa"/>
            <w:tcBorders>
              <w:top w:val="single" w:sz="4" w:space="0" w:color="auto"/>
            </w:tcBorders>
            <w:vAlign w:val="center"/>
          </w:tcPr>
          <w:p w14:paraId="20DAEE8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Магазины</w:t>
            </w:r>
          </w:p>
        </w:tc>
        <w:tc>
          <w:tcPr>
            <w:tcW w:w="1305" w:type="dxa"/>
            <w:tcBorders>
              <w:top w:val="single" w:sz="4" w:space="0" w:color="auto"/>
            </w:tcBorders>
            <w:shd w:val="clear" w:color="auto" w:fill="auto"/>
            <w:vAlign w:val="center"/>
          </w:tcPr>
          <w:p w14:paraId="09FE6D8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0BD2A9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w:t>
            </w:r>
          </w:p>
          <w:p w14:paraId="7416B1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0,05</w:t>
            </w:r>
          </w:p>
        </w:tc>
        <w:tc>
          <w:tcPr>
            <w:tcW w:w="1275" w:type="dxa"/>
            <w:tcBorders>
              <w:top w:val="single" w:sz="4" w:space="0" w:color="auto"/>
            </w:tcBorders>
            <w:vAlign w:val="center"/>
          </w:tcPr>
          <w:p w14:paraId="25A7376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1B048E0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02B8599D" w14:textId="77777777" w:rsidTr="004B2049">
        <w:trPr>
          <w:trHeight w:val="397"/>
        </w:trPr>
        <w:tc>
          <w:tcPr>
            <w:tcW w:w="567" w:type="dxa"/>
          </w:tcPr>
          <w:p w14:paraId="0AABE89B" w14:textId="77777777" w:rsidR="00532AE1" w:rsidRPr="00CB2771" w:rsidRDefault="00532AE1"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134" w:type="dxa"/>
            <w:vAlign w:val="center"/>
          </w:tcPr>
          <w:p w14:paraId="000733C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6.8</w:t>
            </w:r>
          </w:p>
        </w:tc>
        <w:tc>
          <w:tcPr>
            <w:tcW w:w="3969" w:type="dxa"/>
            <w:vAlign w:val="center"/>
          </w:tcPr>
          <w:p w14:paraId="2F59952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Связь</w:t>
            </w:r>
          </w:p>
        </w:tc>
        <w:tc>
          <w:tcPr>
            <w:tcW w:w="1305" w:type="dxa"/>
            <w:shd w:val="clear" w:color="auto" w:fill="auto"/>
          </w:tcPr>
          <w:p w14:paraId="1ABD01A5"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FF4E8B0"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18F884B" w14:textId="77777777" w:rsidR="00532AE1" w:rsidRPr="00CB2771" w:rsidRDefault="00532AE1" w:rsidP="00F14488">
            <w:pPr>
              <w:ind w:left="-115" w:right="-109"/>
              <w:rPr>
                <w:rFonts w:ascii="Times New Roman" w:hAnsi="Times New Roman" w:cs="Times New Roman"/>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0A6C95B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B44620" w:rsidRPr="00CB2771" w14:paraId="4BF4008B" w14:textId="77777777" w:rsidTr="004B2049">
        <w:trPr>
          <w:trHeight w:val="397"/>
        </w:trPr>
        <w:tc>
          <w:tcPr>
            <w:tcW w:w="567" w:type="dxa"/>
          </w:tcPr>
          <w:p w14:paraId="75527E20" w14:textId="77777777" w:rsidR="00B44620" w:rsidRPr="00CB2771" w:rsidRDefault="00B44620"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134" w:type="dxa"/>
            <w:vAlign w:val="center"/>
          </w:tcPr>
          <w:p w14:paraId="78BD8444" w14:textId="77777777" w:rsidR="00B44620" w:rsidRPr="00CB2771" w:rsidRDefault="00B44620"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hAnsi="Times New Roman" w:cs="Times New Roman"/>
                <w:sz w:val="20"/>
                <w:szCs w:val="20"/>
              </w:rPr>
              <w:t>13.0</w:t>
            </w:r>
          </w:p>
        </w:tc>
        <w:tc>
          <w:tcPr>
            <w:tcW w:w="3969" w:type="dxa"/>
            <w:vAlign w:val="center"/>
          </w:tcPr>
          <w:p w14:paraId="1988122D" w14:textId="77777777" w:rsidR="00B44620" w:rsidRPr="00CB2771" w:rsidRDefault="00B44620"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hAnsi="Times New Roman" w:cs="Times New Roman"/>
                <w:sz w:val="20"/>
                <w:szCs w:val="20"/>
              </w:rPr>
              <w:t>Земельные участки общего назначения</w:t>
            </w:r>
          </w:p>
        </w:tc>
        <w:tc>
          <w:tcPr>
            <w:tcW w:w="1305" w:type="dxa"/>
            <w:shd w:val="clear" w:color="auto" w:fill="auto"/>
          </w:tcPr>
          <w:p w14:paraId="142E0A5D" w14:textId="77777777" w:rsidR="00B44620" w:rsidRPr="00CB2771" w:rsidRDefault="00B44620" w:rsidP="004B2049">
            <w:pPr>
              <w:ind w:right="-108"/>
              <w:rPr>
                <w:rFonts w:ascii="Times New Roman" w:hAnsi="Times New Roman" w:cs="Times New Roman"/>
                <w:sz w:val="20"/>
                <w:szCs w:val="20"/>
              </w:rPr>
            </w:pPr>
            <w:r w:rsidRPr="00CB2771">
              <w:rPr>
                <w:rFonts w:ascii="Times New Roman" w:hAnsi="Times New Roman" w:cs="Times New Roman"/>
                <w:sz w:val="20"/>
                <w:szCs w:val="20"/>
              </w:rPr>
              <w:t>2</w:t>
            </w:r>
          </w:p>
        </w:tc>
        <w:tc>
          <w:tcPr>
            <w:tcW w:w="1276" w:type="dxa"/>
          </w:tcPr>
          <w:p w14:paraId="4550463C" w14:textId="77777777" w:rsidR="00B44620" w:rsidRPr="00CB2771" w:rsidRDefault="00B44620" w:rsidP="004B2049">
            <w:pPr>
              <w:ind w:right="-108"/>
              <w:rPr>
                <w:rFonts w:ascii="Times New Roman" w:hAnsi="Times New Roman" w:cs="Times New Roman"/>
                <w:sz w:val="20"/>
                <w:szCs w:val="20"/>
              </w:rPr>
            </w:pPr>
            <w:r w:rsidRPr="00CB2771">
              <w:rPr>
                <w:rFonts w:ascii="Times New Roman" w:hAnsi="Times New Roman" w:cs="Times New Roman"/>
                <w:sz w:val="20"/>
                <w:szCs w:val="20"/>
              </w:rPr>
              <w:t>*</w:t>
            </w:r>
          </w:p>
        </w:tc>
        <w:tc>
          <w:tcPr>
            <w:tcW w:w="1275" w:type="dxa"/>
          </w:tcPr>
          <w:p w14:paraId="33A34B55" w14:textId="77777777" w:rsidR="00B44620" w:rsidRPr="00CB2771" w:rsidRDefault="00B44620" w:rsidP="00B44620">
            <w:pPr>
              <w:ind w:left="-108" w:right="-108"/>
              <w:rPr>
                <w:rFonts w:ascii="Times New Roman" w:hAnsi="Times New Roman" w:cs="Times New Roman"/>
                <w:sz w:val="20"/>
                <w:szCs w:val="20"/>
              </w:rPr>
            </w:pPr>
            <w:r w:rsidRPr="00CB2771">
              <w:rPr>
                <w:rFonts w:ascii="Times New Roman" w:hAnsi="Times New Roman" w:cs="Times New Roman"/>
                <w:sz w:val="20"/>
                <w:szCs w:val="20"/>
              </w:rPr>
              <w:t>не подлежит установлению</w:t>
            </w:r>
          </w:p>
        </w:tc>
        <w:tc>
          <w:tcPr>
            <w:tcW w:w="994" w:type="dxa"/>
            <w:vAlign w:val="center"/>
          </w:tcPr>
          <w:p w14:paraId="1A8DC60F" w14:textId="77777777" w:rsidR="00B44620" w:rsidRPr="00CB2771" w:rsidRDefault="00B44620" w:rsidP="00532AE1">
            <w:pPr>
              <w:suppressAutoHyphens/>
              <w:snapToGrid w:val="0"/>
              <w:spacing w:after="0" w:line="240" w:lineRule="auto"/>
              <w:rPr>
                <w:rFonts w:ascii="Times New Roman" w:eastAsia="Times New Roman" w:hAnsi="Times New Roman" w:cs="Times New Roman"/>
                <w:iCs/>
                <w:sz w:val="20"/>
                <w:szCs w:val="20"/>
              </w:rPr>
            </w:pPr>
          </w:p>
        </w:tc>
      </w:tr>
      <w:tr w:rsidR="00532AE1" w:rsidRPr="00CB2771" w14:paraId="3D67ACF5" w14:textId="77777777" w:rsidTr="004B2049">
        <w:trPr>
          <w:trHeight w:val="397"/>
        </w:trPr>
        <w:tc>
          <w:tcPr>
            <w:tcW w:w="567" w:type="dxa"/>
          </w:tcPr>
          <w:p w14:paraId="6AC5BF31" w14:textId="77777777" w:rsidR="00532AE1" w:rsidRPr="00CB2771" w:rsidRDefault="00B44620"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134" w:type="dxa"/>
            <w:vAlign w:val="center"/>
          </w:tcPr>
          <w:p w14:paraId="3F44ADD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13.1</w:t>
            </w:r>
          </w:p>
        </w:tc>
        <w:tc>
          <w:tcPr>
            <w:tcW w:w="3969" w:type="dxa"/>
            <w:vAlign w:val="center"/>
          </w:tcPr>
          <w:p w14:paraId="48CCFDD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Ведение огородничества</w:t>
            </w:r>
          </w:p>
        </w:tc>
        <w:tc>
          <w:tcPr>
            <w:tcW w:w="1305" w:type="dxa"/>
            <w:shd w:val="clear" w:color="auto" w:fill="auto"/>
          </w:tcPr>
          <w:p w14:paraId="7B3430C5"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1C3FF0D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0,02 -0,15</w:t>
            </w:r>
          </w:p>
        </w:tc>
        <w:tc>
          <w:tcPr>
            <w:tcW w:w="1275" w:type="dxa"/>
            <w:vAlign w:val="center"/>
          </w:tcPr>
          <w:p w14:paraId="5C06A0D9"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0</w:t>
            </w:r>
          </w:p>
        </w:tc>
        <w:tc>
          <w:tcPr>
            <w:tcW w:w="994" w:type="dxa"/>
            <w:vAlign w:val="center"/>
          </w:tcPr>
          <w:p w14:paraId="055588A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8383D8B" w14:textId="77777777" w:rsidTr="004B2049">
        <w:trPr>
          <w:trHeight w:val="397"/>
        </w:trPr>
        <w:tc>
          <w:tcPr>
            <w:tcW w:w="567" w:type="dxa"/>
          </w:tcPr>
          <w:p w14:paraId="4D630161" w14:textId="77777777" w:rsidR="00532AE1" w:rsidRPr="00CB2771" w:rsidRDefault="00B44620"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134" w:type="dxa"/>
            <w:vAlign w:val="center"/>
          </w:tcPr>
          <w:p w14:paraId="6A38BFED"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13.2</w:t>
            </w:r>
          </w:p>
        </w:tc>
        <w:tc>
          <w:tcPr>
            <w:tcW w:w="3969" w:type="dxa"/>
            <w:vAlign w:val="center"/>
          </w:tcPr>
          <w:p w14:paraId="1E27D13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Ведение садоводства</w:t>
            </w:r>
          </w:p>
        </w:tc>
        <w:tc>
          <w:tcPr>
            <w:tcW w:w="1305" w:type="dxa"/>
            <w:shd w:val="clear" w:color="auto" w:fill="auto"/>
            <w:vAlign w:val="center"/>
          </w:tcPr>
          <w:p w14:paraId="78914CC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vAlign w:val="center"/>
          </w:tcPr>
          <w:p w14:paraId="793BFB9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lang w:eastAsia="ar-SA"/>
              </w:rPr>
              <w:t>0,03 -0,10</w:t>
            </w:r>
          </w:p>
        </w:tc>
        <w:tc>
          <w:tcPr>
            <w:tcW w:w="1275" w:type="dxa"/>
            <w:vAlign w:val="center"/>
          </w:tcPr>
          <w:p w14:paraId="0D2F7C7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30</w:t>
            </w:r>
          </w:p>
        </w:tc>
        <w:tc>
          <w:tcPr>
            <w:tcW w:w="994" w:type="dxa"/>
            <w:vAlign w:val="center"/>
          </w:tcPr>
          <w:p w14:paraId="71C5B18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09A6417" w14:textId="77777777" w:rsidTr="004B2049">
        <w:trPr>
          <w:cantSplit/>
          <w:trHeight w:val="406"/>
        </w:trPr>
        <w:tc>
          <w:tcPr>
            <w:tcW w:w="1052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09DCBA6" w14:textId="77777777" w:rsidR="00532AE1" w:rsidRPr="00CB2771" w:rsidRDefault="00532AE1" w:rsidP="00532AE1">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532AE1" w:rsidRPr="00CB2771" w14:paraId="36E58FE9" w14:textId="77777777" w:rsidTr="004B2049">
        <w:trPr>
          <w:cantSplit/>
          <w:trHeight w:val="279"/>
        </w:trPr>
        <w:tc>
          <w:tcPr>
            <w:tcW w:w="567" w:type="dxa"/>
            <w:tcBorders>
              <w:top w:val="single" w:sz="4" w:space="0" w:color="auto"/>
              <w:left w:val="single" w:sz="4" w:space="0" w:color="auto"/>
              <w:bottom w:val="single" w:sz="4" w:space="0" w:color="auto"/>
              <w:right w:val="single" w:sz="4" w:space="0" w:color="auto"/>
            </w:tcBorders>
          </w:tcPr>
          <w:p w14:paraId="2DFE9675"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1ADEC0A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11.1</w:t>
            </w:r>
          </w:p>
        </w:tc>
        <w:tc>
          <w:tcPr>
            <w:tcW w:w="3969" w:type="dxa"/>
            <w:tcBorders>
              <w:top w:val="single" w:sz="4" w:space="0" w:color="auto"/>
              <w:left w:val="single" w:sz="4" w:space="0" w:color="auto"/>
              <w:bottom w:val="single" w:sz="4" w:space="0" w:color="auto"/>
              <w:right w:val="single" w:sz="4" w:space="0" w:color="auto"/>
            </w:tcBorders>
            <w:vAlign w:val="center"/>
          </w:tcPr>
          <w:p w14:paraId="6E91785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Общее пользование водными объектами</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DC2B237"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13BD7B4"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3FCEC133"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left w:val="single" w:sz="4" w:space="0" w:color="auto"/>
              <w:bottom w:val="single" w:sz="4" w:space="0" w:color="auto"/>
              <w:right w:val="single" w:sz="4" w:space="0" w:color="auto"/>
            </w:tcBorders>
            <w:vAlign w:val="center"/>
          </w:tcPr>
          <w:p w14:paraId="79D68CD4" w14:textId="77777777" w:rsidR="00532AE1" w:rsidRPr="00CB2771" w:rsidRDefault="00532AE1" w:rsidP="00532AE1">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iCs/>
                <w:sz w:val="20"/>
                <w:szCs w:val="20"/>
              </w:rPr>
              <w:t>*</w:t>
            </w:r>
          </w:p>
        </w:tc>
      </w:tr>
      <w:tr w:rsidR="00532AE1" w:rsidRPr="00CB2771" w14:paraId="0D210D6C" w14:textId="77777777" w:rsidTr="004B2049">
        <w:trPr>
          <w:cantSplit/>
          <w:trHeight w:val="279"/>
        </w:trPr>
        <w:tc>
          <w:tcPr>
            <w:tcW w:w="567" w:type="dxa"/>
            <w:tcBorders>
              <w:top w:val="single" w:sz="4" w:space="0" w:color="auto"/>
              <w:left w:val="single" w:sz="4" w:space="0" w:color="auto"/>
              <w:bottom w:val="single" w:sz="4" w:space="0" w:color="auto"/>
              <w:right w:val="single" w:sz="4" w:space="0" w:color="auto"/>
            </w:tcBorders>
          </w:tcPr>
          <w:p w14:paraId="1FCEB0E4"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14:paraId="5764ED19"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2.7.1</w:t>
            </w:r>
          </w:p>
        </w:tc>
        <w:tc>
          <w:tcPr>
            <w:tcW w:w="3969" w:type="dxa"/>
            <w:tcBorders>
              <w:top w:val="single" w:sz="4" w:space="0" w:color="auto"/>
              <w:left w:val="single" w:sz="4" w:space="0" w:color="auto"/>
              <w:bottom w:val="single" w:sz="4" w:space="0" w:color="auto"/>
              <w:right w:val="single" w:sz="4" w:space="0" w:color="auto"/>
            </w:tcBorders>
            <w:vAlign w:val="center"/>
          </w:tcPr>
          <w:p w14:paraId="55E8C2D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lang w:val="en-US"/>
              </w:rPr>
            </w:pPr>
            <w:r w:rsidRPr="00CB2771">
              <w:rPr>
                <w:rFonts w:ascii="Times New Roman" w:eastAsia="Times New Roman" w:hAnsi="Times New Roman" w:cs="Times New Roman"/>
                <w:iCs/>
                <w:sz w:val="20"/>
                <w:szCs w:val="20"/>
              </w:rPr>
              <w:t>Хранение автотранспорта</w:t>
            </w:r>
          </w:p>
        </w:tc>
        <w:tc>
          <w:tcPr>
            <w:tcW w:w="1305" w:type="dxa"/>
            <w:tcBorders>
              <w:top w:val="single" w:sz="4" w:space="0" w:color="auto"/>
            </w:tcBorders>
            <w:shd w:val="clear" w:color="auto" w:fill="auto"/>
          </w:tcPr>
          <w:p w14:paraId="5D881F2D" w14:textId="77777777" w:rsidR="00532AE1" w:rsidRPr="00CB2771" w:rsidRDefault="00532AE1" w:rsidP="00532AE1">
            <w:pPr>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tcBorders>
          </w:tcPr>
          <w:p w14:paraId="4A20F676"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6D9BE308" w14:textId="77777777" w:rsidR="00532AE1" w:rsidRPr="00CB2771" w:rsidRDefault="00532AE1" w:rsidP="00B44620">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1061A5C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290BAC47" w14:textId="77777777" w:rsidTr="004B2049">
        <w:trPr>
          <w:trHeight w:val="397"/>
        </w:trPr>
        <w:tc>
          <w:tcPr>
            <w:tcW w:w="10520" w:type="dxa"/>
            <w:gridSpan w:val="7"/>
            <w:tcBorders>
              <w:top w:val="single" w:sz="4" w:space="0" w:color="auto"/>
            </w:tcBorders>
            <w:shd w:val="clear" w:color="auto" w:fill="D9D9D9"/>
            <w:vAlign w:val="center"/>
          </w:tcPr>
          <w:p w14:paraId="480CAB1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32AE1" w:rsidRPr="00CB2771" w14:paraId="0F1209E0" w14:textId="77777777" w:rsidTr="004B2049">
        <w:trPr>
          <w:trHeight w:val="397"/>
        </w:trPr>
        <w:tc>
          <w:tcPr>
            <w:tcW w:w="567" w:type="dxa"/>
            <w:tcBorders>
              <w:top w:val="single" w:sz="4" w:space="0" w:color="auto"/>
              <w:bottom w:val="single" w:sz="4" w:space="0" w:color="auto"/>
            </w:tcBorders>
          </w:tcPr>
          <w:p w14:paraId="3FDCF85C"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134" w:type="dxa"/>
            <w:tcBorders>
              <w:top w:val="single" w:sz="4" w:space="0" w:color="auto"/>
              <w:bottom w:val="single" w:sz="4" w:space="0" w:color="auto"/>
            </w:tcBorders>
            <w:vAlign w:val="center"/>
          </w:tcPr>
          <w:p w14:paraId="1B30AFB9"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3.1</w:t>
            </w:r>
          </w:p>
        </w:tc>
        <w:tc>
          <w:tcPr>
            <w:tcW w:w="3969" w:type="dxa"/>
            <w:tcBorders>
              <w:top w:val="single" w:sz="4" w:space="0" w:color="auto"/>
              <w:bottom w:val="single" w:sz="4" w:space="0" w:color="auto"/>
            </w:tcBorders>
            <w:vAlign w:val="center"/>
          </w:tcPr>
          <w:p w14:paraId="35D21EE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Коммунальное обслуживание</w:t>
            </w:r>
          </w:p>
        </w:tc>
        <w:tc>
          <w:tcPr>
            <w:tcW w:w="1305" w:type="dxa"/>
            <w:tcBorders>
              <w:top w:val="single" w:sz="4" w:space="0" w:color="auto"/>
              <w:bottom w:val="single" w:sz="4" w:space="0" w:color="auto"/>
            </w:tcBorders>
            <w:shd w:val="clear" w:color="auto" w:fill="auto"/>
          </w:tcPr>
          <w:p w14:paraId="58F95851"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bottom w:val="single" w:sz="4" w:space="0" w:color="auto"/>
            </w:tcBorders>
          </w:tcPr>
          <w:p w14:paraId="70BDFCAE"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bottom w:val="single" w:sz="4" w:space="0" w:color="auto"/>
            </w:tcBorders>
          </w:tcPr>
          <w:p w14:paraId="43939692"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bottom w:val="single" w:sz="4" w:space="0" w:color="auto"/>
            </w:tcBorders>
            <w:vAlign w:val="center"/>
          </w:tcPr>
          <w:p w14:paraId="1004468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3A21111" w14:textId="77777777" w:rsidTr="004B2049">
        <w:trPr>
          <w:trHeight w:val="397"/>
        </w:trPr>
        <w:tc>
          <w:tcPr>
            <w:tcW w:w="567" w:type="dxa"/>
            <w:tcBorders>
              <w:top w:val="single" w:sz="4" w:space="0" w:color="auto"/>
              <w:bottom w:val="single" w:sz="4" w:space="0" w:color="auto"/>
            </w:tcBorders>
          </w:tcPr>
          <w:p w14:paraId="42119AA3"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lastRenderedPageBreak/>
              <w:t>9</w:t>
            </w:r>
          </w:p>
        </w:tc>
        <w:tc>
          <w:tcPr>
            <w:tcW w:w="1134" w:type="dxa"/>
            <w:tcBorders>
              <w:top w:val="single" w:sz="4" w:space="0" w:color="auto"/>
              <w:bottom w:val="single" w:sz="4" w:space="0" w:color="auto"/>
            </w:tcBorders>
            <w:vAlign w:val="center"/>
          </w:tcPr>
          <w:p w14:paraId="386624E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4.9</w:t>
            </w:r>
          </w:p>
        </w:tc>
        <w:tc>
          <w:tcPr>
            <w:tcW w:w="3969" w:type="dxa"/>
            <w:tcBorders>
              <w:top w:val="single" w:sz="4" w:space="0" w:color="auto"/>
              <w:bottom w:val="single" w:sz="4" w:space="0" w:color="auto"/>
            </w:tcBorders>
            <w:vAlign w:val="center"/>
          </w:tcPr>
          <w:p w14:paraId="41A2628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Служебные гаражи</w:t>
            </w:r>
          </w:p>
        </w:tc>
        <w:tc>
          <w:tcPr>
            <w:tcW w:w="1305" w:type="dxa"/>
            <w:tcBorders>
              <w:top w:val="single" w:sz="4" w:space="0" w:color="auto"/>
              <w:bottom w:val="single" w:sz="4" w:space="0" w:color="auto"/>
            </w:tcBorders>
            <w:shd w:val="clear" w:color="auto" w:fill="auto"/>
            <w:vAlign w:val="center"/>
          </w:tcPr>
          <w:p w14:paraId="0DAB6A4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bottom w:val="single" w:sz="4" w:space="0" w:color="auto"/>
            </w:tcBorders>
            <w:vAlign w:val="center"/>
          </w:tcPr>
          <w:p w14:paraId="04190255"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 мин.0,05</w:t>
            </w:r>
          </w:p>
        </w:tc>
        <w:tc>
          <w:tcPr>
            <w:tcW w:w="1275" w:type="dxa"/>
            <w:tcBorders>
              <w:top w:val="single" w:sz="4" w:space="0" w:color="auto"/>
              <w:bottom w:val="single" w:sz="4" w:space="0" w:color="auto"/>
            </w:tcBorders>
            <w:vAlign w:val="center"/>
          </w:tcPr>
          <w:p w14:paraId="4E7B36D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bottom w:val="single" w:sz="4" w:space="0" w:color="auto"/>
            </w:tcBorders>
            <w:vAlign w:val="center"/>
          </w:tcPr>
          <w:p w14:paraId="67F4C12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CAFA100" w14:textId="77777777" w:rsidTr="004B2049">
        <w:trPr>
          <w:trHeight w:val="397"/>
        </w:trPr>
        <w:tc>
          <w:tcPr>
            <w:tcW w:w="567" w:type="dxa"/>
            <w:tcBorders>
              <w:top w:val="single" w:sz="4" w:space="0" w:color="auto"/>
            </w:tcBorders>
          </w:tcPr>
          <w:p w14:paraId="6B75793D" w14:textId="77777777" w:rsidR="00532AE1" w:rsidRPr="00CB2771" w:rsidRDefault="00623B5E" w:rsidP="00B95476">
            <w:pPr>
              <w:numPr>
                <w:ilvl w:val="0"/>
                <w:numId w:val="26"/>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w:t>
            </w:r>
          </w:p>
        </w:tc>
        <w:tc>
          <w:tcPr>
            <w:tcW w:w="1134" w:type="dxa"/>
            <w:tcBorders>
              <w:top w:val="single" w:sz="4" w:space="0" w:color="auto"/>
            </w:tcBorders>
            <w:vAlign w:val="center"/>
          </w:tcPr>
          <w:p w14:paraId="14B8FE9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tcBorders>
            <w:vAlign w:val="center"/>
          </w:tcPr>
          <w:p w14:paraId="180CA4C7"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305" w:type="dxa"/>
            <w:tcBorders>
              <w:top w:val="single" w:sz="4" w:space="0" w:color="auto"/>
            </w:tcBorders>
            <w:shd w:val="clear" w:color="auto" w:fill="auto"/>
          </w:tcPr>
          <w:p w14:paraId="381A34AB"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0635DCF"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5F12B84C" w14:textId="77777777" w:rsidR="00532AE1" w:rsidRPr="00CB2771" w:rsidRDefault="00532AE1" w:rsidP="00B44620">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6C351D3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08C04FF3" w14:textId="77777777" w:rsidR="008153D7" w:rsidRPr="00CB2771" w:rsidRDefault="008153D7" w:rsidP="00B95476">
      <w:pPr>
        <w:pStyle w:val="aa"/>
        <w:numPr>
          <w:ilvl w:val="0"/>
          <w:numId w:val="38"/>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СХ3 и расположенных в границах зон с особыми условиями использования территории, устанавливаются в соответствии со статьёй 37 настоящих Правил.</w:t>
      </w:r>
    </w:p>
    <w:p w14:paraId="54C7D3AD" w14:textId="77777777" w:rsidR="008153D7" w:rsidRPr="00CB2771" w:rsidRDefault="008153D7" w:rsidP="00B95476">
      <w:pPr>
        <w:pStyle w:val="aa"/>
        <w:numPr>
          <w:ilvl w:val="0"/>
          <w:numId w:val="38"/>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СХ3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111068BF"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3D8F1325"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34DE4F47" w14:textId="77777777" w:rsidR="00786E2E" w:rsidRPr="00CB2771" w:rsidRDefault="001B31AD"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2</w:t>
      </w:r>
      <w:r w:rsidR="00786E2E" w:rsidRPr="00CB2771">
        <w:rPr>
          <w:rFonts w:ascii="Times New Roman" w:eastAsia="Times New Roman" w:hAnsi="Times New Roman" w:cs="Times New Roman"/>
          <w:sz w:val="24"/>
          <w:szCs w:val="24"/>
          <w:lang w:eastAsia="ar-SA"/>
        </w:rPr>
        <w:t>.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14:paraId="4F9432A8" w14:textId="77777777" w:rsidR="00786E2E" w:rsidRPr="00CB2771" w:rsidRDefault="001B31AD" w:rsidP="00786E2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B2771">
        <w:rPr>
          <w:rFonts w:ascii="Times New Roman" w:eastAsia="Calibri" w:hAnsi="Times New Roman" w:cs="Times New Roman"/>
          <w:sz w:val="24"/>
          <w:szCs w:val="24"/>
        </w:rPr>
        <w:t>3</w:t>
      </w:r>
      <w:r w:rsidR="00786E2E" w:rsidRPr="00CB2771">
        <w:rPr>
          <w:rFonts w:ascii="Times New Roman" w:eastAsia="Calibri" w:hAnsi="Times New Roman" w:cs="Times New Roman"/>
          <w:sz w:val="24"/>
          <w:szCs w:val="24"/>
        </w:rPr>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14:paraId="03682509" w14:textId="77777777" w:rsidR="00786E2E" w:rsidRPr="00CB2771" w:rsidRDefault="001B31AD" w:rsidP="00786E2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B2771">
        <w:rPr>
          <w:rFonts w:ascii="Times New Roman" w:eastAsia="Calibri" w:hAnsi="Times New Roman" w:cs="Times New Roman"/>
          <w:sz w:val="24"/>
          <w:szCs w:val="24"/>
        </w:rPr>
        <w:t>4</w:t>
      </w:r>
      <w:r w:rsidR="00786E2E" w:rsidRPr="00CB2771">
        <w:rPr>
          <w:rFonts w:ascii="Times New Roman" w:eastAsia="Calibri" w:hAnsi="Times New Roman" w:cs="Times New Roman"/>
          <w:sz w:val="24"/>
          <w:szCs w:val="24"/>
        </w:rPr>
        <w:t>.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14:paraId="4D61811E" w14:textId="77777777" w:rsidR="00786E2E" w:rsidRPr="00CB2771" w:rsidRDefault="001B31AD" w:rsidP="00786E2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B2771">
        <w:rPr>
          <w:rFonts w:ascii="Times New Roman" w:eastAsia="Calibri" w:hAnsi="Times New Roman" w:cs="Times New Roman"/>
          <w:sz w:val="24"/>
          <w:szCs w:val="24"/>
        </w:rPr>
        <w:t>5</w:t>
      </w:r>
      <w:r w:rsidR="00786E2E" w:rsidRPr="00CB2771">
        <w:rPr>
          <w:rFonts w:ascii="Times New Roman" w:eastAsia="Calibri" w:hAnsi="Times New Roman" w:cs="Times New Roman"/>
          <w:sz w:val="24"/>
          <w:szCs w:val="24"/>
        </w:rPr>
        <w:t>.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14:paraId="30A3343D" w14:textId="77777777" w:rsidR="00786E2E" w:rsidRPr="00CB2771" w:rsidRDefault="00786E2E" w:rsidP="00786E2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B2771">
        <w:rPr>
          <w:rFonts w:ascii="Times New Roman" w:eastAsia="Calibri" w:hAnsi="Times New Roman" w:cs="Times New Roman"/>
          <w:sz w:val="24"/>
          <w:szCs w:val="24"/>
        </w:rPr>
        <w:t>7.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14:paraId="0017E7EC"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8.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14:paraId="30290175"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 xml:space="preserve">9. Высота гаражей на земельных </w:t>
      </w:r>
      <w:proofErr w:type="gramStart"/>
      <w:r w:rsidRPr="00CB2771">
        <w:rPr>
          <w:rFonts w:ascii="Times New Roman" w:eastAsia="Times New Roman" w:hAnsi="Times New Roman" w:cs="Times New Roman"/>
          <w:sz w:val="24"/>
          <w:szCs w:val="24"/>
          <w:lang w:eastAsia="ar-SA"/>
        </w:rPr>
        <w:t>участках  для</w:t>
      </w:r>
      <w:proofErr w:type="gramEnd"/>
      <w:r w:rsidRPr="00CB2771">
        <w:rPr>
          <w:rFonts w:ascii="Times New Roman" w:eastAsia="Times New Roman" w:hAnsi="Times New Roman" w:cs="Times New Roman"/>
          <w:sz w:val="24"/>
          <w:szCs w:val="24"/>
          <w:lang w:eastAsia="ar-SA"/>
        </w:rPr>
        <w:t xml:space="preserve"> ведения садоводства и дачного хозяйства – до 5 м.</w:t>
      </w:r>
    </w:p>
    <w:p w14:paraId="3029AC3D" w14:textId="77777777" w:rsidR="00786E2E" w:rsidRPr="00CB2771" w:rsidRDefault="008153D7"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lang w:eastAsia="ar-SA"/>
        </w:rPr>
        <w:t>10</w:t>
      </w:r>
      <w:r w:rsidR="00786E2E" w:rsidRPr="00CB2771">
        <w:rPr>
          <w:rFonts w:ascii="Times New Roman" w:eastAsia="Times New Roman" w:hAnsi="Times New Roman" w:cs="Times New Roman"/>
          <w:lang w:eastAsia="ar-SA"/>
        </w:rPr>
        <w:t xml:space="preserve">. </w:t>
      </w:r>
      <w:r w:rsidR="00786E2E" w:rsidRPr="00CB2771">
        <w:rPr>
          <w:rFonts w:ascii="Times New Roman" w:eastAsia="Times New Roman" w:hAnsi="Times New Roman" w:cs="Times New Roman"/>
          <w:sz w:val="24"/>
          <w:szCs w:val="24"/>
          <w:lang w:eastAsia="ar-SA"/>
        </w:rPr>
        <w:t xml:space="preserve">В случае нахождения территорий садоводческих, огороднических или дачных некоммерческих объединений граждан в границах </w:t>
      </w:r>
      <w:proofErr w:type="spellStart"/>
      <w:r w:rsidR="00786E2E" w:rsidRPr="00CB2771">
        <w:rPr>
          <w:rFonts w:ascii="Times New Roman" w:eastAsia="Times New Roman" w:hAnsi="Times New Roman" w:cs="Times New Roman"/>
          <w:sz w:val="24"/>
          <w:szCs w:val="24"/>
          <w:lang w:eastAsia="ar-SA"/>
        </w:rPr>
        <w:t>водоохранных</w:t>
      </w:r>
      <w:proofErr w:type="spellEnd"/>
      <w:r w:rsidR="00786E2E" w:rsidRPr="00CB2771">
        <w:rPr>
          <w:rFonts w:ascii="Times New Roman" w:eastAsia="Times New Roman" w:hAnsi="Times New Roman" w:cs="Times New Roman"/>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49C17341"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r w:rsidRPr="00CB2771">
        <w:rPr>
          <w:rFonts w:ascii="Times New Roman" w:eastAsia="Times New Roman" w:hAnsi="Times New Roman" w:cs="Times New Roman"/>
          <w:sz w:val="24"/>
          <w:szCs w:val="24"/>
          <w:lang w:eastAsia="ar-SA"/>
        </w:rPr>
        <w:lastRenderedPageBreak/>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D6F6F50" w14:textId="77777777" w:rsidR="00786E2E" w:rsidRPr="00CB2771" w:rsidRDefault="006D6110" w:rsidP="00623B5E">
      <w:pPr>
        <w:keepNext/>
        <w:tabs>
          <w:tab w:val="left" w:pos="1276"/>
        </w:tabs>
        <w:spacing w:before="120" w:after="120" w:line="240" w:lineRule="auto"/>
        <w:jc w:val="both"/>
        <w:outlineLvl w:val="2"/>
        <w:rPr>
          <w:rFonts w:ascii="Times New Roman" w:eastAsia="Times New Roman" w:hAnsi="Times New Roman" w:cs="Times New Roman"/>
          <w:bCs/>
          <w:sz w:val="26"/>
          <w:szCs w:val="26"/>
          <w:lang w:val="x-none" w:eastAsia="x-none"/>
        </w:rPr>
      </w:pPr>
      <w:bookmarkStart w:id="409" w:name="_Toc469405936"/>
      <w:bookmarkStart w:id="410" w:name="_Toc168649126"/>
      <w:r w:rsidRPr="00CB2771">
        <w:rPr>
          <w:rFonts w:ascii="Times New Roman" w:eastAsia="Times New Roman" w:hAnsi="Times New Roman" w:cs="Times New Roman"/>
          <w:b/>
          <w:bCs/>
          <w:sz w:val="24"/>
          <w:szCs w:val="26"/>
          <w:lang w:eastAsia="x-none"/>
        </w:rPr>
        <w:t>Статья 51.</w:t>
      </w:r>
      <w:r w:rsidR="007B06CE"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рекреационного назначения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Р</w:t>
      </w:r>
      <w:r w:rsidR="00786E2E" w:rsidRPr="00CB2771">
        <w:rPr>
          <w:rFonts w:ascii="Times New Roman" w:eastAsia="Times New Roman" w:hAnsi="Times New Roman" w:cs="Times New Roman"/>
          <w:bCs/>
          <w:sz w:val="24"/>
          <w:szCs w:val="26"/>
          <w:lang w:val="x-none" w:eastAsia="x-none"/>
        </w:rPr>
        <w:t>)</w:t>
      </w:r>
      <w:bookmarkEnd w:id="409"/>
      <w:bookmarkEnd w:id="410"/>
    </w:p>
    <w:p w14:paraId="570E1CB7" w14:textId="77777777" w:rsidR="00623B5E" w:rsidRPr="00CB2771" w:rsidRDefault="00623B5E" w:rsidP="00B95476">
      <w:pPr>
        <w:pStyle w:val="aa"/>
        <w:numPr>
          <w:ilvl w:val="0"/>
          <w:numId w:val="39"/>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53706B5A" w14:textId="463EFA43"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9</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7</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856"/>
        <w:gridCol w:w="1276"/>
        <w:gridCol w:w="1276"/>
        <w:gridCol w:w="1276"/>
        <w:gridCol w:w="992"/>
      </w:tblGrid>
      <w:tr w:rsidR="00786E2E" w:rsidRPr="00CB2771" w14:paraId="34C103E4" w14:textId="77777777" w:rsidTr="008C7628">
        <w:trPr>
          <w:trHeight w:val="231"/>
          <w:tblHeader/>
        </w:trPr>
        <w:tc>
          <w:tcPr>
            <w:tcW w:w="567" w:type="dxa"/>
            <w:vMerge w:val="restart"/>
            <w:shd w:val="clear" w:color="auto" w:fill="C6D9F1"/>
            <w:vAlign w:val="center"/>
          </w:tcPr>
          <w:p w14:paraId="1AD3317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331E616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2F8C645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856" w:type="dxa"/>
            <w:vMerge w:val="restart"/>
            <w:shd w:val="clear" w:color="auto" w:fill="C6D9F1"/>
            <w:vAlign w:val="center"/>
          </w:tcPr>
          <w:p w14:paraId="37F2645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20" w:type="dxa"/>
            <w:gridSpan w:val="4"/>
            <w:tcBorders>
              <w:bottom w:val="single" w:sz="4" w:space="0" w:color="auto"/>
            </w:tcBorders>
            <w:shd w:val="clear" w:color="auto" w:fill="C6D9F1"/>
            <w:vAlign w:val="center"/>
          </w:tcPr>
          <w:p w14:paraId="68FFB49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6D3F0715" w14:textId="77777777" w:rsidTr="008C7628">
        <w:trPr>
          <w:cantSplit/>
          <w:trHeight w:val="2221"/>
          <w:tblHeader/>
        </w:trPr>
        <w:tc>
          <w:tcPr>
            <w:tcW w:w="567" w:type="dxa"/>
            <w:vMerge/>
            <w:tcBorders>
              <w:bottom w:val="single" w:sz="4" w:space="0" w:color="auto"/>
            </w:tcBorders>
            <w:shd w:val="clear" w:color="auto" w:fill="C6D9F1"/>
            <w:vAlign w:val="center"/>
          </w:tcPr>
          <w:p w14:paraId="6BBF0A4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1AFA5EC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856" w:type="dxa"/>
            <w:vMerge/>
            <w:tcBorders>
              <w:bottom w:val="single" w:sz="4" w:space="0" w:color="auto"/>
            </w:tcBorders>
            <w:shd w:val="clear" w:color="auto" w:fill="C6D9F1"/>
            <w:vAlign w:val="center"/>
          </w:tcPr>
          <w:p w14:paraId="12138EA8"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276" w:type="dxa"/>
            <w:tcBorders>
              <w:bottom w:val="single" w:sz="4" w:space="0" w:color="auto"/>
            </w:tcBorders>
            <w:shd w:val="clear" w:color="auto" w:fill="C6D9F1"/>
            <w:textDirection w:val="btLr"/>
            <w:vAlign w:val="center"/>
          </w:tcPr>
          <w:p w14:paraId="13546EA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2925587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6" w:type="dxa"/>
            <w:tcBorders>
              <w:bottom w:val="single" w:sz="4" w:space="0" w:color="auto"/>
            </w:tcBorders>
            <w:shd w:val="clear" w:color="auto" w:fill="C6D9F1"/>
            <w:textDirection w:val="btLr"/>
            <w:vAlign w:val="center"/>
          </w:tcPr>
          <w:p w14:paraId="18C0246D"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2" w:type="dxa"/>
            <w:tcBorders>
              <w:bottom w:val="single" w:sz="4" w:space="0" w:color="auto"/>
            </w:tcBorders>
            <w:shd w:val="clear" w:color="auto" w:fill="C6D9F1"/>
            <w:vAlign w:val="center"/>
          </w:tcPr>
          <w:p w14:paraId="1E4236D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5D636ACC" w14:textId="77777777" w:rsidTr="008C7628">
        <w:trPr>
          <w:trHeight w:val="397"/>
        </w:trPr>
        <w:tc>
          <w:tcPr>
            <w:tcW w:w="10377" w:type="dxa"/>
            <w:gridSpan w:val="7"/>
            <w:tcBorders>
              <w:top w:val="single" w:sz="4" w:space="0" w:color="auto"/>
            </w:tcBorders>
            <w:shd w:val="clear" w:color="auto" w:fill="D9D9D9"/>
          </w:tcPr>
          <w:p w14:paraId="25FFB22F"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53FABB3D" w14:textId="77777777" w:rsidTr="008C7628">
        <w:trPr>
          <w:trHeight w:val="397"/>
        </w:trPr>
        <w:tc>
          <w:tcPr>
            <w:tcW w:w="567" w:type="dxa"/>
            <w:tcBorders>
              <w:top w:val="single" w:sz="4" w:space="0" w:color="auto"/>
            </w:tcBorders>
            <w:vAlign w:val="center"/>
          </w:tcPr>
          <w:p w14:paraId="4A04F704" w14:textId="77777777" w:rsidR="00786E2E" w:rsidRPr="00CB2771" w:rsidRDefault="00786E2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134" w:type="dxa"/>
            <w:tcBorders>
              <w:top w:val="single" w:sz="4" w:space="0" w:color="auto"/>
            </w:tcBorders>
            <w:vAlign w:val="center"/>
          </w:tcPr>
          <w:p w14:paraId="3B85254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3.6</w:t>
            </w:r>
          </w:p>
        </w:tc>
        <w:tc>
          <w:tcPr>
            <w:tcW w:w="3856" w:type="dxa"/>
            <w:tcBorders>
              <w:top w:val="single" w:sz="4" w:space="0" w:color="auto"/>
            </w:tcBorders>
            <w:vAlign w:val="center"/>
          </w:tcPr>
          <w:p w14:paraId="7DF4D46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Культурное развитие</w:t>
            </w:r>
          </w:p>
        </w:tc>
        <w:tc>
          <w:tcPr>
            <w:tcW w:w="1276" w:type="dxa"/>
            <w:tcBorders>
              <w:top w:val="single" w:sz="4" w:space="0" w:color="auto"/>
            </w:tcBorders>
            <w:shd w:val="clear" w:color="auto" w:fill="auto"/>
            <w:vAlign w:val="center"/>
          </w:tcPr>
          <w:p w14:paraId="3486A1E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2BFD22C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tcBorders>
            <w:vAlign w:val="center"/>
          </w:tcPr>
          <w:p w14:paraId="292D328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2" w:type="dxa"/>
            <w:tcBorders>
              <w:top w:val="single" w:sz="4" w:space="0" w:color="auto"/>
            </w:tcBorders>
            <w:vAlign w:val="center"/>
          </w:tcPr>
          <w:p w14:paraId="45F7F18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5ED0EE67" w14:textId="77777777" w:rsidTr="008C7628">
        <w:trPr>
          <w:trHeight w:val="397"/>
        </w:trPr>
        <w:tc>
          <w:tcPr>
            <w:tcW w:w="567" w:type="dxa"/>
            <w:tcBorders>
              <w:top w:val="single" w:sz="4" w:space="0" w:color="auto"/>
            </w:tcBorders>
            <w:vAlign w:val="center"/>
          </w:tcPr>
          <w:p w14:paraId="54EDE727"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134" w:type="dxa"/>
            <w:tcBorders>
              <w:top w:val="single" w:sz="4" w:space="0" w:color="auto"/>
            </w:tcBorders>
            <w:vAlign w:val="center"/>
          </w:tcPr>
          <w:p w14:paraId="45C9B4C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3.9</w:t>
            </w:r>
          </w:p>
        </w:tc>
        <w:tc>
          <w:tcPr>
            <w:tcW w:w="3856" w:type="dxa"/>
            <w:tcBorders>
              <w:top w:val="single" w:sz="4" w:space="0" w:color="auto"/>
            </w:tcBorders>
            <w:vAlign w:val="center"/>
          </w:tcPr>
          <w:p w14:paraId="66285E6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научной деятельности</w:t>
            </w:r>
          </w:p>
        </w:tc>
        <w:tc>
          <w:tcPr>
            <w:tcW w:w="1276" w:type="dxa"/>
            <w:tcBorders>
              <w:top w:val="single" w:sz="4" w:space="0" w:color="auto"/>
            </w:tcBorders>
            <w:shd w:val="clear" w:color="auto" w:fill="auto"/>
            <w:vAlign w:val="center"/>
          </w:tcPr>
          <w:p w14:paraId="35BA6CC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4BEC2CE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мин.0,07</w:t>
            </w:r>
          </w:p>
        </w:tc>
        <w:tc>
          <w:tcPr>
            <w:tcW w:w="1276" w:type="dxa"/>
            <w:tcBorders>
              <w:top w:val="single" w:sz="4" w:space="0" w:color="auto"/>
            </w:tcBorders>
            <w:vAlign w:val="center"/>
          </w:tcPr>
          <w:p w14:paraId="3E83FB4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684CA13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3917B6E3" w14:textId="77777777" w:rsidTr="008C7628">
        <w:trPr>
          <w:trHeight w:val="397"/>
        </w:trPr>
        <w:tc>
          <w:tcPr>
            <w:tcW w:w="567" w:type="dxa"/>
            <w:tcBorders>
              <w:top w:val="single" w:sz="4" w:space="0" w:color="auto"/>
            </w:tcBorders>
            <w:vAlign w:val="center"/>
          </w:tcPr>
          <w:p w14:paraId="1056CD32"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134" w:type="dxa"/>
            <w:tcBorders>
              <w:top w:val="single" w:sz="4" w:space="0" w:color="auto"/>
            </w:tcBorders>
            <w:vAlign w:val="center"/>
          </w:tcPr>
          <w:p w14:paraId="6D0AC09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856" w:type="dxa"/>
            <w:tcBorders>
              <w:top w:val="single" w:sz="4" w:space="0" w:color="auto"/>
            </w:tcBorders>
            <w:vAlign w:val="center"/>
          </w:tcPr>
          <w:p w14:paraId="508B615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276" w:type="dxa"/>
            <w:tcBorders>
              <w:top w:val="single" w:sz="4" w:space="0" w:color="auto"/>
            </w:tcBorders>
            <w:shd w:val="clear" w:color="auto" w:fill="auto"/>
            <w:vAlign w:val="center"/>
          </w:tcPr>
          <w:p w14:paraId="0E22CDA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8395C1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мин.0,12</w:t>
            </w:r>
          </w:p>
        </w:tc>
        <w:tc>
          <w:tcPr>
            <w:tcW w:w="1276" w:type="dxa"/>
            <w:tcBorders>
              <w:top w:val="single" w:sz="4" w:space="0" w:color="auto"/>
            </w:tcBorders>
            <w:vAlign w:val="center"/>
          </w:tcPr>
          <w:p w14:paraId="7B8E839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255B42A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3328B3D" w14:textId="77777777" w:rsidTr="008C7628">
        <w:trPr>
          <w:trHeight w:val="397"/>
        </w:trPr>
        <w:tc>
          <w:tcPr>
            <w:tcW w:w="567" w:type="dxa"/>
            <w:tcBorders>
              <w:top w:val="single" w:sz="4" w:space="0" w:color="auto"/>
            </w:tcBorders>
            <w:vAlign w:val="center"/>
          </w:tcPr>
          <w:p w14:paraId="5DCFF63C"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134" w:type="dxa"/>
            <w:tcBorders>
              <w:top w:val="single" w:sz="4" w:space="0" w:color="auto"/>
            </w:tcBorders>
            <w:vAlign w:val="center"/>
          </w:tcPr>
          <w:p w14:paraId="0E2638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856" w:type="dxa"/>
            <w:tcBorders>
              <w:top w:val="single" w:sz="4" w:space="0" w:color="auto"/>
            </w:tcBorders>
            <w:vAlign w:val="center"/>
          </w:tcPr>
          <w:p w14:paraId="6B51BAF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276" w:type="dxa"/>
            <w:tcBorders>
              <w:top w:val="single" w:sz="4" w:space="0" w:color="auto"/>
            </w:tcBorders>
            <w:shd w:val="clear" w:color="auto" w:fill="auto"/>
            <w:vAlign w:val="center"/>
          </w:tcPr>
          <w:p w14:paraId="397EB8B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4D80879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мин.0,05</w:t>
            </w:r>
          </w:p>
        </w:tc>
        <w:tc>
          <w:tcPr>
            <w:tcW w:w="1276" w:type="dxa"/>
            <w:tcBorders>
              <w:top w:val="single" w:sz="4" w:space="0" w:color="auto"/>
            </w:tcBorders>
            <w:vAlign w:val="center"/>
          </w:tcPr>
          <w:p w14:paraId="56DD85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0B5DA93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A2110DC" w14:textId="77777777" w:rsidTr="008C7628">
        <w:trPr>
          <w:trHeight w:val="397"/>
        </w:trPr>
        <w:tc>
          <w:tcPr>
            <w:tcW w:w="567" w:type="dxa"/>
            <w:tcBorders>
              <w:top w:val="single" w:sz="4" w:space="0" w:color="auto"/>
            </w:tcBorders>
            <w:vAlign w:val="center"/>
          </w:tcPr>
          <w:p w14:paraId="65146339"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134" w:type="dxa"/>
            <w:tcBorders>
              <w:top w:val="single" w:sz="4" w:space="0" w:color="auto"/>
            </w:tcBorders>
            <w:vAlign w:val="center"/>
          </w:tcPr>
          <w:p w14:paraId="5A2F672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856" w:type="dxa"/>
            <w:tcBorders>
              <w:top w:val="single" w:sz="4" w:space="0" w:color="auto"/>
            </w:tcBorders>
            <w:vAlign w:val="center"/>
          </w:tcPr>
          <w:p w14:paraId="6795677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276" w:type="dxa"/>
            <w:tcBorders>
              <w:top w:val="single" w:sz="4" w:space="0" w:color="auto"/>
            </w:tcBorders>
            <w:shd w:val="clear" w:color="auto" w:fill="auto"/>
            <w:vAlign w:val="center"/>
          </w:tcPr>
          <w:p w14:paraId="69AFE6D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2 </w:t>
            </w:r>
          </w:p>
        </w:tc>
        <w:tc>
          <w:tcPr>
            <w:tcW w:w="1276" w:type="dxa"/>
            <w:tcBorders>
              <w:top w:val="single" w:sz="4" w:space="0" w:color="auto"/>
            </w:tcBorders>
            <w:vAlign w:val="center"/>
          </w:tcPr>
          <w:p w14:paraId="1C37F4C4" w14:textId="77777777" w:rsidR="00786E2E" w:rsidRPr="00CB2771" w:rsidRDefault="003D6A9B"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tcBorders>
            <w:vAlign w:val="center"/>
          </w:tcPr>
          <w:p w14:paraId="29B5C63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3D81081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4BF294C" w14:textId="77777777" w:rsidTr="008C7628">
        <w:trPr>
          <w:trHeight w:val="397"/>
        </w:trPr>
        <w:tc>
          <w:tcPr>
            <w:tcW w:w="567" w:type="dxa"/>
            <w:tcBorders>
              <w:top w:val="single" w:sz="4" w:space="0" w:color="auto"/>
            </w:tcBorders>
            <w:vAlign w:val="center"/>
          </w:tcPr>
          <w:p w14:paraId="019096FA"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134" w:type="dxa"/>
            <w:tcBorders>
              <w:top w:val="single" w:sz="4" w:space="0" w:color="auto"/>
            </w:tcBorders>
            <w:vAlign w:val="center"/>
          </w:tcPr>
          <w:p w14:paraId="22FC9A2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4.8</w:t>
            </w:r>
          </w:p>
        </w:tc>
        <w:tc>
          <w:tcPr>
            <w:tcW w:w="3856" w:type="dxa"/>
            <w:tcBorders>
              <w:top w:val="single" w:sz="4" w:space="0" w:color="auto"/>
            </w:tcBorders>
            <w:vAlign w:val="center"/>
          </w:tcPr>
          <w:p w14:paraId="4FB1F5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Развлечения</w:t>
            </w:r>
          </w:p>
        </w:tc>
        <w:tc>
          <w:tcPr>
            <w:tcW w:w="1276" w:type="dxa"/>
            <w:tcBorders>
              <w:top w:val="single" w:sz="4" w:space="0" w:color="auto"/>
            </w:tcBorders>
            <w:shd w:val="clear" w:color="auto" w:fill="auto"/>
            <w:vAlign w:val="center"/>
          </w:tcPr>
          <w:p w14:paraId="792CAAB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419DEADF" w14:textId="77777777" w:rsidR="00786E2E" w:rsidRPr="00CB2771" w:rsidRDefault="00786E2E" w:rsidP="007A3590">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A3590" w:rsidRPr="00CB2771">
              <w:rPr>
                <w:rFonts w:ascii="Times New Roman" w:eastAsia="Times New Roman" w:hAnsi="Times New Roman" w:cs="Times New Roman"/>
                <w:iCs/>
                <w:sz w:val="20"/>
                <w:szCs w:val="20"/>
              </w:rPr>
              <w:t>15</w:t>
            </w:r>
          </w:p>
        </w:tc>
        <w:tc>
          <w:tcPr>
            <w:tcW w:w="1276" w:type="dxa"/>
            <w:tcBorders>
              <w:top w:val="single" w:sz="4" w:space="0" w:color="auto"/>
            </w:tcBorders>
            <w:vAlign w:val="center"/>
          </w:tcPr>
          <w:p w14:paraId="6248566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2" w:type="dxa"/>
            <w:tcBorders>
              <w:top w:val="single" w:sz="4" w:space="0" w:color="auto"/>
            </w:tcBorders>
            <w:vAlign w:val="center"/>
          </w:tcPr>
          <w:p w14:paraId="0C28CFF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8B19988" w14:textId="77777777" w:rsidTr="008C7628">
        <w:trPr>
          <w:trHeight w:val="397"/>
        </w:trPr>
        <w:tc>
          <w:tcPr>
            <w:tcW w:w="567" w:type="dxa"/>
            <w:tcBorders>
              <w:top w:val="single" w:sz="4" w:space="0" w:color="auto"/>
            </w:tcBorders>
            <w:vAlign w:val="center"/>
          </w:tcPr>
          <w:p w14:paraId="04A0180A"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w:t>
            </w:r>
          </w:p>
        </w:tc>
        <w:tc>
          <w:tcPr>
            <w:tcW w:w="1134" w:type="dxa"/>
            <w:tcBorders>
              <w:top w:val="single" w:sz="4" w:space="0" w:color="auto"/>
            </w:tcBorders>
            <w:vAlign w:val="center"/>
          </w:tcPr>
          <w:p w14:paraId="0CC6D96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4.10</w:t>
            </w:r>
          </w:p>
        </w:tc>
        <w:tc>
          <w:tcPr>
            <w:tcW w:w="3856" w:type="dxa"/>
            <w:tcBorders>
              <w:top w:val="single" w:sz="4" w:space="0" w:color="auto"/>
            </w:tcBorders>
            <w:vAlign w:val="center"/>
          </w:tcPr>
          <w:p w14:paraId="4390015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roofErr w:type="spellStart"/>
            <w:r w:rsidRPr="00CB2771">
              <w:rPr>
                <w:rFonts w:ascii="Times New Roman" w:eastAsia="Times New Roman" w:hAnsi="Times New Roman" w:cs="Times New Roman"/>
                <w:iCs/>
                <w:sz w:val="20"/>
                <w:szCs w:val="20"/>
              </w:rPr>
              <w:t>Выставочно</w:t>
            </w:r>
            <w:proofErr w:type="spellEnd"/>
            <w:r w:rsidRPr="00CB2771">
              <w:rPr>
                <w:rFonts w:ascii="Times New Roman" w:eastAsia="Times New Roman" w:hAnsi="Times New Roman" w:cs="Times New Roman"/>
                <w:iCs/>
                <w:sz w:val="20"/>
                <w:szCs w:val="20"/>
              </w:rPr>
              <w:t>-ярмарочная деятельность</w:t>
            </w:r>
          </w:p>
        </w:tc>
        <w:tc>
          <w:tcPr>
            <w:tcW w:w="1276" w:type="dxa"/>
            <w:tcBorders>
              <w:top w:val="single" w:sz="4" w:space="0" w:color="auto"/>
            </w:tcBorders>
            <w:shd w:val="clear" w:color="auto" w:fill="auto"/>
            <w:vAlign w:val="center"/>
          </w:tcPr>
          <w:p w14:paraId="069133A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B77C34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tcBorders>
              <w:top w:val="single" w:sz="4" w:space="0" w:color="auto"/>
            </w:tcBorders>
            <w:vAlign w:val="center"/>
          </w:tcPr>
          <w:p w14:paraId="0C8BF97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2" w:type="dxa"/>
            <w:tcBorders>
              <w:top w:val="single" w:sz="4" w:space="0" w:color="auto"/>
            </w:tcBorders>
            <w:vAlign w:val="center"/>
          </w:tcPr>
          <w:p w14:paraId="70EE80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4443117" w14:textId="77777777" w:rsidTr="008C7628">
        <w:trPr>
          <w:trHeight w:val="397"/>
        </w:trPr>
        <w:tc>
          <w:tcPr>
            <w:tcW w:w="567" w:type="dxa"/>
            <w:vAlign w:val="center"/>
          </w:tcPr>
          <w:p w14:paraId="205BB0ED"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134" w:type="dxa"/>
            <w:vAlign w:val="center"/>
          </w:tcPr>
          <w:p w14:paraId="789F489D"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5.1</w:t>
            </w:r>
          </w:p>
        </w:tc>
        <w:tc>
          <w:tcPr>
            <w:tcW w:w="3856" w:type="dxa"/>
            <w:vAlign w:val="center"/>
          </w:tcPr>
          <w:p w14:paraId="11B1AB0B"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Спорт</w:t>
            </w:r>
          </w:p>
        </w:tc>
        <w:tc>
          <w:tcPr>
            <w:tcW w:w="1276" w:type="dxa"/>
            <w:shd w:val="clear" w:color="auto" w:fill="auto"/>
            <w:vAlign w:val="center"/>
          </w:tcPr>
          <w:p w14:paraId="67FB902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38D5E2C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6" w:type="dxa"/>
            <w:vAlign w:val="center"/>
          </w:tcPr>
          <w:p w14:paraId="00692E5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2" w:type="dxa"/>
            <w:vAlign w:val="center"/>
          </w:tcPr>
          <w:p w14:paraId="5E231E0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73FD2F97" w14:textId="77777777" w:rsidTr="008C7628">
        <w:trPr>
          <w:trHeight w:val="397"/>
        </w:trPr>
        <w:tc>
          <w:tcPr>
            <w:tcW w:w="567" w:type="dxa"/>
            <w:vAlign w:val="center"/>
          </w:tcPr>
          <w:p w14:paraId="471BFDD8"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9</w:t>
            </w:r>
          </w:p>
        </w:tc>
        <w:tc>
          <w:tcPr>
            <w:tcW w:w="1134" w:type="dxa"/>
            <w:vAlign w:val="center"/>
          </w:tcPr>
          <w:p w14:paraId="17E6340B"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5.2</w:t>
            </w:r>
          </w:p>
        </w:tc>
        <w:tc>
          <w:tcPr>
            <w:tcW w:w="3856" w:type="dxa"/>
            <w:vAlign w:val="center"/>
          </w:tcPr>
          <w:p w14:paraId="7567450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Природно-познавательный туризм</w:t>
            </w:r>
          </w:p>
        </w:tc>
        <w:tc>
          <w:tcPr>
            <w:tcW w:w="1276" w:type="dxa"/>
            <w:shd w:val="clear" w:color="auto" w:fill="auto"/>
          </w:tcPr>
          <w:p w14:paraId="15D06F92"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854ECE8"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D117B50"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52B48FC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68CDB354" w14:textId="77777777" w:rsidTr="008C7628">
        <w:trPr>
          <w:trHeight w:val="397"/>
        </w:trPr>
        <w:tc>
          <w:tcPr>
            <w:tcW w:w="567" w:type="dxa"/>
            <w:vAlign w:val="center"/>
          </w:tcPr>
          <w:p w14:paraId="5317B3AF"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10</w:t>
            </w:r>
          </w:p>
        </w:tc>
        <w:tc>
          <w:tcPr>
            <w:tcW w:w="1134" w:type="dxa"/>
            <w:vAlign w:val="center"/>
          </w:tcPr>
          <w:p w14:paraId="4F5515EB"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5.2.1</w:t>
            </w:r>
          </w:p>
        </w:tc>
        <w:tc>
          <w:tcPr>
            <w:tcW w:w="3856" w:type="dxa"/>
            <w:vAlign w:val="center"/>
          </w:tcPr>
          <w:p w14:paraId="0E36ADF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Туристическое обслуживание</w:t>
            </w:r>
          </w:p>
        </w:tc>
        <w:tc>
          <w:tcPr>
            <w:tcW w:w="1276" w:type="dxa"/>
            <w:shd w:val="clear" w:color="auto" w:fill="auto"/>
          </w:tcPr>
          <w:p w14:paraId="62BBBAA9"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6F4C381"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6FD0B1A"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349F92C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65F408A0" w14:textId="77777777" w:rsidTr="008C7628">
        <w:trPr>
          <w:trHeight w:val="397"/>
        </w:trPr>
        <w:tc>
          <w:tcPr>
            <w:tcW w:w="567" w:type="dxa"/>
            <w:vAlign w:val="center"/>
          </w:tcPr>
          <w:p w14:paraId="366586B7"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w:t>
            </w:r>
          </w:p>
        </w:tc>
        <w:tc>
          <w:tcPr>
            <w:tcW w:w="1134" w:type="dxa"/>
            <w:vAlign w:val="center"/>
          </w:tcPr>
          <w:p w14:paraId="6FEDF537"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5.3</w:t>
            </w:r>
          </w:p>
        </w:tc>
        <w:tc>
          <w:tcPr>
            <w:tcW w:w="3856" w:type="dxa"/>
            <w:vAlign w:val="center"/>
          </w:tcPr>
          <w:p w14:paraId="16E53DE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Охота и рыбалка</w:t>
            </w:r>
          </w:p>
        </w:tc>
        <w:tc>
          <w:tcPr>
            <w:tcW w:w="1276" w:type="dxa"/>
            <w:shd w:val="clear" w:color="auto" w:fill="auto"/>
          </w:tcPr>
          <w:p w14:paraId="7384E217"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4BE29360"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shd w:val="clear" w:color="auto" w:fill="auto"/>
          </w:tcPr>
          <w:p w14:paraId="4E3CB000"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0938DFF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28C27B2F" w14:textId="77777777" w:rsidTr="008C7628">
        <w:trPr>
          <w:trHeight w:val="397"/>
        </w:trPr>
        <w:tc>
          <w:tcPr>
            <w:tcW w:w="567" w:type="dxa"/>
            <w:vAlign w:val="center"/>
          </w:tcPr>
          <w:p w14:paraId="5DFBC76D"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12</w:t>
            </w:r>
          </w:p>
        </w:tc>
        <w:tc>
          <w:tcPr>
            <w:tcW w:w="1134" w:type="dxa"/>
            <w:vAlign w:val="center"/>
          </w:tcPr>
          <w:p w14:paraId="1F1E909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5.5</w:t>
            </w:r>
          </w:p>
        </w:tc>
        <w:tc>
          <w:tcPr>
            <w:tcW w:w="3856" w:type="dxa"/>
            <w:vAlign w:val="center"/>
          </w:tcPr>
          <w:p w14:paraId="729EC61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Поля для гольфа или конных прогулок</w:t>
            </w:r>
          </w:p>
        </w:tc>
        <w:tc>
          <w:tcPr>
            <w:tcW w:w="1276" w:type="dxa"/>
            <w:shd w:val="clear" w:color="auto" w:fill="auto"/>
          </w:tcPr>
          <w:p w14:paraId="5021CE72"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BF9DBE2"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B75393A"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5B2154E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C67269A" w14:textId="77777777" w:rsidTr="008C7628">
        <w:trPr>
          <w:trHeight w:val="397"/>
        </w:trPr>
        <w:tc>
          <w:tcPr>
            <w:tcW w:w="567" w:type="dxa"/>
            <w:vAlign w:val="center"/>
          </w:tcPr>
          <w:p w14:paraId="47FC7112"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13</w:t>
            </w:r>
          </w:p>
        </w:tc>
        <w:tc>
          <w:tcPr>
            <w:tcW w:w="1134" w:type="dxa"/>
            <w:vAlign w:val="center"/>
          </w:tcPr>
          <w:p w14:paraId="3A8AA5D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9.0</w:t>
            </w:r>
          </w:p>
        </w:tc>
        <w:tc>
          <w:tcPr>
            <w:tcW w:w="3856" w:type="dxa"/>
            <w:vAlign w:val="center"/>
          </w:tcPr>
          <w:p w14:paraId="74081A70"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Деятельность по особой охране и изучению природы</w:t>
            </w:r>
          </w:p>
        </w:tc>
        <w:tc>
          <w:tcPr>
            <w:tcW w:w="1276" w:type="dxa"/>
            <w:shd w:val="clear" w:color="auto" w:fill="auto"/>
          </w:tcPr>
          <w:p w14:paraId="75EB40E2"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5D25043A"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0201516"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19D5DC0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262AB8D2" w14:textId="77777777" w:rsidTr="008C7628">
        <w:trPr>
          <w:trHeight w:val="397"/>
        </w:trPr>
        <w:tc>
          <w:tcPr>
            <w:tcW w:w="567" w:type="dxa"/>
            <w:vAlign w:val="center"/>
          </w:tcPr>
          <w:p w14:paraId="5C40B9E9"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14</w:t>
            </w:r>
          </w:p>
        </w:tc>
        <w:tc>
          <w:tcPr>
            <w:tcW w:w="1134" w:type="dxa"/>
            <w:vAlign w:val="center"/>
          </w:tcPr>
          <w:p w14:paraId="3A2902ED"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9.1</w:t>
            </w:r>
          </w:p>
        </w:tc>
        <w:tc>
          <w:tcPr>
            <w:tcW w:w="3856" w:type="dxa"/>
            <w:vAlign w:val="center"/>
          </w:tcPr>
          <w:p w14:paraId="52620B6C"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Охрана природных территорий</w:t>
            </w:r>
          </w:p>
        </w:tc>
        <w:tc>
          <w:tcPr>
            <w:tcW w:w="1276" w:type="dxa"/>
            <w:shd w:val="clear" w:color="auto" w:fill="auto"/>
          </w:tcPr>
          <w:p w14:paraId="165D1976"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CA67493"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68D2E16C"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7D1EEB0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12F86FF" w14:textId="77777777" w:rsidTr="008C7628">
        <w:trPr>
          <w:trHeight w:val="397"/>
        </w:trPr>
        <w:tc>
          <w:tcPr>
            <w:tcW w:w="567" w:type="dxa"/>
            <w:vAlign w:val="center"/>
          </w:tcPr>
          <w:p w14:paraId="500104F7"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15</w:t>
            </w:r>
          </w:p>
        </w:tc>
        <w:tc>
          <w:tcPr>
            <w:tcW w:w="1134" w:type="dxa"/>
            <w:vAlign w:val="center"/>
          </w:tcPr>
          <w:p w14:paraId="522845C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9.2</w:t>
            </w:r>
          </w:p>
        </w:tc>
        <w:tc>
          <w:tcPr>
            <w:tcW w:w="3856" w:type="dxa"/>
            <w:vAlign w:val="center"/>
          </w:tcPr>
          <w:p w14:paraId="6E0AD40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Курортная деятельность</w:t>
            </w:r>
          </w:p>
        </w:tc>
        <w:tc>
          <w:tcPr>
            <w:tcW w:w="1276" w:type="dxa"/>
            <w:shd w:val="clear" w:color="auto" w:fill="auto"/>
          </w:tcPr>
          <w:p w14:paraId="307471AC"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E39B39D"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6AC8FF7"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251BA90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532AE1" w:rsidRPr="00CB2771" w14:paraId="4792C15B" w14:textId="77777777" w:rsidTr="008C7628">
        <w:trPr>
          <w:trHeight w:val="397"/>
        </w:trPr>
        <w:tc>
          <w:tcPr>
            <w:tcW w:w="567" w:type="dxa"/>
            <w:vAlign w:val="center"/>
          </w:tcPr>
          <w:p w14:paraId="075AB33E"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16</w:t>
            </w:r>
          </w:p>
        </w:tc>
        <w:tc>
          <w:tcPr>
            <w:tcW w:w="1134" w:type="dxa"/>
            <w:vAlign w:val="center"/>
          </w:tcPr>
          <w:p w14:paraId="3D9AF36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9.2.1</w:t>
            </w:r>
          </w:p>
        </w:tc>
        <w:tc>
          <w:tcPr>
            <w:tcW w:w="3856" w:type="dxa"/>
            <w:vAlign w:val="center"/>
          </w:tcPr>
          <w:p w14:paraId="7C78210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Санаторная деятельность</w:t>
            </w:r>
          </w:p>
        </w:tc>
        <w:tc>
          <w:tcPr>
            <w:tcW w:w="1276" w:type="dxa"/>
            <w:shd w:val="clear" w:color="auto" w:fill="auto"/>
            <w:vAlign w:val="center"/>
          </w:tcPr>
          <w:p w14:paraId="2799459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7</w:t>
            </w:r>
          </w:p>
        </w:tc>
        <w:tc>
          <w:tcPr>
            <w:tcW w:w="1276" w:type="dxa"/>
          </w:tcPr>
          <w:p w14:paraId="3E0EB51A"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vAlign w:val="center"/>
          </w:tcPr>
          <w:p w14:paraId="55466FB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60</w:t>
            </w:r>
          </w:p>
        </w:tc>
        <w:tc>
          <w:tcPr>
            <w:tcW w:w="992" w:type="dxa"/>
            <w:vAlign w:val="center"/>
          </w:tcPr>
          <w:p w14:paraId="0A38FEC7"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532AE1" w:rsidRPr="00CB2771" w14:paraId="45575D7F" w14:textId="77777777" w:rsidTr="008C7628">
        <w:trPr>
          <w:trHeight w:val="397"/>
        </w:trPr>
        <w:tc>
          <w:tcPr>
            <w:tcW w:w="567" w:type="dxa"/>
            <w:vAlign w:val="center"/>
          </w:tcPr>
          <w:p w14:paraId="64108836"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lastRenderedPageBreak/>
              <w:t>17</w:t>
            </w:r>
          </w:p>
        </w:tc>
        <w:tc>
          <w:tcPr>
            <w:tcW w:w="1134" w:type="dxa"/>
            <w:vAlign w:val="center"/>
          </w:tcPr>
          <w:p w14:paraId="69467CB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9.3</w:t>
            </w:r>
          </w:p>
        </w:tc>
        <w:tc>
          <w:tcPr>
            <w:tcW w:w="3856" w:type="dxa"/>
            <w:vAlign w:val="center"/>
          </w:tcPr>
          <w:p w14:paraId="502C924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Историко-культурная деятельность</w:t>
            </w:r>
          </w:p>
        </w:tc>
        <w:tc>
          <w:tcPr>
            <w:tcW w:w="1276" w:type="dxa"/>
            <w:shd w:val="clear" w:color="auto" w:fill="auto"/>
          </w:tcPr>
          <w:p w14:paraId="58F3FD3D"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2346F264"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3CDA903"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33D9CB4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532AE1" w:rsidRPr="00CB2771" w14:paraId="475D4452" w14:textId="77777777" w:rsidTr="008C7628">
        <w:trPr>
          <w:trHeight w:val="397"/>
        </w:trPr>
        <w:tc>
          <w:tcPr>
            <w:tcW w:w="567" w:type="dxa"/>
            <w:vAlign w:val="center"/>
          </w:tcPr>
          <w:p w14:paraId="43AAA5A8"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18</w:t>
            </w:r>
          </w:p>
        </w:tc>
        <w:tc>
          <w:tcPr>
            <w:tcW w:w="1134" w:type="dxa"/>
            <w:vAlign w:val="center"/>
          </w:tcPr>
          <w:p w14:paraId="04A1F3AE"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11.1</w:t>
            </w:r>
          </w:p>
        </w:tc>
        <w:tc>
          <w:tcPr>
            <w:tcW w:w="3856" w:type="dxa"/>
            <w:vAlign w:val="center"/>
          </w:tcPr>
          <w:p w14:paraId="540DFEE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Общее пользование водными объектами</w:t>
            </w:r>
          </w:p>
        </w:tc>
        <w:tc>
          <w:tcPr>
            <w:tcW w:w="1276" w:type="dxa"/>
            <w:shd w:val="clear" w:color="auto" w:fill="auto"/>
          </w:tcPr>
          <w:p w14:paraId="37F9A416"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F18BF99"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37B4817"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vAlign w:val="center"/>
          </w:tcPr>
          <w:p w14:paraId="5B898FC4"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w:t>
            </w:r>
          </w:p>
        </w:tc>
      </w:tr>
      <w:tr w:rsidR="00786E2E" w:rsidRPr="00CB2771" w14:paraId="4BD34516" w14:textId="77777777" w:rsidTr="008C7628">
        <w:trPr>
          <w:cantSplit/>
          <w:trHeight w:val="406"/>
        </w:trPr>
        <w:tc>
          <w:tcPr>
            <w:tcW w:w="1037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012C9C4"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260FB89F" w14:textId="77777777" w:rsidTr="008C762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030E3184"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tcPr>
          <w:p w14:paraId="528E443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2.4</w:t>
            </w:r>
          </w:p>
        </w:tc>
        <w:tc>
          <w:tcPr>
            <w:tcW w:w="3856" w:type="dxa"/>
            <w:tcBorders>
              <w:top w:val="single" w:sz="4" w:space="0" w:color="auto"/>
              <w:left w:val="single" w:sz="4" w:space="0" w:color="auto"/>
              <w:bottom w:val="single" w:sz="4" w:space="0" w:color="auto"/>
              <w:right w:val="single" w:sz="4" w:space="0" w:color="auto"/>
            </w:tcBorders>
            <w:vAlign w:val="center"/>
          </w:tcPr>
          <w:p w14:paraId="36DC7C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Передвижное жилье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AF8E5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40F582B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0,002</w:t>
            </w:r>
          </w:p>
        </w:tc>
        <w:tc>
          <w:tcPr>
            <w:tcW w:w="1276" w:type="dxa"/>
            <w:tcBorders>
              <w:top w:val="single" w:sz="4" w:space="0" w:color="auto"/>
              <w:left w:val="single" w:sz="4" w:space="0" w:color="auto"/>
              <w:bottom w:val="single" w:sz="4" w:space="0" w:color="auto"/>
              <w:right w:val="single" w:sz="4" w:space="0" w:color="auto"/>
            </w:tcBorders>
            <w:vAlign w:val="center"/>
          </w:tcPr>
          <w:p w14:paraId="25A39246"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14:paraId="0F2F5655"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4563EDB3" w14:textId="77777777" w:rsidTr="008C762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442A7903"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C714C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4.2</w:t>
            </w:r>
          </w:p>
        </w:tc>
        <w:tc>
          <w:tcPr>
            <w:tcW w:w="3856" w:type="dxa"/>
            <w:tcBorders>
              <w:top w:val="single" w:sz="4" w:space="0" w:color="auto"/>
              <w:left w:val="single" w:sz="4" w:space="0" w:color="auto"/>
              <w:bottom w:val="single" w:sz="4" w:space="0" w:color="auto"/>
              <w:right w:val="single" w:sz="4" w:space="0" w:color="auto"/>
            </w:tcBorders>
            <w:vAlign w:val="center"/>
          </w:tcPr>
          <w:p w14:paraId="118AA72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Объекты торговли (торговые центры, торгово-развлекательные центры (комплексы)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3B85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797F016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6" w:type="dxa"/>
            <w:tcBorders>
              <w:top w:val="single" w:sz="4" w:space="0" w:color="auto"/>
              <w:left w:val="single" w:sz="4" w:space="0" w:color="auto"/>
              <w:bottom w:val="single" w:sz="4" w:space="0" w:color="auto"/>
              <w:right w:val="single" w:sz="4" w:space="0" w:color="auto"/>
            </w:tcBorders>
            <w:vAlign w:val="center"/>
          </w:tcPr>
          <w:p w14:paraId="1866D44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tcPr>
          <w:p w14:paraId="3BEB1A7C"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53806243" w14:textId="77777777" w:rsidTr="008C762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25A2C006"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21</w:t>
            </w:r>
          </w:p>
        </w:tc>
        <w:tc>
          <w:tcPr>
            <w:tcW w:w="1134" w:type="dxa"/>
            <w:tcBorders>
              <w:top w:val="single" w:sz="4" w:space="0" w:color="auto"/>
              <w:left w:val="single" w:sz="4" w:space="0" w:color="auto"/>
              <w:bottom w:val="single" w:sz="4" w:space="0" w:color="auto"/>
              <w:right w:val="single" w:sz="4" w:space="0" w:color="auto"/>
            </w:tcBorders>
            <w:vAlign w:val="center"/>
          </w:tcPr>
          <w:p w14:paraId="6FAD716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856" w:type="dxa"/>
            <w:tcBorders>
              <w:top w:val="single" w:sz="4" w:space="0" w:color="auto"/>
              <w:left w:val="single" w:sz="4" w:space="0" w:color="auto"/>
              <w:bottom w:val="single" w:sz="4" w:space="0" w:color="auto"/>
              <w:right w:val="single" w:sz="4" w:space="0" w:color="auto"/>
            </w:tcBorders>
            <w:vAlign w:val="center"/>
          </w:tcPr>
          <w:p w14:paraId="6BE48AB4" w14:textId="77777777" w:rsidR="00786E2E" w:rsidRPr="00CB2771" w:rsidRDefault="00F0331F"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 xml:space="preserve">Объекты </w:t>
            </w:r>
            <w:r w:rsidR="00786E2E" w:rsidRPr="00CB2771">
              <w:rPr>
                <w:rFonts w:ascii="Times New Roman" w:eastAsia="Times New Roman" w:hAnsi="Times New Roman" w:cs="Times New Roman"/>
                <w:sz w:val="20"/>
                <w:szCs w:val="20"/>
              </w:rPr>
              <w:t>дорожного сервиса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A1932"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4D956C1A" w14:textId="77777777" w:rsidR="00786E2E" w:rsidRPr="00CB2771" w:rsidRDefault="00F35899"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left w:val="single" w:sz="4" w:space="0" w:color="auto"/>
              <w:bottom w:val="single" w:sz="4" w:space="0" w:color="auto"/>
              <w:right w:val="single" w:sz="4" w:space="0" w:color="auto"/>
            </w:tcBorders>
            <w:vAlign w:val="center"/>
          </w:tcPr>
          <w:p w14:paraId="78611295"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14:paraId="3F12E8F9"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4DE7E1F1" w14:textId="77777777" w:rsidTr="008C7628">
        <w:trPr>
          <w:trHeight w:val="397"/>
        </w:trPr>
        <w:tc>
          <w:tcPr>
            <w:tcW w:w="10377" w:type="dxa"/>
            <w:gridSpan w:val="7"/>
            <w:tcBorders>
              <w:top w:val="single" w:sz="4" w:space="0" w:color="auto"/>
            </w:tcBorders>
            <w:shd w:val="clear" w:color="auto" w:fill="D9D9D9"/>
            <w:vAlign w:val="center"/>
          </w:tcPr>
          <w:p w14:paraId="7F467A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32AE1" w:rsidRPr="00CB2771" w14:paraId="46B74CDB" w14:textId="77777777" w:rsidTr="008C7628">
        <w:trPr>
          <w:trHeight w:val="397"/>
        </w:trPr>
        <w:tc>
          <w:tcPr>
            <w:tcW w:w="567" w:type="dxa"/>
            <w:tcBorders>
              <w:top w:val="single" w:sz="4" w:space="0" w:color="auto"/>
            </w:tcBorders>
            <w:vAlign w:val="center"/>
          </w:tcPr>
          <w:p w14:paraId="53D3CBC4"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22</w:t>
            </w:r>
          </w:p>
        </w:tc>
        <w:tc>
          <w:tcPr>
            <w:tcW w:w="1134" w:type="dxa"/>
            <w:tcBorders>
              <w:top w:val="single" w:sz="4" w:space="0" w:color="auto"/>
            </w:tcBorders>
            <w:vAlign w:val="center"/>
          </w:tcPr>
          <w:p w14:paraId="7F3D09A6"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856" w:type="dxa"/>
            <w:tcBorders>
              <w:top w:val="single" w:sz="4" w:space="0" w:color="auto"/>
            </w:tcBorders>
            <w:vAlign w:val="center"/>
          </w:tcPr>
          <w:p w14:paraId="63A8114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276" w:type="dxa"/>
            <w:tcBorders>
              <w:top w:val="single" w:sz="4" w:space="0" w:color="auto"/>
            </w:tcBorders>
            <w:shd w:val="clear" w:color="auto" w:fill="auto"/>
          </w:tcPr>
          <w:p w14:paraId="41ABA0E4"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0482B55"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BB35A49"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tcBorders>
              <w:top w:val="single" w:sz="4" w:space="0" w:color="auto"/>
            </w:tcBorders>
            <w:vAlign w:val="center"/>
          </w:tcPr>
          <w:p w14:paraId="4A9B667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2CCFE03" w14:textId="77777777" w:rsidTr="008C7628">
        <w:trPr>
          <w:trHeight w:val="397"/>
        </w:trPr>
        <w:tc>
          <w:tcPr>
            <w:tcW w:w="567" w:type="dxa"/>
            <w:tcBorders>
              <w:top w:val="single" w:sz="4" w:space="0" w:color="auto"/>
            </w:tcBorders>
            <w:vAlign w:val="center"/>
          </w:tcPr>
          <w:p w14:paraId="010C550A" w14:textId="77777777" w:rsidR="00786E2E" w:rsidRPr="00CB2771" w:rsidRDefault="007B06CE"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1134" w:type="dxa"/>
            <w:tcBorders>
              <w:top w:val="single" w:sz="4" w:space="0" w:color="auto"/>
            </w:tcBorders>
            <w:vAlign w:val="center"/>
          </w:tcPr>
          <w:p w14:paraId="51270E30" w14:textId="77777777" w:rsidR="00786E2E" w:rsidRPr="00CB2771" w:rsidRDefault="00786E2E"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4.9</w:t>
            </w:r>
          </w:p>
        </w:tc>
        <w:tc>
          <w:tcPr>
            <w:tcW w:w="3856" w:type="dxa"/>
            <w:tcBorders>
              <w:top w:val="single" w:sz="4" w:space="0" w:color="auto"/>
            </w:tcBorders>
            <w:vAlign w:val="center"/>
          </w:tcPr>
          <w:p w14:paraId="6258320F" w14:textId="77777777" w:rsidR="00786E2E" w:rsidRPr="00CB2771" w:rsidRDefault="0080055F" w:rsidP="00786E2E">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Служебные гаражи</w:t>
            </w:r>
          </w:p>
        </w:tc>
        <w:tc>
          <w:tcPr>
            <w:tcW w:w="1276" w:type="dxa"/>
            <w:tcBorders>
              <w:top w:val="single" w:sz="4" w:space="0" w:color="auto"/>
            </w:tcBorders>
            <w:shd w:val="clear" w:color="auto" w:fill="auto"/>
            <w:vAlign w:val="center"/>
          </w:tcPr>
          <w:p w14:paraId="6C8560F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53E58C5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6" w:type="dxa"/>
            <w:tcBorders>
              <w:top w:val="single" w:sz="4" w:space="0" w:color="auto"/>
            </w:tcBorders>
            <w:vAlign w:val="center"/>
          </w:tcPr>
          <w:p w14:paraId="2845D0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2" w:type="dxa"/>
            <w:tcBorders>
              <w:top w:val="single" w:sz="4" w:space="0" w:color="auto"/>
            </w:tcBorders>
            <w:vAlign w:val="center"/>
          </w:tcPr>
          <w:p w14:paraId="19692C1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630B005" w14:textId="77777777" w:rsidTr="008C762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3D39B7DE" w14:textId="77777777" w:rsidR="00532AE1" w:rsidRPr="00CB2771" w:rsidRDefault="00532AE1" w:rsidP="00B95476">
            <w:pPr>
              <w:numPr>
                <w:ilvl w:val="0"/>
                <w:numId w:val="23"/>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24</w:t>
            </w:r>
          </w:p>
        </w:tc>
        <w:tc>
          <w:tcPr>
            <w:tcW w:w="1134" w:type="dxa"/>
            <w:tcBorders>
              <w:top w:val="single" w:sz="4" w:space="0" w:color="auto"/>
              <w:left w:val="single" w:sz="4" w:space="0" w:color="auto"/>
              <w:bottom w:val="single" w:sz="4" w:space="0" w:color="auto"/>
              <w:right w:val="single" w:sz="4" w:space="0" w:color="auto"/>
            </w:tcBorders>
            <w:vAlign w:val="center"/>
          </w:tcPr>
          <w:p w14:paraId="6A4FA65F"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856" w:type="dxa"/>
            <w:tcBorders>
              <w:top w:val="single" w:sz="4" w:space="0" w:color="auto"/>
              <w:left w:val="single" w:sz="4" w:space="0" w:color="auto"/>
              <w:bottom w:val="single" w:sz="4" w:space="0" w:color="auto"/>
              <w:right w:val="single" w:sz="4" w:space="0" w:color="auto"/>
            </w:tcBorders>
            <w:vAlign w:val="center"/>
          </w:tcPr>
          <w:p w14:paraId="0CAE8BD7"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77E37"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2EF1C5EB"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0C429C38" w14:textId="77777777" w:rsidR="00532AE1" w:rsidRPr="00CB2771" w:rsidRDefault="00532AE1" w:rsidP="008C7628">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2" w:type="dxa"/>
            <w:tcBorders>
              <w:top w:val="single" w:sz="4" w:space="0" w:color="auto"/>
              <w:left w:val="single" w:sz="4" w:space="0" w:color="auto"/>
              <w:bottom w:val="single" w:sz="4" w:space="0" w:color="auto"/>
              <w:right w:val="single" w:sz="4" w:space="0" w:color="auto"/>
            </w:tcBorders>
            <w:vAlign w:val="center"/>
          </w:tcPr>
          <w:p w14:paraId="726FCDA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54DD8682"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p>
    <w:p w14:paraId="517E0922" w14:textId="77777777" w:rsidR="00623B5E" w:rsidRPr="00CB2771" w:rsidRDefault="00623B5E" w:rsidP="00B95476">
      <w:pPr>
        <w:pStyle w:val="aa"/>
        <w:numPr>
          <w:ilvl w:val="0"/>
          <w:numId w:val="39"/>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 и расположенных в границах зон с особыми условиями использования территории, устанавливаются в соответствии со статьёй 37 настоящих Правил.</w:t>
      </w:r>
    </w:p>
    <w:p w14:paraId="6B314A5F" w14:textId="77777777" w:rsidR="00623B5E" w:rsidRPr="00CB2771" w:rsidRDefault="00623B5E" w:rsidP="00B95476">
      <w:pPr>
        <w:pStyle w:val="aa"/>
        <w:numPr>
          <w:ilvl w:val="0"/>
          <w:numId w:val="39"/>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Р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5CFF035D"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3E30F382"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76FA8B34" w14:textId="77777777" w:rsidR="00250B7F" w:rsidRPr="00CB2771" w:rsidRDefault="00250B7F"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p>
    <w:p w14:paraId="04BB46F3" w14:textId="77777777" w:rsidR="00786E2E" w:rsidRPr="00CB2771" w:rsidRDefault="006D6110" w:rsidP="007B06CE">
      <w:pPr>
        <w:keepNext/>
        <w:tabs>
          <w:tab w:val="left" w:pos="1276"/>
        </w:tabs>
        <w:spacing w:before="120" w:after="120" w:line="240" w:lineRule="auto"/>
        <w:jc w:val="both"/>
        <w:outlineLvl w:val="2"/>
        <w:rPr>
          <w:rFonts w:ascii="Times New Roman" w:eastAsia="Times New Roman" w:hAnsi="Times New Roman" w:cs="Times New Roman"/>
          <w:bCs/>
          <w:sz w:val="24"/>
          <w:szCs w:val="26"/>
          <w:lang w:val="x-none" w:eastAsia="x-none"/>
        </w:rPr>
      </w:pPr>
      <w:bookmarkStart w:id="411" w:name="_Toc469405937"/>
      <w:bookmarkStart w:id="412" w:name="_Toc168649127"/>
      <w:r w:rsidRPr="00CB2771">
        <w:rPr>
          <w:rFonts w:ascii="Times New Roman" w:eastAsia="Times New Roman" w:hAnsi="Times New Roman" w:cs="Times New Roman"/>
          <w:b/>
          <w:bCs/>
          <w:sz w:val="24"/>
          <w:szCs w:val="26"/>
          <w:lang w:eastAsia="x-none"/>
        </w:rPr>
        <w:t>Статья 52.</w:t>
      </w:r>
      <w:r w:rsidR="007B06CE"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специального назначения, связанной с захоронениями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Сп1</w:t>
      </w:r>
      <w:r w:rsidR="00786E2E" w:rsidRPr="00CB2771">
        <w:rPr>
          <w:rFonts w:ascii="Times New Roman" w:eastAsia="Times New Roman" w:hAnsi="Times New Roman" w:cs="Times New Roman"/>
          <w:bCs/>
          <w:sz w:val="24"/>
          <w:szCs w:val="26"/>
          <w:lang w:val="x-none" w:eastAsia="x-none"/>
        </w:rPr>
        <w:t>)</w:t>
      </w:r>
      <w:bookmarkEnd w:id="411"/>
      <w:bookmarkEnd w:id="412"/>
    </w:p>
    <w:p w14:paraId="1F9D91E6" w14:textId="77777777" w:rsidR="00250B7F" w:rsidRPr="00CB2771" w:rsidRDefault="00250B7F" w:rsidP="00B95476">
      <w:pPr>
        <w:pStyle w:val="aa"/>
        <w:numPr>
          <w:ilvl w:val="0"/>
          <w:numId w:val="40"/>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7AF2F22D" w14:textId="14DBE5AD"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lastRenderedPageBreak/>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10</w:t>
      </w:r>
      <w:r w:rsidRPr="00CB2771">
        <w:rPr>
          <w:rFonts w:ascii="Times New Roman" w:eastAsia="Times New Roman" w:hAnsi="Times New Roman" w:cs="Times New Roman"/>
          <w:b/>
          <w:bCs/>
          <w:szCs w:val="20"/>
          <w:lang w:val="x-none" w:eastAsia="x-none"/>
        </w:rPr>
        <w:fldChar w:fldCharType="end"/>
      </w:r>
      <w:r w:rsidR="00B819BF" w:rsidRPr="00CB2771">
        <w:rPr>
          <w:rFonts w:ascii="Times New Roman" w:eastAsia="Times New Roman" w:hAnsi="Times New Roman" w:cs="Times New Roman"/>
          <w:b/>
          <w:bCs/>
          <w:szCs w:val="20"/>
          <w:lang w:eastAsia="x-none"/>
        </w:rPr>
        <w:t>8</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1305"/>
        <w:gridCol w:w="1276"/>
        <w:gridCol w:w="1275"/>
        <w:gridCol w:w="994"/>
      </w:tblGrid>
      <w:tr w:rsidR="00786E2E" w:rsidRPr="00CB2771" w14:paraId="6B236E4D" w14:textId="77777777" w:rsidTr="00250B7F">
        <w:trPr>
          <w:trHeight w:val="231"/>
          <w:tblHeader/>
        </w:trPr>
        <w:tc>
          <w:tcPr>
            <w:tcW w:w="567" w:type="dxa"/>
            <w:vMerge w:val="restart"/>
            <w:shd w:val="clear" w:color="auto" w:fill="C6D9F1"/>
            <w:vAlign w:val="center"/>
          </w:tcPr>
          <w:p w14:paraId="5541AF7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53F46F1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6355EA6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720DEAE6"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50" w:type="dxa"/>
            <w:gridSpan w:val="4"/>
            <w:tcBorders>
              <w:bottom w:val="single" w:sz="4" w:space="0" w:color="auto"/>
            </w:tcBorders>
            <w:shd w:val="clear" w:color="auto" w:fill="C6D9F1"/>
            <w:vAlign w:val="center"/>
          </w:tcPr>
          <w:p w14:paraId="1AF95AF7"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2A99E00F" w14:textId="77777777" w:rsidTr="00250B7F">
        <w:trPr>
          <w:cantSplit/>
          <w:trHeight w:val="2221"/>
          <w:tblHeader/>
        </w:trPr>
        <w:tc>
          <w:tcPr>
            <w:tcW w:w="567" w:type="dxa"/>
            <w:vMerge/>
            <w:tcBorders>
              <w:bottom w:val="single" w:sz="4" w:space="0" w:color="auto"/>
            </w:tcBorders>
            <w:shd w:val="clear" w:color="auto" w:fill="C6D9F1"/>
            <w:vAlign w:val="center"/>
          </w:tcPr>
          <w:p w14:paraId="494B5F2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6B8D693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2B09BF2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305" w:type="dxa"/>
            <w:tcBorders>
              <w:bottom w:val="single" w:sz="4" w:space="0" w:color="auto"/>
            </w:tcBorders>
            <w:shd w:val="clear" w:color="auto" w:fill="C6D9F1"/>
            <w:textDirection w:val="btLr"/>
            <w:vAlign w:val="center"/>
          </w:tcPr>
          <w:p w14:paraId="2FF78EF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47356CD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679DEB7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4" w:type="dxa"/>
            <w:tcBorders>
              <w:bottom w:val="single" w:sz="4" w:space="0" w:color="auto"/>
            </w:tcBorders>
            <w:shd w:val="clear" w:color="auto" w:fill="C6D9F1"/>
            <w:vAlign w:val="center"/>
          </w:tcPr>
          <w:p w14:paraId="305E3EBF"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5605B0E5" w14:textId="77777777" w:rsidTr="00250B7F">
        <w:trPr>
          <w:trHeight w:val="397"/>
        </w:trPr>
        <w:tc>
          <w:tcPr>
            <w:tcW w:w="10520" w:type="dxa"/>
            <w:gridSpan w:val="7"/>
            <w:tcBorders>
              <w:top w:val="single" w:sz="4" w:space="0" w:color="auto"/>
            </w:tcBorders>
            <w:shd w:val="clear" w:color="auto" w:fill="D9D9D9"/>
          </w:tcPr>
          <w:p w14:paraId="6C355B8A"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532AE1" w:rsidRPr="00CB2771" w14:paraId="1B2011FF" w14:textId="77777777" w:rsidTr="00250B7F">
        <w:trPr>
          <w:trHeight w:val="397"/>
        </w:trPr>
        <w:tc>
          <w:tcPr>
            <w:tcW w:w="567" w:type="dxa"/>
            <w:tcBorders>
              <w:top w:val="single" w:sz="4" w:space="0" w:color="auto"/>
            </w:tcBorders>
          </w:tcPr>
          <w:p w14:paraId="33603375"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w:t>
            </w:r>
          </w:p>
        </w:tc>
        <w:tc>
          <w:tcPr>
            <w:tcW w:w="1134" w:type="dxa"/>
            <w:tcBorders>
              <w:top w:val="single" w:sz="4" w:space="0" w:color="auto"/>
            </w:tcBorders>
            <w:vAlign w:val="center"/>
          </w:tcPr>
          <w:p w14:paraId="0CA2E96C"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69" w:type="dxa"/>
            <w:tcBorders>
              <w:top w:val="single" w:sz="4" w:space="0" w:color="auto"/>
            </w:tcBorders>
            <w:vAlign w:val="center"/>
          </w:tcPr>
          <w:p w14:paraId="60E18682"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305" w:type="dxa"/>
            <w:tcBorders>
              <w:top w:val="single" w:sz="4" w:space="0" w:color="auto"/>
            </w:tcBorders>
            <w:shd w:val="clear" w:color="auto" w:fill="auto"/>
          </w:tcPr>
          <w:p w14:paraId="46F224DC"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527CDA85"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1AD80EEA"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6DC0DE6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p>
        </w:tc>
      </w:tr>
      <w:tr w:rsidR="00532AE1" w:rsidRPr="00CB2771" w14:paraId="02214589" w14:textId="77777777" w:rsidTr="00250B7F">
        <w:trPr>
          <w:trHeight w:val="397"/>
        </w:trPr>
        <w:tc>
          <w:tcPr>
            <w:tcW w:w="567" w:type="dxa"/>
            <w:tcBorders>
              <w:top w:val="single" w:sz="4" w:space="0" w:color="auto"/>
            </w:tcBorders>
          </w:tcPr>
          <w:p w14:paraId="385F26B3"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134" w:type="dxa"/>
            <w:tcBorders>
              <w:top w:val="single" w:sz="4" w:space="0" w:color="auto"/>
            </w:tcBorders>
            <w:vAlign w:val="center"/>
          </w:tcPr>
          <w:p w14:paraId="355C6A4F"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3.7</w:t>
            </w:r>
          </w:p>
        </w:tc>
        <w:tc>
          <w:tcPr>
            <w:tcW w:w="3969" w:type="dxa"/>
            <w:tcBorders>
              <w:top w:val="single" w:sz="4" w:space="0" w:color="auto"/>
            </w:tcBorders>
            <w:vAlign w:val="center"/>
          </w:tcPr>
          <w:p w14:paraId="356724E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Религиозное использование</w:t>
            </w:r>
          </w:p>
        </w:tc>
        <w:tc>
          <w:tcPr>
            <w:tcW w:w="1305" w:type="dxa"/>
            <w:tcBorders>
              <w:top w:val="single" w:sz="4" w:space="0" w:color="auto"/>
            </w:tcBorders>
            <w:shd w:val="clear" w:color="auto" w:fill="auto"/>
          </w:tcPr>
          <w:p w14:paraId="50FF8157"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vAlign w:val="center"/>
          </w:tcPr>
          <w:p w14:paraId="7511D51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482A036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0ED0FA5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4CB7AA0" w14:textId="77777777" w:rsidTr="00250B7F">
        <w:trPr>
          <w:trHeight w:val="397"/>
        </w:trPr>
        <w:tc>
          <w:tcPr>
            <w:tcW w:w="567" w:type="dxa"/>
            <w:tcBorders>
              <w:top w:val="single" w:sz="4" w:space="0" w:color="auto"/>
            </w:tcBorders>
          </w:tcPr>
          <w:p w14:paraId="51754F64" w14:textId="77777777" w:rsidR="00786E2E" w:rsidRPr="00CB2771" w:rsidRDefault="007B06CE"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134" w:type="dxa"/>
            <w:tcBorders>
              <w:top w:val="single" w:sz="4" w:space="0" w:color="auto"/>
            </w:tcBorders>
            <w:vAlign w:val="center"/>
          </w:tcPr>
          <w:p w14:paraId="1C73992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4.1</w:t>
            </w:r>
          </w:p>
        </w:tc>
        <w:tc>
          <w:tcPr>
            <w:tcW w:w="3969" w:type="dxa"/>
            <w:tcBorders>
              <w:top w:val="single" w:sz="4" w:space="0" w:color="auto"/>
            </w:tcBorders>
            <w:vAlign w:val="center"/>
          </w:tcPr>
          <w:p w14:paraId="19C663C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Деловое управление</w:t>
            </w:r>
          </w:p>
        </w:tc>
        <w:tc>
          <w:tcPr>
            <w:tcW w:w="1305" w:type="dxa"/>
            <w:tcBorders>
              <w:top w:val="single" w:sz="4" w:space="0" w:color="auto"/>
            </w:tcBorders>
            <w:shd w:val="clear" w:color="auto" w:fill="auto"/>
            <w:vAlign w:val="center"/>
          </w:tcPr>
          <w:p w14:paraId="6AED91A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6F9391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120EF7A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633F772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A7AE7C7" w14:textId="77777777" w:rsidTr="00250B7F">
        <w:trPr>
          <w:trHeight w:val="397"/>
        </w:trPr>
        <w:tc>
          <w:tcPr>
            <w:tcW w:w="567" w:type="dxa"/>
          </w:tcPr>
          <w:p w14:paraId="5D2C02F9" w14:textId="77777777" w:rsidR="00786E2E" w:rsidRPr="00CB2771" w:rsidRDefault="007B06CE"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134" w:type="dxa"/>
            <w:vAlign w:val="center"/>
          </w:tcPr>
          <w:p w14:paraId="7C7AE2C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969" w:type="dxa"/>
            <w:vAlign w:val="center"/>
          </w:tcPr>
          <w:p w14:paraId="115B8BDF" w14:textId="77777777" w:rsidR="00786E2E" w:rsidRPr="00CB2771" w:rsidRDefault="00211B70"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305" w:type="dxa"/>
            <w:shd w:val="clear" w:color="auto" w:fill="auto"/>
            <w:vAlign w:val="center"/>
          </w:tcPr>
          <w:p w14:paraId="0011A2E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vAlign w:val="center"/>
          </w:tcPr>
          <w:p w14:paraId="3FA28CC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vAlign w:val="center"/>
          </w:tcPr>
          <w:p w14:paraId="59FF452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vAlign w:val="center"/>
          </w:tcPr>
          <w:p w14:paraId="310C934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0FCFD1B1" w14:textId="77777777" w:rsidTr="00250B7F">
        <w:trPr>
          <w:trHeight w:val="397"/>
        </w:trPr>
        <w:tc>
          <w:tcPr>
            <w:tcW w:w="567" w:type="dxa"/>
          </w:tcPr>
          <w:p w14:paraId="681AA717"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w:t>
            </w:r>
          </w:p>
        </w:tc>
        <w:tc>
          <w:tcPr>
            <w:tcW w:w="1134" w:type="dxa"/>
            <w:vAlign w:val="center"/>
          </w:tcPr>
          <w:p w14:paraId="6189097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6.9</w:t>
            </w:r>
          </w:p>
        </w:tc>
        <w:tc>
          <w:tcPr>
            <w:tcW w:w="3969" w:type="dxa"/>
            <w:vAlign w:val="center"/>
          </w:tcPr>
          <w:p w14:paraId="613D6B47" w14:textId="77777777" w:rsidR="00532AE1" w:rsidRPr="00CB2771" w:rsidRDefault="003E1F04"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Склад</w:t>
            </w:r>
          </w:p>
        </w:tc>
        <w:tc>
          <w:tcPr>
            <w:tcW w:w="1305" w:type="dxa"/>
            <w:shd w:val="clear" w:color="auto" w:fill="auto"/>
          </w:tcPr>
          <w:p w14:paraId="0C497A75"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9EB910C"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vAlign w:val="center"/>
          </w:tcPr>
          <w:p w14:paraId="5D28828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4" w:type="dxa"/>
            <w:vAlign w:val="center"/>
          </w:tcPr>
          <w:p w14:paraId="76254B8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52DB5F5" w14:textId="77777777" w:rsidTr="00250B7F">
        <w:trPr>
          <w:trHeight w:val="397"/>
        </w:trPr>
        <w:tc>
          <w:tcPr>
            <w:tcW w:w="567" w:type="dxa"/>
          </w:tcPr>
          <w:p w14:paraId="32AC1DC9"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w:t>
            </w:r>
          </w:p>
        </w:tc>
        <w:tc>
          <w:tcPr>
            <w:tcW w:w="1134" w:type="dxa"/>
            <w:vAlign w:val="center"/>
          </w:tcPr>
          <w:p w14:paraId="0FFF817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9.3</w:t>
            </w:r>
          </w:p>
        </w:tc>
        <w:tc>
          <w:tcPr>
            <w:tcW w:w="3969" w:type="dxa"/>
            <w:vAlign w:val="center"/>
          </w:tcPr>
          <w:p w14:paraId="5817473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Историко-культурная деятельность</w:t>
            </w:r>
          </w:p>
        </w:tc>
        <w:tc>
          <w:tcPr>
            <w:tcW w:w="1305" w:type="dxa"/>
            <w:tcBorders>
              <w:top w:val="single" w:sz="4" w:space="0" w:color="auto"/>
            </w:tcBorders>
            <w:shd w:val="clear" w:color="auto" w:fill="auto"/>
          </w:tcPr>
          <w:p w14:paraId="1014DD28"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B7513E3"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2588A277" w14:textId="77777777" w:rsidR="00532AE1" w:rsidRPr="00CB2771" w:rsidRDefault="00532AE1" w:rsidP="006F75C5">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05CD6F26"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91655B7" w14:textId="77777777" w:rsidTr="00250B7F">
        <w:trPr>
          <w:trHeight w:val="397"/>
        </w:trPr>
        <w:tc>
          <w:tcPr>
            <w:tcW w:w="567" w:type="dxa"/>
          </w:tcPr>
          <w:p w14:paraId="35AA57D7"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w:t>
            </w:r>
          </w:p>
        </w:tc>
        <w:tc>
          <w:tcPr>
            <w:tcW w:w="1134" w:type="dxa"/>
            <w:vAlign w:val="center"/>
          </w:tcPr>
          <w:p w14:paraId="62F892C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12.1</w:t>
            </w:r>
          </w:p>
        </w:tc>
        <w:tc>
          <w:tcPr>
            <w:tcW w:w="3969" w:type="dxa"/>
            <w:vAlign w:val="center"/>
          </w:tcPr>
          <w:p w14:paraId="75245EB8"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iCs/>
                <w:sz w:val="20"/>
                <w:szCs w:val="20"/>
              </w:rPr>
              <w:t>Ритуальная деятельность</w:t>
            </w:r>
          </w:p>
        </w:tc>
        <w:tc>
          <w:tcPr>
            <w:tcW w:w="1305" w:type="dxa"/>
            <w:shd w:val="clear" w:color="auto" w:fill="auto"/>
          </w:tcPr>
          <w:p w14:paraId="0F52A50B"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7092558F"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38E9427D" w14:textId="77777777" w:rsidR="00532AE1" w:rsidRPr="00CB2771" w:rsidRDefault="00532AE1" w:rsidP="006F75C5">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67A892D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p>
        </w:tc>
      </w:tr>
      <w:tr w:rsidR="00532AE1" w:rsidRPr="00CB2771" w14:paraId="71709DBE" w14:textId="77777777" w:rsidTr="00250B7F">
        <w:trPr>
          <w:trHeight w:val="397"/>
        </w:trPr>
        <w:tc>
          <w:tcPr>
            <w:tcW w:w="567" w:type="dxa"/>
          </w:tcPr>
          <w:p w14:paraId="78E320DF"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134" w:type="dxa"/>
            <w:vAlign w:val="center"/>
          </w:tcPr>
          <w:p w14:paraId="3C711195"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12.2</w:t>
            </w:r>
          </w:p>
        </w:tc>
        <w:tc>
          <w:tcPr>
            <w:tcW w:w="3969" w:type="dxa"/>
            <w:vAlign w:val="center"/>
          </w:tcPr>
          <w:p w14:paraId="58BC63A9"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Специальная деятельность</w:t>
            </w:r>
          </w:p>
        </w:tc>
        <w:tc>
          <w:tcPr>
            <w:tcW w:w="1305" w:type="dxa"/>
            <w:shd w:val="clear" w:color="auto" w:fill="auto"/>
          </w:tcPr>
          <w:p w14:paraId="4E481EC3"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FD10CE9"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1E919F7" w14:textId="77777777" w:rsidR="00532AE1" w:rsidRPr="00CB2771" w:rsidRDefault="00532AE1" w:rsidP="006F75C5">
            <w:pPr>
              <w:ind w:left="-108"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7695F1F8"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p>
        </w:tc>
      </w:tr>
      <w:tr w:rsidR="00786E2E" w:rsidRPr="00CB2771" w14:paraId="789646A5" w14:textId="77777777" w:rsidTr="00250B7F">
        <w:trPr>
          <w:trHeight w:val="397"/>
        </w:trPr>
        <w:tc>
          <w:tcPr>
            <w:tcW w:w="10520" w:type="dxa"/>
            <w:gridSpan w:val="7"/>
            <w:tcBorders>
              <w:top w:val="single" w:sz="4" w:space="0" w:color="auto"/>
            </w:tcBorders>
            <w:shd w:val="clear" w:color="auto" w:fill="D9D9D9"/>
          </w:tcPr>
          <w:p w14:paraId="08607C8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29D40D20" w14:textId="77777777" w:rsidTr="00250B7F">
        <w:trPr>
          <w:trHeight w:val="397"/>
        </w:trPr>
        <w:tc>
          <w:tcPr>
            <w:tcW w:w="567" w:type="dxa"/>
            <w:tcBorders>
              <w:top w:val="single" w:sz="4" w:space="0" w:color="auto"/>
            </w:tcBorders>
          </w:tcPr>
          <w:p w14:paraId="38210E98" w14:textId="77777777" w:rsidR="00786E2E" w:rsidRPr="00CB2771" w:rsidRDefault="007B06CE" w:rsidP="00B95476">
            <w:pPr>
              <w:numPr>
                <w:ilvl w:val="0"/>
                <w:numId w:val="24"/>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9</w:t>
            </w:r>
          </w:p>
        </w:tc>
        <w:tc>
          <w:tcPr>
            <w:tcW w:w="1134" w:type="dxa"/>
            <w:tcBorders>
              <w:top w:val="single" w:sz="4" w:space="0" w:color="auto"/>
            </w:tcBorders>
            <w:vAlign w:val="center"/>
          </w:tcPr>
          <w:p w14:paraId="6739B15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4.4</w:t>
            </w:r>
          </w:p>
        </w:tc>
        <w:tc>
          <w:tcPr>
            <w:tcW w:w="3969" w:type="dxa"/>
            <w:tcBorders>
              <w:top w:val="single" w:sz="4" w:space="0" w:color="auto"/>
            </w:tcBorders>
            <w:vAlign w:val="center"/>
          </w:tcPr>
          <w:p w14:paraId="2B5615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Магазины</w:t>
            </w:r>
          </w:p>
        </w:tc>
        <w:tc>
          <w:tcPr>
            <w:tcW w:w="1305" w:type="dxa"/>
            <w:tcBorders>
              <w:top w:val="single" w:sz="4" w:space="0" w:color="auto"/>
            </w:tcBorders>
            <w:shd w:val="clear" w:color="auto" w:fill="auto"/>
            <w:vAlign w:val="center"/>
          </w:tcPr>
          <w:p w14:paraId="2094EAF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0C06B77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78B9DAE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0D0F95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1FB2802" w14:textId="77777777" w:rsidTr="00250B7F">
        <w:trPr>
          <w:trHeight w:val="397"/>
        </w:trPr>
        <w:tc>
          <w:tcPr>
            <w:tcW w:w="10520" w:type="dxa"/>
            <w:gridSpan w:val="7"/>
            <w:tcBorders>
              <w:top w:val="single" w:sz="4" w:space="0" w:color="auto"/>
            </w:tcBorders>
            <w:shd w:val="clear" w:color="auto" w:fill="D9D9D9"/>
          </w:tcPr>
          <w:p w14:paraId="47083C3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32AE1" w:rsidRPr="00CB2771" w14:paraId="39481785" w14:textId="77777777" w:rsidTr="00250B7F">
        <w:trPr>
          <w:trHeight w:val="397"/>
        </w:trPr>
        <w:tc>
          <w:tcPr>
            <w:tcW w:w="567" w:type="dxa"/>
            <w:tcBorders>
              <w:top w:val="single" w:sz="4" w:space="0" w:color="auto"/>
              <w:left w:val="single" w:sz="4" w:space="0" w:color="auto"/>
              <w:bottom w:val="single" w:sz="4" w:space="0" w:color="auto"/>
              <w:right w:val="single" w:sz="4" w:space="0" w:color="auto"/>
            </w:tcBorders>
          </w:tcPr>
          <w:p w14:paraId="3B3A8B46" w14:textId="77777777" w:rsidR="00532AE1" w:rsidRPr="00CB2771" w:rsidRDefault="00532AE1" w:rsidP="00B95476">
            <w:pPr>
              <w:numPr>
                <w:ilvl w:val="0"/>
                <w:numId w:val="24"/>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FFDDF4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left w:val="single" w:sz="4" w:space="0" w:color="auto"/>
              <w:bottom w:val="single" w:sz="4" w:space="0" w:color="auto"/>
              <w:right w:val="single" w:sz="4" w:space="0" w:color="auto"/>
            </w:tcBorders>
            <w:vAlign w:val="center"/>
          </w:tcPr>
          <w:p w14:paraId="596AD738"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2CF5CED"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182CEB48"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0E4AF450" w14:textId="77777777" w:rsidR="00532AE1" w:rsidRPr="00CB2771" w:rsidRDefault="00532AE1" w:rsidP="006F75C5">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left w:val="single" w:sz="4" w:space="0" w:color="auto"/>
              <w:bottom w:val="single" w:sz="4" w:space="0" w:color="auto"/>
              <w:right w:val="single" w:sz="4" w:space="0" w:color="auto"/>
            </w:tcBorders>
            <w:vAlign w:val="center"/>
          </w:tcPr>
          <w:p w14:paraId="6C8B5BA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bl>
    <w:p w14:paraId="1DBB1AEA"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p>
    <w:p w14:paraId="2E04556E" w14:textId="77777777" w:rsidR="00250B7F" w:rsidRPr="00CB2771" w:rsidRDefault="00250B7F" w:rsidP="00B95476">
      <w:pPr>
        <w:pStyle w:val="aa"/>
        <w:numPr>
          <w:ilvl w:val="0"/>
          <w:numId w:val="40"/>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статьёй 37 настоящих Правил.</w:t>
      </w:r>
    </w:p>
    <w:p w14:paraId="774E2F4E" w14:textId="77777777" w:rsidR="00250B7F" w:rsidRPr="00CB2771" w:rsidRDefault="00250B7F" w:rsidP="00B95476">
      <w:pPr>
        <w:pStyle w:val="aa"/>
        <w:numPr>
          <w:ilvl w:val="0"/>
          <w:numId w:val="40"/>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Сп1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0D79B515"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11248FEB"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42B1E112" w14:textId="77777777" w:rsidR="00786E2E" w:rsidRPr="00CB2771" w:rsidRDefault="00786E2E" w:rsidP="00786E2E">
      <w:pPr>
        <w:tabs>
          <w:tab w:val="left" w:pos="742"/>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3. Размер земельного участка для кладбища не может превышать 40 га. </w:t>
      </w:r>
      <w:r w:rsidRPr="00CB2771">
        <w:rPr>
          <w:rFonts w:ascii="Times New Roman" w:eastAsia="Times New Roman" w:hAnsi="Times New Roman" w:cs="Times New Roman"/>
          <w:sz w:val="24"/>
          <w:szCs w:val="24"/>
          <w:lang w:eastAsia="ar-SA"/>
        </w:rPr>
        <w:t xml:space="preserve">Использование земельных участков осуществлять в соответствии с требованиями Федерального закона от 12.01.1996 №8 «О </w:t>
      </w:r>
      <w:r w:rsidRPr="00CB2771">
        <w:rPr>
          <w:rFonts w:ascii="Times New Roman" w:eastAsia="Times New Roman" w:hAnsi="Times New Roman" w:cs="Times New Roman"/>
          <w:sz w:val="24"/>
          <w:szCs w:val="24"/>
          <w:lang w:eastAsia="ar-SA"/>
        </w:rPr>
        <w:lastRenderedPageBreak/>
        <w:t>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14:paraId="3D1439F2" w14:textId="77777777" w:rsidR="00786E2E" w:rsidRPr="00CB2771" w:rsidRDefault="00786E2E" w:rsidP="00786E2E">
      <w:pPr>
        <w:tabs>
          <w:tab w:val="left" w:pos="742"/>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4. Скотомогильники (биотермические ямы) следует размещать на сухом возвышенном участке земли площадью не менее 600 м</w:t>
      </w:r>
      <w:r w:rsidRPr="00CB2771">
        <w:rPr>
          <w:rFonts w:ascii="Times New Roman" w:eastAsia="Times New Roman" w:hAnsi="Times New Roman" w:cs="Times New Roman"/>
          <w:sz w:val="24"/>
          <w:szCs w:val="24"/>
          <w:vertAlign w:val="superscript"/>
        </w:rPr>
        <w:t>2</w:t>
      </w:r>
      <w:r w:rsidRPr="00CB2771">
        <w:rPr>
          <w:rFonts w:ascii="Times New Roman" w:eastAsia="Times New Roman" w:hAnsi="Times New Roman" w:cs="Times New Roman"/>
          <w:sz w:val="24"/>
          <w:szCs w:val="24"/>
        </w:rPr>
        <w:t>. Уровень стояния грунтовых вод должен быть не менее 2 м от поверхности земли.</w:t>
      </w:r>
    </w:p>
    <w:p w14:paraId="4BFFBA8D"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5.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14:paraId="2CA4918F" w14:textId="77777777" w:rsidR="00786E2E" w:rsidRPr="00CB2771" w:rsidRDefault="00786E2E" w:rsidP="00786E2E">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6.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14:paraId="4070E8BA"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7. Запрещается захоронение отходов в границах населенных пунктов.</w:t>
      </w:r>
    </w:p>
    <w:p w14:paraId="469CEFE0" w14:textId="77777777" w:rsidR="00786E2E" w:rsidRPr="00CB2771" w:rsidRDefault="006D6110" w:rsidP="00203734">
      <w:pPr>
        <w:keepNext/>
        <w:tabs>
          <w:tab w:val="left" w:pos="1276"/>
        </w:tabs>
        <w:spacing w:before="120" w:after="120" w:line="240" w:lineRule="auto"/>
        <w:jc w:val="both"/>
        <w:outlineLvl w:val="2"/>
        <w:rPr>
          <w:rFonts w:ascii="Times New Roman" w:eastAsia="Times New Roman" w:hAnsi="Times New Roman" w:cs="Times New Roman"/>
          <w:b/>
          <w:bCs/>
          <w:sz w:val="26"/>
          <w:szCs w:val="26"/>
          <w:lang w:val="x-none" w:eastAsia="x-none"/>
        </w:rPr>
      </w:pPr>
      <w:bookmarkStart w:id="413" w:name="_Ref461535675"/>
      <w:bookmarkStart w:id="414" w:name="_Toc469405938"/>
      <w:bookmarkStart w:id="415" w:name="_Toc168649128"/>
      <w:r w:rsidRPr="00CB2771">
        <w:rPr>
          <w:rFonts w:ascii="Times New Roman" w:eastAsia="Times New Roman" w:hAnsi="Times New Roman" w:cs="Times New Roman"/>
          <w:b/>
          <w:bCs/>
          <w:sz w:val="24"/>
          <w:szCs w:val="26"/>
          <w:lang w:eastAsia="x-none"/>
        </w:rPr>
        <w:t>Статья 53.</w:t>
      </w:r>
      <w:r w:rsidR="007B06CE" w:rsidRPr="00CB2771">
        <w:rPr>
          <w:rFonts w:ascii="Times New Roman" w:eastAsia="Times New Roman" w:hAnsi="Times New Roman" w:cs="Times New Roman"/>
          <w:b/>
          <w:bCs/>
          <w:sz w:val="24"/>
          <w:szCs w:val="26"/>
          <w:lang w:eastAsia="x-none"/>
        </w:rPr>
        <w:t xml:space="preserve"> </w:t>
      </w:r>
      <w:r w:rsidR="00786E2E" w:rsidRPr="00CB2771">
        <w:rPr>
          <w:rFonts w:ascii="Times New Roman" w:eastAsia="Times New Roman" w:hAnsi="Times New Roman" w:cs="Times New Roman"/>
          <w:bCs/>
          <w:sz w:val="24"/>
          <w:szCs w:val="26"/>
          <w:lang w:val="x-none" w:eastAsia="x-none"/>
        </w:rPr>
        <w:t>Градостроительный регламент</w:t>
      </w:r>
      <w:r w:rsidR="00786E2E" w:rsidRPr="00CB2771">
        <w:rPr>
          <w:rFonts w:ascii="Times New Roman" w:eastAsia="Times New Roman" w:hAnsi="Times New Roman" w:cs="Times New Roman"/>
          <w:bCs/>
          <w:sz w:val="24"/>
          <w:szCs w:val="26"/>
          <w:lang w:eastAsia="x-none"/>
        </w:rPr>
        <w:t xml:space="preserve"> зоны специального назначения, связанной с государственными объектами </w:t>
      </w:r>
      <w:r w:rsidR="00786E2E" w:rsidRPr="00CB2771">
        <w:rPr>
          <w:rFonts w:ascii="Times New Roman" w:eastAsia="Times New Roman" w:hAnsi="Times New Roman" w:cs="Times New Roman"/>
          <w:bCs/>
          <w:sz w:val="24"/>
          <w:szCs w:val="26"/>
          <w:lang w:val="x-none" w:eastAsia="x-none"/>
        </w:rPr>
        <w:t>(</w:t>
      </w:r>
      <w:r w:rsidR="00786E2E" w:rsidRPr="00CB2771">
        <w:rPr>
          <w:rFonts w:ascii="Times New Roman" w:eastAsia="Times New Roman" w:hAnsi="Times New Roman" w:cs="Times New Roman"/>
          <w:bCs/>
          <w:sz w:val="24"/>
          <w:szCs w:val="26"/>
          <w:lang w:eastAsia="x-none"/>
        </w:rPr>
        <w:t>Сп2</w:t>
      </w:r>
      <w:r w:rsidR="00786E2E" w:rsidRPr="00CB2771">
        <w:rPr>
          <w:rFonts w:ascii="Times New Roman" w:eastAsia="Times New Roman" w:hAnsi="Times New Roman" w:cs="Times New Roman"/>
          <w:bCs/>
          <w:sz w:val="24"/>
          <w:szCs w:val="26"/>
          <w:lang w:val="x-none" w:eastAsia="x-none"/>
        </w:rPr>
        <w:t>)</w:t>
      </w:r>
      <w:bookmarkEnd w:id="413"/>
      <w:bookmarkEnd w:id="414"/>
      <w:bookmarkEnd w:id="415"/>
    </w:p>
    <w:p w14:paraId="0DAB4915" w14:textId="77777777" w:rsidR="00203734" w:rsidRPr="00CB2771" w:rsidRDefault="00203734" w:rsidP="00B95476">
      <w:pPr>
        <w:pStyle w:val="aa"/>
        <w:numPr>
          <w:ilvl w:val="0"/>
          <w:numId w:val="41"/>
        </w:numPr>
        <w:tabs>
          <w:tab w:val="left" w:pos="1134"/>
          <w:tab w:val="left" w:pos="1985"/>
          <w:tab w:val="left" w:pos="2144"/>
        </w:tabs>
        <w:ind w:left="0" w:firstLine="709"/>
        <w:jc w:val="both"/>
        <w:rPr>
          <w:rFonts w:ascii="Times New Roman" w:hAnsi="Times New Roman" w:cs="Times New Roman"/>
          <w:sz w:val="24"/>
          <w:szCs w:val="24"/>
        </w:rPr>
      </w:pPr>
      <w:bookmarkStart w:id="416" w:name="_Ref461535803"/>
      <w:r w:rsidRPr="00CB2771">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7F1F62E6" w14:textId="25421AF4" w:rsidR="00786E2E" w:rsidRPr="00CB2771" w:rsidRDefault="00786E2E" w:rsidP="00786E2E">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Pr="00CB2771">
        <w:rPr>
          <w:rFonts w:ascii="Times New Roman" w:eastAsia="Times New Roman" w:hAnsi="Times New Roman" w:cs="Times New Roman"/>
          <w:b/>
          <w:bCs/>
          <w:szCs w:val="20"/>
          <w:lang w:val="x-none" w:eastAsia="x-none"/>
        </w:rPr>
        <w:fldChar w:fldCharType="begin"/>
      </w:r>
      <w:r w:rsidRPr="00CB2771">
        <w:rPr>
          <w:rFonts w:ascii="Times New Roman" w:eastAsia="Times New Roman" w:hAnsi="Times New Roman" w:cs="Times New Roman"/>
          <w:b/>
          <w:bCs/>
          <w:szCs w:val="20"/>
          <w:lang w:val="x-none" w:eastAsia="x-none"/>
        </w:rPr>
        <w:instrText xml:space="preserve"> SEQ Таблица \* ARABIC </w:instrText>
      </w:r>
      <w:r w:rsidRPr="00CB2771">
        <w:rPr>
          <w:rFonts w:ascii="Times New Roman" w:eastAsia="Times New Roman" w:hAnsi="Times New Roman" w:cs="Times New Roman"/>
          <w:b/>
          <w:bCs/>
          <w:szCs w:val="20"/>
          <w:lang w:val="x-none" w:eastAsia="x-none"/>
        </w:rPr>
        <w:fldChar w:fldCharType="separate"/>
      </w:r>
      <w:r w:rsidR="00107D83">
        <w:rPr>
          <w:rFonts w:ascii="Times New Roman" w:eastAsia="Times New Roman" w:hAnsi="Times New Roman" w:cs="Times New Roman"/>
          <w:b/>
          <w:bCs/>
          <w:noProof/>
          <w:szCs w:val="20"/>
          <w:lang w:val="x-none" w:eastAsia="x-none"/>
        </w:rPr>
        <w:t>11</w:t>
      </w:r>
      <w:r w:rsidRPr="00CB2771">
        <w:rPr>
          <w:rFonts w:ascii="Times New Roman" w:eastAsia="Times New Roman" w:hAnsi="Times New Roman" w:cs="Times New Roman"/>
          <w:b/>
          <w:bCs/>
          <w:szCs w:val="20"/>
          <w:lang w:val="x-none" w:eastAsia="x-none"/>
        </w:rPr>
        <w:fldChar w:fldCharType="end"/>
      </w:r>
      <w:bookmarkEnd w:id="416"/>
      <w:r w:rsidR="00B819BF" w:rsidRPr="00CB2771">
        <w:rPr>
          <w:rFonts w:ascii="Times New Roman" w:eastAsia="Times New Roman" w:hAnsi="Times New Roman" w:cs="Times New Roman"/>
          <w:b/>
          <w:bCs/>
          <w:szCs w:val="20"/>
          <w:lang w:eastAsia="x-none"/>
        </w:rPr>
        <w:t>9</w:t>
      </w:r>
      <w:r w:rsidRPr="00CB2771">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1305"/>
        <w:gridCol w:w="1276"/>
        <w:gridCol w:w="1275"/>
        <w:gridCol w:w="994"/>
      </w:tblGrid>
      <w:tr w:rsidR="00786E2E" w:rsidRPr="00CB2771" w14:paraId="5023F173" w14:textId="77777777" w:rsidTr="00C05058">
        <w:trPr>
          <w:trHeight w:val="231"/>
          <w:tblHeader/>
        </w:trPr>
        <w:tc>
          <w:tcPr>
            <w:tcW w:w="567" w:type="dxa"/>
            <w:vMerge w:val="restart"/>
            <w:shd w:val="clear" w:color="auto" w:fill="C6D9F1"/>
            <w:vAlign w:val="center"/>
          </w:tcPr>
          <w:p w14:paraId="7221FB33"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w:t>
            </w:r>
          </w:p>
          <w:p w14:paraId="1CAED83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п/п</w:t>
            </w:r>
          </w:p>
        </w:tc>
        <w:tc>
          <w:tcPr>
            <w:tcW w:w="1134" w:type="dxa"/>
            <w:vMerge w:val="restart"/>
            <w:shd w:val="clear" w:color="auto" w:fill="C6D9F1"/>
            <w:vAlign w:val="center"/>
          </w:tcPr>
          <w:p w14:paraId="7AA9F6EB"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Код (числовое обозначение) в соответствии с Классификатором</w:t>
            </w:r>
          </w:p>
        </w:tc>
        <w:tc>
          <w:tcPr>
            <w:tcW w:w="3969" w:type="dxa"/>
            <w:vMerge w:val="restart"/>
            <w:shd w:val="clear" w:color="auto" w:fill="C6D9F1"/>
            <w:vAlign w:val="center"/>
          </w:tcPr>
          <w:p w14:paraId="65728B0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sz w:val="20"/>
                <w:szCs w:val="20"/>
                <w:lang w:eastAsia="ar-SA"/>
              </w:rPr>
            </w:pPr>
            <w:r w:rsidRPr="00CB2771">
              <w:rPr>
                <w:rFonts w:ascii="Times New Roman" w:eastAsia="Times New Roman" w:hAnsi="Times New Roman" w:cs="Times New Roman"/>
                <w:b/>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CB2771">
              <w:rPr>
                <w:rFonts w:ascii="Times New Roman" w:eastAsia="Times New Roman" w:hAnsi="Times New Roman" w:cs="Times New Roman"/>
                <w:b/>
                <w:sz w:val="20"/>
                <w:szCs w:val="20"/>
                <w:lang w:eastAsia="ar-SA"/>
              </w:rPr>
              <w:t xml:space="preserve"> утвержденным </w:t>
            </w:r>
            <w:r w:rsidRPr="00CB2771">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850" w:type="dxa"/>
            <w:gridSpan w:val="4"/>
            <w:tcBorders>
              <w:bottom w:val="single" w:sz="4" w:space="0" w:color="auto"/>
            </w:tcBorders>
            <w:shd w:val="clear" w:color="auto" w:fill="C6D9F1"/>
            <w:vAlign w:val="center"/>
          </w:tcPr>
          <w:p w14:paraId="764BAC75"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Параметры разрешенного строительства, реконструкции объектов капстроительства</w:t>
            </w:r>
          </w:p>
        </w:tc>
      </w:tr>
      <w:tr w:rsidR="00786E2E" w:rsidRPr="00CB2771" w14:paraId="67741A22" w14:textId="77777777" w:rsidTr="00C05058">
        <w:trPr>
          <w:cantSplit/>
          <w:trHeight w:val="2221"/>
          <w:tblHeader/>
        </w:trPr>
        <w:tc>
          <w:tcPr>
            <w:tcW w:w="567" w:type="dxa"/>
            <w:vMerge/>
            <w:tcBorders>
              <w:bottom w:val="single" w:sz="4" w:space="0" w:color="auto"/>
            </w:tcBorders>
            <w:shd w:val="clear" w:color="auto" w:fill="C6D9F1"/>
            <w:vAlign w:val="center"/>
          </w:tcPr>
          <w:p w14:paraId="0DF2A6D1"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134" w:type="dxa"/>
            <w:vMerge/>
            <w:tcBorders>
              <w:bottom w:val="single" w:sz="4" w:space="0" w:color="auto"/>
            </w:tcBorders>
            <w:shd w:val="clear" w:color="auto" w:fill="C6D9F1"/>
            <w:vAlign w:val="center"/>
          </w:tcPr>
          <w:p w14:paraId="30F651D4"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3969" w:type="dxa"/>
            <w:vMerge/>
            <w:tcBorders>
              <w:bottom w:val="single" w:sz="4" w:space="0" w:color="auto"/>
            </w:tcBorders>
            <w:shd w:val="clear" w:color="auto" w:fill="C6D9F1"/>
            <w:vAlign w:val="center"/>
          </w:tcPr>
          <w:p w14:paraId="74AE0ACE"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p>
        </w:tc>
        <w:tc>
          <w:tcPr>
            <w:tcW w:w="1305" w:type="dxa"/>
            <w:tcBorders>
              <w:bottom w:val="single" w:sz="4" w:space="0" w:color="auto"/>
            </w:tcBorders>
            <w:shd w:val="clear" w:color="auto" w:fill="C6D9F1"/>
            <w:textDirection w:val="btLr"/>
            <w:vAlign w:val="center"/>
          </w:tcPr>
          <w:p w14:paraId="53E1640A"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Предельная этажность зданий, строений, сооружений, этаж</w:t>
            </w:r>
          </w:p>
        </w:tc>
        <w:tc>
          <w:tcPr>
            <w:tcW w:w="1276" w:type="dxa"/>
            <w:tcBorders>
              <w:bottom w:val="single" w:sz="4" w:space="0" w:color="auto"/>
            </w:tcBorders>
            <w:shd w:val="clear" w:color="auto" w:fill="C6D9F1"/>
            <w:textDirection w:val="btLr"/>
            <w:vAlign w:val="center"/>
          </w:tcPr>
          <w:p w14:paraId="08C7C05C"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Предельные размеры земельных участков (мин.-макс.), га</w:t>
            </w:r>
          </w:p>
        </w:tc>
        <w:tc>
          <w:tcPr>
            <w:tcW w:w="1275" w:type="dxa"/>
            <w:tcBorders>
              <w:bottom w:val="single" w:sz="4" w:space="0" w:color="auto"/>
            </w:tcBorders>
            <w:shd w:val="clear" w:color="auto" w:fill="C6D9F1"/>
            <w:textDirection w:val="btLr"/>
            <w:vAlign w:val="center"/>
          </w:tcPr>
          <w:p w14:paraId="722B2C09"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iCs/>
                <w:sz w:val="20"/>
                <w:szCs w:val="20"/>
              </w:rPr>
            </w:pPr>
            <w:r w:rsidRPr="00CB2771">
              <w:rPr>
                <w:rFonts w:ascii="Times New Roman" w:eastAsia="Times New Roman" w:hAnsi="Times New Roman" w:cs="Times New Roman"/>
                <w:b/>
                <w:iCs/>
                <w:sz w:val="20"/>
                <w:szCs w:val="20"/>
              </w:rPr>
              <w:t>Максимальный процент застройки, %</w:t>
            </w:r>
          </w:p>
        </w:tc>
        <w:tc>
          <w:tcPr>
            <w:tcW w:w="994" w:type="dxa"/>
            <w:tcBorders>
              <w:bottom w:val="single" w:sz="4" w:space="0" w:color="auto"/>
            </w:tcBorders>
            <w:shd w:val="clear" w:color="auto" w:fill="C6D9F1"/>
            <w:vAlign w:val="center"/>
          </w:tcPr>
          <w:p w14:paraId="7D455252" w14:textId="77777777" w:rsidR="00786E2E" w:rsidRPr="00CB2771" w:rsidRDefault="00786E2E" w:rsidP="00786E2E">
            <w:pPr>
              <w:suppressAutoHyphens/>
              <w:snapToGrid w:val="0"/>
              <w:spacing w:after="0" w:line="240" w:lineRule="auto"/>
              <w:jc w:val="center"/>
              <w:rPr>
                <w:rFonts w:ascii="Times New Roman" w:eastAsia="Times New Roman" w:hAnsi="Times New Roman" w:cs="Times New Roman"/>
                <w:b/>
                <w:bCs/>
                <w:iCs/>
                <w:sz w:val="20"/>
                <w:szCs w:val="20"/>
              </w:rPr>
            </w:pPr>
            <w:r w:rsidRPr="00CB2771">
              <w:rPr>
                <w:rFonts w:ascii="Times New Roman" w:eastAsia="Times New Roman" w:hAnsi="Times New Roman" w:cs="Times New Roman"/>
                <w:b/>
                <w:bCs/>
                <w:iCs/>
                <w:sz w:val="20"/>
                <w:szCs w:val="20"/>
              </w:rPr>
              <w:t>Иные показатели</w:t>
            </w:r>
          </w:p>
        </w:tc>
      </w:tr>
      <w:tr w:rsidR="00786E2E" w:rsidRPr="00CB2771" w14:paraId="75CD9035" w14:textId="77777777" w:rsidTr="00C05058">
        <w:trPr>
          <w:trHeight w:val="397"/>
        </w:trPr>
        <w:tc>
          <w:tcPr>
            <w:tcW w:w="10520" w:type="dxa"/>
            <w:gridSpan w:val="7"/>
            <w:tcBorders>
              <w:top w:val="single" w:sz="4" w:space="0" w:color="auto"/>
            </w:tcBorders>
            <w:shd w:val="clear" w:color="auto" w:fill="D9D9D9"/>
          </w:tcPr>
          <w:p w14:paraId="6C1B7E6A" w14:textId="77777777" w:rsidR="00786E2E" w:rsidRPr="00CB2771" w:rsidRDefault="00786E2E" w:rsidP="00786E2E">
            <w:pPr>
              <w:suppressAutoHyphens/>
              <w:snapToGrid w:val="0"/>
              <w:spacing w:after="0" w:line="240" w:lineRule="auto"/>
              <w:rPr>
                <w:rFonts w:ascii="Times New Roman" w:eastAsia="Times New Roman" w:hAnsi="Times New Roman" w:cs="Times New Roman"/>
                <w:b/>
                <w:bCs/>
                <w:sz w:val="20"/>
                <w:szCs w:val="20"/>
              </w:rPr>
            </w:pPr>
            <w:r w:rsidRPr="00CB2771">
              <w:rPr>
                <w:rFonts w:ascii="Times New Roman" w:eastAsia="Times New Roman" w:hAnsi="Times New Roman" w:cs="Times New Roman"/>
                <w:b/>
                <w:bCs/>
                <w:sz w:val="20"/>
                <w:szCs w:val="20"/>
              </w:rPr>
              <w:t>Основные виды и параметры разрешенного использования земельных участков и объектов капитального строительства</w:t>
            </w:r>
          </w:p>
        </w:tc>
      </w:tr>
      <w:tr w:rsidR="00786E2E" w:rsidRPr="00CB2771" w14:paraId="186CA727" w14:textId="77777777" w:rsidTr="00C05058">
        <w:trPr>
          <w:trHeight w:val="397"/>
        </w:trPr>
        <w:tc>
          <w:tcPr>
            <w:tcW w:w="567" w:type="dxa"/>
            <w:tcBorders>
              <w:top w:val="single" w:sz="4" w:space="0" w:color="auto"/>
            </w:tcBorders>
            <w:vAlign w:val="center"/>
          </w:tcPr>
          <w:p w14:paraId="6A222A14"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w:t>
            </w:r>
          </w:p>
        </w:tc>
        <w:tc>
          <w:tcPr>
            <w:tcW w:w="1134" w:type="dxa"/>
            <w:tcBorders>
              <w:top w:val="single" w:sz="4" w:space="0" w:color="auto"/>
            </w:tcBorders>
            <w:vAlign w:val="center"/>
          </w:tcPr>
          <w:p w14:paraId="3BB51F9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2.1.1</w:t>
            </w:r>
          </w:p>
        </w:tc>
        <w:tc>
          <w:tcPr>
            <w:tcW w:w="3969" w:type="dxa"/>
            <w:tcBorders>
              <w:top w:val="single" w:sz="4" w:space="0" w:color="auto"/>
            </w:tcBorders>
            <w:vAlign w:val="center"/>
          </w:tcPr>
          <w:p w14:paraId="2E8A24B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Малоэтажная многоквартирная жилая застройка</w:t>
            </w:r>
          </w:p>
        </w:tc>
        <w:tc>
          <w:tcPr>
            <w:tcW w:w="1305" w:type="dxa"/>
            <w:tcBorders>
              <w:top w:val="single" w:sz="4" w:space="0" w:color="auto"/>
            </w:tcBorders>
            <w:shd w:val="clear" w:color="auto" w:fill="auto"/>
            <w:vAlign w:val="center"/>
          </w:tcPr>
          <w:p w14:paraId="04AF958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5F07A7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43A9C6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50</w:t>
            </w:r>
          </w:p>
        </w:tc>
        <w:tc>
          <w:tcPr>
            <w:tcW w:w="994" w:type="dxa"/>
            <w:tcBorders>
              <w:top w:val="single" w:sz="4" w:space="0" w:color="auto"/>
            </w:tcBorders>
            <w:vAlign w:val="center"/>
          </w:tcPr>
          <w:p w14:paraId="633F8F6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4650868" w14:textId="77777777" w:rsidTr="00C05058">
        <w:trPr>
          <w:trHeight w:val="397"/>
        </w:trPr>
        <w:tc>
          <w:tcPr>
            <w:tcW w:w="567" w:type="dxa"/>
            <w:tcBorders>
              <w:top w:val="single" w:sz="4" w:space="0" w:color="auto"/>
            </w:tcBorders>
            <w:vAlign w:val="center"/>
          </w:tcPr>
          <w:p w14:paraId="1B554302"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w:t>
            </w:r>
          </w:p>
        </w:tc>
        <w:tc>
          <w:tcPr>
            <w:tcW w:w="1134" w:type="dxa"/>
            <w:tcBorders>
              <w:top w:val="single" w:sz="4" w:space="0" w:color="auto"/>
            </w:tcBorders>
            <w:vAlign w:val="center"/>
          </w:tcPr>
          <w:p w14:paraId="30F8744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2.3</w:t>
            </w:r>
          </w:p>
        </w:tc>
        <w:tc>
          <w:tcPr>
            <w:tcW w:w="3969" w:type="dxa"/>
            <w:tcBorders>
              <w:top w:val="single" w:sz="4" w:space="0" w:color="auto"/>
            </w:tcBorders>
            <w:vAlign w:val="center"/>
          </w:tcPr>
          <w:p w14:paraId="4691856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Блокированная жилая застройка</w:t>
            </w:r>
          </w:p>
        </w:tc>
        <w:tc>
          <w:tcPr>
            <w:tcW w:w="1305" w:type="dxa"/>
            <w:tcBorders>
              <w:top w:val="single" w:sz="4" w:space="0" w:color="auto"/>
            </w:tcBorders>
            <w:shd w:val="clear" w:color="auto" w:fill="auto"/>
            <w:vAlign w:val="center"/>
          </w:tcPr>
          <w:p w14:paraId="57B6E64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1EAD1E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0,03</w:t>
            </w:r>
          </w:p>
        </w:tc>
        <w:tc>
          <w:tcPr>
            <w:tcW w:w="1275" w:type="dxa"/>
            <w:tcBorders>
              <w:top w:val="single" w:sz="4" w:space="0" w:color="auto"/>
            </w:tcBorders>
            <w:vAlign w:val="center"/>
          </w:tcPr>
          <w:p w14:paraId="726FD75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40</w:t>
            </w:r>
          </w:p>
        </w:tc>
        <w:tc>
          <w:tcPr>
            <w:tcW w:w="994" w:type="dxa"/>
            <w:tcBorders>
              <w:top w:val="single" w:sz="4" w:space="0" w:color="auto"/>
            </w:tcBorders>
            <w:vAlign w:val="center"/>
          </w:tcPr>
          <w:p w14:paraId="47A447D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1C808B5D" w14:textId="77777777" w:rsidTr="00C05058">
        <w:trPr>
          <w:trHeight w:val="397"/>
        </w:trPr>
        <w:tc>
          <w:tcPr>
            <w:tcW w:w="567" w:type="dxa"/>
            <w:tcBorders>
              <w:top w:val="single" w:sz="4" w:space="0" w:color="auto"/>
            </w:tcBorders>
            <w:vAlign w:val="center"/>
          </w:tcPr>
          <w:p w14:paraId="33003694"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3</w:t>
            </w:r>
          </w:p>
        </w:tc>
        <w:tc>
          <w:tcPr>
            <w:tcW w:w="1134" w:type="dxa"/>
            <w:tcBorders>
              <w:top w:val="single" w:sz="4" w:space="0" w:color="auto"/>
            </w:tcBorders>
            <w:vAlign w:val="center"/>
          </w:tcPr>
          <w:p w14:paraId="2A3A997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3.3</w:t>
            </w:r>
          </w:p>
        </w:tc>
        <w:tc>
          <w:tcPr>
            <w:tcW w:w="3969" w:type="dxa"/>
            <w:tcBorders>
              <w:top w:val="single" w:sz="4" w:space="0" w:color="auto"/>
            </w:tcBorders>
            <w:vAlign w:val="center"/>
          </w:tcPr>
          <w:p w14:paraId="251E51E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Бытовое обслуживание</w:t>
            </w:r>
          </w:p>
        </w:tc>
        <w:tc>
          <w:tcPr>
            <w:tcW w:w="1305" w:type="dxa"/>
            <w:tcBorders>
              <w:top w:val="single" w:sz="4" w:space="0" w:color="auto"/>
            </w:tcBorders>
            <w:shd w:val="clear" w:color="auto" w:fill="auto"/>
            <w:vAlign w:val="center"/>
          </w:tcPr>
          <w:p w14:paraId="173A004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2729CEC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0,12</w:t>
            </w:r>
          </w:p>
        </w:tc>
        <w:tc>
          <w:tcPr>
            <w:tcW w:w="1275" w:type="dxa"/>
            <w:tcBorders>
              <w:top w:val="single" w:sz="4" w:space="0" w:color="auto"/>
            </w:tcBorders>
            <w:vAlign w:val="center"/>
          </w:tcPr>
          <w:p w14:paraId="09EE957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4" w:type="dxa"/>
            <w:tcBorders>
              <w:top w:val="single" w:sz="4" w:space="0" w:color="auto"/>
            </w:tcBorders>
            <w:vAlign w:val="center"/>
          </w:tcPr>
          <w:p w14:paraId="20E8C2A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8EF843C" w14:textId="77777777" w:rsidTr="00C05058">
        <w:trPr>
          <w:trHeight w:val="397"/>
        </w:trPr>
        <w:tc>
          <w:tcPr>
            <w:tcW w:w="567" w:type="dxa"/>
            <w:tcBorders>
              <w:top w:val="single" w:sz="4" w:space="0" w:color="auto"/>
            </w:tcBorders>
            <w:vAlign w:val="center"/>
          </w:tcPr>
          <w:p w14:paraId="0A6F2A95"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4</w:t>
            </w:r>
          </w:p>
        </w:tc>
        <w:tc>
          <w:tcPr>
            <w:tcW w:w="1134" w:type="dxa"/>
            <w:tcBorders>
              <w:top w:val="single" w:sz="4" w:space="0" w:color="auto"/>
            </w:tcBorders>
            <w:vAlign w:val="center"/>
          </w:tcPr>
          <w:p w14:paraId="65C147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3.4.1</w:t>
            </w:r>
          </w:p>
        </w:tc>
        <w:tc>
          <w:tcPr>
            <w:tcW w:w="3969" w:type="dxa"/>
            <w:tcBorders>
              <w:top w:val="single" w:sz="4" w:space="0" w:color="auto"/>
            </w:tcBorders>
            <w:vAlign w:val="center"/>
          </w:tcPr>
          <w:p w14:paraId="42E6D45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Амбулаторно-поликлиническое обслуживание</w:t>
            </w:r>
          </w:p>
        </w:tc>
        <w:tc>
          <w:tcPr>
            <w:tcW w:w="1305" w:type="dxa"/>
            <w:tcBorders>
              <w:top w:val="single" w:sz="4" w:space="0" w:color="auto"/>
            </w:tcBorders>
            <w:shd w:val="clear" w:color="auto" w:fill="auto"/>
            <w:vAlign w:val="center"/>
          </w:tcPr>
          <w:p w14:paraId="2C6D056B" w14:textId="77777777" w:rsidR="00786E2E" w:rsidRPr="00CB2771" w:rsidRDefault="00D94321"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6D759E5A" w14:textId="77777777" w:rsidR="00786E2E" w:rsidRPr="00CB2771" w:rsidRDefault="00786E2E" w:rsidP="007B06C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w:t>
            </w:r>
            <w:r w:rsidR="007B06CE" w:rsidRPr="00CB2771">
              <w:rPr>
                <w:rFonts w:ascii="Times New Roman" w:eastAsia="Times New Roman" w:hAnsi="Times New Roman" w:cs="Times New Roman"/>
                <w:iCs/>
                <w:sz w:val="20"/>
                <w:szCs w:val="20"/>
              </w:rPr>
              <w:t>03</w:t>
            </w:r>
          </w:p>
        </w:tc>
        <w:tc>
          <w:tcPr>
            <w:tcW w:w="1275" w:type="dxa"/>
            <w:tcBorders>
              <w:top w:val="single" w:sz="4" w:space="0" w:color="auto"/>
            </w:tcBorders>
            <w:vAlign w:val="center"/>
          </w:tcPr>
          <w:p w14:paraId="5448E3A5"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0B52220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C5BB373" w14:textId="77777777" w:rsidTr="00C05058">
        <w:trPr>
          <w:trHeight w:val="397"/>
        </w:trPr>
        <w:tc>
          <w:tcPr>
            <w:tcW w:w="567" w:type="dxa"/>
            <w:tcBorders>
              <w:top w:val="single" w:sz="4" w:space="0" w:color="auto"/>
            </w:tcBorders>
            <w:vAlign w:val="center"/>
          </w:tcPr>
          <w:p w14:paraId="47B0E603"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5</w:t>
            </w:r>
          </w:p>
        </w:tc>
        <w:tc>
          <w:tcPr>
            <w:tcW w:w="1134" w:type="dxa"/>
            <w:tcBorders>
              <w:top w:val="single" w:sz="4" w:space="0" w:color="auto"/>
            </w:tcBorders>
            <w:vAlign w:val="center"/>
          </w:tcPr>
          <w:p w14:paraId="6874D05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3.5.1</w:t>
            </w:r>
          </w:p>
        </w:tc>
        <w:tc>
          <w:tcPr>
            <w:tcW w:w="3969" w:type="dxa"/>
            <w:tcBorders>
              <w:top w:val="single" w:sz="4" w:space="0" w:color="auto"/>
            </w:tcBorders>
            <w:vAlign w:val="center"/>
          </w:tcPr>
          <w:p w14:paraId="646A605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Дошкольное, начальное и среднее общее образование</w:t>
            </w:r>
          </w:p>
        </w:tc>
        <w:tc>
          <w:tcPr>
            <w:tcW w:w="1305" w:type="dxa"/>
            <w:tcBorders>
              <w:top w:val="single" w:sz="4" w:space="0" w:color="auto"/>
            </w:tcBorders>
            <w:shd w:val="clear" w:color="auto" w:fill="auto"/>
            <w:vAlign w:val="center"/>
          </w:tcPr>
          <w:p w14:paraId="5FFFD52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74A145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roofErr w:type="spellStart"/>
            <w:r w:rsidRPr="00CB2771">
              <w:rPr>
                <w:rFonts w:ascii="Times New Roman" w:eastAsia="Times New Roman" w:hAnsi="Times New Roman" w:cs="Times New Roman"/>
                <w:iCs/>
                <w:sz w:val="20"/>
                <w:szCs w:val="20"/>
              </w:rPr>
              <w:t>пп</w:t>
            </w:r>
            <w:proofErr w:type="spellEnd"/>
            <w:r w:rsidRPr="00CB2771">
              <w:rPr>
                <w:rFonts w:ascii="Times New Roman" w:eastAsia="Times New Roman" w:hAnsi="Times New Roman" w:cs="Times New Roman"/>
                <w:iCs/>
                <w:sz w:val="20"/>
                <w:szCs w:val="20"/>
              </w:rPr>
              <w:t>. 8,9 примечания к табл. 6</w:t>
            </w:r>
          </w:p>
        </w:tc>
        <w:tc>
          <w:tcPr>
            <w:tcW w:w="1275" w:type="dxa"/>
            <w:tcBorders>
              <w:top w:val="single" w:sz="4" w:space="0" w:color="auto"/>
            </w:tcBorders>
            <w:vAlign w:val="center"/>
          </w:tcPr>
          <w:p w14:paraId="69FA2DF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30</w:t>
            </w:r>
          </w:p>
        </w:tc>
        <w:tc>
          <w:tcPr>
            <w:tcW w:w="994" w:type="dxa"/>
            <w:tcBorders>
              <w:top w:val="single" w:sz="4" w:space="0" w:color="auto"/>
            </w:tcBorders>
            <w:vAlign w:val="center"/>
          </w:tcPr>
          <w:p w14:paraId="3DC291A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08BFC6C" w14:textId="77777777" w:rsidTr="00C05058">
        <w:trPr>
          <w:trHeight w:val="397"/>
        </w:trPr>
        <w:tc>
          <w:tcPr>
            <w:tcW w:w="567" w:type="dxa"/>
            <w:tcBorders>
              <w:top w:val="single" w:sz="4" w:space="0" w:color="auto"/>
            </w:tcBorders>
            <w:vAlign w:val="center"/>
          </w:tcPr>
          <w:p w14:paraId="15002A8E"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6</w:t>
            </w:r>
          </w:p>
        </w:tc>
        <w:tc>
          <w:tcPr>
            <w:tcW w:w="1134" w:type="dxa"/>
            <w:tcBorders>
              <w:top w:val="single" w:sz="4" w:space="0" w:color="auto"/>
            </w:tcBorders>
            <w:vAlign w:val="center"/>
          </w:tcPr>
          <w:p w14:paraId="426D531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3.6</w:t>
            </w:r>
          </w:p>
        </w:tc>
        <w:tc>
          <w:tcPr>
            <w:tcW w:w="3969" w:type="dxa"/>
            <w:tcBorders>
              <w:top w:val="single" w:sz="4" w:space="0" w:color="auto"/>
            </w:tcBorders>
            <w:vAlign w:val="center"/>
          </w:tcPr>
          <w:p w14:paraId="77197A7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Культурное развитие</w:t>
            </w:r>
          </w:p>
        </w:tc>
        <w:tc>
          <w:tcPr>
            <w:tcW w:w="1305" w:type="dxa"/>
            <w:tcBorders>
              <w:top w:val="single" w:sz="4" w:space="0" w:color="auto"/>
            </w:tcBorders>
            <w:shd w:val="clear" w:color="auto" w:fill="auto"/>
            <w:vAlign w:val="center"/>
          </w:tcPr>
          <w:p w14:paraId="277BEA4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w:t>
            </w:r>
          </w:p>
        </w:tc>
        <w:tc>
          <w:tcPr>
            <w:tcW w:w="1276" w:type="dxa"/>
            <w:tcBorders>
              <w:top w:val="single" w:sz="4" w:space="0" w:color="auto"/>
            </w:tcBorders>
            <w:vAlign w:val="center"/>
          </w:tcPr>
          <w:p w14:paraId="57D8089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15CECF1E"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70</w:t>
            </w:r>
          </w:p>
        </w:tc>
        <w:tc>
          <w:tcPr>
            <w:tcW w:w="994" w:type="dxa"/>
            <w:tcBorders>
              <w:top w:val="single" w:sz="4" w:space="0" w:color="auto"/>
            </w:tcBorders>
            <w:vAlign w:val="center"/>
          </w:tcPr>
          <w:p w14:paraId="39EC7D3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0EA937A" w14:textId="77777777" w:rsidTr="00C05058">
        <w:trPr>
          <w:trHeight w:val="397"/>
        </w:trPr>
        <w:tc>
          <w:tcPr>
            <w:tcW w:w="567" w:type="dxa"/>
            <w:tcBorders>
              <w:top w:val="single" w:sz="4" w:space="0" w:color="auto"/>
            </w:tcBorders>
            <w:vAlign w:val="center"/>
          </w:tcPr>
          <w:p w14:paraId="555F8E7B"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7</w:t>
            </w:r>
          </w:p>
        </w:tc>
        <w:tc>
          <w:tcPr>
            <w:tcW w:w="1134" w:type="dxa"/>
            <w:tcBorders>
              <w:top w:val="single" w:sz="4" w:space="0" w:color="auto"/>
            </w:tcBorders>
            <w:vAlign w:val="center"/>
          </w:tcPr>
          <w:p w14:paraId="4DE9D6F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3.7</w:t>
            </w:r>
          </w:p>
        </w:tc>
        <w:tc>
          <w:tcPr>
            <w:tcW w:w="3969" w:type="dxa"/>
            <w:tcBorders>
              <w:top w:val="single" w:sz="4" w:space="0" w:color="auto"/>
            </w:tcBorders>
            <w:vAlign w:val="center"/>
          </w:tcPr>
          <w:p w14:paraId="1EE8396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Религиозное использование</w:t>
            </w:r>
          </w:p>
        </w:tc>
        <w:tc>
          <w:tcPr>
            <w:tcW w:w="1305" w:type="dxa"/>
            <w:tcBorders>
              <w:top w:val="single" w:sz="4" w:space="0" w:color="auto"/>
            </w:tcBorders>
            <w:shd w:val="clear" w:color="auto" w:fill="auto"/>
            <w:vAlign w:val="center"/>
          </w:tcPr>
          <w:p w14:paraId="4DEF6B2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c>
          <w:tcPr>
            <w:tcW w:w="1276" w:type="dxa"/>
            <w:tcBorders>
              <w:top w:val="single" w:sz="4" w:space="0" w:color="auto"/>
            </w:tcBorders>
            <w:vAlign w:val="center"/>
          </w:tcPr>
          <w:p w14:paraId="74ED9FB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0,2</w:t>
            </w:r>
          </w:p>
        </w:tc>
        <w:tc>
          <w:tcPr>
            <w:tcW w:w="1275" w:type="dxa"/>
            <w:tcBorders>
              <w:top w:val="single" w:sz="4" w:space="0" w:color="auto"/>
            </w:tcBorders>
            <w:vAlign w:val="center"/>
          </w:tcPr>
          <w:p w14:paraId="5B15EB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7304F9A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1C01AFA7" w14:textId="77777777" w:rsidTr="00C05058">
        <w:trPr>
          <w:trHeight w:val="157"/>
        </w:trPr>
        <w:tc>
          <w:tcPr>
            <w:tcW w:w="567" w:type="dxa"/>
            <w:tcBorders>
              <w:top w:val="single" w:sz="4" w:space="0" w:color="auto"/>
            </w:tcBorders>
            <w:vAlign w:val="center"/>
          </w:tcPr>
          <w:p w14:paraId="62286318"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8</w:t>
            </w:r>
          </w:p>
        </w:tc>
        <w:tc>
          <w:tcPr>
            <w:tcW w:w="1134" w:type="dxa"/>
            <w:tcBorders>
              <w:top w:val="single" w:sz="4" w:space="0" w:color="auto"/>
            </w:tcBorders>
            <w:vAlign w:val="center"/>
          </w:tcPr>
          <w:p w14:paraId="426E7D44"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3.8.1</w:t>
            </w:r>
          </w:p>
        </w:tc>
        <w:tc>
          <w:tcPr>
            <w:tcW w:w="3969" w:type="dxa"/>
            <w:tcBorders>
              <w:top w:val="single" w:sz="4" w:space="0" w:color="auto"/>
            </w:tcBorders>
            <w:vAlign w:val="center"/>
          </w:tcPr>
          <w:p w14:paraId="23C8629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Государственное управление</w:t>
            </w:r>
          </w:p>
        </w:tc>
        <w:tc>
          <w:tcPr>
            <w:tcW w:w="1305" w:type="dxa"/>
            <w:tcBorders>
              <w:top w:val="single" w:sz="4" w:space="0" w:color="auto"/>
            </w:tcBorders>
            <w:shd w:val="clear" w:color="auto" w:fill="auto"/>
          </w:tcPr>
          <w:p w14:paraId="597BCA65"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7D1068B8" w14:textId="77777777" w:rsidR="00532AE1" w:rsidRPr="00CB2771" w:rsidRDefault="00532AE1" w:rsidP="00C05058">
            <w:pPr>
              <w:suppressAutoHyphens/>
              <w:snapToGrid w:val="0"/>
              <w:spacing w:after="0" w:line="240" w:lineRule="auto"/>
              <w:ind w:left="-79" w:right="-108"/>
              <w:rPr>
                <w:sz w:val="20"/>
                <w:szCs w:val="20"/>
              </w:rPr>
            </w:pPr>
            <w:r w:rsidRPr="00CB2771">
              <w:rPr>
                <w:rFonts w:ascii="Times New Roman" w:hAnsi="Times New Roman" w:cs="Times New Roman"/>
                <w:sz w:val="20"/>
                <w:szCs w:val="20"/>
              </w:rPr>
              <w:t xml:space="preserve">не подлежит </w:t>
            </w:r>
            <w:r w:rsidRPr="00CB2771">
              <w:rPr>
                <w:rFonts w:ascii="Times New Roman" w:eastAsia="Times New Roman" w:hAnsi="Times New Roman" w:cs="Times New Roman"/>
                <w:iCs/>
                <w:sz w:val="20"/>
                <w:szCs w:val="20"/>
              </w:rPr>
              <w:t>установлению</w:t>
            </w:r>
            <w:r w:rsidRPr="00CB2771">
              <w:rPr>
                <w:rFonts w:ascii="Times New Roman" w:hAnsi="Times New Roman" w:cs="Times New Roman"/>
                <w:sz w:val="20"/>
                <w:szCs w:val="20"/>
              </w:rPr>
              <w:t xml:space="preserve"> </w:t>
            </w:r>
          </w:p>
        </w:tc>
        <w:tc>
          <w:tcPr>
            <w:tcW w:w="1275" w:type="dxa"/>
            <w:tcBorders>
              <w:top w:val="single" w:sz="4" w:space="0" w:color="auto"/>
            </w:tcBorders>
          </w:tcPr>
          <w:p w14:paraId="798E477D"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62596EE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44DC6E7" w14:textId="77777777" w:rsidTr="00C05058">
        <w:trPr>
          <w:trHeight w:val="397"/>
        </w:trPr>
        <w:tc>
          <w:tcPr>
            <w:tcW w:w="567" w:type="dxa"/>
            <w:tcBorders>
              <w:top w:val="single" w:sz="4" w:space="0" w:color="auto"/>
            </w:tcBorders>
            <w:vAlign w:val="center"/>
          </w:tcPr>
          <w:p w14:paraId="07BC5191"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9</w:t>
            </w:r>
          </w:p>
        </w:tc>
        <w:tc>
          <w:tcPr>
            <w:tcW w:w="1134" w:type="dxa"/>
            <w:tcBorders>
              <w:top w:val="single" w:sz="4" w:space="0" w:color="auto"/>
            </w:tcBorders>
            <w:vAlign w:val="center"/>
          </w:tcPr>
          <w:p w14:paraId="5E91EE7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4.4</w:t>
            </w:r>
          </w:p>
        </w:tc>
        <w:tc>
          <w:tcPr>
            <w:tcW w:w="3969" w:type="dxa"/>
            <w:tcBorders>
              <w:top w:val="single" w:sz="4" w:space="0" w:color="auto"/>
            </w:tcBorders>
            <w:vAlign w:val="center"/>
          </w:tcPr>
          <w:p w14:paraId="1F76D77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Магазины</w:t>
            </w:r>
          </w:p>
        </w:tc>
        <w:tc>
          <w:tcPr>
            <w:tcW w:w="1305" w:type="dxa"/>
            <w:tcBorders>
              <w:top w:val="single" w:sz="4" w:space="0" w:color="auto"/>
            </w:tcBorders>
            <w:shd w:val="clear" w:color="auto" w:fill="auto"/>
            <w:vAlign w:val="center"/>
          </w:tcPr>
          <w:p w14:paraId="2D35214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A4ACFA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530DF7B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59E5E9F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46A9B9DD" w14:textId="77777777" w:rsidTr="00C05058">
        <w:trPr>
          <w:trHeight w:val="397"/>
        </w:trPr>
        <w:tc>
          <w:tcPr>
            <w:tcW w:w="567" w:type="dxa"/>
            <w:tcBorders>
              <w:top w:val="single" w:sz="4" w:space="0" w:color="auto"/>
            </w:tcBorders>
            <w:vAlign w:val="center"/>
          </w:tcPr>
          <w:p w14:paraId="16D476C5"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10</w:t>
            </w:r>
          </w:p>
        </w:tc>
        <w:tc>
          <w:tcPr>
            <w:tcW w:w="1134" w:type="dxa"/>
            <w:tcBorders>
              <w:top w:val="single" w:sz="4" w:space="0" w:color="auto"/>
            </w:tcBorders>
            <w:vAlign w:val="center"/>
          </w:tcPr>
          <w:p w14:paraId="6FDD17C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4.6</w:t>
            </w:r>
          </w:p>
        </w:tc>
        <w:tc>
          <w:tcPr>
            <w:tcW w:w="3969" w:type="dxa"/>
            <w:tcBorders>
              <w:top w:val="single" w:sz="4" w:space="0" w:color="auto"/>
            </w:tcBorders>
            <w:vAlign w:val="center"/>
          </w:tcPr>
          <w:p w14:paraId="0FE691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Общественное питание</w:t>
            </w:r>
          </w:p>
        </w:tc>
        <w:tc>
          <w:tcPr>
            <w:tcW w:w="1305" w:type="dxa"/>
            <w:tcBorders>
              <w:top w:val="single" w:sz="4" w:space="0" w:color="auto"/>
            </w:tcBorders>
            <w:shd w:val="clear" w:color="auto" w:fill="auto"/>
            <w:vAlign w:val="center"/>
          </w:tcPr>
          <w:p w14:paraId="1B63E6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28B68D7" w14:textId="77777777" w:rsidR="00786E2E" w:rsidRPr="00CB2771" w:rsidRDefault="003D6A9B"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1941F55F"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126EFB4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405E83F" w14:textId="77777777" w:rsidTr="00C05058">
        <w:trPr>
          <w:trHeight w:val="397"/>
        </w:trPr>
        <w:tc>
          <w:tcPr>
            <w:tcW w:w="567" w:type="dxa"/>
            <w:tcBorders>
              <w:top w:val="single" w:sz="4" w:space="0" w:color="auto"/>
            </w:tcBorders>
            <w:vAlign w:val="center"/>
          </w:tcPr>
          <w:p w14:paraId="784C3789"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11</w:t>
            </w:r>
          </w:p>
        </w:tc>
        <w:tc>
          <w:tcPr>
            <w:tcW w:w="1134" w:type="dxa"/>
            <w:tcBorders>
              <w:top w:val="single" w:sz="4" w:space="0" w:color="auto"/>
            </w:tcBorders>
            <w:vAlign w:val="center"/>
          </w:tcPr>
          <w:p w14:paraId="1EFB845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4.7</w:t>
            </w:r>
          </w:p>
        </w:tc>
        <w:tc>
          <w:tcPr>
            <w:tcW w:w="3969" w:type="dxa"/>
            <w:tcBorders>
              <w:top w:val="single" w:sz="4" w:space="0" w:color="auto"/>
            </w:tcBorders>
            <w:vAlign w:val="center"/>
          </w:tcPr>
          <w:p w14:paraId="321019E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Гостиничное обслуживание</w:t>
            </w:r>
          </w:p>
        </w:tc>
        <w:tc>
          <w:tcPr>
            <w:tcW w:w="1305" w:type="dxa"/>
            <w:tcBorders>
              <w:top w:val="single" w:sz="4" w:space="0" w:color="auto"/>
            </w:tcBorders>
            <w:shd w:val="clear" w:color="auto" w:fill="auto"/>
            <w:vAlign w:val="center"/>
          </w:tcPr>
          <w:p w14:paraId="2EBD8948"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w:t>
            </w:r>
          </w:p>
        </w:tc>
        <w:tc>
          <w:tcPr>
            <w:tcW w:w="1276" w:type="dxa"/>
            <w:tcBorders>
              <w:top w:val="single" w:sz="4" w:space="0" w:color="auto"/>
            </w:tcBorders>
            <w:vAlign w:val="center"/>
          </w:tcPr>
          <w:p w14:paraId="3848600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п.10 примечания к табл. 6</w:t>
            </w:r>
          </w:p>
        </w:tc>
        <w:tc>
          <w:tcPr>
            <w:tcW w:w="1275" w:type="dxa"/>
            <w:tcBorders>
              <w:top w:val="single" w:sz="4" w:space="0" w:color="auto"/>
            </w:tcBorders>
            <w:vAlign w:val="center"/>
          </w:tcPr>
          <w:p w14:paraId="4B97DFD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60</w:t>
            </w:r>
          </w:p>
        </w:tc>
        <w:tc>
          <w:tcPr>
            <w:tcW w:w="994" w:type="dxa"/>
            <w:tcBorders>
              <w:top w:val="single" w:sz="4" w:space="0" w:color="auto"/>
            </w:tcBorders>
            <w:vAlign w:val="center"/>
          </w:tcPr>
          <w:p w14:paraId="1C729D36"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09B39F4B" w14:textId="77777777" w:rsidTr="00C05058">
        <w:trPr>
          <w:trHeight w:val="397"/>
        </w:trPr>
        <w:tc>
          <w:tcPr>
            <w:tcW w:w="567" w:type="dxa"/>
            <w:tcBorders>
              <w:top w:val="single" w:sz="4" w:space="0" w:color="auto"/>
            </w:tcBorders>
            <w:vAlign w:val="center"/>
          </w:tcPr>
          <w:p w14:paraId="21ABAB9B"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12</w:t>
            </w:r>
          </w:p>
        </w:tc>
        <w:tc>
          <w:tcPr>
            <w:tcW w:w="1134" w:type="dxa"/>
            <w:tcBorders>
              <w:top w:val="single" w:sz="4" w:space="0" w:color="auto"/>
            </w:tcBorders>
            <w:vAlign w:val="center"/>
          </w:tcPr>
          <w:p w14:paraId="51E3106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w:t>
            </w:r>
          </w:p>
        </w:tc>
        <w:tc>
          <w:tcPr>
            <w:tcW w:w="3969" w:type="dxa"/>
            <w:tcBorders>
              <w:top w:val="single" w:sz="4" w:space="0" w:color="auto"/>
            </w:tcBorders>
            <w:vAlign w:val="center"/>
          </w:tcPr>
          <w:p w14:paraId="0EF8467D" w14:textId="77777777" w:rsidR="00786E2E" w:rsidRPr="00CB2771" w:rsidRDefault="00211B70"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Служебные гаражи</w:t>
            </w:r>
          </w:p>
        </w:tc>
        <w:tc>
          <w:tcPr>
            <w:tcW w:w="1305" w:type="dxa"/>
            <w:tcBorders>
              <w:top w:val="single" w:sz="4" w:space="0" w:color="auto"/>
            </w:tcBorders>
            <w:shd w:val="clear" w:color="auto" w:fill="auto"/>
            <w:vAlign w:val="center"/>
          </w:tcPr>
          <w:p w14:paraId="65B4D67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5938D42"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0,05</w:t>
            </w:r>
          </w:p>
        </w:tc>
        <w:tc>
          <w:tcPr>
            <w:tcW w:w="1275" w:type="dxa"/>
            <w:tcBorders>
              <w:top w:val="single" w:sz="4" w:space="0" w:color="auto"/>
            </w:tcBorders>
            <w:vAlign w:val="center"/>
          </w:tcPr>
          <w:p w14:paraId="689EFF8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36BCF29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607B3E46" w14:textId="77777777" w:rsidTr="00C05058">
        <w:trPr>
          <w:trHeight w:val="397"/>
        </w:trPr>
        <w:tc>
          <w:tcPr>
            <w:tcW w:w="567" w:type="dxa"/>
            <w:tcBorders>
              <w:top w:val="single" w:sz="4" w:space="0" w:color="auto"/>
            </w:tcBorders>
            <w:vAlign w:val="center"/>
          </w:tcPr>
          <w:p w14:paraId="4AF2AD34"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lastRenderedPageBreak/>
              <w:t>13</w:t>
            </w:r>
          </w:p>
        </w:tc>
        <w:tc>
          <w:tcPr>
            <w:tcW w:w="1134" w:type="dxa"/>
            <w:tcBorders>
              <w:top w:val="single" w:sz="4" w:space="0" w:color="auto"/>
            </w:tcBorders>
            <w:vAlign w:val="center"/>
          </w:tcPr>
          <w:p w14:paraId="5AEB7D2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4.9.1</w:t>
            </w:r>
          </w:p>
        </w:tc>
        <w:tc>
          <w:tcPr>
            <w:tcW w:w="3969" w:type="dxa"/>
            <w:tcBorders>
              <w:top w:val="single" w:sz="4" w:space="0" w:color="auto"/>
            </w:tcBorders>
            <w:vAlign w:val="center"/>
          </w:tcPr>
          <w:p w14:paraId="172C41A5" w14:textId="77777777" w:rsidR="00786E2E" w:rsidRPr="00CB2771" w:rsidRDefault="00F0331F"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Объекты </w:t>
            </w:r>
            <w:r w:rsidR="00786E2E" w:rsidRPr="00CB2771">
              <w:rPr>
                <w:rFonts w:ascii="Times New Roman" w:eastAsia="Times New Roman" w:hAnsi="Times New Roman" w:cs="Times New Roman"/>
                <w:iCs/>
                <w:sz w:val="20"/>
                <w:szCs w:val="20"/>
              </w:rPr>
              <w:t>дорожного сервиса</w:t>
            </w:r>
          </w:p>
        </w:tc>
        <w:tc>
          <w:tcPr>
            <w:tcW w:w="1305" w:type="dxa"/>
            <w:tcBorders>
              <w:top w:val="single" w:sz="4" w:space="0" w:color="auto"/>
            </w:tcBorders>
            <w:shd w:val="clear" w:color="auto" w:fill="auto"/>
            <w:vAlign w:val="center"/>
          </w:tcPr>
          <w:p w14:paraId="17DF049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61BF46A1" w14:textId="77777777" w:rsidR="00786E2E" w:rsidRPr="00CB2771" w:rsidRDefault="00A82E74"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мин.0,05</w:t>
            </w:r>
          </w:p>
        </w:tc>
        <w:tc>
          <w:tcPr>
            <w:tcW w:w="1275" w:type="dxa"/>
            <w:tcBorders>
              <w:top w:val="single" w:sz="4" w:space="0" w:color="auto"/>
            </w:tcBorders>
            <w:vAlign w:val="center"/>
          </w:tcPr>
          <w:p w14:paraId="0205766B"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269C97E0"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2F1113BA" w14:textId="77777777" w:rsidTr="00C05058">
        <w:trPr>
          <w:trHeight w:val="397"/>
        </w:trPr>
        <w:tc>
          <w:tcPr>
            <w:tcW w:w="567" w:type="dxa"/>
            <w:tcBorders>
              <w:top w:val="single" w:sz="4" w:space="0" w:color="auto"/>
            </w:tcBorders>
            <w:vAlign w:val="center"/>
          </w:tcPr>
          <w:p w14:paraId="7310E25C"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14</w:t>
            </w:r>
          </w:p>
        </w:tc>
        <w:tc>
          <w:tcPr>
            <w:tcW w:w="1134" w:type="dxa"/>
            <w:tcBorders>
              <w:top w:val="single" w:sz="4" w:space="0" w:color="auto"/>
            </w:tcBorders>
            <w:vAlign w:val="center"/>
          </w:tcPr>
          <w:p w14:paraId="69C8E8F1"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5.1</w:t>
            </w:r>
          </w:p>
        </w:tc>
        <w:tc>
          <w:tcPr>
            <w:tcW w:w="3969" w:type="dxa"/>
            <w:tcBorders>
              <w:top w:val="single" w:sz="4" w:space="0" w:color="auto"/>
            </w:tcBorders>
            <w:vAlign w:val="center"/>
          </w:tcPr>
          <w:p w14:paraId="5B9D59C3"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Спорт</w:t>
            </w:r>
          </w:p>
        </w:tc>
        <w:tc>
          <w:tcPr>
            <w:tcW w:w="1305" w:type="dxa"/>
            <w:tcBorders>
              <w:top w:val="single" w:sz="4" w:space="0" w:color="auto"/>
            </w:tcBorders>
            <w:shd w:val="clear" w:color="auto" w:fill="auto"/>
            <w:vAlign w:val="center"/>
          </w:tcPr>
          <w:p w14:paraId="3E89837A"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w:t>
            </w:r>
          </w:p>
        </w:tc>
        <w:tc>
          <w:tcPr>
            <w:tcW w:w="1276" w:type="dxa"/>
            <w:tcBorders>
              <w:top w:val="single" w:sz="4" w:space="0" w:color="auto"/>
            </w:tcBorders>
            <w:vAlign w:val="center"/>
          </w:tcPr>
          <w:p w14:paraId="3C85BFE7"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мин. 0,3</w:t>
            </w:r>
          </w:p>
        </w:tc>
        <w:tc>
          <w:tcPr>
            <w:tcW w:w="1275" w:type="dxa"/>
            <w:tcBorders>
              <w:top w:val="single" w:sz="4" w:space="0" w:color="auto"/>
            </w:tcBorders>
            <w:vAlign w:val="center"/>
          </w:tcPr>
          <w:p w14:paraId="721FDFE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994" w:type="dxa"/>
            <w:tcBorders>
              <w:top w:val="single" w:sz="4" w:space="0" w:color="auto"/>
            </w:tcBorders>
            <w:vAlign w:val="center"/>
          </w:tcPr>
          <w:p w14:paraId="4BDE6D3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22BE24A2" w14:textId="77777777" w:rsidTr="00C05058">
        <w:trPr>
          <w:trHeight w:val="397"/>
        </w:trPr>
        <w:tc>
          <w:tcPr>
            <w:tcW w:w="567" w:type="dxa"/>
            <w:tcBorders>
              <w:top w:val="single" w:sz="4" w:space="0" w:color="auto"/>
            </w:tcBorders>
            <w:vAlign w:val="center"/>
          </w:tcPr>
          <w:p w14:paraId="3D2E8F40"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15</w:t>
            </w:r>
          </w:p>
        </w:tc>
        <w:tc>
          <w:tcPr>
            <w:tcW w:w="1134" w:type="dxa"/>
            <w:tcBorders>
              <w:top w:val="single" w:sz="4" w:space="0" w:color="auto"/>
            </w:tcBorders>
            <w:vAlign w:val="center"/>
          </w:tcPr>
          <w:p w14:paraId="3E3A6B6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6.7</w:t>
            </w:r>
          </w:p>
        </w:tc>
        <w:tc>
          <w:tcPr>
            <w:tcW w:w="3969" w:type="dxa"/>
            <w:tcBorders>
              <w:top w:val="single" w:sz="4" w:space="0" w:color="auto"/>
            </w:tcBorders>
            <w:vAlign w:val="center"/>
          </w:tcPr>
          <w:p w14:paraId="62384B5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Энергетика</w:t>
            </w:r>
          </w:p>
        </w:tc>
        <w:tc>
          <w:tcPr>
            <w:tcW w:w="1305" w:type="dxa"/>
            <w:tcBorders>
              <w:top w:val="single" w:sz="4" w:space="0" w:color="auto"/>
            </w:tcBorders>
            <w:shd w:val="clear" w:color="auto" w:fill="auto"/>
          </w:tcPr>
          <w:p w14:paraId="24AFA738"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1AEDBED"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2C37B8A3"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70B31F2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56EEE5F3" w14:textId="77777777" w:rsidTr="00C05058">
        <w:trPr>
          <w:trHeight w:val="397"/>
        </w:trPr>
        <w:tc>
          <w:tcPr>
            <w:tcW w:w="567" w:type="dxa"/>
            <w:tcBorders>
              <w:top w:val="single" w:sz="4" w:space="0" w:color="auto"/>
            </w:tcBorders>
            <w:vAlign w:val="center"/>
          </w:tcPr>
          <w:p w14:paraId="73902733"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16</w:t>
            </w:r>
          </w:p>
        </w:tc>
        <w:tc>
          <w:tcPr>
            <w:tcW w:w="1134" w:type="dxa"/>
            <w:tcBorders>
              <w:top w:val="single" w:sz="4" w:space="0" w:color="auto"/>
            </w:tcBorders>
            <w:vAlign w:val="center"/>
          </w:tcPr>
          <w:p w14:paraId="7C3CD33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6.8</w:t>
            </w:r>
          </w:p>
        </w:tc>
        <w:tc>
          <w:tcPr>
            <w:tcW w:w="3969" w:type="dxa"/>
            <w:tcBorders>
              <w:top w:val="single" w:sz="4" w:space="0" w:color="auto"/>
            </w:tcBorders>
            <w:vAlign w:val="center"/>
          </w:tcPr>
          <w:p w14:paraId="448124AD"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Связь</w:t>
            </w:r>
          </w:p>
        </w:tc>
        <w:tc>
          <w:tcPr>
            <w:tcW w:w="1305" w:type="dxa"/>
            <w:tcBorders>
              <w:top w:val="single" w:sz="4" w:space="0" w:color="auto"/>
            </w:tcBorders>
            <w:shd w:val="clear" w:color="auto" w:fill="auto"/>
          </w:tcPr>
          <w:p w14:paraId="2968E661"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385ACF6F"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0ED4B802"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11A3E0A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6CBF07C9" w14:textId="77777777" w:rsidTr="00C05058">
        <w:trPr>
          <w:trHeight w:val="397"/>
        </w:trPr>
        <w:tc>
          <w:tcPr>
            <w:tcW w:w="567" w:type="dxa"/>
            <w:tcBorders>
              <w:top w:val="single" w:sz="4" w:space="0" w:color="auto"/>
            </w:tcBorders>
            <w:vAlign w:val="center"/>
          </w:tcPr>
          <w:p w14:paraId="25F86F59"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17</w:t>
            </w:r>
          </w:p>
        </w:tc>
        <w:tc>
          <w:tcPr>
            <w:tcW w:w="1134" w:type="dxa"/>
            <w:tcBorders>
              <w:top w:val="single" w:sz="4" w:space="0" w:color="auto"/>
            </w:tcBorders>
            <w:vAlign w:val="center"/>
          </w:tcPr>
          <w:p w14:paraId="46D47B8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6.9</w:t>
            </w:r>
          </w:p>
        </w:tc>
        <w:tc>
          <w:tcPr>
            <w:tcW w:w="3969" w:type="dxa"/>
            <w:tcBorders>
              <w:top w:val="single" w:sz="4" w:space="0" w:color="auto"/>
            </w:tcBorders>
            <w:vAlign w:val="center"/>
          </w:tcPr>
          <w:p w14:paraId="6093CDD9" w14:textId="77777777" w:rsidR="00532AE1" w:rsidRPr="00CB2771" w:rsidRDefault="003E1F04"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Склад</w:t>
            </w:r>
          </w:p>
        </w:tc>
        <w:tc>
          <w:tcPr>
            <w:tcW w:w="1305" w:type="dxa"/>
            <w:tcBorders>
              <w:top w:val="single" w:sz="4" w:space="0" w:color="auto"/>
            </w:tcBorders>
            <w:shd w:val="clear" w:color="auto" w:fill="auto"/>
          </w:tcPr>
          <w:p w14:paraId="214CD593"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1BAA36C8"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vAlign w:val="center"/>
          </w:tcPr>
          <w:p w14:paraId="6C0449FB" w14:textId="77777777" w:rsidR="00532AE1" w:rsidRPr="00CB2771" w:rsidRDefault="00532AE1" w:rsidP="00C05058">
            <w:pPr>
              <w:suppressAutoHyphens/>
              <w:snapToGrid w:val="0"/>
              <w:spacing w:after="0" w:line="240" w:lineRule="auto"/>
              <w:ind w:left="-79" w:right="-108"/>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75</w:t>
            </w:r>
          </w:p>
        </w:tc>
        <w:tc>
          <w:tcPr>
            <w:tcW w:w="994" w:type="dxa"/>
            <w:tcBorders>
              <w:top w:val="single" w:sz="4" w:space="0" w:color="auto"/>
            </w:tcBorders>
            <w:vAlign w:val="center"/>
          </w:tcPr>
          <w:p w14:paraId="7B970C47"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7B6C5A6" w14:textId="77777777" w:rsidTr="00C05058">
        <w:trPr>
          <w:trHeight w:val="397"/>
        </w:trPr>
        <w:tc>
          <w:tcPr>
            <w:tcW w:w="567" w:type="dxa"/>
            <w:tcBorders>
              <w:top w:val="single" w:sz="4" w:space="0" w:color="auto"/>
            </w:tcBorders>
            <w:vAlign w:val="center"/>
          </w:tcPr>
          <w:p w14:paraId="779A9DEE"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18</w:t>
            </w:r>
          </w:p>
        </w:tc>
        <w:tc>
          <w:tcPr>
            <w:tcW w:w="1134" w:type="dxa"/>
            <w:tcBorders>
              <w:top w:val="single" w:sz="4" w:space="0" w:color="auto"/>
            </w:tcBorders>
            <w:vAlign w:val="center"/>
          </w:tcPr>
          <w:p w14:paraId="01A9B3A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8.0</w:t>
            </w:r>
          </w:p>
        </w:tc>
        <w:tc>
          <w:tcPr>
            <w:tcW w:w="3969" w:type="dxa"/>
            <w:tcBorders>
              <w:top w:val="single" w:sz="4" w:space="0" w:color="auto"/>
            </w:tcBorders>
            <w:vAlign w:val="center"/>
          </w:tcPr>
          <w:p w14:paraId="665E5281"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Обеспечение обороны и безопасности</w:t>
            </w:r>
          </w:p>
        </w:tc>
        <w:tc>
          <w:tcPr>
            <w:tcW w:w="1305" w:type="dxa"/>
            <w:tcBorders>
              <w:top w:val="single" w:sz="4" w:space="0" w:color="auto"/>
            </w:tcBorders>
            <w:shd w:val="clear" w:color="auto" w:fill="auto"/>
          </w:tcPr>
          <w:p w14:paraId="4B8FFF39"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6E3F0346"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026D7EE8"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3DAA421A"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30A4AF93" w14:textId="77777777" w:rsidTr="00C05058">
        <w:trPr>
          <w:trHeight w:val="397"/>
        </w:trPr>
        <w:tc>
          <w:tcPr>
            <w:tcW w:w="567" w:type="dxa"/>
            <w:vAlign w:val="center"/>
          </w:tcPr>
          <w:p w14:paraId="49C958DB"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19</w:t>
            </w:r>
          </w:p>
        </w:tc>
        <w:tc>
          <w:tcPr>
            <w:tcW w:w="1134" w:type="dxa"/>
            <w:vAlign w:val="center"/>
          </w:tcPr>
          <w:p w14:paraId="4C62A472"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8.1</w:t>
            </w:r>
          </w:p>
        </w:tc>
        <w:tc>
          <w:tcPr>
            <w:tcW w:w="3969" w:type="dxa"/>
            <w:vAlign w:val="center"/>
          </w:tcPr>
          <w:p w14:paraId="7F4B8FEA"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вооруженных сил</w:t>
            </w:r>
          </w:p>
        </w:tc>
        <w:tc>
          <w:tcPr>
            <w:tcW w:w="1305" w:type="dxa"/>
            <w:shd w:val="clear" w:color="auto" w:fill="auto"/>
          </w:tcPr>
          <w:p w14:paraId="10DCF06F"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07007F83"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39286602"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5DDE3503"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4896B9B3" w14:textId="77777777" w:rsidTr="00C05058">
        <w:trPr>
          <w:trHeight w:val="397"/>
        </w:trPr>
        <w:tc>
          <w:tcPr>
            <w:tcW w:w="567" w:type="dxa"/>
            <w:vAlign w:val="center"/>
          </w:tcPr>
          <w:p w14:paraId="38F05B11"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20</w:t>
            </w:r>
          </w:p>
        </w:tc>
        <w:tc>
          <w:tcPr>
            <w:tcW w:w="1134" w:type="dxa"/>
            <w:vAlign w:val="center"/>
          </w:tcPr>
          <w:p w14:paraId="77E26BA5"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8.3</w:t>
            </w:r>
          </w:p>
        </w:tc>
        <w:tc>
          <w:tcPr>
            <w:tcW w:w="3969" w:type="dxa"/>
            <w:vAlign w:val="center"/>
          </w:tcPr>
          <w:p w14:paraId="44489C4A"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внутреннего правопорядка</w:t>
            </w:r>
          </w:p>
        </w:tc>
        <w:tc>
          <w:tcPr>
            <w:tcW w:w="1305" w:type="dxa"/>
            <w:shd w:val="clear" w:color="auto" w:fill="auto"/>
          </w:tcPr>
          <w:p w14:paraId="30A0ACC2"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1F105B35"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187B3BB"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5E06DE9B"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00EE838A" w14:textId="77777777" w:rsidTr="00C05058">
        <w:trPr>
          <w:trHeight w:val="397"/>
        </w:trPr>
        <w:tc>
          <w:tcPr>
            <w:tcW w:w="567" w:type="dxa"/>
            <w:vAlign w:val="center"/>
          </w:tcPr>
          <w:p w14:paraId="595ED640"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21</w:t>
            </w:r>
          </w:p>
        </w:tc>
        <w:tc>
          <w:tcPr>
            <w:tcW w:w="1134" w:type="dxa"/>
            <w:vAlign w:val="center"/>
          </w:tcPr>
          <w:p w14:paraId="264E475E"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8.4</w:t>
            </w:r>
          </w:p>
        </w:tc>
        <w:tc>
          <w:tcPr>
            <w:tcW w:w="3969" w:type="dxa"/>
            <w:vAlign w:val="center"/>
          </w:tcPr>
          <w:p w14:paraId="2414AD21"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Обеспечение деятельности по исполнению наказаний</w:t>
            </w:r>
          </w:p>
        </w:tc>
        <w:tc>
          <w:tcPr>
            <w:tcW w:w="1305" w:type="dxa"/>
            <w:shd w:val="clear" w:color="auto" w:fill="auto"/>
          </w:tcPr>
          <w:p w14:paraId="48428582"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Pr>
          <w:p w14:paraId="3B08A0BF"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Pr>
          <w:p w14:paraId="550B9507"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vAlign w:val="center"/>
          </w:tcPr>
          <w:p w14:paraId="38611EF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786E2E" w:rsidRPr="00CB2771" w14:paraId="7A83A062" w14:textId="77777777" w:rsidTr="00C05058">
        <w:trPr>
          <w:cantSplit/>
          <w:trHeight w:val="406"/>
        </w:trPr>
        <w:tc>
          <w:tcPr>
            <w:tcW w:w="1052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938FE60"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
                <w:bCs/>
                <w:sz w:val="20"/>
                <w:szCs w:val="20"/>
              </w:rPr>
              <w:t>Условно разрешенные виды и параметры использования земельных участков и объектов капитального строительства</w:t>
            </w:r>
          </w:p>
        </w:tc>
      </w:tr>
      <w:tr w:rsidR="00786E2E" w:rsidRPr="00CB2771" w14:paraId="12CFF2D9" w14:textId="77777777" w:rsidTr="00C0505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14:paraId="26ACD068" w14:textId="77777777" w:rsidR="00786E2E" w:rsidRPr="00CB2771" w:rsidRDefault="007B06CE"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vAlign w:val="center"/>
          </w:tcPr>
          <w:p w14:paraId="4EC3E28C"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2.5</w:t>
            </w:r>
          </w:p>
        </w:tc>
        <w:tc>
          <w:tcPr>
            <w:tcW w:w="3969" w:type="dxa"/>
            <w:tcBorders>
              <w:top w:val="single" w:sz="4" w:space="0" w:color="auto"/>
              <w:left w:val="single" w:sz="4" w:space="0" w:color="auto"/>
              <w:bottom w:val="single" w:sz="4" w:space="0" w:color="auto"/>
              <w:right w:val="single" w:sz="4" w:space="0" w:color="auto"/>
            </w:tcBorders>
            <w:vAlign w:val="center"/>
          </w:tcPr>
          <w:p w14:paraId="4BD6FA9D"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proofErr w:type="spellStart"/>
            <w:r w:rsidRPr="00CB2771">
              <w:rPr>
                <w:rFonts w:ascii="Times New Roman" w:eastAsia="Times New Roman" w:hAnsi="Times New Roman" w:cs="Times New Roman"/>
                <w:iCs/>
                <w:sz w:val="20"/>
                <w:szCs w:val="20"/>
              </w:rPr>
              <w:t>Среднеэтажная</w:t>
            </w:r>
            <w:proofErr w:type="spellEnd"/>
            <w:r w:rsidRPr="00CB2771">
              <w:rPr>
                <w:rFonts w:ascii="Times New Roman" w:eastAsia="Times New Roman" w:hAnsi="Times New Roman" w:cs="Times New Roman"/>
                <w:iCs/>
                <w:sz w:val="20"/>
                <w:szCs w:val="20"/>
              </w:rPr>
              <w:t xml:space="preserve"> застройка</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1592624"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2418E30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 xml:space="preserve">п.3 примечания </w:t>
            </w:r>
          </w:p>
        </w:tc>
        <w:tc>
          <w:tcPr>
            <w:tcW w:w="1275" w:type="dxa"/>
            <w:tcBorders>
              <w:top w:val="single" w:sz="4" w:space="0" w:color="auto"/>
              <w:left w:val="single" w:sz="4" w:space="0" w:color="auto"/>
              <w:bottom w:val="single" w:sz="4" w:space="0" w:color="auto"/>
              <w:right w:val="single" w:sz="4" w:space="0" w:color="auto"/>
            </w:tcBorders>
            <w:vAlign w:val="center"/>
          </w:tcPr>
          <w:p w14:paraId="69CA8D55"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50</w:t>
            </w:r>
          </w:p>
        </w:tc>
        <w:tc>
          <w:tcPr>
            <w:tcW w:w="994" w:type="dxa"/>
            <w:tcBorders>
              <w:top w:val="single" w:sz="4" w:space="0" w:color="auto"/>
              <w:left w:val="single" w:sz="4" w:space="0" w:color="auto"/>
              <w:bottom w:val="single" w:sz="4" w:space="0" w:color="auto"/>
              <w:right w:val="single" w:sz="4" w:space="0" w:color="auto"/>
            </w:tcBorders>
            <w:vAlign w:val="center"/>
          </w:tcPr>
          <w:p w14:paraId="1A9CF782" w14:textId="77777777" w:rsidR="00786E2E" w:rsidRPr="00CB2771" w:rsidRDefault="00786E2E" w:rsidP="00786E2E">
            <w:pPr>
              <w:suppressAutoHyphens/>
              <w:snapToGrid w:val="0"/>
              <w:spacing w:after="0" w:line="240" w:lineRule="auto"/>
              <w:rPr>
                <w:rFonts w:ascii="Times New Roman" w:eastAsia="Times New Roman" w:hAnsi="Times New Roman" w:cs="Times New Roman"/>
                <w:bCs/>
                <w:iCs/>
                <w:sz w:val="20"/>
                <w:szCs w:val="20"/>
              </w:rPr>
            </w:pPr>
            <w:r w:rsidRPr="00CB2771">
              <w:rPr>
                <w:rFonts w:ascii="Times New Roman" w:eastAsia="Times New Roman" w:hAnsi="Times New Roman" w:cs="Times New Roman"/>
                <w:bCs/>
                <w:iCs/>
                <w:sz w:val="20"/>
                <w:szCs w:val="20"/>
              </w:rPr>
              <w:t>*</w:t>
            </w:r>
          </w:p>
        </w:tc>
      </w:tr>
      <w:tr w:rsidR="00786E2E" w:rsidRPr="00CB2771" w14:paraId="097765DE" w14:textId="77777777" w:rsidTr="00C05058">
        <w:trPr>
          <w:trHeight w:val="397"/>
        </w:trPr>
        <w:tc>
          <w:tcPr>
            <w:tcW w:w="10520" w:type="dxa"/>
            <w:gridSpan w:val="7"/>
            <w:tcBorders>
              <w:top w:val="single" w:sz="4" w:space="0" w:color="auto"/>
            </w:tcBorders>
            <w:shd w:val="clear" w:color="auto" w:fill="D9D9D9"/>
            <w:vAlign w:val="center"/>
          </w:tcPr>
          <w:p w14:paraId="4EA42049" w14:textId="77777777" w:rsidR="00786E2E" w:rsidRPr="00CB2771" w:rsidRDefault="00786E2E" w:rsidP="00786E2E">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b/>
                <w:bCs/>
                <w:sz w:val="20"/>
                <w:szCs w:val="20"/>
              </w:rPr>
              <w:t>Вспомогательные виды и параметры использования земельных участков и объектов капитального строительства</w:t>
            </w:r>
          </w:p>
        </w:tc>
      </w:tr>
      <w:tr w:rsidR="00532AE1" w:rsidRPr="00CB2771" w14:paraId="68A54BA8" w14:textId="77777777" w:rsidTr="00C05058">
        <w:trPr>
          <w:trHeight w:val="397"/>
        </w:trPr>
        <w:tc>
          <w:tcPr>
            <w:tcW w:w="567" w:type="dxa"/>
            <w:tcBorders>
              <w:top w:val="single" w:sz="4" w:space="0" w:color="auto"/>
            </w:tcBorders>
            <w:vAlign w:val="center"/>
          </w:tcPr>
          <w:p w14:paraId="448BA4DA"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23</w:t>
            </w:r>
          </w:p>
        </w:tc>
        <w:tc>
          <w:tcPr>
            <w:tcW w:w="1134" w:type="dxa"/>
            <w:tcBorders>
              <w:top w:val="single" w:sz="4" w:space="0" w:color="auto"/>
            </w:tcBorders>
            <w:vAlign w:val="center"/>
          </w:tcPr>
          <w:p w14:paraId="3C4029AB"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3.1</w:t>
            </w:r>
          </w:p>
        </w:tc>
        <w:tc>
          <w:tcPr>
            <w:tcW w:w="3969" w:type="dxa"/>
            <w:tcBorders>
              <w:top w:val="single" w:sz="4" w:space="0" w:color="auto"/>
            </w:tcBorders>
            <w:vAlign w:val="center"/>
          </w:tcPr>
          <w:p w14:paraId="048B633C"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sz w:val="20"/>
                <w:szCs w:val="20"/>
              </w:rPr>
              <w:t>Коммунальное обслуживание</w:t>
            </w:r>
          </w:p>
        </w:tc>
        <w:tc>
          <w:tcPr>
            <w:tcW w:w="1305" w:type="dxa"/>
            <w:tcBorders>
              <w:top w:val="single" w:sz="4" w:space="0" w:color="auto"/>
            </w:tcBorders>
            <w:shd w:val="clear" w:color="auto" w:fill="auto"/>
          </w:tcPr>
          <w:p w14:paraId="726AADAA"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tcBorders>
          </w:tcPr>
          <w:p w14:paraId="01954DCB"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tcBorders>
          </w:tcPr>
          <w:p w14:paraId="57D6221C"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tcBorders>
            <w:vAlign w:val="center"/>
          </w:tcPr>
          <w:p w14:paraId="4CE7834F" w14:textId="77777777" w:rsidR="00532AE1" w:rsidRPr="00CB2771" w:rsidRDefault="00532AE1" w:rsidP="00532AE1">
            <w:pPr>
              <w:suppressAutoHyphens/>
              <w:snapToGrid w:val="0"/>
              <w:spacing w:after="0" w:line="240" w:lineRule="auto"/>
              <w:rPr>
                <w:rFonts w:ascii="Times New Roman" w:eastAsia="Times New Roman" w:hAnsi="Times New Roman" w:cs="Times New Roman"/>
                <w:iCs/>
                <w:sz w:val="20"/>
                <w:szCs w:val="20"/>
              </w:rPr>
            </w:pPr>
            <w:r w:rsidRPr="00CB2771">
              <w:rPr>
                <w:rFonts w:ascii="Times New Roman" w:eastAsia="Times New Roman" w:hAnsi="Times New Roman" w:cs="Times New Roman"/>
                <w:iCs/>
                <w:sz w:val="20"/>
                <w:szCs w:val="20"/>
              </w:rPr>
              <w:t>*</w:t>
            </w:r>
          </w:p>
        </w:tc>
      </w:tr>
      <w:tr w:rsidR="00532AE1" w:rsidRPr="00CB2771" w14:paraId="03489119" w14:textId="77777777" w:rsidTr="00C0505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85463B2" w14:textId="77777777" w:rsidR="00532AE1" w:rsidRPr="00CB2771" w:rsidRDefault="00532AE1" w:rsidP="00B95476">
            <w:pPr>
              <w:numPr>
                <w:ilvl w:val="0"/>
                <w:numId w:val="25"/>
              </w:numPr>
              <w:suppressAutoHyphens/>
              <w:snapToGrid w:val="0"/>
              <w:spacing w:after="0" w:line="240" w:lineRule="auto"/>
              <w:ind w:left="113"/>
              <w:rPr>
                <w:rFonts w:ascii="Times New Roman" w:eastAsia="Times New Roman" w:hAnsi="Times New Roman" w:cs="Times New Roman"/>
                <w:iCs/>
                <w:color w:val="000000"/>
                <w:sz w:val="20"/>
                <w:szCs w:val="20"/>
              </w:rPr>
            </w:pPr>
            <w:r w:rsidRPr="00CB2771">
              <w:rPr>
                <w:rFonts w:ascii="Times New Roman" w:eastAsia="Times New Roman" w:hAnsi="Times New Roman" w:cs="Times New Roman"/>
                <w:iCs/>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vAlign w:val="center"/>
          </w:tcPr>
          <w:p w14:paraId="48815A36"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12.0</w:t>
            </w:r>
          </w:p>
        </w:tc>
        <w:tc>
          <w:tcPr>
            <w:tcW w:w="3969" w:type="dxa"/>
            <w:tcBorders>
              <w:top w:val="single" w:sz="4" w:space="0" w:color="auto"/>
              <w:left w:val="single" w:sz="4" w:space="0" w:color="auto"/>
              <w:bottom w:val="single" w:sz="4" w:space="0" w:color="auto"/>
              <w:right w:val="single" w:sz="4" w:space="0" w:color="auto"/>
            </w:tcBorders>
            <w:vAlign w:val="center"/>
          </w:tcPr>
          <w:p w14:paraId="256EAC73" w14:textId="77777777" w:rsidR="00532AE1" w:rsidRPr="00CB2771" w:rsidRDefault="00532AE1" w:rsidP="00532AE1">
            <w:pPr>
              <w:suppressAutoHyphens/>
              <w:snapToGrid w:val="0"/>
              <w:spacing w:after="0" w:line="240" w:lineRule="auto"/>
              <w:rPr>
                <w:rFonts w:ascii="Times New Roman" w:eastAsia="Times New Roman" w:hAnsi="Times New Roman" w:cs="Times New Roman"/>
                <w:sz w:val="20"/>
                <w:szCs w:val="20"/>
              </w:rPr>
            </w:pPr>
            <w:r w:rsidRPr="00CB2771">
              <w:rPr>
                <w:rFonts w:ascii="Times New Roman" w:eastAsia="Times New Roman" w:hAnsi="Times New Roman" w:cs="Times New Roman"/>
                <w:sz w:val="20"/>
                <w:szCs w:val="20"/>
              </w:rPr>
              <w:t>Земельные участки (территории) общего пользования</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1DA81A9" w14:textId="77777777" w:rsidR="00532AE1" w:rsidRPr="00CB2771" w:rsidRDefault="00532AE1" w:rsidP="00710CAF">
            <w:pPr>
              <w:ind w:left="-115" w:right="-109"/>
              <w:rPr>
                <w:sz w:val="20"/>
                <w:szCs w:val="20"/>
              </w:rPr>
            </w:pPr>
            <w:r w:rsidRPr="00CB2771">
              <w:rPr>
                <w:rFonts w:ascii="Times New Roman" w:hAnsi="Times New Roman" w:cs="Times New Roman"/>
                <w:sz w:val="20"/>
                <w:szCs w:val="20"/>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14:paraId="56ACE79E"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1275" w:type="dxa"/>
            <w:tcBorders>
              <w:top w:val="single" w:sz="4" w:space="0" w:color="auto"/>
              <w:left w:val="single" w:sz="4" w:space="0" w:color="auto"/>
              <w:bottom w:val="single" w:sz="4" w:space="0" w:color="auto"/>
              <w:right w:val="single" w:sz="4" w:space="0" w:color="auto"/>
            </w:tcBorders>
          </w:tcPr>
          <w:p w14:paraId="423E6D38" w14:textId="77777777" w:rsidR="00532AE1" w:rsidRPr="00CB2771" w:rsidRDefault="00532AE1" w:rsidP="00C05058">
            <w:pPr>
              <w:ind w:left="-79" w:right="-108"/>
              <w:rPr>
                <w:sz w:val="20"/>
                <w:szCs w:val="20"/>
              </w:rPr>
            </w:pPr>
            <w:r w:rsidRPr="00CB2771">
              <w:rPr>
                <w:rFonts w:ascii="Times New Roman" w:hAnsi="Times New Roman" w:cs="Times New Roman"/>
                <w:sz w:val="20"/>
                <w:szCs w:val="20"/>
              </w:rPr>
              <w:t xml:space="preserve">не подлежит установлению </w:t>
            </w:r>
          </w:p>
        </w:tc>
        <w:tc>
          <w:tcPr>
            <w:tcW w:w="994" w:type="dxa"/>
            <w:tcBorders>
              <w:top w:val="single" w:sz="4" w:space="0" w:color="auto"/>
              <w:left w:val="single" w:sz="4" w:space="0" w:color="auto"/>
              <w:bottom w:val="single" w:sz="4" w:space="0" w:color="auto"/>
              <w:right w:val="single" w:sz="4" w:space="0" w:color="auto"/>
            </w:tcBorders>
          </w:tcPr>
          <w:p w14:paraId="6FF0C87F" w14:textId="77777777" w:rsidR="00532AE1" w:rsidRPr="00CB2771" w:rsidRDefault="00532AE1" w:rsidP="00C05058">
            <w:pPr>
              <w:ind w:left="-108"/>
              <w:rPr>
                <w:sz w:val="20"/>
                <w:szCs w:val="20"/>
              </w:rPr>
            </w:pPr>
            <w:r w:rsidRPr="00CB2771">
              <w:rPr>
                <w:rFonts w:ascii="Times New Roman" w:hAnsi="Times New Roman" w:cs="Times New Roman"/>
                <w:sz w:val="20"/>
                <w:szCs w:val="20"/>
              </w:rPr>
              <w:t xml:space="preserve">не подлежит установлению </w:t>
            </w:r>
          </w:p>
        </w:tc>
      </w:tr>
    </w:tbl>
    <w:p w14:paraId="11F3215C" w14:textId="77777777" w:rsidR="0023425E" w:rsidRPr="00CB2771" w:rsidRDefault="0023425E" w:rsidP="00B95476">
      <w:pPr>
        <w:pStyle w:val="aa"/>
        <w:numPr>
          <w:ilvl w:val="0"/>
          <w:numId w:val="41"/>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Сп2 и расположенных в границах зон с особыми условиями использования территории, устанавливаются в соответствии со статьёй 37 настоящих Правил.</w:t>
      </w:r>
    </w:p>
    <w:p w14:paraId="37537F85" w14:textId="77777777" w:rsidR="0023425E" w:rsidRPr="00CB2771" w:rsidRDefault="0023425E" w:rsidP="00B95476">
      <w:pPr>
        <w:pStyle w:val="aa"/>
        <w:numPr>
          <w:ilvl w:val="0"/>
          <w:numId w:val="41"/>
        </w:numPr>
        <w:tabs>
          <w:tab w:val="left" w:pos="1134"/>
          <w:tab w:val="left" w:pos="1985"/>
          <w:tab w:val="left" w:pos="2144"/>
        </w:tabs>
        <w:ind w:left="0" w:firstLine="709"/>
        <w:jc w:val="both"/>
        <w:rPr>
          <w:rFonts w:ascii="Times New Roman" w:hAnsi="Times New Roman" w:cs="Times New Roman"/>
          <w:sz w:val="24"/>
          <w:szCs w:val="24"/>
        </w:rPr>
      </w:pPr>
      <w:r w:rsidRPr="00CB2771">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Сп2 </w:t>
      </w:r>
      <w:proofErr w:type="gramStart"/>
      <w:r w:rsidRPr="00CB2771">
        <w:rPr>
          <w:rFonts w:ascii="Times New Roman" w:hAnsi="Times New Roman" w:cs="Times New Roman"/>
          <w:sz w:val="24"/>
          <w:szCs w:val="24"/>
        </w:rPr>
        <w:t>установлены  в</w:t>
      </w:r>
      <w:proofErr w:type="gramEnd"/>
      <w:r w:rsidRPr="00CB2771">
        <w:rPr>
          <w:rFonts w:ascii="Times New Roman" w:hAnsi="Times New Roman" w:cs="Times New Roman"/>
          <w:sz w:val="24"/>
          <w:szCs w:val="24"/>
        </w:rPr>
        <w:t xml:space="preserve"> статье 38 настоящих Правил.</w:t>
      </w:r>
    </w:p>
    <w:p w14:paraId="194FEB88" w14:textId="77777777" w:rsidR="00786E2E" w:rsidRPr="00CB2771" w:rsidRDefault="00786E2E" w:rsidP="0023425E">
      <w:pPr>
        <w:suppressAutoHyphens/>
        <w:snapToGrid w:val="0"/>
        <w:spacing w:before="240" w:after="0" w:line="240" w:lineRule="auto"/>
        <w:contextualSpacing/>
        <w:jc w:val="both"/>
        <w:rPr>
          <w:rFonts w:ascii="Times New Roman" w:eastAsia="Times New Roman" w:hAnsi="Times New Roman" w:cs="Times New Roman"/>
          <w:color w:val="FF0000"/>
          <w:sz w:val="24"/>
          <w:szCs w:val="24"/>
          <w:lang w:eastAsia="ar-SA"/>
        </w:rPr>
      </w:pPr>
    </w:p>
    <w:p w14:paraId="2A0B8E8F" w14:textId="77777777" w:rsidR="00786E2E" w:rsidRPr="00CB2771" w:rsidRDefault="00786E2E" w:rsidP="00786E2E">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CB2771">
        <w:rPr>
          <w:rFonts w:ascii="Times New Roman" w:eastAsia="Times New Roman" w:hAnsi="Times New Roman" w:cs="Times New Roman"/>
          <w:sz w:val="24"/>
          <w:szCs w:val="24"/>
          <w:lang w:eastAsia="ar-SA"/>
        </w:rPr>
        <w:t>Примечания:</w:t>
      </w:r>
    </w:p>
    <w:p w14:paraId="1868C8BC" w14:textId="77777777" w:rsidR="00786E2E" w:rsidRPr="00CB2771" w:rsidRDefault="00786E2E" w:rsidP="00786E2E">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14:paraId="06E9A466" w14:textId="77777777" w:rsidR="00786E2E" w:rsidRPr="00CB2771" w:rsidRDefault="00786E2E" w:rsidP="00786E2E">
      <w:pPr>
        <w:spacing w:before="120" w:after="120" w:line="240" w:lineRule="auto"/>
        <w:ind w:firstLine="709"/>
        <w:contextualSpacing/>
        <w:jc w:val="both"/>
        <w:rPr>
          <w:rFonts w:ascii="Times New Roman" w:eastAsia="Times New Roman" w:hAnsi="Times New Roman" w:cs="Times New Roman"/>
          <w:bCs/>
          <w:sz w:val="24"/>
          <w:szCs w:val="24"/>
        </w:rPr>
      </w:pPr>
      <w:r w:rsidRPr="00CB2771">
        <w:rPr>
          <w:rFonts w:ascii="Times New Roman" w:eastAsia="Times New Roman" w:hAnsi="Times New Roman" w:cs="Times New Roman"/>
          <w:bCs/>
          <w:sz w:val="24"/>
          <w:szCs w:val="24"/>
        </w:rPr>
        <w:lastRenderedPageBreak/>
        <w:t xml:space="preserve">3. Минимальная площадь земельного участка допускается не менее суммы </w:t>
      </w:r>
      <w:proofErr w:type="gramStart"/>
      <w:r w:rsidRPr="00CB2771">
        <w:rPr>
          <w:rFonts w:ascii="Times New Roman" w:eastAsia="Times New Roman" w:hAnsi="Times New Roman" w:cs="Times New Roman"/>
          <w:bCs/>
          <w:sz w:val="24"/>
          <w:szCs w:val="24"/>
        </w:rPr>
        <w:t>площади</w:t>
      </w:r>
      <w:proofErr w:type="gramEnd"/>
      <w:r w:rsidRPr="00CB2771">
        <w:rPr>
          <w:rFonts w:ascii="Times New Roman" w:eastAsia="Times New Roman" w:hAnsi="Times New Roman" w:cs="Times New Roman"/>
          <w:bCs/>
          <w:sz w:val="24"/>
          <w:szCs w:val="24"/>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CB2771">
        <w:rPr>
          <w:rFonts w:ascii="Times New Roman" w:eastAsia="Times New Roman" w:hAnsi="Times New Roman" w:cs="Times New Roman"/>
          <w:bCs/>
          <w:sz w:val="24"/>
          <w:szCs w:val="24"/>
        </w:rPr>
        <w:t>машино</w:t>
      </w:r>
      <w:proofErr w:type="spellEnd"/>
      <w:r w:rsidRPr="00CB2771">
        <w:rPr>
          <w:rFonts w:ascii="Times New Roman" w:eastAsia="Times New Roman" w:hAnsi="Times New Roman" w:cs="Times New Roman"/>
          <w:bCs/>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4C549733" w14:textId="77777777" w:rsidR="0088474D" w:rsidRPr="00CB2771" w:rsidRDefault="0088474D" w:rsidP="006D6110">
      <w:pPr>
        <w:spacing w:before="120" w:after="120" w:line="240" w:lineRule="auto"/>
        <w:ind w:firstLine="709"/>
        <w:contextualSpacing/>
        <w:jc w:val="both"/>
        <w:rPr>
          <w:rFonts w:ascii="Times New Roman" w:eastAsia="Times New Roman" w:hAnsi="Times New Roman" w:cs="Times New Roman"/>
          <w:sz w:val="24"/>
          <w:szCs w:val="24"/>
        </w:rPr>
      </w:pPr>
    </w:p>
    <w:p w14:paraId="64395791" w14:textId="77777777" w:rsidR="0023425E" w:rsidRPr="00CB2771" w:rsidRDefault="0023425E" w:rsidP="0023425E">
      <w:pPr>
        <w:keepNext/>
        <w:tabs>
          <w:tab w:val="left" w:pos="1276"/>
        </w:tabs>
        <w:spacing w:before="120" w:after="120" w:line="240" w:lineRule="auto"/>
        <w:jc w:val="both"/>
        <w:outlineLvl w:val="2"/>
        <w:rPr>
          <w:rFonts w:ascii="Times New Roman" w:eastAsia="Times New Roman" w:hAnsi="Times New Roman" w:cs="Times New Roman"/>
          <w:b/>
          <w:bCs/>
          <w:iCs/>
          <w:color w:val="000000"/>
          <w:sz w:val="24"/>
          <w:szCs w:val="24"/>
        </w:rPr>
      </w:pPr>
      <w:bookmarkStart w:id="417" w:name="_Toc153473757"/>
      <w:bookmarkStart w:id="418" w:name="_Toc168649129"/>
      <w:r w:rsidRPr="00CB2771">
        <w:rPr>
          <w:rFonts w:ascii="Times New Roman" w:eastAsia="Times New Roman" w:hAnsi="Times New Roman" w:cs="Times New Roman"/>
          <w:b/>
          <w:bCs/>
          <w:iCs/>
          <w:color w:val="000000"/>
          <w:sz w:val="24"/>
          <w:szCs w:val="24"/>
        </w:rPr>
        <w:t xml:space="preserve">Статья 54. </w:t>
      </w:r>
      <w:r w:rsidRPr="00CB2771">
        <w:rPr>
          <w:rFonts w:ascii="Times New Roman" w:eastAsia="Times New Roman" w:hAnsi="Times New Roman" w:cs="Times New Roman"/>
          <w:bCs/>
          <w:sz w:val="24"/>
          <w:szCs w:val="26"/>
          <w:lang w:eastAsia="x-none"/>
        </w:rPr>
        <w:t>Ограничения</w:t>
      </w:r>
      <w:r w:rsidRPr="00CB2771">
        <w:rPr>
          <w:rFonts w:ascii="Times New Roman" w:eastAsia="Times New Roman" w:hAnsi="Times New Roman" w:cs="Times New Roman"/>
          <w:bCs/>
          <w:iCs/>
          <w:color w:val="000000"/>
          <w:sz w:val="24"/>
          <w:szCs w:val="24"/>
        </w:rPr>
        <w:t xml:space="preserve"> использования земельных участков и объектов капитального строительства</w:t>
      </w:r>
      <w:bookmarkEnd w:id="417"/>
      <w:bookmarkEnd w:id="418"/>
    </w:p>
    <w:p w14:paraId="06E13FEE" w14:textId="77777777" w:rsidR="0023425E" w:rsidRPr="00CB2771" w:rsidRDefault="0023425E" w:rsidP="00B95476">
      <w:pPr>
        <w:pStyle w:val="affffffb"/>
        <w:numPr>
          <w:ilvl w:val="0"/>
          <w:numId w:val="43"/>
        </w:numPr>
        <w:tabs>
          <w:tab w:val="clear" w:pos="798"/>
          <w:tab w:val="left" w:pos="851"/>
          <w:tab w:val="left" w:pos="1134"/>
        </w:tabs>
        <w:spacing w:before="0"/>
        <w:ind w:left="0" w:firstLine="709"/>
        <w:contextualSpacing/>
        <w:rPr>
          <w:rFonts w:ascii="Times New Roman" w:hAnsi="Times New Roman"/>
          <w:color w:val="000000"/>
        </w:rPr>
      </w:pPr>
      <w:r w:rsidRPr="00CB2771">
        <w:rPr>
          <w:rFonts w:ascii="Times New Roman" w:hAnsi="Times New Roman"/>
          <w:color w:val="000000"/>
        </w:rPr>
        <w:t xml:space="preserve">На территории </w:t>
      </w:r>
      <w:proofErr w:type="spellStart"/>
      <w:r w:rsidRPr="00CB2771">
        <w:rPr>
          <w:rFonts w:ascii="Times New Roman" w:hAnsi="Times New Roman" w:cs="Times New Roman"/>
          <w:color w:val="000000"/>
        </w:rPr>
        <w:t>Канашского</w:t>
      </w:r>
      <w:proofErr w:type="spellEnd"/>
      <w:r w:rsidRPr="00CB2771">
        <w:rPr>
          <w:rFonts w:ascii="Times New Roman" w:hAnsi="Times New Roman" w:cs="Times New Roman"/>
          <w:color w:val="000000"/>
        </w:rPr>
        <w:t xml:space="preserve"> </w:t>
      </w:r>
      <w:r w:rsidR="007A1B81" w:rsidRPr="00CB2771">
        <w:rPr>
          <w:rFonts w:ascii="Times New Roman" w:hAnsi="Times New Roman" w:cs="Times New Roman"/>
          <w:color w:val="000000"/>
        </w:rPr>
        <w:t>городск</w:t>
      </w:r>
      <w:r w:rsidRPr="00CB2771">
        <w:rPr>
          <w:rFonts w:ascii="Times New Roman" w:hAnsi="Times New Roman" w:cs="Times New Roman"/>
          <w:color w:val="000000"/>
        </w:rPr>
        <w:t xml:space="preserve">ого округа </w:t>
      </w:r>
      <w:r w:rsidRPr="00CB2771">
        <w:rPr>
          <w:rFonts w:ascii="Times New Roman" w:hAnsi="Times New Roman"/>
          <w:color w:val="000000"/>
        </w:rPr>
        <w:t>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p w14:paraId="0A5E304E" w14:textId="77777777" w:rsidR="003C2BA4" w:rsidRPr="00CB2771" w:rsidRDefault="003C2BA4" w:rsidP="003C2BA4">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20</w:t>
      </w:r>
      <w:r w:rsidRPr="00CB2771">
        <w:rPr>
          <w:rFonts w:ascii="Times New Roman" w:eastAsia="Times New Roman" w:hAnsi="Times New Roman" w:cs="Times New Roman"/>
          <w:b/>
          <w:bCs/>
          <w:szCs w:val="20"/>
          <w:lang w:eastAsia="x-none"/>
        </w:rPr>
        <w:t xml:space="preserve"> – Ограничения использования земельных участков и объектов капитального строительства  -зоны с особыми условиями использования территории.</w:t>
      </w: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12"/>
        <w:gridCol w:w="2754"/>
        <w:gridCol w:w="7574"/>
      </w:tblGrid>
      <w:tr w:rsidR="0023425E" w:rsidRPr="00CB2771" w14:paraId="78C04DF6" w14:textId="77777777" w:rsidTr="002B6916">
        <w:trPr>
          <w:trHeight w:val="386"/>
          <w:tblHeader/>
        </w:trPr>
        <w:tc>
          <w:tcPr>
            <w:tcW w:w="612" w:type="dxa"/>
          </w:tcPr>
          <w:p w14:paraId="5A6FE592" w14:textId="77777777" w:rsidR="0023425E" w:rsidRPr="00CB2771" w:rsidRDefault="0023425E" w:rsidP="0023425E">
            <w:pPr>
              <w:pStyle w:val="Standard"/>
              <w:tabs>
                <w:tab w:val="left" w:pos="1134"/>
              </w:tabs>
              <w:ind w:firstLine="709"/>
              <w:contextualSpacing/>
              <w:jc w:val="center"/>
              <w:rPr>
                <w:rFonts w:cs="Times New Roman"/>
                <w:b/>
                <w:color w:val="000000"/>
                <w:spacing w:val="-2"/>
                <w:sz w:val="22"/>
                <w:szCs w:val="22"/>
                <w:shd w:val="clear" w:color="auto" w:fill="FFFFFF"/>
              </w:rPr>
            </w:pPr>
            <w:r w:rsidRPr="00CB2771">
              <w:rPr>
                <w:rFonts w:cs="Times New Roman"/>
                <w:b/>
                <w:color w:val="000000"/>
                <w:spacing w:val="-2"/>
                <w:sz w:val="22"/>
                <w:szCs w:val="22"/>
                <w:shd w:val="clear" w:color="auto" w:fill="FFFFFF"/>
              </w:rPr>
              <w:t>№ п/п</w:t>
            </w:r>
          </w:p>
        </w:tc>
        <w:tc>
          <w:tcPr>
            <w:tcW w:w="2754" w:type="dxa"/>
          </w:tcPr>
          <w:p w14:paraId="11C6E596" w14:textId="77777777" w:rsidR="0023425E" w:rsidRPr="00CB2771" w:rsidRDefault="0088474D" w:rsidP="00AF0130">
            <w:pPr>
              <w:pStyle w:val="Standard"/>
              <w:tabs>
                <w:tab w:val="left" w:pos="1134"/>
              </w:tabs>
              <w:contextualSpacing/>
              <w:jc w:val="center"/>
              <w:rPr>
                <w:rFonts w:cs="Times New Roman"/>
                <w:b/>
                <w:color w:val="000000"/>
                <w:spacing w:val="-2"/>
                <w:sz w:val="22"/>
                <w:szCs w:val="22"/>
                <w:shd w:val="clear" w:color="auto" w:fill="FFFFFF"/>
              </w:rPr>
            </w:pPr>
            <w:proofErr w:type="spellStart"/>
            <w:r w:rsidRPr="00CB2771">
              <w:rPr>
                <w:rFonts w:cs="Times New Roman"/>
                <w:b/>
                <w:color w:val="000000"/>
                <w:spacing w:val="-2"/>
                <w:sz w:val="22"/>
                <w:szCs w:val="22"/>
                <w:shd w:val="clear" w:color="auto" w:fill="FFFFFF"/>
              </w:rPr>
              <w:t>Вид</w:t>
            </w:r>
            <w:proofErr w:type="spellEnd"/>
            <w:r w:rsidRPr="00CB2771">
              <w:rPr>
                <w:rFonts w:cs="Times New Roman"/>
                <w:b/>
                <w:color w:val="000000"/>
                <w:spacing w:val="-2"/>
                <w:sz w:val="22"/>
                <w:szCs w:val="22"/>
                <w:shd w:val="clear" w:color="auto" w:fill="FFFFFF"/>
              </w:rPr>
              <w:t xml:space="preserve"> </w:t>
            </w:r>
            <w:proofErr w:type="spellStart"/>
            <w:r w:rsidRPr="00CB2771">
              <w:rPr>
                <w:rFonts w:cs="Times New Roman"/>
                <w:b/>
                <w:color w:val="000000"/>
                <w:spacing w:val="-2"/>
                <w:sz w:val="22"/>
                <w:szCs w:val="22"/>
                <w:shd w:val="clear" w:color="auto" w:fill="FFFFFF"/>
              </w:rPr>
              <w:t>зоны</w:t>
            </w:r>
            <w:proofErr w:type="spellEnd"/>
            <w:r w:rsidRPr="00CB2771">
              <w:rPr>
                <w:rFonts w:cs="Times New Roman"/>
                <w:b/>
                <w:color w:val="000000"/>
                <w:spacing w:val="-2"/>
                <w:sz w:val="22"/>
                <w:szCs w:val="22"/>
                <w:shd w:val="clear" w:color="auto" w:fill="FFFFFF"/>
              </w:rPr>
              <w:t xml:space="preserve">  с </w:t>
            </w:r>
            <w:proofErr w:type="spellStart"/>
            <w:r w:rsidRPr="00CB2771">
              <w:rPr>
                <w:rFonts w:cs="Times New Roman"/>
                <w:b/>
                <w:color w:val="000000"/>
                <w:spacing w:val="-2"/>
                <w:sz w:val="22"/>
                <w:szCs w:val="22"/>
                <w:shd w:val="clear" w:color="auto" w:fill="FFFFFF"/>
              </w:rPr>
              <w:t>особыми</w:t>
            </w:r>
            <w:proofErr w:type="spellEnd"/>
            <w:r w:rsidR="00AF0130" w:rsidRPr="00CB2771">
              <w:rPr>
                <w:rFonts w:cs="Times New Roman"/>
                <w:b/>
                <w:color w:val="000000"/>
                <w:spacing w:val="-2"/>
                <w:sz w:val="22"/>
                <w:szCs w:val="22"/>
                <w:shd w:val="clear" w:color="auto" w:fill="FFFFFF"/>
              </w:rPr>
              <w:t xml:space="preserve"> </w:t>
            </w:r>
            <w:proofErr w:type="spellStart"/>
            <w:r w:rsidR="00AF0130" w:rsidRPr="00CB2771">
              <w:rPr>
                <w:rFonts w:cs="Times New Roman"/>
                <w:b/>
                <w:color w:val="000000"/>
                <w:spacing w:val="-2"/>
                <w:sz w:val="22"/>
                <w:szCs w:val="22"/>
                <w:shd w:val="clear" w:color="auto" w:fill="FFFFFF"/>
              </w:rPr>
              <w:t>условиями</w:t>
            </w:r>
            <w:proofErr w:type="spellEnd"/>
            <w:r w:rsidR="00AF0130" w:rsidRPr="00CB2771">
              <w:rPr>
                <w:rFonts w:cs="Times New Roman"/>
                <w:b/>
                <w:color w:val="000000"/>
                <w:spacing w:val="-2"/>
                <w:sz w:val="22"/>
                <w:szCs w:val="22"/>
                <w:shd w:val="clear" w:color="auto" w:fill="FFFFFF"/>
              </w:rPr>
              <w:t xml:space="preserve"> </w:t>
            </w:r>
            <w:proofErr w:type="spellStart"/>
            <w:r w:rsidR="00AF0130" w:rsidRPr="00CB2771">
              <w:rPr>
                <w:rFonts w:cs="Times New Roman"/>
                <w:b/>
                <w:color w:val="000000"/>
                <w:spacing w:val="-2"/>
                <w:sz w:val="22"/>
                <w:szCs w:val="22"/>
                <w:shd w:val="clear" w:color="auto" w:fill="FFFFFF"/>
              </w:rPr>
              <w:t>использо</w:t>
            </w:r>
            <w:r w:rsidRPr="00CB2771">
              <w:rPr>
                <w:rFonts w:cs="Times New Roman"/>
                <w:b/>
                <w:color w:val="000000"/>
                <w:spacing w:val="-2"/>
                <w:sz w:val="22"/>
                <w:szCs w:val="22"/>
                <w:shd w:val="clear" w:color="auto" w:fill="FFFFFF"/>
              </w:rPr>
              <w:t>вания</w:t>
            </w:r>
            <w:proofErr w:type="spellEnd"/>
          </w:p>
        </w:tc>
        <w:tc>
          <w:tcPr>
            <w:tcW w:w="7574" w:type="dxa"/>
          </w:tcPr>
          <w:p w14:paraId="16627347" w14:textId="77777777" w:rsidR="00AF0130" w:rsidRPr="00CB2771" w:rsidRDefault="0023425E" w:rsidP="00AF0130">
            <w:pPr>
              <w:pStyle w:val="Standard"/>
              <w:tabs>
                <w:tab w:val="left" w:pos="1134"/>
              </w:tabs>
              <w:contextualSpacing/>
              <w:jc w:val="center"/>
              <w:rPr>
                <w:rFonts w:cs="Times New Roman"/>
                <w:b/>
                <w:color w:val="000000"/>
                <w:spacing w:val="-2"/>
                <w:sz w:val="22"/>
                <w:szCs w:val="22"/>
                <w:shd w:val="clear" w:color="auto" w:fill="FFFFFF"/>
                <w:lang w:val="ru-RU"/>
              </w:rPr>
            </w:pPr>
            <w:proofErr w:type="spellStart"/>
            <w:r w:rsidRPr="00CB2771">
              <w:rPr>
                <w:rFonts w:cs="Times New Roman"/>
                <w:b/>
                <w:color w:val="000000"/>
                <w:spacing w:val="-2"/>
                <w:sz w:val="22"/>
                <w:szCs w:val="22"/>
                <w:shd w:val="clear" w:color="auto" w:fill="FFFFFF"/>
              </w:rPr>
              <w:t>Основание</w:t>
            </w:r>
            <w:proofErr w:type="spellEnd"/>
            <w:r w:rsidR="0088474D" w:rsidRPr="00CB2771">
              <w:rPr>
                <w:rFonts w:cs="Times New Roman"/>
                <w:b/>
                <w:color w:val="000000"/>
                <w:spacing w:val="-2"/>
                <w:sz w:val="22"/>
                <w:szCs w:val="22"/>
                <w:shd w:val="clear" w:color="auto" w:fill="FFFFFF"/>
                <w:lang w:val="ru-RU"/>
              </w:rPr>
              <w:t xml:space="preserve"> установления </w:t>
            </w:r>
            <w:r w:rsidR="00AF0130" w:rsidRPr="00CB2771">
              <w:rPr>
                <w:rFonts w:cs="Times New Roman"/>
                <w:b/>
                <w:color w:val="000000"/>
                <w:spacing w:val="-2"/>
                <w:sz w:val="22"/>
                <w:szCs w:val="22"/>
                <w:shd w:val="clear" w:color="auto" w:fill="FFFFFF"/>
                <w:lang w:val="ru-RU"/>
              </w:rPr>
              <w:t xml:space="preserve">зоны </w:t>
            </w:r>
          </w:p>
          <w:p w14:paraId="59ED1EB8" w14:textId="77777777" w:rsidR="0023425E" w:rsidRPr="00CB2771" w:rsidRDefault="0023425E" w:rsidP="00AF0130">
            <w:pPr>
              <w:pStyle w:val="Standard"/>
              <w:tabs>
                <w:tab w:val="left" w:pos="1134"/>
              </w:tabs>
              <w:contextualSpacing/>
              <w:jc w:val="center"/>
              <w:rPr>
                <w:rFonts w:cs="Times New Roman"/>
                <w:b/>
                <w:color w:val="000000"/>
                <w:spacing w:val="-2"/>
                <w:sz w:val="22"/>
                <w:szCs w:val="22"/>
                <w:shd w:val="clear" w:color="auto" w:fill="FFFFFF"/>
                <w:lang w:val="ru-RU"/>
              </w:rPr>
            </w:pPr>
          </w:p>
        </w:tc>
      </w:tr>
      <w:tr w:rsidR="0023425E" w:rsidRPr="00CB2771" w14:paraId="378EF546" w14:textId="77777777" w:rsidTr="002B6916">
        <w:trPr>
          <w:trHeight w:val="281"/>
        </w:trPr>
        <w:tc>
          <w:tcPr>
            <w:tcW w:w="612" w:type="dxa"/>
          </w:tcPr>
          <w:p w14:paraId="047BBD66"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1A1D9C3E"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Санитарно-защитная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зона</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предприятий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сооружений</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иных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объектов</w:t>
            </w:r>
            <w:proofErr w:type="spellEnd"/>
          </w:p>
        </w:tc>
        <w:tc>
          <w:tcPr>
            <w:tcW w:w="7574" w:type="dxa"/>
          </w:tcPr>
          <w:p w14:paraId="7CFFB41C" w14:textId="77777777" w:rsidR="0023425E" w:rsidRPr="00CB2771" w:rsidRDefault="0023425E" w:rsidP="003C2BA4">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lang w:val="ru-RU"/>
              </w:rPr>
            </w:pPr>
            <w:proofErr w:type="spellStart"/>
            <w:r w:rsidRPr="00CB2771">
              <w:rPr>
                <w:rFonts w:cs="Times New Roman"/>
                <w:color w:val="000000"/>
                <w:spacing w:val="-2"/>
                <w:sz w:val="22"/>
                <w:szCs w:val="22"/>
                <w:shd w:val="clear" w:color="auto" w:fill="FFFFFF"/>
              </w:rPr>
              <w:t>Федеральный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закон</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от</w:t>
            </w:r>
            <w:proofErr w:type="spellEnd"/>
            <w:r w:rsidRPr="00CB2771">
              <w:rPr>
                <w:rFonts w:cs="Times New Roman"/>
                <w:color w:val="000000"/>
                <w:spacing w:val="-2"/>
                <w:sz w:val="22"/>
                <w:szCs w:val="22"/>
                <w:shd w:val="clear" w:color="auto" w:fill="FFFFFF"/>
              </w:rPr>
              <w:t xml:space="preserve"> 30.03.1999 №52-ФЗ  «О </w:t>
            </w:r>
            <w:proofErr w:type="spellStart"/>
            <w:r w:rsidRPr="00CB2771">
              <w:rPr>
                <w:rFonts w:cs="Times New Roman"/>
                <w:color w:val="000000"/>
                <w:spacing w:val="-2"/>
                <w:sz w:val="22"/>
                <w:szCs w:val="22"/>
                <w:shd w:val="clear" w:color="auto" w:fill="FFFFFF"/>
              </w:rPr>
              <w:t>санитарно-эпидемиологическом</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благополучии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населения</w:t>
            </w:r>
            <w:proofErr w:type="spellEnd"/>
            <w:r w:rsidRPr="00CB2771">
              <w:rPr>
                <w:rFonts w:cs="Times New Roman"/>
                <w:color w:val="000000"/>
                <w:spacing w:val="-2"/>
                <w:sz w:val="22"/>
                <w:szCs w:val="22"/>
                <w:shd w:val="clear" w:color="auto" w:fill="FFFFFF"/>
              </w:rPr>
              <w:t>»;</w:t>
            </w:r>
            <w:r w:rsidR="003C2BA4" w:rsidRPr="00CB2771">
              <w:rPr>
                <w:rFonts w:cs="Times New Roman"/>
                <w:color w:val="000000"/>
                <w:spacing w:val="-2"/>
                <w:sz w:val="22"/>
                <w:szCs w:val="22"/>
                <w:shd w:val="clear" w:color="auto" w:fill="FFFFFF"/>
                <w:lang w:val="ru-RU"/>
              </w:rPr>
              <w:t xml:space="preserve"> </w:t>
            </w:r>
          </w:p>
          <w:p w14:paraId="78ADA236"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Постановление</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Правительства</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Российской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Федерации</w:t>
            </w:r>
            <w:proofErr w:type="spellEnd"/>
            <w:r w:rsidRPr="00CB2771">
              <w:rPr>
                <w:rFonts w:cs="Times New Roman"/>
                <w:color w:val="000000"/>
                <w:spacing w:val="-2"/>
                <w:sz w:val="22"/>
                <w:szCs w:val="22"/>
                <w:shd w:val="clear" w:color="auto" w:fill="FFFFFF"/>
              </w:rPr>
              <w:t xml:space="preserve">  </w:t>
            </w:r>
            <w:r w:rsidR="003C2BA4" w:rsidRPr="00CB2771">
              <w:rPr>
                <w:rFonts w:cs="Times New Roman"/>
                <w:color w:val="000000"/>
                <w:spacing w:val="-2"/>
                <w:sz w:val="22"/>
                <w:szCs w:val="22"/>
                <w:shd w:val="clear" w:color="auto" w:fill="FFFFFF"/>
                <w:lang w:val="ru-RU"/>
              </w:rPr>
              <w:t>о</w:t>
            </w:r>
            <w:r w:rsidRPr="00CB2771">
              <w:rPr>
                <w:rFonts w:cs="Times New Roman"/>
                <w:color w:val="000000"/>
                <w:spacing w:val="-2"/>
                <w:sz w:val="22"/>
                <w:szCs w:val="22"/>
                <w:shd w:val="clear" w:color="auto" w:fill="FFFFFF"/>
              </w:rPr>
              <w:t>т 03.04.2018 №222 «</w:t>
            </w:r>
            <w:proofErr w:type="spellStart"/>
            <w:r w:rsidRPr="00CB2771">
              <w:rPr>
                <w:rFonts w:cs="Times New Roman"/>
                <w:color w:val="000000"/>
                <w:spacing w:val="-2"/>
                <w:sz w:val="22"/>
                <w:szCs w:val="22"/>
                <w:shd w:val="clear" w:color="auto" w:fill="FFFFFF"/>
              </w:rPr>
              <w:t>Об</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утверждении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Правил</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установления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санитарно-защитных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зон</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использования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земельных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участков</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расположенных</w:t>
            </w:r>
            <w:proofErr w:type="spellEnd"/>
            <w:r w:rsidRPr="00CB2771">
              <w:rPr>
                <w:rFonts w:cs="Times New Roman"/>
                <w:color w:val="000000"/>
                <w:spacing w:val="-2"/>
                <w:sz w:val="22"/>
                <w:szCs w:val="22"/>
                <w:shd w:val="clear" w:color="auto" w:fill="FFFFFF"/>
              </w:rPr>
              <w:t xml:space="preserve"> в </w:t>
            </w:r>
            <w:proofErr w:type="spellStart"/>
            <w:r w:rsidRPr="00CB2771">
              <w:rPr>
                <w:rFonts w:cs="Times New Roman"/>
                <w:color w:val="000000"/>
                <w:spacing w:val="-2"/>
                <w:sz w:val="22"/>
                <w:szCs w:val="22"/>
                <w:shd w:val="clear" w:color="auto" w:fill="FFFFFF"/>
              </w:rPr>
              <w:t>границах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санитарно-защитных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зон</w:t>
            </w:r>
            <w:proofErr w:type="spellEnd"/>
            <w:r w:rsidRPr="00CB2771">
              <w:rPr>
                <w:rFonts w:cs="Times New Roman"/>
                <w:color w:val="000000"/>
                <w:spacing w:val="-2"/>
                <w:sz w:val="22"/>
                <w:szCs w:val="22"/>
                <w:shd w:val="clear" w:color="auto" w:fill="FFFFFF"/>
              </w:rPr>
              <w:t>»;</w:t>
            </w:r>
          </w:p>
          <w:p w14:paraId="3834DE30" w14:textId="77777777" w:rsidR="0023425E" w:rsidRPr="00CB2771" w:rsidRDefault="0023425E" w:rsidP="0023425E">
            <w:pPr>
              <w:pStyle w:val="Standard"/>
              <w:tabs>
                <w:tab w:val="left" w:pos="327"/>
                <w:tab w:val="left" w:pos="419"/>
                <w:tab w:val="left" w:pos="1134"/>
              </w:tabs>
              <w:ind w:left="133" w:right="141"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СанПиН</w:t>
            </w:r>
            <w:proofErr w:type="spellEnd"/>
            <w:r w:rsidRPr="00CB2771">
              <w:rPr>
                <w:rFonts w:cs="Times New Roman"/>
                <w:color w:val="000000"/>
                <w:spacing w:val="-2"/>
                <w:sz w:val="22"/>
                <w:szCs w:val="22"/>
                <w:shd w:val="clear" w:color="auto" w:fill="FFFFFF"/>
              </w:rPr>
              <w:t xml:space="preserve"> 2.2.1/2.1.1.1200-03 «</w:t>
            </w:r>
            <w:proofErr w:type="spellStart"/>
            <w:r w:rsidRPr="00CB2771">
              <w:rPr>
                <w:rFonts w:cs="Times New Roman"/>
                <w:color w:val="000000"/>
                <w:spacing w:val="-2"/>
                <w:sz w:val="22"/>
                <w:szCs w:val="22"/>
                <w:shd w:val="clear" w:color="auto" w:fill="FFFFFF"/>
              </w:rPr>
              <w:t>Санитарно-защитные</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зоны</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санитарная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классификация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предприятий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сооружений</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иных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объектов</w:t>
            </w:r>
            <w:proofErr w:type="spellEnd"/>
            <w:r w:rsidRPr="00CB2771">
              <w:rPr>
                <w:rFonts w:cs="Times New Roman"/>
                <w:color w:val="000000"/>
                <w:spacing w:val="-2"/>
                <w:sz w:val="22"/>
                <w:szCs w:val="22"/>
                <w:shd w:val="clear" w:color="auto" w:fill="FFFFFF"/>
              </w:rPr>
              <w:t>» (</w:t>
            </w:r>
            <w:proofErr w:type="spellStart"/>
            <w:r w:rsidRPr="00CB2771">
              <w:rPr>
                <w:rFonts w:cs="Times New Roman"/>
                <w:color w:val="000000"/>
                <w:spacing w:val="-2"/>
                <w:sz w:val="22"/>
                <w:szCs w:val="22"/>
                <w:shd w:val="clear" w:color="auto" w:fill="FFFFFF"/>
              </w:rPr>
              <w:t>введены</w:t>
            </w:r>
            <w:proofErr w:type="spellEnd"/>
            <w:r w:rsidRPr="00CB2771">
              <w:rPr>
                <w:rFonts w:cs="Times New Roman"/>
                <w:color w:val="000000"/>
                <w:spacing w:val="-2"/>
                <w:sz w:val="22"/>
                <w:szCs w:val="22"/>
                <w:shd w:val="clear" w:color="auto" w:fill="FFFFFF"/>
              </w:rPr>
              <w:t xml:space="preserve"> в </w:t>
            </w:r>
            <w:proofErr w:type="spellStart"/>
            <w:r w:rsidRPr="00CB2771">
              <w:rPr>
                <w:rFonts w:cs="Times New Roman"/>
                <w:color w:val="000000"/>
                <w:spacing w:val="-2"/>
                <w:sz w:val="22"/>
                <w:szCs w:val="22"/>
                <w:shd w:val="clear" w:color="auto" w:fill="FFFFFF"/>
              </w:rPr>
              <w:t>действие</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постановлением</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Главного</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государственного</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санитарного</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врача</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Российской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Федерации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от</w:t>
            </w:r>
            <w:proofErr w:type="spellEnd"/>
            <w:r w:rsidRPr="00CB2771">
              <w:rPr>
                <w:rFonts w:cs="Times New Roman"/>
                <w:color w:val="000000"/>
                <w:spacing w:val="-2"/>
                <w:sz w:val="22"/>
                <w:szCs w:val="22"/>
                <w:shd w:val="clear" w:color="auto" w:fill="FFFFFF"/>
              </w:rPr>
              <w:t xml:space="preserve"> 25.09.2007 №74) </w:t>
            </w:r>
          </w:p>
          <w:p w14:paraId="5F3CB8EB"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r w:rsidRPr="00CB2771">
              <w:rPr>
                <w:rFonts w:cs="Times New Roman"/>
                <w:color w:val="000000"/>
                <w:spacing w:val="-2"/>
                <w:sz w:val="22"/>
                <w:szCs w:val="22"/>
                <w:shd w:val="clear" w:color="auto" w:fill="FFFFFF"/>
              </w:rPr>
              <w:t>СП 42.13330.2016. «</w:t>
            </w:r>
            <w:proofErr w:type="spellStart"/>
            <w:r w:rsidRPr="00CB2771">
              <w:rPr>
                <w:rFonts w:cs="Times New Roman"/>
                <w:color w:val="000000"/>
                <w:spacing w:val="-2"/>
                <w:sz w:val="22"/>
                <w:szCs w:val="22"/>
                <w:shd w:val="clear" w:color="auto" w:fill="FFFFFF"/>
              </w:rPr>
              <w:t>Свод</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правил</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Градостроительство</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Планировка</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застройка</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городских</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сельских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поселений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Актуализированная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редакция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СНиП</w:t>
            </w:r>
            <w:proofErr w:type="spellEnd"/>
            <w:r w:rsidRPr="00CB2771">
              <w:rPr>
                <w:rFonts w:cs="Times New Roman"/>
                <w:color w:val="000000"/>
                <w:spacing w:val="-2"/>
                <w:sz w:val="22"/>
                <w:szCs w:val="22"/>
                <w:shd w:val="clear" w:color="auto" w:fill="FFFFFF"/>
              </w:rPr>
              <w:t xml:space="preserve"> 2.07.01-89*» (</w:t>
            </w:r>
            <w:proofErr w:type="spellStart"/>
            <w:r w:rsidRPr="00CB2771">
              <w:rPr>
                <w:rFonts w:cs="Times New Roman"/>
                <w:color w:val="000000"/>
                <w:spacing w:val="-2"/>
                <w:sz w:val="22"/>
                <w:szCs w:val="22"/>
                <w:shd w:val="clear" w:color="auto" w:fill="FFFFFF"/>
              </w:rPr>
              <w:t>утвержден</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приказом</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Министерства</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строительства</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жилищно-коммунального</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хозяйства</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Российской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Федерации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от</w:t>
            </w:r>
            <w:proofErr w:type="spellEnd"/>
            <w:r w:rsidRPr="00CB2771">
              <w:rPr>
                <w:rFonts w:cs="Times New Roman"/>
                <w:color w:val="000000"/>
                <w:spacing w:val="-2"/>
                <w:sz w:val="22"/>
                <w:szCs w:val="22"/>
                <w:shd w:val="clear" w:color="auto" w:fill="FFFFFF"/>
              </w:rPr>
              <w:t xml:space="preserve"> 30.12.2016   №</w:t>
            </w:r>
            <w:r w:rsidRPr="00CB2771">
              <w:t>1034/</w:t>
            </w:r>
            <w:proofErr w:type="spellStart"/>
            <w:r w:rsidRPr="00CB2771">
              <w:t>пр</w:t>
            </w:r>
            <w:proofErr w:type="spellEnd"/>
            <w:r w:rsidRPr="00CB2771">
              <w:t>)</w:t>
            </w:r>
          </w:p>
        </w:tc>
      </w:tr>
      <w:tr w:rsidR="0023425E" w:rsidRPr="00CB2771" w14:paraId="78BCF731" w14:textId="77777777" w:rsidTr="002B6916">
        <w:trPr>
          <w:trHeight w:val="281"/>
        </w:trPr>
        <w:tc>
          <w:tcPr>
            <w:tcW w:w="612" w:type="dxa"/>
          </w:tcPr>
          <w:p w14:paraId="02645979"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5EC91EAB" w14:textId="77777777" w:rsidR="0023425E" w:rsidRPr="00CB2771" w:rsidRDefault="0023425E" w:rsidP="0023425E">
            <w:pPr>
              <w:pStyle w:val="Standard"/>
              <w:tabs>
                <w:tab w:val="left" w:pos="419"/>
                <w:tab w:val="left" w:pos="1134"/>
              </w:tabs>
              <w:ind w:left="133" w:right="58" w:firstLine="1"/>
              <w:contextualSpacing/>
              <w:rPr>
                <w:rFonts w:cs="Times New Roman"/>
                <w:color w:val="000000"/>
                <w:spacing w:val="-2"/>
                <w:sz w:val="22"/>
                <w:szCs w:val="22"/>
              </w:rPr>
            </w:pPr>
            <w:proofErr w:type="spellStart"/>
            <w:r w:rsidRPr="00CB2771">
              <w:rPr>
                <w:rFonts w:cs="Times New Roman"/>
                <w:color w:val="000000"/>
                <w:spacing w:val="-2"/>
                <w:sz w:val="22"/>
                <w:szCs w:val="22"/>
                <w:shd w:val="clear" w:color="auto" w:fill="FFFFFF"/>
              </w:rPr>
              <w:t>О</w:t>
            </w:r>
            <w:hyperlink r:id="rId56" w:anchor="block_1000" w:history="1">
              <w:r w:rsidRPr="00CB2771">
                <w:rPr>
                  <w:rFonts w:cs="Times New Roman"/>
                  <w:color w:val="000000"/>
                  <w:spacing w:val="-2"/>
                  <w:sz w:val="22"/>
                  <w:szCs w:val="22"/>
                  <w:shd w:val="clear" w:color="auto" w:fill="FFFFFF"/>
                </w:rPr>
                <w:t>хранная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зона</w:t>
              </w:r>
              <w:proofErr w:type="spellEnd"/>
            </w:hyperlink>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линий</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сооружений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связи</w:t>
            </w:r>
            <w:proofErr w:type="spellEnd"/>
          </w:p>
        </w:tc>
        <w:tc>
          <w:tcPr>
            <w:tcW w:w="7574" w:type="dxa"/>
          </w:tcPr>
          <w:p w14:paraId="64AA6A4D"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rPr>
            </w:pPr>
            <w:proofErr w:type="spellStart"/>
            <w:r w:rsidRPr="00CB2771">
              <w:rPr>
                <w:rFonts w:cs="Times New Roman"/>
                <w:color w:val="000000"/>
                <w:spacing w:val="-2"/>
                <w:sz w:val="22"/>
                <w:szCs w:val="22"/>
                <w:shd w:val="clear" w:color="auto" w:fill="FFFFFF"/>
              </w:rPr>
              <w:t>Постановление</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Правительства</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Российской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Федерации</w:t>
            </w:r>
            <w:proofErr w:type="spellEnd"/>
            <w:r w:rsidRPr="00CB2771">
              <w:rPr>
                <w:rFonts w:cs="Times New Roman"/>
                <w:color w:val="000000"/>
                <w:spacing w:val="-2"/>
                <w:sz w:val="22"/>
                <w:szCs w:val="22"/>
                <w:shd w:val="clear" w:color="auto" w:fill="FFFFFF"/>
              </w:rPr>
              <w:t> </w:t>
            </w:r>
            <w:proofErr w:type="spellStart"/>
            <w:r w:rsidRPr="00CB2771">
              <w:rPr>
                <w:rFonts w:cs="Times New Roman"/>
                <w:color w:val="000000"/>
                <w:spacing w:val="-2"/>
                <w:sz w:val="22"/>
                <w:szCs w:val="22"/>
                <w:shd w:val="clear" w:color="auto" w:fill="FFFFFF"/>
              </w:rPr>
              <w:t>от</w:t>
            </w:r>
            <w:proofErr w:type="spellEnd"/>
            <w:r w:rsidRPr="00CB2771">
              <w:rPr>
                <w:rFonts w:cs="Times New Roman"/>
                <w:color w:val="000000"/>
                <w:spacing w:val="-2"/>
                <w:sz w:val="22"/>
                <w:szCs w:val="22"/>
                <w:shd w:val="clear" w:color="auto" w:fill="FFFFFF"/>
              </w:rPr>
              <w:t xml:space="preserve"> 09.06.1995 №578 «</w:t>
            </w:r>
            <w:proofErr w:type="spellStart"/>
            <w:r w:rsidRPr="00CB2771">
              <w:rPr>
                <w:rFonts w:cs="Times New Roman"/>
                <w:color w:val="000000"/>
                <w:spacing w:val="-2"/>
                <w:sz w:val="22"/>
                <w:szCs w:val="22"/>
                <w:shd w:val="clear" w:color="auto" w:fill="FFFFFF"/>
              </w:rPr>
              <w:t>Об</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утверждении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Правил</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охраны</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линий</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сооружений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связи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Российской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Федерации</w:t>
            </w:r>
            <w:proofErr w:type="spellEnd"/>
            <w:r w:rsidRPr="00CB2771">
              <w:rPr>
                <w:rFonts w:cs="Times New Roman"/>
                <w:color w:val="000000"/>
                <w:spacing w:val="-2"/>
                <w:sz w:val="22"/>
                <w:szCs w:val="22"/>
                <w:shd w:val="clear" w:color="auto" w:fill="FFFFFF"/>
              </w:rPr>
              <w:t>»</w:t>
            </w:r>
          </w:p>
        </w:tc>
      </w:tr>
      <w:tr w:rsidR="0023425E" w:rsidRPr="00CB2771" w14:paraId="03A6B959" w14:textId="77777777" w:rsidTr="002B6916">
        <w:trPr>
          <w:trHeight w:val="20"/>
        </w:trPr>
        <w:tc>
          <w:tcPr>
            <w:tcW w:w="612" w:type="dxa"/>
          </w:tcPr>
          <w:p w14:paraId="0464103C"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0DCF83F9" w14:textId="77777777" w:rsidR="0023425E" w:rsidRPr="00CB2771" w:rsidRDefault="0023425E" w:rsidP="0023425E">
            <w:pPr>
              <w:pStyle w:val="Standard"/>
              <w:shd w:val="clear" w:color="auto" w:fill="FFFFFF"/>
              <w:tabs>
                <w:tab w:val="left" w:pos="1134"/>
              </w:tabs>
              <w:ind w:left="133" w:right="58" w:firstLine="1"/>
              <w:contextualSpacing/>
              <w:rPr>
                <w:rFonts w:cs="Times New Roman"/>
                <w:spacing w:val="-4"/>
                <w:sz w:val="22"/>
                <w:szCs w:val="22"/>
              </w:rPr>
            </w:pPr>
            <w:proofErr w:type="spellStart"/>
            <w:r w:rsidRPr="00CB2771">
              <w:rPr>
                <w:rFonts w:cs="Times New Roman"/>
                <w:spacing w:val="-4"/>
                <w:sz w:val="22"/>
                <w:szCs w:val="22"/>
              </w:rPr>
              <w:t>Охранная</w:t>
            </w:r>
            <w:proofErr w:type="spellEnd"/>
            <w:r w:rsidRPr="00CB2771">
              <w:rPr>
                <w:rFonts w:cs="Times New Roman"/>
                <w:spacing w:val="-4"/>
                <w:sz w:val="22"/>
                <w:szCs w:val="22"/>
              </w:rPr>
              <w:t xml:space="preserve"> </w:t>
            </w:r>
            <w:proofErr w:type="spellStart"/>
            <w:r w:rsidRPr="00CB2771">
              <w:rPr>
                <w:rFonts w:cs="Times New Roman"/>
                <w:spacing w:val="-4"/>
                <w:sz w:val="22"/>
                <w:szCs w:val="22"/>
              </w:rPr>
              <w:t>зона</w:t>
            </w:r>
            <w:proofErr w:type="spellEnd"/>
            <w:r w:rsidRPr="00CB2771">
              <w:rPr>
                <w:rFonts w:cs="Times New Roman"/>
                <w:spacing w:val="-4"/>
                <w:sz w:val="22"/>
                <w:szCs w:val="22"/>
              </w:rPr>
              <w:t xml:space="preserve"> </w:t>
            </w:r>
            <w:proofErr w:type="spellStart"/>
            <w:r w:rsidRPr="00CB2771">
              <w:rPr>
                <w:rFonts w:cs="Times New Roman"/>
                <w:spacing w:val="-4"/>
                <w:sz w:val="22"/>
                <w:szCs w:val="22"/>
              </w:rPr>
              <w:t>объектов</w:t>
            </w:r>
            <w:proofErr w:type="spellEnd"/>
            <w:r w:rsidRPr="00CB2771">
              <w:rPr>
                <w:rFonts w:cs="Times New Roman"/>
                <w:spacing w:val="-4"/>
                <w:sz w:val="22"/>
                <w:szCs w:val="22"/>
              </w:rPr>
              <w:t xml:space="preserve"> </w:t>
            </w:r>
            <w:proofErr w:type="spellStart"/>
            <w:r w:rsidRPr="00CB2771">
              <w:rPr>
                <w:rFonts w:cs="Times New Roman"/>
                <w:spacing w:val="-4"/>
                <w:sz w:val="22"/>
                <w:szCs w:val="22"/>
              </w:rPr>
              <w:t>электроэнергетики</w:t>
            </w:r>
            <w:proofErr w:type="spellEnd"/>
            <w:r w:rsidRPr="00CB2771">
              <w:rPr>
                <w:rFonts w:cs="Times New Roman"/>
                <w:spacing w:val="-4"/>
                <w:sz w:val="22"/>
                <w:szCs w:val="22"/>
              </w:rPr>
              <w:t xml:space="preserve"> (</w:t>
            </w:r>
            <w:proofErr w:type="spellStart"/>
            <w:r w:rsidRPr="00CB2771">
              <w:rPr>
                <w:rFonts w:cs="Times New Roman"/>
                <w:spacing w:val="-4"/>
                <w:sz w:val="22"/>
                <w:szCs w:val="22"/>
              </w:rPr>
              <w:t>объектов</w:t>
            </w:r>
            <w:proofErr w:type="spellEnd"/>
            <w:r w:rsidRPr="00CB2771">
              <w:rPr>
                <w:rFonts w:cs="Times New Roman"/>
                <w:spacing w:val="-4"/>
                <w:sz w:val="22"/>
                <w:szCs w:val="22"/>
              </w:rPr>
              <w:t xml:space="preserve"> </w:t>
            </w:r>
            <w:proofErr w:type="spellStart"/>
            <w:r w:rsidRPr="00CB2771">
              <w:rPr>
                <w:rFonts w:cs="Times New Roman"/>
                <w:spacing w:val="-4"/>
                <w:sz w:val="22"/>
                <w:szCs w:val="22"/>
              </w:rPr>
              <w:t>электросетевого</w:t>
            </w:r>
            <w:proofErr w:type="spellEnd"/>
            <w:r w:rsidRPr="00CB2771">
              <w:rPr>
                <w:rFonts w:cs="Times New Roman"/>
                <w:spacing w:val="-4"/>
                <w:sz w:val="22"/>
                <w:szCs w:val="22"/>
              </w:rPr>
              <w:t xml:space="preserve"> </w:t>
            </w:r>
            <w:proofErr w:type="spellStart"/>
            <w:r w:rsidRPr="00CB2771">
              <w:rPr>
                <w:rFonts w:cs="Times New Roman"/>
                <w:spacing w:val="-4"/>
                <w:sz w:val="22"/>
                <w:szCs w:val="22"/>
              </w:rPr>
              <w:t>хозяйства</w:t>
            </w:r>
            <w:proofErr w:type="spellEnd"/>
            <w:r w:rsidRPr="00CB2771">
              <w:rPr>
                <w:rFonts w:cs="Times New Roman"/>
                <w:spacing w:val="-4"/>
                <w:sz w:val="22"/>
                <w:szCs w:val="22"/>
              </w:rPr>
              <w:t xml:space="preserve"> и </w:t>
            </w:r>
            <w:proofErr w:type="spellStart"/>
            <w:r w:rsidRPr="00CB2771">
              <w:rPr>
                <w:rFonts w:cs="Times New Roman"/>
                <w:spacing w:val="-4"/>
                <w:sz w:val="22"/>
                <w:szCs w:val="22"/>
              </w:rPr>
              <w:t>объектов</w:t>
            </w:r>
            <w:proofErr w:type="spellEnd"/>
            <w:r w:rsidRPr="00CB2771">
              <w:rPr>
                <w:rFonts w:cs="Times New Roman"/>
                <w:spacing w:val="-4"/>
                <w:sz w:val="22"/>
                <w:szCs w:val="22"/>
              </w:rPr>
              <w:t xml:space="preserve"> </w:t>
            </w:r>
            <w:proofErr w:type="spellStart"/>
            <w:r w:rsidRPr="00CB2771">
              <w:rPr>
                <w:rFonts w:cs="Times New Roman"/>
                <w:spacing w:val="-4"/>
                <w:sz w:val="22"/>
                <w:szCs w:val="22"/>
              </w:rPr>
              <w:t>по</w:t>
            </w:r>
            <w:proofErr w:type="spellEnd"/>
            <w:r w:rsidRPr="00CB2771">
              <w:rPr>
                <w:rFonts w:cs="Times New Roman"/>
                <w:spacing w:val="-4"/>
                <w:sz w:val="22"/>
                <w:szCs w:val="22"/>
              </w:rPr>
              <w:t> </w:t>
            </w:r>
            <w:proofErr w:type="spellStart"/>
            <w:r w:rsidRPr="00CB2771">
              <w:rPr>
                <w:rFonts w:cs="Times New Roman"/>
                <w:spacing w:val="-4"/>
                <w:sz w:val="22"/>
                <w:szCs w:val="22"/>
              </w:rPr>
              <w:t>производству</w:t>
            </w:r>
            <w:proofErr w:type="spellEnd"/>
            <w:r w:rsidRPr="00CB2771">
              <w:rPr>
                <w:rFonts w:cs="Times New Roman"/>
                <w:spacing w:val="-4"/>
                <w:sz w:val="22"/>
                <w:szCs w:val="22"/>
              </w:rPr>
              <w:t xml:space="preserve"> </w:t>
            </w:r>
            <w:proofErr w:type="spellStart"/>
            <w:r w:rsidRPr="00CB2771">
              <w:rPr>
                <w:rFonts w:cs="Times New Roman"/>
                <w:spacing w:val="-4"/>
                <w:sz w:val="22"/>
                <w:szCs w:val="22"/>
              </w:rPr>
              <w:t>электрической</w:t>
            </w:r>
            <w:proofErr w:type="spellEnd"/>
            <w:r w:rsidRPr="00CB2771">
              <w:rPr>
                <w:rFonts w:cs="Times New Roman"/>
                <w:spacing w:val="-4"/>
                <w:sz w:val="22"/>
                <w:szCs w:val="22"/>
              </w:rPr>
              <w:t xml:space="preserve"> </w:t>
            </w:r>
            <w:proofErr w:type="spellStart"/>
            <w:r w:rsidRPr="00CB2771">
              <w:rPr>
                <w:rFonts w:cs="Times New Roman"/>
                <w:spacing w:val="-4"/>
                <w:sz w:val="22"/>
                <w:szCs w:val="22"/>
              </w:rPr>
              <w:t>энергии</w:t>
            </w:r>
            <w:proofErr w:type="spellEnd"/>
            <w:r w:rsidRPr="00CB2771">
              <w:rPr>
                <w:rFonts w:cs="Times New Roman"/>
                <w:spacing w:val="-4"/>
                <w:sz w:val="22"/>
                <w:szCs w:val="22"/>
              </w:rPr>
              <w:t>)</w:t>
            </w:r>
          </w:p>
        </w:tc>
        <w:tc>
          <w:tcPr>
            <w:tcW w:w="7574" w:type="dxa"/>
          </w:tcPr>
          <w:p w14:paraId="6D06A772"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2"/>
                <w:sz w:val="22"/>
                <w:szCs w:val="22"/>
              </w:rPr>
            </w:pPr>
            <w:proofErr w:type="spellStart"/>
            <w:r w:rsidRPr="00CB2771">
              <w:rPr>
                <w:rFonts w:cs="Times New Roman"/>
                <w:spacing w:val="-2"/>
                <w:sz w:val="22"/>
                <w:szCs w:val="22"/>
                <w:shd w:val="clear" w:color="auto" w:fill="FFFFFF"/>
              </w:rPr>
              <w:t>Постановление</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Правительства</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Российской</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Федерации</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от</w:t>
            </w:r>
            <w:proofErr w:type="spellEnd"/>
            <w:r w:rsidRPr="00CB2771">
              <w:rPr>
                <w:rFonts w:cs="Times New Roman"/>
                <w:spacing w:val="-2"/>
                <w:sz w:val="22"/>
                <w:szCs w:val="22"/>
                <w:shd w:val="clear" w:color="auto" w:fill="FFFFFF"/>
              </w:rPr>
              <w:t xml:space="preserve"> 24.02.2009 № 160 «О </w:t>
            </w:r>
            <w:proofErr w:type="spellStart"/>
            <w:r w:rsidRPr="00CB2771">
              <w:rPr>
                <w:rFonts w:cs="Times New Roman"/>
                <w:spacing w:val="-2"/>
                <w:sz w:val="22"/>
                <w:szCs w:val="22"/>
                <w:shd w:val="clear" w:color="auto" w:fill="FFFFFF"/>
              </w:rPr>
              <w:t>порядке</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установления</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охранных</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зон</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объектов</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электросетевого</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хозяйства</w:t>
            </w:r>
            <w:proofErr w:type="spellEnd"/>
            <w:r w:rsidRPr="00CB2771">
              <w:rPr>
                <w:rFonts w:cs="Times New Roman"/>
                <w:spacing w:val="-2"/>
                <w:sz w:val="22"/>
                <w:szCs w:val="22"/>
                <w:shd w:val="clear" w:color="auto" w:fill="FFFFFF"/>
              </w:rPr>
              <w:t xml:space="preserve"> и </w:t>
            </w:r>
            <w:proofErr w:type="spellStart"/>
            <w:r w:rsidRPr="00CB2771">
              <w:rPr>
                <w:rFonts w:cs="Times New Roman"/>
                <w:spacing w:val="-2"/>
                <w:sz w:val="22"/>
                <w:szCs w:val="22"/>
                <w:shd w:val="clear" w:color="auto" w:fill="FFFFFF"/>
              </w:rPr>
              <w:t>особых</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условий</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использования</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земельных</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участков</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расположенных</w:t>
            </w:r>
            <w:proofErr w:type="spellEnd"/>
            <w:r w:rsidRPr="00CB2771">
              <w:rPr>
                <w:rFonts w:cs="Times New Roman"/>
                <w:spacing w:val="-2"/>
                <w:sz w:val="22"/>
                <w:szCs w:val="22"/>
                <w:shd w:val="clear" w:color="auto" w:fill="FFFFFF"/>
              </w:rPr>
              <w:t xml:space="preserve"> в </w:t>
            </w:r>
            <w:proofErr w:type="spellStart"/>
            <w:r w:rsidRPr="00CB2771">
              <w:rPr>
                <w:rFonts w:cs="Times New Roman"/>
                <w:spacing w:val="-2"/>
                <w:sz w:val="22"/>
                <w:szCs w:val="22"/>
                <w:shd w:val="clear" w:color="auto" w:fill="FFFFFF"/>
              </w:rPr>
              <w:t>границах</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таких</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зон</w:t>
            </w:r>
            <w:proofErr w:type="spellEnd"/>
            <w:r w:rsidRPr="00CB2771">
              <w:rPr>
                <w:rFonts w:cs="Times New Roman"/>
                <w:spacing w:val="-2"/>
                <w:sz w:val="22"/>
                <w:szCs w:val="22"/>
                <w:shd w:val="clear" w:color="auto" w:fill="FFFFFF"/>
              </w:rPr>
              <w:t>»;</w:t>
            </w:r>
          </w:p>
          <w:p w14:paraId="33529EE6"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4"/>
                <w:sz w:val="22"/>
                <w:szCs w:val="22"/>
              </w:rPr>
            </w:pPr>
            <w:proofErr w:type="spellStart"/>
            <w:r w:rsidRPr="00CB2771">
              <w:rPr>
                <w:rFonts w:cs="Times New Roman"/>
                <w:spacing w:val="-4"/>
                <w:sz w:val="22"/>
                <w:szCs w:val="22"/>
              </w:rPr>
              <w:t>Постановление</w:t>
            </w:r>
            <w:proofErr w:type="spellEnd"/>
            <w:r w:rsidRPr="00CB2771">
              <w:rPr>
                <w:rFonts w:cs="Times New Roman"/>
                <w:spacing w:val="-4"/>
                <w:sz w:val="22"/>
                <w:szCs w:val="22"/>
              </w:rPr>
              <w:t xml:space="preserve"> </w:t>
            </w:r>
            <w:proofErr w:type="spellStart"/>
            <w:r w:rsidRPr="00CB2771">
              <w:rPr>
                <w:rFonts w:cs="Times New Roman"/>
                <w:spacing w:val="-4"/>
                <w:sz w:val="22"/>
                <w:szCs w:val="22"/>
              </w:rPr>
              <w:t>Правительства</w:t>
            </w:r>
            <w:proofErr w:type="spellEnd"/>
            <w:r w:rsidRPr="00CB2771">
              <w:rPr>
                <w:rFonts w:cs="Times New Roman"/>
                <w:spacing w:val="-4"/>
                <w:sz w:val="22"/>
                <w:szCs w:val="22"/>
              </w:rPr>
              <w:t xml:space="preserve"> </w:t>
            </w:r>
            <w:proofErr w:type="spellStart"/>
            <w:r w:rsidRPr="00CB2771">
              <w:rPr>
                <w:rFonts w:cs="Times New Roman"/>
                <w:spacing w:val="-4"/>
                <w:sz w:val="22"/>
                <w:szCs w:val="22"/>
              </w:rPr>
              <w:t>Российской</w:t>
            </w:r>
            <w:proofErr w:type="spellEnd"/>
            <w:r w:rsidRPr="00CB2771">
              <w:rPr>
                <w:rFonts w:cs="Times New Roman"/>
                <w:spacing w:val="-4"/>
                <w:sz w:val="22"/>
                <w:szCs w:val="22"/>
              </w:rPr>
              <w:t xml:space="preserve"> </w:t>
            </w:r>
            <w:proofErr w:type="spellStart"/>
            <w:r w:rsidRPr="00CB2771">
              <w:rPr>
                <w:rFonts w:cs="Times New Roman"/>
                <w:spacing w:val="-4"/>
                <w:sz w:val="22"/>
                <w:szCs w:val="22"/>
              </w:rPr>
              <w:t>Федерации</w:t>
            </w:r>
            <w:proofErr w:type="spellEnd"/>
            <w:r w:rsidRPr="00CB2771">
              <w:rPr>
                <w:rFonts w:cs="Times New Roman"/>
                <w:spacing w:val="-4"/>
                <w:sz w:val="22"/>
                <w:szCs w:val="22"/>
              </w:rPr>
              <w:t xml:space="preserve">                                                     </w:t>
            </w:r>
            <w:proofErr w:type="spellStart"/>
            <w:r w:rsidRPr="00CB2771">
              <w:rPr>
                <w:rFonts w:cs="Times New Roman"/>
                <w:spacing w:val="-4"/>
                <w:sz w:val="22"/>
                <w:szCs w:val="22"/>
              </w:rPr>
              <w:t>от</w:t>
            </w:r>
            <w:proofErr w:type="spellEnd"/>
            <w:r w:rsidRPr="00CB2771">
              <w:rPr>
                <w:rFonts w:cs="Times New Roman"/>
                <w:spacing w:val="-4"/>
                <w:sz w:val="22"/>
                <w:szCs w:val="22"/>
              </w:rPr>
              <w:t xml:space="preserve"> 18.11.2013 № 1033 «О </w:t>
            </w:r>
            <w:proofErr w:type="spellStart"/>
            <w:r w:rsidRPr="00CB2771">
              <w:rPr>
                <w:rFonts w:cs="Times New Roman"/>
                <w:spacing w:val="-4"/>
                <w:sz w:val="22"/>
                <w:szCs w:val="22"/>
              </w:rPr>
              <w:t>порядке</w:t>
            </w:r>
            <w:proofErr w:type="spellEnd"/>
            <w:r w:rsidRPr="00CB2771">
              <w:rPr>
                <w:rFonts w:cs="Times New Roman"/>
                <w:spacing w:val="-4"/>
                <w:sz w:val="22"/>
                <w:szCs w:val="22"/>
              </w:rPr>
              <w:t xml:space="preserve"> </w:t>
            </w:r>
            <w:proofErr w:type="spellStart"/>
            <w:r w:rsidRPr="00CB2771">
              <w:rPr>
                <w:rFonts w:cs="Times New Roman"/>
                <w:spacing w:val="-4"/>
                <w:sz w:val="22"/>
                <w:szCs w:val="22"/>
              </w:rPr>
              <w:t>установления</w:t>
            </w:r>
            <w:proofErr w:type="spellEnd"/>
            <w:r w:rsidRPr="00CB2771">
              <w:rPr>
                <w:rFonts w:cs="Times New Roman"/>
                <w:spacing w:val="-4"/>
                <w:sz w:val="22"/>
                <w:szCs w:val="22"/>
              </w:rPr>
              <w:t xml:space="preserve"> </w:t>
            </w:r>
            <w:proofErr w:type="spellStart"/>
            <w:r w:rsidRPr="00CB2771">
              <w:rPr>
                <w:rFonts w:cs="Times New Roman"/>
                <w:spacing w:val="-4"/>
                <w:sz w:val="22"/>
                <w:szCs w:val="22"/>
              </w:rPr>
              <w:t>охранных</w:t>
            </w:r>
            <w:proofErr w:type="spellEnd"/>
            <w:r w:rsidRPr="00CB2771">
              <w:rPr>
                <w:rFonts w:cs="Times New Roman"/>
                <w:spacing w:val="-4"/>
                <w:sz w:val="22"/>
                <w:szCs w:val="22"/>
              </w:rPr>
              <w:t xml:space="preserve"> </w:t>
            </w:r>
            <w:proofErr w:type="spellStart"/>
            <w:r w:rsidRPr="00CB2771">
              <w:rPr>
                <w:rFonts w:cs="Times New Roman"/>
                <w:spacing w:val="-4"/>
                <w:sz w:val="22"/>
                <w:szCs w:val="22"/>
              </w:rPr>
              <w:t>зон</w:t>
            </w:r>
            <w:proofErr w:type="spellEnd"/>
            <w:r w:rsidRPr="00CB2771">
              <w:rPr>
                <w:rFonts w:cs="Times New Roman"/>
                <w:spacing w:val="-4"/>
                <w:sz w:val="22"/>
                <w:szCs w:val="22"/>
              </w:rPr>
              <w:t xml:space="preserve"> </w:t>
            </w:r>
            <w:proofErr w:type="spellStart"/>
            <w:r w:rsidRPr="00CB2771">
              <w:rPr>
                <w:rFonts w:cs="Times New Roman"/>
                <w:spacing w:val="-4"/>
                <w:sz w:val="22"/>
                <w:szCs w:val="22"/>
              </w:rPr>
              <w:t>объектов</w:t>
            </w:r>
            <w:proofErr w:type="spellEnd"/>
            <w:r w:rsidRPr="00CB2771">
              <w:rPr>
                <w:rFonts w:cs="Times New Roman"/>
                <w:spacing w:val="-4"/>
                <w:sz w:val="22"/>
                <w:szCs w:val="22"/>
              </w:rPr>
              <w:t xml:space="preserve"> </w:t>
            </w:r>
            <w:proofErr w:type="spellStart"/>
            <w:r w:rsidRPr="00CB2771">
              <w:rPr>
                <w:rFonts w:cs="Times New Roman"/>
                <w:spacing w:val="-4"/>
                <w:sz w:val="22"/>
                <w:szCs w:val="22"/>
              </w:rPr>
              <w:t>по</w:t>
            </w:r>
            <w:proofErr w:type="spellEnd"/>
            <w:r w:rsidRPr="00CB2771">
              <w:rPr>
                <w:rFonts w:cs="Times New Roman"/>
                <w:spacing w:val="-4"/>
                <w:sz w:val="22"/>
                <w:szCs w:val="22"/>
              </w:rPr>
              <w:t> </w:t>
            </w:r>
            <w:proofErr w:type="spellStart"/>
            <w:r w:rsidRPr="00CB2771">
              <w:rPr>
                <w:rFonts w:cs="Times New Roman"/>
                <w:spacing w:val="-4"/>
                <w:sz w:val="22"/>
                <w:szCs w:val="22"/>
              </w:rPr>
              <w:t>производству</w:t>
            </w:r>
            <w:proofErr w:type="spellEnd"/>
            <w:r w:rsidRPr="00CB2771">
              <w:rPr>
                <w:rFonts w:cs="Times New Roman"/>
                <w:spacing w:val="-4"/>
                <w:sz w:val="22"/>
                <w:szCs w:val="22"/>
              </w:rPr>
              <w:t xml:space="preserve"> </w:t>
            </w:r>
            <w:proofErr w:type="spellStart"/>
            <w:r w:rsidRPr="00CB2771">
              <w:rPr>
                <w:rFonts w:cs="Times New Roman"/>
                <w:spacing w:val="-4"/>
                <w:sz w:val="22"/>
                <w:szCs w:val="22"/>
              </w:rPr>
              <w:t>электрической</w:t>
            </w:r>
            <w:proofErr w:type="spellEnd"/>
            <w:r w:rsidRPr="00CB2771">
              <w:rPr>
                <w:rFonts w:cs="Times New Roman"/>
                <w:spacing w:val="-4"/>
                <w:sz w:val="22"/>
                <w:szCs w:val="22"/>
              </w:rPr>
              <w:t xml:space="preserve"> </w:t>
            </w:r>
            <w:proofErr w:type="spellStart"/>
            <w:r w:rsidRPr="00CB2771">
              <w:rPr>
                <w:rFonts w:cs="Times New Roman"/>
                <w:spacing w:val="-4"/>
                <w:sz w:val="22"/>
                <w:szCs w:val="22"/>
              </w:rPr>
              <w:t>энергии</w:t>
            </w:r>
            <w:proofErr w:type="spellEnd"/>
            <w:r w:rsidRPr="00CB2771">
              <w:rPr>
                <w:rFonts w:cs="Times New Roman"/>
                <w:spacing w:val="-4"/>
                <w:sz w:val="22"/>
                <w:szCs w:val="22"/>
              </w:rPr>
              <w:t xml:space="preserve"> и </w:t>
            </w:r>
            <w:proofErr w:type="spellStart"/>
            <w:r w:rsidRPr="00CB2771">
              <w:rPr>
                <w:rFonts w:cs="Times New Roman"/>
                <w:spacing w:val="-4"/>
                <w:sz w:val="22"/>
                <w:szCs w:val="22"/>
              </w:rPr>
              <w:t>особых</w:t>
            </w:r>
            <w:proofErr w:type="spellEnd"/>
            <w:r w:rsidRPr="00CB2771">
              <w:rPr>
                <w:rFonts w:cs="Times New Roman"/>
                <w:spacing w:val="-4"/>
                <w:sz w:val="22"/>
                <w:szCs w:val="22"/>
              </w:rPr>
              <w:t xml:space="preserve"> </w:t>
            </w:r>
            <w:proofErr w:type="spellStart"/>
            <w:r w:rsidRPr="00CB2771">
              <w:rPr>
                <w:rFonts w:cs="Times New Roman"/>
                <w:spacing w:val="-4"/>
                <w:sz w:val="22"/>
                <w:szCs w:val="22"/>
              </w:rPr>
              <w:t>условий</w:t>
            </w:r>
            <w:proofErr w:type="spellEnd"/>
            <w:r w:rsidRPr="00CB2771">
              <w:rPr>
                <w:rFonts w:cs="Times New Roman"/>
                <w:spacing w:val="-4"/>
                <w:sz w:val="22"/>
                <w:szCs w:val="22"/>
              </w:rPr>
              <w:t xml:space="preserve"> </w:t>
            </w:r>
            <w:proofErr w:type="spellStart"/>
            <w:r w:rsidRPr="00CB2771">
              <w:rPr>
                <w:rFonts w:cs="Times New Roman"/>
                <w:spacing w:val="-4"/>
                <w:sz w:val="22"/>
                <w:szCs w:val="22"/>
              </w:rPr>
              <w:t>использования</w:t>
            </w:r>
            <w:proofErr w:type="spellEnd"/>
            <w:r w:rsidRPr="00CB2771">
              <w:rPr>
                <w:rFonts w:cs="Times New Roman"/>
                <w:spacing w:val="-4"/>
                <w:sz w:val="22"/>
                <w:szCs w:val="22"/>
              </w:rPr>
              <w:t xml:space="preserve"> </w:t>
            </w:r>
            <w:proofErr w:type="spellStart"/>
            <w:r w:rsidRPr="00CB2771">
              <w:rPr>
                <w:rFonts w:cs="Times New Roman"/>
                <w:spacing w:val="-4"/>
                <w:sz w:val="22"/>
                <w:szCs w:val="22"/>
              </w:rPr>
              <w:t>земельных</w:t>
            </w:r>
            <w:proofErr w:type="spellEnd"/>
            <w:r w:rsidRPr="00CB2771">
              <w:rPr>
                <w:rFonts w:cs="Times New Roman"/>
                <w:spacing w:val="-4"/>
                <w:sz w:val="22"/>
                <w:szCs w:val="22"/>
              </w:rPr>
              <w:t xml:space="preserve"> </w:t>
            </w:r>
            <w:proofErr w:type="spellStart"/>
            <w:r w:rsidRPr="00CB2771">
              <w:rPr>
                <w:rFonts w:cs="Times New Roman"/>
                <w:spacing w:val="-4"/>
                <w:sz w:val="22"/>
                <w:szCs w:val="22"/>
              </w:rPr>
              <w:t>участков</w:t>
            </w:r>
            <w:proofErr w:type="spellEnd"/>
            <w:r w:rsidRPr="00CB2771">
              <w:rPr>
                <w:rFonts w:cs="Times New Roman"/>
                <w:spacing w:val="-4"/>
                <w:sz w:val="22"/>
                <w:szCs w:val="22"/>
              </w:rPr>
              <w:t xml:space="preserve">, </w:t>
            </w:r>
            <w:proofErr w:type="spellStart"/>
            <w:r w:rsidRPr="00CB2771">
              <w:rPr>
                <w:rFonts w:cs="Times New Roman"/>
                <w:spacing w:val="-4"/>
                <w:sz w:val="22"/>
                <w:szCs w:val="22"/>
              </w:rPr>
              <w:t>расположенных</w:t>
            </w:r>
            <w:proofErr w:type="spellEnd"/>
            <w:r w:rsidRPr="00CB2771">
              <w:rPr>
                <w:rFonts w:cs="Times New Roman"/>
                <w:spacing w:val="-4"/>
                <w:sz w:val="22"/>
                <w:szCs w:val="22"/>
              </w:rPr>
              <w:t xml:space="preserve"> в </w:t>
            </w:r>
            <w:proofErr w:type="spellStart"/>
            <w:r w:rsidRPr="00CB2771">
              <w:rPr>
                <w:rFonts w:cs="Times New Roman"/>
                <w:spacing w:val="-4"/>
                <w:sz w:val="22"/>
                <w:szCs w:val="22"/>
              </w:rPr>
              <w:t>границах</w:t>
            </w:r>
            <w:proofErr w:type="spellEnd"/>
            <w:r w:rsidRPr="00CB2771">
              <w:rPr>
                <w:rFonts w:cs="Times New Roman"/>
                <w:spacing w:val="-4"/>
                <w:sz w:val="22"/>
                <w:szCs w:val="22"/>
              </w:rPr>
              <w:t xml:space="preserve"> </w:t>
            </w:r>
            <w:proofErr w:type="spellStart"/>
            <w:r w:rsidRPr="00CB2771">
              <w:rPr>
                <w:rFonts w:cs="Times New Roman"/>
                <w:spacing w:val="-4"/>
                <w:sz w:val="22"/>
                <w:szCs w:val="22"/>
              </w:rPr>
              <w:t>таких</w:t>
            </w:r>
            <w:proofErr w:type="spellEnd"/>
            <w:r w:rsidRPr="00CB2771">
              <w:rPr>
                <w:rFonts w:cs="Times New Roman"/>
                <w:spacing w:val="-4"/>
                <w:sz w:val="22"/>
                <w:szCs w:val="22"/>
              </w:rPr>
              <w:t xml:space="preserve"> </w:t>
            </w:r>
            <w:proofErr w:type="spellStart"/>
            <w:r w:rsidRPr="00CB2771">
              <w:rPr>
                <w:rFonts w:cs="Times New Roman"/>
                <w:spacing w:val="-4"/>
                <w:sz w:val="22"/>
                <w:szCs w:val="22"/>
              </w:rPr>
              <w:t>зон</w:t>
            </w:r>
            <w:proofErr w:type="spellEnd"/>
            <w:r w:rsidRPr="00CB2771">
              <w:rPr>
                <w:rFonts w:cs="Times New Roman"/>
                <w:spacing w:val="-4"/>
                <w:sz w:val="22"/>
                <w:szCs w:val="22"/>
              </w:rPr>
              <w:t>»</w:t>
            </w:r>
          </w:p>
        </w:tc>
      </w:tr>
      <w:tr w:rsidR="0023425E" w:rsidRPr="00CB2771" w14:paraId="3FB18520" w14:textId="77777777" w:rsidTr="002B6916">
        <w:trPr>
          <w:trHeight w:val="20"/>
        </w:trPr>
        <w:tc>
          <w:tcPr>
            <w:tcW w:w="612" w:type="dxa"/>
          </w:tcPr>
          <w:p w14:paraId="2E212C01"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49A1DD55" w14:textId="77777777" w:rsidR="0023425E" w:rsidRPr="00CB2771" w:rsidRDefault="0023425E" w:rsidP="0023425E">
            <w:pPr>
              <w:pStyle w:val="Standard"/>
              <w:tabs>
                <w:tab w:val="left" w:pos="419"/>
                <w:tab w:val="left" w:pos="1134"/>
              </w:tabs>
              <w:ind w:left="133" w:firstLine="1"/>
              <w:contextualSpacing/>
              <w:rPr>
                <w:rFonts w:cs="Times New Roman"/>
                <w:spacing w:val="-4"/>
                <w:sz w:val="22"/>
                <w:szCs w:val="22"/>
              </w:rPr>
            </w:pPr>
            <w:proofErr w:type="spellStart"/>
            <w:r w:rsidRPr="00CB2771">
              <w:rPr>
                <w:rFonts w:cs="Times New Roman"/>
                <w:spacing w:val="-4"/>
                <w:sz w:val="22"/>
                <w:szCs w:val="22"/>
              </w:rPr>
              <w:t>Охранные</w:t>
            </w:r>
            <w:proofErr w:type="spellEnd"/>
            <w:r w:rsidRPr="00CB2771">
              <w:rPr>
                <w:rFonts w:cs="Times New Roman"/>
                <w:spacing w:val="-4"/>
                <w:sz w:val="22"/>
                <w:szCs w:val="22"/>
              </w:rPr>
              <w:t xml:space="preserve"> </w:t>
            </w:r>
            <w:hyperlink r:id="rId57" w:history="1">
              <w:proofErr w:type="spellStart"/>
              <w:r w:rsidRPr="00CB2771">
                <w:rPr>
                  <w:rFonts w:cs="Times New Roman"/>
                  <w:spacing w:val="-4"/>
                  <w:sz w:val="22"/>
                  <w:szCs w:val="22"/>
                </w:rPr>
                <w:t>зон</w:t>
              </w:r>
            </w:hyperlink>
            <w:r w:rsidRPr="00CB2771">
              <w:rPr>
                <w:rFonts w:cs="Times New Roman"/>
                <w:spacing w:val="-4"/>
                <w:sz w:val="22"/>
                <w:szCs w:val="22"/>
              </w:rPr>
              <w:t>ы</w:t>
            </w:r>
            <w:proofErr w:type="spellEnd"/>
            <w:r w:rsidRPr="00CB2771">
              <w:rPr>
                <w:rFonts w:cs="Times New Roman"/>
                <w:spacing w:val="-4"/>
                <w:sz w:val="22"/>
                <w:szCs w:val="22"/>
              </w:rPr>
              <w:t xml:space="preserve"> </w:t>
            </w:r>
            <w:proofErr w:type="spellStart"/>
            <w:r w:rsidRPr="00CB2771">
              <w:rPr>
                <w:rFonts w:cs="Times New Roman"/>
                <w:spacing w:val="-4"/>
                <w:sz w:val="22"/>
                <w:szCs w:val="22"/>
              </w:rPr>
              <w:t>трубопроводов</w:t>
            </w:r>
            <w:proofErr w:type="spellEnd"/>
            <w:r w:rsidRPr="00CB2771">
              <w:rPr>
                <w:rFonts w:cs="Times New Roman"/>
                <w:spacing w:val="-4"/>
                <w:sz w:val="22"/>
                <w:szCs w:val="22"/>
              </w:rPr>
              <w:t xml:space="preserve"> (</w:t>
            </w:r>
            <w:proofErr w:type="spellStart"/>
            <w:r w:rsidRPr="00CB2771">
              <w:rPr>
                <w:rFonts w:cs="Times New Roman"/>
                <w:spacing w:val="-4"/>
                <w:sz w:val="22"/>
                <w:szCs w:val="22"/>
              </w:rPr>
              <w:t>газопроводов</w:t>
            </w:r>
            <w:proofErr w:type="spellEnd"/>
            <w:r w:rsidRPr="00CB2771">
              <w:rPr>
                <w:rFonts w:cs="Times New Roman"/>
                <w:spacing w:val="-4"/>
                <w:sz w:val="22"/>
                <w:szCs w:val="22"/>
              </w:rPr>
              <w:t xml:space="preserve">, </w:t>
            </w:r>
            <w:proofErr w:type="spellStart"/>
            <w:r w:rsidRPr="00CB2771">
              <w:rPr>
                <w:rFonts w:cs="Times New Roman"/>
                <w:spacing w:val="-4"/>
                <w:sz w:val="22"/>
                <w:szCs w:val="22"/>
              </w:rPr>
              <w:t>нефтепроводов</w:t>
            </w:r>
            <w:proofErr w:type="spellEnd"/>
            <w:r w:rsidRPr="00CB2771">
              <w:rPr>
                <w:rFonts w:cs="Times New Roman"/>
                <w:spacing w:val="-4"/>
                <w:sz w:val="22"/>
                <w:szCs w:val="22"/>
              </w:rPr>
              <w:t xml:space="preserve"> и </w:t>
            </w:r>
            <w:proofErr w:type="spellStart"/>
            <w:r w:rsidRPr="00CB2771">
              <w:rPr>
                <w:rFonts w:cs="Times New Roman"/>
                <w:spacing w:val="-4"/>
                <w:sz w:val="22"/>
                <w:szCs w:val="22"/>
              </w:rPr>
              <w:t>нефтепродуктопроводов</w:t>
            </w:r>
            <w:proofErr w:type="spellEnd"/>
            <w:r w:rsidRPr="00CB2771">
              <w:rPr>
                <w:rFonts w:cs="Times New Roman"/>
                <w:spacing w:val="-4"/>
                <w:sz w:val="22"/>
                <w:szCs w:val="22"/>
              </w:rPr>
              <w:t xml:space="preserve">, </w:t>
            </w:r>
            <w:proofErr w:type="spellStart"/>
            <w:r w:rsidRPr="00CB2771">
              <w:rPr>
                <w:rFonts w:cs="Times New Roman"/>
                <w:spacing w:val="-4"/>
                <w:sz w:val="22"/>
                <w:szCs w:val="22"/>
              </w:rPr>
              <w:t>аммиакопроводов</w:t>
            </w:r>
            <w:proofErr w:type="spellEnd"/>
            <w:r w:rsidRPr="00CB2771">
              <w:rPr>
                <w:rFonts w:cs="Times New Roman"/>
                <w:spacing w:val="-4"/>
                <w:sz w:val="22"/>
                <w:szCs w:val="22"/>
              </w:rPr>
              <w:t>)</w:t>
            </w:r>
          </w:p>
        </w:tc>
        <w:tc>
          <w:tcPr>
            <w:tcW w:w="7574" w:type="dxa"/>
          </w:tcPr>
          <w:p w14:paraId="61B4DDD8"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4"/>
                <w:sz w:val="22"/>
                <w:szCs w:val="22"/>
              </w:rPr>
            </w:pPr>
            <w:proofErr w:type="spellStart"/>
            <w:r w:rsidRPr="00CB2771">
              <w:rPr>
                <w:rFonts w:cs="Times New Roman"/>
                <w:spacing w:val="-4"/>
                <w:sz w:val="22"/>
                <w:szCs w:val="22"/>
              </w:rPr>
              <w:t>Постановлением</w:t>
            </w:r>
            <w:proofErr w:type="spellEnd"/>
            <w:r w:rsidRPr="00CB2771">
              <w:rPr>
                <w:rFonts w:cs="Times New Roman"/>
                <w:spacing w:val="-4"/>
                <w:sz w:val="22"/>
                <w:szCs w:val="22"/>
              </w:rPr>
              <w:t xml:space="preserve"> </w:t>
            </w:r>
            <w:proofErr w:type="spellStart"/>
            <w:r w:rsidRPr="00CB2771">
              <w:rPr>
                <w:rFonts w:cs="Times New Roman"/>
                <w:spacing w:val="-4"/>
                <w:sz w:val="22"/>
                <w:szCs w:val="22"/>
              </w:rPr>
              <w:t>Правительства</w:t>
            </w:r>
            <w:proofErr w:type="spellEnd"/>
            <w:r w:rsidRPr="00CB2771">
              <w:rPr>
                <w:rFonts w:cs="Times New Roman"/>
                <w:spacing w:val="-4"/>
                <w:sz w:val="22"/>
                <w:szCs w:val="22"/>
              </w:rPr>
              <w:t xml:space="preserve"> </w:t>
            </w:r>
            <w:proofErr w:type="spellStart"/>
            <w:r w:rsidRPr="00CB2771">
              <w:rPr>
                <w:rFonts w:cs="Times New Roman"/>
                <w:spacing w:val="-4"/>
                <w:sz w:val="22"/>
                <w:szCs w:val="22"/>
              </w:rPr>
              <w:t>Российской</w:t>
            </w:r>
            <w:proofErr w:type="spellEnd"/>
            <w:r w:rsidRPr="00CB2771">
              <w:rPr>
                <w:rFonts w:cs="Times New Roman"/>
                <w:spacing w:val="-4"/>
                <w:sz w:val="22"/>
                <w:szCs w:val="22"/>
              </w:rPr>
              <w:t xml:space="preserve"> </w:t>
            </w:r>
            <w:proofErr w:type="spellStart"/>
            <w:r w:rsidRPr="00CB2771">
              <w:rPr>
                <w:rFonts w:cs="Times New Roman"/>
                <w:spacing w:val="-4"/>
                <w:sz w:val="22"/>
                <w:szCs w:val="22"/>
              </w:rPr>
              <w:t>Федерации</w:t>
            </w:r>
            <w:proofErr w:type="spellEnd"/>
            <w:r w:rsidRPr="00CB2771">
              <w:rPr>
                <w:rFonts w:cs="Times New Roman"/>
                <w:spacing w:val="-4"/>
                <w:sz w:val="22"/>
                <w:szCs w:val="22"/>
              </w:rPr>
              <w:t xml:space="preserve"> </w:t>
            </w:r>
            <w:proofErr w:type="spellStart"/>
            <w:r w:rsidRPr="00CB2771">
              <w:rPr>
                <w:rFonts w:cs="Times New Roman"/>
                <w:spacing w:val="-4"/>
                <w:sz w:val="22"/>
                <w:szCs w:val="22"/>
              </w:rPr>
              <w:t>от</w:t>
            </w:r>
            <w:proofErr w:type="spellEnd"/>
            <w:r w:rsidRPr="00CB2771">
              <w:rPr>
                <w:rFonts w:cs="Times New Roman"/>
                <w:spacing w:val="-4"/>
                <w:sz w:val="22"/>
                <w:szCs w:val="22"/>
              </w:rPr>
              <w:t xml:space="preserve"> 20 </w:t>
            </w:r>
            <w:proofErr w:type="spellStart"/>
            <w:r w:rsidRPr="00CB2771">
              <w:rPr>
                <w:rFonts w:cs="Times New Roman"/>
                <w:spacing w:val="-4"/>
                <w:sz w:val="22"/>
                <w:szCs w:val="22"/>
              </w:rPr>
              <w:t>ноября</w:t>
            </w:r>
            <w:proofErr w:type="spellEnd"/>
            <w:r w:rsidRPr="00CB2771">
              <w:rPr>
                <w:rFonts w:cs="Times New Roman"/>
                <w:spacing w:val="-4"/>
                <w:sz w:val="22"/>
                <w:szCs w:val="22"/>
              </w:rPr>
              <w:t xml:space="preserve"> 2000 </w:t>
            </w:r>
            <w:proofErr w:type="spellStart"/>
            <w:r w:rsidRPr="00CB2771">
              <w:rPr>
                <w:rFonts w:cs="Times New Roman"/>
                <w:spacing w:val="-4"/>
                <w:sz w:val="22"/>
                <w:szCs w:val="22"/>
              </w:rPr>
              <w:t>года</w:t>
            </w:r>
            <w:proofErr w:type="spellEnd"/>
            <w:r w:rsidRPr="00CB2771">
              <w:rPr>
                <w:rFonts w:cs="Times New Roman"/>
                <w:spacing w:val="-4"/>
                <w:sz w:val="22"/>
                <w:szCs w:val="22"/>
              </w:rPr>
              <w:t xml:space="preserve"> № 878 «</w:t>
            </w:r>
            <w:proofErr w:type="spellStart"/>
            <w:r w:rsidRPr="00CB2771">
              <w:rPr>
                <w:rFonts w:cs="Times New Roman"/>
                <w:spacing w:val="-4"/>
                <w:sz w:val="22"/>
                <w:szCs w:val="22"/>
              </w:rPr>
              <w:t>Об</w:t>
            </w:r>
            <w:proofErr w:type="spellEnd"/>
            <w:r w:rsidRPr="00CB2771">
              <w:rPr>
                <w:rFonts w:cs="Times New Roman"/>
                <w:spacing w:val="-4"/>
                <w:sz w:val="22"/>
                <w:szCs w:val="22"/>
              </w:rPr>
              <w:t xml:space="preserve"> </w:t>
            </w:r>
            <w:proofErr w:type="spellStart"/>
            <w:r w:rsidRPr="00CB2771">
              <w:rPr>
                <w:rFonts w:cs="Times New Roman"/>
                <w:spacing w:val="-4"/>
                <w:sz w:val="22"/>
                <w:szCs w:val="22"/>
              </w:rPr>
              <w:t>утверждении</w:t>
            </w:r>
            <w:proofErr w:type="spellEnd"/>
            <w:r w:rsidRPr="00CB2771">
              <w:rPr>
                <w:rFonts w:cs="Times New Roman"/>
                <w:spacing w:val="-4"/>
                <w:sz w:val="22"/>
                <w:szCs w:val="22"/>
              </w:rPr>
              <w:t xml:space="preserve"> </w:t>
            </w:r>
            <w:proofErr w:type="spellStart"/>
            <w:r w:rsidRPr="00CB2771">
              <w:rPr>
                <w:rFonts w:cs="Times New Roman"/>
                <w:spacing w:val="-4"/>
                <w:sz w:val="22"/>
                <w:szCs w:val="22"/>
              </w:rPr>
              <w:t>правил</w:t>
            </w:r>
            <w:proofErr w:type="spellEnd"/>
            <w:r w:rsidRPr="00CB2771">
              <w:rPr>
                <w:rFonts w:cs="Times New Roman"/>
                <w:spacing w:val="-4"/>
                <w:sz w:val="22"/>
                <w:szCs w:val="22"/>
              </w:rPr>
              <w:t xml:space="preserve"> </w:t>
            </w:r>
            <w:proofErr w:type="spellStart"/>
            <w:r w:rsidRPr="00CB2771">
              <w:rPr>
                <w:rFonts w:cs="Times New Roman"/>
                <w:spacing w:val="-4"/>
                <w:sz w:val="22"/>
                <w:szCs w:val="22"/>
              </w:rPr>
              <w:t>охраны</w:t>
            </w:r>
            <w:proofErr w:type="spellEnd"/>
            <w:r w:rsidRPr="00CB2771">
              <w:rPr>
                <w:rFonts w:cs="Times New Roman"/>
                <w:spacing w:val="-4"/>
                <w:sz w:val="22"/>
                <w:szCs w:val="22"/>
              </w:rPr>
              <w:t xml:space="preserve"> </w:t>
            </w:r>
            <w:proofErr w:type="spellStart"/>
            <w:r w:rsidRPr="00CB2771">
              <w:rPr>
                <w:rFonts w:cs="Times New Roman"/>
                <w:spacing w:val="-4"/>
                <w:sz w:val="22"/>
                <w:szCs w:val="22"/>
              </w:rPr>
              <w:t>газораспределительных</w:t>
            </w:r>
            <w:proofErr w:type="spellEnd"/>
            <w:r w:rsidRPr="00CB2771">
              <w:rPr>
                <w:rFonts w:cs="Times New Roman"/>
                <w:spacing w:val="-4"/>
                <w:sz w:val="22"/>
                <w:szCs w:val="22"/>
              </w:rPr>
              <w:t xml:space="preserve"> </w:t>
            </w:r>
            <w:proofErr w:type="spellStart"/>
            <w:r w:rsidRPr="00CB2771">
              <w:rPr>
                <w:rFonts w:cs="Times New Roman"/>
                <w:spacing w:val="-4"/>
                <w:sz w:val="22"/>
                <w:szCs w:val="22"/>
              </w:rPr>
              <w:t>сетей</w:t>
            </w:r>
            <w:proofErr w:type="spellEnd"/>
            <w:r w:rsidRPr="00CB2771">
              <w:rPr>
                <w:rFonts w:cs="Times New Roman"/>
                <w:spacing w:val="-4"/>
                <w:sz w:val="22"/>
                <w:szCs w:val="22"/>
              </w:rPr>
              <w:t>»;</w:t>
            </w:r>
          </w:p>
          <w:p w14:paraId="72AF8ABF"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4"/>
                <w:sz w:val="22"/>
                <w:szCs w:val="22"/>
              </w:rPr>
            </w:pPr>
            <w:proofErr w:type="spellStart"/>
            <w:r w:rsidRPr="00CB2771">
              <w:rPr>
                <w:rFonts w:cs="Times New Roman"/>
                <w:spacing w:val="-4"/>
                <w:sz w:val="22"/>
                <w:szCs w:val="22"/>
              </w:rPr>
              <w:t>Федеральный</w:t>
            </w:r>
            <w:proofErr w:type="spellEnd"/>
            <w:r w:rsidRPr="00CB2771">
              <w:rPr>
                <w:rFonts w:cs="Times New Roman"/>
                <w:spacing w:val="-4"/>
                <w:sz w:val="22"/>
                <w:szCs w:val="22"/>
              </w:rPr>
              <w:t xml:space="preserve"> </w:t>
            </w:r>
            <w:proofErr w:type="spellStart"/>
            <w:r w:rsidRPr="00CB2771">
              <w:rPr>
                <w:rFonts w:cs="Times New Roman"/>
                <w:spacing w:val="-4"/>
                <w:sz w:val="22"/>
                <w:szCs w:val="22"/>
              </w:rPr>
              <w:t>Закон</w:t>
            </w:r>
            <w:proofErr w:type="spellEnd"/>
            <w:r w:rsidRPr="00CB2771">
              <w:rPr>
                <w:rFonts w:cs="Times New Roman"/>
                <w:spacing w:val="-4"/>
                <w:sz w:val="22"/>
                <w:szCs w:val="22"/>
              </w:rPr>
              <w:t xml:space="preserve"> </w:t>
            </w:r>
            <w:proofErr w:type="spellStart"/>
            <w:r w:rsidRPr="00CB2771">
              <w:rPr>
                <w:rFonts w:cs="Times New Roman"/>
                <w:spacing w:val="-4"/>
                <w:sz w:val="22"/>
                <w:szCs w:val="22"/>
              </w:rPr>
              <w:t>от</w:t>
            </w:r>
            <w:proofErr w:type="spellEnd"/>
            <w:r w:rsidRPr="00CB2771">
              <w:rPr>
                <w:rFonts w:cs="Times New Roman"/>
                <w:spacing w:val="-4"/>
                <w:sz w:val="22"/>
                <w:szCs w:val="22"/>
              </w:rPr>
              <w:t xml:space="preserve"> 31.03.1999 № 69-ФЗ (</w:t>
            </w:r>
            <w:proofErr w:type="spellStart"/>
            <w:r w:rsidRPr="00CB2771">
              <w:rPr>
                <w:rFonts w:cs="Times New Roman"/>
                <w:spacing w:val="-4"/>
                <w:sz w:val="22"/>
                <w:szCs w:val="22"/>
              </w:rPr>
              <w:t>ред</w:t>
            </w:r>
            <w:proofErr w:type="spellEnd"/>
            <w:r w:rsidRPr="00CB2771">
              <w:rPr>
                <w:rFonts w:cs="Times New Roman"/>
                <w:spacing w:val="-4"/>
                <w:sz w:val="22"/>
                <w:szCs w:val="22"/>
              </w:rPr>
              <w:t xml:space="preserve">. </w:t>
            </w:r>
            <w:proofErr w:type="spellStart"/>
            <w:r w:rsidRPr="00CB2771">
              <w:rPr>
                <w:rFonts w:cs="Times New Roman"/>
                <w:spacing w:val="-4"/>
                <w:sz w:val="22"/>
                <w:szCs w:val="22"/>
              </w:rPr>
              <w:t>от</w:t>
            </w:r>
            <w:proofErr w:type="spellEnd"/>
            <w:r w:rsidRPr="00CB2771">
              <w:rPr>
                <w:rFonts w:cs="Times New Roman"/>
                <w:spacing w:val="-4"/>
                <w:sz w:val="22"/>
                <w:szCs w:val="22"/>
              </w:rPr>
              <w:t xml:space="preserve"> 26.07.2019) «О </w:t>
            </w:r>
            <w:proofErr w:type="spellStart"/>
            <w:r w:rsidRPr="00CB2771">
              <w:rPr>
                <w:rFonts w:cs="Times New Roman"/>
                <w:spacing w:val="-4"/>
                <w:sz w:val="22"/>
                <w:szCs w:val="22"/>
              </w:rPr>
              <w:t>газоснабжении</w:t>
            </w:r>
            <w:proofErr w:type="spellEnd"/>
            <w:r w:rsidRPr="00CB2771">
              <w:rPr>
                <w:rFonts w:cs="Times New Roman"/>
                <w:spacing w:val="-4"/>
                <w:sz w:val="22"/>
                <w:szCs w:val="22"/>
              </w:rPr>
              <w:t xml:space="preserve"> в </w:t>
            </w:r>
            <w:proofErr w:type="spellStart"/>
            <w:r w:rsidRPr="00CB2771">
              <w:rPr>
                <w:rFonts w:cs="Times New Roman"/>
                <w:spacing w:val="-4"/>
                <w:sz w:val="22"/>
                <w:szCs w:val="22"/>
              </w:rPr>
              <w:t>Российской</w:t>
            </w:r>
            <w:proofErr w:type="spellEnd"/>
            <w:r w:rsidRPr="00CB2771">
              <w:rPr>
                <w:rFonts w:cs="Times New Roman"/>
                <w:spacing w:val="-4"/>
                <w:sz w:val="22"/>
                <w:szCs w:val="22"/>
              </w:rPr>
              <w:t xml:space="preserve"> </w:t>
            </w:r>
            <w:proofErr w:type="spellStart"/>
            <w:r w:rsidRPr="00CB2771">
              <w:rPr>
                <w:rFonts w:cs="Times New Roman"/>
                <w:spacing w:val="-4"/>
                <w:sz w:val="22"/>
                <w:szCs w:val="22"/>
              </w:rPr>
              <w:t>Федерации</w:t>
            </w:r>
            <w:proofErr w:type="spellEnd"/>
            <w:r w:rsidRPr="00CB2771">
              <w:rPr>
                <w:rFonts w:cs="Times New Roman"/>
                <w:spacing w:val="-4"/>
                <w:sz w:val="22"/>
                <w:szCs w:val="22"/>
              </w:rPr>
              <w:t>»;</w:t>
            </w:r>
          </w:p>
          <w:p w14:paraId="536AB513"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4"/>
                <w:sz w:val="22"/>
                <w:szCs w:val="22"/>
              </w:rPr>
            </w:pPr>
            <w:proofErr w:type="spellStart"/>
            <w:r w:rsidRPr="00CB2771">
              <w:rPr>
                <w:rFonts w:cs="Times New Roman"/>
                <w:spacing w:val="-4"/>
                <w:sz w:val="22"/>
                <w:szCs w:val="22"/>
              </w:rPr>
              <w:t>Постановлением</w:t>
            </w:r>
            <w:proofErr w:type="spellEnd"/>
            <w:r w:rsidRPr="00CB2771">
              <w:rPr>
                <w:rFonts w:cs="Times New Roman"/>
                <w:spacing w:val="-4"/>
                <w:sz w:val="22"/>
                <w:szCs w:val="22"/>
              </w:rPr>
              <w:t xml:space="preserve"> </w:t>
            </w:r>
            <w:proofErr w:type="spellStart"/>
            <w:r w:rsidRPr="00CB2771">
              <w:rPr>
                <w:rFonts w:cs="Times New Roman"/>
                <w:spacing w:val="-4"/>
                <w:sz w:val="22"/>
                <w:szCs w:val="22"/>
              </w:rPr>
              <w:t>Госгортехнадзора</w:t>
            </w:r>
            <w:proofErr w:type="spellEnd"/>
            <w:r w:rsidRPr="00CB2771">
              <w:rPr>
                <w:rFonts w:cs="Times New Roman"/>
                <w:spacing w:val="-4"/>
                <w:sz w:val="22"/>
                <w:szCs w:val="22"/>
              </w:rPr>
              <w:t xml:space="preserve"> </w:t>
            </w:r>
            <w:proofErr w:type="spellStart"/>
            <w:r w:rsidRPr="00CB2771">
              <w:rPr>
                <w:rFonts w:cs="Times New Roman"/>
                <w:spacing w:val="-4"/>
                <w:sz w:val="22"/>
                <w:szCs w:val="22"/>
              </w:rPr>
              <w:t>России</w:t>
            </w:r>
            <w:proofErr w:type="spellEnd"/>
            <w:r w:rsidRPr="00CB2771">
              <w:rPr>
                <w:rFonts w:cs="Times New Roman"/>
                <w:spacing w:val="-4"/>
                <w:sz w:val="22"/>
                <w:szCs w:val="22"/>
              </w:rPr>
              <w:t xml:space="preserve"> </w:t>
            </w:r>
            <w:proofErr w:type="spellStart"/>
            <w:r w:rsidRPr="00CB2771">
              <w:rPr>
                <w:rFonts w:cs="Times New Roman"/>
                <w:spacing w:val="-4"/>
                <w:sz w:val="22"/>
                <w:szCs w:val="22"/>
              </w:rPr>
              <w:t>от</w:t>
            </w:r>
            <w:proofErr w:type="spellEnd"/>
            <w:r w:rsidRPr="00CB2771">
              <w:rPr>
                <w:rFonts w:cs="Times New Roman"/>
                <w:spacing w:val="-4"/>
                <w:sz w:val="22"/>
                <w:szCs w:val="22"/>
              </w:rPr>
              <w:t xml:space="preserve"> 24 </w:t>
            </w:r>
            <w:proofErr w:type="spellStart"/>
            <w:r w:rsidRPr="00CB2771">
              <w:rPr>
                <w:rFonts w:cs="Times New Roman"/>
                <w:spacing w:val="-4"/>
                <w:sz w:val="22"/>
                <w:szCs w:val="22"/>
              </w:rPr>
              <w:t>апреля</w:t>
            </w:r>
            <w:proofErr w:type="spellEnd"/>
            <w:r w:rsidRPr="00CB2771">
              <w:rPr>
                <w:rFonts w:cs="Times New Roman"/>
                <w:spacing w:val="-4"/>
                <w:sz w:val="22"/>
                <w:szCs w:val="22"/>
              </w:rPr>
              <w:t xml:space="preserve"> 1992 г. № 9 «</w:t>
            </w:r>
            <w:proofErr w:type="spellStart"/>
            <w:r w:rsidRPr="00CB2771">
              <w:rPr>
                <w:rFonts w:cs="Times New Roman"/>
                <w:spacing w:val="-4"/>
                <w:sz w:val="22"/>
                <w:szCs w:val="22"/>
              </w:rPr>
              <w:t>Правила</w:t>
            </w:r>
            <w:proofErr w:type="spellEnd"/>
            <w:r w:rsidRPr="00CB2771">
              <w:rPr>
                <w:rFonts w:cs="Times New Roman"/>
                <w:spacing w:val="-4"/>
                <w:sz w:val="22"/>
                <w:szCs w:val="22"/>
              </w:rPr>
              <w:t xml:space="preserve"> </w:t>
            </w:r>
            <w:proofErr w:type="spellStart"/>
            <w:r w:rsidRPr="00CB2771">
              <w:rPr>
                <w:rFonts w:cs="Times New Roman"/>
                <w:spacing w:val="-4"/>
                <w:sz w:val="22"/>
                <w:szCs w:val="22"/>
              </w:rPr>
              <w:t>охраны</w:t>
            </w:r>
            <w:proofErr w:type="spellEnd"/>
            <w:r w:rsidRPr="00CB2771">
              <w:rPr>
                <w:rFonts w:cs="Times New Roman"/>
                <w:spacing w:val="-4"/>
                <w:sz w:val="22"/>
                <w:szCs w:val="22"/>
              </w:rPr>
              <w:t xml:space="preserve"> </w:t>
            </w:r>
            <w:proofErr w:type="spellStart"/>
            <w:r w:rsidRPr="00CB2771">
              <w:rPr>
                <w:rFonts w:cs="Times New Roman"/>
                <w:spacing w:val="-4"/>
                <w:sz w:val="22"/>
                <w:szCs w:val="22"/>
              </w:rPr>
              <w:t>магистральных</w:t>
            </w:r>
            <w:proofErr w:type="spellEnd"/>
            <w:r w:rsidRPr="00CB2771">
              <w:rPr>
                <w:rFonts w:cs="Times New Roman"/>
                <w:spacing w:val="-4"/>
                <w:sz w:val="22"/>
                <w:szCs w:val="22"/>
              </w:rPr>
              <w:t xml:space="preserve"> </w:t>
            </w:r>
            <w:proofErr w:type="spellStart"/>
            <w:r w:rsidRPr="00CB2771">
              <w:rPr>
                <w:rFonts w:cs="Times New Roman"/>
                <w:spacing w:val="-4"/>
                <w:sz w:val="22"/>
                <w:szCs w:val="22"/>
              </w:rPr>
              <w:t>трубопроводов</w:t>
            </w:r>
            <w:proofErr w:type="spellEnd"/>
            <w:r w:rsidRPr="00CB2771">
              <w:rPr>
                <w:rFonts w:cs="Times New Roman"/>
                <w:spacing w:val="-4"/>
                <w:sz w:val="22"/>
                <w:szCs w:val="22"/>
              </w:rPr>
              <w:t xml:space="preserve">» и </w:t>
            </w:r>
            <w:proofErr w:type="spellStart"/>
            <w:r w:rsidRPr="00CB2771">
              <w:rPr>
                <w:rFonts w:cs="Times New Roman"/>
                <w:spacing w:val="-4"/>
                <w:sz w:val="22"/>
                <w:szCs w:val="22"/>
              </w:rPr>
              <w:t>Постановлением</w:t>
            </w:r>
            <w:proofErr w:type="spellEnd"/>
            <w:r w:rsidRPr="00CB2771">
              <w:rPr>
                <w:rFonts w:cs="Times New Roman"/>
                <w:spacing w:val="-4"/>
                <w:sz w:val="22"/>
                <w:szCs w:val="22"/>
              </w:rPr>
              <w:t xml:space="preserve"> </w:t>
            </w:r>
            <w:proofErr w:type="spellStart"/>
            <w:r w:rsidRPr="00CB2771">
              <w:rPr>
                <w:rFonts w:cs="Times New Roman"/>
                <w:spacing w:val="-4"/>
                <w:sz w:val="22"/>
                <w:szCs w:val="22"/>
              </w:rPr>
              <w:t>Госгортехнадзора</w:t>
            </w:r>
            <w:proofErr w:type="spellEnd"/>
            <w:r w:rsidRPr="00CB2771">
              <w:rPr>
                <w:rFonts w:cs="Times New Roman"/>
                <w:spacing w:val="-4"/>
                <w:sz w:val="22"/>
                <w:szCs w:val="22"/>
              </w:rPr>
              <w:t xml:space="preserve"> РФ </w:t>
            </w:r>
            <w:proofErr w:type="spellStart"/>
            <w:r w:rsidRPr="00CB2771">
              <w:rPr>
                <w:rFonts w:cs="Times New Roman"/>
                <w:spacing w:val="-4"/>
                <w:sz w:val="22"/>
                <w:szCs w:val="22"/>
              </w:rPr>
              <w:t>от</w:t>
            </w:r>
            <w:proofErr w:type="spellEnd"/>
            <w:r w:rsidRPr="00CB2771">
              <w:rPr>
                <w:rFonts w:cs="Times New Roman"/>
                <w:spacing w:val="-4"/>
                <w:sz w:val="22"/>
                <w:szCs w:val="22"/>
              </w:rPr>
              <w:t xml:space="preserve"> 23.11.1994 N 61 «О </w:t>
            </w:r>
            <w:proofErr w:type="spellStart"/>
            <w:r w:rsidRPr="00CB2771">
              <w:rPr>
                <w:rFonts w:cs="Times New Roman"/>
                <w:spacing w:val="-4"/>
                <w:sz w:val="22"/>
                <w:szCs w:val="22"/>
              </w:rPr>
              <w:t>распространении</w:t>
            </w:r>
            <w:proofErr w:type="spellEnd"/>
            <w:r w:rsidRPr="00CB2771">
              <w:rPr>
                <w:rFonts w:cs="Times New Roman"/>
                <w:spacing w:val="-4"/>
                <w:sz w:val="22"/>
                <w:szCs w:val="22"/>
              </w:rPr>
              <w:t xml:space="preserve"> «</w:t>
            </w:r>
            <w:proofErr w:type="spellStart"/>
            <w:r w:rsidRPr="00CB2771">
              <w:rPr>
                <w:rFonts w:cs="Times New Roman"/>
                <w:spacing w:val="-4"/>
                <w:sz w:val="22"/>
                <w:szCs w:val="22"/>
              </w:rPr>
              <w:t>Правил</w:t>
            </w:r>
            <w:proofErr w:type="spellEnd"/>
            <w:r w:rsidRPr="00CB2771">
              <w:rPr>
                <w:rFonts w:cs="Times New Roman"/>
                <w:spacing w:val="-4"/>
                <w:sz w:val="22"/>
                <w:szCs w:val="22"/>
              </w:rPr>
              <w:t xml:space="preserve"> </w:t>
            </w:r>
            <w:proofErr w:type="spellStart"/>
            <w:r w:rsidRPr="00CB2771">
              <w:rPr>
                <w:rFonts w:cs="Times New Roman"/>
                <w:spacing w:val="-4"/>
                <w:sz w:val="22"/>
                <w:szCs w:val="22"/>
              </w:rPr>
              <w:t>охраны</w:t>
            </w:r>
            <w:proofErr w:type="spellEnd"/>
            <w:r w:rsidRPr="00CB2771">
              <w:rPr>
                <w:rFonts w:cs="Times New Roman"/>
                <w:spacing w:val="-4"/>
                <w:sz w:val="22"/>
                <w:szCs w:val="22"/>
              </w:rPr>
              <w:t xml:space="preserve"> </w:t>
            </w:r>
            <w:proofErr w:type="spellStart"/>
            <w:r w:rsidRPr="00CB2771">
              <w:rPr>
                <w:rFonts w:cs="Times New Roman"/>
                <w:spacing w:val="-4"/>
                <w:sz w:val="22"/>
                <w:szCs w:val="22"/>
              </w:rPr>
              <w:t>магистральных</w:t>
            </w:r>
            <w:proofErr w:type="spellEnd"/>
            <w:r w:rsidRPr="00CB2771">
              <w:rPr>
                <w:rFonts w:cs="Times New Roman"/>
                <w:spacing w:val="-4"/>
                <w:sz w:val="22"/>
                <w:szCs w:val="22"/>
              </w:rPr>
              <w:t xml:space="preserve"> </w:t>
            </w:r>
            <w:proofErr w:type="spellStart"/>
            <w:r w:rsidRPr="00CB2771">
              <w:rPr>
                <w:rFonts w:cs="Times New Roman"/>
                <w:spacing w:val="-4"/>
                <w:sz w:val="22"/>
                <w:szCs w:val="22"/>
              </w:rPr>
              <w:t>трубопроводов</w:t>
            </w:r>
            <w:proofErr w:type="spellEnd"/>
            <w:r w:rsidRPr="00CB2771">
              <w:rPr>
                <w:rFonts w:cs="Times New Roman"/>
                <w:spacing w:val="-4"/>
                <w:sz w:val="22"/>
                <w:szCs w:val="22"/>
              </w:rPr>
              <w:t xml:space="preserve">» </w:t>
            </w:r>
            <w:proofErr w:type="spellStart"/>
            <w:r w:rsidRPr="00CB2771">
              <w:rPr>
                <w:rFonts w:cs="Times New Roman"/>
                <w:spacing w:val="-4"/>
                <w:sz w:val="22"/>
                <w:szCs w:val="22"/>
              </w:rPr>
              <w:t>на</w:t>
            </w:r>
            <w:proofErr w:type="spellEnd"/>
            <w:r w:rsidRPr="00CB2771">
              <w:rPr>
                <w:rFonts w:cs="Times New Roman"/>
                <w:spacing w:val="-4"/>
                <w:sz w:val="22"/>
                <w:szCs w:val="22"/>
              </w:rPr>
              <w:t xml:space="preserve"> </w:t>
            </w:r>
            <w:proofErr w:type="spellStart"/>
            <w:r w:rsidRPr="00CB2771">
              <w:rPr>
                <w:rFonts w:cs="Times New Roman"/>
                <w:spacing w:val="-4"/>
                <w:sz w:val="22"/>
                <w:szCs w:val="22"/>
              </w:rPr>
              <w:t>магистральные</w:t>
            </w:r>
            <w:proofErr w:type="spellEnd"/>
            <w:r w:rsidRPr="00CB2771">
              <w:rPr>
                <w:rFonts w:cs="Times New Roman"/>
                <w:spacing w:val="-4"/>
                <w:sz w:val="22"/>
                <w:szCs w:val="22"/>
              </w:rPr>
              <w:t xml:space="preserve"> </w:t>
            </w:r>
            <w:proofErr w:type="spellStart"/>
            <w:r w:rsidRPr="00CB2771">
              <w:rPr>
                <w:rFonts w:cs="Times New Roman"/>
                <w:spacing w:val="-4"/>
                <w:sz w:val="22"/>
                <w:szCs w:val="22"/>
              </w:rPr>
              <w:t>аммиакопроводы</w:t>
            </w:r>
            <w:proofErr w:type="spellEnd"/>
            <w:r w:rsidRPr="00CB2771">
              <w:rPr>
                <w:rFonts w:cs="Times New Roman"/>
                <w:spacing w:val="-4"/>
                <w:sz w:val="22"/>
                <w:szCs w:val="22"/>
              </w:rPr>
              <w:t>»</w:t>
            </w:r>
          </w:p>
        </w:tc>
      </w:tr>
      <w:tr w:rsidR="0023425E" w:rsidRPr="00CB2771" w14:paraId="2B744634" w14:textId="77777777" w:rsidTr="002B6916">
        <w:trPr>
          <w:trHeight w:val="20"/>
        </w:trPr>
        <w:tc>
          <w:tcPr>
            <w:tcW w:w="612" w:type="dxa"/>
          </w:tcPr>
          <w:p w14:paraId="184CF3B2"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5B2DA9B0" w14:textId="77777777" w:rsidR="0023425E" w:rsidRPr="00CB2771" w:rsidRDefault="0023425E" w:rsidP="0023425E">
            <w:pPr>
              <w:pStyle w:val="Standard"/>
              <w:tabs>
                <w:tab w:val="left" w:pos="419"/>
                <w:tab w:val="left" w:pos="1134"/>
              </w:tabs>
              <w:ind w:left="133" w:right="58"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Водоохранная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зона</w:t>
            </w:r>
            <w:proofErr w:type="spellEnd"/>
          </w:p>
        </w:tc>
        <w:tc>
          <w:tcPr>
            <w:tcW w:w="7574" w:type="dxa"/>
          </w:tcPr>
          <w:p w14:paraId="01D39D5B"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Водный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кодекс</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Российской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Федерации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статья</w:t>
            </w:r>
            <w:proofErr w:type="spellEnd"/>
            <w:r w:rsidRPr="00CB2771">
              <w:rPr>
                <w:rFonts w:cs="Times New Roman"/>
                <w:color w:val="000000"/>
                <w:spacing w:val="-2"/>
                <w:sz w:val="22"/>
                <w:szCs w:val="22"/>
                <w:shd w:val="clear" w:color="auto" w:fill="FFFFFF"/>
              </w:rPr>
              <w:t xml:space="preserve"> 65</w:t>
            </w:r>
          </w:p>
          <w:p w14:paraId="2E486C6C"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
        </w:tc>
      </w:tr>
      <w:tr w:rsidR="0023425E" w:rsidRPr="00CB2771" w14:paraId="71840D78" w14:textId="77777777" w:rsidTr="002B6916">
        <w:trPr>
          <w:trHeight w:val="20"/>
        </w:trPr>
        <w:tc>
          <w:tcPr>
            <w:tcW w:w="612" w:type="dxa"/>
          </w:tcPr>
          <w:p w14:paraId="26B5F0A4"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2CDD7C73" w14:textId="77777777" w:rsidR="0023425E" w:rsidRPr="00CB2771" w:rsidRDefault="0023425E" w:rsidP="0023425E">
            <w:pPr>
              <w:pStyle w:val="Standard"/>
              <w:tabs>
                <w:tab w:val="left" w:pos="419"/>
                <w:tab w:val="left" w:pos="1134"/>
              </w:tabs>
              <w:ind w:left="133" w:right="58"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Прибрежные</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защитные</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полосы</w:t>
            </w:r>
            <w:proofErr w:type="spellEnd"/>
          </w:p>
        </w:tc>
        <w:tc>
          <w:tcPr>
            <w:tcW w:w="7574" w:type="dxa"/>
          </w:tcPr>
          <w:p w14:paraId="47FC1C72"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Водный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кодекс</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Российской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Федерации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статья</w:t>
            </w:r>
            <w:proofErr w:type="spellEnd"/>
            <w:r w:rsidRPr="00CB2771">
              <w:rPr>
                <w:rFonts w:cs="Times New Roman"/>
                <w:color w:val="000000"/>
                <w:spacing w:val="-2"/>
                <w:sz w:val="22"/>
                <w:szCs w:val="22"/>
                <w:shd w:val="clear" w:color="auto" w:fill="FFFFFF"/>
              </w:rPr>
              <w:t xml:space="preserve"> 65;</w:t>
            </w:r>
          </w:p>
          <w:p w14:paraId="2DDC24FF"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Постановление</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Правительства</w:t>
            </w:r>
            <w:proofErr w:type="spellEnd"/>
            <w:r w:rsidRPr="00CB2771">
              <w:rPr>
                <w:rFonts w:cs="Times New Roman"/>
                <w:color w:val="000000"/>
                <w:spacing w:val="-2"/>
                <w:sz w:val="22"/>
                <w:szCs w:val="22"/>
                <w:shd w:val="clear" w:color="auto" w:fill="FFFFFF"/>
              </w:rPr>
              <w:t xml:space="preserve"> РФ </w:t>
            </w:r>
            <w:proofErr w:type="spellStart"/>
            <w:r w:rsidRPr="00CB2771">
              <w:rPr>
                <w:rFonts w:cs="Times New Roman"/>
                <w:color w:val="000000"/>
                <w:spacing w:val="-2"/>
                <w:sz w:val="22"/>
                <w:szCs w:val="22"/>
                <w:shd w:val="clear" w:color="auto" w:fill="FFFFFF"/>
              </w:rPr>
              <w:t>от</w:t>
            </w:r>
            <w:proofErr w:type="spellEnd"/>
            <w:r w:rsidRPr="00CB2771">
              <w:rPr>
                <w:rFonts w:cs="Times New Roman"/>
                <w:color w:val="000000"/>
                <w:spacing w:val="-2"/>
                <w:sz w:val="22"/>
                <w:szCs w:val="22"/>
                <w:shd w:val="clear" w:color="auto" w:fill="FFFFFF"/>
              </w:rPr>
              <w:t xml:space="preserve"> 10.01.2009 N 17 (</w:t>
            </w:r>
            <w:proofErr w:type="spellStart"/>
            <w:r w:rsidRPr="00CB2771">
              <w:rPr>
                <w:rFonts w:cs="Times New Roman"/>
                <w:color w:val="000000"/>
                <w:spacing w:val="-2"/>
                <w:sz w:val="22"/>
                <w:szCs w:val="22"/>
                <w:shd w:val="clear" w:color="auto" w:fill="FFFFFF"/>
              </w:rPr>
              <w:t>ред</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От</w:t>
            </w:r>
            <w:proofErr w:type="spellEnd"/>
            <w:r w:rsidRPr="00CB2771">
              <w:rPr>
                <w:rFonts w:cs="Times New Roman"/>
                <w:color w:val="000000"/>
                <w:spacing w:val="-2"/>
                <w:sz w:val="22"/>
                <w:szCs w:val="22"/>
                <w:shd w:val="clear" w:color="auto" w:fill="FFFFFF"/>
              </w:rPr>
              <w:t xml:space="preserve"> 29.04.2016) «</w:t>
            </w:r>
            <w:proofErr w:type="spellStart"/>
            <w:r w:rsidRPr="00CB2771">
              <w:rPr>
                <w:rFonts w:cs="Times New Roman"/>
                <w:color w:val="000000"/>
                <w:spacing w:val="-2"/>
                <w:sz w:val="22"/>
                <w:szCs w:val="22"/>
                <w:shd w:val="clear" w:color="auto" w:fill="FFFFFF"/>
              </w:rPr>
              <w:t>Об</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утверждении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Правил</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установления</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на</w:t>
            </w:r>
            <w:proofErr w:type="spellEnd"/>
            <w:r w:rsidRPr="00CB2771">
              <w:rPr>
                <w:rFonts w:cs="Times New Roman"/>
                <w:color w:val="000000"/>
                <w:spacing w:val="-2"/>
                <w:sz w:val="22"/>
                <w:szCs w:val="22"/>
                <w:shd w:val="clear" w:color="auto" w:fill="FFFFFF"/>
              </w:rPr>
              <w:t> </w:t>
            </w:r>
            <w:proofErr w:type="spellStart"/>
            <w:r w:rsidRPr="00CB2771">
              <w:rPr>
                <w:rFonts w:cs="Times New Roman"/>
                <w:color w:val="000000"/>
                <w:spacing w:val="-2"/>
                <w:sz w:val="22"/>
                <w:szCs w:val="22"/>
                <w:shd w:val="clear" w:color="auto" w:fill="FFFFFF"/>
              </w:rPr>
              <w:t>местности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границ</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водоохранных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зон</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границ</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прибрежных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защитных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полос</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водных</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объектов</w:t>
            </w:r>
            <w:proofErr w:type="spellEnd"/>
            <w:r w:rsidRPr="00CB2771">
              <w:rPr>
                <w:rFonts w:cs="Times New Roman"/>
                <w:color w:val="000000"/>
                <w:spacing w:val="-2"/>
                <w:sz w:val="22"/>
                <w:szCs w:val="22"/>
                <w:shd w:val="clear" w:color="auto" w:fill="FFFFFF"/>
              </w:rPr>
              <w:t>»</w:t>
            </w:r>
          </w:p>
        </w:tc>
      </w:tr>
      <w:tr w:rsidR="0023425E" w:rsidRPr="00CB2771" w14:paraId="2F8A2FC8" w14:textId="77777777" w:rsidTr="002B6916">
        <w:trPr>
          <w:trHeight w:val="20"/>
        </w:trPr>
        <w:tc>
          <w:tcPr>
            <w:tcW w:w="612" w:type="dxa"/>
          </w:tcPr>
          <w:p w14:paraId="7205B5B1"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6018464D" w14:textId="77777777" w:rsidR="0023425E" w:rsidRPr="00CB2771" w:rsidRDefault="0023425E" w:rsidP="0023425E">
            <w:pPr>
              <w:pStyle w:val="Standard"/>
              <w:tabs>
                <w:tab w:val="left" w:pos="419"/>
                <w:tab w:val="left" w:pos="1134"/>
              </w:tabs>
              <w:ind w:left="133" w:right="58" w:firstLine="1"/>
              <w:contextualSpacing/>
              <w:jc w:val="both"/>
              <w:rPr>
                <w:rFonts w:cs="Times New Roman"/>
                <w:spacing w:val="-2"/>
                <w:sz w:val="22"/>
                <w:szCs w:val="22"/>
                <w:shd w:val="clear" w:color="auto" w:fill="FFFFFF"/>
              </w:rPr>
            </w:pPr>
            <w:proofErr w:type="spellStart"/>
            <w:r w:rsidRPr="00CB2771">
              <w:rPr>
                <w:rFonts w:cs="Times New Roman"/>
                <w:spacing w:val="-2"/>
                <w:sz w:val="22"/>
                <w:szCs w:val="22"/>
                <w:shd w:val="clear" w:color="auto" w:fill="FFFFFF"/>
              </w:rPr>
              <w:t>Береговая</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полоса</w:t>
            </w:r>
            <w:proofErr w:type="spellEnd"/>
          </w:p>
        </w:tc>
        <w:tc>
          <w:tcPr>
            <w:tcW w:w="7574" w:type="dxa"/>
          </w:tcPr>
          <w:p w14:paraId="1E4DF3AF" w14:textId="77777777" w:rsidR="0023425E" w:rsidRPr="00CB2771" w:rsidRDefault="0023425E" w:rsidP="0023425E">
            <w:pPr>
              <w:pStyle w:val="Standard"/>
              <w:tabs>
                <w:tab w:val="left" w:pos="419"/>
                <w:tab w:val="left" w:pos="1134"/>
              </w:tabs>
              <w:ind w:left="133" w:right="141" w:firstLine="1"/>
              <w:contextualSpacing/>
              <w:jc w:val="both"/>
              <w:rPr>
                <w:rFonts w:cs="Times New Roman"/>
                <w:spacing w:val="-2"/>
                <w:sz w:val="22"/>
                <w:szCs w:val="22"/>
                <w:shd w:val="clear" w:color="auto" w:fill="FFFFFF"/>
              </w:rPr>
            </w:pPr>
            <w:proofErr w:type="spellStart"/>
            <w:r w:rsidRPr="00CB2771">
              <w:rPr>
                <w:rFonts w:cs="Times New Roman"/>
                <w:spacing w:val="-2"/>
                <w:sz w:val="22"/>
                <w:szCs w:val="22"/>
                <w:shd w:val="clear" w:color="auto" w:fill="FFFFFF"/>
              </w:rPr>
              <w:t>Водный</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кодекс</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Российской</w:t>
            </w:r>
            <w:proofErr w:type="spellEnd"/>
            <w:r w:rsidRPr="00CB2771">
              <w:rPr>
                <w:rFonts w:cs="Times New Roman"/>
                <w:spacing w:val="-2"/>
                <w:sz w:val="22"/>
                <w:szCs w:val="22"/>
                <w:shd w:val="clear" w:color="auto" w:fill="FFFFFF"/>
              </w:rPr>
              <w:t xml:space="preserve"> </w:t>
            </w:r>
            <w:proofErr w:type="spellStart"/>
            <w:r w:rsidRPr="00CB2771">
              <w:rPr>
                <w:rFonts w:cs="Times New Roman"/>
                <w:spacing w:val="-2"/>
                <w:sz w:val="22"/>
                <w:szCs w:val="22"/>
                <w:shd w:val="clear" w:color="auto" w:fill="FFFFFF"/>
              </w:rPr>
              <w:t>Федерации</w:t>
            </w:r>
            <w:proofErr w:type="spellEnd"/>
          </w:p>
        </w:tc>
      </w:tr>
      <w:tr w:rsidR="0023425E" w:rsidRPr="00CB2771" w14:paraId="19BEFBB7" w14:textId="77777777" w:rsidTr="002B6916">
        <w:trPr>
          <w:trHeight w:val="20"/>
        </w:trPr>
        <w:tc>
          <w:tcPr>
            <w:tcW w:w="612" w:type="dxa"/>
          </w:tcPr>
          <w:p w14:paraId="6357CFC4"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3ACA7050" w14:textId="77777777" w:rsidR="0023425E" w:rsidRPr="00CB2771" w:rsidRDefault="00FE4DC7"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hyperlink r:id="rId58" w:anchor="block_18052" w:history="1">
              <w:proofErr w:type="spellStart"/>
              <w:r w:rsidR="0023425E" w:rsidRPr="00CB2771">
                <w:rPr>
                  <w:rFonts w:cs="Times New Roman"/>
                  <w:color w:val="000000"/>
                  <w:spacing w:val="-2"/>
                  <w:sz w:val="22"/>
                  <w:szCs w:val="22"/>
                  <w:shd w:val="clear" w:color="auto" w:fill="FFFFFF"/>
                </w:rPr>
                <w:t>Зоны</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санитарной</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охраны</w:t>
              </w:r>
              <w:proofErr w:type="spellEnd"/>
            </w:hyperlink>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источников</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питьевого</w:t>
            </w:r>
            <w:proofErr w:type="spellEnd"/>
            <w:r w:rsidR="0023425E" w:rsidRPr="00CB2771">
              <w:rPr>
                <w:rFonts w:cs="Times New Roman"/>
                <w:color w:val="000000"/>
                <w:spacing w:val="-2"/>
                <w:sz w:val="22"/>
                <w:szCs w:val="22"/>
                <w:shd w:val="clear" w:color="auto" w:fill="FFFFFF"/>
              </w:rPr>
              <w:t xml:space="preserve"> и </w:t>
            </w:r>
            <w:proofErr w:type="spellStart"/>
            <w:r w:rsidR="0023425E" w:rsidRPr="00CB2771">
              <w:rPr>
                <w:rFonts w:cs="Times New Roman"/>
                <w:color w:val="000000"/>
                <w:spacing w:val="-2"/>
                <w:sz w:val="22"/>
                <w:szCs w:val="22"/>
                <w:shd w:val="clear" w:color="auto" w:fill="FFFFFF"/>
              </w:rPr>
              <w:t>хозяйственно-бытового</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водоснабжения</w:t>
            </w:r>
            <w:proofErr w:type="spellEnd"/>
            <w:r w:rsidR="0023425E" w:rsidRPr="00CB2771">
              <w:rPr>
                <w:rFonts w:cs="Times New Roman"/>
                <w:color w:val="000000"/>
                <w:spacing w:val="-2"/>
                <w:sz w:val="22"/>
                <w:szCs w:val="22"/>
                <w:shd w:val="clear" w:color="auto" w:fill="FFFFFF"/>
              </w:rPr>
              <w:t xml:space="preserve"> </w:t>
            </w:r>
          </w:p>
        </w:tc>
        <w:tc>
          <w:tcPr>
            <w:tcW w:w="7574" w:type="dxa"/>
          </w:tcPr>
          <w:p w14:paraId="03438C4D"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Водный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кодекс</w:t>
            </w:r>
            <w:proofErr w:type="spellEnd"/>
            <w:r w:rsidRPr="00CB2771">
              <w:rPr>
                <w:rFonts w:cs="Times New Roman"/>
                <w:color w:val="000000"/>
                <w:spacing w:val="-2"/>
                <w:sz w:val="22"/>
                <w:szCs w:val="22"/>
                <w:shd w:val="clear" w:color="auto" w:fill="FFFFFF"/>
              </w:rPr>
              <w:t xml:space="preserve">  РФ;</w:t>
            </w:r>
          </w:p>
          <w:p w14:paraId="516A1447"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Федеральный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закон</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от</w:t>
            </w:r>
            <w:proofErr w:type="spellEnd"/>
            <w:r w:rsidRPr="00CB2771">
              <w:rPr>
                <w:rFonts w:cs="Times New Roman"/>
                <w:color w:val="000000"/>
                <w:spacing w:val="-2"/>
                <w:sz w:val="22"/>
                <w:szCs w:val="22"/>
                <w:shd w:val="clear" w:color="auto" w:fill="FFFFFF"/>
              </w:rPr>
              <w:t xml:space="preserve"> 30 </w:t>
            </w:r>
            <w:proofErr w:type="spellStart"/>
            <w:r w:rsidRPr="00CB2771">
              <w:rPr>
                <w:rFonts w:cs="Times New Roman"/>
                <w:color w:val="000000"/>
                <w:spacing w:val="-2"/>
                <w:sz w:val="22"/>
                <w:szCs w:val="22"/>
                <w:shd w:val="clear" w:color="auto" w:fill="FFFFFF"/>
              </w:rPr>
              <w:t>марта</w:t>
            </w:r>
            <w:proofErr w:type="spellEnd"/>
            <w:r w:rsidRPr="00CB2771">
              <w:rPr>
                <w:rFonts w:cs="Times New Roman"/>
                <w:color w:val="000000"/>
                <w:spacing w:val="-2"/>
                <w:sz w:val="22"/>
                <w:szCs w:val="22"/>
                <w:shd w:val="clear" w:color="auto" w:fill="FFFFFF"/>
              </w:rPr>
              <w:t xml:space="preserve"> 1999 г. N 52-ФЗ «О </w:t>
            </w:r>
            <w:proofErr w:type="spellStart"/>
            <w:r w:rsidRPr="00CB2771">
              <w:rPr>
                <w:rFonts w:cs="Times New Roman"/>
                <w:color w:val="000000"/>
                <w:spacing w:val="-2"/>
                <w:sz w:val="22"/>
                <w:szCs w:val="22"/>
                <w:shd w:val="clear" w:color="auto" w:fill="FFFFFF"/>
              </w:rPr>
              <w:t>санитарно-эпидемиологическом</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благополучии</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населения</w:t>
            </w:r>
            <w:proofErr w:type="spellEnd"/>
            <w:r w:rsidRPr="00CB2771">
              <w:rPr>
                <w:rFonts w:cs="Times New Roman"/>
                <w:color w:val="000000"/>
                <w:spacing w:val="-2"/>
                <w:sz w:val="22"/>
                <w:szCs w:val="22"/>
                <w:shd w:val="clear" w:color="auto" w:fill="FFFFFF"/>
              </w:rPr>
              <w:t>»;</w:t>
            </w:r>
          </w:p>
          <w:p w14:paraId="6D98CB5F"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proofErr w:type="spellStart"/>
            <w:r w:rsidRPr="00CB2771">
              <w:rPr>
                <w:rFonts w:cs="Times New Roman"/>
                <w:color w:val="000000"/>
                <w:spacing w:val="-2"/>
                <w:sz w:val="22"/>
                <w:szCs w:val="22"/>
                <w:shd w:val="clear" w:color="auto" w:fill="FFFFFF"/>
              </w:rPr>
              <w:t>СанПиН</w:t>
            </w:r>
            <w:proofErr w:type="spellEnd"/>
            <w:r w:rsidRPr="00CB2771">
              <w:rPr>
                <w:rFonts w:cs="Times New Roman"/>
                <w:color w:val="000000"/>
                <w:spacing w:val="-2"/>
                <w:sz w:val="22"/>
                <w:szCs w:val="22"/>
                <w:shd w:val="clear" w:color="auto" w:fill="FFFFFF"/>
              </w:rPr>
              <w:t xml:space="preserve"> 2.1.4.1110-02. </w:t>
            </w:r>
            <w:proofErr w:type="spellStart"/>
            <w:r w:rsidRPr="00CB2771">
              <w:rPr>
                <w:rFonts w:cs="Times New Roman"/>
                <w:color w:val="000000"/>
                <w:spacing w:val="-2"/>
                <w:sz w:val="22"/>
                <w:szCs w:val="22"/>
                <w:shd w:val="clear" w:color="auto" w:fill="FFFFFF"/>
              </w:rPr>
              <w:t>Зоны</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санитарной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охраны</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источников</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водоснабжения</w:t>
            </w:r>
            <w:proofErr w:type="spellEnd"/>
            <w:r w:rsidRPr="00CB2771">
              <w:rPr>
                <w:rFonts w:cs="Times New Roman"/>
                <w:color w:val="000000"/>
                <w:spacing w:val="-2"/>
                <w:sz w:val="22"/>
                <w:szCs w:val="22"/>
                <w:shd w:val="clear" w:color="auto" w:fill="FFFFFF"/>
              </w:rPr>
              <w:t xml:space="preserve"> и </w:t>
            </w:r>
            <w:proofErr w:type="spellStart"/>
            <w:r w:rsidRPr="00CB2771">
              <w:rPr>
                <w:rFonts w:cs="Times New Roman"/>
                <w:color w:val="000000"/>
                <w:spacing w:val="-2"/>
                <w:sz w:val="22"/>
                <w:szCs w:val="22"/>
                <w:shd w:val="clear" w:color="auto" w:fill="FFFFFF"/>
              </w:rPr>
              <w:t>водопроводов</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питьевого</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назначения</w:t>
            </w:r>
            <w:proofErr w:type="spellEnd"/>
          </w:p>
        </w:tc>
      </w:tr>
      <w:tr w:rsidR="0023425E" w:rsidRPr="00CB2771" w14:paraId="7A32C060" w14:textId="77777777" w:rsidTr="002B6916">
        <w:trPr>
          <w:trHeight w:val="20"/>
        </w:trPr>
        <w:tc>
          <w:tcPr>
            <w:tcW w:w="612" w:type="dxa"/>
          </w:tcPr>
          <w:p w14:paraId="4ECB6D3A"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6D2A2A6D" w14:textId="77777777" w:rsidR="0023425E" w:rsidRPr="00CB2771" w:rsidRDefault="0023425E"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bookmarkStart w:id="419" w:name="_Toc33796873"/>
            <w:bookmarkStart w:id="420" w:name="_Toc34294260"/>
            <w:proofErr w:type="spellStart"/>
            <w:r w:rsidRPr="00CB2771">
              <w:rPr>
                <w:rFonts w:cs="Times New Roman"/>
                <w:color w:val="000000"/>
                <w:spacing w:val="-2"/>
                <w:sz w:val="22"/>
                <w:szCs w:val="22"/>
                <w:shd w:val="clear" w:color="auto" w:fill="FFFFFF"/>
              </w:rPr>
              <w:t>Защитные</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зоны</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объектов</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культурного</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наследия</w:t>
            </w:r>
            <w:bookmarkEnd w:id="419"/>
            <w:bookmarkEnd w:id="420"/>
            <w:proofErr w:type="spellEnd"/>
          </w:p>
        </w:tc>
        <w:tc>
          <w:tcPr>
            <w:tcW w:w="7574" w:type="dxa"/>
          </w:tcPr>
          <w:p w14:paraId="05AA8812" w14:textId="77777777" w:rsidR="0023425E" w:rsidRPr="00CB2771" w:rsidRDefault="00FE4DC7" w:rsidP="0023425E">
            <w:pPr>
              <w:pStyle w:val="Standard"/>
              <w:tabs>
                <w:tab w:val="left" w:pos="419"/>
                <w:tab w:val="left" w:pos="1134"/>
              </w:tabs>
              <w:ind w:left="133" w:right="141" w:firstLine="1"/>
              <w:contextualSpacing/>
              <w:jc w:val="both"/>
              <w:rPr>
                <w:rFonts w:cs="Times New Roman"/>
                <w:color w:val="000000"/>
                <w:spacing w:val="-2"/>
                <w:sz w:val="22"/>
                <w:szCs w:val="22"/>
                <w:shd w:val="clear" w:color="auto" w:fill="FFFFFF"/>
              </w:rPr>
            </w:pPr>
            <w:hyperlink r:id="rId59" w:history="1">
              <w:proofErr w:type="spellStart"/>
              <w:r w:rsidR="0023425E" w:rsidRPr="00CB2771">
                <w:rPr>
                  <w:rFonts w:cs="Times New Roman"/>
                  <w:color w:val="000000"/>
                  <w:spacing w:val="-2"/>
                  <w:sz w:val="22"/>
                  <w:szCs w:val="22"/>
                  <w:shd w:val="clear" w:color="auto" w:fill="FFFFFF"/>
                </w:rPr>
                <w:t>Федеральный</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Закон</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от</w:t>
              </w:r>
              <w:proofErr w:type="spellEnd"/>
              <w:r w:rsidR="0023425E" w:rsidRPr="00CB2771">
                <w:rPr>
                  <w:rFonts w:cs="Times New Roman"/>
                  <w:color w:val="000000"/>
                  <w:spacing w:val="-2"/>
                  <w:sz w:val="22"/>
                  <w:szCs w:val="22"/>
                  <w:shd w:val="clear" w:color="auto" w:fill="FFFFFF"/>
                </w:rPr>
                <w:t xml:space="preserve"> 25.06.2002 N 73-ФЗ (</w:t>
              </w:r>
              <w:proofErr w:type="spellStart"/>
              <w:r w:rsidR="0023425E" w:rsidRPr="00CB2771">
                <w:rPr>
                  <w:rFonts w:cs="Times New Roman"/>
                  <w:color w:val="000000"/>
                  <w:spacing w:val="-2"/>
                  <w:sz w:val="22"/>
                  <w:szCs w:val="22"/>
                  <w:shd w:val="clear" w:color="auto" w:fill="FFFFFF"/>
                </w:rPr>
                <w:t>ред</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от</w:t>
              </w:r>
              <w:proofErr w:type="spellEnd"/>
              <w:r w:rsidR="0023425E" w:rsidRPr="00CB2771">
                <w:rPr>
                  <w:rFonts w:cs="Times New Roman"/>
                  <w:color w:val="000000"/>
                  <w:spacing w:val="-2"/>
                  <w:sz w:val="22"/>
                  <w:szCs w:val="22"/>
                  <w:shd w:val="clear" w:color="auto" w:fill="FFFFFF"/>
                </w:rPr>
                <w:t xml:space="preserve"> 18.07.2019) «</w:t>
              </w:r>
              <w:proofErr w:type="spellStart"/>
              <w:r w:rsidR="0023425E" w:rsidRPr="00CB2771">
                <w:rPr>
                  <w:rFonts w:cs="Times New Roman"/>
                  <w:color w:val="000000"/>
                  <w:spacing w:val="-2"/>
                  <w:sz w:val="22"/>
                  <w:szCs w:val="22"/>
                  <w:shd w:val="clear" w:color="auto" w:fill="FFFFFF"/>
                </w:rPr>
                <w:t>Об</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объектах</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культурного</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наследия</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памятниках</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истории</w:t>
              </w:r>
              <w:proofErr w:type="spellEnd"/>
              <w:r w:rsidR="0023425E" w:rsidRPr="00CB2771">
                <w:rPr>
                  <w:rFonts w:cs="Times New Roman"/>
                  <w:color w:val="000000"/>
                  <w:spacing w:val="-2"/>
                  <w:sz w:val="22"/>
                  <w:szCs w:val="22"/>
                  <w:shd w:val="clear" w:color="auto" w:fill="FFFFFF"/>
                </w:rPr>
                <w:t xml:space="preserve"> и </w:t>
              </w:r>
              <w:proofErr w:type="spellStart"/>
              <w:r w:rsidR="0023425E" w:rsidRPr="00CB2771">
                <w:rPr>
                  <w:rFonts w:cs="Times New Roman"/>
                  <w:color w:val="000000"/>
                  <w:spacing w:val="-2"/>
                  <w:sz w:val="22"/>
                  <w:szCs w:val="22"/>
                  <w:shd w:val="clear" w:color="auto" w:fill="FFFFFF"/>
                </w:rPr>
                <w:t>культуры</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народов</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Российской</w:t>
              </w:r>
              <w:proofErr w:type="spellEnd"/>
              <w:r w:rsidR="0023425E" w:rsidRPr="00CB2771">
                <w:rPr>
                  <w:rFonts w:cs="Times New Roman"/>
                  <w:color w:val="000000"/>
                  <w:spacing w:val="-2"/>
                  <w:sz w:val="22"/>
                  <w:szCs w:val="22"/>
                  <w:shd w:val="clear" w:color="auto" w:fill="FFFFFF"/>
                </w:rPr>
                <w:t xml:space="preserve"> </w:t>
              </w:r>
              <w:proofErr w:type="spellStart"/>
              <w:r w:rsidR="0023425E" w:rsidRPr="00CB2771">
                <w:rPr>
                  <w:rFonts w:cs="Times New Roman"/>
                  <w:color w:val="000000"/>
                  <w:spacing w:val="-2"/>
                  <w:sz w:val="22"/>
                  <w:szCs w:val="22"/>
                  <w:shd w:val="clear" w:color="auto" w:fill="FFFFFF"/>
                </w:rPr>
                <w:t>Федерации</w:t>
              </w:r>
              <w:proofErr w:type="spellEnd"/>
            </w:hyperlink>
            <w:r w:rsidR="0023425E" w:rsidRPr="00CB2771">
              <w:rPr>
                <w:rFonts w:cs="Times New Roman"/>
                <w:color w:val="000000"/>
                <w:spacing w:val="-2"/>
                <w:sz w:val="22"/>
                <w:szCs w:val="22"/>
                <w:shd w:val="clear" w:color="auto" w:fill="FFFFFF"/>
              </w:rPr>
              <w:t>»</w:t>
            </w:r>
          </w:p>
        </w:tc>
      </w:tr>
      <w:tr w:rsidR="0023425E" w:rsidRPr="00CB2771" w14:paraId="40D8FECE" w14:textId="77777777" w:rsidTr="000B6AA7">
        <w:trPr>
          <w:trHeight w:val="455"/>
        </w:trPr>
        <w:tc>
          <w:tcPr>
            <w:tcW w:w="612" w:type="dxa"/>
          </w:tcPr>
          <w:p w14:paraId="080B18AA" w14:textId="77777777" w:rsidR="0023425E" w:rsidRPr="00CB2771" w:rsidRDefault="0023425E" w:rsidP="00B95476">
            <w:pPr>
              <w:pStyle w:val="Standard"/>
              <w:numPr>
                <w:ilvl w:val="0"/>
                <w:numId w:val="44"/>
              </w:numPr>
              <w:tabs>
                <w:tab w:val="left" w:pos="1134"/>
              </w:tabs>
              <w:spacing w:after="200"/>
              <w:ind w:left="401" w:hanging="426"/>
              <w:contextualSpacing/>
              <w:jc w:val="center"/>
              <w:rPr>
                <w:rFonts w:cs="Times New Roman"/>
                <w:color w:val="000000"/>
                <w:spacing w:val="-2"/>
                <w:sz w:val="22"/>
                <w:szCs w:val="22"/>
                <w:shd w:val="clear" w:color="auto" w:fill="FFFFFF"/>
              </w:rPr>
            </w:pPr>
          </w:p>
        </w:tc>
        <w:tc>
          <w:tcPr>
            <w:tcW w:w="2754" w:type="dxa"/>
          </w:tcPr>
          <w:p w14:paraId="2CBDF9EA" w14:textId="77777777" w:rsidR="0023425E" w:rsidRPr="00CB2771" w:rsidRDefault="0023425E" w:rsidP="0023425E">
            <w:pPr>
              <w:pStyle w:val="ConsPlusDocList"/>
              <w:spacing w:after="240"/>
              <w:ind w:left="133" w:firstLine="1"/>
              <w:rPr>
                <w:rFonts w:eastAsia="Segoe UI"/>
                <w:color w:val="000000"/>
                <w:spacing w:val="-2"/>
                <w:sz w:val="22"/>
                <w:szCs w:val="22"/>
                <w:shd w:val="clear" w:color="auto" w:fill="FFFFFF"/>
                <w:lang w:eastAsia="en-US" w:bidi="ar-SA"/>
              </w:rPr>
            </w:pPr>
            <w:r w:rsidRPr="00CB2771">
              <w:rPr>
                <w:rFonts w:eastAsia="Segoe UI"/>
                <w:color w:val="000000"/>
                <w:spacing w:val="-2"/>
                <w:sz w:val="22"/>
                <w:szCs w:val="22"/>
                <w:shd w:val="clear" w:color="auto" w:fill="FFFFFF"/>
                <w:lang w:eastAsia="en-US" w:bidi="ar-SA"/>
              </w:rPr>
              <w:t>Охранная зона особо охраняемой природной территории</w:t>
            </w:r>
          </w:p>
        </w:tc>
        <w:tc>
          <w:tcPr>
            <w:tcW w:w="7574" w:type="dxa"/>
          </w:tcPr>
          <w:p w14:paraId="0F295CC7" w14:textId="77777777" w:rsidR="0023425E" w:rsidRPr="00CB2771" w:rsidRDefault="00794DE2" w:rsidP="00794DE2">
            <w:pPr>
              <w:pStyle w:val="Standard"/>
              <w:tabs>
                <w:tab w:val="left" w:pos="419"/>
                <w:tab w:val="left" w:pos="1134"/>
              </w:tabs>
              <w:ind w:left="133" w:right="141" w:firstLine="1"/>
              <w:contextualSpacing/>
              <w:jc w:val="both"/>
              <w:rPr>
                <w:rFonts w:eastAsia="Segoe UI" w:cs="Times New Roman"/>
                <w:color w:val="000000"/>
                <w:spacing w:val="-2"/>
                <w:szCs w:val="22"/>
                <w:shd w:val="clear" w:color="auto" w:fill="FFFFFF"/>
                <w:lang w:eastAsia="en-US"/>
              </w:rPr>
            </w:pPr>
            <w:proofErr w:type="spellStart"/>
            <w:r w:rsidRPr="00CB2771">
              <w:rPr>
                <w:rFonts w:cs="Times New Roman"/>
                <w:color w:val="000000"/>
                <w:spacing w:val="-2"/>
                <w:sz w:val="22"/>
                <w:szCs w:val="22"/>
                <w:shd w:val="clear" w:color="auto" w:fill="FFFFFF"/>
              </w:rPr>
              <w:t>Положение</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об</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охранной</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зоне</w:t>
            </w:r>
            <w:proofErr w:type="spellEnd"/>
            <w:r w:rsidRPr="00CB2771">
              <w:rPr>
                <w:rFonts w:cs="Times New Roman"/>
                <w:color w:val="000000"/>
                <w:spacing w:val="-2"/>
                <w:sz w:val="22"/>
                <w:szCs w:val="22"/>
                <w:shd w:val="clear" w:color="auto" w:fill="FFFFFF"/>
              </w:rPr>
              <w:t xml:space="preserve"> ООПТ </w:t>
            </w:r>
            <w:proofErr w:type="spellStart"/>
            <w:r w:rsidRPr="00CB2771">
              <w:rPr>
                <w:rFonts w:cs="Times New Roman"/>
                <w:color w:val="000000"/>
                <w:spacing w:val="-2"/>
                <w:sz w:val="22"/>
                <w:szCs w:val="22"/>
                <w:shd w:val="clear" w:color="auto" w:fill="FFFFFF"/>
              </w:rPr>
              <w:t>местного</w:t>
            </w:r>
            <w:proofErr w:type="spellEnd"/>
            <w:r w:rsidRPr="00CB2771">
              <w:rPr>
                <w:rFonts w:cs="Times New Roman"/>
                <w:color w:val="000000"/>
                <w:spacing w:val="-2"/>
                <w:sz w:val="22"/>
                <w:szCs w:val="22"/>
                <w:shd w:val="clear" w:color="auto" w:fill="FFFFFF"/>
              </w:rPr>
              <w:t xml:space="preserve"> </w:t>
            </w:r>
            <w:proofErr w:type="spellStart"/>
            <w:r w:rsidRPr="00CB2771">
              <w:rPr>
                <w:rFonts w:cs="Times New Roman"/>
                <w:color w:val="000000"/>
                <w:spacing w:val="-2"/>
                <w:sz w:val="22"/>
                <w:szCs w:val="22"/>
                <w:shd w:val="clear" w:color="auto" w:fill="FFFFFF"/>
              </w:rPr>
              <w:t>значения</w:t>
            </w:r>
            <w:proofErr w:type="spellEnd"/>
            <w:r w:rsidRPr="00CB2771">
              <w:rPr>
                <w:rFonts w:cs="Times New Roman"/>
                <w:color w:val="000000"/>
                <w:spacing w:val="-2"/>
                <w:sz w:val="22"/>
                <w:szCs w:val="22"/>
                <w:shd w:val="clear" w:color="auto" w:fill="FFFFFF"/>
              </w:rPr>
              <w:t xml:space="preserve"> «</w:t>
            </w:r>
            <w:proofErr w:type="spellStart"/>
            <w:r w:rsidR="00BA2940" w:rsidRPr="00CB2771">
              <w:rPr>
                <w:rFonts w:cs="Times New Roman"/>
                <w:color w:val="000000"/>
                <w:spacing w:val="-2"/>
                <w:sz w:val="22"/>
                <w:szCs w:val="22"/>
                <w:shd w:val="clear" w:color="auto" w:fill="FFFFFF"/>
              </w:rPr>
              <w:t>Памятное</w:t>
            </w:r>
            <w:proofErr w:type="spellEnd"/>
            <w:r w:rsidR="00BA2940" w:rsidRPr="00CB2771">
              <w:rPr>
                <w:rFonts w:cs="Times New Roman"/>
                <w:color w:val="000000"/>
                <w:spacing w:val="-2"/>
                <w:sz w:val="22"/>
                <w:szCs w:val="22"/>
                <w:shd w:val="clear" w:color="auto" w:fill="FFFFFF"/>
              </w:rPr>
              <w:t xml:space="preserve"> </w:t>
            </w:r>
            <w:proofErr w:type="spellStart"/>
            <w:r w:rsidR="00BA2940" w:rsidRPr="00CB2771">
              <w:rPr>
                <w:rFonts w:cs="Times New Roman"/>
                <w:color w:val="000000"/>
                <w:spacing w:val="-2"/>
                <w:sz w:val="22"/>
                <w:szCs w:val="22"/>
                <w:shd w:val="clear" w:color="auto" w:fill="FFFFFF"/>
              </w:rPr>
              <w:t>природное</w:t>
            </w:r>
            <w:proofErr w:type="spellEnd"/>
            <w:r w:rsidR="00BA2940" w:rsidRPr="00CB2771">
              <w:rPr>
                <w:rFonts w:cs="Times New Roman"/>
                <w:color w:val="000000"/>
                <w:spacing w:val="-2"/>
                <w:sz w:val="22"/>
                <w:szCs w:val="22"/>
                <w:shd w:val="clear" w:color="auto" w:fill="FFFFFF"/>
              </w:rPr>
              <w:t xml:space="preserve"> </w:t>
            </w:r>
            <w:proofErr w:type="spellStart"/>
            <w:r w:rsidR="00BA2940" w:rsidRPr="00CB2771">
              <w:rPr>
                <w:rFonts w:cs="Times New Roman"/>
                <w:color w:val="000000"/>
                <w:spacing w:val="-2"/>
                <w:sz w:val="22"/>
                <w:szCs w:val="22"/>
                <w:shd w:val="clear" w:color="auto" w:fill="FFFFFF"/>
              </w:rPr>
              <w:t>место</w:t>
            </w:r>
            <w:proofErr w:type="spellEnd"/>
            <w:r w:rsidR="00BA2940" w:rsidRPr="00CB2771">
              <w:rPr>
                <w:rFonts w:cs="Times New Roman"/>
                <w:color w:val="000000"/>
                <w:spacing w:val="-2"/>
                <w:sz w:val="22"/>
                <w:szCs w:val="22"/>
                <w:shd w:val="clear" w:color="auto" w:fill="FFFFFF"/>
              </w:rPr>
              <w:t xml:space="preserve"> «Канашский </w:t>
            </w:r>
            <w:proofErr w:type="spellStart"/>
            <w:r w:rsidR="00BA2940" w:rsidRPr="00CB2771">
              <w:rPr>
                <w:rFonts w:cs="Times New Roman"/>
                <w:color w:val="000000"/>
                <w:spacing w:val="-2"/>
                <w:sz w:val="22"/>
                <w:szCs w:val="22"/>
                <w:shd w:val="clear" w:color="auto" w:fill="FFFFFF"/>
              </w:rPr>
              <w:t>городской</w:t>
            </w:r>
            <w:proofErr w:type="spellEnd"/>
            <w:r w:rsidR="00BA2940" w:rsidRPr="00CB2771">
              <w:rPr>
                <w:rFonts w:cs="Times New Roman"/>
                <w:color w:val="000000"/>
                <w:spacing w:val="-2"/>
                <w:sz w:val="22"/>
                <w:szCs w:val="22"/>
                <w:shd w:val="clear" w:color="auto" w:fill="FFFFFF"/>
              </w:rPr>
              <w:t xml:space="preserve"> </w:t>
            </w:r>
            <w:proofErr w:type="spellStart"/>
            <w:r w:rsidR="00BA2940" w:rsidRPr="00CB2771">
              <w:rPr>
                <w:rFonts w:cs="Times New Roman"/>
                <w:color w:val="000000"/>
                <w:spacing w:val="-2"/>
                <w:sz w:val="22"/>
                <w:szCs w:val="22"/>
                <w:shd w:val="clear" w:color="auto" w:fill="FFFFFF"/>
              </w:rPr>
              <w:t>парк</w:t>
            </w:r>
            <w:proofErr w:type="spellEnd"/>
            <w:r w:rsidR="00BA2940" w:rsidRPr="00CB2771">
              <w:rPr>
                <w:rFonts w:cs="Times New Roman"/>
                <w:color w:val="000000"/>
                <w:spacing w:val="-2"/>
                <w:sz w:val="22"/>
                <w:szCs w:val="22"/>
                <w:shd w:val="clear" w:color="auto" w:fill="FFFFFF"/>
              </w:rPr>
              <w:t xml:space="preserve"> </w:t>
            </w:r>
            <w:proofErr w:type="spellStart"/>
            <w:r w:rsidR="00BA2940" w:rsidRPr="00CB2771">
              <w:rPr>
                <w:rFonts w:cs="Times New Roman"/>
                <w:color w:val="000000"/>
                <w:spacing w:val="-2"/>
                <w:sz w:val="22"/>
                <w:szCs w:val="22"/>
                <w:shd w:val="clear" w:color="auto" w:fill="FFFFFF"/>
              </w:rPr>
              <w:t>культуры</w:t>
            </w:r>
            <w:proofErr w:type="spellEnd"/>
            <w:r w:rsidR="00BA2940" w:rsidRPr="00CB2771">
              <w:rPr>
                <w:rFonts w:cs="Times New Roman"/>
                <w:color w:val="000000"/>
                <w:spacing w:val="-2"/>
                <w:sz w:val="22"/>
                <w:szCs w:val="22"/>
                <w:shd w:val="clear" w:color="auto" w:fill="FFFFFF"/>
              </w:rPr>
              <w:t xml:space="preserve"> и </w:t>
            </w:r>
            <w:proofErr w:type="spellStart"/>
            <w:r w:rsidR="00BA2940" w:rsidRPr="00CB2771">
              <w:rPr>
                <w:rFonts w:cs="Times New Roman"/>
                <w:color w:val="000000"/>
                <w:spacing w:val="-2"/>
                <w:sz w:val="22"/>
                <w:szCs w:val="22"/>
                <w:shd w:val="clear" w:color="auto" w:fill="FFFFFF"/>
              </w:rPr>
              <w:t>отдыха</w:t>
            </w:r>
            <w:proofErr w:type="spellEnd"/>
            <w:r w:rsidR="00BA2940" w:rsidRPr="00CB2771">
              <w:rPr>
                <w:rFonts w:cs="Times New Roman"/>
                <w:color w:val="000000"/>
                <w:spacing w:val="-2"/>
                <w:sz w:val="22"/>
                <w:szCs w:val="22"/>
                <w:shd w:val="clear" w:color="auto" w:fill="FFFFFF"/>
              </w:rPr>
              <w:t>»</w:t>
            </w:r>
            <w:r w:rsidR="000B6AA7" w:rsidRPr="00CB2771">
              <w:t xml:space="preserve"> </w:t>
            </w:r>
          </w:p>
        </w:tc>
      </w:tr>
    </w:tbl>
    <w:p w14:paraId="5FB40DBC" w14:textId="77777777" w:rsidR="0023425E" w:rsidRPr="00CB2771" w:rsidRDefault="0023425E" w:rsidP="00B95476">
      <w:pPr>
        <w:pStyle w:val="affffffb"/>
        <w:numPr>
          <w:ilvl w:val="0"/>
          <w:numId w:val="43"/>
        </w:numPr>
        <w:tabs>
          <w:tab w:val="clear" w:pos="798"/>
          <w:tab w:val="left" w:pos="851"/>
          <w:tab w:val="left" w:pos="1134"/>
        </w:tabs>
        <w:spacing w:before="0"/>
        <w:ind w:left="0" w:firstLine="709"/>
        <w:contextualSpacing/>
        <w:rPr>
          <w:rFonts w:ascii="Times New Roman" w:hAnsi="Times New Roman"/>
          <w:color w:val="000000"/>
        </w:rPr>
      </w:pPr>
      <w:r w:rsidRPr="00CB2771">
        <w:rPr>
          <w:rFonts w:ascii="Times New Roman" w:hAnsi="Times New Roman"/>
          <w:color w:val="000000"/>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197FCA87" w14:textId="77777777" w:rsidR="0023425E" w:rsidRPr="00CB2771" w:rsidRDefault="0023425E" w:rsidP="00B95476">
      <w:pPr>
        <w:pStyle w:val="affffffb"/>
        <w:numPr>
          <w:ilvl w:val="0"/>
          <w:numId w:val="43"/>
        </w:numPr>
        <w:tabs>
          <w:tab w:val="clear" w:pos="798"/>
          <w:tab w:val="left" w:pos="851"/>
          <w:tab w:val="left" w:pos="1134"/>
        </w:tabs>
        <w:spacing w:before="0"/>
        <w:ind w:left="0" w:firstLine="709"/>
        <w:contextualSpacing/>
        <w:rPr>
          <w:rFonts w:ascii="Times New Roman" w:hAnsi="Times New Roman"/>
          <w:color w:val="000000"/>
        </w:rPr>
      </w:pPr>
      <w:r w:rsidRPr="00CB2771">
        <w:rPr>
          <w:rFonts w:ascii="Times New Roman" w:hAnsi="Times New Roman"/>
          <w:color w:val="000000"/>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6895FBA" w14:textId="77777777" w:rsidR="0023425E" w:rsidRPr="00CB2771" w:rsidRDefault="0023425E" w:rsidP="00B95476">
      <w:pPr>
        <w:pStyle w:val="affffffb"/>
        <w:numPr>
          <w:ilvl w:val="0"/>
          <w:numId w:val="43"/>
        </w:numPr>
        <w:tabs>
          <w:tab w:val="clear" w:pos="798"/>
          <w:tab w:val="left" w:pos="851"/>
          <w:tab w:val="left" w:pos="1134"/>
        </w:tabs>
        <w:spacing w:before="0"/>
        <w:ind w:left="0" w:firstLine="709"/>
        <w:contextualSpacing/>
        <w:rPr>
          <w:rFonts w:ascii="Times New Roman" w:hAnsi="Times New Roman"/>
          <w:color w:val="000000"/>
        </w:rPr>
      </w:pPr>
      <w:r w:rsidRPr="00CB2771">
        <w:rPr>
          <w:rFonts w:ascii="Times New Roman" w:hAnsi="Times New Roman"/>
          <w:color w:val="000000"/>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6F2A55BC" w14:textId="77777777" w:rsidR="0023425E" w:rsidRPr="00CB2771" w:rsidRDefault="0023425E" w:rsidP="00B95476">
      <w:pPr>
        <w:pStyle w:val="aa"/>
        <w:numPr>
          <w:ilvl w:val="0"/>
          <w:numId w:val="43"/>
        </w:numPr>
        <w:tabs>
          <w:tab w:val="left" w:pos="1134"/>
        </w:tabs>
        <w:spacing w:after="0" w:line="240" w:lineRule="auto"/>
        <w:ind w:left="0" w:firstLine="709"/>
        <w:jc w:val="both"/>
        <w:rPr>
          <w:rFonts w:ascii="Times New Roman" w:hAnsi="Times New Roman"/>
          <w:color w:val="000000"/>
          <w:sz w:val="24"/>
          <w:szCs w:val="24"/>
        </w:rPr>
      </w:pPr>
      <w:r w:rsidRPr="00CB2771">
        <w:rPr>
          <w:rFonts w:ascii="Times New Roman" w:hAnsi="Times New Roman"/>
          <w:color w:val="000000"/>
          <w:sz w:val="24"/>
          <w:szCs w:val="24"/>
        </w:rPr>
        <w:t xml:space="preserve">Особенности применения градостроительных регламентов в местах пересечения территориальных зон </w:t>
      </w:r>
      <w:r w:rsidRPr="00CB2771">
        <w:rPr>
          <w:rFonts w:ascii="Times New Roman" w:hAnsi="Times New Roman"/>
          <w:sz w:val="24"/>
          <w:szCs w:val="24"/>
        </w:rPr>
        <w:t xml:space="preserve">с зонами с особыми условиями использования территорий указаны в статье </w:t>
      </w:r>
      <w:r w:rsidR="007A1B81" w:rsidRPr="00CB2771">
        <w:rPr>
          <w:rFonts w:ascii="Times New Roman" w:hAnsi="Times New Roman"/>
          <w:sz w:val="24"/>
          <w:szCs w:val="24"/>
        </w:rPr>
        <w:t>22</w:t>
      </w:r>
      <w:r w:rsidRPr="00CB2771">
        <w:rPr>
          <w:rFonts w:ascii="Times New Roman" w:hAnsi="Times New Roman"/>
          <w:sz w:val="24"/>
          <w:szCs w:val="24"/>
        </w:rPr>
        <w:t xml:space="preserve"> настоящих Правил землепользования</w:t>
      </w:r>
      <w:r w:rsidRPr="00CB2771">
        <w:rPr>
          <w:rFonts w:ascii="Times New Roman" w:hAnsi="Times New Roman"/>
          <w:color w:val="000000"/>
          <w:sz w:val="24"/>
          <w:szCs w:val="24"/>
        </w:rPr>
        <w:t xml:space="preserve"> и застройки </w:t>
      </w:r>
      <w:proofErr w:type="spellStart"/>
      <w:r w:rsidRPr="00CB2771">
        <w:rPr>
          <w:rFonts w:ascii="Times New Roman" w:hAnsi="Times New Roman"/>
          <w:color w:val="000000"/>
          <w:sz w:val="24"/>
          <w:szCs w:val="24"/>
        </w:rPr>
        <w:t>Канашского</w:t>
      </w:r>
      <w:proofErr w:type="spellEnd"/>
      <w:r w:rsidRPr="00CB2771">
        <w:rPr>
          <w:rFonts w:ascii="Times New Roman" w:hAnsi="Times New Roman"/>
          <w:color w:val="000000"/>
          <w:sz w:val="24"/>
          <w:szCs w:val="24"/>
        </w:rPr>
        <w:t xml:space="preserve"> </w:t>
      </w:r>
      <w:r w:rsidR="007A1B81" w:rsidRPr="00CB2771">
        <w:rPr>
          <w:rFonts w:ascii="Times New Roman" w:hAnsi="Times New Roman"/>
          <w:color w:val="000000"/>
          <w:sz w:val="24"/>
          <w:szCs w:val="24"/>
        </w:rPr>
        <w:t>городск</w:t>
      </w:r>
      <w:r w:rsidRPr="00CB2771">
        <w:rPr>
          <w:rFonts w:ascii="Times New Roman" w:hAnsi="Times New Roman"/>
          <w:color w:val="000000"/>
          <w:sz w:val="24"/>
          <w:szCs w:val="24"/>
        </w:rPr>
        <w:t>ого округа.</w:t>
      </w:r>
    </w:p>
    <w:p w14:paraId="4627EE1B" w14:textId="77777777" w:rsidR="0023425E" w:rsidRPr="00CB2771" w:rsidRDefault="0023425E" w:rsidP="00B95476">
      <w:pPr>
        <w:pStyle w:val="affffffb"/>
        <w:numPr>
          <w:ilvl w:val="0"/>
          <w:numId w:val="43"/>
        </w:numPr>
        <w:tabs>
          <w:tab w:val="clear" w:pos="798"/>
          <w:tab w:val="left" w:pos="851"/>
          <w:tab w:val="left" w:pos="1134"/>
        </w:tabs>
        <w:spacing w:before="0"/>
        <w:ind w:left="0" w:firstLine="709"/>
        <w:contextualSpacing/>
        <w:rPr>
          <w:sz w:val="20"/>
        </w:rPr>
      </w:pPr>
      <w:r w:rsidRPr="00CB2771">
        <w:rPr>
          <w:rFonts w:ascii="Times New Roman" w:hAnsi="Times New Roman"/>
          <w:color w:val="000000"/>
        </w:rPr>
        <w:t xml:space="preserve">Указанные в части 1 настоящей статьи нормативные акты применяются в редакции, актуальной на дату применения. </w:t>
      </w:r>
    </w:p>
    <w:p w14:paraId="04E64F5D" w14:textId="77777777" w:rsidR="0023425E" w:rsidRPr="00CB2771" w:rsidRDefault="0023425E" w:rsidP="0023425E">
      <w:pPr>
        <w:keepNext/>
        <w:tabs>
          <w:tab w:val="left" w:pos="1276"/>
        </w:tabs>
        <w:spacing w:before="120" w:after="120" w:line="240" w:lineRule="auto"/>
        <w:jc w:val="both"/>
        <w:outlineLvl w:val="2"/>
        <w:rPr>
          <w:rFonts w:ascii="Times New Roman" w:eastAsia="Times New Roman" w:hAnsi="Times New Roman" w:cs="Times New Roman"/>
          <w:b/>
          <w:bCs/>
          <w:iCs/>
          <w:color w:val="000000"/>
          <w:sz w:val="24"/>
          <w:szCs w:val="24"/>
        </w:rPr>
      </w:pPr>
      <w:bookmarkStart w:id="421" w:name="_Toc153473758"/>
      <w:bookmarkStart w:id="422" w:name="_Toc168649130"/>
      <w:r w:rsidRPr="00CB2771">
        <w:rPr>
          <w:rFonts w:ascii="Times New Roman" w:eastAsia="Times New Roman" w:hAnsi="Times New Roman" w:cs="Times New Roman"/>
          <w:b/>
          <w:bCs/>
          <w:iCs/>
          <w:color w:val="000000"/>
          <w:sz w:val="24"/>
          <w:szCs w:val="24"/>
        </w:rPr>
        <w:t xml:space="preserve">Статья </w:t>
      </w:r>
      <w:r w:rsidR="003C2BA4" w:rsidRPr="00CB2771">
        <w:rPr>
          <w:rFonts w:ascii="Times New Roman" w:eastAsia="Times New Roman" w:hAnsi="Times New Roman" w:cs="Times New Roman"/>
          <w:b/>
          <w:bCs/>
          <w:iCs/>
          <w:color w:val="000000"/>
          <w:sz w:val="24"/>
          <w:szCs w:val="24"/>
        </w:rPr>
        <w:t>55</w:t>
      </w:r>
      <w:r w:rsidRPr="00CB2771">
        <w:rPr>
          <w:rFonts w:ascii="Times New Roman" w:eastAsia="Times New Roman" w:hAnsi="Times New Roman" w:cs="Times New Roman"/>
          <w:b/>
          <w:bCs/>
          <w:iCs/>
          <w:color w:val="000000"/>
          <w:sz w:val="24"/>
          <w:szCs w:val="24"/>
        </w:rPr>
        <w:t xml:space="preserve">. </w:t>
      </w:r>
      <w:r w:rsidRPr="00CB2771">
        <w:rPr>
          <w:rFonts w:ascii="Times New Roman" w:eastAsia="Times New Roman" w:hAnsi="Times New Roman" w:cs="Times New Roman"/>
          <w:bCs/>
          <w:iCs/>
          <w:color w:val="000000"/>
          <w:sz w:val="24"/>
          <w:szCs w:val="24"/>
        </w:rPr>
        <w:t>Требования к архитектурно-градостроительному облику объектов капитального строительства</w:t>
      </w:r>
      <w:bookmarkEnd w:id="421"/>
      <w:bookmarkEnd w:id="422"/>
    </w:p>
    <w:p w14:paraId="127F5630" w14:textId="77777777" w:rsidR="0023425E" w:rsidRPr="00CB2771" w:rsidRDefault="0023425E" w:rsidP="00B95476">
      <w:pPr>
        <w:pStyle w:val="aa"/>
        <w:numPr>
          <w:ilvl w:val="0"/>
          <w:numId w:val="42"/>
        </w:numPr>
        <w:tabs>
          <w:tab w:val="left" w:pos="993"/>
        </w:tabs>
        <w:spacing w:after="0" w:line="240" w:lineRule="auto"/>
        <w:ind w:left="0" w:firstLine="709"/>
        <w:jc w:val="both"/>
        <w:rPr>
          <w:rFonts w:ascii="Liberation Serif" w:hAnsi="Liberation Serif"/>
          <w:sz w:val="24"/>
          <w:szCs w:val="24"/>
        </w:rPr>
      </w:pPr>
      <w:r w:rsidRPr="00CB2771">
        <w:rPr>
          <w:rFonts w:ascii="Liberation Serif" w:hAnsi="Liberation Serif"/>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14:paraId="3A1A3A24"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2. Согласование архитектурно-градостроительного облика объекта капитального строительства не требуется в отношении:</w:t>
      </w:r>
    </w:p>
    <w:p w14:paraId="1B355497"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7FAF2B4"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2) объектов, для строительства или реконструкции которых не требуется получение разрешения на строительство;</w:t>
      </w:r>
    </w:p>
    <w:p w14:paraId="213DD908"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3) объектов, расположенных на земельных участках, находящихся в пользовании учреждений, исполняющих наказание;</w:t>
      </w:r>
    </w:p>
    <w:p w14:paraId="5CBBC220"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2A1324A3"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lastRenderedPageBreak/>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3B7140FB"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2D6A6C4"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FC86EE9"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4753EC50" w14:textId="77777777" w:rsidR="0023425E" w:rsidRPr="00CB2771" w:rsidRDefault="0023425E" w:rsidP="0023425E">
      <w:pPr>
        <w:spacing w:after="0" w:line="240" w:lineRule="auto"/>
        <w:ind w:firstLine="709"/>
        <w:jc w:val="both"/>
        <w:rPr>
          <w:rFonts w:ascii="Liberation Serif" w:hAnsi="Liberation Serif"/>
          <w:sz w:val="24"/>
          <w:szCs w:val="24"/>
        </w:rPr>
      </w:pPr>
      <w:r w:rsidRPr="00CB2771">
        <w:rPr>
          <w:rFonts w:ascii="Liberation Serif" w:hAnsi="Liberation Serif"/>
          <w:sz w:val="24"/>
          <w:szCs w:val="24"/>
        </w:rPr>
        <w:t>6.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14:paraId="799D99CB" w14:textId="77777777" w:rsidR="0023425E" w:rsidRPr="00CB2771" w:rsidRDefault="0023425E" w:rsidP="0023425E">
      <w:pPr>
        <w:spacing w:before="120" w:after="120" w:line="276" w:lineRule="auto"/>
        <w:ind w:firstLine="709"/>
        <w:jc w:val="both"/>
        <w:rPr>
          <w:rFonts w:ascii="Liberation Serif" w:hAnsi="Liberation Serif"/>
          <w:sz w:val="24"/>
          <w:szCs w:val="24"/>
        </w:rPr>
      </w:pPr>
      <w:r w:rsidRPr="00CB2771">
        <w:rPr>
          <w:rFonts w:ascii="Liberation Serif" w:hAnsi="Liberation Serif"/>
          <w:sz w:val="24"/>
          <w:szCs w:val="24"/>
        </w:rPr>
        <w:t>7.</w:t>
      </w:r>
      <w:r w:rsidRPr="00CB2771">
        <w:t xml:space="preserve"> </w:t>
      </w:r>
      <w:r w:rsidRPr="00CB2771">
        <w:rPr>
          <w:rFonts w:ascii="Liberation Serif" w:hAnsi="Liberation Serif"/>
          <w:sz w:val="24"/>
          <w:szCs w:val="24"/>
        </w:rPr>
        <w:t>Требования к архитектурно-градостроительному облику объектов капитального строительства</w:t>
      </w:r>
    </w:p>
    <w:p w14:paraId="2E21EDB1" w14:textId="77777777" w:rsidR="0088474D" w:rsidRPr="00CB2771" w:rsidRDefault="0088474D" w:rsidP="0088474D">
      <w:pPr>
        <w:keepNext/>
        <w:spacing w:before="120" w:after="120" w:line="240" w:lineRule="auto"/>
        <w:jc w:val="both"/>
        <w:rPr>
          <w:rFonts w:ascii="Times New Roman" w:eastAsia="Times New Roman" w:hAnsi="Times New Roman" w:cs="Times New Roman"/>
          <w:b/>
          <w:bCs/>
          <w:szCs w:val="20"/>
          <w:lang w:eastAsia="x-none"/>
        </w:rPr>
      </w:pPr>
      <w:r w:rsidRPr="00CB2771">
        <w:rPr>
          <w:rFonts w:ascii="Times New Roman" w:eastAsia="Times New Roman" w:hAnsi="Times New Roman" w:cs="Times New Roman"/>
          <w:b/>
          <w:bCs/>
          <w:szCs w:val="20"/>
          <w:lang w:val="x-none" w:eastAsia="x-none"/>
        </w:rPr>
        <w:t xml:space="preserve">Таблица </w:t>
      </w:r>
      <w:r w:rsidR="00B819BF" w:rsidRPr="00CB2771">
        <w:rPr>
          <w:rFonts w:ascii="Times New Roman" w:eastAsia="Times New Roman" w:hAnsi="Times New Roman" w:cs="Times New Roman"/>
          <w:b/>
          <w:bCs/>
          <w:szCs w:val="20"/>
          <w:lang w:eastAsia="x-none"/>
        </w:rPr>
        <w:t>21</w:t>
      </w:r>
      <w:r w:rsidRPr="00CB2771">
        <w:rPr>
          <w:rFonts w:ascii="Times New Roman" w:eastAsia="Times New Roman" w:hAnsi="Times New Roman" w:cs="Times New Roman"/>
          <w:b/>
          <w:bCs/>
          <w:szCs w:val="20"/>
          <w:lang w:eastAsia="x-none"/>
        </w:rPr>
        <w:t xml:space="preserve"> – </w:t>
      </w:r>
      <w:r w:rsidRPr="00CB2771">
        <w:rPr>
          <w:rFonts w:ascii="Liberation Serif" w:hAnsi="Liberation Serif"/>
          <w:b/>
          <w:sz w:val="24"/>
          <w:szCs w:val="24"/>
        </w:rPr>
        <w:t>Требования к архитектурно-градостроительному облику объектов капитального строительства</w:t>
      </w:r>
      <w:r w:rsidRPr="00CB2771">
        <w:rPr>
          <w:rFonts w:ascii="Times New Roman" w:eastAsia="Times New Roman" w:hAnsi="Times New Roman" w:cs="Times New Roman"/>
          <w:b/>
          <w:bCs/>
          <w:szCs w:val="20"/>
          <w:lang w:eastAsia="x-none"/>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51"/>
        <w:gridCol w:w="9781"/>
      </w:tblGrid>
      <w:tr w:rsidR="0023425E" w:rsidRPr="00CB2771" w14:paraId="377944A9" w14:textId="77777777" w:rsidTr="0088474D">
        <w:tc>
          <w:tcPr>
            <w:tcW w:w="851" w:type="dxa"/>
            <w:tcBorders>
              <w:top w:val="single" w:sz="4" w:space="0" w:color="auto"/>
              <w:left w:val="single" w:sz="4" w:space="0" w:color="auto"/>
              <w:bottom w:val="single" w:sz="4" w:space="0" w:color="auto"/>
              <w:right w:val="single" w:sz="4" w:space="0" w:color="auto"/>
            </w:tcBorders>
          </w:tcPr>
          <w:p w14:paraId="66A87D55"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 xml:space="preserve"> №</w:t>
            </w:r>
          </w:p>
          <w:p w14:paraId="68DD2481"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п/п</w:t>
            </w:r>
          </w:p>
        </w:tc>
        <w:tc>
          <w:tcPr>
            <w:tcW w:w="9781" w:type="dxa"/>
            <w:tcBorders>
              <w:top w:val="single" w:sz="4" w:space="0" w:color="auto"/>
              <w:left w:val="single" w:sz="4" w:space="0" w:color="auto"/>
              <w:bottom w:val="single" w:sz="4" w:space="0" w:color="auto"/>
              <w:right w:val="single" w:sz="4" w:space="0" w:color="auto"/>
            </w:tcBorders>
          </w:tcPr>
          <w:p w14:paraId="06CE6805" w14:textId="77777777" w:rsidR="0023425E" w:rsidRPr="00CB2771" w:rsidRDefault="0023425E" w:rsidP="0023425E">
            <w:pPr>
              <w:spacing w:after="0" w:line="240" w:lineRule="auto"/>
              <w:jc w:val="center"/>
              <w:rPr>
                <w:rFonts w:ascii="Times New Roman" w:hAnsi="Times New Roman" w:cs="Times New Roman"/>
                <w:b/>
                <w:sz w:val="20"/>
                <w:szCs w:val="20"/>
              </w:rPr>
            </w:pPr>
            <w:r w:rsidRPr="00CB2771">
              <w:rPr>
                <w:rFonts w:ascii="Times New Roman" w:hAnsi="Times New Roman" w:cs="Times New Roman"/>
                <w:b/>
                <w:sz w:val="20"/>
                <w:szCs w:val="20"/>
              </w:rPr>
              <w:t>Требования</w:t>
            </w:r>
          </w:p>
        </w:tc>
      </w:tr>
      <w:tr w:rsidR="0023425E" w:rsidRPr="00CB2771" w14:paraId="20F2256A" w14:textId="77777777" w:rsidTr="0088474D">
        <w:tc>
          <w:tcPr>
            <w:tcW w:w="851" w:type="dxa"/>
            <w:tcBorders>
              <w:top w:val="single" w:sz="4" w:space="0" w:color="auto"/>
              <w:left w:val="single" w:sz="4" w:space="0" w:color="auto"/>
              <w:bottom w:val="single" w:sz="4" w:space="0" w:color="auto"/>
              <w:right w:val="single" w:sz="4" w:space="0" w:color="auto"/>
            </w:tcBorders>
          </w:tcPr>
          <w:p w14:paraId="424BCDC1"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1</w:t>
            </w:r>
          </w:p>
        </w:tc>
        <w:tc>
          <w:tcPr>
            <w:tcW w:w="9781" w:type="dxa"/>
            <w:tcBorders>
              <w:top w:val="single" w:sz="4" w:space="0" w:color="auto"/>
              <w:left w:val="single" w:sz="4" w:space="0" w:color="auto"/>
              <w:bottom w:val="single" w:sz="4" w:space="0" w:color="auto"/>
              <w:right w:val="single" w:sz="4" w:space="0" w:color="auto"/>
            </w:tcBorders>
          </w:tcPr>
          <w:p w14:paraId="71212E17"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23425E" w:rsidRPr="00CB2771" w14:paraId="67481136" w14:textId="77777777" w:rsidTr="0088474D">
        <w:tc>
          <w:tcPr>
            <w:tcW w:w="851" w:type="dxa"/>
            <w:tcBorders>
              <w:top w:val="single" w:sz="4" w:space="0" w:color="auto"/>
              <w:left w:val="single" w:sz="4" w:space="0" w:color="auto"/>
              <w:bottom w:val="single" w:sz="4" w:space="0" w:color="auto"/>
              <w:right w:val="single" w:sz="4" w:space="0" w:color="auto"/>
            </w:tcBorders>
          </w:tcPr>
          <w:p w14:paraId="04920D22"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1.1</w:t>
            </w:r>
          </w:p>
        </w:tc>
        <w:tc>
          <w:tcPr>
            <w:tcW w:w="9781" w:type="dxa"/>
            <w:tcBorders>
              <w:top w:val="single" w:sz="4" w:space="0" w:color="auto"/>
              <w:left w:val="single" w:sz="4" w:space="0" w:color="auto"/>
              <w:bottom w:val="single" w:sz="4" w:space="0" w:color="auto"/>
              <w:right w:val="single" w:sz="4" w:space="0" w:color="auto"/>
            </w:tcBorders>
          </w:tcPr>
          <w:p w14:paraId="720E789C" w14:textId="77777777" w:rsidR="0023425E" w:rsidRPr="00CB2771" w:rsidRDefault="0023425E" w:rsidP="0023425E">
            <w:pPr>
              <w:tabs>
                <w:tab w:val="left" w:pos="0"/>
              </w:tabs>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14:paraId="3035FFC5"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малоэтажная многоквартирная жилая застройка (код - 2.1.1), </w:t>
            </w:r>
          </w:p>
          <w:p w14:paraId="22A1EF3A"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блокированная жилая застройка (код - 2.3), </w:t>
            </w:r>
          </w:p>
          <w:p w14:paraId="39634290"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хранение автотранспорта (код - 2.7.1), </w:t>
            </w:r>
          </w:p>
          <w:p w14:paraId="2FFD5486"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коммунальное обслуживание (код - 3.1), </w:t>
            </w:r>
          </w:p>
          <w:p w14:paraId="24A053BA"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социальное обслуживание (код - 3.2), </w:t>
            </w:r>
          </w:p>
          <w:p w14:paraId="35B8BF24"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бытовое обслуживание (код - 3.3), </w:t>
            </w:r>
          </w:p>
          <w:p w14:paraId="0B89A73E"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здравоохранение (код - 3.4), </w:t>
            </w:r>
          </w:p>
          <w:p w14:paraId="3AE19CDD"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дошкольное, начальное и среднее общее образование (код 3.5.1),</w:t>
            </w:r>
          </w:p>
          <w:p w14:paraId="7C4B8B9F"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среднее и высшее профессиональное образование (код 3.5.2),</w:t>
            </w:r>
          </w:p>
          <w:p w14:paraId="79383B95"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культурное развитие (код - 3.6), </w:t>
            </w:r>
          </w:p>
          <w:p w14:paraId="7D52C7D3"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религиозное использование (код - 3.7),</w:t>
            </w:r>
          </w:p>
          <w:p w14:paraId="6BC8DDDD"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общественное управление (код - 3.8), </w:t>
            </w:r>
          </w:p>
          <w:p w14:paraId="13F45D00"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амбулаторное ветеринарное обслуживание (код - 3.10.1), </w:t>
            </w:r>
          </w:p>
          <w:p w14:paraId="20A08A44"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lastRenderedPageBreak/>
              <w:t xml:space="preserve">деловое управление (код - 4.1), </w:t>
            </w:r>
          </w:p>
          <w:p w14:paraId="49E50E32"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объекты торговли (торговые центры, торгово-развлекательные центры (комплексы) (код - 4.2), </w:t>
            </w:r>
          </w:p>
          <w:p w14:paraId="735E768B"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рынки (код - 4.3), </w:t>
            </w:r>
          </w:p>
          <w:p w14:paraId="09F69F4C"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магазины (код - 4.4), </w:t>
            </w:r>
          </w:p>
          <w:p w14:paraId="5549D032"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банковская и страховая деятельность (код - 4.5), </w:t>
            </w:r>
          </w:p>
          <w:p w14:paraId="0BC4E0BD"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общественное питание (код - 4.6), </w:t>
            </w:r>
          </w:p>
          <w:p w14:paraId="1AEE6C95"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гостиничное обслуживание (код - 4.7), </w:t>
            </w:r>
          </w:p>
          <w:p w14:paraId="47C85344"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развлечения (код - 4.8), </w:t>
            </w:r>
          </w:p>
          <w:p w14:paraId="6B2F27F3"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служебные гаражи (код - 4.9), </w:t>
            </w:r>
          </w:p>
          <w:p w14:paraId="0B1C83BA"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объекты дорожного сервиса (код 4.9.1),</w:t>
            </w:r>
          </w:p>
          <w:p w14:paraId="5FF62027"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proofErr w:type="spellStart"/>
            <w:r w:rsidRPr="00CB2771">
              <w:rPr>
                <w:rFonts w:ascii="Times New Roman" w:hAnsi="Times New Roman" w:cs="Times New Roman"/>
                <w:sz w:val="20"/>
                <w:szCs w:val="20"/>
              </w:rPr>
              <w:t>выставочно</w:t>
            </w:r>
            <w:proofErr w:type="spellEnd"/>
            <w:r w:rsidRPr="00CB2771">
              <w:rPr>
                <w:rFonts w:ascii="Times New Roman" w:hAnsi="Times New Roman" w:cs="Times New Roman"/>
                <w:sz w:val="20"/>
                <w:szCs w:val="20"/>
              </w:rPr>
              <w:t xml:space="preserve">-ярмарочная деятельность (код - 4.10), </w:t>
            </w:r>
          </w:p>
          <w:p w14:paraId="003C711B"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отдых (рекреация) (код - 5.0), </w:t>
            </w:r>
          </w:p>
          <w:p w14:paraId="29CBD2BB"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обеспечение занятий спортом в помещениях (код - 5.1.2), </w:t>
            </w:r>
          </w:p>
          <w:p w14:paraId="0B601313"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водный спорт (код - 5.1.5), </w:t>
            </w:r>
          </w:p>
          <w:p w14:paraId="7FC8782C"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железнодорожный транспорт (код - 7.1), </w:t>
            </w:r>
          </w:p>
          <w:p w14:paraId="48B719A2"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 xml:space="preserve">санаторная деятельность (код - 9.2.1), </w:t>
            </w:r>
          </w:p>
          <w:p w14:paraId="335F3A30"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ритуальная деятельность (код - 12.1).</w:t>
            </w:r>
          </w:p>
        </w:tc>
      </w:tr>
      <w:tr w:rsidR="0023425E" w:rsidRPr="00CB2771" w14:paraId="13FBD558" w14:textId="77777777" w:rsidTr="0088474D">
        <w:tc>
          <w:tcPr>
            <w:tcW w:w="851" w:type="dxa"/>
            <w:tcBorders>
              <w:top w:val="single" w:sz="4" w:space="0" w:color="auto"/>
              <w:left w:val="single" w:sz="4" w:space="0" w:color="auto"/>
              <w:bottom w:val="single" w:sz="4" w:space="0" w:color="auto"/>
              <w:right w:val="single" w:sz="4" w:space="0" w:color="auto"/>
            </w:tcBorders>
          </w:tcPr>
          <w:p w14:paraId="52C93349"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lastRenderedPageBreak/>
              <w:t>2</w:t>
            </w:r>
          </w:p>
        </w:tc>
        <w:tc>
          <w:tcPr>
            <w:tcW w:w="9781" w:type="dxa"/>
            <w:tcBorders>
              <w:top w:val="single" w:sz="4" w:space="0" w:color="auto"/>
              <w:left w:val="single" w:sz="4" w:space="0" w:color="auto"/>
              <w:bottom w:val="single" w:sz="4" w:space="0" w:color="auto"/>
              <w:right w:val="single" w:sz="4" w:space="0" w:color="auto"/>
            </w:tcBorders>
          </w:tcPr>
          <w:p w14:paraId="0BC15C3A"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объемно-пространственных характеристик объектов капитального строительства</w:t>
            </w:r>
          </w:p>
        </w:tc>
      </w:tr>
      <w:tr w:rsidR="0023425E" w:rsidRPr="00CB2771" w14:paraId="6187BC9C" w14:textId="77777777" w:rsidTr="0088474D">
        <w:tc>
          <w:tcPr>
            <w:tcW w:w="851" w:type="dxa"/>
            <w:tcBorders>
              <w:top w:val="single" w:sz="4" w:space="0" w:color="auto"/>
              <w:left w:val="single" w:sz="4" w:space="0" w:color="auto"/>
              <w:bottom w:val="single" w:sz="4" w:space="0" w:color="auto"/>
              <w:right w:val="single" w:sz="4" w:space="0" w:color="auto"/>
            </w:tcBorders>
          </w:tcPr>
          <w:p w14:paraId="3F345441"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2.1</w:t>
            </w:r>
          </w:p>
        </w:tc>
        <w:tc>
          <w:tcPr>
            <w:tcW w:w="9781" w:type="dxa"/>
            <w:tcBorders>
              <w:top w:val="single" w:sz="4" w:space="0" w:color="auto"/>
              <w:left w:val="single" w:sz="4" w:space="0" w:color="auto"/>
              <w:bottom w:val="single" w:sz="4" w:space="0" w:color="auto"/>
              <w:right w:val="single" w:sz="4" w:space="0" w:color="auto"/>
            </w:tcBorders>
          </w:tcPr>
          <w:p w14:paraId="55911FCC"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14:paraId="3B7DBB50"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Требования настоящего подпункта не распространяются при осуществлении реконструкции объектов капитального строительства</w:t>
            </w:r>
          </w:p>
        </w:tc>
      </w:tr>
      <w:tr w:rsidR="0023425E" w:rsidRPr="00CB2771" w14:paraId="28DEB7F8" w14:textId="77777777" w:rsidTr="0088474D">
        <w:tc>
          <w:tcPr>
            <w:tcW w:w="851" w:type="dxa"/>
            <w:tcBorders>
              <w:top w:val="single" w:sz="4" w:space="0" w:color="auto"/>
              <w:left w:val="single" w:sz="4" w:space="0" w:color="auto"/>
              <w:bottom w:val="single" w:sz="4" w:space="0" w:color="auto"/>
              <w:right w:val="single" w:sz="4" w:space="0" w:color="auto"/>
            </w:tcBorders>
          </w:tcPr>
          <w:p w14:paraId="2F5B90A1"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2.2</w:t>
            </w:r>
          </w:p>
        </w:tc>
        <w:tc>
          <w:tcPr>
            <w:tcW w:w="9781" w:type="dxa"/>
            <w:tcBorders>
              <w:top w:val="single" w:sz="4" w:space="0" w:color="auto"/>
              <w:left w:val="single" w:sz="4" w:space="0" w:color="auto"/>
              <w:bottom w:val="single" w:sz="4" w:space="0" w:color="auto"/>
              <w:right w:val="single" w:sz="4" w:space="0" w:color="auto"/>
            </w:tcBorders>
          </w:tcPr>
          <w:p w14:paraId="66C82FCD"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 xml:space="preserve">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CB2771">
              <w:rPr>
                <w:rFonts w:ascii="Times New Roman" w:hAnsi="Times New Roman" w:cs="Times New Roman"/>
                <w:sz w:val="20"/>
                <w:szCs w:val="20"/>
              </w:rPr>
              <w:t>непросматриваемости</w:t>
            </w:r>
            <w:proofErr w:type="spellEnd"/>
            <w:r w:rsidRPr="00CB2771">
              <w:rPr>
                <w:rFonts w:ascii="Times New Roman" w:hAnsi="Times New Roman" w:cs="Times New Roman"/>
                <w:sz w:val="20"/>
                <w:szCs w:val="20"/>
              </w:rPr>
              <w:t xml:space="preserve"> жилых помещений (комнат и кухонь) из окна в окно</w:t>
            </w:r>
          </w:p>
        </w:tc>
      </w:tr>
      <w:tr w:rsidR="0023425E" w:rsidRPr="00CB2771" w14:paraId="49D6F8A7" w14:textId="77777777" w:rsidTr="0088474D">
        <w:tc>
          <w:tcPr>
            <w:tcW w:w="851" w:type="dxa"/>
            <w:tcBorders>
              <w:top w:val="single" w:sz="4" w:space="0" w:color="auto"/>
              <w:left w:val="single" w:sz="4" w:space="0" w:color="auto"/>
              <w:bottom w:val="single" w:sz="4" w:space="0" w:color="auto"/>
              <w:right w:val="single" w:sz="4" w:space="0" w:color="auto"/>
            </w:tcBorders>
          </w:tcPr>
          <w:p w14:paraId="03447F89"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2.3</w:t>
            </w:r>
          </w:p>
        </w:tc>
        <w:tc>
          <w:tcPr>
            <w:tcW w:w="9781" w:type="dxa"/>
            <w:tcBorders>
              <w:top w:val="single" w:sz="4" w:space="0" w:color="auto"/>
              <w:left w:val="single" w:sz="4" w:space="0" w:color="auto"/>
              <w:bottom w:val="single" w:sz="4" w:space="0" w:color="auto"/>
              <w:right w:val="single" w:sz="4" w:space="0" w:color="auto"/>
            </w:tcBorders>
          </w:tcPr>
          <w:p w14:paraId="75DD6775"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23425E" w:rsidRPr="00CB2771" w14:paraId="28120FF4" w14:textId="77777777" w:rsidTr="0088474D">
        <w:tc>
          <w:tcPr>
            <w:tcW w:w="851" w:type="dxa"/>
            <w:tcBorders>
              <w:top w:val="single" w:sz="4" w:space="0" w:color="auto"/>
              <w:left w:val="single" w:sz="4" w:space="0" w:color="auto"/>
              <w:bottom w:val="single" w:sz="4" w:space="0" w:color="auto"/>
              <w:right w:val="single" w:sz="4" w:space="0" w:color="auto"/>
            </w:tcBorders>
          </w:tcPr>
          <w:p w14:paraId="570E06E4"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2.4</w:t>
            </w:r>
          </w:p>
        </w:tc>
        <w:tc>
          <w:tcPr>
            <w:tcW w:w="9781" w:type="dxa"/>
            <w:tcBorders>
              <w:top w:val="single" w:sz="4" w:space="0" w:color="auto"/>
              <w:left w:val="single" w:sz="4" w:space="0" w:color="auto"/>
              <w:bottom w:val="single" w:sz="4" w:space="0" w:color="auto"/>
              <w:right w:val="single" w:sz="4" w:space="0" w:color="auto"/>
            </w:tcBorders>
          </w:tcPr>
          <w:p w14:paraId="502B4C11"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23425E" w:rsidRPr="00CB2771" w14:paraId="6ED8AB64" w14:textId="77777777" w:rsidTr="0088474D">
        <w:tc>
          <w:tcPr>
            <w:tcW w:w="851" w:type="dxa"/>
            <w:tcBorders>
              <w:top w:val="single" w:sz="4" w:space="0" w:color="auto"/>
              <w:left w:val="single" w:sz="4" w:space="0" w:color="auto"/>
              <w:bottom w:val="single" w:sz="4" w:space="0" w:color="auto"/>
              <w:right w:val="single" w:sz="4" w:space="0" w:color="auto"/>
            </w:tcBorders>
          </w:tcPr>
          <w:p w14:paraId="57FACD12"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2.5</w:t>
            </w:r>
          </w:p>
        </w:tc>
        <w:tc>
          <w:tcPr>
            <w:tcW w:w="9781" w:type="dxa"/>
            <w:tcBorders>
              <w:top w:val="single" w:sz="4" w:space="0" w:color="auto"/>
              <w:left w:val="single" w:sz="4" w:space="0" w:color="auto"/>
              <w:bottom w:val="single" w:sz="4" w:space="0" w:color="auto"/>
              <w:right w:val="single" w:sz="4" w:space="0" w:color="auto"/>
            </w:tcBorders>
          </w:tcPr>
          <w:p w14:paraId="4B9A05AD"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w:t>
            </w:r>
          </w:p>
        </w:tc>
      </w:tr>
      <w:tr w:rsidR="0023425E" w:rsidRPr="00CB2771" w14:paraId="6062F73C" w14:textId="77777777" w:rsidTr="0088474D">
        <w:tc>
          <w:tcPr>
            <w:tcW w:w="851" w:type="dxa"/>
            <w:tcBorders>
              <w:top w:val="single" w:sz="4" w:space="0" w:color="auto"/>
              <w:left w:val="single" w:sz="4" w:space="0" w:color="auto"/>
              <w:bottom w:val="single" w:sz="4" w:space="0" w:color="auto"/>
              <w:right w:val="single" w:sz="4" w:space="0" w:color="auto"/>
            </w:tcBorders>
          </w:tcPr>
          <w:p w14:paraId="09340A9A"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2.6</w:t>
            </w:r>
          </w:p>
        </w:tc>
        <w:tc>
          <w:tcPr>
            <w:tcW w:w="9781" w:type="dxa"/>
            <w:tcBorders>
              <w:top w:val="single" w:sz="4" w:space="0" w:color="auto"/>
              <w:left w:val="single" w:sz="4" w:space="0" w:color="auto"/>
              <w:bottom w:val="single" w:sz="4" w:space="0" w:color="auto"/>
              <w:right w:val="single" w:sz="4" w:space="0" w:color="auto"/>
            </w:tcBorders>
          </w:tcPr>
          <w:p w14:paraId="2C875F62"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Архитектурное решение объекта капитального строительства должно формироваться с учетом его функционального назначения</w:t>
            </w:r>
          </w:p>
        </w:tc>
      </w:tr>
      <w:tr w:rsidR="0023425E" w:rsidRPr="00CB2771" w14:paraId="019B186E" w14:textId="77777777" w:rsidTr="0088474D">
        <w:tc>
          <w:tcPr>
            <w:tcW w:w="851" w:type="dxa"/>
            <w:tcBorders>
              <w:top w:val="single" w:sz="4" w:space="0" w:color="auto"/>
              <w:left w:val="single" w:sz="4" w:space="0" w:color="auto"/>
              <w:bottom w:val="single" w:sz="4" w:space="0" w:color="auto"/>
              <w:right w:val="single" w:sz="4" w:space="0" w:color="auto"/>
            </w:tcBorders>
          </w:tcPr>
          <w:p w14:paraId="4FB3A152"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3</w:t>
            </w:r>
          </w:p>
        </w:tc>
        <w:tc>
          <w:tcPr>
            <w:tcW w:w="9781" w:type="dxa"/>
            <w:tcBorders>
              <w:top w:val="single" w:sz="4" w:space="0" w:color="auto"/>
              <w:left w:val="single" w:sz="4" w:space="0" w:color="auto"/>
              <w:bottom w:val="single" w:sz="4" w:space="0" w:color="auto"/>
              <w:right w:val="single" w:sz="4" w:space="0" w:color="auto"/>
            </w:tcBorders>
          </w:tcPr>
          <w:p w14:paraId="3940AF8A"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архитектурно-стилистических характеристик объектов капитального строительства</w:t>
            </w:r>
          </w:p>
        </w:tc>
      </w:tr>
      <w:tr w:rsidR="0023425E" w:rsidRPr="00CB2771" w14:paraId="025FAF0A" w14:textId="77777777" w:rsidTr="0088474D">
        <w:tc>
          <w:tcPr>
            <w:tcW w:w="851" w:type="dxa"/>
            <w:tcBorders>
              <w:top w:val="single" w:sz="4" w:space="0" w:color="auto"/>
              <w:left w:val="single" w:sz="4" w:space="0" w:color="auto"/>
              <w:bottom w:val="single" w:sz="4" w:space="0" w:color="auto"/>
              <w:right w:val="single" w:sz="4" w:space="0" w:color="auto"/>
            </w:tcBorders>
          </w:tcPr>
          <w:p w14:paraId="3604D887"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3.1</w:t>
            </w:r>
          </w:p>
        </w:tc>
        <w:tc>
          <w:tcPr>
            <w:tcW w:w="9781" w:type="dxa"/>
            <w:tcBorders>
              <w:top w:val="single" w:sz="4" w:space="0" w:color="auto"/>
              <w:left w:val="single" w:sz="4" w:space="0" w:color="auto"/>
              <w:bottom w:val="single" w:sz="4" w:space="0" w:color="auto"/>
              <w:right w:val="single" w:sz="4" w:space="0" w:color="auto"/>
            </w:tcBorders>
          </w:tcPr>
          <w:p w14:paraId="72F37F18"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 объекта капитального строительства</w:t>
            </w:r>
          </w:p>
        </w:tc>
      </w:tr>
      <w:tr w:rsidR="0023425E" w:rsidRPr="00CB2771" w14:paraId="5760E53A" w14:textId="77777777" w:rsidTr="0088474D">
        <w:tc>
          <w:tcPr>
            <w:tcW w:w="851" w:type="dxa"/>
            <w:tcBorders>
              <w:top w:val="single" w:sz="4" w:space="0" w:color="auto"/>
              <w:left w:val="single" w:sz="4" w:space="0" w:color="auto"/>
              <w:bottom w:val="single" w:sz="4" w:space="0" w:color="auto"/>
              <w:right w:val="single" w:sz="4" w:space="0" w:color="auto"/>
            </w:tcBorders>
          </w:tcPr>
          <w:p w14:paraId="2BCAB4BA"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lastRenderedPageBreak/>
              <w:t>3.2</w:t>
            </w:r>
          </w:p>
        </w:tc>
        <w:tc>
          <w:tcPr>
            <w:tcW w:w="9781" w:type="dxa"/>
            <w:tcBorders>
              <w:top w:val="single" w:sz="4" w:space="0" w:color="auto"/>
              <w:left w:val="single" w:sz="4" w:space="0" w:color="auto"/>
              <w:bottom w:val="single" w:sz="4" w:space="0" w:color="auto"/>
              <w:right w:val="single" w:sz="4" w:space="0" w:color="auto"/>
            </w:tcBorders>
          </w:tcPr>
          <w:p w14:paraId="1A840FDA"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
        </w:tc>
      </w:tr>
      <w:tr w:rsidR="0023425E" w:rsidRPr="00CB2771" w14:paraId="6C7178E1" w14:textId="77777777" w:rsidTr="0088474D">
        <w:tc>
          <w:tcPr>
            <w:tcW w:w="851" w:type="dxa"/>
            <w:tcBorders>
              <w:top w:val="single" w:sz="4" w:space="0" w:color="auto"/>
              <w:left w:val="single" w:sz="4" w:space="0" w:color="auto"/>
              <w:bottom w:val="single" w:sz="4" w:space="0" w:color="auto"/>
              <w:right w:val="single" w:sz="4" w:space="0" w:color="auto"/>
            </w:tcBorders>
          </w:tcPr>
          <w:p w14:paraId="3B46C367"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3.3</w:t>
            </w:r>
          </w:p>
        </w:tc>
        <w:tc>
          <w:tcPr>
            <w:tcW w:w="9781" w:type="dxa"/>
            <w:tcBorders>
              <w:top w:val="single" w:sz="4" w:space="0" w:color="auto"/>
              <w:left w:val="single" w:sz="4" w:space="0" w:color="auto"/>
              <w:bottom w:val="single" w:sz="4" w:space="0" w:color="auto"/>
              <w:right w:val="single" w:sz="4" w:space="0" w:color="auto"/>
            </w:tcBorders>
          </w:tcPr>
          <w:p w14:paraId="24C31E63"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23425E" w:rsidRPr="00CB2771" w14:paraId="59272A5B" w14:textId="77777777" w:rsidTr="0088474D">
        <w:tc>
          <w:tcPr>
            <w:tcW w:w="851" w:type="dxa"/>
            <w:tcBorders>
              <w:top w:val="single" w:sz="4" w:space="0" w:color="auto"/>
              <w:left w:val="single" w:sz="4" w:space="0" w:color="auto"/>
              <w:bottom w:val="single" w:sz="4" w:space="0" w:color="auto"/>
              <w:right w:val="single" w:sz="4" w:space="0" w:color="auto"/>
            </w:tcBorders>
          </w:tcPr>
          <w:p w14:paraId="5837436D"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3.4</w:t>
            </w:r>
          </w:p>
        </w:tc>
        <w:tc>
          <w:tcPr>
            <w:tcW w:w="9781" w:type="dxa"/>
            <w:tcBorders>
              <w:top w:val="single" w:sz="4" w:space="0" w:color="auto"/>
              <w:left w:val="single" w:sz="4" w:space="0" w:color="auto"/>
              <w:bottom w:val="single" w:sz="4" w:space="0" w:color="auto"/>
              <w:right w:val="single" w:sz="4" w:space="0" w:color="auto"/>
            </w:tcBorders>
          </w:tcPr>
          <w:p w14:paraId="5B2297D2"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Архитектурное решение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реконструкции объектов капитального строительства требования настоящего подпункта применяются к фасадам только в границах реконструируемых помещений</w:t>
            </w:r>
          </w:p>
        </w:tc>
      </w:tr>
      <w:tr w:rsidR="0023425E" w:rsidRPr="00CB2771" w14:paraId="735E4DBD" w14:textId="77777777" w:rsidTr="0088474D">
        <w:tc>
          <w:tcPr>
            <w:tcW w:w="851" w:type="dxa"/>
            <w:tcBorders>
              <w:top w:val="single" w:sz="4" w:space="0" w:color="auto"/>
              <w:left w:val="single" w:sz="4" w:space="0" w:color="auto"/>
              <w:bottom w:val="single" w:sz="4" w:space="0" w:color="auto"/>
              <w:right w:val="single" w:sz="4" w:space="0" w:color="auto"/>
            </w:tcBorders>
          </w:tcPr>
          <w:p w14:paraId="4E90C172"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3.5</w:t>
            </w:r>
          </w:p>
        </w:tc>
        <w:tc>
          <w:tcPr>
            <w:tcW w:w="9781" w:type="dxa"/>
            <w:tcBorders>
              <w:top w:val="single" w:sz="4" w:space="0" w:color="auto"/>
              <w:left w:val="single" w:sz="4" w:space="0" w:color="auto"/>
              <w:bottom w:val="single" w:sz="4" w:space="0" w:color="auto"/>
              <w:right w:val="single" w:sz="4" w:space="0" w:color="auto"/>
            </w:tcBorders>
          </w:tcPr>
          <w:p w14:paraId="225A0AD5"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Характер членения витражного остекления, ограждения балконов и лоджий должен обеспечивать композиционное единство</w:t>
            </w:r>
          </w:p>
        </w:tc>
      </w:tr>
      <w:tr w:rsidR="0023425E" w:rsidRPr="00CB2771" w14:paraId="297C3A7F" w14:textId="77777777" w:rsidTr="0088474D">
        <w:tc>
          <w:tcPr>
            <w:tcW w:w="851" w:type="dxa"/>
            <w:tcBorders>
              <w:top w:val="single" w:sz="4" w:space="0" w:color="auto"/>
              <w:left w:val="single" w:sz="4" w:space="0" w:color="auto"/>
              <w:bottom w:val="single" w:sz="4" w:space="0" w:color="auto"/>
              <w:right w:val="single" w:sz="4" w:space="0" w:color="auto"/>
            </w:tcBorders>
          </w:tcPr>
          <w:p w14:paraId="03D94CFE"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3.6</w:t>
            </w:r>
          </w:p>
        </w:tc>
        <w:tc>
          <w:tcPr>
            <w:tcW w:w="9781" w:type="dxa"/>
            <w:tcBorders>
              <w:top w:val="single" w:sz="4" w:space="0" w:color="auto"/>
              <w:left w:val="single" w:sz="4" w:space="0" w:color="auto"/>
              <w:bottom w:val="single" w:sz="4" w:space="0" w:color="auto"/>
              <w:right w:val="single" w:sz="4" w:space="0" w:color="auto"/>
            </w:tcBorders>
          </w:tcPr>
          <w:p w14:paraId="426B4D2B"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23425E" w:rsidRPr="00CB2771" w14:paraId="79B316EF" w14:textId="77777777" w:rsidTr="0088474D">
        <w:tc>
          <w:tcPr>
            <w:tcW w:w="851" w:type="dxa"/>
            <w:tcBorders>
              <w:top w:val="single" w:sz="4" w:space="0" w:color="auto"/>
              <w:left w:val="single" w:sz="4" w:space="0" w:color="auto"/>
              <w:bottom w:val="single" w:sz="4" w:space="0" w:color="auto"/>
              <w:right w:val="single" w:sz="4" w:space="0" w:color="auto"/>
            </w:tcBorders>
          </w:tcPr>
          <w:p w14:paraId="1DDCE5BE"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3.7</w:t>
            </w:r>
          </w:p>
        </w:tc>
        <w:tc>
          <w:tcPr>
            <w:tcW w:w="9781" w:type="dxa"/>
            <w:tcBorders>
              <w:top w:val="single" w:sz="4" w:space="0" w:color="auto"/>
              <w:left w:val="single" w:sz="4" w:space="0" w:color="auto"/>
              <w:bottom w:val="single" w:sz="4" w:space="0" w:color="auto"/>
              <w:right w:val="single" w:sz="4" w:space="0" w:color="auto"/>
            </w:tcBorders>
          </w:tcPr>
          <w:p w14:paraId="3E666811"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23425E" w:rsidRPr="00CB2771" w14:paraId="582182F7" w14:textId="77777777" w:rsidTr="0088474D">
        <w:tc>
          <w:tcPr>
            <w:tcW w:w="851" w:type="dxa"/>
            <w:tcBorders>
              <w:top w:val="single" w:sz="4" w:space="0" w:color="auto"/>
              <w:left w:val="single" w:sz="4" w:space="0" w:color="auto"/>
              <w:bottom w:val="single" w:sz="4" w:space="0" w:color="auto"/>
              <w:right w:val="single" w:sz="4" w:space="0" w:color="auto"/>
            </w:tcBorders>
          </w:tcPr>
          <w:p w14:paraId="6683C8F5"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4</w:t>
            </w:r>
          </w:p>
        </w:tc>
        <w:tc>
          <w:tcPr>
            <w:tcW w:w="9781" w:type="dxa"/>
            <w:tcBorders>
              <w:top w:val="single" w:sz="4" w:space="0" w:color="auto"/>
              <w:left w:val="single" w:sz="4" w:space="0" w:color="auto"/>
              <w:bottom w:val="single" w:sz="4" w:space="0" w:color="auto"/>
              <w:right w:val="single" w:sz="4" w:space="0" w:color="auto"/>
            </w:tcBorders>
          </w:tcPr>
          <w:p w14:paraId="68C13BD7"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цветовых решений объектов капитального строительства</w:t>
            </w:r>
          </w:p>
        </w:tc>
      </w:tr>
      <w:tr w:rsidR="0023425E" w:rsidRPr="00CB2771" w14:paraId="341445CD" w14:textId="77777777" w:rsidTr="0088474D">
        <w:tc>
          <w:tcPr>
            <w:tcW w:w="851" w:type="dxa"/>
            <w:tcBorders>
              <w:top w:val="single" w:sz="4" w:space="0" w:color="auto"/>
              <w:left w:val="single" w:sz="4" w:space="0" w:color="auto"/>
              <w:bottom w:val="single" w:sz="4" w:space="0" w:color="auto"/>
              <w:right w:val="single" w:sz="4" w:space="0" w:color="auto"/>
            </w:tcBorders>
          </w:tcPr>
          <w:p w14:paraId="18AA3219"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4.1</w:t>
            </w:r>
          </w:p>
        </w:tc>
        <w:tc>
          <w:tcPr>
            <w:tcW w:w="9781" w:type="dxa"/>
            <w:tcBorders>
              <w:top w:val="single" w:sz="4" w:space="0" w:color="auto"/>
              <w:left w:val="single" w:sz="4" w:space="0" w:color="auto"/>
              <w:bottom w:val="single" w:sz="4" w:space="0" w:color="auto"/>
              <w:right w:val="single" w:sz="4" w:space="0" w:color="auto"/>
            </w:tcBorders>
          </w:tcPr>
          <w:p w14:paraId="54509FEE"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Требования к цветовым решениям объектов капитального строительства не устанавливаются</w:t>
            </w:r>
          </w:p>
        </w:tc>
      </w:tr>
      <w:tr w:rsidR="0023425E" w:rsidRPr="00CB2771" w14:paraId="50C7840C" w14:textId="77777777" w:rsidTr="0088474D">
        <w:tc>
          <w:tcPr>
            <w:tcW w:w="851" w:type="dxa"/>
            <w:tcBorders>
              <w:top w:val="single" w:sz="4" w:space="0" w:color="auto"/>
              <w:left w:val="single" w:sz="4" w:space="0" w:color="auto"/>
              <w:bottom w:val="single" w:sz="4" w:space="0" w:color="auto"/>
              <w:right w:val="single" w:sz="4" w:space="0" w:color="auto"/>
            </w:tcBorders>
          </w:tcPr>
          <w:p w14:paraId="08C6A93C"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5</w:t>
            </w:r>
          </w:p>
        </w:tc>
        <w:tc>
          <w:tcPr>
            <w:tcW w:w="9781" w:type="dxa"/>
            <w:tcBorders>
              <w:top w:val="single" w:sz="4" w:space="0" w:color="auto"/>
              <w:left w:val="single" w:sz="4" w:space="0" w:color="auto"/>
              <w:bottom w:val="single" w:sz="4" w:space="0" w:color="auto"/>
              <w:right w:val="single" w:sz="4" w:space="0" w:color="auto"/>
            </w:tcBorders>
          </w:tcPr>
          <w:p w14:paraId="48571B84"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отделочных и (или) строительных материалов объектов капитального строительства</w:t>
            </w:r>
          </w:p>
        </w:tc>
      </w:tr>
      <w:tr w:rsidR="0023425E" w:rsidRPr="00CB2771" w14:paraId="495A8C2B" w14:textId="77777777" w:rsidTr="0088474D">
        <w:tc>
          <w:tcPr>
            <w:tcW w:w="851" w:type="dxa"/>
            <w:tcBorders>
              <w:top w:val="single" w:sz="4" w:space="0" w:color="auto"/>
              <w:left w:val="single" w:sz="4" w:space="0" w:color="auto"/>
              <w:bottom w:val="single" w:sz="4" w:space="0" w:color="auto"/>
              <w:right w:val="single" w:sz="4" w:space="0" w:color="auto"/>
            </w:tcBorders>
          </w:tcPr>
          <w:p w14:paraId="1121AC2F"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5.1</w:t>
            </w:r>
          </w:p>
        </w:tc>
        <w:tc>
          <w:tcPr>
            <w:tcW w:w="9781" w:type="dxa"/>
            <w:tcBorders>
              <w:top w:val="single" w:sz="4" w:space="0" w:color="auto"/>
              <w:left w:val="single" w:sz="4" w:space="0" w:color="auto"/>
              <w:bottom w:val="single" w:sz="4" w:space="0" w:color="auto"/>
              <w:right w:val="single" w:sz="4" w:space="0" w:color="auto"/>
            </w:tcBorders>
          </w:tcPr>
          <w:p w14:paraId="53D74929"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Не допускается:</w:t>
            </w:r>
          </w:p>
          <w:p w14:paraId="051E8BAE"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 xml:space="preserve">1) использование в качестве отделочных материалов фасадов объектов капитального строительства </w:t>
            </w:r>
            <w:proofErr w:type="spellStart"/>
            <w:r w:rsidRPr="00CB2771">
              <w:rPr>
                <w:rFonts w:ascii="Times New Roman" w:hAnsi="Times New Roman" w:cs="Times New Roman"/>
                <w:sz w:val="20"/>
                <w:szCs w:val="20"/>
              </w:rPr>
              <w:t>сайдинга</w:t>
            </w:r>
            <w:proofErr w:type="spellEnd"/>
            <w:r w:rsidRPr="00CB2771">
              <w:rPr>
                <w:rFonts w:ascii="Times New Roman" w:hAnsi="Times New Roman" w:cs="Times New Roman"/>
                <w:sz w:val="20"/>
                <w:szCs w:val="20"/>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7FE14742"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2) окраска поверхностей, облицованных натуральным (природным) камнем;</w:t>
            </w:r>
          </w:p>
          <w:p w14:paraId="00779FE6"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14:paraId="083DE3D8"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23425E" w:rsidRPr="00CB2771" w14:paraId="64705F32" w14:textId="77777777" w:rsidTr="0088474D">
        <w:tc>
          <w:tcPr>
            <w:tcW w:w="851" w:type="dxa"/>
            <w:tcBorders>
              <w:top w:val="single" w:sz="4" w:space="0" w:color="auto"/>
              <w:left w:val="single" w:sz="4" w:space="0" w:color="auto"/>
              <w:bottom w:val="single" w:sz="4" w:space="0" w:color="auto"/>
              <w:right w:val="single" w:sz="4" w:space="0" w:color="auto"/>
            </w:tcBorders>
          </w:tcPr>
          <w:p w14:paraId="31C02387"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6</w:t>
            </w:r>
          </w:p>
        </w:tc>
        <w:tc>
          <w:tcPr>
            <w:tcW w:w="9781" w:type="dxa"/>
            <w:tcBorders>
              <w:top w:val="single" w:sz="4" w:space="0" w:color="auto"/>
              <w:left w:val="single" w:sz="4" w:space="0" w:color="auto"/>
              <w:bottom w:val="single" w:sz="4" w:space="0" w:color="auto"/>
              <w:right w:val="single" w:sz="4" w:space="0" w:color="auto"/>
            </w:tcBorders>
          </w:tcPr>
          <w:p w14:paraId="331FC25E"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к архитектурно-градостроительному облику объектов капитального строительства в части размещения технического и инженерного оборудования на фасадах и кровлях объектов капитального строительства</w:t>
            </w:r>
          </w:p>
        </w:tc>
      </w:tr>
      <w:tr w:rsidR="0023425E" w:rsidRPr="00CB2771" w14:paraId="7BC6D857" w14:textId="77777777" w:rsidTr="0088474D">
        <w:tc>
          <w:tcPr>
            <w:tcW w:w="851" w:type="dxa"/>
            <w:tcBorders>
              <w:top w:val="single" w:sz="4" w:space="0" w:color="auto"/>
              <w:left w:val="single" w:sz="4" w:space="0" w:color="auto"/>
              <w:bottom w:val="single" w:sz="4" w:space="0" w:color="auto"/>
              <w:right w:val="single" w:sz="4" w:space="0" w:color="auto"/>
            </w:tcBorders>
          </w:tcPr>
          <w:p w14:paraId="4600F334"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6.1</w:t>
            </w:r>
          </w:p>
        </w:tc>
        <w:tc>
          <w:tcPr>
            <w:tcW w:w="9781" w:type="dxa"/>
            <w:tcBorders>
              <w:top w:val="single" w:sz="4" w:space="0" w:color="auto"/>
              <w:left w:val="single" w:sz="4" w:space="0" w:color="auto"/>
              <w:bottom w:val="single" w:sz="4" w:space="0" w:color="auto"/>
              <w:right w:val="single" w:sz="4" w:space="0" w:color="auto"/>
            </w:tcBorders>
          </w:tcPr>
          <w:p w14:paraId="2D7EFD44"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системы композиционных осей фасадов объекта капитального строительства и иметь комплексный характер</w:t>
            </w:r>
          </w:p>
        </w:tc>
      </w:tr>
      <w:tr w:rsidR="0023425E" w:rsidRPr="00CB2771" w14:paraId="41B2BB95" w14:textId="77777777" w:rsidTr="0088474D">
        <w:tc>
          <w:tcPr>
            <w:tcW w:w="851" w:type="dxa"/>
            <w:tcBorders>
              <w:top w:val="single" w:sz="4" w:space="0" w:color="auto"/>
              <w:left w:val="single" w:sz="4" w:space="0" w:color="auto"/>
              <w:bottom w:val="single" w:sz="4" w:space="0" w:color="auto"/>
              <w:right w:val="single" w:sz="4" w:space="0" w:color="auto"/>
            </w:tcBorders>
          </w:tcPr>
          <w:p w14:paraId="16667C1E"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6.2</w:t>
            </w:r>
          </w:p>
        </w:tc>
        <w:tc>
          <w:tcPr>
            <w:tcW w:w="9781" w:type="dxa"/>
            <w:tcBorders>
              <w:top w:val="single" w:sz="4" w:space="0" w:color="auto"/>
              <w:left w:val="single" w:sz="4" w:space="0" w:color="auto"/>
              <w:bottom w:val="single" w:sz="4" w:space="0" w:color="auto"/>
              <w:right w:val="single" w:sz="4" w:space="0" w:color="auto"/>
            </w:tcBorders>
          </w:tcPr>
          <w:p w14:paraId="74B43DC6"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Габариты, форма, цветовое решение технического и инженерного оборудования и декоративных коробов, в которых оно размещается, должны приниматься с учетом архитектурного решения объекта капитального строительства</w:t>
            </w:r>
          </w:p>
        </w:tc>
      </w:tr>
      <w:tr w:rsidR="0023425E" w:rsidRPr="00CB2771" w14:paraId="3C5D52FB" w14:textId="77777777" w:rsidTr="0088474D">
        <w:tc>
          <w:tcPr>
            <w:tcW w:w="851" w:type="dxa"/>
            <w:tcBorders>
              <w:top w:val="single" w:sz="4" w:space="0" w:color="auto"/>
              <w:left w:val="single" w:sz="4" w:space="0" w:color="auto"/>
              <w:bottom w:val="single" w:sz="4" w:space="0" w:color="auto"/>
              <w:right w:val="single" w:sz="4" w:space="0" w:color="auto"/>
            </w:tcBorders>
          </w:tcPr>
          <w:p w14:paraId="00D31747"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6.3</w:t>
            </w:r>
          </w:p>
        </w:tc>
        <w:tc>
          <w:tcPr>
            <w:tcW w:w="9781" w:type="dxa"/>
            <w:tcBorders>
              <w:top w:val="single" w:sz="4" w:space="0" w:color="auto"/>
              <w:left w:val="single" w:sz="4" w:space="0" w:color="auto"/>
              <w:bottom w:val="single" w:sz="4" w:space="0" w:color="auto"/>
              <w:right w:val="single" w:sz="4" w:space="0" w:color="auto"/>
            </w:tcBorders>
          </w:tcPr>
          <w:p w14:paraId="3D30B198"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Не допускается:</w:t>
            </w:r>
          </w:p>
          <w:p w14:paraId="1019F3E8"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4EAEC87F"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наружная открытая прокладка по фасаду подводящих сетей и иных коммуникаций, прокладка сетей с нарушением пластики фасада;</w:t>
            </w:r>
          </w:p>
          <w:p w14:paraId="224E9957" w14:textId="77777777" w:rsidR="0023425E" w:rsidRPr="00CB2771" w:rsidRDefault="0023425E" w:rsidP="00B95476">
            <w:pPr>
              <w:numPr>
                <w:ilvl w:val="0"/>
                <w:numId w:val="45"/>
              </w:numPr>
              <w:tabs>
                <w:tab w:val="left" w:pos="504"/>
              </w:tabs>
              <w:ind w:left="220" w:hanging="220"/>
              <w:jc w:val="both"/>
              <w:rPr>
                <w:rFonts w:ascii="Times New Roman" w:hAnsi="Times New Roman" w:cs="Times New Roman"/>
                <w:sz w:val="20"/>
                <w:szCs w:val="20"/>
              </w:rPr>
            </w:pPr>
            <w:r w:rsidRPr="00CB2771">
              <w:rPr>
                <w:rFonts w:ascii="Times New Roman" w:hAnsi="Times New Roman" w:cs="Times New Roman"/>
                <w:sz w:val="20"/>
                <w:szCs w:val="20"/>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23425E" w:rsidRPr="00CB2771" w14:paraId="37030072" w14:textId="77777777" w:rsidTr="0088474D">
        <w:tc>
          <w:tcPr>
            <w:tcW w:w="851" w:type="dxa"/>
            <w:tcBorders>
              <w:top w:val="single" w:sz="4" w:space="0" w:color="auto"/>
              <w:left w:val="single" w:sz="4" w:space="0" w:color="auto"/>
              <w:bottom w:val="single" w:sz="4" w:space="0" w:color="auto"/>
              <w:right w:val="single" w:sz="4" w:space="0" w:color="auto"/>
            </w:tcBorders>
          </w:tcPr>
          <w:p w14:paraId="63453FBF"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6.4</w:t>
            </w:r>
          </w:p>
        </w:tc>
        <w:tc>
          <w:tcPr>
            <w:tcW w:w="9781" w:type="dxa"/>
            <w:tcBorders>
              <w:top w:val="single" w:sz="4" w:space="0" w:color="auto"/>
              <w:left w:val="single" w:sz="4" w:space="0" w:color="auto"/>
              <w:bottom w:val="single" w:sz="4" w:space="0" w:color="auto"/>
              <w:right w:val="single" w:sz="4" w:space="0" w:color="auto"/>
            </w:tcBorders>
          </w:tcPr>
          <w:p w14:paraId="72AB770C"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23425E" w:rsidRPr="00CB2771" w14:paraId="026076A4" w14:textId="77777777" w:rsidTr="0088474D">
        <w:tc>
          <w:tcPr>
            <w:tcW w:w="851" w:type="dxa"/>
            <w:tcBorders>
              <w:top w:val="single" w:sz="4" w:space="0" w:color="auto"/>
              <w:left w:val="single" w:sz="4" w:space="0" w:color="auto"/>
              <w:bottom w:val="single" w:sz="4" w:space="0" w:color="auto"/>
              <w:right w:val="single" w:sz="4" w:space="0" w:color="auto"/>
            </w:tcBorders>
          </w:tcPr>
          <w:p w14:paraId="0934DD46"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6.5</w:t>
            </w:r>
          </w:p>
        </w:tc>
        <w:tc>
          <w:tcPr>
            <w:tcW w:w="9781" w:type="dxa"/>
            <w:tcBorders>
              <w:top w:val="single" w:sz="4" w:space="0" w:color="auto"/>
              <w:left w:val="single" w:sz="4" w:space="0" w:color="auto"/>
              <w:bottom w:val="single" w:sz="4" w:space="0" w:color="auto"/>
              <w:right w:val="single" w:sz="4" w:space="0" w:color="auto"/>
            </w:tcBorders>
          </w:tcPr>
          <w:p w14:paraId="4C198153"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В случае реконструкции объекта капитального строительства:</w:t>
            </w:r>
          </w:p>
          <w:p w14:paraId="09831E27" w14:textId="77777777" w:rsidR="0023425E" w:rsidRPr="00CB2771" w:rsidRDefault="0023425E" w:rsidP="00B95476">
            <w:pPr>
              <w:numPr>
                <w:ilvl w:val="0"/>
                <w:numId w:val="45"/>
              </w:numPr>
              <w:tabs>
                <w:tab w:val="left" w:pos="229"/>
              </w:tabs>
              <w:ind w:left="229" w:hanging="229"/>
              <w:jc w:val="both"/>
              <w:rPr>
                <w:rFonts w:ascii="Times New Roman" w:hAnsi="Times New Roman" w:cs="Times New Roman"/>
                <w:sz w:val="20"/>
                <w:szCs w:val="20"/>
              </w:rPr>
            </w:pPr>
            <w:r w:rsidRPr="00CB2771">
              <w:rPr>
                <w:rFonts w:ascii="Times New Roman" w:hAnsi="Times New Roman" w:cs="Times New Roman"/>
                <w:sz w:val="20"/>
                <w:szCs w:val="20"/>
              </w:rPr>
              <w:lastRenderedPageBreak/>
              <w:t>размещение дополнительного оборудования должно обеспечивать сохранность отделки фасада либо ее восстановление;</w:t>
            </w:r>
          </w:p>
          <w:p w14:paraId="06287F36" w14:textId="77777777" w:rsidR="0023425E" w:rsidRPr="00CB2771" w:rsidRDefault="0023425E" w:rsidP="00B95476">
            <w:pPr>
              <w:numPr>
                <w:ilvl w:val="0"/>
                <w:numId w:val="45"/>
              </w:numPr>
              <w:tabs>
                <w:tab w:val="left" w:pos="229"/>
              </w:tabs>
              <w:ind w:left="229" w:hanging="229"/>
              <w:jc w:val="both"/>
              <w:rPr>
                <w:rFonts w:ascii="Times New Roman" w:hAnsi="Times New Roman" w:cs="Times New Roman"/>
                <w:sz w:val="20"/>
                <w:szCs w:val="20"/>
              </w:rPr>
            </w:pPr>
            <w:r w:rsidRPr="00CB2771">
              <w:rPr>
                <w:rFonts w:ascii="Times New Roman" w:hAnsi="Times New Roman" w:cs="Times New Roman"/>
                <w:sz w:val="20"/>
                <w:szCs w:val="20"/>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14:paraId="5AA4E134" w14:textId="77777777" w:rsidR="0023425E" w:rsidRPr="00CB2771" w:rsidRDefault="0023425E" w:rsidP="00B95476">
            <w:pPr>
              <w:numPr>
                <w:ilvl w:val="0"/>
                <w:numId w:val="45"/>
              </w:numPr>
              <w:tabs>
                <w:tab w:val="left" w:pos="229"/>
              </w:tabs>
              <w:ind w:left="229" w:hanging="229"/>
              <w:jc w:val="both"/>
              <w:rPr>
                <w:rFonts w:ascii="Times New Roman" w:hAnsi="Times New Roman" w:cs="Times New Roman"/>
                <w:sz w:val="20"/>
                <w:szCs w:val="20"/>
              </w:rPr>
            </w:pPr>
            <w:r w:rsidRPr="00CB2771">
              <w:rPr>
                <w:rFonts w:ascii="Times New Roman" w:hAnsi="Times New Roman" w:cs="Times New Roman"/>
                <w:sz w:val="20"/>
                <w:szCs w:val="20"/>
              </w:rP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23425E" w:rsidRPr="00CB2771" w14:paraId="17B5BBD5" w14:textId="77777777" w:rsidTr="0088474D">
        <w:tc>
          <w:tcPr>
            <w:tcW w:w="851" w:type="dxa"/>
            <w:tcBorders>
              <w:top w:val="single" w:sz="4" w:space="0" w:color="auto"/>
              <w:left w:val="single" w:sz="4" w:space="0" w:color="auto"/>
              <w:bottom w:val="single" w:sz="4" w:space="0" w:color="auto"/>
              <w:right w:val="single" w:sz="4" w:space="0" w:color="auto"/>
            </w:tcBorders>
          </w:tcPr>
          <w:p w14:paraId="49B41086"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lastRenderedPageBreak/>
              <w:t>7</w:t>
            </w:r>
          </w:p>
        </w:tc>
        <w:tc>
          <w:tcPr>
            <w:tcW w:w="9781" w:type="dxa"/>
            <w:tcBorders>
              <w:top w:val="single" w:sz="4" w:space="0" w:color="auto"/>
              <w:left w:val="single" w:sz="4" w:space="0" w:color="auto"/>
              <w:bottom w:val="single" w:sz="4" w:space="0" w:color="auto"/>
              <w:right w:val="single" w:sz="4" w:space="0" w:color="auto"/>
            </w:tcBorders>
          </w:tcPr>
          <w:p w14:paraId="1BEABF33" w14:textId="77777777" w:rsidR="0023425E" w:rsidRPr="00CB2771" w:rsidRDefault="0023425E" w:rsidP="0023425E">
            <w:pPr>
              <w:spacing w:after="0" w:line="240" w:lineRule="auto"/>
              <w:jc w:val="both"/>
              <w:rPr>
                <w:rFonts w:ascii="Times New Roman" w:hAnsi="Times New Roman" w:cs="Times New Roman"/>
                <w:b/>
                <w:sz w:val="20"/>
                <w:szCs w:val="20"/>
              </w:rPr>
            </w:pPr>
            <w:r w:rsidRPr="00CB2771">
              <w:rPr>
                <w:rFonts w:ascii="Times New Roman" w:hAnsi="Times New Roman" w:cs="Times New Roman"/>
                <w:b/>
                <w:sz w:val="20"/>
                <w:szCs w:val="20"/>
              </w:rPr>
              <w:t>Требования к архитектурно-градостроительному облику объектов капитального строительства в части подсветки фасадов объектов капитального строительства</w:t>
            </w:r>
          </w:p>
        </w:tc>
      </w:tr>
      <w:tr w:rsidR="0023425E" w:rsidRPr="00CB2771" w14:paraId="18ED1CDA" w14:textId="77777777" w:rsidTr="0088474D">
        <w:tc>
          <w:tcPr>
            <w:tcW w:w="851" w:type="dxa"/>
            <w:tcBorders>
              <w:top w:val="single" w:sz="4" w:space="0" w:color="auto"/>
              <w:left w:val="single" w:sz="4" w:space="0" w:color="auto"/>
              <w:bottom w:val="single" w:sz="4" w:space="0" w:color="auto"/>
              <w:right w:val="single" w:sz="4" w:space="0" w:color="auto"/>
            </w:tcBorders>
          </w:tcPr>
          <w:p w14:paraId="31F3859D" w14:textId="77777777" w:rsidR="0023425E" w:rsidRPr="00CB2771" w:rsidRDefault="0023425E" w:rsidP="0023425E">
            <w:pPr>
              <w:spacing w:after="0" w:line="240" w:lineRule="auto"/>
              <w:jc w:val="both"/>
              <w:rPr>
                <w:rFonts w:ascii="Times New Roman" w:hAnsi="Times New Roman" w:cs="Times New Roman"/>
                <w:sz w:val="20"/>
                <w:szCs w:val="20"/>
              </w:rPr>
            </w:pPr>
            <w:r w:rsidRPr="00CB2771">
              <w:rPr>
                <w:rFonts w:ascii="Times New Roman" w:hAnsi="Times New Roman" w:cs="Times New Roman"/>
                <w:sz w:val="20"/>
                <w:szCs w:val="20"/>
              </w:rPr>
              <w:t>7.1</w:t>
            </w:r>
          </w:p>
        </w:tc>
        <w:tc>
          <w:tcPr>
            <w:tcW w:w="9781" w:type="dxa"/>
            <w:tcBorders>
              <w:top w:val="single" w:sz="4" w:space="0" w:color="auto"/>
              <w:left w:val="single" w:sz="4" w:space="0" w:color="auto"/>
              <w:bottom w:val="single" w:sz="4" w:space="0" w:color="auto"/>
              <w:right w:val="single" w:sz="4" w:space="0" w:color="auto"/>
            </w:tcBorders>
          </w:tcPr>
          <w:p w14:paraId="6659AA74" w14:textId="77777777" w:rsidR="0023425E" w:rsidRPr="00CB2771" w:rsidRDefault="0023425E" w:rsidP="0023425E">
            <w:pPr>
              <w:spacing w:after="0" w:line="240" w:lineRule="auto"/>
              <w:ind w:firstLine="392"/>
              <w:jc w:val="both"/>
              <w:rPr>
                <w:rFonts w:ascii="Times New Roman" w:hAnsi="Times New Roman" w:cs="Times New Roman"/>
                <w:sz w:val="20"/>
                <w:szCs w:val="20"/>
              </w:rPr>
            </w:pPr>
            <w:r w:rsidRPr="00CB2771">
              <w:rPr>
                <w:rFonts w:ascii="Times New Roman" w:hAnsi="Times New Roman" w:cs="Times New Roman"/>
                <w:sz w:val="20"/>
                <w:szCs w:val="20"/>
              </w:rPr>
              <w:t>Требования к подсветке фасадов объектов капитального строительства не устанавливаются</w:t>
            </w:r>
          </w:p>
        </w:tc>
      </w:tr>
    </w:tbl>
    <w:p w14:paraId="5B78A292" w14:textId="77777777" w:rsidR="0023425E" w:rsidRPr="00CB2771" w:rsidRDefault="0023425E" w:rsidP="0023425E">
      <w:pPr>
        <w:spacing w:after="0" w:line="240" w:lineRule="auto"/>
        <w:rPr>
          <w:b/>
        </w:rPr>
      </w:pPr>
    </w:p>
    <w:p w14:paraId="3E01B0E7" w14:textId="77777777" w:rsidR="007B06CE" w:rsidRPr="00CB2771" w:rsidRDefault="007B06CE" w:rsidP="006D6110">
      <w:pPr>
        <w:spacing w:before="120" w:after="120" w:line="240" w:lineRule="auto"/>
        <w:ind w:firstLine="709"/>
        <w:contextualSpacing/>
        <w:jc w:val="both"/>
        <w:rPr>
          <w:rFonts w:ascii="Times New Roman" w:eastAsia="Times New Roman" w:hAnsi="Times New Roman" w:cs="Times New Roman"/>
          <w:sz w:val="24"/>
          <w:szCs w:val="24"/>
        </w:rPr>
      </w:pPr>
    </w:p>
    <w:p w14:paraId="61EC5D0A" w14:textId="77777777" w:rsidR="0073231C" w:rsidRPr="00CB2771" w:rsidRDefault="009549C0" w:rsidP="006D6110">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Рисунок 1 – Карта (схема) градостроительного зонирования. </w:t>
      </w:r>
    </w:p>
    <w:p w14:paraId="43BA41A4" w14:textId="77777777" w:rsidR="009549C0" w:rsidRDefault="0073231C" w:rsidP="006D6110">
      <w:pPr>
        <w:spacing w:before="120" w:after="120" w:line="240" w:lineRule="auto"/>
        <w:ind w:firstLine="709"/>
        <w:contextualSpacing/>
        <w:jc w:val="both"/>
        <w:rPr>
          <w:rFonts w:ascii="Times New Roman" w:eastAsia="Times New Roman" w:hAnsi="Times New Roman" w:cs="Times New Roman"/>
          <w:sz w:val="24"/>
          <w:szCs w:val="24"/>
        </w:rPr>
      </w:pPr>
      <w:r w:rsidRPr="00CB2771">
        <w:rPr>
          <w:rFonts w:ascii="Times New Roman" w:eastAsia="Times New Roman" w:hAnsi="Times New Roman" w:cs="Times New Roman"/>
          <w:sz w:val="24"/>
          <w:szCs w:val="24"/>
        </w:rPr>
        <w:t xml:space="preserve">Рисунок 2 - </w:t>
      </w:r>
      <w:r w:rsidR="009549C0" w:rsidRPr="00CB2771">
        <w:rPr>
          <w:rFonts w:ascii="Times New Roman" w:eastAsia="Times New Roman" w:hAnsi="Times New Roman" w:cs="Times New Roman"/>
          <w:sz w:val="24"/>
          <w:szCs w:val="24"/>
        </w:rPr>
        <w:t xml:space="preserve">Карта (схема) зон с особыми условиями использования территорий </w:t>
      </w:r>
      <w:proofErr w:type="spellStart"/>
      <w:r w:rsidR="009549C0" w:rsidRPr="00CB2771">
        <w:rPr>
          <w:rFonts w:ascii="Times New Roman" w:eastAsia="Times New Roman" w:hAnsi="Times New Roman" w:cs="Times New Roman"/>
          <w:sz w:val="24"/>
          <w:szCs w:val="24"/>
        </w:rPr>
        <w:t>Канашского</w:t>
      </w:r>
      <w:proofErr w:type="spellEnd"/>
      <w:r w:rsidR="009549C0" w:rsidRPr="00CB2771">
        <w:rPr>
          <w:rFonts w:ascii="Times New Roman" w:eastAsia="Times New Roman" w:hAnsi="Times New Roman" w:cs="Times New Roman"/>
          <w:sz w:val="24"/>
          <w:szCs w:val="24"/>
        </w:rPr>
        <w:t xml:space="preserve"> городского округа.</w:t>
      </w:r>
    </w:p>
    <w:p w14:paraId="5B7517D4" w14:textId="77777777" w:rsidR="006D6110" w:rsidRDefault="006D6110" w:rsidP="006D6110">
      <w:pPr>
        <w:spacing w:before="120" w:after="120" w:line="240" w:lineRule="auto"/>
        <w:ind w:firstLine="709"/>
        <w:contextualSpacing/>
        <w:jc w:val="both"/>
        <w:rPr>
          <w:rFonts w:ascii="Times New Roman" w:eastAsia="Times New Roman" w:hAnsi="Times New Roman" w:cs="Times New Roman"/>
          <w:sz w:val="24"/>
          <w:szCs w:val="24"/>
        </w:rPr>
      </w:pPr>
    </w:p>
    <w:p w14:paraId="48581FE8"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7CCF31A"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C9714E6"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1B097720"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552BC99C"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BE24E5A"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3E47CA9"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6F8F0814"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5D35D94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5DE70DB"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19C747F"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1A2E1E8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656EF25"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0215C2D"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1AD9D609"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31F4C6C7"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167A884D"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5CBBACD"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3CA3998"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0103E15"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A2A7882"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3A5DD4A4"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3CB36102"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489D63DD"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590D02D4"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63326E48"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0BDB63F"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29054C8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4B56A9D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56BF9206"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E51CAFF"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72E551CE"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62803C60"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6C99287B" w14:textId="77777777" w:rsidR="00920CCA" w:rsidRDefault="00920CCA" w:rsidP="006D6110">
      <w:pPr>
        <w:spacing w:before="120" w:after="120" w:line="240" w:lineRule="auto"/>
        <w:ind w:firstLine="709"/>
        <w:contextualSpacing/>
        <w:jc w:val="both"/>
        <w:rPr>
          <w:rFonts w:ascii="Times New Roman" w:eastAsia="Times New Roman" w:hAnsi="Times New Roman" w:cs="Times New Roman"/>
          <w:sz w:val="24"/>
          <w:szCs w:val="24"/>
        </w:rPr>
      </w:pPr>
    </w:p>
    <w:p w14:paraId="0CA18247" w14:textId="77777777" w:rsidR="00920CCA" w:rsidRDefault="00920CCA" w:rsidP="00920CCA">
      <w:pPr>
        <w:spacing w:before="120" w:after="120" w:line="240" w:lineRule="auto"/>
        <w:contextualSpacing/>
        <w:jc w:val="both"/>
        <w:rPr>
          <w:rFonts w:ascii="Times New Roman" w:eastAsia="Times New Roman" w:hAnsi="Times New Roman" w:cs="Times New Roman"/>
          <w:sz w:val="24"/>
          <w:szCs w:val="24"/>
        </w:rPr>
      </w:pPr>
    </w:p>
    <w:p w14:paraId="24131830" w14:textId="21815B2E" w:rsidR="00403DB8" w:rsidRDefault="007B6C92" w:rsidP="007B6C9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0A60A40" w14:textId="3198525F" w:rsidR="007B6C92" w:rsidRDefault="007B6C92" w:rsidP="007B6C92">
      <w:pPr>
        <w:spacing w:after="0" w:line="240" w:lineRule="auto"/>
        <w:rPr>
          <w:rFonts w:ascii="Times New Roman" w:eastAsia="Times New Roman" w:hAnsi="Times New Roman"/>
          <w:sz w:val="24"/>
        </w:rPr>
      </w:pPr>
      <w:r>
        <w:rPr>
          <w:rFonts w:ascii="Times New Roman" w:eastAsia="Times New Roman" w:hAnsi="Times New Roman"/>
          <w:noProof/>
          <w:sz w:val="24"/>
        </w:rPr>
        <w:lastRenderedPageBreak/>
        <w:drawing>
          <wp:inline distT="0" distB="0" distL="0" distR="0" wp14:anchorId="60742A06" wp14:editId="70862071">
            <wp:extent cx="7939405" cy="6086376"/>
            <wp:effectExtent l="0" t="914400" r="0" b="90551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74838" cy="6113539"/>
                    </a:xfrm>
                    <a:prstGeom prst="rect">
                      <a:avLst/>
                    </a:prstGeom>
                    <a:noFill/>
                    <a:ln>
                      <a:noFill/>
                    </a:ln>
                    <a:scene3d>
                      <a:camera prst="orthographicFront">
                        <a:rot lat="300000" lon="20999996" rev="5400000"/>
                      </a:camera>
                      <a:lightRig rig="threePt" dir="t"/>
                    </a:scene3d>
                  </pic:spPr>
                </pic:pic>
              </a:graphicData>
            </a:graphic>
          </wp:inline>
        </w:drawing>
      </w:r>
      <w:r>
        <w:rPr>
          <w:rFonts w:ascii="Times New Roman" w:eastAsia="Times New Roman" w:hAnsi="Times New Roman"/>
          <w:noProof/>
          <w:sz w:val="24"/>
        </w:rPr>
        <w:lastRenderedPageBreak/>
        <w:drawing>
          <wp:inline distT="0" distB="0" distL="0" distR="0" wp14:anchorId="637D1546" wp14:editId="7975DB33">
            <wp:extent cx="8158231" cy="6057900"/>
            <wp:effectExtent l="0" t="1104900" r="0" b="110490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161726" cy="6060495"/>
                    </a:xfrm>
                    <a:prstGeom prst="rect">
                      <a:avLst/>
                    </a:prstGeom>
                    <a:noFill/>
                    <a:ln>
                      <a:noFill/>
                    </a:ln>
                    <a:scene3d>
                      <a:camera prst="orthographicFront">
                        <a:rot lat="0" lon="0" rev="5400000"/>
                      </a:camera>
                      <a:lightRig rig="threePt" dir="t"/>
                    </a:scene3d>
                  </pic:spPr>
                </pic:pic>
              </a:graphicData>
            </a:graphic>
          </wp:inline>
        </w:drawing>
      </w:r>
    </w:p>
    <w:p w14:paraId="2DAD9B2A" w14:textId="2D63D05B" w:rsidR="00403DB8" w:rsidRDefault="00403DB8" w:rsidP="00920CCA">
      <w:pPr>
        <w:spacing w:before="120" w:after="120" w:line="240" w:lineRule="auto"/>
        <w:contextualSpacing/>
        <w:jc w:val="both"/>
        <w:rPr>
          <w:rFonts w:ascii="Times New Roman" w:eastAsia="Times New Roman" w:hAnsi="Times New Roman" w:cs="Times New Roman"/>
          <w:sz w:val="24"/>
          <w:szCs w:val="24"/>
        </w:rPr>
      </w:pPr>
    </w:p>
    <w:sectPr w:rsidR="00403DB8" w:rsidSect="008F4A4E">
      <w:footerReference w:type="default" r:id="rId62"/>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2E407" w14:textId="77777777" w:rsidR="00FE4DC7" w:rsidRDefault="00FE4DC7">
      <w:pPr>
        <w:spacing w:after="0" w:line="240" w:lineRule="auto"/>
      </w:pPr>
      <w:r>
        <w:separator/>
      </w:r>
    </w:p>
  </w:endnote>
  <w:endnote w:type="continuationSeparator" w:id="0">
    <w:p w14:paraId="195C6943" w14:textId="77777777" w:rsidR="00FE4DC7" w:rsidRDefault="00FE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font>
  <w:font w:name="Arial MT">
    <w:altName w:val="Arial"/>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Cambria"/>
    <w:panose1 w:val="00000000000000000000"/>
    <w:charset w:val="CC"/>
    <w:family w:val="roman"/>
    <w:notTrueType/>
    <w:pitch w:val="default"/>
    <w:sig w:usb0="00000201" w:usb1="00000000" w:usb2="00000000" w:usb3="00000000" w:csb0="00000004" w:csb1="00000000"/>
  </w:font>
  <w:font w:name="Liberation Serif">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4D88" w14:textId="1C4CD021" w:rsidR="000C5389" w:rsidRDefault="000C5389" w:rsidP="00786E2E">
    <w:pPr>
      <w:pStyle w:val="ae"/>
      <w:tabs>
        <w:tab w:val="clear" w:pos="9355"/>
        <w:tab w:val="left" w:pos="9498"/>
        <w:tab w:val="left" w:pos="9781"/>
      </w:tabs>
      <w:ind w:right="139"/>
      <w:jc w:val="right"/>
      <w:rPr>
        <w:color w:val="F4F4F4"/>
      </w:rPr>
    </w:pP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107D83">
      <w:rPr>
        <w:noProof/>
        <w:color w:val="F4F4F4"/>
        <w:lang w:val="en-US"/>
      </w:rPr>
      <w:t>76</w:t>
    </w:r>
    <w:r>
      <w:rPr>
        <w:color w:val="F4F4F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A347F" w14:textId="77777777" w:rsidR="00FE4DC7" w:rsidRDefault="00FE4DC7">
      <w:pPr>
        <w:spacing w:after="0" w:line="240" w:lineRule="auto"/>
      </w:pPr>
      <w:r>
        <w:separator/>
      </w:r>
    </w:p>
  </w:footnote>
  <w:footnote w:type="continuationSeparator" w:id="0">
    <w:p w14:paraId="42BFDB81" w14:textId="77777777" w:rsidR="00FE4DC7" w:rsidRDefault="00FE4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212232E"/>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5D2B21"/>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A052AF"/>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8711FC"/>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3C946F3"/>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10"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15:restartNumberingAfterBreak="0">
    <w:nsid w:val="1A404405"/>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6468B6"/>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36910B48"/>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8446A0"/>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02A461E"/>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95176D4"/>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9673490"/>
    <w:multiLevelType w:val="hybridMultilevel"/>
    <w:tmpl w:val="3FB4715E"/>
    <w:lvl w:ilvl="0" w:tplc="50BCBF1A">
      <w:start w:val="1"/>
      <w:numFmt w:val="decimal"/>
      <w:lvlText w:val="%1"/>
      <w:lvlJc w:val="center"/>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902CCB"/>
    <w:multiLevelType w:val="hybridMultilevel"/>
    <w:tmpl w:val="32068C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15:restartNumberingAfterBreak="0">
    <w:nsid w:val="51DA556B"/>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B533F39"/>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CCE1D5D"/>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DAA0EF9"/>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2E716BA"/>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36D237D"/>
    <w:multiLevelType w:val="multilevel"/>
    <w:tmpl w:val="539E3278"/>
    <w:lvl w:ilvl="0">
      <w:start w:val="1"/>
      <w:numFmt w:val="bullet"/>
      <w:pStyle w:val="a2"/>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15:restartNumberingAfterBreak="0">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2" w15:restartNumberingAfterBreak="0">
    <w:nsid w:val="67AF6C02"/>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1324E3E"/>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8B7DB9"/>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5174BED"/>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77F1308"/>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8C024A0"/>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94D642B"/>
    <w:multiLevelType w:val="multilevel"/>
    <w:tmpl w:val="538C7AF4"/>
    <w:styleLink w:val="a4"/>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41" w15:restartNumberingAfterBreak="0">
    <w:nsid w:val="7B9A1FA7"/>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CD67D57"/>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DB26775"/>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E0D1F4F"/>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10"/>
  </w:num>
  <w:num w:numId="3">
    <w:abstractNumId w:val="14"/>
  </w:num>
  <w:num w:numId="4">
    <w:abstractNumId w:val="24"/>
  </w:num>
  <w:num w:numId="5">
    <w:abstractNumId w:val="34"/>
  </w:num>
  <w:num w:numId="6">
    <w:abstractNumId w:val="30"/>
  </w:num>
  <w:num w:numId="7">
    <w:abstractNumId w:val="0"/>
  </w:num>
  <w:num w:numId="8">
    <w:abstractNumId w:val="6"/>
  </w:num>
  <w:num w:numId="9">
    <w:abstractNumId w:val="22"/>
  </w:num>
  <w:num w:numId="10">
    <w:abstractNumId w:val="20"/>
  </w:num>
  <w:num w:numId="11">
    <w:abstractNumId w:val="40"/>
  </w:num>
  <w:num w:numId="12">
    <w:abstractNumId w:val="5"/>
  </w:num>
  <w:num w:numId="13">
    <w:abstractNumId w:val="27"/>
  </w:num>
  <w:num w:numId="14">
    <w:abstractNumId w:val="1"/>
  </w:num>
  <w:num w:numId="15">
    <w:abstractNumId w:val="13"/>
  </w:num>
  <w:num w:numId="16">
    <w:abstractNumId w:val="38"/>
  </w:num>
  <w:num w:numId="17">
    <w:abstractNumId w:val="32"/>
  </w:num>
  <w:num w:numId="18">
    <w:abstractNumId w:val="28"/>
  </w:num>
  <w:num w:numId="19">
    <w:abstractNumId w:val="25"/>
  </w:num>
  <w:num w:numId="20">
    <w:abstractNumId w:val="43"/>
  </w:num>
  <w:num w:numId="21">
    <w:abstractNumId w:val="15"/>
  </w:num>
  <w:num w:numId="22">
    <w:abstractNumId w:val="17"/>
  </w:num>
  <w:num w:numId="23">
    <w:abstractNumId w:val="7"/>
  </w:num>
  <w:num w:numId="24">
    <w:abstractNumId w:val="29"/>
  </w:num>
  <w:num w:numId="25">
    <w:abstractNumId w:val="8"/>
  </w:num>
  <w:num w:numId="26">
    <w:abstractNumId w:val="21"/>
  </w:num>
  <w:num w:numId="27">
    <w:abstractNumId w:val="2"/>
  </w:num>
  <w:num w:numId="28">
    <w:abstractNumId w:val="16"/>
  </w:num>
  <w:num w:numId="29">
    <w:abstractNumId w:val="3"/>
  </w:num>
  <w:num w:numId="30">
    <w:abstractNumId w:val="37"/>
  </w:num>
  <w:num w:numId="31">
    <w:abstractNumId w:val="11"/>
  </w:num>
  <w:num w:numId="32">
    <w:abstractNumId w:val="19"/>
  </w:num>
  <w:num w:numId="33">
    <w:abstractNumId w:val="26"/>
  </w:num>
  <w:num w:numId="34">
    <w:abstractNumId w:val="41"/>
  </w:num>
  <w:num w:numId="35">
    <w:abstractNumId w:val="42"/>
  </w:num>
  <w:num w:numId="36">
    <w:abstractNumId w:val="18"/>
  </w:num>
  <w:num w:numId="37">
    <w:abstractNumId w:val="44"/>
  </w:num>
  <w:num w:numId="38">
    <w:abstractNumId w:val="39"/>
  </w:num>
  <w:num w:numId="39">
    <w:abstractNumId w:val="4"/>
  </w:num>
  <w:num w:numId="40">
    <w:abstractNumId w:val="36"/>
  </w:num>
  <w:num w:numId="41">
    <w:abstractNumId w:val="35"/>
  </w:num>
  <w:num w:numId="42">
    <w:abstractNumId w:val="12"/>
  </w:num>
  <w:num w:numId="43">
    <w:abstractNumId w:val="31"/>
  </w:num>
  <w:num w:numId="44">
    <w:abstractNumId w:val="9"/>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82"/>
    <w:rsid w:val="00002FE5"/>
    <w:rsid w:val="00005976"/>
    <w:rsid w:val="00023126"/>
    <w:rsid w:val="00037434"/>
    <w:rsid w:val="00041880"/>
    <w:rsid w:val="000476EB"/>
    <w:rsid w:val="00051382"/>
    <w:rsid w:val="0006423E"/>
    <w:rsid w:val="000A10F3"/>
    <w:rsid w:val="000B146F"/>
    <w:rsid w:val="000B6AA7"/>
    <w:rsid w:val="000C5389"/>
    <w:rsid w:val="000D316C"/>
    <w:rsid w:val="000E1343"/>
    <w:rsid w:val="000F1307"/>
    <w:rsid w:val="000F4FE2"/>
    <w:rsid w:val="001040B7"/>
    <w:rsid w:val="00107273"/>
    <w:rsid w:val="00107D83"/>
    <w:rsid w:val="00110791"/>
    <w:rsid w:val="0012482F"/>
    <w:rsid w:val="00126436"/>
    <w:rsid w:val="00131BA4"/>
    <w:rsid w:val="00136B1B"/>
    <w:rsid w:val="0014465C"/>
    <w:rsid w:val="001534C3"/>
    <w:rsid w:val="00170430"/>
    <w:rsid w:val="001838D4"/>
    <w:rsid w:val="001A0183"/>
    <w:rsid w:val="001A0EC7"/>
    <w:rsid w:val="001B31AD"/>
    <w:rsid w:val="001B44BD"/>
    <w:rsid w:val="001B4695"/>
    <w:rsid w:val="001B4FE5"/>
    <w:rsid w:val="001C2C5D"/>
    <w:rsid w:val="001C4CA8"/>
    <w:rsid w:val="001E03A6"/>
    <w:rsid w:val="001E2F06"/>
    <w:rsid w:val="001E4711"/>
    <w:rsid w:val="001F1CE6"/>
    <w:rsid w:val="001F6B00"/>
    <w:rsid w:val="00203734"/>
    <w:rsid w:val="00211B70"/>
    <w:rsid w:val="00216A21"/>
    <w:rsid w:val="002171EB"/>
    <w:rsid w:val="00217D47"/>
    <w:rsid w:val="00222DFC"/>
    <w:rsid w:val="0023425E"/>
    <w:rsid w:val="002347A8"/>
    <w:rsid w:val="00243021"/>
    <w:rsid w:val="0024570B"/>
    <w:rsid w:val="00250B7F"/>
    <w:rsid w:val="00253395"/>
    <w:rsid w:val="0027320D"/>
    <w:rsid w:val="00285ABC"/>
    <w:rsid w:val="002967BD"/>
    <w:rsid w:val="002A2306"/>
    <w:rsid w:val="002A5444"/>
    <w:rsid w:val="002B03A2"/>
    <w:rsid w:val="002B4994"/>
    <w:rsid w:val="002B6916"/>
    <w:rsid w:val="002C571E"/>
    <w:rsid w:val="002D2754"/>
    <w:rsid w:val="002E29DD"/>
    <w:rsid w:val="002E6A7C"/>
    <w:rsid w:val="0031299C"/>
    <w:rsid w:val="0031671A"/>
    <w:rsid w:val="00336294"/>
    <w:rsid w:val="00340E17"/>
    <w:rsid w:val="00341FA8"/>
    <w:rsid w:val="00344974"/>
    <w:rsid w:val="003618E7"/>
    <w:rsid w:val="003635F4"/>
    <w:rsid w:val="00386417"/>
    <w:rsid w:val="00390627"/>
    <w:rsid w:val="00390E24"/>
    <w:rsid w:val="0039187A"/>
    <w:rsid w:val="00395DBF"/>
    <w:rsid w:val="00396A93"/>
    <w:rsid w:val="003A2BE2"/>
    <w:rsid w:val="003A40BF"/>
    <w:rsid w:val="003A77F9"/>
    <w:rsid w:val="003B1625"/>
    <w:rsid w:val="003C077F"/>
    <w:rsid w:val="003C2BA4"/>
    <w:rsid w:val="003C32D4"/>
    <w:rsid w:val="003D21B0"/>
    <w:rsid w:val="003D6A9B"/>
    <w:rsid w:val="003E1F04"/>
    <w:rsid w:val="003E3708"/>
    <w:rsid w:val="00400DE4"/>
    <w:rsid w:val="00403DB8"/>
    <w:rsid w:val="00423114"/>
    <w:rsid w:val="00435652"/>
    <w:rsid w:val="00461516"/>
    <w:rsid w:val="0049107E"/>
    <w:rsid w:val="004A0DD9"/>
    <w:rsid w:val="004A6404"/>
    <w:rsid w:val="004B04A9"/>
    <w:rsid w:val="004B2049"/>
    <w:rsid w:val="004D14A8"/>
    <w:rsid w:val="004D4EC2"/>
    <w:rsid w:val="004F0B64"/>
    <w:rsid w:val="0051107F"/>
    <w:rsid w:val="005244C5"/>
    <w:rsid w:val="005248DD"/>
    <w:rsid w:val="00526479"/>
    <w:rsid w:val="00532AE1"/>
    <w:rsid w:val="005678CC"/>
    <w:rsid w:val="005742B6"/>
    <w:rsid w:val="00577B0E"/>
    <w:rsid w:val="005A30FC"/>
    <w:rsid w:val="005C022B"/>
    <w:rsid w:val="005D27C1"/>
    <w:rsid w:val="005D53E2"/>
    <w:rsid w:val="005E0027"/>
    <w:rsid w:val="005F46B8"/>
    <w:rsid w:val="005F7B6A"/>
    <w:rsid w:val="0060194D"/>
    <w:rsid w:val="00602F3B"/>
    <w:rsid w:val="00613B82"/>
    <w:rsid w:val="00623B5E"/>
    <w:rsid w:val="00635E35"/>
    <w:rsid w:val="006533DD"/>
    <w:rsid w:val="00655DCF"/>
    <w:rsid w:val="0066284A"/>
    <w:rsid w:val="006814BD"/>
    <w:rsid w:val="00684FED"/>
    <w:rsid w:val="00686A23"/>
    <w:rsid w:val="006A2122"/>
    <w:rsid w:val="006B3936"/>
    <w:rsid w:val="006C6CC0"/>
    <w:rsid w:val="006D3439"/>
    <w:rsid w:val="006D6110"/>
    <w:rsid w:val="006F75C5"/>
    <w:rsid w:val="00700234"/>
    <w:rsid w:val="007008E6"/>
    <w:rsid w:val="007015A3"/>
    <w:rsid w:val="00707D67"/>
    <w:rsid w:val="00710CAF"/>
    <w:rsid w:val="00715C28"/>
    <w:rsid w:val="00726FE0"/>
    <w:rsid w:val="0073107D"/>
    <w:rsid w:val="0073231C"/>
    <w:rsid w:val="007326AD"/>
    <w:rsid w:val="007448BA"/>
    <w:rsid w:val="00750947"/>
    <w:rsid w:val="00750FF2"/>
    <w:rsid w:val="007861E7"/>
    <w:rsid w:val="00786C66"/>
    <w:rsid w:val="00786E2E"/>
    <w:rsid w:val="007872E0"/>
    <w:rsid w:val="00787FE3"/>
    <w:rsid w:val="007902A6"/>
    <w:rsid w:val="00794DE2"/>
    <w:rsid w:val="007A1B81"/>
    <w:rsid w:val="007A3590"/>
    <w:rsid w:val="007B06CE"/>
    <w:rsid w:val="007B169A"/>
    <w:rsid w:val="007B1AD4"/>
    <w:rsid w:val="007B4FD6"/>
    <w:rsid w:val="007B6C92"/>
    <w:rsid w:val="007C017D"/>
    <w:rsid w:val="007C1A0A"/>
    <w:rsid w:val="007D334F"/>
    <w:rsid w:val="007D400C"/>
    <w:rsid w:val="007D6748"/>
    <w:rsid w:val="007E1574"/>
    <w:rsid w:val="007E17C5"/>
    <w:rsid w:val="007E3DC3"/>
    <w:rsid w:val="007F28CB"/>
    <w:rsid w:val="007F3B78"/>
    <w:rsid w:val="007F70BA"/>
    <w:rsid w:val="0080055F"/>
    <w:rsid w:val="008153D7"/>
    <w:rsid w:val="00821D64"/>
    <w:rsid w:val="00827141"/>
    <w:rsid w:val="00867768"/>
    <w:rsid w:val="0087035E"/>
    <w:rsid w:val="00877BDD"/>
    <w:rsid w:val="00880679"/>
    <w:rsid w:val="0088474D"/>
    <w:rsid w:val="008B2114"/>
    <w:rsid w:val="008C68FC"/>
    <w:rsid w:val="008C7628"/>
    <w:rsid w:val="008F4A4E"/>
    <w:rsid w:val="00903A30"/>
    <w:rsid w:val="00903A7D"/>
    <w:rsid w:val="00907248"/>
    <w:rsid w:val="00920CCA"/>
    <w:rsid w:val="00925D60"/>
    <w:rsid w:val="009549C0"/>
    <w:rsid w:val="0096642A"/>
    <w:rsid w:val="009A3F4B"/>
    <w:rsid w:val="009A50A3"/>
    <w:rsid w:val="009A5DAC"/>
    <w:rsid w:val="009B07CB"/>
    <w:rsid w:val="009B71B6"/>
    <w:rsid w:val="009C099A"/>
    <w:rsid w:val="009C3D66"/>
    <w:rsid w:val="009C6ECF"/>
    <w:rsid w:val="009C7BD8"/>
    <w:rsid w:val="009E11AF"/>
    <w:rsid w:val="009E231E"/>
    <w:rsid w:val="009E39D2"/>
    <w:rsid w:val="00A0727D"/>
    <w:rsid w:val="00A168CB"/>
    <w:rsid w:val="00A3611F"/>
    <w:rsid w:val="00A47E8C"/>
    <w:rsid w:val="00A536C7"/>
    <w:rsid w:val="00A55702"/>
    <w:rsid w:val="00A657F3"/>
    <w:rsid w:val="00A762E1"/>
    <w:rsid w:val="00A82E74"/>
    <w:rsid w:val="00A91690"/>
    <w:rsid w:val="00AA57E3"/>
    <w:rsid w:val="00AB2B92"/>
    <w:rsid w:val="00AC421F"/>
    <w:rsid w:val="00AF0130"/>
    <w:rsid w:val="00AF5A83"/>
    <w:rsid w:val="00B04024"/>
    <w:rsid w:val="00B11011"/>
    <w:rsid w:val="00B40DCB"/>
    <w:rsid w:val="00B44620"/>
    <w:rsid w:val="00B51851"/>
    <w:rsid w:val="00B5620B"/>
    <w:rsid w:val="00B67A99"/>
    <w:rsid w:val="00B819BF"/>
    <w:rsid w:val="00B8216A"/>
    <w:rsid w:val="00B85497"/>
    <w:rsid w:val="00B9129D"/>
    <w:rsid w:val="00B95476"/>
    <w:rsid w:val="00BA2940"/>
    <w:rsid w:val="00BA7E7B"/>
    <w:rsid w:val="00BD01F6"/>
    <w:rsid w:val="00BE3C7E"/>
    <w:rsid w:val="00BF2C71"/>
    <w:rsid w:val="00C05058"/>
    <w:rsid w:val="00C16764"/>
    <w:rsid w:val="00C21D07"/>
    <w:rsid w:val="00C23311"/>
    <w:rsid w:val="00C31AA4"/>
    <w:rsid w:val="00C410F3"/>
    <w:rsid w:val="00C4565F"/>
    <w:rsid w:val="00C51542"/>
    <w:rsid w:val="00C62109"/>
    <w:rsid w:val="00C70793"/>
    <w:rsid w:val="00C93B63"/>
    <w:rsid w:val="00CB2771"/>
    <w:rsid w:val="00CE266E"/>
    <w:rsid w:val="00D06998"/>
    <w:rsid w:val="00D25A6F"/>
    <w:rsid w:val="00D53153"/>
    <w:rsid w:val="00D700E6"/>
    <w:rsid w:val="00D756CB"/>
    <w:rsid w:val="00D87BE0"/>
    <w:rsid w:val="00D94321"/>
    <w:rsid w:val="00D952B7"/>
    <w:rsid w:val="00D95437"/>
    <w:rsid w:val="00DA76F2"/>
    <w:rsid w:val="00DB38EF"/>
    <w:rsid w:val="00DE7BCE"/>
    <w:rsid w:val="00E058A3"/>
    <w:rsid w:val="00E177C7"/>
    <w:rsid w:val="00E2071E"/>
    <w:rsid w:val="00E247F3"/>
    <w:rsid w:val="00E27423"/>
    <w:rsid w:val="00E2760D"/>
    <w:rsid w:val="00E4764E"/>
    <w:rsid w:val="00E65D2B"/>
    <w:rsid w:val="00E8774D"/>
    <w:rsid w:val="00E935EE"/>
    <w:rsid w:val="00EB05C2"/>
    <w:rsid w:val="00EC3BD2"/>
    <w:rsid w:val="00EE63DA"/>
    <w:rsid w:val="00EF2E13"/>
    <w:rsid w:val="00F0268E"/>
    <w:rsid w:val="00F0331F"/>
    <w:rsid w:val="00F14488"/>
    <w:rsid w:val="00F332AD"/>
    <w:rsid w:val="00F35899"/>
    <w:rsid w:val="00F822F5"/>
    <w:rsid w:val="00F90606"/>
    <w:rsid w:val="00FA267B"/>
    <w:rsid w:val="00FB7593"/>
    <w:rsid w:val="00FE4DC7"/>
    <w:rsid w:val="00FE5CFF"/>
    <w:rsid w:val="00FF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E12D"/>
  <w15:docId w15:val="{45B10DAE-719D-4D00-BCC6-2FFB5514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23114"/>
  </w:style>
  <w:style w:type="paragraph" w:styleId="11">
    <w:name w:val="heading 1"/>
    <w:aliases w:val="Заголовок 1 Знак Знак,Заголовок 1 Знак Знак Знак"/>
    <w:basedOn w:val="a5"/>
    <w:next w:val="a5"/>
    <w:link w:val="12"/>
    <w:uiPriority w:val="9"/>
    <w:qFormat/>
    <w:rsid w:val="00363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5"/>
    <w:next w:val="a6"/>
    <w:link w:val="20"/>
    <w:qFormat/>
    <w:rsid w:val="00786E2E"/>
    <w:pPr>
      <w:keepNext/>
      <w:tabs>
        <w:tab w:val="left" w:pos="1134"/>
        <w:tab w:val="left" w:pos="1276"/>
      </w:tabs>
      <w:spacing w:before="180" w:after="60" w:line="240" w:lineRule="auto"/>
      <w:ind w:firstLine="567"/>
      <w:outlineLvl w:val="1"/>
    </w:pPr>
    <w:rPr>
      <w:rFonts w:ascii="Times New Roman" w:eastAsia="Times New Roman" w:hAnsi="Times New Roman" w:cs="Times New Roman"/>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
    <w:basedOn w:val="a5"/>
    <w:next w:val="a5"/>
    <w:link w:val="30"/>
    <w:unhideWhenUsed/>
    <w:qFormat/>
    <w:rsid w:val="003635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5"/>
    <w:next w:val="a6"/>
    <w:link w:val="40"/>
    <w:uiPriority w:val="9"/>
    <w:qFormat/>
    <w:rsid w:val="00786E2E"/>
    <w:pPr>
      <w:keepNext/>
      <w:tabs>
        <w:tab w:val="left" w:pos="1418"/>
      </w:tabs>
      <w:spacing w:before="120" w:after="60" w:line="240" w:lineRule="auto"/>
      <w:ind w:left="426" w:firstLine="567"/>
      <w:outlineLvl w:val="3"/>
    </w:pPr>
    <w:rPr>
      <w:rFonts w:ascii="Times New Roman" w:eastAsia="Times New Roman" w:hAnsi="Times New Roman" w:cs="Times New Roman"/>
      <w:b/>
      <w:bCs/>
      <w:sz w:val="24"/>
      <w:szCs w:val="24"/>
    </w:rPr>
  </w:style>
  <w:style w:type="paragraph" w:styleId="5">
    <w:name w:val="heading 5"/>
    <w:basedOn w:val="a5"/>
    <w:next w:val="a5"/>
    <w:link w:val="50"/>
    <w:qFormat/>
    <w:rsid w:val="00786E2E"/>
    <w:pPr>
      <w:tabs>
        <w:tab w:val="left" w:pos="1701"/>
      </w:tabs>
      <w:spacing w:before="240" w:after="60" w:line="240" w:lineRule="auto"/>
      <w:ind w:firstLine="567"/>
      <w:outlineLvl w:val="4"/>
    </w:pPr>
    <w:rPr>
      <w:rFonts w:ascii="Times New Roman" w:eastAsia="Times New Roman" w:hAnsi="Times New Roman" w:cs="Times New Roman"/>
      <w:b/>
      <w:bCs/>
      <w:iCs/>
      <w:lang w:val="x-none" w:eastAsia="x-none"/>
    </w:rPr>
  </w:style>
  <w:style w:type="paragraph" w:styleId="6">
    <w:name w:val="heading 6"/>
    <w:basedOn w:val="a5"/>
    <w:next w:val="a5"/>
    <w:link w:val="60"/>
    <w:uiPriority w:val="9"/>
    <w:qFormat/>
    <w:rsid w:val="00786E2E"/>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
    <w:qFormat/>
    <w:rsid w:val="00786E2E"/>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786E2E"/>
    <w:pPr>
      <w:spacing w:before="240" w:after="60" w:line="240" w:lineRule="auto"/>
      <w:ind w:firstLine="567"/>
      <w:outlineLvl w:val="7"/>
    </w:pPr>
    <w:rPr>
      <w:rFonts w:ascii="Times New Roman" w:eastAsia="Times New Roman" w:hAnsi="Times New Roman" w:cs="Times New Roman"/>
      <w:i/>
      <w:iCs/>
      <w:sz w:val="24"/>
      <w:szCs w:val="24"/>
      <w:lang w:val="x-none" w:eastAsia="x-none"/>
    </w:rPr>
  </w:style>
  <w:style w:type="paragraph" w:styleId="9">
    <w:name w:val="heading 9"/>
    <w:basedOn w:val="a5"/>
    <w:next w:val="a5"/>
    <w:link w:val="90"/>
    <w:uiPriority w:val="9"/>
    <w:qFormat/>
    <w:rsid w:val="00786E2E"/>
    <w:pPr>
      <w:spacing w:before="240" w:after="60" w:line="240" w:lineRule="auto"/>
      <w:ind w:firstLine="567"/>
      <w:outlineLvl w:val="8"/>
    </w:pPr>
    <w:rPr>
      <w:rFonts w:ascii="Arial" w:eastAsia="Times New Roman" w:hAnsi="Arial" w:cs="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5"/>
    <w:link w:val="ab"/>
    <w:uiPriority w:val="34"/>
    <w:qFormat/>
    <w:rsid w:val="00BF2C71"/>
    <w:pPr>
      <w:ind w:left="720"/>
      <w:contextualSpacing/>
    </w:pPr>
  </w:style>
  <w:style w:type="paragraph" w:styleId="ac">
    <w:name w:val="Balloon Text"/>
    <w:aliases w:val=" Знак5"/>
    <w:basedOn w:val="a5"/>
    <w:link w:val="ad"/>
    <w:unhideWhenUsed/>
    <w:rsid w:val="00786C66"/>
    <w:pPr>
      <w:spacing w:after="0" w:line="240" w:lineRule="auto"/>
    </w:pPr>
    <w:rPr>
      <w:rFonts w:ascii="Segoe UI" w:hAnsi="Segoe UI" w:cs="Segoe UI"/>
      <w:sz w:val="18"/>
      <w:szCs w:val="18"/>
    </w:rPr>
  </w:style>
  <w:style w:type="character" w:customStyle="1" w:styleId="ad">
    <w:name w:val="Текст выноски Знак"/>
    <w:aliases w:val=" Знак5 Знак"/>
    <w:basedOn w:val="a7"/>
    <w:link w:val="ac"/>
    <w:rsid w:val="00786C66"/>
    <w:rPr>
      <w:rFonts w:ascii="Segoe UI" w:hAnsi="Segoe UI" w:cs="Segoe UI"/>
      <w:sz w:val="18"/>
      <w:szCs w:val="18"/>
    </w:rPr>
  </w:style>
  <w:style w:type="character" w:customStyle="1" w:styleId="12">
    <w:name w:val="Заголовок 1 Знак"/>
    <w:aliases w:val="Заголовок 1 Знак Знак Знак1,Заголовок 1 Знак Знак Знак Знак"/>
    <w:basedOn w:val="a7"/>
    <w:link w:val="11"/>
    <w:uiPriority w:val="9"/>
    <w:rsid w:val="003635F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7"/>
    <w:link w:val="3"/>
    <w:rsid w:val="003635F4"/>
    <w:rPr>
      <w:rFonts w:asciiTheme="majorHAnsi" w:eastAsiaTheme="majorEastAsia" w:hAnsiTheme="majorHAnsi" w:cstheme="majorBidi"/>
      <w:color w:val="1F4D78" w:themeColor="accent1" w:themeShade="7F"/>
      <w:sz w:val="24"/>
      <w:szCs w:val="24"/>
    </w:rPr>
  </w:style>
  <w:style w:type="paragraph" w:styleId="ae">
    <w:name w:val="footer"/>
    <w:aliases w:val=" Знак, Знак6,Знак,Знак6"/>
    <w:basedOn w:val="a5"/>
    <w:link w:val="af"/>
    <w:unhideWhenUsed/>
    <w:rsid w:val="00577B0E"/>
    <w:pPr>
      <w:tabs>
        <w:tab w:val="center" w:pos="4677"/>
        <w:tab w:val="right" w:pos="9355"/>
      </w:tabs>
      <w:spacing w:after="0" w:line="240" w:lineRule="auto"/>
    </w:pPr>
  </w:style>
  <w:style w:type="character" w:customStyle="1" w:styleId="af">
    <w:name w:val="Нижний колонтитул Знак"/>
    <w:aliases w:val=" Знак Знак, Знак6 Знак,Знак Знак,Знак6 Знак"/>
    <w:basedOn w:val="a7"/>
    <w:link w:val="ae"/>
    <w:rsid w:val="00577B0E"/>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basedOn w:val="a7"/>
    <w:link w:val="2"/>
    <w:rsid w:val="00786E2E"/>
    <w:rPr>
      <w:rFonts w:ascii="Times New Roman" w:eastAsia="Times New Roman" w:hAnsi="Times New Roman" w:cs="Times New Roman"/>
      <w:b/>
      <w:bCs/>
      <w:iCs/>
      <w:sz w:val="28"/>
      <w:szCs w:val="28"/>
      <w:lang w:val="x-none" w:eastAsia="x-none"/>
    </w:rPr>
  </w:style>
  <w:style w:type="character" w:customStyle="1" w:styleId="40">
    <w:name w:val="Заголовок 4 Знак"/>
    <w:basedOn w:val="a7"/>
    <w:link w:val="4"/>
    <w:uiPriority w:val="9"/>
    <w:rsid w:val="00786E2E"/>
    <w:rPr>
      <w:rFonts w:ascii="Times New Roman" w:eastAsia="Times New Roman" w:hAnsi="Times New Roman" w:cs="Times New Roman"/>
      <w:b/>
      <w:bCs/>
      <w:sz w:val="24"/>
      <w:szCs w:val="24"/>
    </w:rPr>
  </w:style>
  <w:style w:type="character" w:customStyle="1" w:styleId="50">
    <w:name w:val="Заголовок 5 Знак"/>
    <w:basedOn w:val="a7"/>
    <w:link w:val="5"/>
    <w:rsid w:val="00786E2E"/>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786E2E"/>
    <w:rPr>
      <w:rFonts w:ascii="Times New Roman" w:eastAsia="Times New Roman" w:hAnsi="Times New Roman" w:cs="Times New Roman"/>
      <w:b/>
      <w:bCs/>
    </w:rPr>
  </w:style>
  <w:style w:type="character" w:customStyle="1" w:styleId="70">
    <w:name w:val="Заголовок 7 Знак"/>
    <w:aliases w:val="Заголовок x.x Знак"/>
    <w:basedOn w:val="a7"/>
    <w:link w:val="7"/>
    <w:uiPriority w:val="9"/>
    <w:rsid w:val="00786E2E"/>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786E2E"/>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786E2E"/>
    <w:rPr>
      <w:rFonts w:ascii="Arial" w:eastAsia="Times New Roman" w:hAnsi="Arial" w:cs="Arial"/>
    </w:rPr>
  </w:style>
  <w:style w:type="numbering" w:customStyle="1" w:styleId="13">
    <w:name w:val="Нет списка1"/>
    <w:next w:val="a9"/>
    <w:uiPriority w:val="99"/>
    <w:semiHidden/>
    <w:rsid w:val="00786E2E"/>
  </w:style>
  <w:style w:type="paragraph" w:customStyle="1" w:styleId="a6">
    <w:name w:val="Абзац"/>
    <w:basedOn w:val="a5"/>
    <w:link w:val="af0"/>
    <w:qFormat/>
    <w:rsid w:val="00786E2E"/>
    <w:pPr>
      <w:spacing w:before="120" w:after="60" w:line="240" w:lineRule="auto"/>
      <w:ind w:firstLine="567"/>
      <w:jc w:val="both"/>
    </w:pPr>
    <w:rPr>
      <w:rFonts w:ascii="Times New Roman" w:eastAsia="Times New Roman" w:hAnsi="Times New Roman" w:cs="Times New Roman"/>
      <w:sz w:val="24"/>
      <w:szCs w:val="24"/>
    </w:rPr>
  </w:style>
  <w:style w:type="character" w:customStyle="1" w:styleId="af0">
    <w:name w:val="Абзац Знак"/>
    <w:link w:val="a6"/>
    <w:rsid w:val="00786E2E"/>
    <w:rPr>
      <w:rFonts w:ascii="Times New Roman" w:eastAsia="Times New Roman" w:hAnsi="Times New Roman" w:cs="Times New Roman"/>
      <w:sz w:val="24"/>
      <w:szCs w:val="24"/>
    </w:rPr>
  </w:style>
  <w:style w:type="paragraph" w:styleId="a2">
    <w:name w:val="List"/>
    <w:basedOn w:val="a5"/>
    <w:link w:val="af1"/>
    <w:rsid w:val="00786E2E"/>
    <w:pPr>
      <w:numPr>
        <w:numId w:val="6"/>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1">
    <w:name w:val="Список Знак"/>
    <w:link w:val="a2"/>
    <w:rsid w:val="00786E2E"/>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786E2E"/>
    <w:pPr>
      <w:spacing w:after="0" w:line="240" w:lineRule="auto"/>
      <w:ind w:left="480"/>
    </w:pPr>
    <w:rPr>
      <w:rFonts w:ascii="Calibri" w:eastAsia="Times New Roman" w:hAnsi="Calibri" w:cs="Times New Roman"/>
      <w:i/>
      <w:iCs/>
      <w:sz w:val="20"/>
      <w:szCs w:val="20"/>
    </w:rPr>
  </w:style>
  <w:style w:type="paragraph" w:customStyle="1" w:styleId="a">
    <w:name w:val="Список нумерованный"/>
    <w:basedOn w:val="a5"/>
    <w:rsid w:val="00786E2E"/>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2">
    <w:name w:val="Табличный"/>
    <w:basedOn w:val="a5"/>
    <w:rsid w:val="00786E2E"/>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3">
    <w:name w:val="Содержание"/>
    <w:basedOn w:val="a5"/>
    <w:rsid w:val="00786E2E"/>
    <w:pPr>
      <w:widowControl w:val="0"/>
      <w:spacing w:before="240" w:after="240" w:line="240" w:lineRule="auto"/>
      <w:jc w:val="center"/>
    </w:pPr>
    <w:rPr>
      <w:rFonts w:ascii="Times New Roman" w:eastAsia="Times New Roman" w:hAnsi="Times New Roman" w:cs="Times New Roman"/>
      <w:b/>
      <w:caps/>
      <w:sz w:val="24"/>
      <w:szCs w:val="20"/>
    </w:rPr>
  </w:style>
  <w:style w:type="paragraph" w:styleId="14">
    <w:name w:val="toc 1"/>
    <w:basedOn w:val="a5"/>
    <w:next w:val="a5"/>
    <w:uiPriority w:val="39"/>
    <w:qFormat/>
    <w:rsid w:val="00786E2E"/>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qFormat/>
    <w:rsid w:val="00786E2E"/>
    <w:pPr>
      <w:spacing w:after="0" w:line="240" w:lineRule="auto"/>
      <w:ind w:left="240"/>
    </w:pPr>
    <w:rPr>
      <w:rFonts w:ascii="Times New Roman" w:eastAsia="Times New Roman" w:hAnsi="Times New Roman" w:cs="Times New Roman"/>
      <w:smallCaps/>
      <w:sz w:val="20"/>
      <w:szCs w:val="20"/>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786E2E"/>
    <w:pPr>
      <w:spacing w:before="120" w:after="120" w:line="240" w:lineRule="auto"/>
      <w:jc w:val="center"/>
    </w:pPr>
    <w:rPr>
      <w:rFonts w:ascii="Times New Roman" w:eastAsia="Times New Roman" w:hAnsi="Times New Roman" w:cs="Times New Roman"/>
      <w:b/>
      <w:bCs/>
      <w:szCs w:val="20"/>
      <w:lang w:val="x-none" w:eastAsia="x-none"/>
    </w:rPr>
  </w:style>
  <w:style w:type="paragraph" w:customStyle="1" w:styleId="af5">
    <w:name w:val="Название таблицы"/>
    <w:basedOn w:val="af4"/>
    <w:rsid w:val="00786E2E"/>
    <w:pPr>
      <w:keepNext/>
      <w:spacing w:after="0"/>
      <w:jc w:val="left"/>
    </w:pPr>
    <w:rPr>
      <w:szCs w:val="22"/>
    </w:rPr>
  </w:style>
  <w:style w:type="paragraph" w:customStyle="1" w:styleId="af6">
    <w:name w:val="Табличный_заголовки"/>
    <w:basedOn w:val="a5"/>
    <w:rsid w:val="00786E2E"/>
    <w:pPr>
      <w:keepNext/>
      <w:keepLines/>
      <w:spacing w:after="0" w:line="240" w:lineRule="auto"/>
      <w:jc w:val="center"/>
    </w:pPr>
    <w:rPr>
      <w:rFonts w:ascii="Times New Roman" w:eastAsia="Times New Roman" w:hAnsi="Times New Roman" w:cs="Times New Roman"/>
      <w:b/>
      <w:sz w:val="20"/>
      <w:szCs w:val="20"/>
    </w:rPr>
  </w:style>
  <w:style w:type="paragraph" w:customStyle="1" w:styleId="af7">
    <w:name w:val="Табличный_центр"/>
    <w:basedOn w:val="a5"/>
    <w:rsid w:val="00786E2E"/>
    <w:pPr>
      <w:spacing w:after="0" w:line="240" w:lineRule="auto"/>
      <w:jc w:val="center"/>
    </w:pPr>
    <w:rPr>
      <w:rFonts w:ascii="Times New Roman" w:eastAsia="Times New Roman" w:hAnsi="Times New Roman" w:cs="Times New Roman"/>
    </w:rPr>
  </w:style>
  <w:style w:type="paragraph" w:customStyle="1" w:styleId="1">
    <w:name w:val="Список 1)"/>
    <w:basedOn w:val="a5"/>
    <w:rsid w:val="00786E2E"/>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8"/>
    <w:rsid w:val="00786E2E"/>
    <w:pPr>
      <w:numPr>
        <w:numId w:val="3"/>
      </w:numPr>
      <w:spacing w:after="0" w:line="240" w:lineRule="auto"/>
    </w:pPr>
    <w:rPr>
      <w:rFonts w:ascii="Times New Roman" w:eastAsia="Times New Roman" w:hAnsi="Times New Roman" w:cs="Times New Roman"/>
      <w:lang w:val="x-none" w:eastAsia="x-none"/>
    </w:rPr>
  </w:style>
  <w:style w:type="character" w:customStyle="1" w:styleId="af8">
    <w:name w:val="Табличный_нумерованный Знак"/>
    <w:link w:val="a1"/>
    <w:rsid w:val="00786E2E"/>
    <w:rPr>
      <w:rFonts w:ascii="Times New Roman" w:eastAsia="Times New Roman" w:hAnsi="Times New Roman" w:cs="Times New Roman"/>
      <w:lang w:val="x-none" w:eastAsia="x-none"/>
    </w:rPr>
  </w:style>
  <w:style w:type="paragraph" w:styleId="41">
    <w:name w:val="toc 4"/>
    <w:basedOn w:val="a5"/>
    <w:next w:val="a5"/>
    <w:autoRedefine/>
    <w:uiPriority w:val="39"/>
    <w:rsid w:val="00786E2E"/>
    <w:pPr>
      <w:spacing w:after="0" w:line="240" w:lineRule="auto"/>
      <w:ind w:left="720"/>
    </w:pPr>
    <w:rPr>
      <w:rFonts w:ascii="Calibri" w:eastAsia="Times New Roman" w:hAnsi="Calibri" w:cs="Times New Roman"/>
      <w:sz w:val="18"/>
      <w:szCs w:val="18"/>
    </w:rPr>
  </w:style>
  <w:style w:type="paragraph" w:styleId="51">
    <w:name w:val="toc 5"/>
    <w:basedOn w:val="a5"/>
    <w:next w:val="a5"/>
    <w:autoRedefine/>
    <w:semiHidden/>
    <w:rsid w:val="00786E2E"/>
    <w:pPr>
      <w:spacing w:after="0" w:line="240" w:lineRule="auto"/>
      <w:ind w:left="960"/>
    </w:pPr>
    <w:rPr>
      <w:rFonts w:ascii="Calibri" w:eastAsia="Times New Roman" w:hAnsi="Calibri" w:cs="Times New Roman"/>
      <w:sz w:val="18"/>
      <w:szCs w:val="18"/>
    </w:rPr>
  </w:style>
  <w:style w:type="paragraph" w:styleId="61">
    <w:name w:val="toc 6"/>
    <w:basedOn w:val="a5"/>
    <w:next w:val="a5"/>
    <w:autoRedefine/>
    <w:semiHidden/>
    <w:rsid w:val="00786E2E"/>
    <w:pPr>
      <w:spacing w:after="0" w:line="240" w:lineRule="auto"/>
      <w:ind w:left="1200"/>
    </w:pPr>
    <w:rPr>
      <w:rFonts w:ascii="Calibri" w:eastAsia="Times New Roman" w:hAnsi="Calibri" w:cs="Times New Roman"/>
      <w:sz w:val="18"/>
      <w:szCs w:val="18"/>
    </w:rPr>
  </w:style>
  <w:style w:type="paragraph" w:styleId="71">
    <w:name w:val="toc 7"/>
    <w:basedOn w:val="a5"/>
    <w:next w:val="a5"/>
    <w:autoRedefine/>
    <w:semiHidden/>
    <w:rsid w:val="00786E2E"/>
    <w:pPr>
      <w:spacing w:after="0" w:line="240" w:lineRule="auto"/>
      <w:ind w:left="1440"/>
    </w:pPr>
    <w:rPr>
      <w:rFonts w:ascii="Calibri" w:eastAsia="Times New Roman" w:hAnsi="Calibri" w:cs="Times New Roman"/>
      <w:sz w:val="18"/>
      <w:szCs w:val="18"/>
    </w:rPr>
  </w:style>
  <w:style w:type="paragraph" w:styleId="81">
    <w:name w:val="toc 8"/>
    <w:basedOn w:val="a5"/>
    <w:next w:val="a5"/>
    <w:autoRedefine/>
    <w:semiHidden/>
    <w:rsid w:val="00786E2E"/>
    <w:pPr>
      <w:spacing w:after="0" w:line="240" w:lineRule="auto"/>
      <w:ind w:left="1680"/>
    </w:pPr>
    <w:rPr>
      <w:rFonts w:ascii="Calibri" w:eastAsia="Times New Roman" w:hAnsi="Calibri" w:cs="Times New Roman"/>
      <w:sz w:val="18"/>
      <w:szCs w:val="18"/>
    </w:rPr>
  </w:style>
  <w:style w:type="paragraph" w:styleId="91">
    <w:name w:val="toc 9"/>
    <w:basedOn w:val="a5"/>
    <w:next w:val="a5"/>
    <w:autoRedefine/>
    <w:semiHidden/>
    <w:rsid w:val="00786E2E"/>
    <w:pPr>
      <w:spacing w:after="0" w:line="240" w:lineRule="auto"/>
      <w:ind w:left="1920"/>
    </w:pPr>
    <w:rPr>
      <w:rFonts w:ascii="Calibri" w:eastAsia="Times New Roman" w:hAnsi="Calibri" w:cs="Times New Roman"/>
      <w:sz w:val="18"/>
      <w:szCs w:val="18"/>
    </w:rPr>
  </w:style>
  <w:style w:type="paragraph" w:styleId="af9">
    <w:name w:val="toa heading"/>
    <w:basedOn w:val="a5"/>
    <w:next w:val="a5"/>
    <w:semiHidden/>
    <w:rsid w:val="00786E2E"/>
    <w:pPr>
      <w:spacing w:before="40" w:after="20" w:line="240" w:lineRule="auto"/>
      <w:jc w:val="center"/>
    </w:pPr>
    <w:rPr>
      <w:rFonts w:ascii="Times New Roman" w:eastAsia="Times New Roman" w:hAnsi="Times New Roman" w:cs="Times New Roman"/>
      <w:b/>
      <w:szCs w:val="20"/>
    </w:rPr>
  </w:style>
  <w:style w:type="paragraph" w:styleId="afa">
    <w:name w:val="annotation text"/>
    <w:basedOn w:val="a5"/>
    <w:link w:val="afb"/>
    <w:semiHidden/>
    <w:rsid w:val="00786E2E"/>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7"/>
    <w:link w:val="afa"/>
    <w:semiHidden/>
    <w:rsid w:val="00786E2E"/>
    <w:rPr>
      <w:rFonts w:ascii="Times New Roman" w:eastAsia="Times New Roman" w:hAnsi="Times New Roman" w:cs="Times New Roman"/>
      <w:sz w:val="20"/>
      <w:szCs w:val="20"/>
    </w:rPr>
  </w:style>
  <w:style w:type="paragraph" w:styleId="afc">
    <w:name w:val="annotation subject"/>
    <w:basedOn w:val="afa"/>
    <w:next w:val="afa"/>
    <w:link w:val="afd"/>
    <w:semiHidden/>
    <w:rsid w:val="00786E2E"/>
    <w:pPr>
      <w:ind w:firstLine="284"/>
      <w:jc w:val="both"/>
    </w:pPr>
    <w:rPr>
      <w:b/>
      <w:bCs/>
    </w:rPr>
  </w:style>
  <w:style w:type="character" w:customStyle="1" w:styleId="afd">
    <w:name w:val="Тема примечания Знак"/>
    <w:basedOn w:val="afb"/>
    <w:link w:val="afc"/>
    <w:semiHidden/>
    <w:rsid w:val="00786E2E"/>
    <w:rPr>
      <w:rFonts w:ascii="Times New Roman" w:eastAsia="Times New Roman" w:hAnsi="Times New Roman" w:cs="Times New Roman"/>
      <w:b/>
      <w:bCs/>
      <w:sz w:val="20"/>
      <w:szCs w:val="20"/>
    </w:rPr>
  </w:style>
  <w:style w:type="paragraph" w:customStyle="1" w:styleId="a3">
    <w:name w:val="Требования"/>
    <w:basedOn w:val="a5"/>
    <w:rsid w:val="00786E2E"/>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786E2E"/>
    <w:pPr>
      <w:numPr>
        <w:numId w:val="2"/>
      </w:numPr>
      <w:ind w:left="420" w:hanging="420"/>
    </w:pPr>
  </w:style>
  <w:style w:type="paragraph" w:styleId="afe">
    <w:name w:val="Document Map"/>
    <w:basedOn w:val="a5"/>
    <w:link w:val="aff"/>
    <w:semiHidden/>
    <w:rsid w:val="00786E2E"/>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
    <w:name w:val="Схема документа Знак"/>
    <w:basedOn w:val="a7"/>
    <w:link w:val="afe"/>
    <w:semiHidden/>
    <w:rsid w:val="00786E2E"/>
    <w:rPr>
      <w:rFonts w:ascii="Tahoma" w:eastAsia="Times New Roman" w:hAnsi="Tahoma" w:cs="Times New Roman"/>
      <w:sz w:val="24"/>
      <w:szCs w:val="20"/>
      <w:shd w:val="clear" w:color="auto" w:fill="000080"/>
    </w:rPr>
  </w:style>
  <w:style w:type="character" w:styleId="aff0">
    <w:name w:val="annotation reference"/>
    <w:semiHidden/>
    <w:rsid w:val="00786E2E"/>
    <w:rPr>
      <w:sz w:val="16"/>
      <w:szCs w:val="16"/>
    </w:rPr>
  </w:style>
  <w:style w:type="paragraph" w:customStyle="1" w:styleId="aff1">
    <w:name w:val="Табличный_слева"/>
    <w:basedOn w:val="a5"/>
    <w:rsid w:val="00786E2E"/>
    <w:pPr>
      <w:spacing w:after="0" w:line="240" w:lineRule="auto"/>
    </w:pPr>
    <w:rPr>
      <w:rFonts w:ascii="Times New Roman" w:eastAsia="Times New Roman" w:hAnsi="Times New Roman" w:cs="Times New Roman"/>
    </w:rPr>
  </w:style>
  <w:style w:type="paragraph" w:customStyle="1" w:styleId="15">
    <w:name w:val="Обычный 1"/>
    <w:basedOn w:val="a5"/>
    <w:next w:val="a5"/>
    <w:semiHidden/>
    <w:rsid w:val="00786E2E"/>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styleId="aff2">
    <w:name w:val="Table Grid"/>
    <w:basedOn w:val="a8"/>
    <w:rsid w:val="00786E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Обычный влево"/>
    <w:basedOn w:val="15"/>
    <w:rsid w:val="00786E2E"/>
    <w:pPr>
      <w:tabs>
        <w:tab w:val="clear" w:pos="360"/>
      </w:tabs>
      <w:spacing w:before="0"/>
      <w:ind w:left="0" w:firstLine="0"/>
      <w:jc w:val="left"/>
    </w:pPr>
  </w:style>
  <w:style w:type="paragraph" w:customStyle="1" w:styleId="aff4">
    <w:name w:val="Табличный_по ширине"/>
    <w:basedOn w:val="aff1"/>
    <w:rsid w:val="00786E2E"/>
    <w:pPr>
      <w:jc w:val="both"/>
    </w:pPr>
  </w:style>
  <w:style w:type="paragraph" w:customStyle="1" w:styleId="100">
    <w:name w:val="Табличный_центр_10"/>
    <w:basedOn w:val="a5"/>
    <w:qFormat/>
    <w:rsid w:val="00786E2E"/>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786E2E"/>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786E2E"/>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786E2E"/>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qFormat/>
    <w:rsid w:val="00786E2E"/>
    <w:pPr>
      <w:jc w:val="center"/>
    </w:pPr>
    <w:rPr>
      <w:b/>
      <w:sz w:val="20"/>
    </w:rPr>
  </w:style>
  <w:style w:type="paragraph" w:styleId="aff5">
    <w:name w:val="Normal (Web)"/>
    <w:basedOn w:val="a5"/>
    <w:uiPriority w:val="99"/>
    <w:semiHidden/>
    <w:unhideWhenUsed/>
    <w:rsid w:val="00786E2E"/>
    <w:rPr>
      <w:rFonts w:ascii="Times New Roman" w:hAnsi="Times New Roman" w:cs="Times New Roman"/>
      <w:sz w:val="24"/>
      <w:szCs w:val="24"/>
    </w:rPr>
  </w:style>
  <w:style w:type="character" w:customStyle="1" w:styleId="aff6">
    <w:name w:val="Заголовок Знак"/>
    <w:link w:val="aff7"/>
    <w:uiPriority w:val="10"/>
    <w:rsid w:val="00786E2E"/>
    <w:rPr>
      <w:rFonts w:ascii="Cambria" w:hAnsi="Cambria"/>
      <w:i/>
      <w:iCs/>
      <w:color w:val="243F60"/>
      <w:sz w:val="60"/>
      <w:szCs w:val="60"/>
    </w:rPr>
  </w:style>
  <w:style w:type="paragraph" w:styleId="aff8">
    <w:name w:val="Subtitle"/>
    <w:basedOn w:val="a5"/>
    <w:next w:val="a5"/>
    <w:link w:val="aff9"/>
    <w:qFormat/>
    <w:rsid w:val="00786E2E"/>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9">
    <w:name w:val="Подзаголовок Знак"/>
    <w:basedOn w:val="a7"/>
    <w:link w:val="aff8"/>
    <w:rsid w:val="00786E2E"/>
    <w:rPr>
      <w:rFonts w:ascii="Times New Roman" w:eastAsia="Times New Roman" w:hAnsi="Times New Roman" w:cs="Times New Roman"/>
      <w:i/>
      <w:iCs/>
      <w:sz w:val="24"/>
      <w:szCs w:val="24"/>
      <w:lang w:val="x-none" w:eastAsia="x-none"/>
    </w:rPr>
  </w:style>
  <w:style w:type="character" w:styleId="affa">
    <w:name w:val="Strong"/>
    <w:qFormat/>
    <w:rsid w:val="00786E2E"/>
    <w:rPr>
      <w:b/>
      <w:bCs/>
      <w:spacing w:val="0"/>
    </w:rPr>
  </w:style>
  <w:style w:type="character" w:styleId="affb">
    <w:name w:val="Emphasis"/>
    <w:qFormat/>
    <w:rsid w:val="00786E2E"/>
    <w:rPr>
      <w:b/>
      <w:bCs/>
      <w:i/>
      <w:iCs/>
      <w:color w:val="5A5A5A"/>
    </w:rPr>
  </w:style>
  <w:style w:type="paragraph" w:styleId="affc">
    <w:name w:val="No Spacing"/>
    <w:basedOn w:val="a5"/>
    <w:link w:val="affd"/>
    <w:uiPriority w:val="1"/>
    <w:qFormat/>
    <w:rsid w:val="00786E2E"/>
    <w:pPr>
      <w:spacing w:after="0" w:line="360" w:lineRule="auto"/>
      <w:ind w:firstLine="680"/>
      <w:jc w:val="both"/>
    </w:pPr>
    <w:rPr>
      <w:rFonts w:ascii="Times New Roman" w:eastAsia="Times New Roman" w:hAnsi="Times New Roman" w:cs="Times New Roman"/>
      <w:sz w:val="24"/>
      <w:szCs w:val="24"/>
      <w:lang w:val="x-none" w:eastAsia="x-none"/>
    </w:rPr>
  </w:style>
  <w:style w:type="paragraph" w:styleId="23">
    <w:name w:val="Quote"/>
    <w:basedOn w:val="a5"/>
    <w:next w:val="a5"/>
    <w:link w:val="24"/>
    <w:uiPriority w:val="29"/>
    <w:qFormat/>
    <w:rsid w:val="00786E2E"/>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4">
    <w:name w:val="Цитата 2 Знак"/>
    <w:basedOn w:val="a7"/>
    <w:link w:val="23"/>
    <w:uiPriority w:val="29"/>
    <w:rsid w:val="00786E2E"/>
    <w:rPr>
      <w:rFonts w:ascii="Cambria" w:eastAsia="Times New Roman" w:hAnsi="Cambria" w:cs="Times New Roman"/>
      <w:i/>
      <w:iCs/>
      <w:color w:val="5A5A5A"/>
      <w:sz w:val="24"/>
      <w:szCs w:val="24"/>
      <w:lang w:val="x-none" w:eastAsia="x-none"/>
    </w:rPr>
  </w:style>
  <w:style w:type="paragraph" w:styleId="affe">
    <w:name w:val="Intense Quote"/>
    <w:basedOn w:val="a5"/>
    <w:next w:val="a5"/>
    <w:link w:val="afff"/>
    <w:uiPriority w:val="30"/>
    <w:qFormat/>
    <w:rsid w:val="00786E2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f">
    <w:name w:val="Выделенная цитата Знак"/>
    <w:basedOn w:val="a7"/>
    <w:link w:val="affe"/>
    <w:uiPriority w:val="30"/>
    <w:rsid w:val="00786E2E"/>
    <w:rPr>
      <w:rFonts w:ascii="Cambria" w:eastAsia="Times New Roman" w:hAnsi="Cambria" w:cs="Times New Roman"/>
      <w:i/>
      <w:iCs/>
      <w:color w:val="F4F4F4"/>
      <w:sz w:val="24"/>
      <w:szCs w:val="24"/>
      <w:shd w:val="clear" w:color="auto" w:fill="4F81BD"/>
      <w:lang w:val="x-none" w:eastAsia="x-none"/>
    </w:rPr>
  </w:style>
  <w:style w:type="character" w:styleId="afff0">
    <w:name w:val="Subtle Emphasis"/>
    <w:uiPriority w:val="19"/>
    <w:qFormat/>
    <w:rsid w:val="00786E2E"/>
    <w:rPr>
      <w:i/>
      <w:iCs/>
      <w:color w:val="5A5A5A"/>
    </w:rPr>
  </w:style>
  <w:style w:type="character" w:styleId="afff1">
    <w:name w:val="Intense Emphasis"/>
    <w:uiPriority w:val="21"/>
    <w:qFormat/>
    <w:rsid w:val="00786E2E"/>
    <w:rPr>
      <w:b/>
      <w:bCs/>
      <w:i/>
      <w:iCs/>
      <w:color w:val="4F81BD"/>
      <w:sz w:val="22"/>
      <w:szCs w:val="22"/>
    </w:rPr>
  </w:style>
  <w:style w:type="character" w:styleId="afff2">
    <w:name w:val="Subtle Reference"/>
    <w:uiPriority w:val="31"/>
    <w:qFormat/>
    <w:rsid w:val="00786E2E"/>
    <w:rPr>
      <w:color w:val="auto"/>
      <w:u w:val="single" w:color="9BBB59"/>
    </w:rPr>
  </w:style>
  <w:style w:type="character" w:styleId="afff3">
    <w:name w:val="Intense Reference"/>
    <w:uiPriority w:val="32"/>
    <w:qFormat/>
    <w:rsid w:val="00786E2E"/>
    <w:rPr>
      <w:b/>
      <w:bCs/>
      <w:color w:val="76923C"/>
      <w:u w:val="single" w:color="9BBB59"/>
    </w:rPr>
  </w:style>
  <w:style w:type="character" w:styleId="afff4">
    <w:name w:val="Book Title"/>
    <w:uiPriority w:val="33"/>
    <w:qFormat/>
    <w:rsid w:val="00786E2E"/>
    <w:rPr>
      <w:rFonts w:ascii="Cambria" w:eastAsia="Times New Roman" w:hAnsi="Cambria" w:cs="Times New Roman"/>
      <w:b/>
      <w:bCs/>
      <w:i/>
      <w:iCs/>
      <w:color w:val="auto"/>
    </w:rPr>
  </w:style>
  <w:style w:type="paragraph" w:styleId="afff5">
    <w:name w:val="header"/>
    <w:aliases w:val=" Знак4"/>
    <w:basedOn w:val="a5"/>
    <w:link w:val="afff6"/>
    <w:uiPriority w:val="99"/>
    <w:unhideWhenUsed/>
    <w:rsid w:val="00786E2E"/>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6">
    <w:name w:val="Верхний колонтитул Знак"/>
    <w:aliases w:val=" Знак4 Знак"/>
    <w:basedOn w:val="a7"/>
    <w:link w:val="afff5"/>
    <w:uiPriority w:val="99"/>
    <w:rsid w:val="00786E2E"/>
    <w:rPr>
      <w:rFonts w:ascii="Times New Roman" w:eastAsia="Times New Roman" w:hAnsi="Times New Roman" w:cs="Times New Roman"/>
      <w:sz w:val="24"/>
      <w:szCs w:val="24"/>
      <w:lang w:val="x-none" w:eastAsia="x-none"/>
    </w:rPr>
  </w:style>
  <w:style w:type="paragraph" w:styleId="afff7">
    <w:name w:val="List Bullet"/>
    <w:basedOn w:val="a5"/>
    <w:uiPriority w:val="99"/>
    <w:unhideWhenUsed/>
    <w:rsid w:val="00786E2E"/>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8">
    <w:name w:val="FollowedHyperlink"/>
    <w:uiPriority w:val="99"/>
    <w:unhideWhenUsed/>
    <w:rsid w:val="00786E2E"/>
    <w:rPr>
      <w:color w:val="800080"/>
      <w:u w:val="single"/>
    </w:rPr>
  </w:style>
  <w:style w:type="paragraph" w:styleId="afff9">
    <w:name w:val="TOC Heading"/>
    <w:basedOn w:val="11"/>
    <w:next w:val="a5"/>
    <w:uiPriority w:val="39"/>
    <w:qFormat/>
    <w:rsid w:val="00786E2E"/>
    <w:pPr>
      <w:keepNext w:val="0"/>
      <w:keepLines w:val="0"/>
      <w:pBdr>
        <w:bottom w:val="single" w:sz="12" w:space="1" w:color="365F91"/>
      </w:pBdr>
      <w:spacing w:before="600" w:after="80" w:line="360" w:lineRule="auto"/>
      <w:ind w:firstLine="680"/>
      <w:jc w:val="both"/>
      <w:outlineLvl w:val="9"/>
    </w:pPr>
    <w:rPr>
      <w:rFonts w:ascii="Cambria" w:eastAsia="Times New Roman" w:hAnsi="Cambria" w:cs="Times New Roman"/>
      <w:b/>
      <w:bCs/>
      <w:color w:val="365F91"/>
      <w:sz w:val="24"/>
      <w:szCs w:val="24"/>
      <w:lang w:val="x-none" w:eastAsia="x-none"/>
    </w:rPr>
  </w:style>
  <w:style w:type="paragraph" w:styleId="afffa">
    <w:name w:val="Body Text"/>
    <w:aliases w:val=" Знак1 Знак Знак Знак Знак, Знак1 Знак Знак Знак"/>
    <w:basedOn w:val="a5"/>
    <w:link w:val="afffb"/>
    <w:unhideWhenUsed/>
    <w:rsid w:val="00786E2E"/>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fffb">
    <w:name w:val="Основной текст Знак"/>
    <w:aliases w:val=" Знак1 Знак Знак Знак Знак Знак, Знак1 Знак Знак Знак Знак1"/>
    <w:basedOn w:val="a7"/>
    <w:link w:val="afffa"/>
    <w:rsid w:val="00786E2E"/>
    <w:rPr>
      <w:rFonts w:ascii="Times New Roman" w:eastAsia="Times New Roman" w:hAnsi="Times New Roman" w:cs="Times New Roman"/>
      <w:sz w:val="24"/>
      <w:szCs w:val="24"/>
      <w:lang w:val="x-none" w:eastAsia="x-none"/>
    </w:rPr>
  </w:style>
  <w:style w:type="character" w:styleId="afffc">
    <w:name w:val="Hyperlink"/>
    <w:uiPriority w:val="99"/>
    <w:unhideWhenUsed/>
    <w:rsid w:val="00786E2E"/>
    <w:rPr>
      <w:color w:val="0000FF"/>
      <w:u w:val="single"/>
    </w:rPr>
  </w:style>
  <w:style w:type="paragraph" w:styleId="afffd">
    <w:name w:val="footnote text"/>
    <w:basedOn w:val="a5"/>
    <w:link w:val="afffe"/>
    <w:rsid w:val="00786E2E"/>
    <w:pPr>
      <w:spacing w:before="120" w:after="120" w:line="360" w:lineRule="auto"/>
      <w:jc w:val="both"/>
    </w:pPr>
    <w:rPr>
      <w:rFonts w:ascii="Arial" w:eastAsia="Times New Roman" w:hAnsi="Arial" w:cs="Times New Roman"/>
      <w:sz w:val="20"/>
      <w:szCs w:val="20"/>
      <w:lang w:val="x-none" w:eastAsia="x-none"/>
    </w:rPr>
  </w:style>
  <w:style w:type="character" w:customStyle="1" w:styleId="afffe">
    <w:name w:val="Текст сноски Знак"/>
    <w:basedOn w:val="a7"/>
    <w:link w:val="afffd"/>
    <w:rsid w:val="00786E2E"/>
    <w:rPr>
      <w:rFonts w:ascii="Arial" w:eastAsia="Times New Roman" w:hAnsi="Arial" w:cs="Times New Roman"/>
      <w:sz w:val="20"/>
      <w:szCs w:val="20"/>
      <w:lang w:val="x-none" w:eastAsia="x-none"/>
    </w:rPr>
  </w:style>
  <w:style w:type="character" w:styleId="affff">
    <w:name w:val="footnote reference"/>
    <w:uiPriority w:val="99"/>
    <w:rsid w:val="00786E2E"/>
    <w:rPr>
      <w:vertAlign w:val="superscript"/>
    </w:rPr>
  </w:style>
  <w:style w:type="paragraph" w:styleId="affff0">
    <w:name w:val="Body Text Indent"/>
    <w:basedOn w:val="a5"/>
    <w:link w:val="affff1"/>
    <w:rsid w:val="00786E2E"/>
    <w:pPr>
      <w:spacing w:after="0" w:line="360" w:lineRule="auto"/>
      <w:ind w:firstLine="708"/>
      <w:jc w:val="both"/>
    </w:pPr>
    <w:rPr>
      <w:rFonts w:ascii="Times New Roman" w:eastAsia="Times New Roman" w:hAnsi="Times New Roman" w:cs="Times New Roman"/>
      <w:sz w:val="24"/>
      <w:szCs w:val="24"/>
      <w:lang w:val="x-none" w:eastAsia="x-none"/>
    </w:rPr>
  </w:style>
  <w:style w:type="character" w:customStyle="1" w:styleId="affff1">
    <w:name w:val="Основной текст с отступом Знак"/>
    <w:basedOn w:val="a7"/>
    <w:link w:val="affff0"/>
    <w:rsid w:val="00786E2E"/>
    <w:rPr>
      <w:rFonts w:ascii="Times New Roman" w:eastAsia="Times New Roman" w:hAnsi="Times New Roman" w:cs="Times New Roman"/>
      <w:sz w:val="24"/>
      <w:szCs w:val="24"/>
      <w:lang w:val="x-none" w:eastAsia="x-none"/>
    </w:rPr>
  </w:style>
  <w:style w:type="paragraph" w:styleId="25">
    <w:name w:val="Body Text 2"/>
    <w:aliases w:val=" Знак1"/>
    <w:basedOn w:val="a5"/>
    <w:link w:val="26"/>
    <w:rsid w:val="00786E2E"/>
    <w:pPr>
      <w:spacing w:after="0" w:line="360" w:lineRule="auto"/>
      <w:ind w:firstLine="680"/>
      <w:jc w:val="center"/>
    </w:pPr>
    <w:rPr>
      <w:rFonts w:ascii="Times New Roman" w:eastAsia="Times New Roman" w:hAnsi="Times New Roman" w:cs="Times New Roman"/>
      <w:b/>
      <w:bCs/>
      <w:caps/>
      <w:sz w:val="24"/>
      <w:szCs w:val="24"/>
      <w:lang w:val="x-none" w:eastAsia="x-none"/>
    </w:rPr>
  </w:style>
  <w:style w:type="character" w:customStyle="1" w:styleId="26">
    <w:name w:val="Основной текст 2 Знак"/>
    <w:aliases w:val=" Знак1 Знак"/>
    <w:basedOn w:val="a7"/>
    <w:link w:val="25"/>
    <w:rsid w:val="00786E2E"/>
    <w:rPr>
      <w:rFonts w:ascii="Times New Roman" w:eastAsia="Times New Roman" w:hAnsi="Times New Roman" w:cs="Times New Roman"/>
      <w:b/>
      <w:bCs/>
      <w:caps/>
      <w:sz w:val="24"/>
      <w:szCs w:val="24"/>
      <w:lang w:val="x-none" w:eastAsia="x-none"/>
    </w:rPr>
  </w:style>
  <w:style w:type="numbering" w:styleId="111111">
    <w:name w:val="Outline List 2"/>
    <w:basedOn w:val="a9"/>
    <w:rsid w:val="00786E2E"/>
    <w:pPr>
      <w:numPr>
        <w:numId w:val="9"/>
      </w:numPr>
    </w:pPr>
  </w:style>
  <w:style w:type="character" w:styleId="affff2">
    <w:name w:val="page number"/>
    <w:basedOn w:val="a7"/>
    <w:rsid w:val="00786E2E"/>
  </w:style>
  <w:style w:type="paragraph" w:styleId="27">
    <w:name w:val="Body Text Indent 2"/>
    <w:basedOn w:val="a5"/>
    <w:link w:val="28"/>
    <w:rsid w:val="00786E2E"/>
    <w:pPr>
      <w:spacing w:after="120" w:line="480" w:lineRule="auto"/>
      <w:ind w:left="283" w:firstLine="680"/>
      <w:jc w:val="both"/>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7"/>
    <w:link w:val="27"/>
    <w:rsid w:val="00786E2E"/>
    <w:rPr>
      <w:rFonts w:ascii="Times New Roman" w:eastAsia="Times New Roman" w:hAnsi="Times New Roman" w:cs="Times New Roman"/>
      <w:sz w:val="24"/>
      <w:szCs w:val="24"/>
      <w:lang w:val="x-none" w:eastAsia="x-none"/>
    </w:rPr>
  </w:style>
  <w:style w:type="numbering" w:styleId="1ai">
    <w:name w:val="Outline List 1"/>
    <w:basedOn w:val="a9"/>
    <w:rsid w:val="00786E2E"/>
    <w:pPr>
      <w:numPr>
        <w:numId w:val="10"/>
      </w:numPr>
    </w:pPr>
  </w:style>
  <w:style w:type="paragraph" w:styleId="32">
    <w:name w:val="Body Text 3"/>
    <w:basedOn w:val="a5"/>
    <w:link w:val="33"/>
    <w:rsid w:val="00786E2E"/>
    <w:pPr>
      <w:spacing w:after="120" w:line="360" w:lineRule="auto"/>
      <w:ind w:firstLine="68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7"/>
    <w:link w:val="32"/>
    <w:rsid w:val="00786E2E"/>
    <w:rPr>
      <w:rFonts w:ascii="Times New Roman" w:eastAsia="Times New Roman" w:hAnsi="Times New Roman" w:cs="Times New Roman"/>
      <w:sz w:val="16"/>
      <w:szCs w:val="16"/>
      <w:lang w:val="x-none" w:eastAsia="x-none"/>
    </w:rPr>
  </w:style>
  <w:style w:type="paragraph" w:styleId="34">
    <w:name w:val="Body Text Indent 3"/>
    <w:basedOn w:val="a5"/>
    <w:link w:val="35"/>
    <w:rsid w:val="00786E2E"/>
    <w:pPr>
      <w:spacing w:after="0" w:line="360" w:lineRule="auto"/>
      <w:ind w:left="708" w:firstLine="709"/>
      <w:jc w:val="both"/>
    </w:pPr>
    <w:rPr>
      <w:rFonts w:ascii="Times New Roman" w:eastAsia="Times New Roman" w:hAnsi="Times New Roman" w:cs="Times New Roman"/>
      <w:sz w:val="28"/>
      <w:szCs w:val="28"/>
      <w:lang w:val="x-none" w:eastAsia="x-none"/>
    </w:rPr>
  </w:style>
  <w:style w:type="character" w:customStyle="1" w:styleId="35">
    <w:name w:val="Основной текст с отступом 3 Знак"/>
    <w:basedOn w:val="a7"/>
    <w:link w:val="34"/>
    <w:rsid w:val="00786E2E"/>
    <w:rPr>
      <w:rFonts w:ascii="Times New Roman" w:eastAsia="Times New Roman" w:hAnsi="Times New Roman" w:cs="Times New Roman"/>
      <w:sz w:val="28"/>
      <w:szCs w:val="28"/>
      <w:lang w:val="x-none" w:eastAsia="x-none"/>
    </w:rPr>
  </w:style>
  <w:style w:type="paragraph" w:styleId="affff3">
    <w:name w:val="Block Text"/>
    <w:basedOn w:val="a5"/>
    <w:rsid w:val="00786E2E"/>
    <w:pPr>
      <w:spacing w:after="0" w:line="360" w:lineRule="auto"/>
      <w:ind w:left="526" w:right="43" w:firstLine="709"/>
      <w:jc w:val="both"/>
    </w:pPr>
    <w:rPr>
      <w:rFonts w:ascii="Times New Roman" w:eastAsia="Times New Roman" w:hAnsi="Times New Roman" w:cs="Times New Roman"/>
      <w:sz w:val="28"/>
      <w:szCs w:val="28"/>
    </w:rPr>
  </w:style>
  <w:style w:type="character" w:styleId="affff4">
    <w:name w:val="line number"/>
    <w:rsid w:val="00786E2E"/>
    <w:rPr>
      <w:sz w:val="18"/>
      <w:szCs w:val="18"/>
    </w:rPr>
  </w:style>
  <w:style w:type="paragraph" w:styleId="29">
    <w:name w:val="List 2"/>
    <w:basedOn w:val="a2"/>
    <w:rsid w:val="00786E2E"/>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786E2E"/>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786E2E"/>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786E2E"/>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7"/>
    <w:autoRedefine/>
    <w:rsid w:val="00786E2E"/>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786E2E"/>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786E2E"/>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786E2E"/>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2"/>
    <w:rsid w:val="00786E2E"/>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786E2E"/>
    <w:pPr>
      <w:ind w:left="2160"/>
    </w:pPr>
  </w:style>
  <w:style w:type="paragraph" w:styleId="38">
    <w:name w:val="List Continue 3"/>
    <w:basedOn w:val="affff5"/>
    <w:rsid w:val="00786E2E"/>
    <w:pPr>
      <w:ind w:left="2520"/>
    </w:pPr>
  </w:style>
  <w:style w:type="paragraph" w:styleId="44">
    <w:name w:val="List Continue 4"/>
    <w:basedOn w:val="affff5"/>
    <w:rsid w:val="00786E2E"/>
    <w:pPr>
      <w:ind w:left="2880"/>
    </w:pPr>
  </w:style>
  <w:style w:type="paragraph" w:styleId="54">
    <w:name w:val="List Continue 5"/>
    <w:basedOn w:val="affff5"/>
    <w:rsid w:val="00786E2E"/>
    <w:pPr>
      <w:ind w:left="3240"/>
    </w:pPr>
  </w:style>
  <w:style w:type="paragraph" w:styleId="affff6">
    <w:name w:val="List Number"/>
    <w:basedOn w:val="a5"/>
    <w:rsid w:val="00786E2E"/>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c">
    <w:name w:val="List Number 2"/>
    <w:basedOn w:val="affff6"/>
    <w:rsid w:val="00786E2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786E2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786E2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786E2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a"/>
    <w:link w:val="affff8"/>
    <w:rsid w:val="00786E2E"/>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7"/>
    <w:link w:val="affff7"/>
    <w:rsid w:val="00786E2E"/>
    <w:rPr>
      <w:rFonts w:ascii="Arial" w:eastAsia="Times New Roman" w:hAnsi="Arial" w:cs="Times New Roman"/>
      <w:lang w:val="x-none" w:eastAsia="en-US"/>
    </w:rPr>
  </w:style>
  <w:style w:type="paragraph" w:styleId="affff9">
    <w:name w:val="Normal Indent"/>
    <w:basedOn w:val="a5"/>
    <w:rsid w:val="00786E2E"/>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786E2E"/>
    <w:pPr>
      <w:spacing w:after="0" w:line="360" w:lineRule="auto"/>
      <w:ind w:left="1080" w:firstLine="709"/>
      <w:jc w:val="both"/>
    </w:pPr>
    <w:rPr>
      <w:rFonts w:ascii="Arial" w:eastAsia="Times New Roman" w:hAnsi="Arial" w:cs="Times New Roman"/>
      <w:i/>
      <w:iCs/>
      <w:spacing w:val="-5"/>
      <w:sz w:val="20"/>
      <w:szCs w:val="20"/>
      <w:lang w:val="x-none" w:eastAsia="en-US"/>
    </w:rPr>
  </w:style>
  <w:style w:type="character" w:customStyle="1" w:styleId="HTML0">
    <w:name w:val="Адрес HTML Знак"/>
    <w:basedOn w:val="a7"/>
    <w:link w:val="HTML"/>
    <w:rsid w:val="00786E2E"/>
    <w:rPr>
      <w:rFonts w:ascii="Arial" w:eastAsia="Times New Roman" w:hAnsi="Arial" w:cs="Times New Roman"/>
      <w:i/>
      <w:iCs/>
      <w:spacing w:val="-5"/>
      <w:sz w:val="20"/>
      <w:szCs w:val="20"/>
      <w:lang w:val="x-none" w:eastAsia="en-US"/>
    </w:rPr>
  </w:style>
  <w:style w:type="paragraph" w:styleId="affffa">
    <w:name w:val="envelope address"/>
    <w:basedOn w:val="a5"/>
    <w:rsid w:val="00786E2E"/>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786E2E"/>
    <w:rPr>
      <w:lang w:val="ru-RU"/>
    </w:rPr>
  </w:style>
  <w:style w:type="paragraph" w:styleId="affffb">
    <w:name w:val="Date"/>
    <w:basedOn w:val="a5"/>
    <w:next w:val="a5"/>
    <w:link w:val="affffc"/>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c">
    <w:name w:val="Дата Знак"/>
    <w:basedOn w:val="a7"/>
    <w:link w:val="affffb"/>
    <w:rsid w:val="00786E2E"/>
    <w:rPr>
      <w:rFonts w:ascii="Arial" w:eastAsia="Times New Roman" w:hAnsi="Arial" w:cs="Times New Roman"/>
      <w:spacing w:val="-5"/>
      <w:sz w:val="20"/>
      <w:szCs w:val="20"/>
      <w:lang w:val="x-none" w:eastAsia="en-US"/>
    </w:rPr>
  </w:style>
  <w:style w:type="paragraph" w:styleId="affffd">
    <w:name w:val="Note Heading"/>
    <w:basedOn w:val="a5"/>
    <w:next w:val="a5"/>
    <w:link w:val="affffe"/>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e">
    <w:name w:val="Заголовок записки Знак"/>
    <w:basedOn w:val="a7"/>
    <w:link w:val="affffd"/>
    <w:rsid w:val="00786E2E"/>
    <w:rPr>
      <w:rFonts w:ascii="Arial" w:eastAsia="Times New Roman" w:hAnsi="Arial" w:cs="Times New Roman"/>
      <w:spacing w:val="-5"/>
      <w:sz w:val="20"/>
      <w:szCs w:val="20"/>
      <w:lang w:val="x-none" w:eastAsia="en-US"/>
    </w:rPr>
  </w:style>
  <w:style w:type="character" w:styleId="HTML2">
    <w:name w:val="HTML Keyboard"/>
    <w:rsid w:val="00786E2E"/>
    <w:rPr>
      <w:rFonts w:ascii="Courier New" w:hAnsi="Courier New" w:cs="Courier New"/>
      <w:sz w:val="20"/>
      <w:szCs w:val="20"/>
      <w:lang w:val="ru-RU"/>
    </w:rPr>
  </w:style>
  <w:style w:type="character" w:styleId="HTML3">
    <w:name w:val="HTML Code"/>
    <w:rsid w:val="00786E2E"/>
    <w:rPr>
      <w:rFonts w:ascii="Courier New" w:hAnsi="Courier New" w:cs="Courier New"/>
      <w:sz w:val="20"/>
      <w:szCs w:val="20"/>
      <w:lang w:val="ru-RU"/>
    </w:rPr>
  </w:style>
  <w:style w:type="paragraph" w:styleId="afffff">
    <w:name w:val="Body Text First Indent"/>
    <w:basedOn w:val="afffa"/>
    <w:link w:val="afffff0"/>
    <w:rsid w:val="00786E2E"/>
    <w:pPr>
      <w:ind w:left="1080" w:firstLine="210"/>
    </w:pPr>
    <w:rPr>
      <w:rFonts w:ascii="Arial" w:hAnsi="Arial"/>
      <w:spacing w:val="-5"/>
      <w:lang w:eastAsia="en-US"/>
    </w:rPr>
  </w:style>
  <w:style w:type="character" w:customStyle="1" w:styleId="afffff0">
    <w:name w:val="Красная строка Знак"/>
    <w:basedOn w:val="afffb"/>
    <w:link w:val="afffff"/>
    <w:rsid w:val="00786E2E"/>
    <w:rPr>
      <w:rFonts w:ascii="Arial" w:eastAsia="Times New Roman" w:hAnsi="Arial" w:cs="Times New Roman"/>
      <w:spacing w:val="-5"/>
      <w:sz w:val="24"/>
      <w:szCs w:val="24"/>
      <w:lang w:val="x-none" w:eastAsia="en-US"/>
    </w:rPr>
  </w:style>
  <w:style w:type="paragraph" w:styleId="2d">
    <w:name w:val="Body Text First Indent 2"/>
    <w:basedOn w:val="affff0"/>
    <w:link w:val="2e"/>
    <w:rsid w:val="00786E2E"/>
    <w:pPr>
      <w:spacing w:after="120"/>
      <w:ind w:left="283" w:firstLine="210"/>
      <w:jc w:val="left"/>
    </w:pPr>
    <w:rPr>
      <w:rFonts w:ascii="Arial" w:hAnsi="Arial"/>
      <w:spacing w:val="-5"/>
      <w:lang w:eastAsia="en-US"/>
    </w:rPr>
  </w:style>
  <w:style w:type="character" w:customStyle="1" w:styleId="2e">
    <w:name w:val="Красная строка 2 Знак"/>
    <w:basedOn w:val="affff1"/>
    <w:link w:val="2d"/>
    <w:rsid w:val="00786E2E"/>
    <w:rPr>
      <w:rFonts w:ascii="Arial" w:eastAsia="Times New Roman" w:hAnsi="Arial" w:cs="Times New Roman"/>
      <w:spacing w:val="-5"/>
      <w:sz w:val="24"/>
      <w:szCs w:val="24"/>
      <w:lang w:val="x-none" w:eastAsia="en-US"/>
    </w:rPr>
  </w:style>
  <w:style w:type="character" w:styleId="HTML4">
    <w:name w:val="HTML Sample"/>
    <w:rsid w:val="00786E2E"/>
    <w:rPr>
      <w:rFonts w:ascii="Courier New" w:hAnsi="Courier New" w:cs="Courier New"/>
      <w:lang w:val="ru-RU"/>
    </w:rPr>
  </w:style>
  <w:style w:type="paragraph" w:styleId="2f">
    <w:name w:val="envelope return"/>
    <w:basedOn w:val="a5"/>
    <w:rsid w:val="00786E2E"/>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786E2E"/>
    <w:rPr>
      <w:i/>
      <w:iCs/>
      <w:lang w:val="ru-RU"/>
    </w:rPr>
  </w:style>
  <w:style w:type="character" w:styleId="HTML6">
    <w:name w:val="HTML Variable"/>
    <w:rsid w:val="00786E2E"/>
    <w:rPr>
      <w:i/>
      <w:iCs/>
      <w:lang w:val="ru-RU"/>
    </w:rPr>
  </w:style>
  <w:style w:type="character" w:styleId="HTML7">
    <w:name w:val="HTML Typewriter"/>
    <w:rsid w:val="00786E2E"/>
    <w:rPr>
      <w:rFonts w:ascii="Courier New" w:hAnsi="Courier New" w:cs="Courier New"/>
      <w:sz w:val="20"/>
      <w:szCs w:val="20"/>
      <w:lang w:val="ru-RU"/>
    </w:rPr>
  </w:style>
  <w:style w:type="paragraph" w:styleId="afffff1">
    <w:name w:val="Signature"/>
    <w:basedOn w:val="a5"/>
    <w:link w:val="afffff2"/>
    <w:rsid w:val="00786E2E"/>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2">
    <w:name w:val="Подпись Знак"/>
    <w:basedOn w:val="a7"/>
    <w:link w:val="afffff1"/>
    <w:rsid w:val="00786E2E"/>
    <w:rPr>
      <w:rFonts w:ascii="Arial" w:eastAsia="Times New Roman" w:hAnsi="Arial" w:cs="Times New Roman"/>
      <w:spacing w:val="-5"/>
      <w:sz w:val="20"/>
      <w:szCs w:val="20"/>
      <w:lang w:val="x-none" w:eastAsia="en-US"/>
    </w:rPr>
  </w:style>
  <w:style w:type="paragraph" w:styleId="afffff3">
    <w:name w:val="Salutation"/>
    <w:basedOn w:val="a5"/>
    <w:next w:val="a5"/>
    <w:link w:val="afffff4"/>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4">
    <w:name w:val="Приветствие Знак"/>
    <w:basedOn w:val="a7"/>
    <w:link w:val="afffff3"/>
    <w:rsid w:val="00786E2E"/>
    <w:rPr>
      <w:rFonts w:ascii="Arial" w:eastAsia="Times New Roman" w:hAnsi="Arial" w:cs="Times New Roman"/>
      <w:spacing w:val="-5"/>
      <w:sz w:val="20"/>
      <w:szCs w:val="20"/>
      <w:lang w:val="x-none" w:eastAsia="en-US"/>
    </w:rPr>
  </w:style>
  <w:style w:type="paragraph" w:styleId="afffff5">
    <w:name w:val="Closing"/>
    <w:basedOn w:val="a5"/>
    <w:link w:val="afffff6"/>
    <w:rsid w:val="00786E2E"/>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6">
    <w:name w:val="Прощание Знак"/>
    <w:basedOn w:val="a7"/>
    <w:link w:val="afffff5"/>
    <w:rsid w:val="00786E2E"/>
    <w:rPr>
      <w:rFonts w:ascii="Arial" w:eastAsia="Times New Roman" w:hAnsi="Arial" w:cs="Times New Roman"/>
      <w:spacing w:val="-5"/>
      <w:sz w:val="20"/>
      <w:szCs w:val="20"/>
      <w:lang w:val="x-none" w:eastAsia="en-US"/>
    </w:rPr>
  </w:style>
  <w:style w:type="paragraph" w:styleId="HTML8">
    <w:name w:val="HTML Preformatted"/>
    <w:basedOn w:val="a5"/>
    <w:link w:val="HTML9"/>
    <w:rsid w:val="00786E2E"/>
    <w:pPr>
      <w:spacing w:after="0" w:line="360" w:lineRule="auto"/>
      <w:ind w:left="1080" w:firstLine="709"/>
      <w:jc w:val="both"/>
    </w:pPr>
    <w:rPr>
      <w:rFonts w:ascii="Courier New" w:eastAsia="Times New Roman" w:hAnsi="Courier New" w:cs="Times New Roman"/>
      <w:spacing w:val="-5"/>
      <w:sz w:val="20"/>
      <w:szCs w:val="20"/>
      <w:lang w:val="x-none" w:eastAsia="en-US"/>
    </w:rPr>
  </w:style>
  <w:style w:type="character" w:customStyle="1" w:styleId="HTML9">
    <w:name w:val="Стандартный HTML Знак"/>
    <w:basedOn w:val="a7"/>
    <w:link w:val="HTML8"/>
    <w:rsid w:val="00786E2E"/>
    <w:rPr>
      <w:rFonts w:ascii="Courier New" w:eastAsia="Times New Roman" w:hAnsi="Courier New" w:cs="Times New Roman"/>
      <w:spacing w:val="-5"/>
      <w:sz w:val="20"/>
      <w:szCs w:val="20"/>
      <w:lang w:val="x-none" w:eastAsia="en-US"/>
    </w:rPr>
  </w:style>
  <w:style w:type="paragraph" w:styleId="afffff7">
    <w:name w:val="Plain Text"/>
    <w:basedOn w:val="a5"/>
    <w:link w:val="afffff8"/>
    <w:rsid w:val="00786E2E"/>
    <w:pPr>
      <w:spacing w:after="0" w:line="360" w:lineRule="auto"/>
      <w:ind w:left="1080" w:firstLine="709"/>
      <w:jc w:val="both"/>
    </w:pPr>
    <w:rPr>
      <w:rFonts w:ascii="Courier New" w:eastAsia="Times New Roman" w:hAnsi="Courier New" w:cs="Times New Roman"/>
      <w:spacing w:val="-5"/>
      <w:sz w:val="20"/>
      <w:szCs w:val="20"/>
      <w:lang w:val="x-none" w:eastAsia="en-US"/>
    </w:rPr>
  </w:style>
  <w:style w:type="character" w:customStyle="1" w:styleId="afffff8">
    <w:name w:val="Текст Знак"/>
    <w:basedOn w:val="a7"/>
    <w:link w:val="afffff7"/>
    <w:rsid w:val="00786E2E"/>
    <w:rPr>
      <w:rFonts w:ascii="Courier New" w:eastAsia="Times New Roman" w:hAnsi="Courier New" w:cs="Times New Roman"/>
      <w:spacing w:val="-5"/>
      <w:sz w:val="20"/>
      <w:szCs w:val="20"/>
      <w:lang w:val="x-none" w:eastAsia="en-US"/>
    </w:rPr>
  </w:style>
  <w:style w:type="character" w:styleId="HTMLa">
    <w:name w:val="HTML Cite"/>
    <w:rsid w:val="00786E2E"/>
    <w:rPr>
      <w:i/>
      <w:iCs/>
      <w:lang w:val="ru-RU"/>
    </w:rPr>
  </w:style>
  <w:style w:type="paragraph" w:styleId="afffff9">
    <w:name w:val="E-mail Signature"/>
    <w:basedOn w:val="a5"/>
    <w:link w:val="afffffa"/>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a">
    <w:name w:val="Электронная подпись Знак"/>
    <w:basedOn w:val="a7"/>
    <w:link w:val="afffff9"/>
    <w:rsid w:val="00786E2E"/>
    <w:rPr>
      <w:rFonts w:ascii="Arial" w:eastAsia="Times New Roman" w:hAnsi="Arial" w:cs="Times New Roman"/>
      <w:spacing w:val="-5"/>
      <w:sz w:val="20"/>
      <w:szCs w:val="20"/>
      <w:lang w:val="x-none" w:eastAsia="en-US"/>
    </w:rPr>
  </w:style>
  <w:style w:type="table" w:styleId="-1">
    <w:name w:val="Table Web 1"/>
    <w:basedOn w:val="a8"/>
    <w:rsid w:val="00786E2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786E2E"/>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786E2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786E2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786E2E"/>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786E2E"/>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786E2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786E2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786E2E"/>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786E2E"/>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786E2E"/>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786E2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786E2E"/>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786E2E"/>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786E2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786E2E"/>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786E2E"/>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786E2E"/>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786E2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786E2E"/>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786E2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786E2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786E2E"/>
  </w:style>
  <w:style w:type="table" w:styleId="1b">
    <w:name w:val="Table Columns 1"/>
    <w:basedOn w:val="a8"/>
    <w:rsid w:val="00786E2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786E2E"/>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786E2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786E2E"/>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786E2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786E2E"/>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786E2E"/>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786E2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786E2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786E2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786E2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786E2E"/>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786E2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786E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786E2E"/>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786E2E"/>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786E2E"/>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rsid w:val="00786E2E"/>
    <w:pPr>
      <w:spacing w:after="0" w:line="360" w:lineRule="auto"/>
      <w:ind w:firstLine="680"/>
      <w:jc w:val="both"/>
    </w:pPr>
    <w:rPr>
      <w:rFonts w:ascii="Times New Roman" w:eastAsia="Times New Roman" w:hAnsi="Times New Roman" w:cs="Times New Roman"/>
      <w:sz w:val="20"/>
      <w:szCs w:val="20"/>
    </w:rPr>
  </w:style>
  <w:style w:type="character" w:customStyle="1" w:styleId="affffff1">
    <w:name w:val="Текст концевой сноски Знак"/>
    <w:basedOn w:val="a7"/>
    <w:link w:val="affffff0"/>
    <w:rsid w:val="00786E2E"/>
    <w:rPr>
      <w:rFonts w:ascii="Times New Roman" w:eastAsia="Times New Roman" w:hAnsi="Times New Roman" w:cs="Times New Roman"/>
      <w:sz w:val="20"/>
      <w:szCs w:val="20"/>
    </w:rPr>
  </w:style>
  <w:style w:type="character" w:styleId="affffff2">
    <w:name w:val="endnote reference"/>
    <w:rsid w:val="00786E2E"/>
    <w:rPr>
      <w:vertAlign w:val="superscript"/>
    </w:rPr>
  </w:style>
  <w:style w:type="table" w:styleId="2-5">
    <w:name w:val="Medium Shading 2 Accent 5"/>
    <w:basedOn w:val="a8"/>
    <w:uiPriority w:val="64"/>
    <w:rsid w:val="00786E2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786E2E"/>
    <w:pPr>
      <w:spacing w:after="0" w:line="240" w:lineRule="auto"/>
    </w:pPr>
    <w:rPr>
      <w:rFonts w:ascii="Times New Roman" w:eastAsia="Times New Roman" w:hAnsi="Times New Roman" w:cs="Times New Roman"/>
      <w:sz w:val="28"/>
      <w:szCs w:val="20"/>
    </w:rPr>
  </w:style>
  <w:style w:type="paragraph" w:customStyle="1" w:styleId="S">
    <w:name w:val="S_Обычный"/>
    <w:basedOn w:val="a5"/>
    <w:link w:val="S0"/>
    <w:qFormat/>
    <w:rsid w:val="00786E2E"/>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0">
    <w:name w:val="S_Обычный Знак"/>
    <w:link w:val="S"/>
    <w:rsid w:val="00786E2E"/>
    <w:rPr>
      <w:rFonts w:ascii="Times New Roman" w:eastAsia="Times New Roman" w:hAnsi="Times New Roman" w:cs="Times New Roman"/>
      <w:sz w:val="24"/>
      <w:szCs w:val="24"/>
      <w:lang w:val="x-none" w:eastAsia="ar-SA"/>
    </w:rPr>
  </w:style>
  <w:style w:type="paragraph" w:customStyle="1" w:styleId="S1">
    <w:name w:val="S_Титульный"/>
    <w:basedOn w:val="a5"/>
    <w:rsid w:val="00786E2E"/>
    <w:pPr>
      <w:spacing w:after="0" w:line="360" w:lineRule="auto"/>
      <w:ind w:left="3240"/>
      <w:jc w:val="right"/>
    </w:pPr>
    <w:rPr>
      <w:rFonts w:ascii="Times New Roman" w:eastAsia="Times New Roman" w:hAnsi="Times New Roman" w:cs="Times New Roman"/>
      <w:b/>
      <w:sz w:val="32"/>
      <w:szCs w:val="32"/>
    </w:rPr>
  </w:style>
  <w:style w:type="paragraph" w:customStyle="1" w:styleId="affffff4">
    <w:name w:val="ТЕКСТ ГРАД"/>
    <w:basedOn w:val="a5"/>
    <w:link w:val="affffff5"/>
    <w:qFormat/>
    <w:rsid w:val="00786E2E"/>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5">
    <w:name w:val="ТЕКСТ ГРАД Знак"/>
    <w:link w:val="affffff4"/>
    <w:rsid w:val="00786E2E"/>
    <w:rPr>
      <w:rFonts w:ascii="Times New Roman" w:eastAsia="Times New Roman" w:hAnsi="Times New Roman" w:cs="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786E2E"/>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7">
    <w:name w:val="ООО  «Институт Территориального Планирования Знак"/>
    <w:link w:val="affffff6"/>
    <w:rsid w:val="00786E2E"/>
    <w:rPr>
      <w:rFonts w:ascii="Times New Roman" w:eastAsia="Times New Roman" w:hAnsi="Times New Roman" w:cs="Times New Roman"/>
      <w:sz w:val="24"/>
      <w:szCs w:val="24"/>
      <w:lang w:val="x-none" w:eastAsia="x-none"/>
    </w:rPr>
  </w:style>
  <w:style w:type="paragraph" w:customStyle="1" w:styleId="S2">
    <w:name w:val="S_Обычный в таблице"/>
    <w:basedOn w:val="a5"/>
    <w:link w:val="S3"/>
    <w:rsid w:val="00786E2E"/>
    <w:pPr>
      <w:spacing w:after="0" w:line="360" w:lineRule="auto"/>
      <w:jc w:val="center"/>
    </w:pPr>
    <w:rPr>
      <w:rFonts w:ascii="Times New Roman" w:eastAsia="Times New Roman" w:hAnsi="Times New Roman" w:cs="Times New Roman"/>
      <w:sz w:val="24"/>
      <w:szCs w:val="24"/>
      <w:lang w:val="x-none" w:eastAsia="x-none"/>
    </w:rPr>
  </w:style>
  <w:style w:type="character" w:customStyle="1" w:styleId="S3">
    <w:name w:val="S_Обычный в таблице Знак"/>
    <w:link w:val="S2"/>
    <w:rsid w:val="00786E2E"/>
    <w:rPr>
      <w:rFonts w:ascii="Times New Roman" w:eastAsia="Times New Roman" w:hAnsi="Times New Roman" w:cs="Times New Roman"/>
      <w:sz w:val="24"/>
      <w:szCs w:val="24"/>
      <w:lang w:val="x-none" w:eastAsia="x-none"/>
    </w:rPr>
  </w:style>
  <w:style w:type="table" w:customStyle="1" w:styleId="2-51">
    <w:name w:val="Средняя заливка 2 - Акцент 51"/>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ConsPlusNormal">
    <w:name w:val="ConsPlusNormal"/>
    <w:rsid w:val="00786E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86E2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ffff8">
    <w:name w:val="Обычный в таблице Знак Знак"/>
    <w:rsid w:val="00786E2E"/>
    <w:rPr>
      <w:sz w:val="24"/>
      <w:szCs w:val="24"/>
      <w:lang w:val="ru-RU" w:eastAsia="ar-SA" w:bidi="ar-SA"/>
    </w:rPr>
  </w:style>
  <w:style w:type="character" w:customStyle="1" w:styleId="110">
    <w:name w:val="Маркированный_1 Знак1"/>
    <w:basedOn w:val="a7"/>
    <w:rsid w:val="00786E2E"/>
  </w:style>
  <w:style w:type="paragraph" w:customStyle="1" w:styleId="1d">
    <w:name w:val="Маркированный список1"/>
    <w:basedOn w:val="a5"/>
    <w:rsid w:val="00786E2E"/>
    <w:pPr>
      <w:tabs>
        <w:tab w:val="left" w:pos="1026"/>
        <w:tab w:val="num" w:pos="3346"/>
      </w:tabs>
      <w:suppressAutoHyphens/>
      <w:spacing w:after="0" w:line="360" w:lineRule="auto"/>
      <w:ind w:firstLine="741"/>
      <w:jc w:val="both"/>
    </w:pPr>
    <w:rPr>
      <w:rFonts w:ascii="Times New Roman" w:eastAsia="Times New Roman" w:hAnsi="Times New Roman" w:cs="Times New Roman"/>
      <w:sz w:val="24"/>
      <w:szCs w:val="24"/>
      <w:lang w:eastAsia="ar-SA"/>
    </w:rPr>
  </w:style>
  <w:style w:type="paragraph" w:customStyle="1" w:styleId="S10">
    <w:name w:val="S_Заголовок 1"/>
    <w:basedOn w:val="a5"/>
    <w:rsid w:val="00786E2E"/>
    <w:pPr>
      <w:tabs>
        <w:tab w:val="num" w:pos="360"/>
      </w:tabs>
      <w:suppressAutoHyphens/>
      <w:spacing w:after="0" w:line="240" w:lineRule="auto"/>
      <w:ind w:left="360" w:hanging="360"/>
      <w:jc w:val="center"/>
    </w:pPr>
    <w:rPr>
      <w:rFonts w:ascii="Times New Roman" w:eastAsia="Times New Roman" w:hAnsi="Times New Roman" w:cs="Times New Roman"/>
      <w:b/>
      <w:caps/>
      <w:sz w:val="24"/>
      <w:szCs w:val="24"/>
      <w:lang w:eastAsia="ar-SA"/>
    </w:rPr>
  </w:style>
  <w:style w:type="paragraph" w:customStyle="1" w:styleId="affffff9">
    <w:name w:val="Обычный в таблице"/>
    <w:basedOn w:val="a5"/>
    <w:rsid w:val="00786E2E"/>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Heading">
    <w:name w:val="Heading"/>
    <w:rsid w:val="00786E2E"/>
    <w:pPr>
      <w:overflowPunct w:val="0"/>
      <w:autoSpaceDE w:val="0"/>
      <w:autoSpaceDN w:val="0"/>
      <w:adjustRightInd w:val="0"/>
      <w:spacing w:after="0" w:line="240" w:lineRule="auto"/>
      <w:textAlignment w:val="baseline"/>
    </w:pPr>
    <w:rPr>
      <w:rFonts w:ascii="Arial" w:eastAsia="Times New Roman" w:hAnsi="Arial" w:cs="Times New Roman"/>
      <w:b/>
      <w:szCs w:val="20"/>
    </w:rPr>
  </w:style>
  <w:style w:type="paragraph" w:customStyle="1" w:styleId="font5">
    <w:name w:val="font5"/>
    <w:basedOn w:val="a5"/>
    <w:rsid w:val="00786E2E"/>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6">
    <w:name w:val="font6"/>
    <w:basedOn w:val="a5"/>
    <w:rsid w:val="00786E2E"/>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3">
    <w:name w:val="xl63"/>
    <w:basedOn w:val="a5"/>
    <w:rsid w:val="00786E2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8">
    <w:name w:val="xl68"/>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5"/>
    <w:rsid w:val="00786E2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a5"/>
    <w:rsid w:val="00786E2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5"/>
    <w:rsid w:val="00786E2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customStyle="1" w:styleId="Heading1Char">
    <w:name w:val="Heading 1 Char"/>
    <w:rsid w:val="00786E2E"/>
    <w:rPr>
      <w:b/>
      <w:bCs/>
      <w:sz w:val="28"/>
      <w:szCs w:val="28"/>
      <w:lang w:val="ru-RU" w:eastAsia="x-none"/>
    </w:rPr>
  </w:style>
  <w:style w:type="numbering" w:customStyle="1" w:styleId="a4">
    <w:name w:val="Стиль маркированный"/>
    <w:basedOn w:val="a9"/>
    <w:rsid w:val="00786E2E"/>
    <w:pPr>
      <w:numPr>
        <w:numId w:val="11"/>
      </w:numPr>
    </w:pPr>
  </w:style>
  <w:style w:type="paragraph" w:customStyle="1" w:styleId="1e">
    <w:name w:val="Основной текст с отступом.Мой Заголовок 1"/>
    <w:basedOn w:val="a5"/>
    <w:rsid w:val="00786E2E"/>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rPr>
  </w:style>
  <w:style w:type="paragraph" w:customStyle="1" w:styleId="Standard">
    <w:name w:val="Standard"/>
    <w:qFormat/>
    <w:rsid w:val="00786E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indent">
    <w:name w:val="Text body indent"/>
    <w:rsid w:val="00786E2E"/>
    <w:pPr>
      <w:suppressAutoHyphens/>
      <w:autoSpaceDN w:val="0"/>
      <w:spacing w:after="0" w:line="240" w:lineRule="auto"/>
      <w:ind w:firstLine="709"/>
      <w:textAlignment w:val="baseline"/>
    </w:pPr>
    <w:rPr>
      <w:rFonts w:ascii="Times New Roman" w:eastAsia="Arial" w:hAnsi="Times New Roman" w:cs="Times New Roman"/>
      <w:kern w:val="3"/>
      <w:sz w:val="24"/>
      <w:szCs w:val="24"/>
      <w:lang w:eastAsia="ja-JP"/>
    </w:rPr>
  </w:style>
  <w:style w:type="numbering" w:customStyle="1" w:styleId="WW8Num2">
    <w:name w:val="WW8Num2"/>
    <w:basedOn w:val="a9"/>
    <w:rsid w:val="00786E2E"/>
    <w:pPr>
      <w:numPr>
        <w:numId w:val="12"/>
      </w:numPr>
    </w:pPr>
  </w:style>
  <w:style w:type="paragraph" w:customStyle="1" w:styleId="FR2">
    <w:name w:val="FR2"/>
    <w:rsid w:val="00786E2E"/>
    <w:pPr>
      <w:widowControl w:val="0"/>
      <w:suppressAutoHyphens/>
      <w:autoSpaceDE w:val="0"/>
      <w:autoSpaceDN w:val="0"/>
      <w:spacing w:after="0" w:line="240" w:lineRule="auto"/>
      <w:textAlignment w:val="baseline"/>
    </w:pPr>
    <w:rPr>
      <w:rFonts w:ascii="Times New Roman" w:eastAsia="Arial" w:hAnsi="Times New Roman" w:cs="Times New Roman"/>
      <w:kern w:val="3"/>
      <w:sz w:val="20"/>
      <w:szCs w:val="24"/>
      <w:lang w:eastAsia="zh-CN"/>
    </w:rPr>
  </w:style>
  <w:style w:type="paragraph" w:customStyle="1" w:styleId="Default">
    <w:name w:val="Default"/>
    <w:rsid w:val="00786E2E"/>
    <w:pPr>
      <w:autoSpaceDE w:val="0"/>
      <w:autoSpaceDN w:val="0"/>
      <w:adjustRightInd w:val="0"/>
      <w:spacing w:after="0" w:line="240" w:lineRule="auto"/>
    </w:pPr>
    <w:rPr>
      <w:rFonts w:ascii="Arial MT" w:eastAsia="Times New Roman" w:hAnsi="Arial MT" w:cs="Arial MT"/>
      <w:color w:val="000000"/>
      <w:sz w:val="24"/>
      <w:szCs w:val="24"/>
    </w:rPr>
  </w:style>
  <w:style w:type="character" w:customStyle="1" w:styleId="blk">
    <w:name w:val="blk"/>
    <w:rsid w:val="00786E2E"/>
  </w:style>
  <w:style w:type="character" w:customStyle="1" w:styleId="apple-converted-space">
    <w:name w:val="apple-converted-space"/>
    <w:rsid w:val="00786E2E"/>
  </w:style>
  <w:style w:type="character" w:customStyle="1" w:styleId="FontStyle74">
    <w:name w:val="Font Style74"/>
    <w:uiPriority w:val="99"/>
    <w:rsid w:val="00786E2E"/>
    <w:rPr>
      <w:rFonts w:ascii="Times New Roman" w:hAnsi="Times New Roman" w:cs="Times New Roman"/>
      <w:sz w:val="20"/>
      <w:szCs w:val="20"/>
    </w:rPr>
  </w:style>
  <w:style w:type="paragraph" w:customStyle="1" w:styleId="ConsNormal">
    <w:name w:val="ConsNormal"/>
    <w:rsid w:val="00786E2E"/>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2-52">
    <w:name w:val="Средняя заливка 2 - Акцент 52"/>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786E2E"/>
    <w:pPr>
      <w:keepLines w:val="0"/>
      <w:tabs>
        <w:tab w:val="left" w:pos="1276"/>
      </w:tabs>
      <w:spacing w:before="120" w:after="120" w:line="240" w:lineRule="auto"/>
    </w:pPr>
    <w:rPr>
      <w:rFonts w:ascii="Times New Roman" w:eastAsia="Times New Roman" w:hAnsi="Times New Roman" w:cs="Times New Roman"/>
      <w:b/>
      <w:bCs/>
      <w:color w:val="auto"/>
      <w:sz w:val="26"/>
      <w:szCs w:val="26"/>
      <w:lang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786E2E"/>
    <w:rPr>
      <w:rFonts w:ascii="Times New Roman" w:eastAsia="Times New Roman" w:hAnsi="Times New Roman" w:cs="Times New Roman"/>
      <w:b/>
      <w:bCs/>
      <w:szCs w:val="20"/>
      <w:lang w:val="x-none" w:eastAsia="x-none"/>
    </w:rPr>
  </w:style>
  <w:style w:type="paragraph" w:customStyle="1" w:styleId="ConsNonformat">
    <w:name w:val="ConsNonformat"/>
    <w:rsid w:val="00786E2E"/>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1f">
    <w:name w:val="текст 1"/>
    <w:basedOn w:val="a5"/>
    <w:next w:val="a5"/>
    <w:rsid w:val="00786E2E"/>
    <w:pPr>
      <w:suppressAutoHyphens/>
      <w:spacing w:after="0" w:line="240" w:lineRule="auto"/>
      <w:ind w:firstLine="540"/>
      <w:jc w:val="both"/>
    </w:pPr>
    <w:rPr>
      <w:rFonts w:ascii="Times New Roman" w:eastAsia="Times New Roman" w:hAnsi="Times New Roman" w:cs="Times New Roman"/>
      <w:sz w:val="20"/>
      <w:szCs w:val="24"/>
      <w:lang w:eastAsia="ar-SA"/>
    </w:rPr>
  </w:style>
  <w:style w:type="character" w:customStyle="1" w:styleId="affd">
    <w:name w:val="Без интервала Знак"/>
    <w:link w:val="affc"/>
    <w:uiPriority w:val="1"/>
    <w:rsid w:val="00786E2E"/>
    <w:rPr>
      <w:rFonts w:ascii="Times New Roman" w:eastAsia="Times New Roman" w:hAnsi="Times New Roman" w:cs="Times New Roman"/>
      <w:sz w:val="24"/>
      <w:szCs w:val="24"/>
      <w:lang w:val="x-none" w:eastAsia="x-none"/>
    </w:rPr>
  </w:style>
  <w:style w:type="paragraph" w:customStyle="1" w:styleId="210">
    <w:name w:val="Основной текст с отступом 21"/>
    <w:basedOn w:val="a5"/>
    <w:rsid w:val="00786E2E"/>
    <w:pPr>
      <w:widowControl w:val="0"/>
      <w:overflowPunct w:val="0"/>
      <w:autoSpaceDE w:val="0"/>
      <w:autoSpaceDN w:val="0"/>
      <w:adjustRightInd w:val="0"/>
      <w:spacing w:before="120" w:after="120" w:line="240" w:lineRule="auto"/>
      <w:ind w:firstLine="284"/>
      <w:jc w:val="both"/>
      <w:textAlignment w:val="baseline"/>
    </w:pPr>
    <w:rPr>
      <w:rFonts w:ascii="Times New Roman" w:eastAsia="Times New Roman" w:hAnsi="Times New Roman" w:cs="Times New Roman"/>
      <w:sz w:val="24"/>
      <w:szCs w:val="20"/>
    </w:rPr>
  </w:style>
  <w:style w:type="paragraph" w:styleId="aff7">
    <w:name w:val="Title"/>
    <w:basedOn w:val="a5"/>
    <w:next w:val="a5"/>
    <w:link w:val="aff6"/>
    <w:uiPriority w:val="10"/>
    <w:qFormat/>
    <w:rsid w:val="00786E2E"/>
    <w:pPr>
      <w:spacing w:after="0" w:line="240" w:lineRule="auto"/>
      <w:contextualSpacing/>
    </w:pPr>
    <w:rPr>
      <w:rFonts w:ascii="Cambria" w:hAnsi="Cambria"/>
      <w:i/>
      <w:iCs/>
      <w:color w:val="243F60"/>
      <w:sz w:val="60"/>
      <w:szCs w:val="60"/>
    </w:rPr>
  </w:style>
  <w:style w:type="character" w:customStyle="1" w:styleId="affffffa">
    <w:name w:val="Название Знак"/>
    <w:basedOn w:val="a7"/>
    <w:uiPriority w:val="10"/>
    <w:rsid w:val="00786E2E"/>
    <w:rPr>
      <w:rFonts w:asciiTheme="majorHAnsi" w:eastAsiaTheme="majorEastAsia" w:hAnsiTheme="majorHAnsi" w:cstheme="majorBidi"/>
      <w:spacing w:val="-10"/>
      <w:kern w:val="28"/>
      <w:sz w:val="56"/>
      <w:szCs w:val="56"/>
    </w:rPr>
  </w:style>
  <w:style w:type="character" w:customStyle="1" w:styleId="ab">
    <w:name w:val="Абзац списка Знак"/>
    <w:link w:val="aa"/>
    <w:uiPriority w:val="34"/>
    <w:rsid w:val="001E4711"/>
  </w:style>
  <w:style w:type="paragraph" w:customStyle="1" w:styleId="no-indent">
    <w:name w:val="no-indent"/>
    <w:basedOn w:val="a5"/>
    <w:rsid w:val="007F2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b">
    <w:name w:val="ОСНОВНОЙ !!!"/>
    <w:basedOn w:val="afffa"/>
    <w:link w:val="1f0"/>
    <w:rsid w:val="0023425E"/>
    <w:pPr>
      <w:spacing w:before="120" w:after="0" w:line="240" w:lineRule="auto"/>
      <w:ind w:firstLine="900"/>
    </w:pPr>
    <w:rPr>
      <w:rFonts w:ascii="Arial" w:hAnsi="Arial" w:cs="Arial"/>
      <w:lang w:val="ru-RU" w:eastAsia="ru-RU"/>
    </w:rPr>
  </w:style>
  <w:style w:type="character" w:customStyle="1" w:styleId="1f0">
    <w:name w:val="ОСНОВНОЙ !!! Знак1"/>
    <w:link w:val="affffffb"/>
    <w:rsid w:val="0023425E"/>
    <w:rPr>
      <w:rFonts w:ascii="Arial" w:eastAsia="Times New Roman" w:hAnsi="Arial" w:cs="Arial"/>
      <w:sz w:val="24"/>
      <w:szCs w:val="24"/>
    </w:rPr>
  </w:style>
  <w:style w:type="paragraph" w:customStyle="1" w:styleId="ConsPlusDocList">
    <w:name w:val="ConsPlusDocList"/>
    <w:next w:val="a5"/>
    <w:rsid w:val="0023425E"/>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Title">
    <w:name w:val="ConsPlusTitle"/>
    <w:rsid w:val="0023425E"/>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60473">
      <w:bodyDiv w:val="1"/>
      <w:marLeft w:val="0"/>
      <w:marRight w:val="0"/>
      <w:marTop w:val="0"/>
      <w:marBottom w:val="0"/>
      <w:divBdr>
        <w:top w:val="none" w:sz="0" w:space="0" w:color="auto"/>
        <w:left w:val="none" w:sz="0" w:space="0" w:color="auto"/>
        <w:bottom w:val="none" w:sz="0" w:space="0" w:color="auto"/>
        <w:right w:val="none" w:sz="0" w:space="0" w:color="auto"/>
      </w:divBdr>
    </w:div>
    <w:div w:id="1349792169">
      <w:bodyDiv w:val="1"/>
      <w:marLeft w:val="0"/>
      <w:marRight w:val="0"/>
      <w:marTop w:val="0"/>
      <w:marBottom w:val="0"/>
      <w:divBdr>
        <w:top w:val="none" w:sz="0" w:space="0" w:color="auto"/>
        <w:left w:val="none" w:sz="0" w:space="0" w:color="auto"/>
        <w:bottom w:val="none" w:sz="0" w:space="0" w:color="auto"/>
        <w:right w:val="none" w:sz="0" w:space="0" w:color="auto"/>
      </w:divBdr>
    </w:div>
    <w:div w:id="1837963871">
      <w:bodyDiv w:val="1"/>
      <w:marLeft w:val="0"/>
      <w:marRight w:val="0"/>
      <w:marTop w:val="0"/>
      <w:marBottom w:val="0"/>
      <w:divBdr>
        <w:top w:val="none" w:sz="0" w:space="0" w:color="auto"/>
        <w:left w:val="none" w:sz="0" w:space="0" w:color="auto"/>
        <w:bottom w:val="none" w:sz="0" w:space="0" w:color="auto"/>
        <w:right w:val="none" w:sz="0" w:space="0" w:color="auto"/>
      </w:divBdr>
    </w:div>
    <w:div w:id="1885361293">
      <w:bodyDiv w:val="1"/>
      <w:marLeft w:val="0"/>
      <w:marRight w:val="0"/>
      <w:marTop w:val="0"/>
      <w:marBottom w:val="0"/>
      <w:divBdr>
        <w:top w:val="none" w:sz="0" w:space="0" w:color="auto"/>
        <w:left w:val="none" w:sz="0" w:space="0" w:color="auto"/>
        <w:bottom w:val="none" w:sz="0" w:space="0" w:color="auto"/>
        <w:right w:val="none" w:sz="0" w:space="0" w:color="auto"/>
      </w:divBdr>
      <w:divsChild>
        <w:div w:id="1035538731">
          <w:marLeft w:val="0"/>
          <w:marRight w:val="0"/>
          <w:marTop w:val="0"/>
          <w:marBottom w:val="0"/>
          <w:divBdr>
            <w:top w:val="none" w:sz="0" w:space="0" w:color="auto"/>
            <w:left w:val="none" w:sz="0" w:space="0" w:color="auto"/>
            <w:bottom w:val="none" w:sz="0" w:space="0" w:color="auto"/>
            <w:right w:val="none" w:sz="0" w:space="0" w:color="auto"/>
          </w:divBdr>
        </w:div>
        <w:div w:id="965040652">
          <w:marLeft w:val="0"/>
          <w:marRight w:val="0"/>
          <w:marTop w:val="0"/>
          <w:marBottom w:val="0"/>
          <w:divBdr>
            <w:top w:val="none" w:sz="0" w:space="0" w:color="auto"/>
            <w:left w:val="none" w:sz="0" w:space="0" w:color="auto"/>
            <w:bottom w:val="none" w:sz="0" w:space="0" w:color="auto"/>
            <w:right w:val="none" w:sz="0" w:space="0" w:color="auto"/>
          </w:divBdr>
        </w:div>
        <w:div w:id="301663156">
          <w:marLeft w:val="0"/>
          <w:marRight w:val="0"/>
          <w:marTop w:val="0"/>
          <w:marBottom w:val="0"/>
          <w:divBdr>
            <w:top w:val="none" w:sz="0" w:space="0" w:color="auto"/>
            <w:left w:val="none" w:sz="0" w:space="0" w:color="auto"/>
            <w:bottom w:val="none" w:sz="0" w:space="0" w:color="auto"/>
            <w:right w:val="none" w:sz="0" w:space="0" w:color="auto"/>
          </w:divBdr>
        </w:div>
        <w:div w:id="703139308">
          <w:marLeft w:val="0"/>
          <w:marRight w:val="0"/>
          <w:marTop w:val="0"/>
          <w:marBottom w:val="0"/>
          <w:divBdr>
            <w:top w:val="none" w:sz="0" w:space="0" w:color="auto"/>
            <w:left w:val="none" w:sz="0" w:space="0" w:color="auto"/>
            <w:bottom w:val="none" w:sz="0" w:space="0" w:color="auto"/>
            <w:right w:val="none" w:sz="0" w:space="0" w:color="auto"/>
          </w:divBdr>
        </w:div>
        <w:div w:id="905608059">
          <w:marLeft w:val="0"/>
          <w:marRight w:val="0"/>
          <w:marTop w:val="0"/>
          <w:marBottom w:val="0"/>
          <w:divBdr>
            <w:top w:val="none" w:sz="0" w:space="0" w:color="auto"/>
            <w:left w:val="none" w:sz="0" w:space="0" w:color="auto"/>
            <w:bottom w:val="none" w:sz="0" w:space="0" w:color="auto"/>
            <w:right w:val="none" w:sz="0" w:space="0" w:color="auto"/>
          </w:divBdr>
          <w:divsChild>
            <w:div w:id="1405955907">
              <w:marLeft w:val="0"/>
              <w:marRight w:val="0"/>
              <w:marTop w:val="0"/>
              <w:marBottom w:val="0"/>
              <w:divBdr>
                <w:top w:val="none" w:sz="0" w:space="0" w:color="auto"/>
                <w:left w:val="none" w:sz="0" w:space="0" w:color="auto"/>
                <w:bottom w:val="none" w:sz="0" w:space="0" w:color="auto"/>
                <w:right w:val="none" w:sz="0" w:space="0" w:color="auto"/>
              </w:divBdr>
              <w:divsChild>
                <w:div w:id="906186476">
                  <w:marLeft w:val="0"/>
                  <w:marRight w:val="0"/>
                  <w:marTop w:val="0"/>
                  <w:marBottom w:val="0"/>
                  <w:divBdr>
                    <w:top w:val="none" w:sz="0" w:space="0" w:color="auto"/>
                    <w:left w:val="none" w:sz="0" w:space="0" w:color="auto"/>
                    <w:bottom w:val="none" w:sz="0" w:space="0" w:color="auto"/>
                    <w:right w:val="none" w:sz="0" w:space="0" w:color="auto"/>
                  </w:divBdr>
                  <w:divsChild>
                    <w:div w:id="3482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4295">
          <w:marLeft w:val="0"/>
          <w:marRight w:val="0"/>
          <w:marTop w:val="0"/>
          <w:marBottom w:val="0"/>
          <w:divBdr>
            <w:top w:val="none" w:sz="0" w:space="0" w:color="auto"/>
            <w:left w:val="none" w:sz="0" w:space="0" w:color="auto"/>
            <w:bottom w:val="none" w:sz="0" w:space="0" w:color="auto"/>
            <w:right w:val="none" w:sz="0" w:space="0" w:color="auto"/>
          </w:divBdr>
        </w:div>
        <w:div w:id="511337732">
          <w:marLeft w:val="0"/>
          <w:marRight w:val="0"/>
          <w:marTop w:val="0"/>
          <w:marBottom w:val="0"/>
          <w:divBdr>
            <w:top w:val="none" w:sz="0" w:space="0" w:color="auto"/>
            <w:left w:val="none" w:sz="0" w:space="0" w:color="auto"/>
            <w:bottom w:val="none" w:sz="0" w:space="0" w:color="auto"/>
            <w:right w:val="none" w:sz="0" w:space="0" w:color="auto"/>
          </w:divBdr>
        </w:div>
        <w:div w:id="1779720424">
          <w:marLeft w:val="0"/>
          <w:marRight w:val="0"/>
          <w:marTop w:val="0"/>
          <w:marBottom w:val="0"/>
          <w:divBdr>
            <w:top w:val="none" w:sz="0" w:space="0" w:color="auto"/>
            <w:left w:val="none" w:sz="0" w:space="0" w:color="auto"/>
            <w:bottom w:val="none" w:sz="0" w:space="0" w:color="auto"/>
            <w:right w:val="none" w:sz="0" w:space="0" w:color="auto"/>
          </w:divBdr>
        </w:div>
        <w:div w:id="1230731570">
          <w:marLeft w:val="0"/>
          <w:marRight w:val="0"/>
          <w:marTop w:val="0"/>
          <w:marBottom w:val="0"/>
          <w:divBdr>
            <w:top w:val="none" w:sz="0" w:space="0" w:color="auto"/>
            <w:left w:val="none" w:sz="0" w:space="0" w:color="auto"/>
            <w:bottom w:val="none" w:sz="0" w:space="0" w:color="auto"/>
            <w:right w:val="none" w:sz="0" w:space="0" w:color="auto"/>
          </w:divBdr>
        </w:div>
        <w:div w:id="817959210">
          <w:marLeft w:val="0"/>
          <w:marRight w:val="0"/>
          <w:marTop w:val="0"/>
          <w:marBottom w:val="0"/>
          <w:divBdr>
            <w:top w:val="none" w:sz="0" w:space="0" w:color="auto"/>
            <w:left w:val="none" w:sz="0" w:space="0" w:color="auto"/>
            <w:bottom w:val="none" w:sz="0" w:space="0" w:color="auto"/>
            <w:right w:val="none" w:sz="0" w:space="0" w:color="auto"/>
          </w:divBdr>
        </w:div>
        <w:div w:id="456131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5584/33d7a7de5fea254781bade2c452cb6f34d051a63/" TargetMode="External"/><Relationship Id="rId18" Type="http://schemas.openxmlformats.org/officeDocument/2006/relationships/hyperlink" Target="consultantplus://offline/ref=BE8CC81604E7C9BED92BBB0C75DCE7FD0618A96BD98D1ADFB3FB2F5B2F8832281C1E25FCD291F92208C3C8D2776468E97F8BE82EBBE529993Ba4J" TargetMode="External"/><Relationship Id="rId26" Type="http://schemas.openxmlformats.org/officeDocument/2006/relationships/hyperlink" Target="http://internet.garant.ru/document/redirect/12138258/0" TargetMode="External"/><Relationship Id="rId39" Type="http://schemas.openxmlformats.org/officeDocument/2006/relationships/hyperlink" Target="http://internet.garant.ru/document/redirect/17520999/454" TargetMode="External"/><Relationship Id="rId21" Type="http://schemas.openxmlformats.org/officeDocument/2006/relationships/hyperlink" Target="http://internet.garant.ru/document/redirect/186367/0" TargetMode="External"/><Relationship Id="rId34" Type="http://schemas.openxmlformats.org/officeDocument/2006/relationships/hyperlink" Target="https://www.consultant.ru/document/cons_doc_LAW_461102/4a0bd4ced2768834b9860f3e5fe97a84aed518e9/" TargetMode="External"/><Relationship Id="rId42" Type="http://schemas.openxmlformats.org/officeDocument/2006/relationships/hyperlink" Target="https://www.consultant.ru/document/cons_doc_LAW_469789/" TargetMode="External"/><Relationship Id="rId47" Type="http://schemas.openxmlformats.org/officeDocument/2006/relationships/hyperlink" Target="http://internet.garant.ru/document/redirect/17520999/454" TargetMode="External"/><Relationship Id="rId50" Type="http://schemas.openxmlformats.org/officeDocument/2006/relationships/hyperlink" Target="https://www.consultant.ru/document/cons_doc_LAW_461102/c1c2bfc679fb74ed4c4da6be176c8d5a7da42c49/" TargetMode="External"/><Relationship Id="rId55" Type="http://schemas.openxmlformats.org/officeDocument/2006/relationships/hyperlink" Target="consultantplus://offline/ref=8E040BC6AA94CA8D44E4D8F7A66DD7F87A2B1C9A74529A1E27A7EE7B97dDUA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2147594/2" TargetMode="External"/><Relationship Id="rId20" Type="http://schemas.openxmlformats.org/officeDocument/2006/relationships/hyperlink" Target="http://internet.garant.ru/document/redirect/12124624/0" TargetMode="External"/><Relationship Id="rId29" Type="http://schemas.openxmlformats.org/officeDocument/2006/relationships/hyperlink" Target="http://internet.garant.ru/document/redirect/12124624/2" TargetMode="External"/><Relationship Id="rId41" Type="http://schemas.openxmlformats.org/officeDocument/2006/relationships/hyperlink" Target="http://internet.garant.ru/document/redirect/12124624/2" TargetMode="External"/><Relationship Id="rId54" Type="http://schemas.openxmlformats.org/officeDocument/2006/relationships/hyperlink" Target="http://internet.garant.ru/document/redirect/17520999/45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6367/0" TargetMode="External"/><Relationship Id="rId24" Type="http://schemas.openxmlformats.org/officeDocument/2006/relationships/hyperlink" Target="http://internet.garant.ru/document/redirect/42527932/2000" TargetMode="External"/><Relationship Id="rId32" Type="http://schemas.openxmlformats.org/officeDocument/2006/relationships/hyperlink" Target="http://internet.garant.ru/document/redirect/12157004/0" TargetMode="External"/><Relationship Id="rId37" Type="http://schemas.openxmlformats.org/officeDocument/2006/relationships/hyperlink" Target="http://internet.garant.ru/document/redirect/12171992/0" TargetMode="External"/><Relationship Id="rId40" Type="http://schemas.openxmlformats.org/officeDocument/2006/relationships/hyperlink" Target="http://internet.garant.ru/document/redirect/12150845/0" TargetMode="External"/><Relationship Id="rId45" Type="http://schemas.openxmlformats.org/officeDocument/2006/relationships/hyperlink" Target="http://internet.garant.ru/document/redirect/17520999/454" TargetMode="External"/><Relationship Id="rId53" Type="http://schemas.openxmlformats.org/officeDocument/2006/relationships/hyperlink" Target="http://internet.garant.ru/document/redirect/17520999/454" TargetMode="External"/><Relationship Id="rId58" Type="http://schemas.openxmlformats.org/officeDocument/2006/relationships/hyperlink" Target="https://base.garant.ru/12115118/a573badcfa856325a7f6c5597efaaedf/" TargetMode="External"/><Relationship Id="rId5" Type="http://schemas.openxmlformats.org/officeDocument/2006/relationships/webSettings" Target="webSettings.xml"/><Relationship Id="rId15" Type="http://schemas.openxmlformats.org/officeDocument/2006/relationships/hyperlink" Target="http://internet.garant.ru/document/redirect/12147594/0" TargetMode="External"/><Relationship Id="rId23" Type="http://schemas.openxmlformats.org/officeDocument/2006/relationships/hyperlink" Target="http://internet.garant.ru/document/redirect/12138258/0" TargetMode="External"/><Relationship Id="rId28" Type="http://schemas.openxmlformats.org/officeDocument/2006/relationships/hyperlink" Target="http://internet.garant.ru/document/redirect/12124624/2" TargetMode="External"/><Relationship Id="rId36" Type="http://schemas.openxmlformats.org/officeDocument/2006/relationships/hyperlink" Target="http://internet.garant.ru/document/redirect/12124624/2" TargetMode="External"/><Relationship Id="rId49" Type="http://schemas.openxmlformats.org/officeDocument/2006/relationships/hyperlink" Target="https://www.consultant.ru/document/cons_doc_LAW_461102/c1c2bfc679fb74ed4c4da6be176c8d5a7da42c49/" TargetMode="External"/><Relationship Id="rId57"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61" Type="http://schemas.openxmlformats.org/officeDocument/2006/relationships/image" Target="media/image3.jpeg"/><Relationship Id="rId10" Type="http://schemas.openxmlformats.org/officeDocument/2006/relationships/hyperlink" Target="http://internet.garant.ru/document/redirect/12124624/0" TargetMode="External"/><Relationship Id="rId19" Type="http://schemas.openxmlformats.org/officeDocument/2006/relationships/hyperlink" Target="http://internet.garant.ru/document/redirect/12138258/0" TargetMode="External"/><Relationship Id="rId31" Type="http://schemas.openxmlformats.org/officeDocument/2006/relationships/hyperlink" Target="http://internet.garant.ru/document/redirect/11901341/0" TargetMode="External"/><Relationship Id="rId44" Type="http://schemas.openxmlformats.org/officeDocument/2006/relationships/hyperlink" Target="https://www.consultant.ru/document/cons_doc_LAW_461102/dbb758e5e96870aa276968887828c5d903eeba8a/" TargetMode="External"/><Relationship Id="rId52" Type="http://schemas.openxmlformats.org/officeDocument/2006/relationships/hyperlink" Target="https://www.consultant.ru/document/cons_doc_LAW_461102/c1c2bfc679fb74ed4c4da6be176c8d5a7da42c49/" TargetMode="External"/><Relationship Id="rId6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nternet.garant.ru/document/redirect/12138258/0" TargetMode="External"/><Relationship Id="rId14" Type="http://schemas.openxmlformats.org/officeDocument/2006/relationships/hyperlink" Target="https://www.consultant.ru/document/cons_doc_LAW_454318/d470dcf99871701e9e113961d34f6671e43824c4/" TargetMode="External"/><Relationship Id="rId22" Type="http://schemas.openxmlformats.org/officeDocument/2006/relationships/hyperlink" Target="http://internet.garant.ru/document/redirect/12138258/0" TargetMode="External"/><Relationship Id="rId27" Type="http://schemas.openxmlformats.org/officeDocument/2006/relationships/hyperlink" Target="http://internet.garant.ru/document/redirect/12124624/2" TargetMode="External"/><Relationship Id="rId30" Type="http://schemas.openxmlformats.org/officeDocument/2006/relationships/hyperlink" Target="http://internet.garant.ru/document/redirect/12124624/0" TargetMode="External"/><Relationship Id="rId35" Type="http://schemas.openxmlformats.org/officeDocument/2006/relationships/hyperlink" Target="https://www.consultant.ru/document/cons_doc_LAW_461102/9f02d6f23b8de282cadb5870beb121da58be59ef/" TargetMode="External"/><Relationship Id="rId43" Type="http://schemas.openxmlformats.org/officeDocument/2006/relationships/hyperlink" Target="https://www.consultant.ru/document/cons_doc_LAW_455808/958b091b237069c1818160d71658a9485eda3e9a/" TargetMode="External"/><Relationship Id="rId48" Type="http://schemas.openxmlformats.org/officeDocument/2006/relationships/hyperlink" Target="http://internet.garant.ru/document/redirect/17520999/454" TargetMode="External"/><Relationship Id="rId56" Type="http://schemas.openxmlformats.org/officeDocument/2006/relationships/hyperlink" Target="https://base.garant.ru/2107870/0026b10d23660d77a7d0647b20663a0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consultant.ru/document/cons_doc_LAW_461102/c1c2bfc679fb74ed4c4da6be176c8d5a7da42c49/" TargetMode="External"/><Relationship Id="rId3" Type="http://schemas.openxmlformats.org/officeDocument/2006/relationships/styles" Target="styles.xml"/><Relationship Id="rId12" Type="http://schemas.openxmlformats.org/officeDocument/2006/relationships/hyperlink" Target="https://www.consultant.ru/document/cons_doc_LAW_454318/50be48f9f4b02e9d27511e0be03f24167b2f2e48/" TargetMode="External"/><Relationship Id="rId17" Type="http://schemas.openxmlformats.org/officeDocument/2006/relationships/hyperlink" Target="consultantplus://offline/ref=BE8CC81604E7C9BED92BBB0C75DCE7FD0619AA6AD1891ADFB3FB2F5B2F8832281C1E25FCD291FD200EC3C8D2776468E97F8BE82EBBE529993Ba4J" TargetMode="External"/><Relationship Id="rId25" Type="http://schemas.openxmlformats.org/officeDocument/2006/relationships/hyperlink" Target="http://internet.garant.ru/document/redirect/42527932/0" TargetMode="External"/><Relationship Id="rId33" Type="http://schemas.openxmlformats.org/officeDocument/2006/relationships/hyperlink" Target="https://www.consultant.ru/document/cons_doc_LAW_461102/4a0bd4ced2768834b9860f3e5fe97a84aed518e9/" TargetMode="External"/><Relationship Id="rId38" Type="http://schemas.openxmlformats.org/officeDocument/2006/relationships/hyperlink" Target="http://internet.garant.ru/document/redirect/12138291/5" TargetMode="External"/><Relationship Id="rId46" Type="http://schemas.openxmlformats.org/officeDocument/2006/relationships/hyperlink" Target="http://internet.garant.ru/document/redirect/12138258/0" TargetMode="External"/><Relationship Id="rId59" Type="http://schemas.openxmlformats.org/officeDocument/2006/relationships/hyperlink" Target="http://www.consultant.ru/document/cons_doc_LAW_37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753C-D3A4-47F6-A793-2BEE1711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36232</Words>
  <Characters>206525</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г. Канаш (Юлия А. Бычкова)</dc:creator>
  <cp:lastModifiedBy>Сладкова Светлана Николаевна</cp:lastModifiedBy>
  <cp:revision>5</cp:revision>
  <cp:lastPrinted>2024-10-24T14:04:00Z</cp:lastPrinted>
  <dcterms:created xsi:type="dcterms:W3CDTF">2024-10-24T10:26:00Z</dcterms:created>
  <dcterms:modified xsi:type="dcterms:W3CDTF">2024-10-24T14:08:00Z</dcterms:modified>
</cp:coreProperties>
</file>