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3"/>
        <w:tblW w:w="9464" w:type="dxa"/>
        <w:tblLayout w:type="fixed"/>
        <w:tblLook w:val="0000" w:firstRow="0" w:lastRow="0" w:firstColumn="0" w:lastColumn="0" w:noHBand="0" w:noVBand="0"/>
      </w:tblPr>
      <w:tblGrid>
        <w:gridCol w:w="3888"/>
        <w:gridCol w:w="1465"/>
        <w:gridCol w:w="4111"/>
      </w:tblGrid>
      <w:tr w:rsidR="00197CDB" w:rsidRPr="00D83500" w:rsidTr="009121EE">
        <w:trPr>
          <w:trHeight w:val="1058"/>
        </w:trPr>
        <w:tc>
          <w:tcPr>
            <w:tcW w:w="3888" w:type="dxa"/>
          </w:tcPr>
          <w:p w:rsidR="00197CDB" w:rsidRPr="00D83500" w:rsidRDefault="00197CDB" w:rsidP="004D5482">
            <w:pPr>
              <w:ind w:firstLine="0"/>
              <w:jc w:val="center"/>
              <w:rPr>
                <w:rFonts w:ascii="Antiqua Chv" w:hAnsi="Antiqua Chv"/>
                <w:b/>
                <w:caps/>
              </w:rPr>
            </w:pPr>
            <w:bookmarkStart w:id="0" w:name="_GoBack"/>
            <w:bookmarkEnd w:id="0"/>
            <w:r w:rsidRPr="00D83500">
              <w:rPr>
                <w:rFonts w:ascii="Antiqua Chv" w:hAnsi="Antiqua Chv"/>
                <w:b/>
                <w:caps/>
              </w:rPr>
              <w:t>Ч</w:t>
            </w:r>
            <w:r w:rsidRPr="00D83500">
              <w:rPr>
                <w:b/>
                <w:caps/>
              </w:rPr>
              <w:t>Ă</w:t>
            </w:r>
            <w:r w:rsidRPr="00D83500">
              <w:rPr>
                <w:rFonts w:ascii="Antiqua Chv" w:hAnsi="Antiqua Chv"/>
                <w:b/>
                <w:caps/>
              </w:rPr>
              <w:t>ваш Республики</w:t>
            </w:r>
          </w:p>
          <w:p w:rsidR="00197CDB" w:rsidRPr="00D83500" w:rsidRDefault="00197CDB" w:rsidP="004D5482">
            <w:pPr>
              <w:ind w:firstLine="0"/>
              <w:jc w:val="center"/>
              <w:rPr>
                <w:rFonts w:ascii="Antiqua Chv" w:hAnsi="Antiqua Chv"/>
                <w:b/>
                <w:caps/>
              </w:rPr>
            </w:pPr>
            <w:r w:rsidRPr="00D83500">
              <w:rPr>
                <w:rFonts w:ascii="Antiqua Chv" w:hAnsi="Antiqua Chv"/>
                <w:b/>
                <w:caps/>
              </w:rPr>
              <w:t xml:space="preserve">Куславкка </w:t>
            </w:r>
            <w:r w:rsidR="00D1497F">
              <w:t>М</w:t>
            </w:r>
            <w:r w:rsidR="00D1497F" w:rsidRPr="00D1497F">
              <w:rPr>
                <w:rFonts w:ascii="Antiqua Chv" w:hAnsi="Antiqua Chv"/>
                <w:b/>
                <w:caps/>
              </w:rPr>
              <w:t>УНИЦИПАЛЛĂ</w:t>
            </w:r>
          </w:p>
          <w:p w:rsidR="00197CDB" w:rsidRPr="00D83500" w:rsidRDefault="00197CDB" w:rsidP="004D5482">
            <w:pPr>
              <w:ind w:firstLine="0"/>
              <w:jc w:val="center"/>
              <w:rPr>
                <w:rFonts w:ascii="Antiqua Chv" w:hAnsi="Antiqua Chv"/>
                <w:b/>
                <w:caps/>
              </w:rPr>
            </w:pPr>
            <w:r w:rsidRPr="00D83500">
              <w:rPr>
                <w:rFonts w:ascii="Antiqua Chv" w:hAnsi="Antiqua Chv"/>
                <w:b/>
                <w:caps/>
              </w:rPr>
              <w:t>ОКРУГ</w:t>
            </w:r>
            <w:r w:rsidRPr="00D83500">
              <w:rPr>
                <w:b/>
                <w:caps/>
              </w:rPr>
              <w:t>Ĕ</w:t>
            </w:r>
            <w:r w:rsidRPr="00D83500">
              <w:rPr>
                <w:rFonts w:ascii="Antiqua Chv" w:hAnsi="Antiqua Chv"/>
                <w:b/>
                <w:caps/>
              </w:rPr>
              <w:t>Н</w:t>
            </w:r>
          </w:p>
          <w:p w:rsidR="00197CDB" w:rsidRPr="00D83500" w:rsidRDefault="00197CDB" w:rsidP="004D5482">
            <w:pPr>
              <w:ind w:firstLine="0"/>
              <w:jc w:val="center"/>
              <w:rPr>
                <w:rFonts w:ascii="Antiqua Chv" w:hAnsi="Antiqua Chv"/>
                <w:b/>
              </w:rPr>
            </w:pPr>
            <w:r w:rsidRPr="00D83500">
              <w:rPr>
                <w:rFonts w:ascii="Antiqua Chv" w:hAnsi="Antiqua Chv"/>
                <w:b/>
                <w:caps/>
              </w:rPr>
              <w:t>Администраций</w:t>
            </w:r>
            <w:r w:rsidRPr="00D83500">
              <w:rPr>
                <w:b/>
                <w:bCs/>
                <w:caps/>
              </w:rPr>
              <w:t>Ĕ</w:t>
            </w:r>
          </w:p>
          <w:p w:rsidR="00197CDB" w:rsidRPr="00D83500" w:rsidRDefault="00197CDB" w:rsidP="004D5482">
            <w:pPr>
              <w:ind w:firstLine="0"/>
              <w:jc w:val="center"/>
              <w:rPr>
                <w:b/>
              </w:rPr>
            </w:pPr>
          </w:p>
          <w:p w:rsidR="00197CDB" w:rsidRPr="00D83500" w:rsidRDefault="00197CDB" w:rsidP="004D5482">
            <w:pPr>
              <w:ind w:firstLine="0"/>
              <w:jc w:val="center"/>
              <w:rPr>
                <w:b/>
              </w:rPr>
            </w:pPr>
            <w:r w:rsidRPr="00D83500">
              <w:rPr>
                <w:b/>
              </w:rPr>
              <w:t>ЙЫШ</w:t>
            </w:r>
            <w:r w:rsidRPr="00D83500">
              <w:rPr>
                <w:b/>
                <w:snapToGrid w:val="0"/>
              </w:rPr>
              <w:t>Ă</w:t>
            </w:r>
            <w:r w:rsidRPr="00D83500">
              <w:rPr>
                <w:b/>
              </w:rPr>
              <w:t>НУ</w:t>
            </w:r>
          </w:p>
        </w:tc>
        <w:tc>
          <w:tcPr>
            <w:tcW w:w="1465" w:type="dxa"/>
          </w:tcPr>
          <w:p w:rsidR="00197CDB" w:rsidRPr="00D83500" w:rsidRDefault="00197CDB" w:rsidP="0047023E">
            <w:pPr>
              <w:ind w:firstLine="0"/>
              <w:jc w:val="center"/>
              <w:rPr>
                <w:b/>
                <w:sz w:val="26"/>
                <w:szCs w:val="26"/>
              </w:rPr>
            </w:pPr>
            <w:r w:rsidRPr="00D83500">
              <w:rPr>
                <w:b/>
                <w:noProof/>
                <w:sz w:val="26"/>
                <w:szCs w:val="26"/>
              </w:rPr>
              <w:drawing>
                <wp:inline distT="0" distB="0" distL="0" distR="0">
                  <wp:extent cx="615950" cy="780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780415"/>
                          </a:xfrm>
                          <a:prstGeom prst="rect">
                            <a:avLst/>
                          </a:prstGeom>
                          <a:noFill/>
                        </pic:spPr>
                      </pic:pic>
                    </a:graphicData>
                  </a:graphic>
                </wp:inline>
              </w:drawing>
            </w:r>
          </w:p>
        </w:tc>
        <w:tc>
          <w:tcPr>
            <w:tcW w:w="4111" w:type="dxa"/>
          </w:tcPr>
          <w:p w:rsidR="00197CDB" w:rsidRPr="00D83500" w:rsidRDefault="00197CDB" w:rsidP="004D5482">
            <w:pPr>
              <w:ind w:left="-108" w:hanging="2"/>
              <w:jc w:val="center"/>
              <w:rPr>
                <w:b/>
                <w:caps/>
              </w:rPr>
            </w:pPr>
            <w:r w:rsidRPr="00D83500">
              <w:rPr>
                <w:b/>
                <w:caps/>
              </w:rPr>
              <w:t>Чувашская республика</w:t>
            </w:r>
          </w:p>
          <w:p w:rsidR="00197CDB" w:rsidRPr="00D83500" w:rsidRDefault="00197CDB" w:rsidP="004D5482">
            <w:pPr>
              <w:ind w:left="-108"/>
              <w:rPr>
                <w:b/>
                <w:caps/>
              </w:rPr>
            </w:pPr>
            <w:r w:rsidRPr="00D83500">
              <w:rPr>
                <w:b/>
                <w:caps/>
              </w:rPr>
              <w:t>АДМИНИСТРАЦИЯ</w:t>
            </w:r>
          </w:p>
          <w:p w:rsidR="00197CDB" w:rsidRPr="00D83500" w:rsidRDefault="00197CDB" w:rsidP="004D5482">
            <w:pPr>
              <w:ind w:left="-108"/>
              <w:rPr>
                <w:b/>
                <w:caps/>
              </w:rPr>
            </w:pPr>
            <w:r w:rsidRPr="00D83500">
              <w:rPr>
                <w:b/>
                <w:caps/>
              </w:rPr>
              <w:t>Козловского муниципального округа</w:t>
            </w:r>
          </w:p>
          <w:p w:rsidR="00197CDB" w:rsidRPr="00D83500" w:rsidRDefault="00197CDB" w:rsidP="004D5482">
            <w:pPr>
              <w:ind w:left="-108"/>
              <w:jc w:val="center"/>
              <w:rPr>
                <w:b/>
              </w:rPr>
            </w:pPr>
          </w:p>
          <w:p w:rsidR="00197CDB" w:rsidRPr="00D83500" w:rsidRDefault="00197CDB" w:rsidP="004D5482">
            <w:pPr>
              <w:ind w:left="-108"/>
              <w:rPr>
                <w:b/>
              </w:rPr>
            </w:pPr>
            <w:r w:rsidRPr="00D83500">
              <w:rPr>
                <w:b/>
              </w:rPr>
              <w:t>ПОСТАНОВЛЕНИЕ</w:t>
            </w:r>
          </w:p>
        </w:tc>
      </w:tr>
      <w:tr w:rsidR="00197CDB" w:rsidRPr="00D83500" w:rsidTr="009121EE">
        <w:trPr>
          <w:trHeight w:val="439"/>
        </w:trPr>
        <w:tc>
          <w:tcPr>
            <w:tcW w:w="3888" w:type="dxa"/>
          </w:tcPr>
          <w:p w:rsidR="00197CDB" w:rsidRPr="00D83500" w:rsidRDefault="00197CDB" w:rsidP="004D5482">
            <w:pPr>
              <w:ind w:firstLine="0"/>
              <w:jc w:val="center"/>
              <w:rPr>
                <w:sz w:val="26"/>
                <w:szCs w:val="26"/>
              </w:rPr>
            </w:pPr>
          </w:p>
          <w:p w:rsidR="00197CDB" w:rsidRPr="00D83500" w:rsidRDefault="004D5482" w:rsidP="004D5482">
            <w:pPr>
              <w:ind w:firstLine="0"/>
              <w:jc w:val="center"/>
              <w:rPr>
                <w:sz w:val="26"/>
                <w:szCs w:val="26"/>
              </w:rPr>
            </w:pPr>
            <w:r>
              <w:rPr>
                <w:sz w:val="26"/>
                <w:szCs w:val="26"/>
              </w:rPr>
              <w:t>27.03</w:t>
            </w:r>
            <w:r w:rsidR="00197CDB" w:rsidRPr="00D83500">
              <w:rPr>
                <w:sz w:val="26"/>
                <w:szCs w:val="26"/>
              </w:rPr>
              <w:t xml:space="preserve">.2023 </w:t>
            </w:r>
            <w:r w:rsidR="00197CDB" w:rsidRPr="00D83500">
              <w:rPr>
                <w:bCs/>
                <w:sz w:val="26"/>
                <w:szCs w:val="26"/>
              </w:rPr>
              <w:t>№</w:t>
            </w:r>
            <w:r>
              <w:rPr>
                <w:bCs/>
                <w:sz w:val="26"/>
                <w:szCs w:val="26"/>
              </w:rPr>
              <w:t>224</w:t>
            </w:r>
          </w:p>
        </w:tc>
        <w:tc>
          <w:tcPr>
            <w:tcW w:w="1465" w:type="dxa"/>
            <w:tcBorders>
              <w:left w:val="nil"/>
            </w:tcBorders>
          </w:tcPr>
          <w:p w:rsidR="00197CDB" w:rsidRPr="00D83500" w:rsidRDefault="00197CDB" w:rsidP="009121EE">
            <w:pPr>
              <w:rPr>
                <w:rFonts w:ascii="Journal Chv" w:hAnsi="Journal Chv"/>
                <w:sz w:val="26"/>
                <w:szCs w:val="26"/>
              </w:rPr>
            </w:pPr>
          </w:p>
          <w:p w:rsidR="00197CDB" w:rsidRPr="00D83500" w:rsidRDefault="00197CDB" w:rsidP="009121EE">
            <w:pPr>
              <w:rPr>
                <w:rFonts w:ascii="Journal Chv" w:hAnsi="Journal Chv"/>
                <w:sz w:val="26"/>
                <w:szCs w:val="26"/>
              </w:rPr>
            </w:pPr>
          </w:p>
        </w:tc>
        <w:tc>
          <w:tcPr>
            <w:tcW w:w="4111" w:type="dxa"/>
            <w:tcBorders>
              <w:left w:val="nil"/>
            </w:tcBorders>
          </w:tcPr>
          <w:p w:rsidR="00197CDB" w:rsidRPr="00D83500" w:rsidRDefault="00197CDB" w:rsidP="004D5482">
            <w:pPr>
              <w:ind w:left="-108"/>
              <w:jc w:val="center"/>
              <w:rPr>
                <w:sz w:val="26"/>
                <w:szCs w:val="26"/>
              </w:rPr>
            </w:pPr>
          </w:p>
          <w:p w:rsidR="00197CDB" w:rsidRPr="00D83500" w:rsidRDefault="004D5482" w:rsidP="004D5482">
            <w:pPr>
              <w:ind w:left="-108"/>
              <w:rPr>
                <w:sz w:val="26"/>
                <w:szCs w:val="26"/>
              </w:rPr>
            </w:pPr>
            <w:r w:rsidRPr="004D5482">
              <w:rPr>
                <w:sz w:val="26"/>
                <w:szCs w:val="26"/>
              </w:rPr>
              <w:t>27</w:t>
            </w:r>
            <w:r>
              <w:rPr>
                <w:sz w:val="26"/>
                <w:szCs w:val="26"/>
              </w:rPr>
              <w:t>.</w:t>
            </w:r>
            <w:r w:rsidRPr="004D5482">
              <w:rPr>
                <w:sz w:val="26"/>
                <w:szCs w:val="26"/>
              </w:rPr>
              <w:t>03</w:t>
            </w:r>
            <w:r w:rsidR="00197CDB" w:rsidRPr="00D83500">
              <w:rPr>
                <w:sz w:val="26"/>
                <w:szCs w:val="26"/>
              </w:rPr>
              <w:t>.2023  №</w:t>
            </w:r>
            <w:r>
              <w:rPr>
                <w:sz w:val="26"/>
                <w:szCs w:val="26"/>
              </w:rPr>
              <w:t>224</w:t>
            </w:r>
          </w:p>
        </w:tc>
      </w:tr>
      <w:tr w:rsidR="00197CDB" w:rsidRPr="00D83500" w:rsidTr="009121EE">
        <w:trPr>
          <w:trHeight w:val="122"/>
        </w:trPr>
        <w:tc>
          <w:tcPr>
            <w:tcW w:w="3888" w:type="dxa"/>
          </w:tcPr>
          <w:p w:rsidR="00197CDB" w:rsidRPr="00D83500" w:rsidRDefault="00197CDB" w:rsidP="004D5482">
            <w:pPr>
              <w:ind w:firstLine="0"/>
              <w:jc w:val="center"/>
              <w:rPr>
                <w:sz w:val="26"/>
                <w:szCs w:val="26"/>
              </w:rPr>
            </w:pPr>
            <w:r w:rsidRPr="00D83500">
              <w:rPr>
                <w:sz w:val="26"/>
                <w:szCs w:val="26"/>
              </w:rPr>
              <w:t>Куславкка хули</w:t>
            </w:r>
          </w:p>
        </w:tc>
        <w:tc>
          <w:tcPr>
            <w:tcW w:w="1465" w:type="dxa"/>
            <w:tcBorders>
              <w:left w:val="nil"/>
            </w:tcBorders>
          </w:tcPr>
          <w:p w:rsidR="00197CDB" w:rsidRPr="00D83500" w:rsidRDefault="00197CDB" w:rsidP="009121EE">
            <w:pPr>
              <w:rPr>
                <w:sz w:val="26"/>
                <w:szCs w:val="26"/>
              </w:rPr>
            </w:pPr>
          </w:p>
        </w:tc>
        <w:tc>
          <w:tcPr>
            <w:tcW w:w="4111" w:type="dxa"/>
            <w:tcBorders>
              <w:left w:val="nil"/>
            </w:tcBorders>
          </w:tcPr>
          <w:p w:rsidR="00197CDB" w:rsidRPr="00D83500" w:rsidRDefault="00197CDB" w:rsidP="004D5482">
            <w:pPr>
              <w:ind w:left="-108" w:firstLine="0"/>
              <w:jc w:val="center"/>
              <w:rPr>
                <w:sz w:val="26"/>
                <w:szCs w:val="26"/>
              </w:rPr>
            </w:pPr>
            <w:r w:rsidRPr="00D83500">
              <w:rPr>
                <w:sz w:val="26"/>
                <w:szCs w:val="26"/>
              </w:rPr>
              <w:t>г. Козловка</w:t>
            </w:r>
          </w:p>
        </w:tc>
      </w:tr>
    </w:tbl>
    <w:p w:rsidR="00C45663" w:rsidRPr="007759B7" w:rsidRDefault="00C45663" w:rsidP="00C45663">
      <w:pPr>
        <w:widowControl/>
        <w:autoSpaceDE/>
        <w:autoSpaceDN/>
        <w:adjustRightInd/>
        <w:spacing w:line="288" w:lineRule="auto"/>
        <w:ind w:firstLine="709"/>
        <w:jc w:val="center"/>
        <w:rPr>
          <w:rFonts w:ascii="Times New Roman" w:eastAsia="Times New Roman" w:hAnsi="Times New Roman" w:cs="Times New Roman"/>
          <w:bCs/>
          <w:iCs/>
          <w:noProof/>
        </w:rPr>
      </w:pPr>
    </w:p>
    <w:p w:rsidR="00C45663" w:rsidRPr="007759B7" w:rsidRDefault="00C45663" w:rsidP="00C45663">
      <w:pPr>
        <w:widowControl/>
        <w:autoSpaceDE/>
        <w:autoSpaceDN/>
        <w:adjustRightInd/>
        <w:spacing w:line="288" w:lineRule="auto"/>
        <w:ind w:firstLine="709"/>
        <w:jc w:val="center"/>
        <w:rPr>
          <w:rFonts w:ascii="Times New Roman" w:eastAsia="Times New Roman" w:hAnsi="Times New Roman" w:cs="Times New Roman"/>
          <w:bCs/>
          <w:iCs/>
          <w:noProof/>
        </w:rPr>
      </w:pPr>
    </w:p>
    <w:p w:rsidR="00C45663" w:rsidRPr="007759B7" w:rsidRDefault="00C45663" w:rsidP="00C45663">
      <w:pPr>
        <w:widowControl/>
        <w:tabs>
          <w:tab w:val="left" w:pos="5103"/>
        </w:tabs>
        <w:autoSpaceDE/>
        <w:autoSpaceDN/>
        <w:adjustRightInd/>
        <w:ind w:right="4386" w:firstLine="0"/>
        <w:outlineLvl w:val="0"/>
        <w:rPr>
          <w:rFonts w:ascii="Times New Roman" w:eastAsia="Times New Roman" w:hAnsi="Times New Roman" w:cs="Times New Roman"/>
          <w:bCs/>
          <w:sz w:val="26"/>
          <w:szCs w:val="26"/>
        </w:rPr>
      </w:pPr>
      <w:r w:rsidRPr="007759B7">
        <w:rPr>
          <w:rFonts w:ascii="Times New Roman" w:eastAsia="Times New Roman" w:hAnsi="Times New Roman" w:cs="Times New Roman"/>
          <w:sz w:val="26"/>
          <w:szCs w:val="26"/>
        </w:rPr>
        <w:t xml:space="preserve">Об утверждении муниципальной программы </w:t>
      </w:r>
      <w:r w:rsidR="00197CDB">
        <w:rPr>
          <w:rFonts w:ascii="Times New Roman" w:eastAsia="Times New Roman" w:hAnsi="Times New Roman" w:cs="Times New Roman"/>
          <w:sz w:val="26"/>
          <w:szCs w:val="26"/>
        </w:rPr>
        <w:t xml:space="preserve">Козловского муниципального округа </w:t>
      </w:r>
      <w:r w:rsidRPr="007759B7">
        <w:rPr>
          <w:rFonts w:ascii="Times New Roman" w:eastAsia="Times New Roman" w:hAnsi="Times New Roman" w:cs="Times New Roman"/>
          <w:sz w:val="26"/>
          <w:szCs w:val="26"/>
        </w:rPr>
        <w:t>Чувашской Республики «</w:t>
      </w:r>
      <w:r>
        <w:rPr>
          <w:rFonts w:ascii="Times New Roman" w:eastAsia="Times New Roman" w:hAnsi="Times New Roman" w:cs="Times New Roman"/>
          <w:sz w:val="26"/>
          <w:szCs w:val="26"/>
        </w:rPr>
        <w:t>Развитие культуры</w:t>
      </w:r>
      <w:r w:rsidR="0047023E">
        <w:rPr>
          <w:rFonts w:ascii="Times New Roman" w:eastAsia="Times New Roman" w:hAnsi="Times New Roman" w:cs="Times New Roman"/>
          <w:sz w:val="26"/>
          <w:szCs w:val="26"/>
        </w:rPr>
        <w:t xml:space="preserve"> в</w:t>
      </w:r>
      <w:r>
        <w:rPr>
          <w:rFonts w:ascii="Times New Roman" w:eastAsia="Times New Roman" w:hAnsi="Times New Roman" w:cs="Times New Roman"/>
          <w:sz w:val="26"/>
          <w:szCs w:val="26"/>
        </w:rPr>
        <w:t xml:space="preserve"> Козловском </w:t>
      </w:r>
      <w:r w:rsidR="0047023E">
        <w:rPr>
          <w:rFonts w:ascii="Times New Roman" w:eastAsia="Times New Roman" w:hAnsi="Times New Roman" w:cs="Times New Roman"/>
          <w:sz w:val="26"/>
          <w:szCs w:val="26"/>
        </w:rPr>
        <w:t xml:space="preserve">муниципальном округе </w:t>
      </w:r>
      <w:r>
        <w:rPr>
          <w:rFonts w:ascii="Times New Roman" w:eastAsia="Times New Roman" w:hAnsi="Times New Roman" w:cs="Times New Roman"/>
          <w:sz w:val="26"/>
          <w:szCs w:val="26"/>
        </w:rPr>
        <w:t>Чувашской Республики» на 20</w:t>
      </w:r>
      <w:r w:rsidR="00197CDB">
        <w:rPr>
          <w:rFonts w:ascii="Times New Roman" w:eastAsia="Times New Roman" w:hAnsi="Times New Roman" w:cs="Times New Roman"/>
          <w:sz w:val="26"/>
          <w:szCs w:val="26"/>
        </w:rPr>
        <w:t>23</w:t>
      </w:r>
      <w:r w:rsidR="009121EE">
        <w:rPr>
          <w:rFonts w:ascii="Times New Roman" w:eastAsia="Times New Roman" w:hAnsi="Times New Roman" w:cs="Times New Roman"/>
          <w:sz w:val="26"/>
          <w:szCs w:val="26"/>
        </w:rPr>
        <w:t>–</w:t>
      </w:r>
      <w:r>
        <w:rPr>
          <w:rFonts w:ascii="Times New Roman" w:eastAsia="Times New Roman" w:hAnsi="Times New Roman" w:cs="Times New Roman"/>
          <w:sz w:val="26"/>
          <w:szCs w:val="26"/>
        </w:rPr>
        <w:t>2035 годы</w:t>
      </w:r>
    </w:p>
    <w:p w:rsidR="00C45663" w:rsidRPr="007759B7" w:rsidRDefault="00C45663" w:rsidP="00C45663">
      <w:pPr>
        <w:ind w:firstLine="709"/>
        <w:rPr>
          <w:rFonts w:ascii="Times New Roman" w:eastAsia="Times New Roman" w:hAnsi="Times New Roman"/>
          <w:sz w:val="26"/>
          <w:szCs w:val="26"/>
        </w:rPr>
      </w:pPr>
    </w:p>
    <w:p w:rsidR="00C45663" w:rsidRPr="007759B7" w:rsidRDefault="00C45663" w:rsidP="00C45663">
      <w:pPr>
        <w:ind w:firstLine="709"/>
        <w:rPr>
          <w:rFonts w:ascii="Times New Roman" w:eastAsia="Times New Roman" w:hAnsi="Times New Roman"/>
          <w:sz w:val="26"/>
          <w:szCs w:val="26"/>
        </w:rPr>
      </w:pPr>
    </w:p>
    <w:p w:rsidR="00C45663" w:rsidRPr="007759B7" w:rsidRDefault="007C21D0" w:rsidP="00C45663">
      <w:pPr>
        <w:ind w:firstLine="709"/>
        <w:rPr>
          <w:rFonts w:ascii="Times New Roman" w:eastAsia="Times New Roman" w:hAnsi="Times New Roman"/>
          <w:sz w:val="26"/>
          <w:szCs w:val="26"/>
        </w:rPr>
      </w:pPr>
      <w:r>
        <w:rPr>
          <w:rFonts w:ascii="Times New Roman" w:eastAsia="Times New Roman" w:hAnsi="Times New Roman"/>
          <w:sz w:val="26"/>
          <w:szCs w:val="26"/>
        </w:rPr>
        <w:t>В соответствии с Бюджетным кодексом Российской Федерации от 31.08.1998 № 145 – ФЗ, федеральным законом от 06.10.2003 № 131-ФЗ «Об общих принципах организации местного самоуправления», постановлением Кабинета Министров Чувашской Республики от 26.10.2018 №434 «О государственной программе  Чувашской Республики «Развитие культуры» а</w:t>
      </w:r>
      <w:r w:rsidR="00C45663" w:rsidRPr="007759B7">
        <w:rPr>
          <w:rFonts w:ascii="Times New Roman" w:eastAsia="Times New Roman" w:hAnsi="Times New Roman"/>
          <w:sz w:val="26"/>
          <w:szCs w:val="26"/>
        </w:rPr>
        <w:t xml:space="preserve">дминистрация </w:t>
      </w:r>
      <w:r w:rsidR="00197CDB">
        <w:rPr>
          <w:rFonts w:ascii="Times New Roman" w:eastAsia="Times New Roman" w:hAnsi="Times New Roman"/>
          <w:sz w:val="26"/>
          <w:szCs w:val="26"/>
        </w:rPr>
        <w:t>Козловского муниципального округа</w:t>
      </w:r>
      <w:r w:rsidR="00C45663" w:rsidRPr="007759B7">
        <w:rPr>
          <w:rFonts w:ascii="Times New Roman" w:eastAsia="Times New Roman" w:hAnsi="Times New Roman"/>
          <w:sz w:val="26"/>
          <w:szCs w:val="26"/>
        </w:rPr>
        <w:t>Чувашской Республики постановляет:</w:t>
      </w:r>
    </w:p>
    <w:p w:rsidR="00C45663" w:rsidRDefault="00C45663" w:rsidP="00C45663">
      <w:pPr>
        <w:ind w:firstLine="709"/>
        <w:rPr>
          <w:rFonts w:ascii="Times New Roman" w:eastAsia="Times New Roman" w:hAnsi="Times New Roman"/>
          <w:sz w:val="26"/>
          <w:szCs w:val="26"/>
        </w:rPr>
      </w:pPr>
      <w:r w:rsidRPr="007759B7">
        <w:rPr>
          <w:rFonts w:ascii="Times New Roman" w:eastAsia="Times New Roman" w:hAnsi="Times New Roman"/>
          <w:sz w:val="26"/>
          <w:szCs w:val="26"/>
        </w:rPr>
        <w:t xml:space="preserve">1. </w:t>
      </w:r>
      <w:r w:rsidR="0047023E">
        <w:rPr>
          <w:rFonts w:ascii="Times New Roman" w:eastAsia="Times New Roman" w:hAnsi="Times New Roman"/>
          <w:sz w:val="26"/>
          <w:szCs w:val="26"/>
        </w:rPr>
        <w:t>Утвердить м</w:t>
      </w:r>
      <w:r w:rsidRPr="007759B7">
        <w:rPr>
          <w:rFonts w:ascii="Times New Roman" w:eastAsia="Times New Roman" w:hAnsi="Times New Roman"/>
          <w:sz w:val="26"/>
          <w:szCs w:val="26"/>
        </w:rPr>
        <w:t xml:space="preserve">униципальную программу </w:t>
      </w:r>
      <w:r w:rsidR="00197CDB">
        <w:rPr>
          <w:rFonts w:ascii="Times New Roman" w:eastAsia="Times New Roman" w:hAnsi="Times New Roman"/>
          <w:sz w:val="26"/>
          <w:szCs w:val="26"/>
        </w:rPr>
        <w:t>Козловского муниципального округа</w:t>
      </w:r>
      <w:r w:rsidR="00E90B19">
        <w:rPr>
          <w:rFonts w:ascii="Times New Roman" w:eastAsia="Times New Roman" w:hAnsi="Times New Roman"/>
          <w:sz w:val="26"/>
          <w:szCs w:val="26"/>
        </w:rPr>
        <w:t xml:space="preserve">Чувашской Республики </w:t>
      </w:r>
      <w:r w:rsidRPr="007759B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Развитие культуры в Козловском </w:t>
      </w:r>
      <w:r w:rsidR="0047023E">
        <w:rPr>
          <w:rFonts w:ascii="Times New Roman" w:eastAsia="Times New Roman" w:hAnsi="Times New Roman" w:cs="Times New Roman"/>
          <w:sz w:val="26"/>
          <w:szCs w:val="26"/>
        </w:rPr>
        <w:t>муниципальном округе</w:t>
      </w:r>
      <w:r>
        <w:rPr>
          <w:rFonts w:ascii="Times New Roman" w:eastAsia="Times New Roman" w:hAnsi="Times New Roman" w:cs="Times New Roman"/>
          <w:sz w:val="26"/>
          <w:szCs w:val="26"/>
        </w:rPr>
        <w:t xml:space="preserve"> Чувашской Республики» на 20</w:t>
      </w:r>
      <w:r w:rsidR="0047023E">
        <w:rPr>
          <w:rFonts w:ascii="Times New Roman" w:eastAsia="Times New Roman" w:hAnsi="Times New Roman" w:cs="Times New Roman"/>
          <w:sz w:val="26"/>
          <w:szCs w:val="26"/>
        </w:rPr>
        <w:t>23</w:t>
      </w:r>
      <w:r w:rsidR="009121EE">
        <w:rPr>
          <w:rFonts w:ascii="Times New Roman" w:eastAsia="Times New Roman" w:hAnsi="Times New Roman" w:cs="Times New Roman"/>
          <w:sz w:val="26"/>
          <w:szCs w:val="26"/>
        </w:rPr>
        <w:t>–</w:t>
      </w:r>
      <w:r>
        <w:rPr>
          <w:rFonts w:ascii="Times New Roman" w:eastAsia="Times New Roman" w:hAnsi="Times New Roman" w:cs="Times New Roman"/>
          <w:sz w:val="26"/>
          <w:szCs w:val="26"/>
        </w:rPr>
        <w:t>2035 годы</w:t>
      </w:r>
      <w:r w:rsidRPr="007759B7">
        <w:rPr>
          <w:rFonts w:ascii="Times New Roman" w:eastAsia="Times New Roman" w:hAnsi="Times New Roman"/>
          <w:sz w:val="26"/>
          <w:szCs w:val="26"/>
        </w:rPr>
        <w:t>» согласно приложению № 1 к настоящему постановлению.</w:t>
      </w:r>
    </w:p>
    <w:p w:rsidR="009121EE" w:rsidRDefault="009121EE" w:rsidP="009121EE">
      <w:pPr>
        <w:ind w:firstLine="709"/>
        <w:rPr>
          <w:rFonts w:ascii="Times New Roman" w:eastAsia="Times New Roman" w:hAnsi="Times New Roman"/>
          <w:sz w:val="26"/>
          <w:szCs w:val="26"/>
        </w:rPr>
      </w:pPr>
      <w:r w:rsidRPr="009121EE">
        <w:rPr>
          <w:rFonts w:ascii="Times New Roman" w:eastAsia="Times New Roman" w:hAnsi="Times New Roman"/>
          <w:sz w:val="26"/>
          <w:szCs w:val="26"/>
        </w:rPr>
        <w:t>2. Признать утратившими силу:</w:t>
      </w:r>
    </w:p>
    <w:p w:rsid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п</w:t>
      </w:r>
      <w:r w:rsidRPr="009121EE">
        <w:rPr>
          <w:rFonts w:ascii="Times New Roman" w:eastAsia="Times New Roman" w:hAnsi="Times New Roman"/>
          <w:sz w:val="26"/>
          <w:szCs w:val="26"/>
        </w:rPr>
        <w:t xml:space="preserve">остановление </w:t>
      </w:r>
      <w:r>
        <w:rPr>
          <w:rFonts w:ascii="Times New Roman" w:eastAsia="Times New Roman" w:hAnsi="Times New Roman"/>
          <w:sz w:val="26"/>
          <w:szCs w:val="26"/>
        </w:rPr>
        <w:t>а</w:t>
      </w:r>
      <w:r w:rsidRPr="009121EE">
        <w:rPr>
          <w:rFonts w:ascii="Times New Roman" w:eastAsia="Times New Roman" w:hAnsi="Times New Roman"/>
          <w:sz w:val="26"/>
          <w:szCs w:val="26"/>
        </w:rPr>
        <w:t xml:space="preserve">дминистрации </w:t>
      </w:r>
      <w:r w:rsidR="00D1497F">
        <w:rPr>
          <w:rFonts w:ascii="Times New Roman" w:eastAsia="Times New Roman" w:hAnsi="Times New Roman"/>
          <w:sz w:val="26"/>
          <w:szCs w:val="26"/>
        </w:rPr>
        <w:t>Козловского района</w:t>
      </w:r>
      <w:r w:rsidRPr="009121EE">
        <w:rPr>
          <w:rFonts w:ascii="Times New Roman" w:eastAsia="Times New Roman" w:hAnsi="Times New Roman"/>
          <w:sz w:val="26"/>
          <w:szCs w:val="26"/>
        </w:rPr>
        <w:t xml:space="preserve"> Чувашской Республики от</w:t>
      </w:r>
      <w:r>
        <w:rPr>
          <w:rFonts w:ascii="Times New Roman" w:eastAsia="Times New Roman" w:hAnsi="Times New Roman"/>
          <w:sz w:val="26"/>
          <w:szCs w:val="26"/>
        </w:rPr>
        <w:t xml:space="preserve"> 07.03.2019 №</w:t>
      </w:r>
      <w:r w:rsidRPr="009121EE">
        <w:rPr>
          <w:rFonts w:ascii="Times New Roman" w:eastAsia="Times New Roman" w:hAnsi="Times New Roman"/>
          <w:sz w:val="26"/>
          <w:szCs w:val="26"/>
        </w:rPr>
        <w:t xml:space="preserve"> 98 </w:t>
      </w:r>
      <w:r>
        <w:rPr>
          <w:rFonts w:ascii="Times New Roman" w:eastAsia="Times New Roman" w:hAnsi="Times New Roman"/>
          <w:sz w:val="26"/>
          <w:szCs w:val="26"/>
        </w:rPr>
        <w:t>«</w:t>
      </w:r>
      <w:r w:rsidRPr="009121EE">
        <w:rPr>
          <w:rFonts w:ascii="Times New Roman" w:eastAsia="Times New Roman" w:hAnsi="Times New Roman"/>
          <w:sz w:val="26"/>
          <w:szCs w:val="26"/>
        </w:rPr>
        <w:t xml:space="preserve">Об утверждении муниципальной программы </w:t>
      </w:r>
      <w:r w:rsidR="005F7303">
        <w:rPr>
          <w:rFonts w:ascii="Times New Roman" w:eastAsia="Times New Roman" w:hAnsi="Times New Roman"/>
          <w:sz w:val="26"/>
          <w:szCs w:val="26"/>
        </w:rPr>
        <w:t>Козловского</w:t>
      </w:r>
      <w:r w:rsidR="00D1497F" w:rsidRPr="00D1497F">
        <w:rPr>
          <w:rFonts w:ascii="Times New Roman" w:eastAsia="Times New Roman" w:hAnsi="Times New Roman"/>
          <w:sz w:val="26"/>
          <w:szCs w:val="26"/>
        </w:rPr>
        <w:t>района</w:t>
      </w:r>
      <w:r>
        <w:rPr>
          <w:rFonts w:ascii="Times New Roman" w:eastAsia="Times New Roman" w:hAnsi="Times New Roman"/>
          <w:sz w:val="26"/>
          <w:szCs w:val="26"/>
        </w:rPr>
        <w:t xml:space="preserve"> Чувашской Республики «</w:t>
      </w:r>
      <w:r w:rsidRPr="009121EE">
        <w:rPr>
          <w:rFonts w:ascii="Times New Roman" w:eastAsia="Times New Roman" w:hAnsi="Times New Roman"/>
          <w:sz w:val="26"/>
          <w:szCs w:val="26"/>
        </w:rPr>
        <w:t>Развитие культуры и туризма в Козловском районе Чувашской Республики</w:t>
      </w:r>
      <w:r>
        <w:rPr>
          <w:rFonts w:ascii="Times New Roman" w:eastAsia="Times New Roman" w:hAnsi="Times New Roman"/>
          <w:sz w:val="26"/>
          <w:szCs w:val="26"/>
        </w:rPr>
        <w:t>»</w:t>
      </w:r>
      <w:r w:rsidRPr="009121EE">
        <w:rPr>
          <w:rFonts w:ascii="Times New Roman" w:eastAsia="Times New Roman" w:hAnsi="Times New Roman"/>
          <w:sz w:val="26"/>
          <w:szCs w:val="26"/>
        </w:rPr>
        <w:t xml:space="preserve"> на 2019 </w:t>
      </w:r>
      <w:r>
        <w:rPr>
          <w:rFonts w:ascii="Times New Roman" w:eastAsia="Times New Roman" w:hAnsi="Times New Roman"/>
          <w:sz w:val="26"/>
          <w:szCs w:val="26"/>
        </w:rPr>
        <w:t>–</w:t>
      </w:r>
      <w:r w:rsidRPr="009121EE">
        <w:rPr>
          <w:rFonts w:ascii="Times New Roman" w:eastAsia="Times New Roman" w:hAnsi="Times New Roman"/>
          <w:sz w:val="26"/>
          <w:szCs w:val="26"/>
        </w:rPr>
        <w:t xml:space="preserve"> 203</w:t>
      </w:r>
      <w:r>
        <w:rPr>
          <w:rFonts w:ascii="Times New Roman" w:eastAsia="Times New Roman" w:hAnsi="Times New Roman"/>
          <w:sz w:val="26"/>
          <w:szCs w:val="26"/>
        </w:rPr>
        <w:t>5 годы»;</w:t>
      </w:r>
    </w:p>
    <w:p w:rsid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п</w:t>
      </w:r>
      <w:r w:rsidRPr="009121EE">
        <w:rPr>
          <w:rFonts w:ascii="Times New Roman" w:eastAsia="Times New Roman" w:hAnsi="Times New Roman"/>
          <w:sz w:val="26"/>
          <w:szCs w:val="26"/>
        </w:rPr>
        <w:t xml:space="preserve">остановление </w:t>
      </w:r>
      <w:r>
        <w:rPr>
          <w:rFonts w:ascii="Times New Roman" w:eastAsia="Times New Roman" w:hAnsi="Times New Roman"/>
          <w:sz w:val="26"/>
          <w:szCs w:val="26"/>
        </w:rPr>
        <w:t>а</w:t>
      </w:r>
      <w:r w:rsidRPr="009121EE">
        <w:rPr>
          <w:rFonts w:ascii="Times New Roman" w:eastAsia="Times New Roman" w:hAnsi="Times New Roman"/>
          <w:sz w:val="26"/>
          <w:szCs w:val="26"/>
        </w:rPr>
        <w:t xml:space="preserve">дминистрации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sidRPr="009121EE">
        <w:rPr>
          <w:rFonts w:ascii="Times New Roman" w:eastAsia="Times New Roman" w:hAnsi="Times New Roman"/>
          <w:sz w:val="26"/>
          <w:szCs w:val="26"/>
        </w:rPr>
        <w:t xml:space="preserve"> Чувашской Республики от</w:t>
      </w:r>
      <w:r>
        <w:rPr>
          <w:rFonts w:ascii="Times New Roman" w:eastAsia="Times New Roman" w:hAnsi="Times New Roman"/>
          <w:sz w:val="26"/>
          <w:szCs w:val="26"/>
        </w:rPr>
        <w:t xml:space="preserve"> 17.06.2019 №</w:t>
      </w:r>
      <w:r w:rsidRPr="009121EE">
        <w:rPr>
          <w:rFonts w:ascii="Times New Roman" w:eastAsia="Times New Roman" w:hAnsi="Times New Roman"/>
          <w:sz w:val="26"/>
          <w:szCs w:val="26"/>
        </w:rPr>
        <w:t xml:space="preserve">308 </w:t>
      </w:r>
      <w:r>
        <w:rPr>
          <w:rFonts w:ascii="Times New Roman" w:eastAsia="Times New Roman" w:hAnsi="Times New Roman"/>
          <w:sz w:val="26"/>
          <w:szCs w:val="26"/>
        </w:rPr>
        <w:t>«</w:t>
      </w:r>
      <w:r w:rsidRPr="009121EE">
        <w:rPr>
          <w:rFonts w:ascii="Times New Roman" w:eastAsia="Times New Roman" w:hAnsi="Times New Roman"/>
          <w:sz w:val="26"/>
          <w:szCs w:val="26"/>
        </w:rPr>
        <w:t xml:space="preserve">О внесении изменений в муниципальную программу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Pr>
          <w:rFonts w:ascii="Times New Roman" w:eastAsia="Times New Roman" w:hAnsi="Times New Roman"/>
          <w:sz w:val="26"/>
          <w:szCs w:val="26"/>
        </w:rPr>
        <w:t>«</w:t>
      </w:r>
      <w:r w:rsidRPr="009121EE">
        <w:rPr>
          <w:rFonts w:ascii="Times New Roman" w:eastAsia="Times New Roman" w:hAnsi="Times New Roman"/>
          <w:sz w:val="26"/>
          <w:szCs w:val="26"/>
        </w:rPr>
        <w:t xml:space="preserve">Развитие культуры и туризма в Козловском районе Чувашской </w:t>
      </w:r>
      <w:r w:rsidR="00B567CD">
        <w:rPr>
          <w:rFonts w:ascii="Times New Roman" w:eastAsia="Times New Roman" w:hAnsi="Times New Roman"/>
          <w:sz w:val="26"/>
          <w:szCs w:val="26"/>
        </w:rPr>
        <w:t>Республики» на 2019 –</w:t>
      </w:r>
      <w:r>
        <w:rPr>
          <w:rFonts w:ascii="Times New Roman" w:eastAsia="Times New Roman" w:hAnsi="Times New Roman"/>
          <w:sz w:val="26"/>
          <w:szCs w:val="26"/>
        </w:rPr>
        <w:t xml:space="preserve">  2035 годы»;</w:t>
      </w:r>
    </w:p>
    <w:p w:rsid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п</w:t>
      </w:r>
      <w:r w:rsidRPr="009121EE">
        <w:rPr>
          <w:rFonts w:ascii="Times New Roman" w:eastAsia="Times New Roman" w:hAnsi="Times New Roman"/>
          <w:sz w:val="26"/>
          <w:szCs w:val="26"/>
        </w:rPr>
        <w:t xml:space="preserve">остановление </w:t>
      </w:r>
      <w:r>
        <w:rPr>
          <w:rFonts w:ascii="Times New Roman" w:eastAsia="Times New Roman" w:hAnsi="Times New Roman"/>
          <w:sz w:val="26"/>
          <w:szCs w:val="26"/>
        </w:rPr>
        <w:t>а</w:t>
      </w:r>
      <w:r w:rsidRPr="009121EE">
        <w:rPr>
          <w:rFonts w:ascii="Times New Roman" w:eastAsia="Times New Roman" w:hAnsi="Times New Roman"/>
          <w:sz w:val="26"/>
          <w:szCs w:val="26"/>
        </w:rPr>
        <w:t xml:space="preserve">дминистрации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 xml:space="preserve">района </w:t>
      </w:r>
      <w:r w:rsidRPr="009121EE">
        <w:rPr>
          <w:rFonts w:ascii="Times New Roman" w:eastAsia="Times New Roman" w:hAnsi="Times New Roman"/>
          <w:sz w:val="26"/>
          <w:szCs w:val="26"/>
        </w:rPr>
        <w:t>Чувашской Республики от</w:t>
      </w:r>
      <w:r>
        <w:rPr>
          <w:rFonts w:ascii="Times New Roman" w:eastAsia="Times New Roman" w:hAnsi="Times New Roman"/>
          <w:sz w:val="26"/>
          <w:szCs w:val="26"/>
        </w:rPr>
        <w:t xml:space="preserve"> 16.01.2020 №</w:t>
      </w:r>
      <w:r w:rsidRPr="009121EE">
        <w:rPr>
          <w:rFonts w:ascii="Times New Roman" w:eastAsia="Times New Roman" w:hAnsi="Times New Roman"/>
          <w:sz w:val="26"/>
          <w:szCs w:val="26"/>
        </w:rPr>
        <w:t xml:space="preserve">13 </w:t>
      </w:r>
      <w:r>
        <w:rPr>
          <w:rFonts w:ascii="Times New Roman" w:eastAsia="Times New Roman" w:hAnsi="Times New Roman"/>
          <w:sz w:val="26"/>
          <w:szCs w:val="26"/>
        </w:rPr>
        <w:t>«</w:t>
      </w:r>
      <w:r w:rsidRPr="009121EE">
        <w:rPr>
          <w:rFonts w:ascii="Times New Roman" w:eastAsia="Times New Roman" w:hAnsi="Times New Roman"/>
          <w:sz w:val="26"/>
          <w:szCs w:val="26"/>
        </w:rPr>
        <w:t>О внесении изменений в муниципальну</w:t>
      </w:r>
      <w:r>
        <w:rPr>
          <w:rFonts w:ascii="Times New Roman" w:eastAsia="Times New Roman" w:hAnsi="Times New Roman"/>
          <w:sz w:val="26"/>
          <w:szCs w:val="26"/>
        </w:rPr>
        <w:t xml:space="preserve">ю программу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Pr>
          <w:rFonts w:ascii="Times New Roman" w:eastAsia="Times New Roman" w:hAnsi="Times New Roman"/>
          <w:sz w:val="26"/>
          <w:szCs w:val="26"/>
        </w:rPr>
        <w:t xml:space="preserve"> «</w:t>
      </w:r>
      <w:r w:rsidRPr="009121EE">
        <w:rPr>
          <w:rFonts w:ascii="Times New Roman" w:eastAsia="Times New Roman" w:hAnsi="Times New Roman"/>
          <w:sz w:val="26"/>
          <w:szCs w:val="26"/>
        </w:rPr>
        <w:t>Развитие культуры и туризма в Козловском районе Чувашской Республики</w:t>
      </w:r>
      <w:r>
        <w:rPr>
          <w:rFonts w:ascii="Times New Roman" w:eastAsia="Times New Roman" w:hAnsi="Times New Roman"/>
          <w:sz w:val="26"/>
          <w:szCs w:val="26"/>
        </w:rPr>
        <w:t>» на 2019 – 2035 годы»;</w:t>
      </w:r>
    </w:p>
    <w:p w:rsid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п</w:t>
      </w:r>
      <w:r w:rsidRPr="009121EE">
        <w:rPr>
          <w:rFonts w:ascii="Times New Roman" w:eastAsia="Times New Roman" w:hAnsi="Times New Roman"/>
          <w:sz w:val="26"/>
          <w:szCs w:val="26"/>
        </w:rPr>
        <w:t xml:space="preserve">остановление </w:t>
      </w:r>
      <w:r>
        <w:rPr>
          <w:rFonts w:ascii="Times New Roman" w:eastAsia="Times New Roman" w:hAnsi="Times New Roman"/>
          <w:sz w:val="26"/>
          <w:szCs w:val="26"/>
        </w:rPr>
        <w:t>а</w:t>
      </w:r>
      <w:r w:rsidRPr="009121EE">
        <w:rPr>
          <w:rFonts w:ascii="Times New Roman" w:eastAsia="Times New Roman" w:hAnsi="Times New Roman"/>
          <w:sz w:val="26"/>
          <w:szCs w:val="26"/>
        </w:rPr>
        <w:t xml:space="preserve">дминистрации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sidRPr="009121EE">
        <w:rPr>
          <w:rFonts w:ascii="Times New Roman" w:eastAsia="Times New Roman" w:hAnsi="Times New Roman"/>
          <w:sz w:val="26"/>
          <w:szCs w:val="26"/>
        </w:rPr>
        <w:t xml:space="preserve"> Чувашской Республики от </w:t>
      </w:r>
      <w:r>
        <w:rPr>
          <w:rFonts w:ascii="Times New Roman" w:eastAsia="Times New Roman" w:hAnsi="Times New Roman"/>
          <w:sz w:val="26"/>
          <w:szCs w:val="26"/>
        </w:rPr>
        <w:t>27.01.2021 №</w:t>
      </w:r>
      <w:r w:rsidRPr="009121EE">
        <w:rPr>
          <w:rFonts w:ascii="Times New Roman" w:eastAsia="Times New Roman" w:hAnsi="Times New Roman"/>
          <w:sz w:val="26"/>
          <w:szCs w:val="26"/>
        </w:rPr>
        <w:t xml:space="preserve">51 </w:t>
      </w:r>
      <w:r>
        <w:rPr>
          <w:rFonts w:ascii="Times New Roman" w:eastAsia="Times New Roman" w:hAnsi="Times New Roman"/>
          <w:sz w:val="26"/>
          <w:szCs w:val="26"/>
        </w:rPr>
        <w:t>«</w:t>
      </w:r>
      <w:r w:rsidRPr="009121EE">
        <w:rPr>
          <w:rFonts w:ascii="Times New Roman" w:eastAsia="Times New Roman" w:hAnsi="Times New Roman"/>
          <w:sz w:val="26"/>
          <w:szCs w:val="26"/>
        </w:rPr>
        <w:t xml:space="preserve">О внесении изменений в муниципальную программу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Pr>
          <w:rFonts w:ascii="Times New Roman" w:eastAsia="Times New Roman" w:hAnsi="Times New Roman"/>
          <w:sz w:val="26"/>
          <w:szCs w:val="26"/>
        </w:rPr>
        <w:t>«</w:t>
      </w:r>
      <w:r w:rsidRPr="009121EE">
        <w:rPr>
          <w:rFonts w:ascii="Times New Roman" w:eastAsia="Times New Roman" w:hAnsi="Times New Roman"/>
          <w:sz w:val="26"/>
          <w:szCs w:val="26"/>
        </w:rPr>
        <w:t>Развитие культуры и туризма в Козловском районе Чувашской Республики</w:t>
      </w:r>
      <w:r>
        <w:rPr>
          <w:rFonts w:ascii="Times New Roman" w:eastAsia="Times New Roman" w:hAnsi="Times New Roman"/>
          <w:sz w:val="26"/>
          <w:szCs w:val="26"/>
        </w:rPr>
        <w:t>» на 2019 – 2035 годы»;</w:t>
      </w:r>
    </w:p>
    <w:p w:rsid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п</w:t>
      </w:r>
      <w:r w:rsidRPr="009121EE">
        <w:rPr>
          <w:rFonts w:ascii="Times New Roman" w:eastAsia="Times New Roman" w:hAnsi="Times New Roman"/>
          <w:sz w:val="26"/>
          <w:szCs w:val="26"/>
        </w:rPr>
        <w:t xml:space="preserve">остановление </w:t>
      </w:r>
      <w:r>
        <w:rPr>
          <w:rFonts w:ascii="Times New Roman" w:eastAsia="Times New Roman" w:hAnsi="Times New Roman"/>
          <w:sz w:val="26"/>
          <w:szCs w:val="26"/>
        </w:rPr>
        <w:t>а</w:t>
      </w:r>
      <w:r w:rsidRPr="009121EE">
        <w:rPr>
          <w:rFonts w:ascii="Times New Roman" w:eastAsia="Times New Roman" w:hAnsi="Times New Roman"/>
          <w:sz w:val="26"/>
          <w:szCs w:val="26"/>
        </w:rPr>
        <w:t xml:space="preserve">дминистрации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sidRPr="009121EE">
        <w:rPr>
          <w:rFonts w:ascii="Times New Roman" w:eastAsia="Times New Roman" w:hAnsi="Times New Roman"/>
          <w:sz w:val="26"/>
          <w:szCs w:val="26"/>
        </w:rPr>
        <w:t xml:space="preserve"> Чувашской Республики от </w:t>
      </w:r>
      <w:r>
        <w:rPr>
          <w:rFonts w:ascii="Times New Roman" w:eastAsia="Times New Roman" w:hAnsi="Times New Roman"/>
          <w:sz w:val="26"/>
          <w:szCs w:val="26"/>
        </w:rPr>
        <w:t>04.02.2022 №</w:t>
      </w:r>
      <w:r w:rsidRPr="009121EE">
        <w:rPr>
          <w:rFonts w:ascii="Times New Roman" w:eastAsia="Times New Roman" w:hAnsi="Times New Roman"/>
          <w:sz w:val="26"/>
          <w:szCs w:val="26"/>
        </w:rPr>
        <w:t xml:space="preserve">52 </w:t>
      </w:r>
      <w:r>
        <w:rPr>
          <w:rFonts w:ascii="Times New Roman" w:eastAsia="Times New Roman" w:hAnsi="Times New Roman"/>
          <w:sz w:val="26"/>
          <w:szCs w:val="26"/>
        </w:rPr>
        <w:t>«</w:t>
      </w:r>
      <w:r w:rsidRPr="009121EE">
        <w:rPr>
          <w:rFonts w:ascii="Times New Roman" w:eastAsia="Times New Roman" w:hAnsi="Times New Roman"/>
          <w:sz w:val="26"/>
          <w:szCs w:val="26"/>
        </w:rPr>
        <w:t xml:space="preserve">О внесении изменений в муниципальную программу </w:t>
      </w:r>
      <w:r w:rsidR="005F7303">
        <w:rPr>
          <w:rFonts w:ascii="Times New Roman" w:eastAsia="Times New Roman" w:hAnsi="Times New Roman"/>
          <w:sz w:val="26"/>
          <w:szCs w:val="26"/>
        </w:rPr>
        <w:lastRenderedPageBreak/>
        <w:t xml:space="preserve">Козловского </w:t>
      </w:r>
      <w:r w:rsidR="00D1497F" w:rsidRPr="00D1497F">
        <w:rPr>
          <w:rFonts w:ascii="Times New Roman" w:eastAsia="Times New Roman" w:hAnsi="Times New Roman"/>
          <w:sz w:val="26"/>
          <w:szCs w:val="26"/>
        </w:rPr>
        <w:t>района</w:t>
      </w:r>
      <w:r>
        <w:rPr>
          <w:rFonts w:ascii="Times New Roman" w:eastAsia="Times New Roman" w:hAnsi="Times New Roman"/>
          <w:sz w:val="26"/>
          <w:szCs w:val="26"/>
        </w:rPr>
        <w:t>«</w:t>
      </w:r>
      <w:r w:rsidRPr="009121EE">
        <w:rPr>
          <w:rFonts w:ascii="Times New Roman" w:eastAsia="Times New Roman" w:hAnsi="Times New Roman"/>
          <w:sz w:val="26"/>
          <w:szCs w:val="26"/>
        </w:rPr>
        <w:t>Развитие культуры и туризма в Козловском районе Чувашской Республики</w:t>
      </w:r>
      <w:r>
        <w:rPr>
          <w:rFonts w:ascii="Times New Roman" w:eastAsia="Times New Roman" w:hAnsi="Times New Roman"/>
          <w:sz w:val="26"/>
          <w:szCs w:val="26"/>
        </w:rPr>
        <w:t>»</w:t>
      </w:r>
      <w:r w:rsidRPr="009121EE">
        <w:rPr>
          <w:rFonts w:ascii="Times New Roman" w:eastAsia="Times New Roman" w:hAnsi="Times New Roman"/>
          <w:sz w:val="26"/>
          <w:szCs w:val="26"/>
        </w:rPr>
        <w:t xml:space="preserve"> на 2019 </w:t>
      </w:r>
      <w:r>
        <w:rPr>
          <w:rFonts w:ascii="Times New Roman" w:eastAsia="Times New Roman" w:hAnsi="Times New Roman"/>
          <w:sz w:val="26"/>
          <w:szCs w:val="26"/>
        </w:rPr>
        <w:t>–</w:t>
      </w:r>
      <w:r w:rsidRPr="009121EE">
        <w:rPr>
          <w:rFonts w:ascii="Times New Roman" w:eastAsia="Times New Roman" w:hAnsi="Times New Roman"/>
          <w:sz w:val="26"/>
          <w:szCs w:val="26"/>
        </w:rPr>
        <w:t xml:space="preserve"> 2035 годы</w:t>
      </w:r>
      <w:r>
        <w:rPr>
          <w:rFonts w:ascii="Times New Roman" w:eastAsia="Times New Roman" w:hAnsi="Times New Roman"/>
          <w:sz w:val="26"/>
          <w:szCs w:val="26"/>
        </w:rPr>
        <w:t xml:space="preserve">»; </w:t>
      </w:r>
    </w:p>
    <w:p w:rsid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п</w:t>
      </w:r>
      <w:r w:rsidRPr="009121EE">
        <w:rPr>
          <w:rFonts w:ascii="Times New Roman" w:eastAsia="Times New Roman" w:hAnsi="Times New Roman"/>
          <w:sz w:val="26"/>
          <w:szCs w:val="26"/>
        </w:rPr>
        <w:t xml:space="preserve">остановление </w:t>
      </w:r>
      <w:r>
        <w:rPr>
          <w:rFonts w:ascii="Times New Roman" w:eastAsia="Times New Roman" w:hAnsi="Times New Roman"/>
          <w:sz w:val="26"/>
          <w:szCs w:val="26"/>
        </w:rPr>
        <w:t>а</w:t>
      </w:r>
      <w:r w:rsidRPr="009121EE">
        <w:rPr>
          <w:rFonts w:ascii="Times New Roman" w:eastAsia="Times New Roman" w:hAnsi="Times New Roman"/>
          <w:sz w:val="26"/>
          <w:szCs w:val="26"/>
        </w:rPr>
        <w:t xml:space="preserve">дминистрации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sidRPr="009121EE">
        <w:rPr>
          <w:rFonts w:ascii="Times New Roman" w:eastAsia="Times New Roman" w:hAnsi="Times New Roman"/>
          <w:sz w:val="26"/>
          <w:szCs w:val="26"/>
        </w:rPr>
        <w:t xml:space="preserve"> Чувашской Республики от</w:t>
      </w:r>
      <w:r>
        <w:rPr>
          <w:rFonts w:ascii="Times New Roman" w:eastAsia="Times New Roman" w:hAnsi="Times New Roman"/>
          <w:sz w:val="26"/>
          <w:szCs w:val="26"/>
        </w:rPr>
        <w:t xml:space="preserve"> 15.11.2022 №</w:t>
      </w:r>
      <w:r w:rsidRPr="009121EE">
        <w:rPr>
          <w:rFonts w:ascii="Times New Roman" w:eastAsia="Times New Roman" w:hAnsi="Times New Roman"/>
          <w:sz w:val="26"/>
          <w:szCs w:val="26"/>
        </w:rPr>
        <w:t xml:space="preserve">606 </w:t>
      </w:r>
      <w:r>
        <w:rPr>
          <w:rFonts w:ascii="Times New Roman" w:eastAsia="Times New Roman" w:hAnsi="Times New Roman"/>
          <w:sz w:val="26"/>
          <w:szCs w:val="26"/>
        </w:rPr>
        <w:t>«</w:t>
      </w:r>
      <w:r w:rsidRPr="009121EE">
        <w:rPr>
          <w:rFonts w:ascii="Times New Roman" w:eastAsia="Times New Roman" w:hAnsi="Times New Roman"/>
          <w:sz w:val="26"/>
          <w:szCs w:val="26"/>
        </w:rPr>
        <w:t xml:space="preserve">О внесении изменений в постановление администрации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sidRPr="009121EE">
        <w:rPr>
          <w:rFonts w:ascii="Times New Roman" w:eastAsia="Times New Roman" w:hAnsi="Times New Roman"/>
          <w:sz w:val="26"/>
          <w:szCs w:val="26"/>
        </w:rPr>
        <w:t xml:space="preserve"> от 07.03.2019 </w:t>
      </w:r>
      <w:r>
        <w:rPr>
          <w:rFonts w:ascii="Times New Roman" w:eastAsia="Times New Roman" w:hAnsi="Times New Roman"/>
          <w:sz w:val="26"/>
          <w:szCs w:val="26"/>
        </w:rPr>
        <w:t>№98 «</w:t>
      </w:r>
      <w:r w:rsidRPr="009121EE">
        <w:rPr>
          <w:rFonts w:ascii="Times New Roman" w:eastAsia="Times New Roman" w:hAnsi="Times New Roman"/>
          <w:sz w:val="26"/>
          <w:szCs w:val="26"/>
        </w:rPr>
        <w:t xml:space="preserve">Об утверждении муниципальной программы </w:t>
      </w:r>
      <w:r w:rsidR="005F7303">
        <w:rPr>
          <w:rFonts w:ascii="Times New Roman" w:eastAsia="Times New Roman" w:hAnsi="Times New Roman"/>
          <w:sz w:val="26"/>
          <w:szCs w:val="26"/>
        </w:rPr>
        <w:t xml:space="preserve">Козловского </w:t>
      </w:r>
      <w:r w:rsidR="00D1497F" w:rsidRPr="00D1497F">
        <w:rPr>
          <w:rFonts w:ascii="Times New Roman" w:eastAsia="Times New Roman" w:hAnsi="Times New Roman"/>
          <w:sz w:val="26"/>
          <w:szCs w:val="26"/>
        </w:rPr>
        <w:t>района</w:t>
      </w:r>
      <w:r w:rsidRPr="009121EE">
        <w:rPr>
          <w:rFonts w:ascii="Times New Roman" w:eastAsia="Times New Roman" w:hAnsi="Times New Roman"/>
          <w:sz w:val="26"/>
          <w:szCs w:val="26"/>
        </w:rPr>
        <w:t xml:space="preserve"> Чувашской Республики </w:t>
      </w:r>
      <w:r>
        <w:rPr>
          <w:rFonts w:ascii="Times New Roman" w:eastAsia="Times New Roman" w:hAnsi="Times New Roman"/>
          <w:sz w:val="26"/>
          <w:szCs w:val="26"/>
        </w:rPr>
        <w:t>«</w:t>
      </w:r>
      <w:r w:rsidRPr="009121EE">
        <w:rPr>
          <w:rFonts w:ascii="Times New Roman" w:eastAsia="Times New Roman" w:hAnsi="Times New Roman"/>
          <w:sz w:val="26"/>
          <w:szCs w:val="26"/>
        </w:rPr>
        <w:t>Развитие культуры и туризма в Козловс</w:t>
      </w:r>
      <w:r>
        <w:rPr>
          <w:rFonts w:ascii="Times New Roman" w:eastAsia="Times New Roman" w:hAnsi="Times New Roman"/>
          <w:sz w:val="26"/>
          <w:szCs w:val="26"/>
        </w:rPr>
        <w:t>ком районе Чувашской Республики»</w:t>
      </w:r>
      <w:r w:rsidRPr="009121EE">
        <w:rPr>
          <w:rFonts w:ascii="Times New Roman" w:eastAsia="Times New Roman" w:hAnsi="Times New Roman"/>
          <w:sz w:val="26"/>
          <w:szCs w:val="26"/>
        </w:rPr>
        <w:t xml:space="preserve"> на 2019 </w:t>
      </w:r>
      <w:r>
        <w:rPr>
          <w:rFonts w:ascii="Times New Roman" w:eastAsia="Times New Roman" w:hAnsi="Times New Roman"/>
          <w:sz w:val="26"/>
          <w:szCs w:val="26"/>
        </w:rPr>
        <w:t>– 2035 годы».</w:t>
      </w:r>
    </w:p>
    <w:p w:rsidR="009121EE" w:rsidRPr="007759B7"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 xml:space="preserve">3. </w:t>
      </w:r>
      <w:r w:rsidRPr="007759B7">
        <w:rPr>
          <w:rFonts w:ascii="Times New Roman" w:eastAsia="Times New Roman" w:hAnsi="Times New Roman"/>
          <w:sz w:val="26"/>
          <w:szCs w:val="26"/>
        </w:rPr>
        <w:t xml:space="preserve">Контроль за исполнением настоящего постановления возложить на отдел </w:t>
      </w:r>
      <w:r>
        <w:rPr>
          <w:rFonts w:ascii="Times New Roman" w:eastAsia="Times New Roman" w:hAnsi="Times New Roman"/>
          <w:sz w:val="26"/>
          <w:szCs w:val="26"/>
        </w:rPr>
        <w:t>культуры, спорта, социального развития и архивного дела</w:t>
      </w:r>
      <w:r w:rsidRPr="007759B7">
        <w:rPr>
          <w:rFonts w:ascii="Times New Roman" w:eastAsia="Times New Roman" w:hAnsi="Times New Roman"/>
          <w:sz w:val="26"/>
          <w:szCs w:val="26"/>
        </w:rPr>
        <w:t xml:space="preserve"> администрации </w:t>
      </w:r>
      <w:r>
        <w:rPr>
          <w:rFonts w:ascii="Times New Roman" w:eastAsia="Times New Roman" w:hAnsi="Times New Roman"/>
          <w:sz w:val="26"/>
          <w:szCs w:val="26"/>
        </w:rPr>
        <w:t xml:space="preserve">Козловского муниципального округа </w:t>
      </w:r>
      <w:r w:rsidRPr="007759B7">
        <w:rPr>
          <w:rFonts w:ascii="Times New Roman" w:eastAsia="Times New Roman" w:hAnsi="Times New Roman"/>
          <w:sz w:val="26"/>
          <w:szCs w:val="26"/>
        </w:rPr>
        <w:t xml:space="preserve">Чувашской Республики. </w:t>
      </w:r>
    </w:p>
    <w:p w:rsidR="009121EE" w:rsidRP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4</w:t>
      </w:r>
      <w:r w:rsidRPr="009121EE">
        <w:rPr>
          <w:rFonts w:ascii="Times New Roman" w:eastAsia="Times New Roman" w:hAnsi="Times New Roman"/>
          <w:sz w:val="26"/>
          <w:szCs w:val="26"/>
        </w:rPr>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9121EE" w:rsidRPr="009121EE" w:rsidRDefault="009121EE" w:rsidP="009121EE">
      <w:pPr>
        <w:ind w:firstLine="709"/>
        <w:rPr>
          <w:rFonts w:ascii="Times New Roman" w:eastAsia="Times New Roman" w:hAnsi="Times New Roman"/>
          <w:sz w:val="26"/>
          <w:szCs w:val="26"/>
        </w:rPr>
      </w:pPr>
      <w:r>
        <w:rPr>
          <w:rFonts w:ascii="Times New Roman" w:eastAsia="Times New Roman" w:hAnsi="Times New Roman"/>
          <w:sz w:val="26"/>
          <w:szCs w:val="26"/>
        </w:rPr>
        <w:t>5</w:t>
      </w:r>
      <w:r w:rsidRPr="009121EE">
        <w:rPr>
          <w:rFonts w:ascii="Times New Roman" w:eastAsia="Times New Roman" w:hAnsi="Times New Roman"/>
          <w:sz w:val="26"/>
          <w:szCs w:val="26"/>
        </w:rPr>
        <w:t>. Настоящее постановление вступает в силу со дня его официального опубликования.</w:t>
      </w:r>
    </w:p>
    <w:p w:rsidR="009121EE" w:rsidRPr="009121EE" w:rsidRDefault="009121EE" w:rsidP="009121EE">
      <w:pPr>
        <w:ind w:firstLine="709"/>
        <w:rPr>
          <w:rFonts w:ascii="Times New Roman" w:eastAsia="Times New Roman" w:hAnsi="Times New Roman"/>
          <w:sz w:val="26"/>
          <w:szCs w:val="26"/>
        </w:rPr>
      </w:pPr>
    </w:p>
    <w:p w:rsidR="009121EE" w:rsidRDefault="009121EE" w:rsidP="009121EE">
      <w:pPr>
        <w:ind w:firstLine="709"/>
        <w:rPr>
          <w:rFonts w:ascii="Times New Roman" w:eastAsia="Times New Roman" w:hAnsi="Times New Roman"/>
          <w:sz w:val="26"/>
          <w:szCs w:val="26"/>
        </w:rPr>
      </w:pPr>
    </w:p>
    <w:p w:rsidR="009121EE" w:rsidRPr="009121EE" w:rsidRDefault="009121EE" w:rsidP="009121EE">
      <w:pPr>
        <w:ind w:firstLine="709"/>
        <w:rPr>
          <w:rFonts w:ascii="Times New Roman" w:eastAsia="Times New Roman" w:hAnsi="Times New Roman"/>
          <w:sz w:val="26"/>
          <w:szCs w:val="26"/>
        </w:rPr>
      </w:pPr>
    </w:p>
    <w:p w:rsidR="009121EE" w:rsidRPr="009121EE" w:rsidRDefault="009121EE" w:rsidP="009121EE">
      <w:pPr>
        <w:ind w:firstLine="0"/>
        <w:rPr>
          <w:rFonts w:ascii="Times New Roman" w:eastAsia="Times New Roman" w:hAnsi="Times New Roman"/>
          <w:sz w:val="26"/>
          <w:szCs w:val="26"/>
        </w:rPr>
      </w:pPr>
      <w:r w:rsidRPr="009121EE">
        <w:rPr>
          <w:rFonts w:ascii="Times New Roman" w:eastAsia="Times New Roman" w:hAnsi="Times New Roman"/>
          <w:sz w:val="26"/>
          <w:szCs w:val="26"/>
        </w:rPr>
        <w:t>Глава</w:t>
      </w:r>
    </w:p>
    <w:p w:rsidR="009121EE" w:rsidRPr="009121EE" w:rsidRDefault="009121EE" w:rsidP="009121EE">
      <w:pPr>
        <w:ind w:firstLine="0"/>
        <w:rPr>
          <w:rFonts w:ascii="Times New Roman" w:eastAsia="Times New Roman" w:hAnsi="Times New Roman"/>
          <w:sz w:val="26"/>
          <w:szCs w:val="26"/>
        </w:rPr>
      </w:pPr>
      <w:r w:rsidRPr="009121EE">
        <w:rPr>
          <w:rFonts w:ascii="Times New Roman" w:eastAsia="Times New Roman" w:hAnsi="Times New Roman"/>
          <w:sz w:val="26"/>
          <w:szCs w:val="26"/>
        </w:rPr>
        <w:t>Козловского муниципального округа</w:t>
      </w:r>
    </w:p>
    <w:p w:rsidR="009121EE" w:rsidRPr="009121EE" w:rsidRDefault="009121EE" w:rsidP="009121EE">
      <w:pPr>
        <w:ind w:firstLine="0"/>
        <w:rPr>
          <w:rFonts w:ascii="Times New Roman" w:eastAsia="Times New Roman" w:hAnsi="Times New Roman"/>
          <w:sz w:val="26"/>
          <w:szCs w:val="26"/>
        </w:rPr>
      </w:pPr>
      <w:r w:rsidRPr="009121EE">
        <w:rPr>
          <w:rFonts w:ascii="Times New Roman" w:eastAsia="Times New Roman" w:hAnsi="Times New Roman"/>
          <w:sz w:val="26"/>
          <w:szCs w:val="26"/>
        </w:rPr>
        <w:t>Чувашской Республики                                                             А.Н. Людков</w:t>
      </w:r>
    </w:p>
    <w:p w:rsidR="009121EE" w:rsidRPr="009121EE" w:rsidRDefault="009121EE" w:rsidP="009121EE">
      <w:pPr>
        <w:ind w:firstLine="709"/>
        <w:rPr>
          <w:rFonts w:ascii="Times New Roman" w:eastAsia="Times New Roman" w:hAnsi="Times New Roman"/>
          <w:sz w:val="26"/>
          <w:szCs w:val="26"/>
        </w:rPr>
      </w:pPr>
    </w:p>
    <w:p w:rsidR="009121EE" w:rsidRDefault="009121EE" w:rsidP="00C45663">
      <w:pPr>
        <w:ind w:firstLine="709"/>
        <w:rPr>
          <w:rFonts w:ascii="Times New Roman" w:eastAsia="Times New Roman" w:hAnsi="Times New Roman"/>
          <w:sz w:val="26"/>
          <w:szCs w:val="26"/>
        </w:rPr>
      </w:pPr>
    </w:p>
    <w:p w:rsidR="009121EE" w:rsidRDefault="009121EE" w:rsidP="00C45663">
      <w:pPr>
        <w:ind w:firstLine="709"/>
        <w:rPr>
          <w:rFonts w:ascii="Times New Roman" w:eastAsia="Times New Roman" w:hAnsi="Times New Roman"/>
          <w:sz w:val="26"/>
          <w:szCs w:val="26"/>
        </w:rPr>
      </w:pPr>
    </w:p>
    <w:p w:rsidR="00C45663" w:rsidRDefault="00C45663" w:rsidP="00C45663">
      <w:pPr>
        <w:pStyle w:val="1"/>
      </w:pPr>
    </w:p>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D1497F" w:rsidRDefault="00D1497F" w:rsidP="009121EE"/>
    <w:p w:rsidR="00D1497F" w:rsidRDefault="00D1497F" w:rsidP="009121EE"/>
    <w:p w:rsidR="00D1497F" w:rsidRDefault="00D1497F" w:rsidP="009121EE"/>
    <w:p w:rsidR="00D1497F" w:rsidRDefault="00D1497F" w:rsidP="009121EE"/>
    <w:p w:rsidR="00D1497F" w:rsidRDefault="00D1497F" w:rsidP="009121EE"/>
    <w:p w:rsidR="00D1497F" w:rsidRDefault="00D1497F" w:rsidP="009121EE"/>
    <w:p w:rsidR="00D1497F" w:rsidRDefault="00D1497F"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p w:rsidR="009121EE" w:rsidRDefault="009121EE" w:rsidP="009121EE"/>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9121EE" w:rsidRPr="00A15FEE" w:rsidTr="009121EE">
        <w:tc>
          <w:tcPr>
            <w:tcW w:w="4076" w:type="dxa"/>
          </w:tcPr>
          <w:p w:rsidR="009121EE" w:rsidRPr="00A15FEE" w:rsidRDefault="009121EE" w:rsidP="009121EE">
            <w:pPr>
              <w:ind w:firstLine="0"/>
              <w:jc w:val="left"/>
              <w:rPr>
                <w:color w:val="000000" w:themeColor="text1"/>
              </w:rPr>
            </w:pPr>
            <w:r w:rsidRPr="00A15FEE">
              <w:rPr>
                <w:color w:val="000000" w:themeColor="text1"/>
              </w:rPr>
              <w:lastRenderedPageBreak/>
              <w:t>Приложение</w:t>
            </w:r>
          </w:p>
          <w:p w:rsidR="009121EE" w:rsidRPr="00A15FEE" w:rsidRDefault="009121EE" w:rsidP="009121EE">
            <w:pPr>
              <w:ind w:firstLine="0"/>
              <w:jc w:val="left"/>
              <w:rPr>
                <w:color w:val="000000" w:themeColor="text1"/>
              </w:rPr>
            </w:pPr>
            <w:r w:rsidRPr="00A15FEE">
              <w:rPr>
                <w:color w:val="000000" w:themeColor="text1"/>
              </w:rPr>
              <w:t>к постановлению администрации</w:t>
            </w:r>
          </w:p>
          <w:p w:rsidR="009121EE" w:rsidRPr="00A15FEE" w:rsidRDefault="009121EE" w:rsidP="009121EE">
            <w:pPr>
              <w:ind w:firstLine="0"/>
              <w:jc w:val="left"/>
              <w:rPr>
                <w:color w:val="000000" w:themeColor="text1"/>
              </w:rPr>
            </w:pPr>
            <w:r w:rsidRPr="00A15FEE">
              <w:rPr>
                <w:color w:val="000000" w:themeColor="text1"/>
              </w:rPr>
              <w:t>Козловского муниципального округа</w:t>
            </w:r>
          </w:p>
          <w:p w:rsidR="009121EE" w:rsidRPr="00A15FEE" w:rsidRDefault="009121EE" w:rsidP="009121EE">
            <w:pPr>
              <w:ind w:firstLine="0"/>
              <w:jc w:val="left"/>
              <w:rPr>
                <w:color w:val="000000" w:themeColor="text1"/>
              </w:rPr>
            </w:pPr>
            <w:r w:rsidRPr="00A15FEE">
              <w:rPr>
                <w:color w:val="000000" w:themeColor="text1"/>
              </w:rPr>
              <w:t>Чувашской Республики</w:t>
            </w:r>
          </w:p>
          <w:p w:rsidR="009121EE" w:rsidRPr="00A15FEE" w:rsidRDefault="009121EE" w:rsidP="00D630B7">
            <w:pPr>
              <w:ind w:firstLine="0"/>
              <w:jc w:val="left"/>
              <w:rPr>
                <w:color w:val="000000" w:themeColor="text1"/>
              </w:rPr>
            </w:pPr>
            <w:r w:rsidRPr="00A15FEE">
              <w:rPr>
                <w:color w:val="000000" w:themeColor="text1"/>
              </w:rPr>
              <w:t xml:space="preserve">от </w:t>
            </w:r>
            <w:r w:rsidR="00D630B7">
              <w:rPr>
                <w:color w:val="000000" w:themeColor="text1"/>
              </w:rPr>
              <w:t>27.03</w:t>
            </w:r>
            <w:r w:rsidRPr="00A15FEE">
              <w:rPr>
                <w:color w:val="000000" w:themeColor="text1"/>
              </w:rPr>
              <w:t xml:space="preserve">.2023 № </w:t>
            </w:r>
            <w:r w:rsidR="00D630B7">
              <w:rPr>
                <w:color w:val="000000" w:themeColor="text1"/>
              </w:rPr>
              <w:t>224</w:t>
            </w:r>
          </w:p>
        </w:tc>
      </w:tr>
    </w:tbl>
    <w:p w:rsidR="00C45663" w:rsidRDefault="00C45663" w:rsidP="00C45663">
      <w:pPr>
        <w:ind w:firstLine="0"/>
        <w:jc w:val="right"/>
        <w:rPr>
          <w:rStyle w:val="a3"/>
        </w:rPr>
      </w:pPr>
    </w:p>
    <w:p w:rsidR="00C45663" w:rsidRPr="005F7303" w:rsidRDefault="00C45663" w:rsidP="00C45663">
      <w:pPr>
        <w:pStyle w:val="1"/>
        <w:rPr>
          <w:rFonts w:ascii="Times New Roman" w:hAnsi="Times New Roman" w:cs="Times New Roman"/>
          <w:color w:val="auto"/>
        </w:rPr>
      </w:pPr>
      <w:r w:rsidRPr="005F7303">
        <w:rPr>
          <w:rFonts w:ascii="Times New Roman" w:hAnsi="Times New Roman" w:cs="Times New Roman"/>
          <w:color w:val="auto"/>
        </w:rPr>
        <w:t xml:space="preserve">Муниципальная программа </w:t>
      </w:r>
      <w:r w:rsidR="005F7303" w:rsidRPr="005F7303">
        <w:rPr>
          <w:rFonts w:ascii="Times New Roman" w:hAnsi="Times New Roman" w:cs="Times New Roman"/>
          <w:color w:val="auto"/>
        </w:rPr>
        <w:t>Козловского муниципального округа</w:t>
      </w:r>
      <w:r w:rsidRPr="005F7303">
        <w:rPr>
          <w:rFonts w:ascii="Times New Roman" w:hAnsi="Times New Roman" w:cs="Times New Roman"/>
          <w:color w:val="auto"/>
        </w:rPr>
        <w:br/>
        <w:t>Чувашской Республики «Развитие культуры»</w:t>
      </w:r>
    </w:p>
    <w:p w:rsidR="00C45663" w:rsidRPr="005F7303" w:rsidRDefault="00C45663" w:rsidP="00C45663">
      <w:pPr>
        <w:pStyle w:val="1"/>
        <w:rPr>
          <w:rFonts w:ascii="Times New Roman" w:hAnsi="Times New Roman" w:cs="Times New Roman"/>
          <w:color w:val="auto"/>
        </w:rPr>
      </w:pPr>
      <w:r w:rsidRPr="005F7303">
        <w:rPr>
          <w:rFonts w:ascii="Times New Roman" w:hAnsi="Times New Roman" w:cs="Times New Roman"/>
          <w:color w:val="auto"/>
        </w:rPr>
        <w:t>Паспорт</w:t>
      </w:r>
      <w:r w:rsidRPr="005F7303">
        <w:rPr>
          <w:rFonts w:ascii="Times New Roman" w:hAnsi="Times New Roman" w:cs="Times New Roman"/>
          <w:color w:val="auto"/>
        </w:rPr>
        <w:br/>
        <w:t>государственной программы Чувашской Республики "Развитие культуры"</w:t>
      </w:r>
    </w:p>
    <w:p w:rsidR="00C45663" w:rsidRDefault="00C45663" w:rsidP="00C456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280"/>
        <w:gridCol w:w="6136"/>
      </w:tblGrid>
      <w:tr w:rsidR="00C45663" w:rsidTr="00DD2601">
        <w:tc>
          <w:tcPr>
            <w:tcW w:w="2940" w:type="dxa"/>
            <w:tcBorders>
              <w:top w:val="nil"/>
              <w:left w:val="nil"/>
              <w:bottom w:val="nil"/>
              <w:right w:val="nil"/>
            </w:tcBorders>
          </w:tcPr>
          <w:p w:rsidR="00C45663" w:rsidRDefault="00C45663" w:rsidP="00DD2601">
            <w:pPr>
              <w:pStyle w:val="a5"/>
            </w:pPr>
            <w:r>
              <w:t>Ответственный исполнитель Муниципальной программы</w:t>
            </w:r>
          </w:p>
        </w:tc>
        <w:tc>
          <w:tcPr>
            <w:tcW w:w="280" w:type="dxa"/>
            <w:tcBorders>
              <w:top w:val="nil"/>
              <w:left w:val="nil"/>
              <w:bottom w:val="nil"/>
              <w:right w:val="nil"/>
            </w:tcBorders>
          </w:tcPr>
          <w:p w:rsidR="00C45663" w:rsidRDefault="009121EE" w:rsidP="00DD2601">
            <w:pPr>
              <w:pStyle w:val="a5"/>
            </w:pPr>
            <w:r>
              <w:t>–</w:t>
            </w:r>
          </w:p>
        </w:tc>
        <w:tc>
          <w:tcPr>
            <w:tcW w:w="6136" w:type="dxa"/>
            <w:tcBorders>
              <w:top w:val="nil"/>
              <w:left w:val="nil"/>
              <w:bottom w:val="nil"/>
              <w:right w:val="nil"/>
            </w:tcBorders>
          </w:tcPr>
          <w:p w:rsidR="00C45663" w:rsidRDefault="005F7303" w:rsidP="005F7303">
            <w:pPr>
              <w:pStyle w:val="a5"/>
              <w:jc w:val="both"/>
            </w:pPr>
            <w:r>
              <w:t>Отдел культуры, спорта, социального развития и архивного дела администрации Козловского муниципального округа Чувашской Республики</w:t>
            </w:r>
          </w:p>
        </w:tc>
      </w:tr>
      <w:tr w:rsidR="00C45663" w:rsidTr="00DD2601">
        <w:tc>
          <w:tcPr>
            <w:tcW w:w="2940" w:type="dxa"/>
            <w:tcBorders>
              <w:top w:val="nil"/>
              <w:left w:val="nil"/>
              <w:bottom w:val="nil"/>
              <w:right w:val="nil"/>
            </w:tcBorders>
          </w:tcPr>
          <w:p w:rsidR="00C45663" w:rsidRDefault="00C45663" w:rsidP="00DD2601">
            <w:pPr>
              <w:pStyle w:val="a5"/>
            </w:pPr>
            <w:bookmarkStart w:id="1" w:name="sub_102"/>
            <w:r>
              <w:t>Соисполнители муниципальной программы</w:t>
            </w:r>
            <w:bookmarkEnd w:id="1"/>
          </w:p>
          <w:p w:rsidR="00630387" w:rsidRDefault="00630387" w:rsidP="00630387">
            <w:pPr>
              <w:ind w:firstLine="0"/>
            </w:pPr>
          </w:p>
          <w:p w:rsidR="00630387" w:rsidRDefault="00630387" w:rsidP="00630387">
            <w:pPr>
              <w:ind w:firstLine="0"/>
            </w:pPr>
          </w:p>
          <w:p w:rsidR="00630387" w:rsidRPr="00630387" w:rsidRDefault="00630387" w:rsidP="00630387">
            <w:pPr>
              <w:ind w:firstLine="0"/>
            </w:pPr>
            <w:r w:rsidRPr="00630387">
              <w:t>Участники муниципальной программы</w:t>
            </w:r>
          </w:p>
        </w:tc>
        <w:tc>
          <w:tcPr>
            <w:tcW w:w="280" w:type="dxa"/>
            <w:tcBorders>
              <w:top w:val="nil"/>
              <w:left w:val="nil"/>
              <w:bottom w:val="nil"/>
              <w:right w:val="nil"/>
            </w:tcBorders>
          </w:tcPr>
          <w:p w:rsidR="00C45663" w:rsidRDefault="009121EE" w:rsidP="00DD2601">
            <w:pPr>
              <w:pStyle w:val="a5"/>
            </w:pPr>
            <w:r>
              <w:t>–</w:t>
            </w:r>
          </w:p>
          <w:p w:rsidR="00630387" w:rsidRDefault="00630387" w:rsidP="00630387"/>
          <w:p w:rsidR="00630387" w:rsidRPr="00630387" w:rsidRDefault="00630387" w:rsidP="00630387"/>
        </w:tc>
        <w:tc>
          <w:tcPr>
            <w:tcW w:w="6136" w:type="dxa"/>
            <w:tcBorders>
              <w:top w:val="nil"/>
              <w:left w:val="nil"/>
              <w:bottom w:val="nil"/>
              <w:right w:val="nil"/>
            </w:tcBorders>
          </w:tcPr>
          <w:p w:rsidR="00630387" w:rsidRDefault="00630387" w:rsidP="00630387">
            <w:pPr>
              <w:pStyle w:val="a5"/>
            </w:pPr>
            <w:r>
              <w:t>Управление по благоустройству и развитию территорий администрации Козловского муниципального округа,</w:t>
            </w:r>
          </w:p>
          <w:p w:rsidR="00630387" w:rsidRDefault="00630387" w:rsidP="00630387">
            <w:pPr>
              <w:pStyle w:val="a5"/>
              <w:jc w:val="both"/>
            </w:pPr>
            <w:r>
              <w:t>- отдел образования и молодежной политики администрации Козловского муниципального округа.</w:t>
            </w:r>
          </w:p>
          <w:p w:rsidR="00630387" w:rsidRDefault="00630387" w:rsidP="005F7303">
            <w:pPr>
              <w:pStyle w:val="a5"/>
              <w:jc w:val="both"/>
            </w:pPr>
          </w:p>
          <w:p w:rsidR="00C45663" w:rsidRDefault="00630387" w:rsidP="005F7303">
            <w:pPr>
              <w:pStyle w:val="a5"/>
              <w:jc w:val="both"/>
            </w:pPr>
            <w:r>
              <w:t>-</w:t>
            </w:r>
            <w:r w:rsidR="00C45663">
              <w:t>Муниципальные учреждения культуры;</w:t>
            </w:r>
          </w:p>
          <w:p w:rsidR="00C45663" w:rsidRDefault="00630387" w:rsidP="005F7303">
            <w:pPr>
              <w:ind w:firstLine="0"/>
            </w:pPr>
            <w:r>
              <w:t>-</w:t>
            </w:r>
            <w:r w:rsidR="005F7303">
              <w:t>Учреждения и</w:t>
            </w:r>
            <w:r w:rsidR="00C45663">
              <w:t xml:space="preserve"> организации различных форм собственности </w:t>
            </w:r>
            <w:r w:rsidR="005F7303">
              <w:t>Козловского муниципального округа</w:t>
            </w:r>
            <w:r w:rsidR="00C45663">
              <w:t xml:space="preserve">; </w:t>
            </w:r>
          </w:p>
          <w:p w:rsidR="00C45663" w:rsidRDefault="00630387" w:rsidP="005F7303">
            <w:pPr>
              <w:ind w:firstLine="0"/>
            </w:pPr>
            <w:r>
              <w:t>-</w:t>
            </w:r>
            <w:r w:rsidR="00C45663">
              <w:t xml:space="preserve">Общественные организации и объединения </w:t>
            </w:r>
            <w:r w:rsidR="005F7303">
              <w:t>Козловского муниципального округа</w:t>
            </w:r>
            <w:r w:rsidR="00C45663">
              <w:t>.</w:t>
            </w:r>
          </w:p>
          <w:p w:rsidR="00C45663" w:rsidRDefault="00C45663" w:rsidP="005F7303">
            <w:pPr>
              <w:pStyle w:val="a5"/>
              <w:jc w:val="both"/>
            </w:pPr>
          </w:p>
        </w:tc>
      </w:tr>
      <w:tr w:rsidR="00C45663" w:rsidTr="00DD2601">
        <w:tc>
          <w:tcPr>
            <w:tcW w:w="2940" w:type="dxa"/>
            <w:tcBorders>
              <w:top w:val="nil"/>
              <w:left w:val="nil"/>
              <w:bottom w:val="nil"/>
              <w:right w:val="nil"/>
            </w:tcBorders>
          </w:tcPr>
          <w:p w:rsidR="00C45663" w:rsidRDefault="00C45663" w:rsidP="00DD2601">
            <w:pPr>
              <w:pStyle w:val="a5"/>
            </w:pPr>
            <w:bookmarkStart w:id="2" w:name="sub_104"/>
            <w:r>
              <w:t>Подпрограммы муниципальной программы</w:t>
            </w:r>
            <w:bookmarkEnd w:id="2"/>
          </w:p>
        </w:tc>
        <w:tc>
          <w:tcPr>
            <w:tcW w:w="280" w:type="dxa"/>
            <w:tcBorders>
              <w:top w:val="nil"/>
              <w:left w:val="nil"/>
              <w:bottom w:val="nil"/>
              <w:right w:val="nil"/>
            </w:tcBorders>
          </w:tcPr>
          <w:p w:rsidR="00C45663" w:rsidRDefault="009121EE" w:rsidP="00DD2601">
            <w:pPr>
              <w:pStyle w:val="a5"/>
            </w:pPr>
            <w:r>
              <w:t>–</w:t>
            </w:r>
          </w:p>
          <w:p w:rsidR="003B7184" w:rsidRPr="003B7184" w:rsidRDefault="003B7184" w:rsidP="003B7184"/>
          <w:p w:rsidR="003B7184" w:rsidRDefault="003B7184" w:rsidP="003B7184"/>
          <w:p w:rsidR="003B7184" w:rsidRPr="003B7184" w:rsidRDefault="003B7184" w:rsidP="003B7184"/>
        </w:tc>
        <w:tc>
          <w:tcPr>
            <w:tcW w:w="6136" w:type="dxa"/>
            <w:tcBorders>
              <w:top w:val="nil"/>
              <w:left w:val="nil"/>
              <w:bottom w:val="nil"/>
              <w:right w:val="nil"/>
            </w:tcBorders>
          </w:tcPr>
          <w:p w:rsidR="005F7303" w:rsidRDefault="00C45663" w:rsidP="005F7303">
            <w:pPr>
              <w:pStyle w:val="a5"/>
              <w:jc w:val="both"/>
            </w:pPr>
            <w:r>
              <w:t>«</w:t>
            </w:r>
            <w:r w:rsidR="005F7303">
              <w:t>Развитие культуры в Козловском муниципальном округе»;</w:t>
            </w:r>
          </w:p>
          <w:p w:rsidR="005F7303" w:rsidRDefault="005F7303" w:rsidP="005F7303">
            <w:pPr>
              <w:pStyle w:val="a5"/>
              <w:jc w:val="both"/>
            </w:pPr>
            <w:r>
              <w:t>«Укрепление единства российской нации и этнокультурное развитие народов Козловского муниципального округа»</w:t>
            </w:r>
          </w:p>
          <w:p w:rsidR="005F7303" w:rsidRDefault="005F7303" w:rsidP="005F7303">
            <w:pPr>
              <w:pStyle w:val="a5"/>
              <w:jc w:val="both"/>
            </w:pPr>
            <w:r>
              <w:t>«Строительство (реконструкция) и модернизация муниципальных учреждений культуры клубного типа»;</w:t>
            </w:r>
          </w:p>
          <w:p w:rsidR="005F7303" w:rsidRDefault="005F7303" w:rsidP="005F7303">
            <w:pPr>
              <w:pStyle w:val="a5"/>
              <w:jc w:val="both"/>
            </w:pPr>
            <w:r>
              <w:t>«Поддержка и развитие чтения в Козловском муниципальном округе Чувашской Республики»</w:t>
            </w:r>
          </w:p>
          <w:p w:rsidR="00C45663" w:rsidRPr="006A1C05" w:rsidRDefault="0031666B" w:rsidP="003B7184">
            <w:pPr>
              <w:ind w:firstLine="0"/>
            </w:pPr>
            <w:r>
              <w:t>Обеспечение реализации муниципальной программы</w:t>
            </w:r>
            <w:r w:rsidR="003B7184" w:rsidRPr="003B7184">
              <w:t>«Развитие культуры в Козловском муниципальном округе</w:t>
            </w:r>
            <w:r w:rsidR="003B7184">
              <w:t>»</w:t>
            </w:r>
          </w:p>
        </w:tc>
      </w:tr>
      <w:tr w:rsidR="00C45663" w:rsidTr="00DD2601">
        <w:tc>
          <w:tcPr>
            <w:tcW w:w="2940" w:type="dxa"/>
            <w:tcBorders>
              <w:top w:val="nil"/>
              <w:left w:val="nil"/>
              <w:bottom w:val="nil"/>
              <w:right w:val="nil"/>
            </w:tcBorders>
          </w:tcPr>
          <w:p w:rsidR="00C45663" w:rsidRDefault="00C45663" w:rsidP="00DD2601">
            <w:pPr>
              <w:pStyle w:val="a5"/>
            </w:pPr>
            <w:bookmarkStart w:id="3" w:name="sub_1050"/>
            <w:r>
              <w:t xml:space="preserve">Цели муниципальной программы </w:t>
            </w:r>
            <w:bookmarkEnd w:id="3"/>
          </w:p>
        </w:tc>
        <w:tc>
          <w:tcPr>
            <w:tcW w:w="280" w:type="dxa"/>
            <w:tcBorders>
              <w:top w:val="nil"/>
              <w:left w:val="nil"/>
              <w:bottom w:val="nil"/>
              <w:right w:val="nil"/>
            </w:tcBorders>
          </w:tcPr>
          <w:p w:rsidR="00C45663" w:rsidRDefault="009121EE" w:rsidP="00DD2601">
            <w:pPr>
              <w:pStyle w:val="a5"/>
            </w:pPr>
            <w:r>
              <w:t>–</w:t>
            </w:r>
          </w:p>
        </w:tc>
        <w:tc>
          <w:tcPr>
            <w:tcW w:w="6136" w:type="dxa"/>
            <w:tcBorders>
              <w:top w:val="nil"/>
              <w:left w:val="nil"/>
              <w:bottom w:val="nil"/>
              <w:right w:val="nil"/>
            </w:tcBorders>
          </w:tcPr>
          <w:p w:rsidR="00C45663" w:rsidRDefault="00C45663" w:rsidP="005F7303">
            <w:pPr>
              <w:pStyle w:val="a5"/>
              <w:jc w:val="both"/>
            </w:pPr>
            <w:r>
              <w:t xml:space="preserve">активизация культурного потенциала </w:t>
            </w:r>
            <w:r w:rsidR="00197CDB">
              <w:t>Козловского муниципального округа</w:t>
            </w:r>
            <w:r>
              <w:t>Чувашской Республики;</w:t>
            </w:r>
          </w:p>
          <w:p w:rsidR="00C45663" w:rsidRDefault="00C45663" w:rsidP="005F7303">
            <w:pPr>
              <w:pStyle w:val="a5"/>
              <w:jc w:val="both"/>
            </w:pPr>
            <w:r>
              <w:t>повышение роли институтов гражданского общества как субъектов культурной политики;</w:t>
            </w:r>
          </w:p>
          <w:p w:rsidR="00C45663" w:rsidRDefault="00C45663" w:rsidP="005F7303">
            <w:pPr>
              <w:pStyle w:val="a5"/>
              <w:jc w:val="both"/>
            </w:pPr>
            <w:r>
              <w:t>содействие формированию гармонично развитой личности, способной к активному участию в реализации государственной культурной политики;</w:t>
            </w:r>
          </w:p>
          <w:p w:rsidR="00C45663" w:rsidRDefault="00C45663" w:rsidP="005F7303">
            <w:pPr>
              <w:pStyle w:val="a5"/>
              <w:jc w:val="both"/>
            </w:pPr>
            <w:r>
              <w:t>сохранение культурного наследия и создание условий для развития культуры;</w:t>
            </w:r>
          </w:p>
        </w:tc>
      </w:tr>
      <w:tr w:rsidR="00C45663" w:rsidTr="00DD2601">
        <w:tc>
          <w:tcPr>
            <w:tcW w:w="2940" w:type="dxa"/>
            <w:tcBorders>
              <w:top w:val="nil"/>
              <w:left w:val="nil"/>
              <w:bottom w:val="nil"/>
              <w:right w:val="nil"/>
            </w:tcBorders>
          </w:tcPr>
          <w:p w:rsidR="00C45663" w:rsidRDefault="00C45663" w:rsidP="00DD2601">
            <w:pPr>
              <w:pStyle w:val="a5"/>
            </w:pPr>
            <w:bookmarkStart w:id="4" w:name="sub_106"/>
            <w:r>
              <w:t>Задачи муниципальной программы</w:t>
            </w:r>
            <w:bookmarkEnd w:id="4"/>
          </w:p>
        </w:tc>
        <w:tc>
          <w:tcPr>
            <w:tcW w:w="280" w:type="dxa"/>
            <w:tcBorders>
              <w:top w:val="nil"/>
              <w:left w:val="nil"/>
              <w:bottom w:val="nil"/>
              <w:right w:val="nil"/>
            </w:tcBorders>
          </w:tcPr>
          <w:p w:rsidR="00C45663" w:rsidRDefault="009121EE" w:rsidP="00DD2601">
            <w:pPr>
              <w:pStyle w:val="a5"/>
            </w:pPr>
            <w:r>
              <w:t>–</w:t>
            </w:r>
          </w:p>
        </w:tc>
        <w:tc>
          <w:tcPr>
            <w:tcW w:w="6136" w:type="dxa"/>
            <w:tcBorders>
              <w:top w:val="nil"/>
              <w:left w:val="nil"/>
              <w:bottom w:val="nil"/>
              <w:right w:val="nil"/>
            </w:tcBorders>
          </w:tcPr>
          <w:p w:rsidR="00C45663" w:rsidRDefault="00C45663" w:rsidP="005F7303">
            <w:pPr>
              <w:pStyle w:val="a5"/>
              <w:jc w:val="both"/>
            </w:pPr>
            <w:r>
              <w:t>сохранение культурного наследия и создание условий для развития культуры;</w:t>
            </w:r>
          </w:p>
          <w:p w:rsidR="00C45663" w:rsidRDefault="00C45663" w:rsidP="005F7303">
            <w:pPr>
              <w:pStyle w:val="a5"/>
              <w:jc w:val="both"/>
            </w:pPr>
            <w:r>
              <w:t>обеспечение гражданам доступа к культурным ценностям;</w:t>
            </w:r>
          </w:p>
          <w:p w:rsidR="00C45663" w:rsidRDefault="00C45663" w:rsidP="005F7303">
            <w:pPr>
              <w:pStyle w:val="a5"/>
              <w:jc w:val="both"/>
            </w:pPr>
            <w:r>
              <w:lastRenderedPageBreak/>
              <w:t>создание условий для реализации каждым человеком его творческого потенциала;</w:t>
            </w:r>
          </w:p>
          <w:p w:rsidR="00C45663" w:rsidRDefault="00C45663" w:rsidP="005F7303">
            <w:pPr>
              <w:pStyle w:val="a5"/>
              <w:jc w:val="both"/>
            </w:pPr>
            <w:bookmarkStart w:id="5" w:name="sub_1064"/>
            <w:r>
              <w:t>создание благоприятных условий для устойчивого развития сфер культуры;</w:t>
            </w:r>
            <w:bookmarkEnd w:id="5"/>
          </w:p>
          <w:p w:rsidR="00C45663" w:rsidRDefault="00C45663" w:rsidP="005F7303">
            <w:pPr>
              <w:pStyle w:val="a5"/>
              <w:jc w:val="both"/>
            </w:pPr>
            <w:r>
              <w:t>гармонизация национальных и межнациональных (межэтнических) отношений;</w:t>
            </w:r>
          </w:p>
          <w:p w:rsidR="00C45663" w:rsidRDefault="00C45663" w:rsidP="005F7303">
            <w:pPr>
              <w:pStyle w:val="a5"/>
              <w:jc w:val="both"/>
            </w:pPr>
            <w:r>
              <w:t>повышение интереса к чтению;</w:t>
            </w:r>
          </w:p>
          <w:p w:rsidR="00C45663" w:rsidRDefault="00C45663" w:rsidP="005F7303">
            <w:pPr>
              <w:pStyle w:val="a5"/>
              <w:jc w:val="both"/>
            </w:pPr>
            <w:r>
              <w:t>повышение роли профессиональных союзов, ассоциаций и самоорганизаций профессиональных и творческих сообществ;</w:t>
            </w:r>
          </w:p>
        </w:tc>
      </w:tr>
      <w:tr w:rsidR="00C45663" w:rsidTr="00DD2601">
        <w:tc>
          <w:tcPr>
            <w:tcW w:w="2940" w:type="dxa"/>
            <w:tcBorders>
              <w:top w:val="nil"/>
              <w:left w:val="nil"/>
              <w:bottom w:val="nil"/>
              <w:right w:val="nil"/>
            </w:tcBorders>
          </w:tcPr>
          <w:p w:rsidR="00C45663" w:rsidRDefault="00C45663" w:rsidP="00DD2601">
            <w:pPr>
              <w:pStyle w:val="a5"/>
            </w:pPr>
            <w:bookmarkStart w:id="6" w:name="sub_105"/>
            <w:r>
              <w:lastRenderedPageBreak/>
              <w:t xml:space="preserve">Целевые показатели (индикаторы) </w:t>
            </w:r>
            <w:bookmarkEnd w:id="6"/>
            <w:r>
              <w:t>муниципальной программы</w:t>
            </w:r>
          </w:p>
        </w:tc>
        <w:tc>
          <w:tcPr>
            <w:tcW w:w="280" w:type="dxa"/>
            <w:tcBorders>
              <w:top w:val="nil"/>
              <w:left w:val="nil"/>
              <w:bottom w:val="nil"/>
              <w:right w:val="nil"/>
            </w:tcBorders>
          </w:tcPr>
          <w:p w:rsidR="00C45663" w:rsidRDefault="009121EE" w:rsidP="00DD2601">
            <w:pPr>
              <w:pStyle w:val="a5"/>
            </w:pPr>
            <w:r>
              <w:t>–</w:t>
            </w:r>
          </w:p>
        </w:tc>
        <w:tc>
          <w:tcPr>
            <w:tcW w:w="6136" w:type="dxa"/>
            <w:tcBorders>
              <w:top w:val="nil"/>
              <w:left w:val="nil"/>
              <w:bottom w:val="nil"/>
              <w:right w:val="nil"/>
            </w:tcBorders>
          </w:tcPr>
          <w:p w:rsidR="00C45663" w:rsidRDefault="00C45663" w:rsidP="005F7303">
            <w:pPr>
              <w:pStyle w:val="a5"/>
              <w:jc w:val="both"/>
            </w:pPr>
            <w:r>
              <w:t>к 2036 году будут достигнуты следующие целевые показатели (индикаторы):</w:t>
            </w:r>
          </w:p>
          <w:p w:rsidR="00C45663" w:rsidRPr="00067A16" w:rsidRDefault="00C45663" w:rsidP="005F7303">
            <w:pPr>
              <w:pStyle w:val="a5"/>
              <w:jc w:val="both"/>
            </w:pPr>
            <w:r w:rsidRPr="00067A16">
              <w:t xml:space="preserve">уровень удовлетворенности населения качеством предоставления государственных услуг в сфере культуры </w:t>
            </w:r>
            <w:r w:rsidR="009121EE">
              <w:t>–</w:t>
            </w:r>
            <w:r w:rsidR="005F7303">
              <w:t xml:space="preserve"> 96</w:t>
            </w:r>
            <w:r w:rsidRPr="00067A16">
              <w:t>,0 процента;</w:t>
            </w:r>
          </w:p>
          <w:p w:rsidR="00C45663" w:rsidRPr="00067A16" w:rsidRDefault="00C45663" w:rsidP="005F7303">
            <w:pPr>
              <w:pStyle w:val="a5"/>
              <w:jc w:val="both"/>
            </w:pPr>
            <w:bookmarkStart w:id="7" w:name="sub_1053"/>
            <w:r w:rsidRPr="00067A16">
              <w:t>увеличение числа посещений культурных мероприятий на 15,0 процентов</w:t>
            </w:r>
            <w:r w:rsidR="003B7184">
              <w:t xml:space="preserve"> по сравнению с показателем 2022</w:t>
            </w:r>
            <w:r w:rsidRPr="00067A16">
              <w:t xml:space="preserve"> года;</w:t>
            </w:r>
            <w:bookmarkEnd w:id="7"/>
          </w:p>
          <w:p w:rsidR="005F7303" w:rsidRPr="005F7303" w:rsidRDefault="00C45663" w:rsidP="005F7303">
            <w:pPr>
              <w:pStyle w:val="a5"/>
              <w:jc w:val="both"/>
            </w:pPr>
            <w:bookmarkStart w:id="8" w:name="sub_1054"/>
            <w:r>
              <w:t>увеличение обращений к цифровым ресу</w:t>
            </w:r>
            <w:r w:rsidR="003B7184">
              <w:t>рсам в 5 раз по отношению к 2022</w:t>
            </w:r>
            <w:r>
              <w:t xml:space="preserve"> году</w:t>
            </w:r>
            <w:bookmarkEnd w:id="8"/>
          </w:p>
        </w:tc>
      </w:tr>
      <w:tr w:rsidR="00C45663" w:rsidTr="00DD2601">
        <w:tc>
          <w:tcPr>
            <w:tcW w:w="2940" w:type="dxa"/>
            <w:tcBorders>
              <w:top w:val="nil"/>
              <w:left w:val="nil"/>
              <w:bottom w:val="nil"/>
              <w:right w:val="nil"/>
            </w:tcBorders>
          </w:tcPr>
          <w:p w:rsidR="00C45663" w:rsidRDefault="00C45663" w:rsidP="00DD2601">
            <w:pPr>
              <w:pStyle w:val="a5"/>
            </w:pPr>
            <w:r>
              <w:t>Сроки и этапы реализации муниципальной программы</w:t>
            </w:r>
          </w:p>
        </w:tc>
        <w:tc>
          <w:tcPr>
            <w:tcW w:w="280" w:type="dxa"/>
            <w:tcBorders>
              <w:top w:val="nil"/>
              <w:left w:val="nil"/>
              <w:bottom w:val="nil"/>
              <w:right w:val="nil"/>
            </w:tcBorders>
          </w:tcPr>
          <w:p w:rsidR="00C45663" w:rsidRDefault="009121EE" w:rsidP="00DD2601">
            <w:pPr>
              <w:pStyle w:val="a5"/>
            </w:pPr>
            <w:r>
              <w:t>–</w:t>
            </w:r>
          </w:p>
        </w:tc>
        <w:tc>
          <w:tcPr>
            <w:tcW w:w="6136" w:type="dxa"/>
            <w:tcBorders>
              <w:top w:val="nil"/>
              <w:left w:val="nil"/>
              <w:bottom w:val="nil"/>
              <w:right w:val="nil"/>
            </w:tcBorders>
          </w:tcPr>
          <w:p w:rsidR="005F7303" w:rsidRDefault="005F7303" w:rsidP="005F7303">
            <w:pPr>
              <w:pStyle w:val="a5"/>
            </w:pPr>
            <w:r>
              <w:t>2023 - 2035 годы:</w:t>
            </w:r>
          </w:p>
          <w:p w:rsidR="005F7303" w:rsidRDefault="005F7303" w:rsidP="005F7303">
            <w:pPr>
              <w:pStyle w:val="a5"/>
            </w:pPr>
            <w:r>
              <w:t>1 этап - 2023 - 2025 годы;</w:t>
            </w:r>
          </w:p>
          <w:p w:rsidR="005F7303" w:rsidRDefault="005F7303" w:rsidP="005F7303">
            <w:pPr>
              <w:pStyle w:val="a5"/>
            </w:pPr>
            <w:r>
              <w:t>2 этап - 2026 - 2030 годы;</w:t>
            </w:r>
          </w:p>
          <w:p w:rsidR="00C45663" w:rsidRDefault="005F7303" w:rsidP="005F7303">
            <w:pPr>
              <w:pStyle w:val="a5"/>
            </w:pPr>
            <w:r>
              <w:t>3 этап - 2031 - 2035 годы</w:t>
            </w:r>
          </w:p>
        </w:tc>
      </w:tr>
      <w:tr w:rsidR="00C45663" w:rsidTr="00DD2601">
        <w:tc>
          <w:tcPr>
            <w:tcW w:w="2940" w:type="dxa"/>
            <w:tcBorders>
              <w:top w:val="nil"/>
              <w:left w:val="nil"/>
              <w:bottom w:val="nil"/>
              <w:right w:val="nil"/>
            </w:tcBorders>
          </w:tcPr>
          <w:p w:rsidR="00C45663" w:rsidRDefault="00C45663" w:rsidP="00DD2601">
            <w:pPr>
              <w:pStyle w:val="a5"/>
            </w:pPr>
            <w:bookmarkStart w:id="9" w:name="sub_107"/>
            <w:r>
              <w:t>Объемы финансирования муниципальной  программы с разбивкой по годам реализации</w:t>
            </w:r>
            <w:bookmarkEnd w:id="9"/>
          </w:p>
        </w:tc>
        <w:tc>
          <w:tcPr>
            <w:tcW w:w="280" w:type="dxa"/>
            <w:tcBorders>
              <w:top w:val="nil"/>
              <w:left w:val="nil"/>
              <w:bottom w:val="nil"/>
              <w:right w:val="nil"/>
            </w:tcBorders>
          </w:tcPr>
          <w:p w:rsidR="00C45663" w:rsidRDefault="009121EE" w:rsidP="00DD2601">
            <w:pPr>
              <w:pStyle w:val="a5"/>
            </w:pPr>
            <w:r>
              <w:t>–</w:t>
            </w:r>
          </w:p>
        </w:tc>
        <w:tc>
          <w:tcPr>
            <w:tcW w:w="6136" w:type="dxa"/>
            <w:tcBorders>
              <w:top w:val="nil"/>
              <w:left w:val="nil"/>
              <w:bottom w:val="nil"/>
              <w:right w:val="nil"/>
            </w:tcBorders>
          </w:tcPr>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 xml:space="preserve">Общий объем финансирования муниципальной программы составляет </w:t>
            </w:r>
            <w:r w:rsidR="003B7184">
              <w:rPr>
                <w:rFonts w:ascii="Times New Roman" w:hAnsi="Times New Roman" w:cs="Times New Roman"/>
              </w:rPr>
              <w:t>452 613</w:t>
            </w:r>
            <w:r w:rsidR="00B55AD9" w:rsidRPr="00B55AD9">
              <w:rPr>
                <w:rFonts w:ascii="Times New Roman" w:hAnsi="Times New Roman" w:cs="Times New Roman"/>
              </w:rPr>
              <w:t>,0</w:t>
            </w:r>
            <w:r w:rsidRPr="00B55AD9">
              <w:rPr>
                <w:rFonts w:ascii="Times New Roman" w:hAnsi="Times New Roman" w:cs="Times New Roman"/>
              </w:rPr>
              <w:t> тыс.</w:t>
            </w:r>
            <w:r w:rsidRPr="002F2177">
              <w:rPr>
                <w:rFonts w:ascii="Times New Roman" w:hAnsi="Times New Roman" w:cs="Times New Roman"/>
              </w:rPr>
              <w:t> рублей, в том числе:</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2023 году –</w:t>
            </w:r>
            <w:r>
              <w:rPr>
                <w:rFonts w:ascii="Times New Roman" w:hAnsi="Times New Roman" w:cs="Times New Roman"/>
              </w:rPr>
              <w:t>34 235,9</w:t>
            </w:r>
            <w:r w:rsidRPr="002F2177">
              <w:rPr>
                <w:rFonts w:ascii="Times New Roman" w:hAnsi="Times New Roman" w:cs="Times New Roman"/>
              </w:rPr>
              <w:t>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2024 году –27 936,8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2025 году –28 770,7 тыс. рублей;</w:t>
            </w:r>
          </w:p>
          <w:p w:rsidR="005F7303" w:rsidRPr="002F2177" w:rsidRDefault="005F7303" w:rsidP="005F7303">
            <w:pPr>
              <w:pStyle w:val="ConsPlusNormal"/>
              <w:ind w:firstLine="0"/>
              <w:jc w:val="both"/>
              <w:rPr>
                <w:rFonts w:ascii="Times New Roman" w:hAnsi="Times New Roman" w:cs="Times New Roman"/>
                <w:sz w:val="24"/>
                <w:szCs w:val="24"/>
              </w:rPr>
            </w:pPr>
            <w:r w:rsidRPr="002F2177">
              <w:rPr>
                <w:rFonts w:ascii="Times New Roman" w:hAnsi="Times New Roman" w:cs="Times New Roman"/>
                <w:sz w:val="24"/>
                <w:szCs w:val="24"/>
              </w:rPr>
              <w:t xml:space="preserve">в 2026 - 2030 годах – </w:t>
            </w:r>
            <w:r w:rsidR="003B7184">
              <w:rPr>
                <w:rFonts w:ascii="Times New Roman" w:hAnsi="Times New Roman" w:cs="Times New Roman"/>
                <w:sz w:val="24"/>
                <w:szCs w:val="24"/>
              </w:rPr>
              <w:t>160 755,7</w:t>
            </w:r>
            <w:r w:rsidRPr="002F2177">
              <w:rPr>
                <w:rFonts w:ascii="Times New Roman" w:hAnsi="Times New Roman" w:cs="Times New Roman"/>
                <w:sz w:val="24"/>
                <w:szCs w:val="24"/>
              </w:rPr>
              <w:t xml:space="preserve"> тыс. рублей;</w:t>
            </w:r>
          </w:p>
          <w:p w:rsidR="005F7303" w:rsidRPr="002F2177" w:rsidRDefault="005F7303" w:rsidP="005F7303">
            <w:pPr>
              <w:pStyle w:val="ConsPlusNormal"/>
              <w:ind w:firstLine="0"/>
              <w:jc w:val="both"/>
              <w:rPr>
                <w:rFonts w:ascii="Times New Roman" w:hAnsi="Times New Roman" w:cs="Times New Roman"/>
                <w:sz w:val="24"/>
                <w:szCs w:val="24"/>
              </w:rPr>
            </w:pPr>
            <w:r w:rsidRPr="002F2177">
              <w:rPr>
                <w:rFonts w:ascii="Times New Roman" w:hAnsi="Times New Roman" w:cs="Times New Roman"/>
                <w:sz w:val="24"/>
                <w:szCs w:val="24"/>
              </w:rPr>
              <w:t xml:space="preserve">в 2031 - 2035 годах – </w:t>
            </w:r>
            <w:r w:rsidR="003B7184">
              <w:rPr>
                <w:rFonts w:ascii="Times New Roman" w:hAnsi="Times New Roman" w:cs="Times New Roman"/>
                <w:sz w:val="24"/>
                <w:szCs w:val="24"/>
              </w:rPr>
              <w:t>200 913,9</w:t>
            </w:r>
            <w:r w:rsidRPr="002F2177">
              <w:rPr>
                <w:rFonts w:ascii="Times New Roman" w:hAnsi="Times New Roman" w:cs="Times New Roman"/>
                <w:sz w:val="24"/>
                <w:szCs w:val="24"/>
              </w:rPr>
              <w:t xml:space="preserve">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из них средства:</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федерального бюджета –0,0 тыс. рублей, в том числе:</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2023 году - 0,0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2024 году - 0,0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2025 году - 0,0 тыс. рублей;</w:t>
            </w:r>
          </w:p>
          <w:p w:rsidR="005F7303" w:rsidRPr="002F2177" w:rsidRDefault="005F7303" w:rsidP="005F7303">
            <w:pPr>
              <w:pStyle w:val="ConsPlusNormal"/>
              <w:ind w:firstLine="0"/>
              <w:jc w:val="both"/>
              <w:rPr>
                <w:rFonts w:ascii="Times New Roman" w:hAnsi="Times New Roman" w:cs="Times New Roman"/>
                <w:sz w:val="24"/>
                <w:szCs w:val="24"/>
              </w:rPr>
            </w:pPr>
            <w:r w:rsidRPr="002F2177">
              <w:rPr>
                <w:rFonts w:ascii="Times New Roman" w:hAnsi="Times New Roman" w:cs="Times New Roman"/>
                <w:sz w:val="24"/>
                <w:szCs w:val="24"/>
              </w:rPr>
              <w:t>в 2026 - 2030 годах – 0,0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2031 - 2035 годах – 0,0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республиканского бюджета Чувашской Республики 560,3 тыс. рублей, в том числе:</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2023 году – 43,1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2024 году – 43,1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2025 году -43,1 тыс. рублей;</w:t>
            </w:r>
          </w:p>
          <w:p w:rsidR="005F7303" w:rsidRPr="00B55AD9" w:rsidRDefault="005F7303" w:rsidP="005F7303">
            <w:pPr>
              <w:pStyle w:val="ConsPlusNormal"/>
              <w:ind w:firstLine="0"/>
              <w:jc w:val="both"/>
              <w:rPr>
                <w:rFonts w:ascii="Times New Roman" w:hAnsi="Times New Roman" w:cs="Times New Roman"/>
                <w:color w:val="C00000"/>
                <w:sz w:val="24"/>
                <w:szCs w:val="24"/>
              </w:rPr>
            </w:pPr>
            <w:r w:rsidRPr="002F2177">
              <w:rPr>
                <w:rFonts w:ascii="Times New Roman" w:hAnsi="Times New Roman" w:cs="Times New Roman"/>
                <w:sz w:val="24"/>
                <w:szCs w:val="24"/>
              </w:rPr>
              <w:t xml:space="preserve">в 2026 - 2030 годах – </w:t>
            </w:r>
            <w:r w:rsidRPr="00B55AD9">
              <w:rPr>
                <w:rFonts w:ascii="Times New Roman" w:hAnsi="Times New Roman" w:cs="Times New Roman"/>
                <w:sz w:val="24"/>
                <w:szCs w:val="24"/>
              </w:rPr>
              <w:t>215,5 тыс. рублей</w:t>
            </w:r>
            <w:r w:rsidRPr="00B55AD9">
              <w:rPr>
                <w:rFonts w:ascii="Times New Roman" w:hAnsi="Times New Roman" w:cs="Times New Roman"/>
                <w:color w:val="C00000"/>
                <w:sz w:val="24"/>
                <w:szCs w:val="24"/>
              </w:rPr>
              <w:t>;</w:t>
            </w:r>
          </w:p>
          <w:p w:rsidR="005F7303" w:rsidRPr="002F2177" w:rsidRDefault="005F7303" w:rsidP="005F7303">
            <w:pPr>
              <w:pStyle w:val="ConsPlusNormal"/>
              <w:ind w:firstLine="0"/>
              <w:jc w:val="both"/>
              <w:rPr>
                <w:rFonts w:ascii="Times New Roman" w:hAnsi="Times New Roman" w:cs="Times New Roman"/>
                <w:sz w:val="24"/>
                <w:szCs w:val="24"/>
              </w:rPr>
            </w:pPr>
            <w:r w:rsidRPr="00B55AD9">
              <w:rPr>
                <w:rFonts w:ascii="Times New Roman" w:hAnsi="Times New Roman" w:cs="Times New Roman"/>
                <w:sz w:val="24"/>
                <w:szCs w:val="24"/>
              </w:rPr>
              <w:t>в 2031 - 2035 годах – 215,5 тыс.</w:t>
            </w:r>
            <w:r w:rsidRPr="002F2177">
              <w:rPr>
                <w:rFonts w:ascii="Times New Roman" w:hAnsi="Times New Roman" w:cs="Times New Roman"/>
                <w:sz w:val="24"/>
                <w:szCs w:val="24"/>
              </w:rPr>
              <w:t xml:space="preserve">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 xml:space="preserve">местного бюджета Козловского муниципального округа – </w:t>
            </w:r>
            <w:r w:rsidRPr="00D718E0">
              <w:rPr>
                <w:rFonts w:ascii="Times New Roman" w:hAnsi="Times New Roman" w:cs="Times New Roman"/>
                <w:color w:val="C00000"/>
              </w:rPr>
              <w:t> </w:t>
            </w:r>
            <w:r w:rsidR="003B7184">
              <w:rPr>
                <w:rFonts w:ascii="Times New Roman" w:hAnsi="Times New Roman" w:cs="Times New Roman"/>
              </w:rPr>
              <w:t>452 052</w:t>
            </w:r>
            <w:r w:rsidR="00EB304A" w:rsidRPr="00EB304A">
              <w:rPr>
                <w:rFonts w:ascii="Times New Roman" w:hAnsi="Times New Roman" w:cs="Times New Roman"/>
              </w:rPr>
              <w:t>,</w:t>
            </w:r>
            <w:r w:rsidR="003B7184">
              <w:rPr>
                <w:rFonts w:ascii="Times New Roman" w:hAnsi="Times New Roman" w:cs="Times New Roman"/>
              </w:rPr>
              <w:t>7</w:t>
            </w:r>
            <w:r w:rsidR="00EB304A" w:rsidRPr="00EB304A">
              <w:rPr>
                <w:rFonts w:ascii="Times New Roman" w:hAnsi="Times New Roman" w:cs="Times New Roman"/>
              </w:rPr>
              <w:t>т</w:t>
            </w:r>
            <w:r w:rsidRPr="00EB304A">
              <w:rPr>
                <w:rFonts w:ascii="Times New Roman" w:hAnsi="Times New Roman" w:cs="Times New Roman"/>
              </w:rPr>
              <w:t>ыс</w:t>
            </w:r>
            <w:r w:rsidRPr="002F2177">
              <w:rPr>
                <w:rFonts w:ascii="Times New Roman" w:hAnsi="Times New Roman" w:cs="Times New Roman"/>
              </w:rPr>
              <w:t>. рублей, в том числе:</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2023 году –</w:t>
            </w:r>
            <w:r>
              <w:rPr>
                <w:rFonts w:ascii="Times New Roman" w:hAnsi="Times New Roman" w:cs="Times New Roman"/>
              </w:rPr>
              <w:t>34 192,8</w:t>
            </w:r>
            <w:r w:rsidRPr="002F2177">
              <w:rPr>
                <w:rFonts w:ascii="Times New Roman" w:hAnsi="Times New Roman" w:cs="Times New Roman"/>
              </w:rPr>
              <w:t>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2024 году –27 893,7 тыс. рублей;</w:t>
            </w:r>
          </w:p>
          <w:p w:rsidR="005F7303" w:rsidRPr="002F2177" w:rsidRDefault="005F7303" w:rsidP="0026602C">
            <w:pPr>
              <w:ind w:firstLine="0"/>
              <w:rPr>
                <w:rFonts w:ascii="Times New Roman" w:hAnsi="Times New Roman" w:cs="Times New Roman"/>
              </w:rPr>
            </w:pPr>
            <w:r w:rsidRPr="002F2177">
              <w:rPr>
                <w:rFonts w:ascii="Times New Roman" w:hAnsi="Times New Roman" w:cs="Times New Roman"/>
              </w:rPr>
              <w:t>в 2025 году –28 727,6 тыс. рублей;</w:t>
            </w:r>
          </w:p>
          <w:p w:rsidR="005F7303" w:rsidRPr="002F2177" w:rsidRDefault="005F7303" w:rsidP="005F7303">
            <w:pPr>
              <w:pStyle w:val="ConsPlusNormal"/>
              <w:ind w:firstLine="0"/>
              <w:jc w:val="both"/>
              <w:rPr>
                <w:rFonts w:ascii="Times New Roman" w:hAnsi="Times New Roman" w:cs="Times New Roman"/>
                <w:sz w:val="24"/>
                <w:szCs w:val="24"/>
              </w:rPr>
            </w:pPr>
            <w:r w:rsidRPr="002F2177">
              <w:rPr>
                <w:rFonts w:ascii="Times New Roman" w:hAnsi="Times New Roman" w:cs="Times New Roman"/>
                <w:sz w:val="24"/>
                <w:szCs w:val="24"/>
              </w:rPr>
              <w:t>в 2026 - 2030 годах – 1</w:t>
            </w:r>
            <w:r w:rsidR="003B7184">
              <w:rPr>
                <w:rFonts w:ascii="Times New Roman" w:hAnsi="Times New Roman" w:cs="Times New Roman"/>
                <w:sz w:val="24"/>
                <w:szCs w:val="24"/>
              </w:rPr>
              <w:t>60 540,2</w:t>
            </w:r>
            <w:r w:rsidRPr="002F2177">
              <w:rPr>
                <w:rFonts w:ascii="Times New Roman" w:hAnsi="Times New Roman" w:cs="Times New Roman"/>
                <w:sz w:val="24"/>
                <w:szCs w:val="24"/>
              </w:rPr>
              <w:t>тыс. рублей;</w:t>
            </w:r>
          </w:p>
          <w:p w:rsidR="00C45663" w:rsidRDefault="005F7303" w:rsidP="005F7303">
            <w:pPr>
              <w:pStyle w:val="a5"/>
            </w:pPr>
            <w:r w:rsidRPr="002F2177">
              <w:rPr>
                <w:rFonts w:ascii="Times New Roman" w:hAnsi="Times New Roman" w:cs="Times New Roman"/>
              </w:rPr>
              <w:lastRenderedPageBreak/>
              <w:t xml:space="preserve">в 2031 - 2035 годах – </w:t>
            </w:r>
            <w:r w:rsidR="003B7184">
              <w:rPr>
                <w:rFonts w:ascii="Times New Roman" w:hAnsi="Times New Roman" w:cs="Times New Roman"/>
              </w:rPr>
              <w:t>200 698</w:t>
            </w:r>
            <w:r w:rsidR="00B55AD9" w:rsidRPr="00B55AD9">
              <w:rPr>
                <w:rFonts w:ascii="Times New Roman" w:hAnsi="Times New Roman" w:cs="Times New Roman"/>
              </w:rPr>
              <w:t>,</w:t>
            </w:r>
            <w:r w:rsidR="003B7184">
              <w:rPr>
                <w:rFonts w:ascii="Times New Roman" w:hAnsi="Times New Roman" w:cs="Times New Roman"/>
              </w:rPr>
              <w:t>4</w:t>
            </w:r>
            <w:r w:rsidRPr="002F2177">
              <w:rPr>
                <w:rFonts w:ascii="Times New Roman" w:hAnsi="Times New Roman" w:cs="Times New Roman"/>
              </w:rPr>
              <w:t>тыс. рублей.</w:t>
            </w:r>
          </w:p>
        </w:tc>
      </w:tr>
      <w:tr w:rsidR="00C45663" w:rsidTr="00DD2601">
        <w:tc>
          <w:tcPr>
            <w:tcW w:w="2940" w:type="dxa"/>
            <w:tcBorders>
              <w:top w:val="nil"/>
              <w:left w:val="nil"/>
              <w:bottom w:val="nil"/>
              <w:right w:val="nil"/>
            </w:tcBorders>
          </w:tcPr>
          <w:p w:rsidR="00C45663" w:rsidRDefault="00C45663" w:rsidP="00DD2601">
            <w:pPr>
              <w:pStyle w:val="a5"/>
            </w:pPr>
            <w:r>
              <w:lastRenderedPageBreak/>
              <w:t>Ожидаемые результаты реализации муниципальной  программы</w:t>
            </w:r>
          </w:p>
        </w:tc>
        <w:tc>
          <w:tcPr>
            <w:tcW w:w="280" w:type="dxa"/>
            <w:tcBorders>
              <w:top w:val="nil"/>
              <w:left w:val="nil"/>
              <w:bottom w:val="nil"/>
              <w:right w:val="nil"/>
            </w:tcBorders>
          </w:tcPr>
          <w:p w:rsidR="00C45663" w:rsidRDefault="009121EE" w:rsidP="00DD2601">
            <w:pPr>
              <w:pStyle w:val="a5"/>
            </w:pPr>
            <w:r>
              <w:t>–</w:t>
            </w:r>
          </w:p>
        </w:tc>
        <w:tc>
          <w:tcPr>
            <w:tcW w:w="6136" w:type="dxa"/>
            <w:tcBorders>
              <w:top w:val="nil"/>
              <w:left w:val="nil"/>
              <w:bottom w:val="nil"/>
              <w:right w:val="nil"/>
            </w:tcBorders>
          </w:tcPr>
          <w:p w:rsidR="00C45663" w:rsidRDefault="00C45663" w:rsidP="005F7303">
            <w:pPr>
              <w:pStyle w:val="a5"/>
              <w:jc w:val="both"/>
            </w:pPr>
            <w:r>
              <w:t>внедрение инновационных технологий в деятельность учреждений культуры, повышение их конкурентоспособности;</w:t>
            </w:r>
          </w:p>
          <w:p w:rsidR="00C45663" w:rsidRDefault="00C45663" w:rsidP="005F7303">
            <w:pPr>
              <w:pStyle w:val="a5"/>
              <w:jc w:val="both"/>
            </w:pPr>
            <w:r>
              <w:t>вовлечение населения в активную социокультурную деятельность, реализация творческих инициатив населения;</w:t>
            </w:r>
          </w:p>
          <w:p w:rsidR="00C45663" w:rsidRDefault="00C45663" w:rsidP="005F7303">
            <w:pPr>
              <w:pStyle w:val="a5"/>
              <w:jc w:val="both"/>
            </w:pPr>
            <w:r>
              <w:t xml:space="preserve">повышение доступности и качества предоставляемых подведомственными отделу культуры и социального развития администрации </w:t>
            </w:r>
            <w:r w:rsidR="00197CDB">
              <w:t>Козловского муниципального округа</w:t>
            </w:r>
            <w:r>
              <w:t>Чувашской Республики учреждениями услуг;</w:t>
            </w:r>
          </w:p>
          <w:p w:rsidR="00C45663" w:rsidRDefault="00C45663" w:rsidP="005F7303">
            <w:pPr>
              <w:pStyle w:val="a5"/>
              <w:jc w:val="both"/>
            </w:pPr>
            <w:r>
              <w:t>создание условий для сохранения этнокультурного многообразия народов, проживающих на территории Чувашской Республики, повышения их общей культуры, укрепления гражданского единства и гармонизации межнациональных отношений;</w:t>
            </w:r>
          </w:p>
          <w:p w:rsidR="00C45663" w:rsidRDefault="00C45663" w:rsidP="005F7303">
            <w:pPr>
              <w:pStyle w:val="a5"/>
              <w:jc w:val="both"/>
            </w:pPr>
            <w:r>
              <w:t>реализация мероприятий по созданию и обеспечению функционирования общероссийского информационно</w:t>
            </w:r>
            <w:r w:rsidR="009121EE">
              <w:t>–</w:t>
            </w:r>
            <w:r>
              <w:t>архивного пространства.</w:t>
            </w:r>
          </w:p>
        </w:tc>
      </w:tr>
    </w:tbl>
    <w:p w:rsidR="00C45663" w:rsidRDefault="00C45663" w:rsidP="00C45663"/>
    <w:p w:rsidR="00C45663" w:rsidRPr="0026602C" w:rsidRDefault="00C45663" w:rsidP="00C45663">
      <w:pPr>
        <w:pStyle w:val="1"/>
        <w:rPr>
          <w:rFonts w:ascii="Times New Roman" w:hAnsi="Times New Roman" w:cs="Times New Roman"/>
          <w:color w:val="auto"/>
        </w:rPr>
      </w:pPr>
      <w:r w:rsidRPr="0026602C">
        <w:rPr>
          <w:rFonts w:ascii="Times New Roman" w:hAnsi="Times New Roman" w:cs="Times New Roman"/>
          <w:color w:val="auto"/>
        </w:rPr>
        <w:t xml:space="preserve">Раздел I. Приоритеты государственной политики в сфере реализации муниципальной программы </w:t>
      </w:r>
      <w:r w:rsidR="00197CDB" w:rsidRPr="0026602C">
        <w:rPr>
          <w:rFonts w:ascii="Times New Roman" w:hAnsi="Times New Roman" w:cs="Times New Roman"/>
          <w:color w:val="auto"/>
        </w:rPr>
        <w:t>Козловского муниципального округа</w:t>
      </w:r>
      <w:r w:rsidRPr="0026602C">
        <w:rPr>
          <w:rFonts w:ascii="Times New Roman" w:hAnsi="Times New Roman" w:cs="Times New Roman"/>
          <w:color w:val="auto"/>
        </w:rPr>
        <w:t>Чувашской Республики «Развитие культуры», цели, задачи, описание сроков и этапов реализации муниципальной программы</w:t>
      </w:r>
    </w:p>
    <w:p w:rsidR="00C45663" w:rsidRDefault="00C45663" w:rsidP="00C45663"/>
    <w:p w:rsidR="0026602C" w:rsidRDefault="00FE30F7" w:rsidP="00C45663">
      <w:bookmarkStart w:id="10" w:name="sub_1102"/>
      <w:r w:rsidRPr="00FE30F7">
        <w:t>Приоритеты муниципальной политики в сфере культуры определены государственной программой Российской Федерации «Развитие культуры», утвержденной постановлением Правительства Российской Федерации от 15 апреля 2014 г. № 317, 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 Законом Чувашской Республики от 26 ноября 2020 г. N 102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 Концепцией развития отрасли культуры Чувашской Республики до 2020 года, утвержденной распоряжением Кабинета Министров Чувашской Республики от 18 января 2013 г. № 19-р, государственной программой Чувашской Республики «Развитие культуры», утверждённой постановлением Кабинета Министров Чувашской Республики от 26 октября 2018 года № 434.</w:t>
      </w:r>
    </w:p>
    <w:p w:rsidR="00C45663" w:rsidRDefault="00C45663" w:rsidP="00C45663">
      <w:r w:rsidRPr="000F300A">
        <w:t xml:space="preserve">В соответствии с долгосрочными приоритетами развития сферы культуры целями </w:t>
      </w:r>
      <w:r>
        <w:t>муниципальной программы «Развитие культуры»</w:t>
      </w:r>
      <w:r w:rsidRPr="000F300A">
        <w:t xml:space="preserve"> (далее </w:t>
      </w:r>
      <w:r w:rsidR="009121EE">
        <w:t>–</w:t>
      </w:r>
      <w:r>
        <w:t>Муниципальная</w:t>
      </w:r>
      <w:r w:rsidRPr="000F300A">
        <w:t xml:space="preserve"> программа)</w:t>
      </w:r>
      <w:r>
        <w:t xml:space="preserve"> являются:</w:t>
      </w:r>
    </w:p>
    <w:p w:rsidR="00DA5F84" w:rsidRDefault="00DA5F84" w:rsidP="00DA5F84">
      <w:r>
        <w:t>активизация культурного потенциала Чувашской Республики;</w:t>
      </w:r>
    </w:p>
    <w:p w:rsidR="00DA5F84" w:rsidRDefault="00DA5F84" w:rsidP="00DA5F84">
      <w:r>
        <w:t>повышение роли институтов гражданского общества как субъектов культурной политики;</w:t>
      </w:r>
    </w:p>
    <w:p w:rsidR="00DA5F84" w:rsidRDefault="00DA5F84" w:rsidP="00DA5F84">
      <w:r>
        <w:t>содействие формированию гармонично развитой личности, способной к активному участию в реализации государственной культурной политики;</w:t>
      </w:r>
    </w:p>
    <w:p w:rsidR="00DA5F84" w:rsidRDefault="00DA5F84" w:rsidP="00DA5F84">
      <w:r>
        <w:t>сохранение культурного наследия и создание условий для развития культуры;</w:t>
      </w:r>
    </w:p>
    <w:p w:rsidR="00DA5F84" w:rsidRDefault="00DA5F84" w:rsidP="00DA5F84">
      <w:r>
        <w:t>создание условий для сохранения, изучения и развития чувашского языка.</w:t>
      </w:r>
    </w:p>
    <w:p w:rsidR="00DA5F84" w:rsidRDefault="00DA5F84" w:rsidP="00DA5F84">
      <w:r>
        <w:t>Для достижения целей реализуются следующие задачи:</w:t>
      </w:r>
    </w:p>
    <w:p w:rsidR="00DA5F84" w:rsidRDefault="00DA5F84" w:rsidP="00DA5F84">
      <w:r>
        <w:t>сохранение культурного наследия и создание условий для развития культуры;</w:t>
      </w:r>
    </w:p>
    <w:p w:rsidR="00DA5F84" w:rsidRDefault="00DA5F84" w:rsidP="00DA5F84">
      <w:r>
        <w:t>обеспечение гражданам доступа к культурным ценностям;</w:t>
      </w:r>
    </w:p>
    <w:p w:rsidR="004E0A4C" w:rsidRDefault="004E0A4C" w:rsidP="00DA5F84"/>
    <w:p w:rsidR="00DA5F84" w:rsidRDefault="00DA5F84" w:rsidP="00DA5F84">
      <w:r>
        <w:lastRenderedPageBreak/>
        <w:t>создание условий для реализации каждым человеком его творческого потенциала;</w:t>
      </w:r>
    </w:p>
    <w:p w:rsidR="00DA5F84" w:rsidRDefault="00DA5F84" w:rsidP="00DA5F84">
      <w:r>
        <w:t>создание благоприятных условий для устойчивого развития сфер культуры;</w:t>
      </w:r>
    </w:p>
    <w:p w:rsidR="00DA5F84" w:rsidRDefault="00DA5F84" w:rsidP="00DA5F84">
      <w:r>
        <w:t>гармонизация национальных и межнациональных (межэтнических) отношений;</w:t>
      </w:r>
    </w:p>
    <w:p w:rsidR="00DA5F84" w:rsidRDefault="00DA5F84" w:rsidP="00DA5F84">
      <w:r>
        <w:t>повышение интереса к чтению;</w:t>
      </w:r>
    </w:p>
    <w:p w:rsidR="00DA5F84" w:rsidRDefault="00DA5F84" w:rsidP="00DA5F84">
      <w:r>
        <w:t>повышение роли профессиональных союзов, ассоциаций и самоорганизаций профессиональных и творческих сообществ;</w:t>
      </w:r>
    </w:p>
    <w:p w:rsidR="00DA5F84" w:rsidRDefault="00DA5F84" w:rsidP="00DA5F84">
      <w:r>
        <w:t>совершенствование системы изучения чувашского языка;</w:t>
      </w:r>
    </w:p>
    <w:p w:rsidR="00DA5F84" w:rsidRDefault="00DA5F84" w:rsidP="00DA5F84">
      <w:r>
        <w:t>содействие всестороннему развитию чувашского языка.</w:t>
      </w:r>
    </w:p>
    <w:p w:rsidR="00DA5F84" w:rsidRDefault="00DA5F84" w:rsidP="00DA5F84">
      <w:r>
        <w:t>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DA5F84" w:rsidRDefault="00DA5F84" w:rsidP="00DA5F84">
      <w:r>
        <w:t>Реализация муниципальной программы позволит:</w:t>
      </w:r>
    </w:p>
    <w:p w:rsidR="00DA5F84" w:rsidRDefault="00DA5F84" w:rsidP="00DA5F84">
      <w:r>
        <w:t>внедрить инновационные технологии в деятельность учреждений культуры, повысить их конкурентоспособность;</w:t>
      </w:r>
    </w:p>
    <w:p w:rsidR="00DA5F84" w:rsidRDefault="00DA5F84" w:rsidP="00DA5F84">
      <w:r>
        <w:t>вовлечь население в активную социокультурную деятельность, реализовать творческие инициативы населения;</w:t>
      </w:r>
    </w:p>
    <w:p w:rsidR="00DA5F84" w:rsidRDefault="00DA5F84" w:rsidP="00DA5F84">
      <w:r>
        <w:t>повысить доступность и качество предоставляемых подведомственными учреждениями услуг;</w:t>
      </w:r>
    </w:p>
    <w:p w:rsidR="00DA5F84" w:rsidRDefault="00DA5F84" w:rsidP="00DA5F84">
      <w:r>
        <w:t>создать условия для сохранения этнокультурного многообразия народов, проживающих на территории Козловского муниципального округа Чувашской Республики, повышения их общей культуры, укрепления гражданского единства и гармонизации межнациональных отношений;</w:t>
      </w:r>
    </w:p>
    <w:p w:rsidR="00DA5F84" w:rsidRDefault="00DA5F84" w:rsidP="00DA5F84">
      <w:r>
        <w:t>реализовать мероприятия по созданию и обеспечению функционирования общероссийского информационно-архивного пространства.</w:t>
      </w:r>
    </w:p>
    <w:bookmarkEnd w:id="10"/>
    <w:p w:rsidR="00C45663" w:rsidRPr="00DA5F84" w:rsidRDefault="00DA5F84" w:rsidP="00C45663">
      <w:r w:rsidRPr="00DA5F84">
        <w:t>Муниципальная</w:t>
      </w:r>
      <w:r w:rsidR="00C45663" w:rsidRPr="00DA5F84">
        <w:t xml:space="preserve"> программа будет реализовываться в 20</w:t>
      </w:r>
      <w:r w:rsidR="0026602C" w:rsidRPr="00DA5F84">
        <w:t>23</w:t>
      </w:r>
      <w:r w:rsidR="00C45663" w:rsidRPr="00DA5F84">
        <w:t> </w:t>
      </w:r>
      <w:r w:rsidR="009121EE" w:rsidRPr="00DA5F84">
        <w:t>–</w:t>
      </w:r>
      <w:r w:rsidR="00C45663" w:rsidRPr="00DA5F84">
        <w:t> 2035 годах в три этапа:</w:t>
      </w:r>
    </w:p>
    <w:p w:rsidR="00C45663" w:rsidRPr="00DA5F84" w:rsidRDefault="00C45663" w:rsidP="00C45663">
      <w:r w:rsidRPr="00DA5F84">
        <w:t xml:space="preserve">1 этап </w:t>
      </w:r>
      <w:r w:rsidR="009121EE" w:rsidRPr="00DA5F84">
        <w:t>–</w:t>
      </w:r>
      <w:r w:rsidR="0026602C" w:rsidRPr="00DA5F84">
        <w:t xml:space="preserve"> 2023</w:t>
      </w:r>
      <w:r w:rsidRPr="00DA5F84">
        <w:t> </w:t>
      </w:r>
      <w:r w:rsidR="009121EE" w:rsidRPr="00DA5F84">
        <w:t>–</w:t>
      </w:r>
      <w:r w:rsidRPr="00DA5F84">
        <w:t> 2025 годы.</w:t>
      </w:r>
    </w:p>
    <w:p w:rsidR="00C45663" w:rsidRPr="00DA5F84" w:rsidRDefault="00C45663" w:rsidP="00C45663">
      <w:r w:rsidRPr="00DA5F84">
        <w:t>На 1 этапе будет продолжена реализация начатых ранее мероприятий по развитию отрасли культуры.</w:t>
      </w:r>
    </w:p>
    <w:p w:rsidR="00C45663" w:rsidRPr="00DA5F84" w:rsidRDefault="00C45663" w:rsidP="00C45663">
      <w:r w:rsidRPr="00DA5F84">
        <w:t xml:space="preserve">2 этап </w:t>
      </w:r>
      <w:r w:rsidR="009121EE" w:rsidRPr="00DA5F84">
        <w:t>–</w:t>
      </w:r>
      <w:r w:rsidRPr="00DA5F84">
        <w:t xml:space="preserve"> 2026 </w:t>
      </w:r>
      <w:r w:rsidR="009121EE" w:rsidRPr="00DA5F84">
        <w:t>–</w:t>
      </w:r>
      <w:r w:rsidRPr="00DA5F84">
        <w:t> 2030 годы.</w:t>
      </w:r>
    </w:p>
    <w:p w:rsidR="00C45663" w:rsidRDefault="00C45663" w:rsidP="00C45663">
      <w:r w:rsidRPr="00DA5F84">
        <w:t>За счет реализации намеченных на 2 этапе мероприятий будут достигнуты</w:t>
      </w:r>
      <w:r>
        <w:t xml:space="preserve"> следующие результаты:</w:t>
      </w:r>
    </w:p>
    <w:p w:rsidR="00C45663" w:rsidRDefault="00C45663" w:rsidP="00C45663">
      <w:r>
        <w:t xml:space="preserve">уровень удовлетворенности населения качеством предоставления государственных услуг в сфере культуры </w:t>
      </w:r>
      <w:r w:rsidR="009121EE">
        <w:t>–</w:t>
      </w:r>
      <w:r>
        <w:t xml:space="preserve"> 94,0 процента;</w:t>
      </w:r>
    </w:p>
    <w:p w:rsidR="00C45663" w:rsidRDefault="00C45663" w:rsidP="00C45663">
      <w:bookmarkStart w:id="11" w:name="sub_10135"/>
      <w:r>
        <w:t>увеличение обращений к цифровым ресу</w:t>
      </w:r>
      <w:r w:rsidR="00C65DA9">
        <w:t>рсам в 5 раз по отношению к 2022</w:t>
      </w:r>
      <w:r>
        <w:t xml:space="preserve"> году.</w:t>
      </w:r>
    </w:p>
    <w:bookmarkEnd w:id="11"/>
    <w:p w:rsidR="00C45663" w:rsidRDefault="00C45663" w:rsidP="00C45663">
      <w:r>
        <w:t xml:space="preserve">3 этап </w:t>
      </w:r>
      <w:r w:rsidR="009121EE">
        <w:t>–</w:t>
      </w:r>
      <w:r>
        <w:t xml:space="preserve"> 2031 </w:t>
      </w:r>
      <w:r w:rsidR="009121EE">
        <w:t>–</w:t>
      </w:r>
      <w:r>
        <w:t> 2035 годы.</w:t>
      </w:r>
    </w:p>
    <w:p w:rsidR="00C45663" w:rsidRDefault="00C45663" w:rsidP="00C45663">
      <w:r>
        <w:t>За счет реализации намеченных на 3 этапе мероприятий будут достигнуты следующие результаты:</w:t>
      </w:r>
    </w:p>
    <w:p w:rsidR="00C45663" w:rsidRDefault="00C45663" w:rsidP="00C45663">
      <w:r>
        <w:t xml:space="preserve">уровень удовлетворенности населения качеством предоставления государственных услуг в сфере культуры </w:t>
      </w:r>
      <w:r w:rsidR="009121EE">
        <w:t>–</w:t>
      </w:r>
      <w:r>
        <w:t xml:space="preserve"> 9</w:t>
      </w:r>
      <w:r w:rsidR="00DA5F84">
        <w:t>6</w:t>
      </w:r>
      <w:r>
        <w:t>,0 процента;</w:t>
      </w:r>
    </w:p>
    <w:p w:rsidR="00C45663" w:rsidRDefault="00C45663" w:rsidP="00C45663">
      <w:bookmarkStart w:id="12" w:name="sub_10134"/>
      <w:bookmarkStart w:id="13" w:name="sub_101309"/>
      <w:r>
        <w:t>увеличение числа посещений культурных мероприятий на 15</w:t>
      </w:r>
      <w:r w:rsidR="00C46655">
        <w:t>,0</w:t>
      </w:r>
      <w:r>
        <w:t xml:space="preserve"> проценто</w:t>
      </w:r>
      <w:r w:rsidR="00C65DA9">
        <w:t>в по сравнению с показателем 2022</w:t>
      </w:r>
      <w:r>
        <w:t xml:space="preserve"> года;</w:t>
      </w:r>
    </w:p>
    <w:p w:rsidR="00C45663" w:rsidRDefault="00C45663" w:rsidP="00C45663">
      <w:bookmarkStart w:id="14" w:name="sub_101040"/>
      <w:bookmarkEnd w:id="12"/>
      <w:bookmarkEnd w:id="13"/>
      <w:r>
        <w:t>увеличение обращений к цифровым ресу</w:t>
      </w:r>
      <w:r w:rsidR="00C65DA9">
        <w:t>рсам в 5 раз по отношению к 2022</w:t>
      </w:r>
      <w:r>
        <w:t xml:space="preserve"> году.</w:t>
      </w:r>
    </w:p>
    <w:p w:rsidR="00C45663" w:rsidRPr="00796A2B" w:rsidRDefault="00C45663" w:rsidP="00C45663">
      <w:bookmarkStart w:id="15" w:name="sub_10138"/>
      <w:bookmarkEnd w:id="14"/>
      <w:r w:rsidRPr="00796A2B">
        <w:t xml:space="preserve">Сведения о целевых показателях (индикаторах) муниципальной программы, подпрограмм муниципальной программы и их значениях приведены в </w:t>
      </w:r>
      <w:hyperlink w:anchor="sub_1100" w:history="1">
        <w:r w:rsidRPr="00796A2B">
          <w:rPr>
            <w:rStyle w:val="a4"/>
            <w:color w:val="auto"/>
          </w:rPr>
          <w:t>приложении N 1</w:t>
        </w:r>
      </w:hyperlink>
      <w:r w:rsidRPr="00796A2B">
        <w:t xml:space="preserve"> к муниципальной программе.</w:t>
      </w:r>
    </w:p>
    <w:p w:rsidR="00C45663" w:rsidRPr="00796A2B" w:rsidRDefault="00C45663" w:rsidP="00C45663">
      <w:bookmarkStart w:id="16" w:name="sub_10139"/>
      <w:bookmarkEnd w:id="15"/>
      <w:r w:rsidRPr="00796A2B">
        <w:t>Целевые показатели (индикаторы)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w:t>
      </w:r>
      <w:hyperlink w:anchor="sub_1011" w:history="1">
        <w:r w:rsidRPr="00796A2B">
          <w:rPr>
            <w:rStyle w:val="a4"/>
            <w:color w:val="auto"/>
          </w:rPr>
          <w:t>табл. 1</w:t>
        </w:r>
      </w:hyperlink>
      <w:r w:rsidRPr="00796A2B">
        <w:t>).</w:t>
      </w:r>
    </w:p>
    <w:bookmarkEnd w:id="16"/>
    <w:p w:rsidR="00C45663" w:rsidRDefault="00C45663" w:rsidP="00C45663">
      <w:r w:rsidRPr="00796A2B">
        <w:t>Перечень целевых показателей (индикаторов) носит открытый характер</w:t>
      </w:r>
      <w:r>
        <w:t xml:space="preserve"> и предусматривает возможность корректировки в случае потери информативности целевого показателя (индикатора) (достижение максимального значения или насыщения).</w:t>
      </w:r>
    </w:p>
    <w:p w:rsidR="00DA5F84" w:rsidRDefault="00DA5F84" w:rsidP="00C45663"/>
    <w:p w:rsidR="00225E4E" w:rsidRDefault="00225E4E" w:rsidP="00C45663"/>
    <w:p w:rsidR="00FE30F7" w:rsidRDefault="00FE30F7" w:rsidP="00C45663"/>
    <w:p w:rsidR="00361341" w:rsidRDefault="00361341" w:rsidP="00361341">
      <w:pPr>
        <w:ind w:firstLine="0"/>
        <w:jc w:val="right"/>
      </w:pPr>
      <w:bookmarkStart w:id="17" w:name="sub_1011"/>
      <w:r>
        <w:rPr>
          <w:rStyle w:val="a3"/>
        </w:rPr>
        <w:t>Таблица 1</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7"/>
        <w:gridCol w:w="2699"/>
        <w:gridCol w:w="3255"/>
      </w:tblGrid>
      <w:tr w:rsidR="00361341" w:rsidTr="00003114">
        <w:tc>
          <w:tcPr>
            <w:tcW w:w="3397" w:type="dxa"/>
            <w:tcBorders>
              <w:top w:val="single" w:sz="4" w:space="0" w:color="auto"/>
              <w:bottom w:val="single" w:sz="4" w:space="0" w:color="auto"/>
              <w:right w:val="single" w:sz="4" w:space="0" w:color="auto"/>
            </w:tcBorders>
          </w:tcPr>
          <w:bookmarkEnd w:id="17"/>
          <w:p w:rsidR="00361341" w:rsidRDefault="00361341" w:rsidP="00003114">
            <w:pPr>
              <w:pStyle w:val="a9"/>
              <w:jc w:val="center"/>
            </w:pPr>
            <w:r>
              <w:t xml:space="preserve">Цели </w:t>
            </w:r>
            <w:r w:rsidR="00003114">
              <w:t xml:space="preserve">муниципальной </w:t>
            </w:r>
            <w:r>
              <w:t>программы</w:t>
            </w:r>
          </w:p>
        </w:tc>
        <w:tc>
          <w:tcPr>
            <w:tcW w:w="2699" w:type="dxa"/>
            <w:tcBorders>
              <w:top w:val="single" w:sz="4" w:space="0" w:color="auto"/>
              <w:left w:val="single" w:sz="4" w:space="0" w:color="auto"/>
              <w:bottom w:val="single" w:sz="4" w:space="0" w:color="auto"/>
              <w:right w:val="single" w:sz="4" w:space="0" w:color="auto"/>
            </w:tcBorders>
          </w:tcPr>
          <w:p w:rsidR="00361341" w:rsidRDefault="00361341" w:rsidP="00003114">
            <w:pPr>
              <w:pStyle w:val="a9"/>
              <w:jc w:val="center"/>
            </w:pPr>
            <w:r>
              <w:t xml:space="preserve">Задачи </w:t>
            </w:r>
            <w:r w:rsidR="00003114">
              <w:t>муниципальной</w:t>
            </w:r>
            <w:r>
              <w:t xml:space="preserve"> программы</w:t>
            </w:r>
          </w:p>
        </w:tc>
        <w:tc>
          <w:tcPr>
            <w:tcW w:w="3255" w:type="dxa"/>
            <w:tcBorders>
              <w:top w:val="single" w:sz="4" w:space="0" w:color="auto"/>
              <w:left w:val="single" w:sz="4" w:space="0" w:color="auto"/>
              <w:bottom w:val="single" w:sz="4" w:space="0" w:color="auto"/>
            </w:tcBorders>
          </w:tcPr>
          <w:p w:rsidR="00361341" w:rsidRDefault="00361341" w:rsidP="00003114">
            <w:pPr>
              <w:pStyle w:val="a9"/>
              <w:jc w:val="center"/>
            </w:pPr>
            <w:bookmarkStart w:id="18" w:name="sub_101111"/>
            <w:r>
              <w:t xml:space="preserve">Целевые показатели (индикаторы) </w:t>
            </w:r>
            <w:r w:rsidR="00003114">
              <w:t>муниципальной</w:t>
            </w:r>
            <w:r>
              <w:t xml:space="preserve"> программы</w:t>
            </w:r>
            <w:bookmarkEnd w:id="18"/>
          </w:p>
        </w:tc>
      </w:tr>
      <w:tr w:rsidR="00361341" w:rsidTr="00003114">
        <w:tc>
          <w:tcPr>
            <w:tcW w:w="3397" w:type="dxa"/>
            <w:tcBorders>
              <w:top w:val="single" w:sz="4" w:space="0" w:color="auto"/>
              <w:bottom w:val="nil"/>
              <w:right w:val="single" w:sz="4" w:space="0" w:color="auto"/>
            </w:tcBorders>
          </w:tcPr>
          <w:p w:rsidR="00361341" w:rsidRDefault="00361341" w:rsidP="00003114">
            <w:pPr>
              <w:pStyle w:val="a5"/>
              <w:jc w:val="both"/>
            </w:pPr>
            <w:bookmarkStart w:id="19" w:name="sub_11101"/>
            <w:r>
              <w:t xml:space="preserve">Активизация </w:t>
            </w:r>
            <w:r w:rsidR="00003114">
              <w:t>к</w:t>
            </w:r>
            <w:r>
              <w:t xml:space="preserve">ультурного потенциала </w:t>
            </w:r>
            <w:r w:rsidR="00197CDB">
              <w:t>Козловского муниципального округа</w:t>
            </w:r>
            <w:r>
              <w:t>Чувашской Республики</w:t>
            </w:r>
            <w:bookmarkEnd w:id="19"/>
          </w:p>
        </w:tc>
        <w:tc>
          <w:tcPr>
            <w:tcW w:w="2699" w:type="dxa"/>
            <w:tcBorders>
              <w:top w:val="single" w:sz="4" w:space="0" w:color="auto"/>
              <w:left w:val="single" w:sz="4" w:space="0" w:color="auto"/>
              <w:bottom w:val="nil"/>
              <w:right w:val="single" w:sz="4" w:space="0" w:color="auto"/>
            </w:tcBorders>
          </w:tcPr>
          <w:p w:rsidR="00361341" w:rsidRDefault="00361341" w:rsidP="00003114">
            <w:pPr>
              <w:pStyle w:val="a5"/>
              <w:jc w:val="both"/>
            </w:pPr>
            <w:r>
              <w:t>создание благоприятных условий для устойчивого развития сферы культуры</w:t>
            </w:r>
          </w:p>
        </w:tc>
        <w:tc>
          <w:tcPr>
            <w:tcW w:w="3255" w:type="dxa"/>
            <w:tcBorders>
              <w:top w:val="single" w:sz="4" w:space="0" w:color="auto"/>
              <w:left w:val="single" w:sz="4" w:space="0" w:color="auto"/>
              <w:bottom w:val="nil"/>
            </w:tcBorders>
          </w:tcPr>
          <w:p w:rsidR="00361341" w:rsidRDefault="00361341" w:rsidP="00003114">
            <w:pPr>
              <w:pStyle w:val="a5"/>
              <w:jc w:val="both"/>
            </w:pPr>
            <w:r>
              <w:t xml:space="preserve">уровень удовлетворенности населения качеством </w:t>
            </w:r>
            <w:r w:rsidR="00003114">
              <w:t>п</w:t>
            </w:r>
            <w:r>
              <w:t>редоставлениягосударственных услуг в сфере культуры</w:t>
            </w:r>
          </w:p>
        </w:tc>
      </w:tr>
      <w:tr w:rsidR="00361341" w:rsidTr="00003114">
        <w:tc>
          <w:tcPr>
            <w:tcW w:w="3397" w:type="dxa"/>
            <w:tcBorders>
              <w:top w:val="nil"/>
              <w:bottom w:val="nil"/>
              <w:right w:val="single" w:sz="4" w:space="0" w:color="auto"/>
            </w:tcBorders>
          </w:tcPr>
          <w:p w:rsidR="00361341" w:rsidRDefault="00361341" w:rsidP="00003114">
            <w:pPr>
              <w:pStyle w:val="a5"/>
              <w:jc w:val="both"/>
            </w:pPr>
            <w:r>
              <w:t>Повышение роли институтов гражданского общества как субъектов культурной политики</w:t>
            </w:r>
          </w:p>
        </w:tc>
        <w:tc>
          <w:tcPr>
            <w:tcW w:w="2699" w:type="dxa"/>
            <w:tcBorders>
              <w:top w:val="nil"/>
              <w:left w:val="single" w:sz="4" w:space="0" w:color="auto"/>
              <w:bottom w:val="nil"/>
              <w:right w:val="single" w:sz="4" w:space="0" w:color="auto"/>
            </w:tcBorders>
          </w:tcPr>
          <w:p w:rsidR="00361341" w:rsidRDefault="00361341" w:rsidP="00003114">
            <w:pPr>
              <w:pStyle w:val="a5"/>
              <w:jc w:val="both"/>
            </w:pPr>
            <w:r>
              <w:t>повышение роли профессиональных союзов, ассоциаций и самоорганизаций профессиональных и творческих сообществ;</w:t>
            </w:r>
          </w:p>
          <w:p w:rsidR="00361341" w:rsidRDefault="00361341" w:rsidP="00003114">
            <w:pPr>
              <w:pStyle w:val="a5"/>
              <w:jc w:val="both"/>
            </w:pPr>
            <w:r>
              <w:t>гармонизация национальных и межнациональных (межэтнических) отношений</w:t>
            </w:r>
          </w:p>
        </w:tc>
        <w:tc>
          <w:tcPr>
            <w:tcW w:w="3255" w:type="dxa"/>
            <w:tcBorders>
              <w:top w:val="nil"/>
              <w:left w:val="single" w:sz="4" w:space="0" w:color="auto"/>
              <w:bottom w:val="nil"/>
            </w:tcBorders>
          </w:tcPr>
          <w:p w:rsidR="00361341" w:rsidRDefault="00361341" w:rsidP="00003114">
            <w:pPr>
              <w:pStyle w:val="a5"/>
              <w:jc w:val="both"/>
            </w:pPr>
            <w:r>
              <w:t>уровень удовлетворенности населения качеством предоставления государственных услуг в сфере культуры</w:t>
            </w:r>
          </w:p>
        </w:tc>
      </w:tr>
      <w:tr w:rsidR="00361341" w:rsidTr="00003114">
        <w:tc>
          <w:tcPr>
            <w:tcW w:w="3397" w:type="dxa"/>
            <w:tcBorders>
              <w:top w:val="nil"/>
              <w:bottom w:val="nil"/>
              <w:right w:val="single" w:sz="4" w:space="0" w:color="auto"/>
            </w:tcBorders>
          </w:tcPr>
          <w:p w:rsidR="00361341" w:rsidRDefault="00361341" w:rsidP="00003114">
            <w:pPr>
              <w:pStyle w:val="a5"/>
              <w:jc w:val="both"/>
            </w:pPr>
            <w:r>
              <w:t>Содействие формированию гармонично развитой личности, способной к активному участию в реализации государственной культурной политики</w:t>
            </w:r>
          </w:p>
        </w:tc>
        <w:tc>
          <w:tcPr>
            <w:tcW w:w="2699" w:type="dxa"/>
            <w:tcBorders>
              <w:top w:val="nil"/>
              <w:left w:val="single" w:sz="4" w:space="0" w:color="auto"/>
              <w:bottom w:val="nil"/>
              <w:right w:val="single" w:sz="4" w:space="0" w:color="auto"/>
            </w:tcBorders>
          </w:tcPr>
          <w:p w:rsidR="00361341" w:rsidRDefault="00361341" w:rsidP="00003114">
            <w:pPr>
              <w:pStyle w:val="a5"/>
              <w:jc w:val="both"/>
            </w:pPr>
            <w:r>
              <w:t>создание условий для реализации каждым человеком его творческого потенциала;</w:t>
            </w:r>
          </w:p>
          <w:p w:rsidR="00361341" w:rsidRDefault="00361341" w:rsidP="00003114">
            <w:pPr>
              <w:pStyle w:val="a5"/>
              <w:jc w:val="both"/>
            </w:pPr>
            <w:r>
              <w:t>повышение интереса к чтению</w:t>
            </w:r>
          </w:p>
        </w:tc>
        <w:tc>
          <w:tcPr>
            <w:tcW w:w="3255" w:type="dxa"/>
            <w:tcBorders>
              <w:top w:val="nil"/>
              <w:left w:val="single" w:sz="4" w:space="0" w:color="auto"/>
              <w:bottom w:val="nil"/>
            </w:tcBorders>
          </w:tcPr>
          <w:p w:rsidR="00361341" w:rsidRDefault="00361341" w:rsidP="00003114">
            <w:pPr>
              <w:pStyle w:val="a5"/>
              <w:jc w:val="both"/>
            </w:pPr>
            <w:r>
              <w:t>увеличение числа посещений организаций культ</w:t>
            </w:r>
            <w:r w:rsidR="00C65DA9">
              <w:t>уры по отношению к 2022</w:t>
            </w:r>
            <w:r>
              <w:t xml:space="preserve"> году</w:t>
            </w:r>
          </w:p>
        </w:tc>
      </w:tr>
      <w:tr w:rsidR="00361341" w:rsidTr="00003114">
        <w:tc>
          <w:tcPr>
            <w:tcW w:w="3397" w:type="dxa"/>
            <w:tcBorders>
              <w:top w:val="nil"/>
              <w:bottom w:val="single" w:sz="4" w:space="0" w:color="auto"/>
              <w:right w:val="single" w:sz="4" w:space="0" w:color="auto"/>
            </w:tcBorders>
          </w:tcPr>
          <w:p w:rsidR="00361341" w:rsidRDefault="00361341" w:rsidP="00003114">
            <w:pPr>
              <w:pStyle w:val="a5"/>
              <w:jc w:val="both"/>
            </w:pPr>
            <w:r>
              <w:t>Сохранение культурного наследия и создание условий для развития культуры</w:t>
            </w:r>
          </w:p>
        </w:tc>
        <w:tc>
          <w:tcPr>
            <w:tcW w:w="2699" w:type="dxa"/>
            <w:tcBorders>
              <w:top w:val="nil"/>
              <w:left w:val="single" w:sz="4" w:space="0" w:color="auto"/>
              <w:bottom w:val="single" w:sz="4" w:space="0" w:color="auto"/>
              <w:right w:val="single" w:sz="4" w:space="0" w:color="auto"/>
            </w:tcBorders>
          </w:tcPr>
          <w:p w:rsidR="00361341" w:rsidRDefault="00361341" w:rsidP="00003114">
            <w:pPr>
              <w:pStyle w:val="a5"/>
              <w:jc w:val="both"/>
            </w:pPr>
            <w:r>
              <w:t>сохранение культурного наследия и создание условий для развития культуры;</w:t>
            </w:r>
          </w:p>
          <w:p w:rsidR="00361341" w:rsidRDefault="00361341" w:rsidP="00003114">
            <w:pPr>
              <w:pStyle w:val="a5"/>
              <w:jc w:val="both"/>
            </w:pPr>
            <w:r>
              <w:t>обеспечение гражданам доступа к культурным ценностям</w:t>
            </w:r>
          </w:p>
        </w:tc>
        <w:tc>
          <w:tcPr>
            <w:tcW w:w="3255" w:type="dxa"/>
            <w:tcBorders>
              <w:top w:val="nil"/>
              <w:left w:val="single" w:sz="4" w:space="0" w:color="auto"/>
              <w:bottom w:val="single" w:sz="4" w:space="0" w:color="auto"/>
            </w:tcBorders>
          </w:tcPr>
          <w:p w:rsidR="00361341" w:rsidRDefault="00361341" w:rsidP="00003114">
            <w:pPr>
              <w:pStyle w:val="a5"/>
              <w:jc w:val="both"/>
            </w:pPr>
            <w:r>
              <w:t>увеличение числа обращений к цифровым ресурсам культуры</w:t>
            </w:r>
          </w:p>
        </w:tc>
      </w:tr>
    </w:tbl>
    <w:p w:rsidR="00DA5F84" w:rsidRDefault="00DA5F84" w:rsidP="002027ED">
      <w:pPr>
        <w:pStyle w:val="1"/>
        <w:rPr>
          <w:rFonts w:ascii="Times New Roman" w:hAnsi="Times New Roman" w:cs="Times New Roman"/>
          <w:color w:val="auto"/>
        </w:rPr>
      </w:pPr>
    </w:p>
    <w:p w:rsidR="002027ED" w:rsidRPr="00DA5F84" w:rsidRDefault="002027ED" w:rsidP="002027ED">
      <w:pPr>
        <w:pStyle w:val="1"/>
        <w:rPr>
          <w:rFonts w:ascii="Times New Roman" w:hAnsi="Times New Roman" w:cs="Times New Roman"/>
          <w:color w:val="auto"/>
        </w:rPr>
      </w:pPr>
      <w:r w:rsidRPr="00DA5F84">
        <w:rPr>
          <w:rFonts w:ascii="Times New Roman" w:hAnsi="Times New Roman" w:cs="Times New Roman"/>
          <w:color w:val="auto"/>
        </w:rPr>
        <w:t>Раздел II. Обобщенная характеристика основных мероприятий подпрограмм Государственной программы</w:t>
      </w:r>
    </w:p>
    <w:p w:rsidR="002027ED" w:rsidRPr="00DA5F84" w:rsidRDefault="002027ED" w:rsidP="002027ED">
      <w:pPr>
        <w:rPr>
          <w:rFonts w:ascii="Times New Roman" w:hAnsi="Times New Roman" w:cs="Times New Roman"/>
        </w:rPr>
      </w:pPr>
    </w:p>
    <w:p w:rsidR="002027ED" w:rsidRDefault="002027ED" w:rsidP="002027ED">
      <w: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2027ED" w:rsidRDefault="002027ED" w:rsidP="002027ED">
      <w:bookmarkStart w:id="20" w:name="sub_10022"/>
      <w:r w:rsidRPr="00796A2B">
        <w:t xml:space="preserve">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рамках </w:t>
      </w:r>
      <w:r w:rsidR="004E0A4C">
        <w:t>четырех</w:t>
      </w:r>
      <w:r w:rsidRPr="00796A2B">
        <w:t>подпрограмм</w:t>
      </w:r>
      <w:r w:rsidR="00C10711">
        <w:t>.</w:t>
      </w:r>
    </w:p>
    <w:p w:rsidR="004E0A4C" w:rsidRDefault="004E0A4C" w:rsidP="002027ED"/>
    <w:p w:rsidR="002027ED" w:rsidRPr="00B6248A" w:rsidRDefault="002027ED" w:rsidP="002027ED">
      <w:pPr>
        <w:rPr>
          <w:b/>
          <w:bCs/>
        </w:rPr>
      </w:pPr>
      <w:bookmarkStart w:id="21" w:name="sub_1021"/>
      <w:bookmarkEnd w:id="20"/>
      <w:r w:rsidRPr="00B6248A">
        <w:rPr>
          <w:b/>
          <w:bCs/>
          <w:color w:val="000000" w:themeColor="text1"/>
        </w:rPr>
        <w:t xml:space="preserve">1. </w:t>
      </w:r>
      <w:hyperlink w:anchor="sub_1300" w:history="1">
        <w:r w:rsidRPr="00B6248A">
          <w:rPr>
            <w:rStyle w:val="a4"/>
            <w:b/>
            <w:bCs/>
            <w:color w:val="000000" w:themeColor="text1"/>
          </w:rPr>
          <w:t>Подпрограмма</w:t>
        </w:r>
      </w:hyperlink>
      <w:r w:rsidRPr="00B6248A">
        <w:rPr>
          <w:b/>
          <w:bCs/>
          <w:color w:val="000000" w:themeColor="text1"/>
        </w:rPr>
        <w:t xml:space="preserve"> «Развитие </w:t>
      </w:r>
      <w:r w:rsidRPr="00B6248A">
        <w:rPr>
          <w:b/>
          <w:bCs/>
        </w:rPr>
        <w:t xml:space="preserve">культуры в Козловском </w:t>
      </w:r>
      <w:r w:rsidR="00F5082D" w:rsidRPr="00B6248A">
        <w:rPr>
          <w:b/>
          <w:bCs/>
        </w:rPr>
        <w:t>муниципальном округе</w:t>
      </w:r>
      <w:r w:rsidRPr="00B6248A">
        <w:rPr>
          <w:b/>
          <w:bCs/>
        </w:rPr>
        <w:t xml:space="preserve"> Чувашской Республике» предусматривает реализацию </w:t>
      </w:r>
      <w:r w:rsidR="0087537E" w:rsidRPr="00B6248A">
        <w:rPr>
          <w:b/>
          <w:bCs/>
        </w:rPr>
        <w:t>1</w:t>
      </w:r>
      <w:r w:rsidR="00796A2B" w:rsidRPr="00B6248A">
        <w:rPr>
          <w:b/>
          <w:bCs/>
        </w:rPr>
        <w:t>0</w:t>
      </w:r>
      <w:r w:rsidRPr="00B6248A">
        <w:rPr>
          <w:b/>
          <w:bCs/>
        </w:rPr>
        <w:t>основных мероприятий:</w:t>
      </w:r>
    </w:p>
    <w:bookmarkEnd w:id="21"/>
    <w:p w:rsidR="00B6248A" w:rsidRDefault="00B6248A" w:rsidP="00B6248A">
      <w:r w:rsidRPr="00CC5D42">
        <w:rPr>
          <w:b/>
          <w:bCs/>
        </w:rPr>
        <w:lastRenderedPageBreak/>
        <w:t>Основное мероприятие 1</w:t>
      </w:r>
      <w:r>
        <w:t xml:space="preserve">. </w:t>
      </w:r>
      <w:r w:rsidR="00236E6F">
        <w:t xml:space="preserve">Развитие музейного дела. </w:t>
      </w:r>
      <w:r>
        <w:t>Сохранение, использование, популяризация и государственная охрана объектов культурного наследия.</w:t>
      </w:r>
    </w:p>
    <w:p w:rsidR="00B6248A" w:rsidRDefault="00B6248A" w:rsidP="00B6248A">
      <w:r>
        <w:t>Мероприятие направлено на обеспечение сохранности, эффективное использование объектов культурного наследия, реализацию информационно-просветительских проектов по пропаганде объектов культурного наследия.</w:t>
      </w:r>
    </w:p>
    <w:p w:rsidR="005C60ED" w:rsidRDefault="005C60ED" w:rsidP="005C60ED">
      <w:r>
        <w:t>Мероприятие 1.2. Укрепление материально–технической базы муниципальных музеев.</w:t>
      </w:r>
    </w:p>
    <w:p w:rsidR="005C60ED" w:rsidRDefault="005C60ED" w:rsidP="005C60ED">
      <w:r>
        <w:t>Мероприятие направлено на укрепление материально–технической базы муниципальных музеев, в том числе проведение их реэкспозиции.</w:t>
      </w:r>
    </w:p>
    <w:p w:rsidR="00B6248A" w:rsidRDefault="00B6248A" w:rsidP="00B6248A">
      <w:r w:rsidRPr="00CC5D42">
        <w:rPr>
          <w:b/>
          <w:bCs/>
        </w:rPr>
        <w:t>Основное мероприятие 2</w:t>
      </w:r>
      <w:r>
        <w:t>. Развитие библиотечного</w:t>
      </w:r>
      <w:r w:rsidR="00210CE7">
        <w:t xml:space="preserve"> дела</w:t>
      </w:r>
      <w:r>
        <w:t>.</w:t>
      </w:r>
    </w:p>
    <w:p w:rsidR="00B6248A" w:rsidRDefault="00B6248A" w:rsidP="00B6248A">
      <w: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B6248A" w:rsidRDefault="00B6248A" w:rsidP="00B6248A">
      <w:r w:rsidRPr="00CC5D42">
        <w:rPr>
          <w:b/>
          <w:bCs/>
        </w:rPr>
        <w:t>Основное мероприятие 3</w:t>
      </w:r>
      <w:r>
        <w:t xml:space="preserve">. Развитие архивного дела. </w:t>
      </w:r>
    </w:p>
    <w:p w:rsidR="00B6248A" w:rsidRDefault="00B6248A" w:rsidP="00B6248A">
      <w:r>
        <w:t>Мероприятие направлено на модернизацию архивной инфраструктуры, развитие централизованной автоматизированной системы государственного учета архивных документов, оптимизацию механизма отбора документов на архивное хранение, создание и обеспечение функционирования единого информационно-архивного пространства, информатизацию контрольных функций и улучшение качества предоставления муниципальных услуг в сфере архивного дела.</w:t>
      </w:r>
    </w:p>
    <w:p w:rsidR="00B6248A" w:rsidRDefault="00B6248A" w:rsidP="00B6248A">
      <w:r w:rsidRPr="00CC5D42">
        <w:rPr>
          <w:b/>
          <w:bCs/>
        </w:rPr>
        <w:t>Основное мероприятие 4</w:t>
      </w:r>
      <w:r>
        <w:t>. Сохранение и развитие народного творчества.</w:t>
      </w:r>
    </w:p>
    <w:p w:rsidR="00B6248A" w:rsidRDefault="00B6248A" w:rsidP="00B6248A">
      <w: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CA3374" w:rsidRDefault="00CA3374" w:rsidP="00CA3374">
      <w:r w:rsidRPr="00CA3374">
        <w:rPr>
          <w:b/>
        </w:rPr>
        <w:t>Основное мероприятие 5.</w:t>
      </w:r>
      <w:r>
        <w:t xml:space="preserve"> Поддержка детского и юношеского творчества.</w:t>
      </w:r>
    </w:p>
    <w:p w:rsidR="00CA3374" w:rsidRDefault="00CA3374" w:rsidP="00CA3374">
      <w:r>
        <w:t>Мероприятие направлено на содействие развитию детского самодеятельного художественного творчества, организацию участия детей в международных, всероссийских и региональных фестивалях, конкурсах и творческих акциях.</w:t>
      </w:r>
    </w:p>
    <w:p w:rsidR="00B6248A" w:rsidRPr="00236E6F" w:rsidRDefault="00B6248A" w:rsidP="00B6248A">
      <w:r w:rsidRPr="00236E6F">
        <w:rPr>
          <w:b/>
          <w:bCs/>
        </w:rPr>
        <w:t xml:space="preserve">Основное мероприятие </w:t>
      </w:r>
      <w:r w:rsidR="00CA3374">
        <w:rPr>
          <w:b/>
          <w:bCs/>
        </w:rPr>
        <w:t>6</w:t>
      </w:r>
      <w:r w:rsidRPr="00236E6F">
        <w:t xml:space="preserve"> Проведение   мероприятий в сфере культуры и искусства.</w:t>
      </w:r>
    </w:p>
    <w:p w:rsidR="00B6248A" w:rsidRDefault="00B6248A" w:rsidP="00B6248A">
      <w:r w:rsidRPr="00236E6F">
        <w:t xml:space="preserve">Мероприятие направлено на выявление талантов, обеспечение возможности творческого роста в условиях наиболее благоприятного профессионального общения, формирование культурного </w:t>
      </w:r>
      <w:r>
        <w:t>образа территории, объединение различных социальных групп для участия в культурной жизни местного сообщества.</w:t>
      </w:r>
    </w:p>
    <w:p w:rsidR="00B6248A" w:rsidRDefault="00B6248A" w:rsidP="00B6248A">
      <w:r w:rsidRPr="00CC5D42">
        <w:rPr>
          <w:b/>
          <w:bCs/>
        </w:rPr>
        <w:t xml:space="preserve">Основное мероприятие </w:t>
      </w:r>
      <w:r w:rsidR="00CA3374">
        <w:rPr>
          <w:b/>
          <w:bCs/>
        </w:rPr>
        <w:t>7</w:t>
      </w:r>
      <w:r>
        <w:t xml:space="preserve">. Развитие муниципальных учреждений культуры. </w:t>
      </w:r>
    </w:p>
    <w:p w:rsidR="004E0A4C" w:rsidRDefault="004E0A4C" w:rsidP="00B6248A"/>
    <w:p w:rsidR="00AE0AA7" w:rsidRDefault="00AE0AA7" w:rsidP="00B6248A">
      <w:r w:rsidRPr="00AE0AA7">
        <w:t>Мероприятие направлено на развитие и укрепление материально–технической базы муниципальных домов культуры, библиотек и архивов, поддержку отрасли культуры, повышение заработной платы работников муниципальных учреждений культуры, укрепление материально–технической базы муниципальных детских школ искусств.</w:t>
      </w:r>
    </w:p>
    <w:p w:rsidR="005C60ED" w:rsidRDefault="005C60ED" w:rsidP="00B6248A">
      <w:r w:rsidRPr="005C60ED">
        <w:t xml:space="preserve">Мероприятие </w:t>
      </w:r>
      <w:r w:rsidR="00CA3374">
        <w:t>7</w:t>
      </w:r>
      <w:r w:rsidRPr="005C60ED">
        <w:t>.1.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«Пушкинская карта».</w:t>
      </w:r>
    </w:p>
    <w:p w:rsidR="005C60ED" w:rsidRDefault="005C60ED" w:rsidP="005C60ED">
      <w:r>
        <w:t xml:space="preserve">Мероприятие </w:t>
      </w:r>
      <w:r w:rsidR="00CA3374">
        <w:t>7</w:t>
      </w:r>
      <w:r>
        <w:t>.2.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 N 597 «О мерах по реализации государственной социальной политики».</w:t>
      </w:r>
    </w:p>
    <w:p w:rsidR="004E0A4C" w:rsidRDefault="004E0A4C" w:rsidP="005C60ED"/>
    <w:p w:rsidR="00210CE7" w:rsidRDefault="005C60ED" w:rsidP="005C60ED">
      <w:r>
        <w:t xml:space="preserve">Мероприятие направлено на предоставление субсидий из республиканского бюджета Чувашской Республики бюджетам муниципальных районов, бюджетам </w:t>
      </w:r>
      <w:r>
        <w:lastRenderedPageBreak/>
        <w:t>муниципальных округов и бюджетам городских округов на повышение заработной платы работников муниципальных учреждений культуры.</w:t>
      </w:r>
    </w:p>
    <w:p w:rsidR="00AE0AA7" w:rsidRDefault="00AE0AA7" w:rsidP="00AE0AA7">
      <w:r>
        <w:t xml:space="preserve">Мероприятие </w:t>
      </w:r>
      <w:r w:rsidR="00CA3374">
        <w:t>7</w:t>
      </w:r>
      <w:r>
        <w:t>.3. Укрепление материально–технической базы муниципальных библиотек.</w:t>
      </w:r>
    </w:p>
    <w:p w:rsidR="00AE0AA7" w:rsidRDefault="00AE0AA7" w:rsidP="00AE0AA7">
      <w:r>
        <w:t xml:space="preserve">Мероприятие </w:t>
      </w:r>
      <w:r w:rsidR="00CA3374">
        <w:t>7</w:t>
      </w:r>
      <w:r>
        <w:t>.4. Обеспечение развития и укрепления материально–технической базы домов культуры в населенных пунктах с числом жителей до 50 тысяч человек.</w:t>
      </w:r>
    </w:p>
    <w:p w:rsidR="00AE0AA7" w:rsidRDefault="00AE0AA7" w:rsidP="00AE0AA7">
      <w:r>
        <w:t>Мероприятие направлено на:</w:t>
      </w:r>
    </w:p>
    <w:p w:rsidR="00AE0AA7" w:rsidRDefault="00AE0AA7" w:rsidP="00AE0AA7">
      <w:r>
        <w:t>развитие и укрепление материально–технической базы домов культуры (и их филиалов), расположенных в населенных пунктах с числом жителей до 50 тыс. человек;</w:t>
      </w:r>
    </w:p>
    <w:p w:rsidR="00AE0AA7" w:rsidRDefault="00AE0AA7" w:rsidP="00AE0AA7">
      <w:r>
        <w:t>ремонтные работы (текущий ремонт) в отношении зданий домов культуры (и их филиалов), расположенных в населенных пунктах с числом жителей до 50 тыс. человек.</w:t>
      </w:r>
    </w:p>
    <w:p w:rsidR="00AE0AA7" w:rsidRDefault="00AE0AA7" w:rsidP="00AE0AA7">
      <w:r>
        <w:t xml:space="preserve">Мероприятие </w:t>
      </w:r>
      <w:r w:rsidR="00CA3374">
        <w:t>7</w:t>
      </w:r>
      <w:r>
        <w:t>.5. Подключение общедоступных библиотек к сети "Интернет" и развитие системы библиотечного дела.</w:t>
      </w:r>
    </w:p>
    <w:p w:rsidR="00AE0AA7" w:rsidRDefault="00AE0AA7" w:rsidP="00AE0AA7">
      <w:r>
        <w:t>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бюджетам муниципальных округов и бюджетам городских округов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AE0AA7" w:rsidRDefault="00AE0AA7" w:rsidP="00AE0AA7">
      <w:r>
        <w:t xml:space="preserve">Мероприятие </w:t>
      </w:r>
      <w:r w:rsidR="00CA3374">
        <w:t>7</w:t>
      </w:r>
      <w:r>
        <w:t>.6. Укрепление материально–технической базы муниципальных учреждений культурно–досугового типа.</w:t>
      </w:r>
    </w:p>
    <w:p w:rsidR="00AE0AA7" w:rsidRDefault="00AE0AA7" w:rsidP="00AE0AA7"/>
    <w:p w:rsidR="00AE0AA7" w:rsidRDefault="00AE0AA7" w:rsidP="00AE0AA7">
      <w:r>
        <w:t xml:space="preserve">Мероприятие </w:t>
      </w:r>
      <w:r w:rsidR="00CA3374">
        <w:t>7</w:t>
      </w:r>
      <w:r>
        <w:t>.7. Укрепление материально–технической базы муниципальных архивов.</w:t>
      </w:r>
    </w:p>
    <w:p w:rsidR="00AE0AA7" w:rsidRDefault="00AE0AA7" w:rsidP="00AE0AA7">
      <w:r>
        <w:t>Мероприятие направлено на укрепление материально–технической базы муниципальных архивов.</w:t>
      </w:r>
    </w:p>
    <w:p w:rsidR="00AE0AA7" w:rsidRDefault="00AE0AA7" w:rsidP="00AE0AA7">
      <w:r>
        <w:t xml:space="preserve">Мероприятие </w:t>
      </w:r>
      <w:r w:rsidR="00CA3374">
        <w:t>7</w:t>
      </w:r>
      <w:r>
        <w:t>.8.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w:t>
      </w:r>
    </w:p>
    <w:p w:rsidR="00AE0AA7" w:rsidRDefault="00AE0AA7" w:rsidP="00AE0AA7">
      <w:r>
        <w:t>Мероприятие направлено на предоставление за счет средств федерального бюджета и республиканского бюджета Чувашской Республики субсидий на комплектование книжных фондов государственных библиотек бюджетам муниципальных районов, бюджетам муниципальных округов и бюджетам городских округов на комплектование книжных фондов муниципальных библиотек.</w:t>
      </w:r>
    </w:p>
    <w:p w:rsidR="00AE0AA7" w:rsidRDefault="00AE0AA7" w:rsidP="00AE0AA7">
      <w:r>
        <w:t xml:space="preserve">Мероприятие </w:t>
      </w:r>
      <w:r w:rsidR="00CA3374">
        <w:t>7</w:t>
      </w:r>
      <w:r>
        <w:t>.9. 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5C60ED" w:rsidRDefault="00AE0AA7" w:rsidP="00AE0AA7">
      <w:r>
        <w:t>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бюджетам муниципальных районов, муниципальных округов и бюджетам городских округов на 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B6248A" w:rsidRDefault="00B6248A" w:rsidP="00B6248A">
      <w:r w:rsidRPr="00CC5D42">
        <w:rPr>
          <w:b/>
          <w:bCs/>
        </w:rPr>
        <w:t xml:space="preserve">Основное мероприятие </w:t>
      </w:r>
      <w:r w:rsidR="00CA3374">
        <w:rPr>
          <w:b/>
          <w:bCs/>
        </w:rPr>
        <w:t>8</w:t>
      </w:r>
      <w:r>
        <w:t xml:space="preserve">. Реализация мероприятий регионального проекта «Культурная среда». </w:t>
      </w:r>
    </w:p>
    <w:p w:rsidR="00B6248A" w:rsidRDefault="00B6248A" w:rsidP="00B6248A">
      <w:r>
        <w:t>Мероприятие направлено на повышение качества жизни населения Козловского муниципального округа Чувашской Республики путем модернизации учреждений культуры.</w:t>
      </w:r>
    </w:p>
    <w:p w:rsidR="00B6248A" w:rsidRDefault="00B6248A" w:rsidP="00B6248A">
      <w:r>
        <w:t xml:space="preserve">В рамках мероприятия, строительство (реконструкция) сельских культурно-досуговых учреждений, приобретение передвижных многофункциональных культурных центров (автоклубов), оснащение музыкальными инструментами детских школ искусств и профессиональных образовательных организаций в сфере культуры и искусства. </w:t>
      </w:r>
    </w:p>
    <w:p w:rsidR="00AE0AA7" w:rsidRDefault="00AE0AA7" w:rsidP="00AE0AA7">
      <w:r>
        <w:lastRenderedPageBreak/>
        <w:t xml:space="preserve">Мероприятие </w:t>
      </w:r>
      <w:r w:rsidR="00CA3374">
        <w:t>8</w:t>
      </w:r>
      <w:r>
        <w:t>.1. Строительство сельского дома культуры на 100 мест по адресу: Чувашская Республика, Козловский муниципальный округ, д. Илебары, ул. Почтовая, д. 10.</w:t>
      </w:r>
    </w:p>
    <w:p w:rsidR="00AE0AA7" w:rsidRDefault="00AE0AA7" w:rsidP="00AE0AA7">
      <w:r>
        <w:t xml:space="preserve">Мероприятие </w:t>
      </w:r>
      <w:r w:rsidR="00CA3374">
        <w:t>8</w:t>
      </w:r>
      <w:r>
        <w:t>.2. Строительство модульного сельского клуба на 49 мест, расположенный в Чувашской Республике, Козловский муниципальный округ, д. Уразметево, ул. Садовая.</w:t>
      </w:r>
    </w:p>
    <w:p w:rsidR="00AE0AA7" w:rsidRDefault="00AE0AA7" w:rsidP="00AE0AA7">
      <w:r>
        <w:t xml:space="preserve">Мероприятие </w:t>
      </w:r>
      <w:r w:rsidR="00CA3374">
        <w:t>8</w:t>
      </w:r>
      <w:r>
        <w:t>.3. Строительство сельского Дома на 100 мест, расположенный в Чувашской Республике, Козловский муниципальный округ, с. Байгулово, ул. М. Трубиной.</w:t>
      </w:r>
    </w:p>
    <w:p w:rsidR="00AE0AA7" w:rsidRDefault="00AE0AA7" w:rsidP="00AE0AA7">
      <w:r>
        <w:t xml:space="preserve">Мероприятие </w:t>
      </w:r>
      <w:r w:rsidR="00CA3374">
        <w:t>8</w:t>
      </w:r>
      <w:r>
        <w:t xml:space="preserve">.4. Строительство модульного сельского клуба на 49 мест, расположенный в Чувашской Республике, Козловский муниципальный </w:t>
      </w:r>
      <w:r w:rsidR="008B4604">
        <w:t>округ, д. Липово.</w:t>
      </w:r>
    </w:p>
    <w:p w:rsidR="00AE0AA7" w:rsidRDefault="00AE0AA7" w:rsidP="00AE0AA7">
      <w:r>
        <w:t xml:space="preserve">Мероприятие </w:t>
      </w:r>
      <w:r w:rsidR="00CA3374">
        <w:t>8</w:t>
      </w:r>
      <w:r>
        <w:t>.5. Строительство модульного сельского клуба на 49 мест, расположенный в Чувашской Республике, Козловский муниципальный округ, д. Янтиково, ул. Центральная.</w:t>
      </w:r>
    </w:p>
    <w:p w:rsidR="00AE0AA7" w:rsidRDefault="00AE0AA7" w:rsidP="00AE0AA7">
      <w:r>
        <w:t xml:space="preserve">Мероприятие </w:t>
      </w:r>
      <w:r w:rsidR="00CA3374">
        <w:t>8</w:t>
      </w:r>
      <w:r>
        <w:t>.6. Строительство модульного сельского клуба на 49 мест, расположенный в Чувашской Республике, Козловский муниципальный округ, д. Тоганашево.</w:t>
      </w:r>
    </w:p>
    <w:p w:rsidR="004E0A4C" w:rsidRDefault="004E0A4C" w:rsidP="00AE0AA7">
      <w:r>
        <w:t>Мероприятие 8.7</w:t>
      </w:r>
      <w:r w:rsidRPr="004E0A4C">
        <w:t>. Строительство модульного сельского клуба на 49 мест, расположенный в Чувашской Республике, Козловский му</w:t>
      </w:r>
      <w:r>
        <w:t>ниципальный округ, д. Криуши</w:t>
      </w:r>
      <w:r w:rsidRPr="004E0A4C">
        <w:t>.</w:t>
      </w:r>
    </w:p>
    <w:p w:rsidR="00387BF9" w:rsidRDefault="004E0A4C" w:rsidP="00387BF9">
      <w:r>
        <w:t>Мероприятие 8.8</w:t>
      </w:r>
      <w:r w:rsidR="00387BF9">
        <w:t>. Создание модельных муниципальных библиотек.</w:t>
      </w:r>
    </w:p>
    <w:p w:rsidR="00387BF9" w:rsidRDefault="00387BF9" w:rsidP="00387BF9">
      <w:r>
        <w:t>В рамках мероприятия планируется создание модельных библиотек, оснащенных скоростным «Интернетом», доступом к современным информационным ресурсам научного и художественного содержания, к оцифрованным ресурсам периодической печати. Стандарт предусматривает создание точек доступа к национальной электронной библиотеке (НЭБ) и электронной библиотеке диссертаций, а также организацию современного комфортного библиотечного пространства.</w:t>
      </w:r>
    </w:p>
    <w:p w:rsidR="00B6248A" w:rsidRDefault="00B6248A" w:rsidP="00B6248A">
      <w:r w:rsidRPr="00CC5D42">
        <w:rPr>
          <w:b/>
          <w:bCs/>
        </w:rPr>
        <w:t xml:space="preserve">Основное мероприятие </w:t>
      </w:r>
      <w:r w:rsidR="00CA3374">
        <w:rPr>
          <w:b/>
          <w:bCs/>
        </w:rPr>
        <w:t>9</w:t>
      </w:r>
      <w:r>
        <w:t>. Развитие образования в сфере культуры и искусства.</w:t>
      </w:r>
    </w:p>
    <w:p w:rsidR="00B6248A" w:rsidRDefault="00B6248A" w:rsidP="00B6248A">
      <w:r>
        <w:t>Мероприятие направлено на совершенствование художественного образования, обеспечение максимальной доступности для граждан образования в сфере культуры и искусства.</w:t>
      </w:r>
    </w:p>
    <w:p w:rsidR="00AE0AA7" w:rsidRDefault="00AE0AA7" w:rsidP="00AE0AA7">
      <w:r>
        <w:t xml:space="preserve">Мероприятие </w:t>
      </w:r>
      <w:r w:rsidR="00CA3374">
        <w:t>9</w:t>
      </w:r>
      <w:r>
        <w:t>.1. Приобретение музыкальных инструментов, оборудования и материалов для детских школ искусств в рамках поддержки отрасли культуры.</w:t>
      </w:r>
    </w:p>
    <w:p w:rsidR="00AE0AA7" w:rsidRDefault="00AE0AA7" w:rsidP="00AE0AA7">
      <w:r>
        <w:t>В рамках мероприятия планируется приобретение музыкальных инструментов, оборудования и материалов для детских школ искусств.</w:t>
      </w:r>
    </w:p>
    <w:p w:rsidR="00B6248A" w:rsidRDefault="00B6248A" w:rsidP="00B6248A">
      <w:r w:rsidRPr="00CC5D42">
        <w:rPr>
          <w:b/>
          <w:bCs/>
        </w:rPr>
        <w:t xml:space="preserve">Основное мероприятие </w:t>
      </w:r>
      <w:r w:rsidR="00CA3374">
        <w:rPr>
          <w:b/>
          <w:bCs/>
        </w:rPr>
        <w:t>10</w:t>
      </w:r>
      <w:r>
        <w:t>. Реализация мероприятий регионального проекта «Творческие люди».</w:t>
      </w:r>
    </w:p>
    <w:p w:rsidR="00B6248A" w:rsidRDefault="00B6248A" w:rsidP="00B6248A">
      <w:r>
        <w:t>Мероприятие направлено на поддержку творческих инициатив, способствующих самореализации населения, в первую очередь талантливых детей и молодежи; обеспечение условий для творческой самореализации граждан путем грантовой поддержки фестивалей любительских (самодеятельных) творческих коллективов; содействие развитию волонтерского движения в целях сохранения культурного наследия народов Российской Федерации путем предоставления грантовой поддержки.</w:t>
      </w:r>
    </w:p>
    <w:p w:rsidR="00AE0AA7" w:rsidRDefault="00AE0AA7" w:rsidP="00AE0AA7">
      <w:r>
        <w:t xml:space="preserve">Мероприятие </w:t>
      </w:r>
      <w:r w:rsidR="00CA3374">
        <w:t>10</w:t>
      </w:r>
      <w:r>
        <w:t>.1. 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AE0AA7" w:rsidRDefault="00AE0AA7" w:rsidP="00AE0AA7">
      <w:r>
        <w:t>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бюджетам муниципальных районов, муниципальных округов и бюджетам городских округов на 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CC5D42" w:rsidRDefault="00CC5D42" w:rsidP="00CC5D42">
      <w:r w:rsidRPr="00CC5D42">
        <w:rPr>
          <w:b/>
          <w:bCs/>
        </w:rPr>
        <w:t>2.</w:t>
      </w:r>
      <w:r w:rsidRPr="00CC5D42">
        <w:rPr>
          <w:b/>
          <w:bCs/>
        </w:rPr>
        <w:tab/>
        <w:t xml:space="preserve">Подпрограмма «Укрепление единства российской нации и </w:t>
      </w:r>
      <w:r w:rsidRPr="00CC5D42">
        <w:rPr>
          <w:b/>
          <w:bCs/>
        </w:rPr>
        <w:lastRenderedPageBreak/>
        <w:t xml:space="preserve">этнокультурное развитие народов </w:t>
      </w:r>
      <w:r>
        <w:rPr>
          <w:b/>
          <w:bCs/>
        </w:rPr>
        <w:t>Козловского</w:t>
      </w:r>
      <w:r w:rsidRPr="00CC5D42">
        <w:rPr>
          <w:b/>
          <w:bCs/>
        </w:rPr>
        <w:t xml:space="preserve"> муниципального округа»</w:t>
      </w:r>
      <w:r>
        <w:t xml:space="preserve"> предусматривает реализацию пяти основных мероприятий:</w:t>
      </w:r>
    </w:p>
    <w:p w:rsidR="00CC5D42" w:rsidRDefault="00CC5D42" w:rsidP="00CC5D42">
      <w:r w:rsidRPr="00CC5D42">
        <w:rPr>
          <w:b/>
          <w:bCs/>
        </w:rPr>
        <w:t>Основное мероприятие 1.</w:t>
      </w:r>
      <w:r>
        <w:t xml:space="preserve"> Сопровождение системы мониторинга состояния межнациональных отношений и раннего предупреждения межнациональных конфликтов.</w:t>
      </w:r>
    </w:p>
    <w:p w:rsidR="003D3A14" w:rsidRDefault="003D3A14" w:rsidP="00CC5D42"/>
    <w:p w:rsidR="00CC5D42" w:rsidRDefault="00CC5D42" w:rsidP="00CC5D42">
      <w:r>
        <w:t>Мероприятие направлено на проведение социологических исследований состояния межнациональных и межконфессиональных отношений.</w:t>
      </w:r>
    </w:p>
    <w:p w:rsidR="003D3A14" w:rsidRDefault="003D3A14" w:rsidP="00CC5D42"/>
    <w:p w:rsidR="00CC5D42" w:rsidRDefault="00CC5D42" w:rsidP="00CC5D42">
      <w:r w:rsidRPr="00CC5D42">
        <w:rPr>
          <w:b/>
          <w:bCs/>
        </w:rPr>
        <w:t>Основное мероприятие 2.</w:t>
      </w:r>
      <w:r>
        <w:t xml:space="preserve"> Реализация комплексной информационной кампании, направленной на сохранение и развитие межнационального согласия в Козловском муниципальном округе, укрепление единства российской нации.</w:t>
      </w:r>
    </w:p>
    <w:p w:rsidR="00CC5D42" w:rsidRDefault="00CC5D42" w:rsidP="00CC5D42">
      <w:r>
        <w:t>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w:t>
      </w:r>
    </w:p>
    <w:p w:rsidR="00CC5D42" w:rsidRDefault="00CC5D42" w:rsidP="00CC5D42">
      <w:r w:rsidRPr="00CC5D42">
        <w:rPr>
          <w:b/>
          <w:bCs/>
        </w:rPr>
        <w:t>Основное мероприятие 3</w:t>
      </w:r>
      <w:r>
        <w:t>. Профилактика этнополитического и религиозно-политического экстремизма, ксенофобии.</w:t>
      </w:r>
    </w:p>
    <w:p w:rsidR="00CC5D42" w:rsidRDefault="00CC5D42" w:rsidP="00CC5D42">
      <w:r>
        <w:t>Мероприятие направлено на сохранение стабильности в этноконфессиональных отношениях, развитие в обществе традиционных духовно-нравственных ценностей, предупреждение межнациональных и межконфессиональных конфликтов, проведение профилактических мероприятий.</w:t>
      </w:r>
    </w:p>
    <w:p w:rsidR="00CC5D42" w:rsidRDefault="00CC5D42" w:rsidP="00CC5D42">
      <w:r w:rsidRPr="00CC5D42">
        <w:rPr>
          <w:b/>
          <w:bCs/>
        </w:rPr>
        <w:t>Основное мероприятие 4</w:t>
      </w:r>
      <w:r>
        <w:t>. Реализация Закона Чувашской Республики "О языках в Чувашской Республике". Интенсификация научного изучения чувашского языка, литературы и фольклора.</w:t>
      </w:r>
    </w:p>
    <w:p w:rsidR="00CC5D42" w:rsidRDefault="00CC5D42" w:rsidP="00CC5D42">
      <w:r>
        <w:t>Мероприятие направлено на сохранение и развитие государственных языков Чувашской Республики и иных языков народов Российской Федерации, проживающих в Козловском муниципальном округе Чувашской Республики.</w:t>
      </w:r>
    </w:p>
    <w:p w:rsidR="00CC5D42" w:rsidRDefault="00CC5D42" w:rsidP="00CC5D42">
      <w:r w:rsidRPr="00CC5D42">
        <w:rPr>
          <w:b/>
          <w:bCs/>
        </w:rPr>
        <w:t>Основное мероприятие 5</w:t>
      </w:r>
      <w:r>
        <w:t>. Социально-культурная адаптация и интеграция иностранных граждан в Козловском муниципальном округе</w:t>
      </w:r>
    </w:p>
    <w:p w:rsidR="00C10711" w:rsidRDefault="00CC5D42" w:rsidP="00CC5D42">
      <w:r>
        <w:t>Мероприятие направлено на организацию и проведение в Козловском муниципальном округе мероприятий, направленных на социально-культурную адаптацию и интеграцию иностранных граждан.</w:t>
      </w:r>
    </w:p>
    <w:p w:rsidR="00FF177A" w:rsidRPr="00FF177A" w:rsidRDefault="003D3A14" w:rsidP="00FF177A">
      <w:r w:rsidRPr="00724DC0">
        <w:rPr>
          <w:b/>
        </w:rPr>
        <w:t xml:space="preserve">3. </w:t>
      </w:r>
      <w:r w:rsidR="00724DC0" w:rsidRPr="00724DC0">
        <w:rPr>
          <w:b/>
        </w:rPr>
        <w:t>Подпрограмма «Строительство (реконструкция) и модернизация муниципальных учр</w:t>
      </w:r>
      <w:r w:rsidR="00724DC0">
        <w:rPr>
          <w:b/>
        </w:rPr>
        <w:t>еждений культуры клубного типа»</w:t>
      </w:r>
      <w:r w:rsidR="00FF177A" w:rsidRPr="00FF177A">
        <w:t>муниципальной программы Козловского муниципального округа «Развитие культуры» предусматривает реализацию двух основных мероприятий:</w:t>
      </w:r>
    </w:p>
    <w:p w:rsidR="00FF177A" w:rsidRPr="00FF177A" w:rsidRDefault="00FF177A" w:rsidP="00FF177A">
      <w:r w:rsidRPr="00FF177A">
        <w:rPr>
          <w:b/>
        </w:rPr>
        <w:t>Основное мероприятие 1</w:t>
      </w:r>
      <w:r w:rsidRPr="00FF177A">
        <w:t>. Строительство (реконструкция) муниципальных учреждений культуры клубного типа.</w:t>
      </w:r>
    </w:p>
    <w:p w:rsidR="00FF177A" w:rsidRPr="00FF177A" w:rsidRDefault="00FF177A" w:rsidP="00FF177A">
      <w:r w:rsidRPr="00FF177A">
        <w:rPr>
          <w:b/>
        </w:rPr>
        <w:t>Мероприятие 1.1.</w:t>
      </w:r>
      <w:r w:rsidRPr="00FF177A">
        <w:t xml:space="preserve"> Строительство сельского дома культуры на 100 мест по адресу: Чувашская Республика, Козловский муниципальный округ, д. Илебары, ул. Почтовая, д. 10.</w:t>
      </w:r>
    </w:p>
    <w:p w:rsidR="00FF177A" w:rsidRPr="00FF177A" w:rsidRDefault="00FF177A" w:rsidP="00FF177A">
      <w:r w:rsidRPr="00FF177A">
        <w:rPr>
          <w:b/>
        </w:rPr>
        <w:t>Мероприятие 1.2.</w:t>
      </w:r>
      <w:r w:rsidRPr="00FF177A">
        <w:t xml:space="preserve"> Строительство модульного сельского клуба на 49 мест, расположенный в Чувашской Республике, Козловский муниципальный округ, д. Уразметево, ул. Садовая.</w:t>
      </w:r>
    </w:p>
    <w:p w:rsidR="00FF177A" w:rsidRPr="00FF177A" w:rsidRDefault="00FF177A" w:rsidP="00FF177A">
      <w:r w:rsidRPr="00FF177A">
        <w:rPr>
          <w:b/>
        </w:rPr>
        <w:t>Мероприятие 1.3</w:t>
      </w:r>
      <w:r w:rsidRPr="00FF177A">
        <w:t>. Строительство сельского Дома на 100 мест, расположенный в Чувашской Республике, Коз</w:t>
      </w:r>
      <w:r>
        <w:t>ловский муниципальный округ, с.</w:t>
      </w:r>
      <w:r w:rsidRPr="00FF177A">
        <w:t xml:space="preserve">Байгулово, ул. М. Трубиной. </w:t>
      </w:r>
    </w:p>
    <w:p w:rsidR="00FF177A" w:rsidRPr="00FF177A" w:rsidRDefault="00FF177A" w:rsidP="00FF177A">
      <w:pPr>
        <w:rPr>
          <w:b/>
        </w:rPr>
      </w:pPr>
      <w:r w:rsidRPr="00FF177A">
        <w:rPr>
          <w:b/>
        </w:rPr>
        <w:t>Мероприятие 1.4.</w:t>
      </w:r>
      <w:r w:rsidRPr="00FF177A">
        <w:t xml:space="preserve"> Строительство модульного сельского клуба на 49 мест, расположенный в Чувашской Республике, Козловский муниципальный округ, д</w:t>
      </w:r>
      <w:r w:rsidRPr="00FF177A">
        <w:rPr>
          <w:b/>
        </w:rPr>
        <w:t xml:space="preserve">. </w:t>
      </w:r>
      <w:r w:rsidRPr="00FF177A">
        <w:t>Липово.</w:t>
      </w:r>
    </w:p>
    <w:p w:rsidR="00464677" w:rsidRPr="00FF177A" w:rsidRDefault="00FF177A" w:rsidP="00FF177A">
      <w:r w:rsidRPr="00FF177A">
        <w:rPr>
          <w:b/>
        </w:rPr>
        <w:t xml:space="preserve">Мероприятие 1.5. </w:t>
      </w:r>
      <w:r w:rsidRPr="00FF177A">
        <w:t>Строительство модульного сельского клуба на 49 мест, расположенный в Чувашской Республике, Козловский муниципальный округ, д</w:t>
      </w:r>
      <w:r w:rsidRPr="00FF177A">
        <w:rPr>
          <w:b/>
        </w:rPr>
        <w:t xml:space="preserve">. </w:t>
      </w:r>
      <w:r w:rsidRPr="00FF177A">
        <w:t xml:space="preserve">Янтиково.  </w:t>
      </w:r>
    </w:p>
    <w:p w:rsidR="00464677" w:rsidRDefault="00464677" w:rsidP="00CC5D42"/>
    <w:p w:rsidR="00FF177A" w:rsidRDefault="00FF177A" w:rsidP="00FF177A">
      <w:r w:rsidRPr="00155963">
        <w:rPr>
          <w:b/>
        </w:rPr>
        <w:lastRenderedPageBreak/>
        <w:t>Мероприятие 1.6.</w:t>
      </w:r>
      <w:r>
        <w:t xml:space="preserve"> Строительство модульного сельского клуба на 49 мест, расположенный в Чувашской Республике, Козловский муниципальный округ, д. Тоганашево.</w:t>
      </w:r>
    </w:p>
    <w:p w:rsidR="00FF177A" w:rsidRDefault="00FF177A" w:rsidP="00FF177A">
      <w:r>
        <w:rPr>
          <w:b/>
        </w:rPr>
        <w:t>Мероприятие 1</w:t>
      </w:r>
      <w:r w:rsidRPr="003C3504">
        <w:rPr>
          <w:b/>
        </w:rPr>
        <w:t>.7.</w:t>
      </w:r>
      <w:r w:rsidRPr="003C3504">
        <w:t xml:space="preserve"> Строительство модульного сельского клуба на 49 мест, расположенный в Чувашской Республике, Козловский муниципальный округ, д. Криуши.</w:t>
      </w:r>
    </w:p>
    <w:p w:rsidR="00FF177A" w:rsidRDefault="00FF177A" w:rsidP="00FF177A">
      <w:r w:rsidRPr="00155963">
        <w:rPr>
          <w:b/>
        </w:rPr>
        <w:t>Основное мероприятие 2.</w:t>
      </w:r>
      <w:r>
        <w:t xml:space="preserve"> Модернизация и развитие инфраструктуры муниципальных учреждений культуры клубного типа.</w:t>
      </w:r>
    </w:p>
    <w:p w:rsidR="00FF177A" w:rsidRDefault="00FF177A" w:rsidP="00FF177A">
      <w:r w:rsidRPr="00155963">
        <w:rPr>
          <w:b/>
        </w:rPr>
        <w:t>Мероприятие 2.1.</w:t>
      </w:r>
      <w:r>
        <w:t xml:space="preserve"> Капитальный ремонт муниципального учреждения культуры клубного типа Районный Дом культуры, расположенный в Чувашской Республике, Козловский муниципальный округ, г. Козловка, ул. Карла Маркса, д.9.</w:t>
      </w:r>
    </w:p>
    <w:p w:rsidR="00FF177A" w:rsidRDefault="00FF177A" w:rsidP="00FF177A">
      <w:r w:rsidRPr="00155963">
        <w:rPr>
          <w:b/>
        </w:rPr>
        <w:t>Мероприятие 2.2.</w:t>
      </w:r>
      <w:r>
        <w:t xml:space="preserve"> Капитальный ремонт муниципального учреждения культуры клубного типа сельский Дом культуры, расположенный в Чувашской Республике, Козловский муниципальный округ, с. Карамышево.</w:t>
      </w:r>
    </w:p>
    <w:p w:rsidR="00FF177A" w:rsidRDefault="00FF177A" w:rsidP="00FF177A">
      <w:r w:rsidRPr="00155963">
        <w:rPr>
          <w:b/>
        </w:rPr>
        <w:t>4.</w:t>
      </w:r>
      <w:r w:rsidRPr="00155963">
        <w:rPr>
          <w:b/>
        </w:rPr>
        <w:tab/>
        <w:t xml:space="preserve">Подпрограмма«Поддержка и развитие чтения в Козловском муниципальном округе Чувашской Республики»муниципальной программы Козловского муниципального округа «Развитие культуры» </w:t>
      </w:r>
      <w:r w:rsidRPr="00155963">
        <w:t>предусматривает реализацию двух основных мероприятий:</w:t>
      </w:r>
    </w:p>
    <w:p w:rsidR="00FF177A" w:rsidRDefault="00FF177A" w:rsidP="00FF177A">
      <w:r w:rsidRPr="00155963">
        <w:rPr>
          <w:b/>
        </w:rPr>
        <w:t>Основное мероприятие 1</w:t>
      </w:r>
      <w:r>
        <w:t>.  Развитие библиотечного дела.</w:t>
      </w:r>
    </w:p>
    <w:p w:rsidR="00FF177A" w:rsidRDefault="00FF177A" w:rsidP="00FF177A">
      <w:r w:rsidRPr="00155963">
        <w:rPr>
          <w:b/>
        </w:rPr>
        <w:t>Мероприятие 1.1.</w:t>
      </w:r>
      <w:r>
        <w:t xml:space="preserve"> Централизованное комплектование книжных фондов общедоступных библиотек.</w:t>
      </w:r>
    </w:p>
    <w:p w:rsidR="00FF177A" w:rsidRDefault="00FF177A" w:rsidP="00FF177A">
      <w:r w:rsidRPr="00155963">
        <w:rPr>
          <w:b/>
        </w:rPr>
        <w:t>Мероприятие 1.2.</w:t>
      </w:r>
      <w:r>
        <w:t xml:space="preserve"> Проведение мероприятий по информатизации муниципальных общедоступных библиотек и обеспечению сохранности библиотечных фондов. </w:t>
      </w:r>
    </w:p>
    <w:p w:rsidR="00FF177A" w:rsidRDefault="00FF177A" w:rsidP="00FF177A">
      <w:r w:rsidRPr="00155963">
        <w:rPr>
          <w:b/>
        </w:rPr>
        <w:t>Мероприятие 1.3.</w:t>
      </w:r>
      <w:r>
        <w:t xml:space="preserve"> Обеспечение деятельности муниципальных библиотек.</w:t>
      </w:r>
    </w:p>
    <w:p w:rsidR="00FF177A" w:rsidRDefault="00FF177A" w:rsidP="00FF177A">
      <w:r w:rsidRPr="00155963">
        <w:rPr>
          <w:b/>
        </w:rPr>
        <w:t>Основное мероприятие 2.</w:t>
      </w:r>
      <w:r>
        <w:t xml:space="preserve">  Создание модельных муниципальных библиотек.</w:t>
      </w:r>
    </w:p>
    <w:p w:rsidR="00FF177A" w:rsidRDefault="00FF177A" w:rsidP="00FF177A">
      <w:r w:rsidRPr="00155963">
        <w:rPr>
          <w:b/>
        </w:rPr>
        <w:t>Мероприятие 2.1</w:t>
      </w:r>
      <w:r>
        <w:t xml:space="preserve">.  Создание Центральной модельной библиотеки г. Козловка.  </w:t>
      </w:r>
    </w:p>
    <w:p w:rsidR="00FF177A" w:rsidRDefault="00FF177A" w:rsidP="00FF177A">
      <w:r w:rsidRPr="00155963">
        <w:rPr>
          <w:b/>
        </w:rPr>
        <w:t>Мероприятие 2.2.</w:t>
      </w:r>
      <w:r>
        <w:t xml:space="preserve">  Создание Еметкинской сельской модельной библиотеки.</w:t>
      </w:r>
    </w:p>
    <w:p w:rsidR="00FF177A" w:rsidRDefault="00FF177A" w:rsidP="00FF177A">
      <w:pPr>
        <w:ind w:firstLine="0"/>
      </w:pPr>
      <w:r w:rsidRPr="00155963">
        <w:rPr>
          <w:b/>
        </w:rPr>
        <w:t>Мероприятие 2.3.</w:t>
      </w:r>
      <w:r>
        <w:t xml:space="preserve">   Создание Андреево-Базарской сельской модельной библиотеки </w:t>
      </w:r>
    </w:p>
    <w:p w:rsidR="002736FB" w:rsidRDefault="002736FB" w:rsidP="002736FB">
      <w:pPr>
        <w:pStyle w:val="1"/>
      </w:pPr>
      <w:r>
        <w:t>Раздел III. Обоснование объема финансовых ресурсов, необходимых для реализации муниципальной программы</w:t>
      </w:r>
    </w:p>
    <w:p w:rsidR="002736FB" w:rsidRDefault="002736FB" w:rsidP="002736FB">
      <w: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внебюджетных источников.</w:t>
      </w:r>
    </w:p>
    <w:p w:rsidR="004C335F" w:rsidRDefault="002736FB" w:rsidP="002736FB">
      <w:bookmarkStart w:id="22" w:name="sub_1032"/>
      <w:r>
        <w:t xml:space="preserve">Распределение бюджетных ассигнований на реализацию муниципальной программы утверждается </w:t>
      </w:r>
      <w:r w:rsidR="004C335F">
        <w:t xml:space="preserve">решением Собрания депутатов Козловского муниципального округа на очередной финансовый год. </w:t>
      </w:r>
    </w:p>
    <w:p w:rsidR="002736FB" w:rsidRPr="009D3780" w:rsidRDefault="002736FB" w:rsidP="002736FB">
      <w:bookmarkStart w:id="23" w:name="sub_10032"/>
      <w:bookmarkEnd w:id="22"/>
      <w:r w:rsidRPr="009D3780">
        <w:t>Общий объем финансирования Государственной программы на 20</w:t>
      </w:r>
      <w:r w:rsidR="002A2BEA" w:rsidRPr="009D3780">
        <w:t>23</w:t>
      </w:r>
      <w:r w:rsidRPr="009D3780">
        <w:t> </w:t>
      </w:r>
      <w:r w:rsidR="009121EE" w:rsidRPr="009D3780">
        <w:t>–</w:t>
      </w:r>
      <w:r w:rsidRPr="009D3780">
        <w:t xml:space="preserve"> 2035 годы составляет </w:t>
      </w:r>
      <w:r w:rsidR="009D3780" w:rsidRPr="009D3780">
        <w:t>452 613,0 тыс. рублей/</w:t>
      </w:r>
      <w:r w:rsidRPr="009D3780">
        <w:t xml:space="preserve"> Показатели по годам и источникам финансирования приведены в табл. 2.</w:t>
      </w:r>
    </w:p>
    <w:p w:rsidR="002736FB" w:rsidRDefault="002736FB" w:rsidP="002736FB">
      <w:pPr>
        <w:ind w:firstLine="0"/>
        <w:jc w:val="right"/>
      </w:pPr>
      <w:bookmarkStart w:id="24" w:name="sub_20"/>
      <w:bookmarkEnd w:id="23"/>
      <w:r>
        <w:rPr>
          <w:rStyle w:val="a3"/>
          <w:bCs w:val="0"/>
        </w:rPr>
        <w:t>Таблица 2</w:t>
      </w:r>
    </w:p>
    <w:bookmarkEnd w:id="24"/>
    <w:p w:rsidR="002736FB" w:rsidRDefault="002736FB" w:rsidP="002736FB"/>
    <w:p w:rsidR="002736FB" w:rsidRDefault="002736FB" w:rsidP="002736FB">
      <w:pPr>
        <w:ind w:firstLine="0"/>
        <w:jc w:val="right"/>
      </w:pPr>
      <w:r>
        <w:t>(тыс. рублей)</w:t>
      </w:r>
    </w:p>
    <w:tbl>
      <w:tblPr>
        <w:tblW w:w="92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701"/>
        <w:gridCol w:w="1842"/>
        <w:gridCol w:w="2228"/>
        <w:gridCol w:w="1357"/>
        <w:gridCol w:w="43"/>
      </w:tblGrid>
      <w:tr w:rsidR="006838AC" w:rsidTr="0008292F">
        <w:trPr>
          <w:gridAfter w:val="1"/>
          <w:wAfter w:w="43" w:type="dxa"/>
        </w:trPr>
        <w:tc>
          <w:tcPr>
            <w:tcW w:w="2127" w:type="dxa"/>
            <w:vMerge w:val="restart"/>
            <w:tcBorders>
              <w:top w:val="single" w:sz="4" w:space="0" w:color="auto"/>
              <w:bottom w:val="single" w:sz="4" w:space="0" w:color="auto"/>
              <w:right w:val="single" w:sz="4" w:space="0" w:color="auto"/>
            </w:tcBorders>
          </w:tcPr>
          <w:p w:rsidR="006838AC" w:rsidRDefault="006838AC" w:rsidP="00DD2601">
            <w:pPr>
              <w:pStyle w:val="a9"/>
              <w:jc w:val="center"/>
            </w:pPr>
            <w:r>
              <w:t>Годы</w:t>
            </w:r>
          </w:p>
        </w:tc>
        <w:tc>
          <w:tcPr>
            <w:tcW w:w="1701" w:type="dxa"/>
            <w:vMerge w:val="restart"/>
            <w:tcBorders>
              <w:top w:val="single" w:sz="4" w:space="0" w:color="auto"/>
              <w:left w:val="single" w:sz="4" w:space="0" w:color="auto"/>
              <w:bottom w:val="single" w:sz="4" w:space="0" w:color="auto"/>
              <w:right w:val="single" w:sz="4" w:space="0" w:color="auto"/>
            </w:tcBorders>
          </w:tcPr>
          <w:p w:rsidR="006838AC" w:rsidRDefault="006838AC" w:rsidP="00DD2601">
            <w:pPr>
              <w:pStyle w:val="a9"/>
              <w:jc w:val="center"/>
            </w:pPr>
            <w:r>
              <w:t>Всего</w:t>
            </w:r>
          </w:p>
        </w:tc>
        <w:tc>
          <w:tcPr>
            <w:tcW w:w="5427" w:type="dxa"/>
            <w:gridSpan w:val="3"/>
            <w:tcBorders>
              <w:top w:val="single" w:sz="4" w:space="0" w:color="auto"/>
              <w:left w:val="single" w:sz="4" w:space="0" w:color="auto"/>
              <w:bottom w:val="single" w:sz="4" w:space="0" w:color="auto"/>
            </w:tcBorders>
          </w:tcPr>
          <w:p w:rsidR="006838AC" w:rsidRDefault="006838AC" w:rsidP="00DD2601">
            <w:pPr>
              <w:pStyle w:val="a9"/>
              <w:jc w:val="center"/>
            </w:pPr>
            <w:r>
              <w:t>В том числе за счет средств</w:t>
            </w:r>
          </w:p>
        </w:tc>
      </w:tr>
      <w:tr w:rsidR="006838AC" w:rsidTr="0008292F">
        <w:tc>
          <w:tcPr>
            <w:tcW w:w="2127" w:type="dxa"/>
            <w:vMerge/>
            <w:tcBorders>
              <w:top w:val="single" w:sz="4" w:space="0" w:color="auto"/>
              <w:bottom w:val="single" w:sz="4" w:space="0" w:color="auto"/>
              <w:right w:val="single" w:sz="4" w:space="0" w:color="auto"/>
            </w:tcBorders>
          </w:tcPr>
          <w:p w:rsidR="006838AC" w:rsidRDefault="006838AC" w:rsidP="00DD2601">
            <w:pPr>
              <w:pStyle w:val="a9"/>
            </w:pPr>
          </w:p>
        </w:tc>
        <w:tc>
          <w:tcPr>
            <w:tcW w:w="1701" w:type="dxa"/>
            <w:vMerge/>
            <w:tcBorders>
              <w:top w:val="single" w:sz="4" w:space="0" w:color="auto"/>
              <w:left w:val="single" w:sz="4" w:space="0" w:color="auto"/>
              <w:bottom w:val="single" w:sz="4" w:space="0" w:color="auto"/>
              <w:right w:val="single" w:sz="4" w:space="0" w:color="auto"/>
            </w:tcBorders>
          </w:tcPr>
          <w:p w:rsidR="006838AC" w:rsidRDefault="006838AC" w:rsidP="00DD2601">
            <w:pPr>
              <w:pStyle w:val="a9"/>
            </w:pPr>
          </w:p>
        </w:tc>
        <w:tc>
          <w:tcPr>
            <w:tcW w:w="1842" w:type="dxa"/>
            <w:tcBorders>
              <w:top w:val="single" w:sz="4" w:space="0" w:color="auto"/>
              <w:left w:val="single" w:sz="4" w:space="0" w:color="auto"/>
              <w:bottom w:val="single" w:sz="4" w:space="0" w:color="auto"/>
              <w:right w:val="single" w:sz="4" w:space="0" w:color="auto"/>
            </w:tcBorders>
          </w:tcPr>
          <w:p w:rsidR="006838AC" w:rsidRDefault="006838AC" w:rsidP="00DD2601">
            <w:pPr>
              <w:pStyle w:val="a9"/>
              <w:jc w:val="center"/>
            </w:pPr>
            <w:r>
              <w:t>федерального бюджета</w:t>
            </w:r>
          </w:p>
        </w:tc>
        <w:tc>
          <w:tcPr>
            <w:tcW w:w="2228" w:type="dxa"/>
            <w:tcBorders>
              <w:top w:val="single" w:sz="4" w:space="0" w:color="auto"/>
              <w:left w:val="single" w:sz="4" w:space="0" w:color="auto"/>
              <w:bottom w:val="single" w:sz="4" w:space="0" w:color="auto"/>
              <w:right w:val="single" w:sz="4" w:space="0" w:color="auto"/>
            </w:tcBorders>
          </w:tcPr>
          <w:p w:rsidR="006838AC" w:rsidRDefault="006838AC" w:rsidP="00DD2601">
            <w:pPr>
              <w:pStyle w:val="a9"/>
              <w:jc w:val="center"/>
            </w:pPr>
            <w:r>
              <w:t>республиканского бюджета Чувашской Республики</w:t>
            </w:r>
          </w:p>
        </w:tc>
        <w:tc>
          <w:tcPr>
            <w:tcW w:w="1400" w:type="dxa"/>
            <w:gridSpan w:val="2"/>
            <w:tcBorders>
              <w:top w:val="single" w:sz="4" w:space="0" w:color="auto"/>
              <w:left w:val="single" w:sz="4" w:space="0" w:color="auto"/>
              <w:bottom w:val="single" w:sz="4" w:space="0" w:color="auto"/>
              <w:right w:val="single" w:sz="4" w:space="0" w:color="auto"/>
            </w:tcBorders>
          </w:tcPr>
          <w:p w:rsidR="006838AC" w:rsidRDefault="006838AC" w:rsidP="00DD2601">
            <w:pPr>
              <w:pStyle w:val="a9"/>
              <w:jc w:val="center"/>
            </w:pPr>
            <w:r>
              <w:t>местных бюджетов</w:t>
            </w:r>
          </w:p>
        </w:tc>
      </w:tr>
      <w:tr w:rsidR="006838AC" w:rsidTr="0008292F">
        <w:tc>
          <w:tcPr>
            <w:tcW w:w="2127" w:type="dxa"/>
            <w:tcBorders>
              <w:top w:val="single" w:sz="4" w:space="0" w:color="auto"/>
              <w:bottom w:val="single" w:sz="4" w:space="0" w:color="auto"/>
              <w:right w:val="single" w:sz="4" w:space="0" w:color="auto"/>
            </w:tcBorders>
          </w:tcPr>
          <w:p w:rsidR="006838AC" w:rsidRDefault="006838AC" w:rsidP="00DD2601">
            <w:pPr>
              <w:pStyle w:val="a9"/>
              <w:jc w:val="center"/>
            </w:pPr>
            <w:r>
              <w:t>2023</w:t>
            </w:r>
          </w:p>
        </w:tc>
        <w:tc>
          <w:tcPr>
            <w:tcW w:w="1701" w:type="dxa"/>
            <w:tcBorders>
              <w:top w:val="single" w:sz="4" w:space="0" w:color="auto"/>
              <w:left w:val="single" w:sz="4" w:space="0" w:color="auto"/>
              <w:bottom w:val="single" w:sz="4" w:space="0" w:color="auto"/>
              <w:right w:val="single" w:sz="4" w:space="0" w:color="auto"/>
            </w:tcBorders>
          </w:tcPr>
          <w:p w:rsidR="006838AC" w:rsidRPr="009D3780" w:rsidRDefault="009D3780" w:rsidP="00DD2601">
            <w:pPr>
              <w:pStyle w:val="a9"/>
              <w:jc w:val="center"/>
              <w:rPr>
                <w:lang w:val="en-US"/>
              </w:rPr>
            </w:pPr>
            <w:r w:rsidRPr="009D3780">
              <w:rPr>
                <w:lang w:val="en-US"/>
              </w:rPr>
              <w:t xml:space="preserve">34 235,9  </w:t>
            </w:r>
          </w:p>
        </w:tc>
        <w:tc>
          <w:tcPr>
            <w:tcW w:w="1842" w:type="dxa"/>
            <w:tcBorders>
              <w:top w:val="single" w:sz="4" w:space="0" w:color="auto"/>
              <w:left w:val="single" w:sz="4" w:space="0" w:color="auto"/>
              <w:bottom w:val="single" w:sz="4" w:space="0" w:color="auto"/>
              <w:right w:val="single" w:sz="4" w:space="0" w:color="auto"/>
            </w:tcBorders>
          </w:tcPr>
          <w:p w:rsidR="006838AC" w:rsidRPr="006943DE" w:rsidRDefault="005F2EC1" w:rsidP="00DD2601">
            <w:pPr>
              <w:pStyle w:val="a9"/>
              <w:jc w:val="center"/>
            </w:pPr>
            <w:r>
              <w:t>0</w:t>
            </w:r>
            <w:r w:rsidR="0008292F" w:rsidRPr="006943DE">
              <w:t>,0</w:t>
            </w:r>
          </w:p>
        </w:tc>
        <w:tc>
          <w:tcPr>
            <w:tcW w:w="2228" w:type="dxa"/>
            <w:tcBorders>
              <w:top w:val="single" w:sz="4" w:space="0" w:color="auto"/>
              <w:left w:val="single" w:sz="4" w:space="0" w:color="auto"/>
              <w:bottom w:val="single" w:sz="4" w:space="0" w:color="auto"/>
              <w:right w:val="single" w:sz="4" w:space="0" w:color="auto"/>
            </w:tcBorders>
          </w:tcPr>
          <w:p w:rsidR="006838AC" w:rsidRPr="006943DE" w:rsidRDefault="006943DE" w:rsidP="00DD2601">
            <w:pPr>
              <w:pStyle w:val="a9"/>
              <w:jc w:val="center"/>
              <w:rPr>
                <w:lang w:val="en-US"/>
              </w:rPr>
            </w:pPr>
            <w:r w:rsidRPr="006943DE">
              <w:rPr>
                <w:lang w:val="en-US"/>
              </w:rPr>
              <w:t>43</w:t>
            </w:r>
            <w:r w:rsidRPr="006943DE">
              <w:t>,1</w:t>
            </w:r>
          </w:p>
        </w:tc>
        <w:tc>
          <w:tcPr>
            <w:tcW w:w="1400" w:type="dxa"/>
            <w:gridSpan w:val="2"/>
            <w:tcBorders>
              <w:top w:val="single" w:sz="4" w:space="0" w:color="auto"/>
              <w:left w:val="single" w:sz="4" w:space="0" w:color="auto"/>
              <w:bottom w:val="single" w:sz="4" w:space="0" w:color="auto"/>
              <w:right w:val="single" w:sz="4" w:space="0" w:color="auto"/>
            </w:tcBorders>
          </w:tcPr>
          <w:p w:rsidR="006838AC" w:rsidRPr="006943DE" w:rsidRDefault="006943DE" w:rsidP="00DD2601">
            <w:pPr>
              <w:pStyle w:val="a9"/>
              <w:jc w:val="center"/>
            </w:pPr>
            <w:r w:rsidRPr="006943DE">
              <w:t xml:space="preserve">34 192,8 </w:t>
            </w:r>
          </w:p>
        </w:tc>
      </w:tr>
      <w:tr w:rsidR="006838AC" w:rsidTr="0008292F">
        <w:tc>
          <w:tcPr>
            <w:tcW w:w="2127" w:type="dxa"/>
            <w:tcBorders>
              <w:top w:val="single" w:sz="4" w:space="0" w:color="auto"/>
              <w:bottom w:val="single" w:sz="4" w:space="0" w:color="auto"/>
              <w:right w:val="single" w:sz="4" w:space="0" w:color="auto"/>
            </w:tcBorders>
          </w:tcPr>
          <w:p w:rsidR="006838AC" w:rsidRDefault="006838AC" w:rsidP="00DD2601">
            <w:pPr>
              <w:pStyle w:val="a9"/>
              <w:jc w:val="center"/>
            </w:pPr>
            <w:r>
              <w:t>2024</w:t>
            </w:r>
          </w:p>
        </w:tc>
        <w:tc>
          <w:tcPr>
            <w:tcW w:w="1701" w:type="dxa"/>
            <w:tcBorders>
              <w:top w:val="single" w:sz="4" w:space="0" w:color="auto"/>
              <w:left w:val="single" w:sz="4" w:space="0" w:color="auto"/>
              <w:bottom w:val="single" w:sz="4" w:space="0" w:color="auto"/>
              <w:right w:val="single" w:sz="4" w:space="0" w:color="auto"/>
            </w:tcBorders>
          </w:tcPr>
          <w:p w:rsidR="006838AC" w:rsidRPr="009D3780" w:rsidRDefault="009D3780" w:rsidP="00DD2601">
            <w:pPr>
              <w:pStyle w:val="a9"/>
              <w:jc w:val="center"/>
              <w:rPr>
                <w:lang w:val="en-US"/>
              </w:rPr>
            </w:pPr>
            <w:r w:rsidRPr="009D3780">
              <w:rPr>
                <w:lang w:val="en-US"/>
              </w:rPr>
              <w:t>27 936,8</w:t>
            </w:r>
          </w:p>
        </w:tc>
        <w:tc>
          <w:tcPr>
            <w:tcW w:w="1842" w:type="dxa"/>
            <w:tcBorders>
              <w:top w:val="single" w:sz="4" w:space="0" w:color="auto"/>
              <w:left w:val="single" w:sz="4" w:space="0" w:color="auto"/>
              <w:bottom w:val="single" w:sz="4" w:space="0" w:color="auto"/>
              <w:right w:val="single" w:sz="4" w:space="0" w:color="auto"/>
            </w:tcBorders>
          </w:tcPr>
          <w:p w:rsidR="006838AC" w:rsidRPr="006943DE" w:rsidRDefault="005F2EC1" w:rsidP="00DD2601">
            <w:pPr>
              <w:pStyle w:val="a9"/>
              <w:jc w:val="center"/>
            </w:pPr>
            <w:r>
              <w:t>0</w:t>
            </w:r>
            <w:r w:rsidR="0008292F" w:rsidRPr="006943DE">
              <w:t>,0</w:t>
            </w:r>
          </w:p>
        </w:tc>
        <w:tc>
          <w:tcPr>
            <w:tcW w:w="2228" w:type="dxa"/>
            <w:tcBorders>
              <w:top w:val="single" w:sz="4" w:space="0" w:color="auto"/>
              <w:left w:val="single" w:sz="4" w:space="0" w:color="auto"/>
              <w:bottom w:val="single" w:sz="4" w:space="0" w:color="auto"/>
              <w:right w:val="single" w:sz="4" w:space="0" w:color="auto"/>
            </w:tcBorders>
          </w:tcPr>
          <w:p w:rsidR="006838AC" w:rsidRPr="006943DE" w:rsidRDefault="006943DE" w:rsidP="00DD2601">
            <w:pPr>
              <w:pStyle w:val="a9"/>
              <w:jc w:val="center"/>
            </w:pPr>
            <w:r w:rsidRPr="006943DE">
              <w:t xml:space="preserve"> 43,1</w:t>
            </w:r>
          </w:p>
        </w:tc>
        <w:tc>
          <w:tcPr>
            <w:tcW w:w="1400" w:type="dxa"/>
            <w:gridSpan w:val="2"/>
            <w:tcBorders>
              <w:top w:val="single" w:sz="4" w:space="0" w:color="auto"/>
              <w:left w:val="single" w:sz="4" w:space="0" w:color="auto"/>
              <w:bottom w:val="single" w:sz="4" w:space="0" w:color="auto"/>
              <w:right w:val="single" w:sz="4" w:space="0" w:color="auto"/>
            </w:tcBorders>
          </w:tcPr>
          <w:p w:rsidR="006838AC" w:rsidRPr="006943DE" w:rsidRDefault="006943DE" w:rsidP="00DD2601">
            <w:pPr>
              <w:pStyle w:val="a9"/>
              <w:jc w:val="center"/>
            </w:pPr>
            <w:r w:rsidRPr="006943DE">
              <w:t xml:space="preserve">27 893,7  </w:t>
            </w:r>
          </w:p>
        </w:tc>
      </w:tr>
      <w:tr w:rsidR="006838AC" w:rsidTr="0008292F">
        <w:tc>
          <w:tcPr>
            <w:tcW w:w="2127" w:type="dxa"/>
            <w:tcBorders>
              <w:top w:val="single" w:sz="4" w:space="0" w:color="auto"/>
              <w:bottom w:val="single" w:sz="4" w:space="0" w:color="auto"/>
              <w:right w:val="single" w:sz="4" w:space="0" w:color="auto"/>
            </w:tcBorders>
          </w:tcPr>
          <w:p w:rsidR="006838AC" w:rsidRDefault="006838AC" w:rsidP="00DD2601">
            <w:pPr>
              <w:pStyle w:val="a9"/>
              <w:jc w:val="center"/>
            </w:pPr>
            <w:r>
              <w:t>2025</w:t>
            </w:r>
          </w:p>
        </w:tc>
        <w:tc>
          <w:tcPr>
            <w:tcW w:w="1701" w:type="dxa"/>
            <w:tcBorders>
              <w:top w:val="single" w:sz="4" w:space="0" w:color="auto"/>
              <w:left w:val="single" w:sz="4" w:space="0" w:color="auto"/>
              <w:bottom w:val="single" w:sz="4" w:space="0" w:color="auto"/>
              <w:right w:val="single" w:sz="4" w:space="0" w:color="auto"/>
            </w:tcBorders>
          </w:tcPr>
          <w:p w:rsidR="006838AC" w:rsidRPr="009D3780" w:rsidRDefault="009D3780" w:rsidP="00DD2601">
            <w:pPr>
              <w:pStyle w:val="a9"/>
              <w:jc w:val="center"/>
              <w:rPr>
                <w:lang w:val="en-US"/>
              </w:rPr>
            </w:pPr>
            <w:r w:rsidRPr="009D3780">
              <w:rPr>
                <w:lang w:val="en-US"/>
              </w:rPr>
              <w:t xml:space="preserve">28 770,7  </w:t>
            </w:r>
          </w:p>
        </w:tc>
        <w:tc>
          <w:tcPr>
            <w:tcW w:w="1842" w:type="dxa"/>
            <w:tcBorders>
              <w:top w:val="single" w:sz="4" w:space="0" w:color="auto"/>
              <w:left w:val="single" w:sz="4" w:space="0" w:color="auto"/>
              <w:bottom w:val="single" w:sz="4" w:space="0" w:color="auto"/>
              <w:right w:val="single" w:sz="4" w:space="0" w:color="auto"/>
            </w:tcBorders>
          </w:tcPr>
          <w:p w:rsidR="006838AC" w:rsidRPr="006943DE" w:rsidRDefault="0008292F" w:rsidP="00DD2601">
            <w:pPr>
              <w:pStyle w:val="a9"/>
              <w:jc w:val="center"/>
            </w:pPr>
            <w:r w:rsidRPr="006943DE">
              <w:t>0,0</w:t>
            </w:r>
          </w:p>
        </w:tc>
        <w:tc>
          <w:tcPr>
            <w:tcW w:w="2228" w:type="dxa"/>
            <w:tcBorders>
              <w:top w:val="single" w:sz="4" w:space="0" w:color="auto"/>
              <w:left w:val="single" w:sz="4" w:space="0" w:color="auto"/>
              <w:bottom w:val="single" w:sz="4" w:space="0" w:color="auto"/>
              <w:right w:val="single" w:sz="4" w:space="0" w:color="auto"/>
            </w:tcBorders>
          </w:tcPr>
          <w:p w:rsidR="006838AC" w:rsidRPr="006943DE" w:rsidRDefault="006943DE" w:rsidP="00DD2601">
            <w:pPr>
              <w:pStyle w:val="a9"/>
              <w:jc w:val="center"/>
            </w:pPr>
            <w:r w:rsidRPr="006943DE">
              <w:t xml:space="preserve"> 43,1</w:t>
            </w:r>
          </w:p>
        </w:tc>
        <w:tc>
          <w:tcPr>
            <w:tcW w:w="1400" w:type="dxa"/>
            <w:gridSpan w:val="2"/>
            <w:tcBorders>
              <w:top w:val="single" w:sz="4" w:space="0" w:color="auto"/>
              <w:left w:val="single" w:sz="4" w:space="0" w:color="auto"/>
              <w:bottom w:val="single" w:sz="4" w:space="0" w:color="auto"/>
              <w:right w:val="single" w:sz="4" w:space="0" w:color="auto"/>
            </w:tcBorders>
          </w:tcPr>
          <w:p w:rsidR="006838AC" w:rsidRPr="006943DE" w:rsidRDefault="006943DE" w:rsidP="00DD2601">
            <w:pPr>
              <w:pStyle w:val="a9"/>
              <w:jc w:val="center"/>
            </w:pPr>
            <w:r w:rsidRPr="006943DE">
              <w:t xml:space="preserve">28 727,6  </w:t>
            </w:r>
          </w:p>
        </w:tc>
      </w:tr>
      <w:tr w:rsidR="006838AC" w:rsidTr="0008292F">
        <w:tc>
          <w:tcPr>
            <w:tcW w:w="2127" w:type="dxa"/>
            <w:tcBorders>
              <w:top w:val="single" w:sz="4" w:space="0" w:color="auto"/>
              <w:bottom w:val="single" w:sz="4" w:space="0" w:color="auto"/>
              <w:right w:val="single" w:sz="4" w:space="0" w:color="auto"/>
            </w:tcBorders>
          </w:tcPr>
          <w:p w:rsidR="006838AC" w:rsidRDefault="006838AC" w:rsidP="00DD2601">
            <w:pPr>
              <w:pStyle w:val="a9"/>
              <w:jc w:val="center"/>
            </w:pPr>
            <w:r>
              <w:t>2026</w:t>
            </w:r>
            <w:r w:rsidR="009121EE">
              <w:t>–</w:t>
            </w:r>
            <w:r>
              <w:t>2030</w:t>
            </w:r>
          </w:p>
        </w:tc>
        <w:tc>
          <w:tcPr>
            <w:tcW w:w="1701" w:type="dxa"/>
            <w:tcBorders>
              <w:top w:val="single" w:sz="4" w:space="0" w:color="auto"/>
              <w:left w:val="single" w:sz="4" w:space="0" w:color="auto"/>
              <w:bottom w:val="single" w:sz="4" w:space="0" w:color="auto"/>
              <w:right w:val="single" w:sz="4" w:space="0" w:color="auto"/>
            </w:tcBorders>
          </w:tcPr>
          <w:p w:rsidR="006838AC" w:rsidRPr="00AA6BB7" w:rsidRDefault="00AA6BB7" w:rsidP="00DD2601">
            <w:pPr>
              <w:pStyle w:val="a9"/>
              <w:jc w:val="center"/>
              <w:rPr>
                <w:lang w:val="en-US"/>
              </w:rPr>
            </w:pPr>
            <w:r w:rsidRPr="00AA6BB7">
              <w:t>160 755,7</w:t>
            </w:r>
          </w:p>
        </w:tc>
        <w:tc>
          <w:tcPr>
            <w:tcW w:w="1842" w:type="dxa"/>
            <w:tcBorders>
              <w:top w:val="single" w:sz="4" w:space="0" w:color="auto"/>
              <w:left w:val="single" w:sz="4" w:space="0" w:color="auto"/>
              <w:bottom w:val="single" w:sz="4" w:space="0" w:color="auto"/>
              <w:right w:val="single" w:sz="4" w:space="0" w:color="auto"/>
            </w:tcBorders>
          </w:tcPr>
          <w:p w:rsidR="006838AC" w:rsidRPr="005F2EC1" w:rsidRDefault="0008292F" w:rsidP="00DD2601">
            <w:pPr>
              <w:pStyle w:val="a9"/>
              <w:jc w:val="center"/>
            </w:pPr>
            <w:r w:rsidRPr="005F2EC1">
              <w:t>0,0</w:t>
            </w:r>
          </w:p>
        </w:tc>
        <w:tc>
          <w:tcPr>
            <w:tcW w:w="2228" w:type="dxa"/>
            <w:tcBorders>
              <w:top w:val="single" w:sz="4" w:space="0" w:color="auto"/>
              <w:left w:val="single" w:sz="4" w:space="0" w:color="auto"/>
              <w:bottom w:val="single" w:sz="4" w:space="0" w:color="auto"/>
              <w:right w:val="single" w:sz="4" w:space="0" w:color="auto"/>
            </w:tcBorders>
          </w:tcPr>
          <w:p w:rsidR="006838AC" w:rsidRPr="005F2EC1" w:rsidRDefault="006943DE" w:rsidP="00DD2601">
            <w:pPr>
              <w:pStyle w:val="a9"/>
              <w:jc w:val="center"/>
            </w:pPr>
            <w:r w:rsidRPr="005F2EC1">
              <w:t xml:space="preserve">215,5  </w:t>
            </w:r>
          </w:p>
        </w:tc>
        <w:tc>
          <w:tcPr>
            <w:tcW w:w="1400" w:type="dxa"/>
            <w:gridSpan w:val="2"/>
            <w:tcBorders>
              <w:top w:val="single" w:sz="4" w:space="0" w:color="auto"/>
              <w:left w:val="single" w:sz="4" w:space="0" w:color="auto"/>
              <w:bottom w:val="single" w:sz="4" w:space="0" w:color="auto"/>
              <w:right w:val="single" w:sz="4" w:space="0" w:color="auto"/>
            </w:tcBorders>
          </w:tcPr>
          <w:p w:rsidR="006838AC" w:rsidRPr="00AA6BB7" w:rsidRDefault="00AA6BB7" w:rsidP="00DD2601">
            <w:pPr>
              <w:pStyle w:val="a9"/>
              <w:jc w:val="center"/>
            </w:pPr>
            <w:r w:rsidRPr="00AA6BB7">
              <w:t>160 540</w:t>
            </w:r>
            <w:r w:rsidR="005F2EC1" w:rsidRPr="00AA6BB7">
              <w:t>,</w:t>
            </w:r>
            <w:r w:rsidRPr="00AA6BB7">
              <w:t>2</w:t>
            </w:r>
          </w:p>
        </w:tc>
      </w:tr>
      <w:tr w:rsidR="006838AC" w:rsidTr="0008292F">
        <w:tc>
          <w:tcPr>
            <w:tcW w:w="2127" w:type="dxa"/>
            <w:tcBorders>
              <w:top w:val="single" w:sz="4" w:space="0" w:color="auto"/>
              <w:bottom w:val="single" w:sz="4" w:space="0" w:color="auto"/>
              <w:right w:val="single" w:sz="4" w:space="0" w:color="auto"/>
            </w:tcBorders>
          </w:tcPr>
          <w:p w:rsidR="006838AC" w:rsidRDefault="006838AC" w:rsidP="00DD2601">
            <w:pPr>
              <w:pStyle w:val="a9"/>
              <w:jc w:val="center"/>
            </w:pPr>
            <w:r>
              <w:t>2031</w:t>
            </w:r>
            <w:r w:rsidR="009121EE">
              <w:t>–</w:t>
            </w:r>
            <w:r>
              <w:t>2035</w:t>
            </w:r>
          </w:p>
        </w:tc>
        <w:tc>
          <w:tcPr>
            <w:tcW w:w="1701" w:type="dxa"/>
            <w:tcBorders>
              <w:top w:val="single" w:sz="4" w:space="0" w:color="auto"/>
              <w:left w:val="single" w:sz="4" w:space="0" w:color="auto"/>
              <w:bottom w:val="single" w:sz="4" w:space="0" w:color="auto"/>
              <w:right w:val="single" w:sz="4" w:space="0" w:color="auto"/>
            </w:tcBorders>
          </w:tcPr>
          <w:p w:rsidR="006838AC" w:rsidRPr="00AA6BB7" w:rsidRDefault="00AA6BB7" w:rsidP="00DD2601">
            <w:pPr>
              <w:pStyle w:val="a9"/>
              <w:jc w:val="center"/>
              <w:rPr>
                <w:lang w:val="en-US"/>
              </w:rPr>
            </w:pPr>
            <w:r w:rsidRPr="00AA6BB7">
              <w:t>200 913,9</w:t>
            </w:r>
          </w:p>
        </w:tc>
        <w:tc>
          <w:tcPr>
            <w:tcW w:w="1842" w:type="dxa"/>
            <w:tcBorders>
              <w:top w:val="single" w:sz="4" w:space="0" w:color="auto"/>
              <w:left w:val="single" w:sz="4" w:space="0" w:color="auto"/>
              <w:bottom w:val="single" w:sz="4" w:space="0" w:color="auto"/>
              <w:right w:val="single" w:sz="4" w:space="0" w:color="auto"/>
            </w:tcBorders>
          </w:tcPr>
          <w:p w:rsidR="006838AC" w:rsidRPr="005F2EC1" w:rsidRDefault="0008292F" w:rsidP="00DD2601">
            <w:pPr>
              <w:pStyle w:val="a9"/>
              <w:jc w:val="center"/>
            </w:pPr>
            <w:r w:rsidRPr="005F2EC1">
              <w:t>0,0</w:t>
            </w:r>
          </w:p>
        </w:tc>
        <w:tc>
          <w:tcPr>
            <w:tcW w:w="2228" w:type="dxa"/>
            <w:tcBorders>
              <w:top w:val="single" w:sz="4" w:space="0" w:color="auto"/>
              <w:left w:val="single" w:sz="4" w:space="0" w:color="auto"/>
              <w:bottom w:val="single" w:sz="4" w:space="0" w:color="auto"/>
              <w:right w:val="single" w:sz="4" w:space="0" w:color="auto"/>
            </w:tcBorders>
          </w:tcPr>
          <w:p w:rsidR="006838AC" w:rsidRPr="005F2EC1" w:rsidRDefault="006943DE" w:rsidP="00DD2601">
            <w:pPr>
              <w:pStyle w:val="a9"/>
              <w:jc w:val="center"/>
            </w:pPr>
            <w:r w:rsidRPr="005F2EC1">
              <w:t xml:space="preserve">215,5  </w:t>
            </w:r>
          </w:p>
        </w:tc>
        <w:tc>
          <w:tcPr>
            <w:tcW w:w="1400" w:type="dxa"/>
            <w:gridSpan w:val="2"/>
            <w:tcBorders>
              <w:top w:val="single" w:sz="4" w:space="0" w:color="auto"/>
              <w:left w:val="single" w:sz="4" w:space="0" w:color="auto"/>
              <w:bottom w:val="single" w:sz="4" w:space="0" w:color="auto"/>
              <w:right w:val="single" w:sz="4" w:space="0" w:color="auto"/>
            </w:tcBorders>
          </w:tcPr>
          <w:p w:rsidR="006838AC" w:rsidRPr="00AA6BB7" w:rsidRDefault="00AA6BB7" w:rsidP="00DD2601">
            <w:pPr>
              <w:pStyle w:val="a9"/>
              <w:jc w:val="center"/>
            </w:pPr>
            <w:r w:rsidRPr="00AA6BB7">
              <w:t>200 698</w:t>
            </w:r>
            <w:r w:rsidR="005F2EC1" w:rsidRPr="00AA6BB7">
              <w:t>,</w:t>
            </w:r>
            <w:r w:rsidRPr="00AA6BB7">
              <w:t>4</w:t>
            </w:r>
          </w:p>
        </w:tc>
      </w:tr>
      <w:tr w:rsidR="006838AC" w:rsidTr="0008292F">
        <w:tc>
          <w:tcPr>
            <w:tcW w:w="2127" w:type="dxa"/>
            <w:tcBorders>
              <w:top w:val="single" w:sz="4" w:space="0" w:color="auto"/>
              <w:bottom w:val="single" w:sz="4" w:space="0" w:color="auto"/>
              <w:right w:val="single" w:sz="4" w:space="0" w:color="auto"/>
            </w:tcBorders>
          </w:tcPr>
          <w:p w:rsidR="006838AC" w:rsidRDefault="006838AC" w:rsidP="00DD2601">
            <w:pPr>
              <w:pStyle w:val="a5"/>
            </w:pPr>
            <w:r>
              <w:lastRenderedPageBreak/>
              <w:t>Всего</w:t>
            </w:r>
          </w:p>
        </w:tc>
        <w:tc>
          <w:tcPr>
            <w:tcW w:w="1701" w:type="dxa"/>
            <w:tcBorders>
              <w:top w:val="single" w:sz="4" w:space="0" w:color="auto"/>
              <w:left w:val="single" w:sz="4" w:space="0" w:color="auto"/>
              <w:bottom w:val="single" w:sz="4" w:space="0" w:color="auto"/>
              <w:right w:val="single" w:sz="4" w:space="0" w:color="auto"/>
            </w:tcBorders>
          </w:tcPr>
          <w:p w:rsidR="006838AC" w:rsidRPr="005F2EC1" w:rsidRDefault="00AA6BB7" w:rsidP="00DD2601">
            <w:pPr>
              <w:pStyle w:val="a9"/>
              <w:jc w:val="center"/>
              <w:rPr>
                <w:lang w:val="en-US"/>
              </w:rPr>
            </w:pPr>
            <w:r>
              <w:t>452 613</w:t>
            </w:r>
            <w:r w:rsidR="005F2EC1" w:rsidRPr="005F2EC1">
              <w:t>,0</w:t>
            </w:r>
          </w:p>
        </w:tc>
        <w:tc>
          <w:tcPr>
            <w:tcW w:w="1842" w:type="dxa"/>
            <w:tcBorders>
              <w:top w:val="single" w:sz="4" w:space="0" w:color="auto"/>
              <w:left w:val="single" w:sz="4" w:space="0" w:color="auto"/>
              <w:bottom w:val="single" w:sz="4" w:space="0" w:color="auto"/>
              <w:right w:val="single" w:sz="4" w:space="0" w:color="auto"/>
            </w:tcBorders>
          </w:tcPr>
          <w:p w:rsidR="006838AC" w:rsidRPr="005F2EC1" w:rsidRDefault="005F2EC1" w:rsidP="00DD2601">
            <w:pPr>
              <w:pStyle w:val="a9"/>
              <w:jc w:val="center"/>
            </w:pPr>
            <w:r w:rsidRPr="005F2EC1">
              <w:t>0</w:t>
            </w:r>
            <w:r w:rsidR="006943DE" w:rsidRPr="005F2EC1">
              <w:t>,0</w:t>
            </w:r>
          </w:p>
        </w:tc>
        <w:tc>
          <w:tcPr>
            <w:tcW w:w="2228" w:type="dxa"/>
            <w:tcBorders>
              <w:top w:val="single" w:sz="4" w:space="0" w:color="auto"/>
              <w:left w:val="single" w:sz="4" w:space="0" w:color="auto"/>
              <w:bottom w:val="single" w:sz="4" w:space="0" w:color="auto"/>
              <w:right w:val="single" w:sz="4" w:space="0" w:color="auto"/>
            </w:tcBorders>
          </w:tcPr>
          <w:p w:rsidR="006838AC" w:rsidRPr="005F2EC1" w:rsidRDefault="006943DE" w:rsidP="00DD2601">
            <w:pPr>
              <w:pStyle w:val="a9"/>
              <w:jc w:val="center"/>
              <w:rPr>
                <w:lang w:val="en-US"/>
              </w:rPr>
            </w:pPr>
            <w:r w:rsidRPr="005F2EC1">
              <w:rPr>
                <w:lang w:val="en-US"/>
              </w:rPr>
              <w:t xml:space="preserve">560,3  </w:t>
            </w:r>
          </w:p>
        </w:tc>
        <w:tc>
          <w:tcPr>
            <w:tcW w:w="1400" w:type="dxa"/>
            <w:gridSpan w:val="2"/>
            <w:tcBorders>
              <w:top w:val="single" w:sz="4" w:space="0" w:color="auto"/>
              <w:left w:val="single" w:sz="4" w:space="0" w:color="auto"/>
              <w:bottom w:val="single" w:sz="4" w:space="0" w:color="auto"/>
              <w:right w:val="single" w:sz="4" w:space="0" w:color="auto"/>
            </w:tcBorders>
          </w:tcPr>
          <w:p w:rsidR="006838AC" w:rsidRPr="00AA6BB7" w:rsidRDefault="00E04F03" w:rsidP="00DD2601">
            <w:pPr>
              <w:pStyle w:val="a9"/>
              <w:jc w:val="center"/>
            </w:pPr>
            <w:r>
              <w:t>45</w:t>
            </w:r>
            <w:r w:rsidR="00AA6BB7" w:rsidRPr="00AA6BB7">
              <w:t>2 052</w:t>
            </w:r>
            <w:r w:rsidR="00D718E0" w:rsidRPr="00AA6BB7">
              <w:t>,</w:t>
            </w:r>
            <w:r w:rsidR="00AA6BB7" w:rsidRPr="00AA6BB7">
              <w:t>7</w:t>
            </w:r>
          </w:p>
        </w:tc>
      </w:tr>
    </w:tbl>
    <w:p w:rsidR="002736FB" w:rsidRDefault="002736FB" w:rsidP="002736FB"/>
    <w:p w:rsidR="002736FB" w:rsidRPr="00B578D4" w:rsidRDefault="002736FB" w:rsidP="002736FB">
      <w:pPr>
        <w:rPr>
          <w:color w:val="000000" w:themeColor="text1"/>
        </w:rPr>
      </w:pPr>
      <w:r w:rsidRPr="00B578D4">
        <w:rPr>
          <w:color w:val="000000" w:themeColor="text1"/>
        </w:rPr>
        <w:t xml:space="preserve">Ресурсное обеспечение и прогнозная (справочная) оценка расходов за счет всех источников финансирования реализации </w:t>
      </w:r>
      <w:r w:rsidR="00F06E8F" w:rsidRPr="00B578D4">
        <w:rPr>
          <w:color w:val="000000" w:themeColor="text1"/>
        </w:rPr>
        <w:t>муниципальной</w:t>
      </w:r>
      <w:r w:rsidRPr="00B578D4">
        <w:rPr>
          <w:color w:val="000000" w:themeColor="text1"/>
        </w:rPr>
        <w:t xml:space="preserve"> программы приведены в </w:t>
      </w:r>
      <w:hyperlink w:anchor="sub_1200" w:history="1">
        <w:r w:rsidRPr="00B578D4">
          <w:rPr>
            <w:rStyle w:val="a4"/>
            <w:color w:val="000000" w:themeColor="text1"/>
          </w:rPr>
          <w:t>приложении N 2</w:t>
        </w:r>
      </w:hyperlink>
      <w:r w:rsidRPr="00B578D4">
        <w:rPr>
          <w:color w:val="000000" w:themeColor="text1"/>
        </w:rPr>
        <w:t xml:space="preserve"> к </w:t>
      </w:r>
      <w:r w:rsidR="00F06E8F" w:rsidRPr="00B578D4">
        <w:rPr>
          <w:color w:val="000000" w:themeColor="text1"/>
        </w:rPr>
        <w:t>муниципальной</w:t>
      </w:r>
      <w:r w:rsidRPr="00B578D4">
        <w:rPr>
          <w:color w:val="000000" w:themeColor="text1"/>
        </w:rPr>
        <w:t xml:space="preserve"> программе.</w:t>
      </w:r>
    </w:p>
    <w:p w:rsidR="003A6FEA" w:rsidRPr="00B578D4" w:rsidRDefault="003A6FEA" w:rsidP="003A6FEA">
      <w:bookmarkStart w:id="25" w:name="sub_10140"/>
    </w:p>
    <w:p w:rsidR="003A6FEA" w:rsidRDefault="003A6FEA" w:rsidP="003A6FEA">
      <w:bookmarkStart w:id="26" w:name="sub_10055"/>
      <w:bookmarkEnd w:id="25"/>
      <w:r w:rsidRPr="00B578D4">
        <w:t xml:space="preserve">В муниципальную программу включены подпрограммы, реализуемые в рамках муниципальной программы, согласно </w:t>
      </w:r>
      <w:hyperlink w:anchor="sub_1300" w:history="1">
        <w:r w:rsidRPr="00B578D4">
          <w:rPr>
            <w:rStyle w:val="a4"/>
            <w:color w:val="000000" w:themeColor="text1"/>
          </w:rPr>
          <w:t>приложениям N 3</w:t>
        </w:r>
        <w:r w:rsidR="009121EE">
          <w:rPr>
            <w:rStyle w:val="a4"/>
            <w:color w:val="000000" w:themeColor="text1"/>
          </w:rPr>
          <w:t>–</w:t>
        </w:r>
      </w:hyperlink>
      <w:r w:rsidR="00B578D4" w:rsidRPr="00B578D4">
        <w:rPr>
          <w:rStyle w:val="a4"/>
          <w:color w:val="000000" w:themeColor="text1"/>
        </w:rPr>
        <w:t>5</w:t>
      </w:r>
      <w:r w:rsidRPr="00B578D4">
        <w:rPr>
          <w:color w:val="000000" w:themeColor="text1"/>
        </w:rPr>
        <w:t xml:space="preserve"> к на</w:t>
      </w:r>
      <w:r w:rsidRPr="00B578D4">
        <w:t>стоящей муниципальной программе.</w:t>
      </w:r>
    </w:p>
    <w:bookmarkEnd w:id="26"/>
    <w:p w:rsidR="003A6FEA" w:rsidRDefault="003A6FEA" w:rsidP="003A6FEA"/>
    <w:p w:rsidR="007F13E3" w:rsidRDefault="007F13E3">
      <w:pPr>
        <w:rPr>
          <w:color w:val="000000" w:themeColor="text1"/>
        </w:rPr>
        <w:sectPr w:rsidR="007F13E3">
          <w:headerReference w:type="default" r:id="rId9"/>
          <w:footerReference w:type="default" r:id="rId10"/>
          <w:pgSz w:w="11906" w:h="16838"/>
          <w:pgMar w:top="1134" w:right="850" w:bottom="1134" w:left="1701" w:header="708" w:footer="708" w:gutter="0"/>
          <w:cols w:space="708"/>
          <w:docGrid w:linePitch="360"/>
        </w:sectPr>
      </w:pPr>
    </w:p>
    <w:tbl>
      <w:tblPr>
        <w:tblStyle w:val="a8"/>
        <w:tblW w:w="4267"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tblGrid>
      <w:tr w:rsidR="007F13E3" w:rsidTr="00CF2DAE">
        <w:tc>
          <w:tcPr>
            <w:tcW w:w="4267" w:type="dxa"/>
          </w:tcPr>
          <w:p w:rsidR="007F13E3" w:rsidRDefault="00CF2DAE" w:rsidP="00CF2DAE">
            <w:pPr>
              <w:ind w:firstLine="0"/>
              <w:jc w:val="center"/>
              <w:rPr>
                <w:rStyle w:val="a3"/>
                <w:b w:val="0"/>
                <w:bCs w:val="0"/>
                <w:sz w:val="20"/>
                <w:szCs w:val="20"/>
              </w:rPr>
            </w:pPr>
            <w:r w:rsidRPr="00CF2DAE">
              <w:rPr>
                <w:rStyle w:val="a3"/>
                <w:b w:val="0"/>
                <w:bCs w:val="0"/>
                <w:sz w:val="20"/>
                <w:szCs w:val="20"/>
              </w:rPr>
              <w:lastRenderedPageBreak/>
              <w:t>Приложение № 1</w:t>
            </w:r>
          </w:p>
          <w:p w:rsidR="00CF2DAE" w:rsidRDefault="00CF2DAE" w:rsidP="00CF2DAE">
            <w:pPr>
              <w:ind w:firstLine="0"/>
              <w:jc w:val="center"/>
              <w:rPr>
                <w:rStyle w:val="a3"/>
                <w:b w:val="0"/>
                <w:bCs w:val="0"/>
                <w:sz w:val="20"/>
                <w:szCs w:val="20"/>
              </w:rPr>
            </w:pPr>
            <w:r>
              <w:rPr>
                <w:rStyle w:val="a3"/>
                <w:b w:val="0"/>
                <w:bCs w:val="0"/>
                <w:sz w:val="20"/>
                <w:szCs w:val="20"/>
              </w:rPr>
              <w:t>к муниципальной программе</w:t>
            </w:r>
          </w:p>
          <w:p w:rsidR="00CF2DAE" w:rsidRDefault="00197CDB" w:rsidP="00CF2DAE">
            <w:pPr>
              <w:ind w:firstLine="0"/>
              <w:jc w:val="center"/>
              <w:rPr>
                <w:rStyle w:val="a3"/>
                <w:b w:val="0"/>
                <w:bCs w:val="0"/>
                <w:sz w:val="20"/>
                <w:szCs w:val="20"/>
              </w:rPr>
            </w:pPr>
            <w:r>
              <w:rPr>
                <w:rStyle w:val="a3"/>
                <w:b w:val="0"/>
                <w:bCs w:val="0"/>
                <w:sz w:val="20"/>
                <w:szCs w:val="20"/>
              </w:rPr>
              <w:t>Козловского муниципального округа</w:t>
            </w:r>
            <w:r w:rsidR="00CF2DAE">
              <w:rPr>
                <w:rStyle w:val="a3"/>
                <w:b w:val="0"/>
                <w:bCs w:val="0"/>
                <w:sz w:val="20"/>
                <w:szCs w:val="20"/>
              </w:rPr>
              <w:t>Чувашской Республики</w:t>
            </w:r>
          </w:p>
          <w:p w:rsidR="00CF2DAE" w:rsidRPr="00CF2DAE" w:rsidRDefault="00CF2DAE" w:rsidP="00CF2DAE">
            <w:pPr>
              <w:ind w:firstLine="0"/>
              <w:jc w:val="center"/>
              <w:rPr>
                <w:rStyle w:val="a3"/>
                <w:b w:val="0"/>
                <w:bCs w:val="0"/>
                <w:sz w:val="20"/>
                <w:szCs w:val="20"/>
              </w:rPr>
            </w:pPr>
            <w:r>
              <w:rPr>
                <w:rStyle w:val="a3"/>
                <w:b w:val="0"/>
                <w:bCs w:val="0"/>
                <w:sz w:val="20"/>
                <w:szCs w:val="20"/>
              </w:rPr>
              <w:t xml:space="preserve">«Развитие культуры» </w:t>
            </w:r>
          </w:p>
        </w:tc>
      </w:tr>
    </w:tbl>
    <w:p w:rsidR="007F13E3" w:rsidRDefault="007F13E3" w:rsidP="007F13E3">
      <w:pPr>
        <w:ind w:firstLine="0"/>
        <w:jc w:val="right"/>
        <w:rPr>
          <w:rStyle w:val="a3"/>
          <w:bCs w:val="0"/>
        </w:rPr>
      </w:pPr>
    </w:p>
    <w:p w:rsidR="007F13E3" w:rsidRDefault="007F13E3" w:rsidP="007F13E3">
      <w:pPr>
        <w:pStyle w:val="1"/>
      </w:pPr>
      <w:bookmarkStart w:id="27" w:name="sub_11010"/>
      <w:r>
        <w:t>Сведения</w:t>
      </w:r>
      <w:r>
        <w:br/>
        <w:t xml:space="preserve">о целевых показателях (индикаторах) </w:t>
      </w:r>
      <w:r w:rsidR="006C23A7">
        <w:t>муниципальной</w:t>
      </w:r>
      <w:r>
        <w:t xml:space="preserve"> программы</w:t>
      </w:r>
      <w:r w:rsidR="00197CDB">
        <w:t>Козловского муниципального округа</w:t>
      </w:r>
      <w:r>
        <w:t xml:space="preserve">Чувашской Республики </w:t>
      </w:r>
      <w:r w:rsidR="006C23A7">
        <w:t>«Развитие культуры»</w:t>
      </w:r>
      <w:r>
        <w:t xml:space="preserve">, подпрограмм </w:t>
      </w:r>
      <w:r w:rsidR="006C23A7">
        <w:t>муниципальной</w:t>
      </w:r>
      <w:r>
        <w:t xml:space="preserve"> программы</w:t>
      </w:r>
      <w:r w:rsidR="00197CDB">
        <w:t>Козловского муниципального округа</w:t>
      </w:r>
      <w:r w:rsidR="006C23A7">
        <w:t xml:space="preserve"> Чувашской Республики «</w:t>
      </w:r>
      <w:r>
        <w:t>Развитие культуры</w:t>
      </w:r>
      <w:r w:rsidR="006C23A7">
        <w:t>»</w:t>
      </w:r>
      <w:r>
        <w:t xml:space="preserve"> и их значениях</w:t>
      </w:r>
    </w:p>
    <w:bookmarkEnd w:id="27"/>
    <w:p w:rsidR="007F13E3" w:rsidRDefault="007F13E3" w:rsidP="007F13E3"/>
    <w:p w:rsidR="00957CC7" w:rsidRDefault="00957CC7" w:rsidP="007F13E3"/>
    <w:tbl>
      <w:tblPr>
        <w:tblW w:w="1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7" w:type="dxa"/>
          <w:left w:w="62" w:type="dxa"/>
          <w:bottom w:w="567" w:type="dxa"/>
          <w:right w:w="62" w:type="dxa"/>
        </w:tblCellMar>
        <w:tblLook w:val="04A0" w:firstRow="1" w:lastRow="0" w:firstColumn="1" w:lastColumn="0" w:noHBand="0" w:noVBand="1"/>
      </w:tblPr>
      <w:tblGrid>
        <w:gridCol w:w="582"/>
        <w:gridCol w:w="4582"/>
        <w:gridCol w:w="1276"/>
        <w:gridCol w:w="869"/>
        <w:gridCol w:w="678"/>
        <w:gridCol w:w="666"/>
        <w:gridCol w:w="678"/>
        <w:gridCol w:w="776"/>
        <w:gridCol w:w="850"/>
        <w:gridCol w:w="726"/>
        <w:gridCol w:w="672"/>
        <w:gridCol w:w="678"/>
        <w:gridCol w:w="666"/>
        <w:gridCol w:w="690"/>
        <w:gridCol w:w="651"/>
        <w:gridCol w:w="703"/>
      </w:tblGrid>
      <w:tr w:rsidR="00957CC7" w:rsidRPr="00957CC7" w:rsidTr="00556C68">
        <w:trPr>
          <w:trHeight w:val="460"/>
          <w:jc w:val="center"/>
        </w:trPr>
        <w:tc>
          <w:tcPr>
            <w:tcW w:w="582" w:type="dxa"/>
            <w:vMerge w:val="restart"/>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 пп</w:t>
            </w:r>
          </w:p>
        </w:tc>
        <w:tc>
          <w:tcPr>
            <w:tcW w:w="4582" w:type="dxa"/>
            <w:vMerge w:val="restart"/>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 xml:space="preserve">Целевой индикатор </w:t>
            </w:r>
          </w:p>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 xml:space="preserve">и показатель </w:t>
            </w:r>
          </w:p>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(наименование)</w:t>
            </w:r>
          </w:p>
        </w:tc>
        <w:tc>
          <w:tcPr>
            <w:tcW w:w="1276" w:type="dxa"/>
            <w:vMerge w:val="restart"/>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Единица измерения</w:t>
            </w:r>
          </w:p>
        </w:tc>
        <w:tc>
          <w:tcPr>
            <w:tcW w:w="9303" w:type="dxa"/>
            <w:gridSpan w:val="13"/>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Значение целевых показателей (индикаторов)</w:t>
            </w:r>
          </w:p>
        </w:tc>
      </w:tr>
      <w:tr w:rsidR="00957CC7" w:rsidRPr="00957CC7" w:rsidTr="00556C68">
        <w:trPr>
          <w:trHeight w:val="460"/>
          <w:jc w:val="center"/>
        </w:trPr>
        <w:tc>
          <w:tcPr>
            <w:tcW w:w="582" w:type="dxa"/>
            <w:vMerge/>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tc>
        <w:tc>
          <w:tcPr>
            <w:tcW w:w="4582" w:type="dxa"/>
            <w:vMerge/>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tc>
        <w:tc>
          <w:tcPr>
            <w:tcW w:w="1276" w:type="dxa"/>
            <w:vMerge/>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p>
        </w:tc>
        <w:tc>
          <w:tcPr>
            <w:tcW w:w="869"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2023 год</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2024 год</w:t>
            </w:r>
          </w:p>
        </w:tc>
        <w:tc>
          <w:tcPr>
            <w:tcW w:w="66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2025 год</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2026 год</w:t>
            </w:r>
          </w:p>
        </w:tc>
        <w:tc>
          <w:tcPr>
            <w:tcW w:w="77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2027 год</w:t>
            </w:r>
          </w:p>
        </w:tc>
        <w:tc>
          <w:tcPr>
            <w:tcW w:w="850"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2028 год</w:t>
            </w:r>
          </w:p>
        </w:tc>
        <w:tc>
          <w:tcPr>
            <w:tcW w:w="72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2029 год</w:t>
            </w:r>
          </w:p>
        </w:tc>
        <w:tc>
          <w:tcPr>
            <w:tcW w:w="672"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2030 год</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2031 год</w:t>
            </w:r>
          </w:p>
        </w:tc>
        <w:tc>
          <w:tcPr>
            <w:tcW w:w="66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2032 год</w:t>
            </w:r>
          </w:p>
        </w:tc>
        <w:tc>
          <w:tcPr>
            <w:tcW w:w="690"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2033 год</w:t>
            </w:r>
          </w:p>
        </w:tc>
        <w:tc>
          <w:tcPr>
            <w:tcW w:w="651"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2034 год</w:t>
            </w:r>
          </w:p>
        </w:tc>
        <w:tc>
          <w:tcPr>
            <w:tcW w:w="703"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2035 год</w:t>
            </w:r>
          </w:p>
        </w:tc>
      </w:tr>
      <w:tr w:rsidR="00957CC7" w:rsidRPr="00957CC7" w:rsidTr="00556C68">
        <w:trPr>
          <w:trHeight w:val="204"/>
          <w:jc w:val="center"/>
        </w:trPr>
        <w:tc>
          <w:tcPr>
            <w:tcW w:w="582"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1</w:t>
            </w:r>
          </w:p>
        </w:tc>
        <w:tc>
          <w:tcPr>
            <w:tcW w:w="4582"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2</w:t>
            </w:r>
          </w:p>
        </w:tc>
        <w:tc>
          <w:tcPr>
            <w:tcW w:w="127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3</w:t>
            </w:r>
          </w:p>
        </w:tc>
        <w:tc>
          <w:tcPr>
            <w:tcW w:w="869"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4</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5</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6</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7</w:t>
            </w:r>
          </w:p>
        </w:tc>
        <w:tc>
          <w:tcPr>
            <w:tcW w:w="77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8</w:t>
            </w:r>
          </w:p>
        </w:tc>
        <w:tc>
          <w:tcPr>
            <w:tcW w:w="85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w:t>
            </w:r>
          </w:p>
        </w:tc>
        <w:tc>
          <w:tcPr>
            <w:tcW w:w="72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w:t>
            </w:r>
          </w:p>
        </w:tc>
        <w:tc>
          <w:tcPr>
            <w:tcW w:w="67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11</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12</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13</w:t>
            </w:r>
          </w:p>
        </w:tc>
        <w:tc>
          <w:tcPr>
            <w:tcW w:w="69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14</w:t>
            </w:r>
          </w:p>
        </w:tc>
        <w:tc>
          <w:tcPr>
            <w:tcW w:w="651"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15</w:t>
            </w:r>
          </w:p>
        </w:tc>
        <w:tc>
          <w:tcPr>
            <w:tcW w:w="703"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16</w:t>
            </w:r>
          </w:p>
        </w:tc>
      </w:tr>
      <w:tr w:rsidR="00957CC7" w:rsidRPr="00957CC7" w:rsidTr="00556C68">
        <w:trPr>
          <w:trHeight w:val="460"/>
          <w:jc w:val="center"/>
        </w:trPr>
        <w:tc>
          <w:tcPr>
            <w:tcW w:w="58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w:t>
            </w:r>
          </w:p>
        </w:tc>
        <w:tc>
          <w:tcPr>
            <w:tcW w:w="4582" w:type="dxa"/>
            <w:shd w:val="clear" w:color="auto" w:fill="auto"/>
            <w:tcMar>
              <w:top w:w="0" w:type="dxa"/>
              <w:bottom w:w="0" w:type="dxa"/>
            </w:tcMar>
          </w:tcPr>
          <w:p w:rsidR="00957CC7" w:rsidRPr="00957CC7" w:rsidRDefault="00957CC7" w:rsidP="00957CC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Уровень удовлетворенности населения качеством предоставления муниципальных услуг в сфере культуры</w:t>
            </w:r>
          </w:p>
        </w:tc>
        <w:tc>
          <w:tcPr>
            <w:tcW w:w="1276" w:type="dxa"/>
            <w:shd w:val="clear" w:color="auto" w:fill="auto"/>
            <w:tcMar>
              <w:top w:w="0" w:type="dxa"/>
              <w:bottom w:w="0" w:type="dxa"/>
            </w:tcMar>
          </w:tcPr>
          <w:p w:rsidR="00957CC7" w:rsidRPr="00957CC7" w:rsidRDefault="00957CC7" w:rsidP="00957CC7">
            <w:pPr>
              <w:widowControl/>
              <w:suppressAutoHyphens/>
              <w:ind w:firstLine="0"/>
              <w:jc w:val="center"/>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w:t>
            </w:r>
          </w:p>
        </w:tc>
        <w:tc>
          <w:tcPr>
            <w:tcW w:w="869"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91,0</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91,5</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92,0</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92,5</w:t>
            </w:r>
          </w:p>
        </w:tc>
        <w:tc>
          <w:tcPr>
            <w:tcW w:w="77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93,0</w:t>
            </w:r>
          </w:p>
        </w:tc>
        <w:tc>
          <w:tcPr>
            <w:tcW w:w="85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93,0</w:t>
            </w:r>
          </w:p>
        </w:tc>
        <w:tc>
          <w:tcPr>
            <w:tcW w:w="72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93,5</w:t>
            </w:r>
          </w:p>
        </w:tc>
        <w:tc>
          <w:tcPr>
            <w:tcW w:w="67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94,0</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94,5</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94,5</w:t>
            </w:r>
          </w:p>
        </w:tc>
        <w:tc>
          <w:tcPr>
            <w:tcW w:w="69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95,0</w:t>
            </w:r>
          </w:p>
        </w:tc>
        <w:tc>
          <w:tcPr>
            <w:tcW w:w="651"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95,5</w:t>
            </w:r>
          </w:p>
        </w:tc>
        <w:tc>
          <w:tcPr>
            <w:tcW w:w="703"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96,0</w:t>
            </w:r>
          </w:p>
        </w:tc>
      </w:tr>
      <w:tr w:rsidR="00957CC7" w:rsidRPr="00957CC7" w:rsidTr="00556C68">
        <w:trPr>
          <w:trHeight w:val="216"/>
          <w:jc w:val="center"/>
        </w:trPr>
        <w:tc>
          <w:tcPr>
            <w:tcW w:w="58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w:t>
            </w:r>
          </w:p>
        </w:tc>
        <w:tc>
          <w:tcPr>
            <w:tcW w:w="4582" w:type="dxa"/>
            <w:shd w:val="clear" w:color="auto" w:fill="auto"/>
            <w:tcMar>
              <w:top w:w="0" w:type="dxa"/>
              <w:bottom w:w="0" w:type="dxa"/>
            </w:tcMar>
          </w:tcPr>
          <w:p w:rsidR="00957CC7" w:rsidRPr="00957CC7" w:rsidRDefault="00957CC7" w:rsidP="00957CC7">
            <w:pPr>
              <w:suppressAutoHyphens/>
              <w:ind w:firstLine="0"/>
              <w:jc w:val="left"/>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Число посещений культурных мероприятий</w:t>
            </w:r>
          </w:p>
        </w:tc>
        <w:tc>
          <w:tcPr>
            <w:tcW w:w="1276" w:type="dxa"/>
            <w:shd w:val="clear" w:color="auto" w:fill="auto"/>
            <w:tcMar>
              <w:top w:w="0" w:type="dxa"/>
              <w:bottom w:w="0" w:type="dxa"/>
            </w:tcMar>
          </w:tcPr>
          <w:p w:rsidR="00957CC7" w:rsidRPr="00957CC7" w:rsidRDefault="00957CC7" w:rsidP="00957CC7">
            <w:pPr>
              <w:suppressAutoHyphens/>
              <w:ind w:firstLine="0"/>
              <w:jc w:val="left"/>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тыс. единиц</w:t>
            </w:r>
          </w:p>
        </w:tc>
        <w:tc>
          <w:tcPr>
            <w:tcW w:w="869"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102,2</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103,2</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104,3</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105,3</w:t>
            </w:r>
          </w:p>
        </w:tc>
        <w:tc>
          <w:tcPr>
            <w:tcW w:w="77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106,4</w:t>
            </w:r>
          </w:p>
        </w:tc>
        <w:tc>
          <w:tcPr>
            <w:tcW w:w="85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107,4</w:t>
            </w:r>
          </w:p>
        </w:tc>
        <w:tc>
          <w:tcPr>
            <w:tcW w:w="72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108,5</w:t>
            </w:r>
          </w:p>
        </w:tc>
        <w:tc>
          <w:tcPr>
            <w:tcW w:w="67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109,5</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110,6</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111,7</w:t>
            </w:r>
          </w:p>
        </w:tc>
        <w:tc>
          <w:tcPr>
            <w:tcW w:w="69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112,9</w:t>
            </w:r>
          </w:p>
        </w:tc>
        <w:tc>
          <w:tcPr>
            <w:tcW w:w="651"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114,0</w:t>
            </w:r>
          </w:p>
        </w:tc>
        <w:tc>
          <w:tcPr>
            <w:tcW w:w="703"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115,2</w:t>
            </w:r>
          </w:p>
        </w:tc>
      </w:tr>
      <w:tr w:rsidR="00957CC7" w:rsidRPr="00957CC7" w:rsidTr="00556C68">
        <w:trPr>
          <w:trHeight w:val="460"/>
          <w:jc w:val="center"/>
        </w:trPr>
        <w:tc>
          <w:tcPr>
            <w:tcW w:w="58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w:t>
            </w:r>
          </w:p>
        </w:tc>
        <w:tc>
          <w:tcPr>
            <w:tcW w:w="4582" w:type="dxa"/>
            <w:shd w:val="clear" w:color="auto" w:fill="auto"/>
            <w:tcMar>
              <w:top w:w="0" w:type="dxa"/>
              <w:bottom w:w="0" w:type="dxa"/>
            </w:tcMar>
          </w:tcPr>
          <w:p w:rsidR="00957CC7" w:rsidRPr="00957CC7" w:rsidRDefault="00957CC7" w:rsidP="00957CC7">
            <w:pPr>
              <w:suppressAutoHyphens/>
              <w:adjustRightInd/>
              <w:ind w:firstLine="0"/>
              <w:jc w:val="left"/>
              <w:rPr>
                <w:rFonts w:ascii="Times New Roman" w:eastAsia="Times New Roman" w:hAnsi="Times New Roman" w:cs="Times New Roman"/>
                <w:color w:val="000000"/>
                <w:sz w:val="20"/>
                <w:szCs w:val="20"/>
              </w:rPr>
            </w:pPr>
            <w:r w:rsidRPr="00957CC7">
              <w:rPr>
                <w:rFonts w:ascii="Times New Roman" w:eastAsia="Times New Roman" w:hAnsi="Times New Roman" w:cs="Times New Roman"/>
                <w:sz w:val="20"/>
                <w:szCs w:val="20"/>
                <w:lang w:eastAsia="en-US"/>
              </w:rPr>
              <w:t>Соотношение средней заработной платы работников учреждений культуры и средней заработной платы по Чувашской Республике</w:t>
            </w:r>
          </w:p>
        </w:tc>
        <w:tc>
          <w:tcPr>
            <w:tcW w:w="127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w:t>
            </w:r>
          </w:p>
        </w:tc>
        <w:tc>
          <w:tcPr>
            <w:tcW w:w="869"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80,6</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lang w:eastAsia="en-US"/>
              </w:rPr>
            </w:pPr>
            <w:r w:rsidRPr="00957CC7">
              <w:rPr>
                <w:rFonts w:ascii="Times New Roman" w:eastAsia="Calibri" w:hAnsi="Times New Roman" w:cs="Times New Roman"/>
                <w:color w:val="000000"/>
                <w:sz w:val="20"/>
                <w:szCs w:val="20"/>
                <w:lang w:eastAsia="en-US"/>
              </w:rPr>
              <w:t>80,6</w:t>
            </w:r>
          </w:p>
        </w:tc>
        <w:tc>
          <w:tcPr>
            <w:tcW w:w="666"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lang w:eastAsia="en-US"/>
              </w:rPr>
            </w:pPr>
            <w:r w:rsidRPr="00957CC7">
              <w:rPr>
                <w:rFonts w:ascii="Times New Roman" w:eastAsia="Calibri" w:hAnsi="Times New Roman" w:cs="Times New Roman"/>
                <w:color w:val="000000"/>
                <w:sz w:val="20"/>
                <w:szCs w:val="20"/>
                <w:lang w:eastAsia="en-US"/>
              </w:rPr>
              <w:t>80,6</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80,6</w:t>
            </w:r>
          </w:p>
        </w:tc>
        <w:tc>
          <w:tcPr>
            <w:tcW w:w="77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82</w:t>
            </w:r>
          </w:p>
        </w:tc>
        <w:tc>
          <w:tcPr>
            <w:tcW w:w="850"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85</w:t>
            </w:r>
          </w:p>
        </w:tc>
        <w:tc>
          <w:tcPr>
            <w:tcW w:w="72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86</w:t>
            </w:r>
          </w:p>
        </w:tc>
        <w:tc>
          <w:tcPr>
            <w:tcW w:w="672"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87</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88</w:t>
            </w:r>
          </w:p>
        </w:tc>
        <w:tc>
          <w:tcPr>
            <w:tcW w:w="66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90</w:t>
            </w:r>
          </w:p>
        </w:tc>
        <w:tc>
          <w:tcPr>
            <w:tcW w:w="690"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95</w:t>
            </w:r>
          </w:p>
        </w:tc>
        <w:tc>
          <w:tcPr>
            <w:tcW w:w="651"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95</w:t>
            </w:r>
          </w:p>
        </w:tc>
        <w:tc>
          <w:tcPr>
            <w:tcW w:w="703"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100</w:t>
            </w:r>
          </w:p>
        </w:tc>
      </w:tr>
      <w:tr w:rsidR="00957CC7" w:rsidRPr="00957CC7" w:rsidTr="00556C68">
        <w:trPr>
          <w:trHeight w:val="257"/>
          <w:jc w:val="center"/>
        </w:trPr>
        <w:tc>
          <w:tcPr>
            <w:tcW w:w="15743" w:type="dxa"/>
            <w:gridSpan w:val="16"/>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Calibri" w:hAnsi="Times New Roman" w:cs="Times New Roman"/>
                <w:b/>
                <w:color w:val="000000"/>
                <w:sz w:val="20"/>
                <w:szCs w:val="20"/>
                <w:lang w:eastAsia="en-US"/>
              </w:rPr>
            </w:pPr>
            <w:r w:rsidRPr="00957CC7">
              <w:rPr>
                <w:rFonts w:ascii="Times New Roman" w:eastAsia="Calibri" w:hAnsi="Times New Roman" w:cs="Times New Roman"/>
                <w:b/>
                <w:color w:val="000000"/>
                <w:sz w:val="20"/>
                <w:szCs w:val="20"/>
                <w:lang w:eastAsia="en-US"/>
              </w:rPr>
              <w:t>Подпрограмма</w:t>
            </w:r>
            <w:r>
              <w:rPr>
                <w:rFonts w:ascii="Times New Roman" w:eastAsia="Calibri" w:hAnsi="Times New Roman" w:cs="Times New Roman"/>
                <w:b/>
                <w:color w:val="000000"/>
                <w:sz w:val="20"/>
                <w:szCs w:val="20"/>
                <w:lang w:eastAsia="en-US"/>
              </w:rPr>
              <w:t xml:space="preserve"> «Развитие культуры в Козловском</w:t>
            </w:r>
            <w:r w:rsidRPr="00957CC7">
              <w:rPr>
                <w:rFonts w:ascii="Times New Roman" w:eastAsia="Calibri" w:hAnsi="Times New Roman" w:cs="Times New Roman"/>
                <w:b/>
                <w:color w:val="000000"/>
                <w:sz w:val="20"/>
                <w:szCs w:val="20"/>
                <w:lang w:eastAsia="en-US"/>
              </w:rPr>
              <w:t xml:space="preserve"> муниципальном округе»</w:t>
            </w:r>
          </w:p>
        </w:tc>
      </w:tr>
      <w:tr w:rsidR="00957CC7" w:rsidRPr="00957CC7" w:rsidTr="00556C68">
        <w:trPr>
          <w:trHeight w:val="460"/>
          <w:jc w:val="center"/>
        </w:trPr>
        <w:tc>
          <w:tcPr>
            <w:tcW w:w="58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w:t>
            </w:r>
          </w:p>
        </w:tc>
        <w:tc>
          <w:tcPr>
            <w:tcW w:w="4582" w:type="dxa"/>
            <w:shd w:val="clear" w:color="auto" w:fill="auto"/>
            <w:tcMar>
              <w:top w:w="0" w:type="dxa"/>
              <w:bottom w:w="0" w:type="dxa"/>
            </w:tcMar>
          </w:tcPr>
          <w:p w:rsidR="00957CC7" w:rsidRPr="00957CC7" w:rsidRDefault="00957CC7" w:rsidP="00957CC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w:t>
            </w:r>
          </w:p>
        </w:tc>
        <w:tc>
          <w:tcPr>
            <w:tcW w:w="1276" w:type="dxa"/>
            <w:shd w:val="clear" w:color="auto" w:fill="auto"/>
            <w:tcMar>
              <w:top w:w="0" w:type="dxa"/>
              <w:bottom w:w="0" w:type="dxa"/>
            </w:tcMar>
          </w:tcPr>
          <w:p w:rsidR="00957CC7" w:rsidRPr="00957CC7" w:rsidRDefault="00957CC7" w:rsidP="00957CC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w:t>
            </w:r>
          </w:p>
        </w:tc>
        <w:tc>
          <w:tcPr>
            <w:tcW w:w="869"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66"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776"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850"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726"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72"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78"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66"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90"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651"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c>
          <w:tcPr>
            <w:tcW w:w="703" w:type="dxa"/>
            <w:shd w:val="clear" w:color="auto" w:fill="auto"/>
            <w:tcMar>
              <w:top w:w="0" w:type="dxa"/>
              <w:bottom w:w="0" w:type="dxa"/>
            </w:tcMar>
          </w:tcPr>
          <w:p w:rsidR="00957CC7" w:rsidRPr="00957CC7" w:rsidRDefault="00957CC7" w:rsidP="00957CC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color w:val="000000"/>
                <w:sz w:val="20"/>
                <w:szCs w:val="20"/>
              </w:rPr>
              <w:t>18,1</w:t>
            </w:r>
          </w:p>
        </w:tc>
      </w:tr>
      <w:tr w:rsidR="00957CC7" w:rsidRPr="00957CC7" w:rsidTr="00556C68">
        <w:trPr>
          <w:trHeight w:val="460"/>
          <w:jc w:val="center"/>
        </w:trPr>
        <w:tc>
          <w:tcPr>
            <w:tcW w:w="58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w:t>
            </w:r>
          </w:p>
        </w:tc>
        <w:tc>
          <w:tcPr>
            <w:tcW w:w="4582" w:type="dxa"/>
            <w:shd w:val="clear" w:color="auto" w:fill="auto"/>
            <w:tcMar>
              <w:top w:w="0" w:type="dxa"/>
              <w:bottom w:w="0" w:type="dxa"/>
            </w:tcMar>
          </w:tcPr>
          <w:p w:rsidR="00957CC7" w:rsidRPr="00957CC7" w:rsidRDefault="00957CC7" w:rsidP="00957CC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 xml:space="preserve">Прирост посещений общедоступных (публичных) библиотек, а также культурно-массовых мероприятий, проводимых в библиотеках </w:t>
            </w:r>
          </w:p>
        </w:tc>
        <w:tc>
          <w:tcPr>
            <w:tcW w:w="1276" w:type="dxa"/>
            <w:shd w:val="clear" w:color="auto" w:fill="auto"/>
            <w:tcMar>
              <w:top w:w="0" w:type="dxa"/>
              <w:bottom w:w="0" w:type="dxa"/>
            </w:tcMar>
          </w:tcPr>
          <w:p w:rsidR="00957CC7" w:rsidRPr="00957CC7" w:rsidRDefault="00957CC7" w:rsidP="00957CC7">
            <w:pPr>
              <w:widowControl/>
              <w:tabs>
                <w:tab w:val="left" w:pos="375"/>
                <w:tab w:val="center" w:pos="544"/>
              </w:tabs>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 по отношению к 2022 году</w:t>
            </w:r>
          </w:p>
        </w:tc>
        <w:tc>
          <w:tcPr>
            <w:tcW w:w="869" w:type="dxa"/>
            <w:shd w:val="clear" w:color="auto" w:fill="auto"/>
            <w:tcMar>
              <w:top w:w="0" w:type="dxa"/>
              <w:bottom w:w="0" w:type="dxa"/>
            </w:tcMar>
          </w:tcPr>
          <w:p w:rsidR="00957CC7" w:rsidRPr="00957CC7" w:rsidRDefault="00247207" w:rsidP="00957CC7">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109,0</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110,0</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111,00</w:t>
            </w:r>
          </w:p>
        </w:tc>
        <w:tc>
          <w:tcPr>
            <w:tcW w:w="77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112,0</w:t>
            </w:r>
          </w:p>
        </w:tc>
        <w:tc>
          <w:tcPr>
            <w:tcW w:w="85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113,0</w:t>
            </w:r>
          </w:p>
        </w:tc>
        <w:tc>
          <w:tcPr>
            <w:tcW w:w="72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114,0</w:t>
            </w:r>
          </w:p>
        </w:tc>
        <w:tc>
          <w:tcPr>
            <w:tcW w:w="672"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115,0</w:t>
            </w:r>
          </w:p>
        </w:tc>
        <w:tc>
          <w:tcPr>
            <w:tcW w:w="678"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116,0</w:t>
            </w:r>
          </w:p>
        </w:tc>
        <w:tc>
          <w:tcPr>
            <w:tcW w:w="666"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117,0</w:t>
            </w:r>
          </w:p>
        </w:tc>
        <w:tc>
          <w:tcPr>
            <w:tcW w:w="690"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118,0</w:t>
            </w:r>
          </w:p>
        </w:tc>
        <w:tc>
          <w:tcPr>
            <w:tcW w:w="651"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119,0</w:t>
            </w:r>
          </w:p>
        </w:tc>
        <w:tc>
          <w:tcPr>
            <w:tcW w:w="703" w:type="dxa"/>
            <w:shd w:val="clear" w:color="auto" w:fill="auto"/>
            <w:tcMar>
              <w:top w:w="0" w:type="dxa"/>
              <w:bottom w:w="0" w:type="dxa"/>
            </w:tcMar>
          </w:tcPr>
          <w:p w:rsidR="00957CC7" w:rsidRPr="00957CC7" w:rsidRDefault="00957CC7" w:rsidP="00957CC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120,0</w:t>
            </w:r>
          </w:p>
        </w:tc>
      </w:tr>
      <w:tr w:rsidR="00247207" w:rsidRPr="00957CC7" w:rsidTr="00841ACC">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Количество посещений общедоступных библиотек (на 1 жителя в год)</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единиц</w:t>
            </w:r>
          </w:p>
        </w:tc>
        <w:tc>
          <w:tcPr>
            <w:tcW w:w="869"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7,12</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7,14</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7,16</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7,18</w:t>
            </w:r>
          </w:p>
        </w:tc>
        <w:tc>
          <w:tcPr>
            <w:tcW w:w="77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7,22</w:t>
            </w:r>
          </w:p>
        </w:tc>
        <w:tc>
          <w:tcPr>
            <w:tcW w:w="72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7,23</w:t>
            </w:r>
          </w:p>
        </w:tc>
        <w:tc>
          <w:tcPr>
            <w:tcW w:w="672"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7,24</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7,25</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7,26</w:t>
            </w:r>
          </w:p>
        </w:tc>
        <w:tc>
          <w:tcPr>
            <w:tcW w:w="690"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7,27</w:t>
            </w:r>
          </w:p>
        </w:tc>
        <w:tc>
          <w:tcPr>
            <w:tcW w:w="651"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7,28</w:t>
            </w:r>
          </w:p>
        </w:tc>
        <w:tc>
          <w:tcPr>
            <w:tcW w:w="703" w:type="dxa"/>
            <w:tcBorders>
              <w:top w:val="single" w:sz="4" w:space="0" w:color="auto"/>
              <w:left w:val="single" w:sz="4" w:space="0" w:color="auto"/>
              <w:bottom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Pr>
                <w:sz w:val="20"/>
                <w:szCs w:val="20"/>
              </w:rPr>
              <w:t>7,29</w:t>
            </w:r>
          </w:p>
        </w:tc>
      </w:tr>
      <w:tr w:rsidR="00247207" w:rsidRPr="00957CC7" w:rsidTr="00841ACC">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lastRenderedPageBreak/>
              <w:t>4</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Доля муниципальных домов культуры, оснащенных современным оборудованием</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w:t>
            </w:r>
          </w:p>
        </w:tc>
        <w:tc>
          <w:tcPr>
            <w:tcW w:w="869"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38,0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41,0</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44,0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47,0</w:t>
            </w:r>
          </w:p>
        </w:tc>
        <w:tc>
          <w:tcPr>
            <w:tcW w:w="77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50,0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53,0</w:t>
            </w:r>
          </w:p>
        </w:tc>
        <w:tc>
          <w:tcPr>
            <w:tcW w:w="72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56,0</w:t>
            </w:r>
          </w:p>
        </w:tc>
        <w:tc>
          <w:tcPr>
            <w:tcW w:w="672"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59,0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62,0</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65,0</w:t>
            </w:r>
          </w:p>
        </w:tc>
        <w:tc>
          <w:tcPr>
            <w:tcW w:w="690"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68,0</w:t>
            </w:r>
          </w:p>
        </w:tc>
        <w:tc>
          <w:tcPr>
            <w:tcW w:w="651"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71,0</w:t>
            </w:r>
          </w:p>
        </w:tc>
        <w:tc>
          <w:tcPr>
            <w:tcW w:w="703" w:type="dxa"/>
            <w:tcBorders>
              <w:top w:val="single" w:sz="4" w:space="0" w:color="auto"/>
              <w:left w:val="single" w:sz="4" w:space="0" w:color="auto"/>
              <w:bottom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74,0</w:t>
            </w:r>
          </w:p>
        </w:tc>
      </w:tr>
      <w:tr w:rsidR="00247207" w:rsidRPr="00957CC7" w:rsidTr="00841ACC">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5</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color w:val="000000"/>
                <w:sz w:val="20"/>
                <w:szCs w:val="20"/>
              </w:rPr>
            </w:pPr>
            <w:r w:rsidRPr="00957CC7">
              <w:rPr>
                <w:rFonts w:ascii="Times New Roman" w:eastAsia="Times New Roman" w:hAnsi="Times New Roman" w:cs="Times New Roman"/>
                <w:sz w:val="20"/>
                <w:szCs w:val="20"/>
                <w:lang w:eastAsia="en-US"/>
              </w:rPr>
              <w:t>Средняя численность участников клубных формирований в расчете на 1 тыс. жителей</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 xml:space="preserve">% </w:t>
            </w:r>
          </w:p>
        </w:tc>
        <w:tc>
          <w:tcPr>
            <w:tcW w:w="869"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105,0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110,0</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111,0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112,0</w:t>
            </w:r>
          </w:p>
        </w:tc>
        <w:tc>
          <w:tcPr>
            <w:tcW w:w="77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113,0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114,0</w:t>
            </w:r>
          </w:p>
        </w:tc>
        <w:tc>
          <w:tcPr>
            <w:tcW w:w="72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115,0</w:t>
            </w:r>
          </w:p>
        </w:tc>
        <w:tc>
          <w:tcPr>
            <w:tcW w:w="672"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116,0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117,0</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118,0</w:t>
            </w:r>
          </w:p>
        </w:tc>
        <w:tc>
          <w:tcPr>
            <w:tcW w:w="690"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119,0</w:t>
            </w:r>
          </w:p>
        </w:tc>
        <w:tc>
          <w:tcPr>
            <w:tcW w:w="651" w:type="dxa"/>
            <w:tcBorders>
              <w:top w:val="single" w:sz="4" w:space="0" w:color="auto"/>
              <w:left w:val="single" w:sz="4" w:space="0" w:color="auto"/>
              <w:bottom w:val="single" w:sz="4" w:space="0" w:color="auto"/>
              <w:right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119,5</w:t>
            </w:r>
          </w:p>
        </w:tc>
        <w:tc>
          <w:tcPr>
            <w:tcW w:w="703" w:type="dxa"/>
            <w:tcBorders>
              <w:top w:val="single" w:sz="4" w:space="0" w:color="auto"/>
              <w:left w:val="single" w:sz="4" w:space="0" w:color="auto"/>
              <w:bottom w:val="single" w:sz="4" w:space="0" w:color="auto"/>
            </w:tcBorders>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Pr>
                <w:sz w:val="20"/>
                <w:szCs w:val="20"/>
              </w:rPr>
              <w:t>120,0</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6</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Доля принятых в муниципальные ар</w:t>
            </w:r>
            <w:r w:rsidRPr="00957CC7">
              <w:rPr>
                <w:rFonts w:ascii="Times New Roman" w:eastAsia="Calibri" w:hAnsi="Times New Roman" w:cs="Times New Roman"/>
                <w:color w:val="000000"/>
                <w:sz w:val="20"/>
                <w:szCs w:val="20"/>
              </w:rPr>
              <w:softHyphen/>
              <w:t>хивы документов организаций – источников комплектования в общем объеме документации, под</w:t>
            </w:r>
            <w:r w:rsidRPr="00957CC7">
              <w:rPr>
                <w:rFonts w:ascii="Times New Roman" w:eastAsia="Calibri" w:hAnsi="Times New Roman" w:cs="Times New Roman"/>
                <w:color w:val="000000"/>
                <w:sz w:val="20"/>
                <w:szCs w:val="20"/>
              </w:rPr>
              <w:softHyphen/>
              <w:t>лежащей приему</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w:t>
            </w:r>
          </w:p>
        </w:tc>
        <w:tc>
          <w:tcPr>
            <w:tcW w:w="869"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78"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66"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78"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776"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850"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726"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72"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78"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66"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90"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651"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c>
          <w:tcPr>
            <w:tcW w:w="703" w:type="dxa"/>
            <w:shd w:val="clear" w:color="auto" w:fill="auto"/>
            <w:tcMar>
              <w:top w:w="0" w:type="dxa"/>
              <w:bottom w:w="0" w:type="dxa"/>
            </w:tcMar>
          </w:tcPr>
          <w:p w:rsidR="00247207" w:rsidRPr="00957CC7" w:rsidRDefault="00247207" w:rsidP="00247207">
            <w:pPr>
              <w:widowControl/>
              <w:suppressAutoHyphens/>
              <w:autoSpaceDE/>
              <w:autoSpaceDN/>
              <w:adjustRightInd/>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100,0</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7</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Доля детей, привлекаемых к участию в творческих мероприятиях, в общем числе детей</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w:t>
            </w:r>
          </w:p>
        </w:tc>
        <w:tc>
          <w:tcPr>
            <w:tcW w:w="869"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21,0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21,0</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21,5</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22,0</w:t>
            </w:r>
          </w:p>
        </w:tc>
        <w:tc>
          <w:tcPr>
            <w:tcW w:w="77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22,5</w:t>
            </w:r>
          </w:p>
        </w:tc>
        <w:tc>
          <w:tcPr>
            <w:tcW w:w="85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23,0</w:t>
            </w:r>
          </w:p>
        </w:tc>
        <w:tc>
          <w:tcPr>
            <w:tcW w:w="72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25,0</w:t>
            </w:r>
          </w:p>
        </w:tc>
        <w:tc>
          <w:tcPr>
            <w:tcW w:w="67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27,0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29,0</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29,5</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30,5</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31,0</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32,5</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8</w:t>
            </w:r>
          </w:p>
        </w:tc>
        <w:tc>
          <w:tcPr>
            <w:tcW w:w="4582"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28" w:right="-28" w:firstLine="26"/>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Охват детей, проживающих в сельской местности, дополнительным образованием, %</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w:t>
            </w:r>
          </w:p>
        </w:tc>
        <w:tc>
          <w:tcPr>
            <w:tcW w:w="869" w:type="dxa"/>
            <w:shd w:val="clear" w:color="auto" w:fill="auto"/>
            <w:tcMar>
              <w:top w:w="0" w:type="dxa"/>
              <w:bottom w:w="0" w:type="dxa"/>
            </w:tcMar>
          </w:tcPr>
          <w:p w:rsidR="00247207" w:rsidRPr="00957CC7" w:rsidRDefault="00DC1DA0"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6,1</w:t>
            </w:r>
          </w:p>
        </w:tc>
        <w:tc>
          <w:tcPr>
            <w:tcW w:w="678" w:type="dxa"/>
            <w:shd w:val="clear" w:color="auto" w:fill="auto"/>
            <w:tcMar>
              <w:top w:w="0" w:type="dxa"/>
              <w:bottom w:w="0" w:type="dxa"/>
            </w:tcMar>
          </w:tcPr>
          <w:p w:rsidR="00247207" w:rsidRPr="00957CC7" w:rsidRDefault="00DC1DA0"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6,5</w:t>
            </w:r>
          </w:p>
        </w:tc>
        <w:tc>
          <w:tcPr>
            <w:tcW w:w="666" w:type="dxa"/>
            <w:shd w:val="clear" w:color="auto" w:fill="auto"/>
            <w:tcMar>
              <w:top w:w="0" w:type="dxa"/>
              <w:bottom w:w="0" w:type="dxa"/>
            </w:tcMar>
          </w:tcPr>
          <w:p w:rsidR="00247207" w:rsidRPr="00957CC7" w:rsidRDefault="00DC1DA0"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6,7</w:t>
            </w:r>
          </w:p>
        </w:tc>
        <w:tc>
          <w:tcPr>
            <w:tcW w:w="678"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6,8</w:t>
            </w:r>
          </w:p>
        </w:tc>
        <w:tc>
          <w:tcPr>
            <w:tcW w:w="776"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6,9</w:t>
            </w:r>
          </w:p>
        </w:tc>
        <w:tc>
          <w:tcPr>
            <w:tcW w:w="850"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6,9</w:t>
            </w:r>
          </w:p>
        </w:tc>
        <w:tc>
          <w:tcPr>
            <w:tcW w:w="726"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6,9</w:t>
            </w:r>
          </w:p>
        </w:tc>
        <w:tc>
          <w:tcPr>
            <w:tcW w:w="672"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7,0</w:t>
            </w:r>
          </w:p>
        </w:tc>
        <w:tc>
          <w:tcPr>
            <w:tcW w:w="678" w:type="dxa"/>
            <w:shd w:val="clear" w:color="auto" w:fill="auto"/>
            <w:tcMar>
              <w:top w:w="0" w:type="dxa"/>
              <w:bottom w:w="0" w:type="dxa"/>
            </w:tcMar>
          </w:tcPr>
          <w:p w:rsidR="00247207" w:rsidRPr="00957CC7" w:rsidRDefault="00247207" w:rsidP="00247207">
            <w:pPr>
              <w:widowControl/>
              <w:suppressAutoHyphens/>
              <w:autoSpaceDE/>
              <w:autoSpaceDN/>
              <w:adjustRightInd/>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7,0</w:t>
            </w:r>
          </w:p>
        </w:tc>
        <w:tc>
          <w:tcPr>
            <w:tcW w:w="66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7,0</w:t>
            </w:r>
          </w:p>
        </w:tc>
        <w:tc>
          <w:tcPr>
            <w:tcW w:w="690"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7,1</w:t>
            </w:r>
          </w:p>
        </w:tc>
        <w:tc>
          <w:tcPr>
            <w:tcW w:w="651"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7,1</w:t>
            </w:r>
          </w:p>
        </w:tc>
        <w:tc>
          <w:tcPr>
            <w:tcW w:w="703"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7,1</w:t>
            </w:r>
          </w:p>
        </w:tc>
      </w:tr>
      <w:tr w:rsidR="00247207" w:rsidRPr="00957CC7" w:rsidTr="00556C68">
        <w:trPr>
          <w:trHeight w:val="143"/>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9</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Количество экземпляров новых поступлений в библиотечные фонды общедоступных библиотек на 1 тыс. человек населения</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экземпляров</w:t>
            </w:r>
          </w:p>
        </w:tc>
        <w:tc>
          <w:tcPr>
            <w:tcW w:w="869"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169,4</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169,4</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169,5,</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169,6</w:t>
            </w:r>
          </w:p>
        </w:tc>
        <w:tc>
          <w:tcPr>
            <w:tcW w:w="77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169,7</w:t>
            </w:r>
          </w:p>
        </w:tc>
        <w:tc>
          <w:tcPr>
            <w:tcW w:w="85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169,8</w:t>
            </w:r>
          </w:p>
        </w:tc>
        <w:tc>
          <w:tcPr>
            <w:tcW w:w="72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169,9</w:t>
            </w:r>
          </w:p>
        </w:tc>
        <w:tc>
          <w:tcPr>
            <w:tcW w:w="67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170,1</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170,2</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170,3</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170,4</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170,5</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10</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sz w:val="20"/>
                <w:szCs w:val="20"/>
                <w:lang w:eastAsia="en-US"/>
              </w:rPr>
            </w:pPr>
            <w:r w:rsidRPr="00957CC7">
              <w:rPr>
                <w:rFonts w:ascii="Times New Roman" w:eastAsia="Calibri" w:hAnsi="Times New Roman" w:cs="Times New Roman"/>
                <w:sz w:val="20"/>
                <w:szCs w:val="20"/>
                <w:lang w:eastAsia="en-US"/>
              </w:rPr>
              <w:t>Количество специалистов сферы культуры, прошедших повышение квалификации на базе центров непрерывного образования (нарастающим итогом)</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единиц</w:t>
            </w:r>
          </w:p>
        </w:tc>
        <w:tc>
          <w:tcPr>
            <w:tcW w:w="869"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2</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4</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6</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8</w:t>
            </w:r>
          </w:p>
        </w:tc>
        <w:tc>
          <w:tcPr>
            <w:tcW w:w="77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10</w:t>
            </w:r>
          </w:p>
        </w:tc>
        <w:tc>
          <w:tcPr>
            <w:tcW w:w="85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12</w:t>
            </w:r>
          </w:p>
        </w:tc>
        <w:tc>
          <w:tcPr>
            <w:tcW w:w="72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14</w:t>
            </w:r>
          </w:p>
        </w:tc>
        <w:tc>
          <w:tcPr>
            <w:tcW w:w="67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16</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18</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20</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22</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24</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26</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11</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Calibri" w:hAnsi="Times New Roman" w:cs="Times New Roman"/>
                <w:color w:val="000000"/>
                <w:sz w:val="20"/>
                <w:szCs w:val="20"/>
              </w:rPr>
            </w:pPr>
            <w:r w:rsidRPr="00957CC7">
              <w:rPr>
                <w:rFonts w:ascii="Times New Roman" w:eastAsia="Calibri" w:hAnsi="Times New Roman" w:cs="Times New Roman"/>
                <w:color w:val="000000"/>
                <w:sz w:val="20"/>
                <w:szCs w:val="20"/>
              </w:rPr>
              <w:t>Количество восстановленных воинских захоронений</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единиц</w:t>
            </w:r>
          </w:p>
        </w:tc>
        <w:tc>
          <w:tcPr>
            <w:tcW w:w="869" w:type="dxa"/>
            <w:shd w:val="clear" w:color="auto" w:fill="auto"/>
            <w:tcMar>
              <w:top w:w="0" w:type="dxa"/>
              <w:bottom w:w="0" w:type="dxa"/>
            </w:tcMar>
          </w:tcPr>
          <w:p w:rsidR="00247207" w:rsidRPr="00957CC7" w:rsidRDefault="008108B5" w:rsidP="00247207">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7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85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2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12</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Количество имен погибших при защите Отечества, нанесенных на мемориальные сооружения воинских захоронений по месту захоронения</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единиц</w:t>
            </w:r>
          </w:p>
        </w:tc>
        <w:tc>
          <w:tcPr>
            <w:tcW w:w="869" w:type="dxa"/>
            <w:shd w:val="clear" w:color="auto" w:fill="auto"/>
            <w:tcMar>
              <w:top w:w="0" w:type="dxa"/>
              <w:bottom w:w="0" w:type="dxa"/>
            </w:tcMar>
          </w:tcPr>
          <w:p w:rsidR="00247207" w:rsidRPr="00957CC7" w:rsidRDefault="008108B5" w:rsidP="00247207">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7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85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2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r>
      <w:tr w:rsidR="00247207" w:rsidRPr="00957CC7" w:rsidTr="00556C68">
        <w:trPr>
          <w:trHeight w:val="161"/>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13</w:t>
            </w:r>
          </w:p>
        </w:tc>
        <w:tc>
          <w:tcPr>
            <w:tcW w:w="4582" w:type="dxa"/>
            <w:shd w:val="clear" w:color="auto" w:fill="auto"/>
            <w:tcMar>
              <w:top w:w="0" w:type="dxa"/>
              <w:bottom w:w="0" w:type="dxa"/>
            </w:tcMar>
          </w:tcPr>
          <w:p w:rsidR="00247207" w:rsidRPr="00957CC7" w:rsidRDefault="00247207" w:rsidP="00247207">
            <w:pPr>
              <w:widowControl/>
              <w:suppressAutoHyphens/>
              <w:ind w:firstLine="0"/>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Количество установленных мемориальных знаков</w:t>
            </w:r>
          </w:p>
        </w:tc>
        <w:tc>
          <w:tcPr>
            <w:tcW w:w="1276" w:type="dxa"/>
            <w:shd w:val="clear" w:color="auto" w:fill="auto"/>
            <w:tcMar>
              <w:top w:w="0" w:type="dxa"/>
              <w:bottom w:w="0" w:type="dxa"/>
            </w:tcMar>
          </w:tcPr>
          <w:p w:rsidR="00247207" w:rsidRPr="00957CC7" w:rsidRDefault="00247207" w:rsidP="00247207">
            <w:pPr>
              <w:widowControl/>
              <w:suppressAutoHyphens/>
              <w:autoSpaceDE/>
              <w:autoSpaceDN/>
              <w:adjustRightInd/>
              <w:ind w:firstLine="0"/>
              <w:jc w:val="center"/>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единиц</w:t>
            </w:r>
          </w:p>
        </w:tc>
        <w:tc>
          <w:tcPr>
            <w:tcW w:w="869" w:type="dxa"/>
            <w:shd w:val="clear" w:color="auto" w:fill="auto"/>
            <w:tcMar>
              <w:top w:w="0" w:type="dxa"/>
              <w:bottom w:w="0" w:type="dxa"/>
            </w:tcMar>
          </w:tcPr>
          <w:p w:rsidR="00247207" w:rsidRPr="00957CC7" w:rsidRDefault="008108B5" w:rsidP="00247207">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7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85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2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78"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66"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0</w:t>
            </w:r>
          </w:p>
        </w:tc>
      </w:tr>
      <w:tr w:rsidR="00247207" w:rsidRPr="00957CC7" w:rsidTr="00556C68">
        <w:trPr>
          <w:trHeight w:val="264"/>
          <w:jc w:val="center"/>
        </w:trPr>
        <w:tc>
          <w:tcPr>
            <w:tcW w:w="15743" w:type="dxa"/>
            <w:gridSpan w:val="16"/>
            <w:shd w:val="clear" w:color="auto" w:fill="auto"/>
            <w:tcMar>
              <w:top w:w="0" w:type="dxa"/>
              <w:bottom w:w="0" w:type="dxa"/>
            </w:tcMar>
          </w:tcPr>
          <w:p w:rsidR="00247207" w:rsidRPr="00957CC7" w:rsidRDefault="00247207" w:rsidP="00247207">
            <w:pPr>
              <w:widowControl/>
              <w:suppressAutoHyphens/>
              <w:autoSpaceDE/>
              <w:autoSpaceDN/>
              <w:adjustRightInd/>
              <w:spacing w:line="240" w:lineRule="atLeast"/>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b/>
                <w:sz w:val="20"/>
                <w:szCs w:val="20"/>
              </w:rPr>
              <w:t xml:space="preserve">Подпрограмма </w:t>
            </w:r>
            <w:r w:rsidRPr="00957CC7">
              <w:rPr>
                <w:rFonts w:ascii="Times New Roman" w:eastAsia="Times New Roman" w:hAnsi="Times New Roman" w:cs="Times New Roman"/>
                <w:b/>
                <w:sz w:val="20"/>
                <w:szCs w:val="20"/>
                <w:lang w:eastAsia="en-US"/>
              </w:rPr>
              <w:t>«Укрепление единства российской нации и этнокультур</w:t>
            </w:r>
            <w:r>
              <w:rPr>
                <w:rFonts w:ascii="Times New Roman" w:eastAsia="Times New Roman" w:hAnsi="Times New Roman" w:cs="Times New Roman"/>
                <w:b/>
                <w:sz w:val="20"/>
                <w:szCs w:val="20"/>
                <w:lang w:eastAsia="en-US"/>
              </w:rPr>
              <w:t>ное развитие народов Козловского</w:t>
            </w:r>
            <w:r w:rsidRPr="00957CC7">
              <w:rPr>
                <w:rFonts w:ascii="Times New Roman" w:eastAsia="Times New Roman" w:hAnsi="Times New Roman" w:cs="Times New Roman"/>
                <w:b/>
                <w:sz w:val="20"/>
                <w:szCs w:val="20"/>
                <w:lang w:eastAsia="en-US"/>
              </w:rPr>
              <w:t xml:space="preserve"> муниципального округа»</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1</w:t>
            </w:r>
          </w:p>
        </w:tc>
        <w:tc>
          <w:tcPr>
            <w:tcW w:w="4582" w:type="dxa"/>
            <w:shd w:val="clear" w:color="auto" w:fill="auto"/>
            <w:tcMar>
              <w:top w:w="0" w:type="dxa"/>
              <w:bottom w:w="0" w:type="dxa"/>
            </w:tcMar>
          </w:tcPr>
          <w:p w:rsidR="00247207" w:rsidRPr="00957CC7" w:rsidRDefault="00247207" w:rsidP="00247207">
            <w:pPr>
              <w:widowControl/>
              <w:suppressAutoHyphens/>
              <w:ind w:firstLine="0"/>
              <w:jc w:val="left"/>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Численность участников мероприятий, направленных на этнокультурное развитие народов России</w:t>
            </w:r>
          </w:p>
        </w:tc>
        <w:tc>
          <w:tcPr>
            <w:tcW w:w="1276" w:type="dxa"/>
            <w:shd w:val="clear" w:color="auto" w:fill="auto"/>
            <w:tcMar>
              <w:top w:w="0" w:type="dxa"/>
              <w:bottom w:w="0" w:type="dxa"/>
            </w:tcMar>
          </w:tcPr>
          <w:p w:rsidR="00247207" w:rsidRPr="00957CC7" w:rsidRDefault="00247207" w:rsidP="00247207">
            <w:pPr>
              <w:widowControl/>
              <w:tabs>
                <w:tab w:val="left" w:pos="375"/>
                <w:tab w:val="center" w:pos="544"/>
              </w:tabs>
              <w:suppressAutoHyphens/>
              <w:autoSpaceDE/>
              <w:autoSpaceDN/>
              <w:adjustRightInd/>
              <w:ind w:firstLine="0"/>
              <w:jc w:val="left"/>
              <w:rPr>
                <w:rFonts w:ascii="Times New Roman" w:eastAsia="Times New Roman" w:hAnsi="Times New Roman" w:cs="Times New Roman"/>
                <w:sz w:val="20"/>
                <w:szCs w:val="20"/>
                <w:lang w:eastAsia="en-US"/>
              </w:rPr>
            </w:pPr>
            <w:r w:rsidRPr="00957CC7">
              <w:rPr>
                <w:rFonts w:ascii="Times New Roman" w:eastAsia="Times New Roman" w:hAnsi="Times New Roman" w:cs="Times New Roman"/>
                <w:sz w:val="20"/>
                <w:szCs w:val="20"/>
                <w:lang w:eastAsia="en-US"/>
              </w:rPr>
              <w:t>человек</w:t>
            </w:r>
          </w:p>
        </w:tc>
        <w:tc>
          <w:tcPr>
            <w:tcW w:w="869"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2250</w:t>
            </w:r>
          </w:p>
        </w:tc>
        <w:tc>
          <w:tcPr>
            <w:tcW w:w="678"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2300</w:t>
            </w:r>
          </w:p>
        </w:tc>
        <w:tc>
          <w:tcPr>
            <w:tcW w:w="666"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2350</w:t>
            </w:r>
          </w:p>
        </w:tc>
        <w:tc>
          <w:tcPr>
            <w:tcW w:w="678"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2400</w:t>
            </w:r>
          </w:p>
        </w:tc>
        <w:tc>
          <w:tcPr>
            <w:tcW w:w="776"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2500</w:t>
            </w:r>
          </w:p>
        </w:tc>
        <w:tc>
          <w:tcPr>
            <w:tcW w:w="850"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2700</w:t>
            </w:r>
          </w:p>
        </w:tc>
        <w:tc>
          <w:tcPr>
            <w:tcW w:w="726"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2800</w:t>
            </w:r>
          </w:p>
        </w:tc>
        <w:tc>
          <w:tcPr>
            <w:tcW w:w="672"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2900</w:t>
            </w:r>
          </w:p>
        </w:tc>
        <w:tc>
          <w:tcPr>
            <w:tcW w:w="678"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3000</w:t>
            </w:r>
          </w:p>
        </w:tc>
        <w:tc>
          <w:tcPr>
            <w:tcW w:w="666"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3100</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3200</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3300</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3400</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2</w:t>
            </w:r>
          </w:p>
        </w:tc>
        <w:tc>
          <w:tcPr>
            <w:tcW w:w="4582" w:type="dxa"/>
            <w:shd w:val="clear" w:color="auto" w:fill="auto"/>
            <w:tcMar>
              <w:top w:w="0" w:type="dxa"/>
              <w:bottom w:w="0" w:type="dxa"/>
            </w:tcMar>
          </w:tcPr>
          <w:p w:rsidR="00247207" w:rsidRPr="00957CC7" w:rsidRDefault="00247207" w:rsidP="00247207">
            <w:pPr>
              <w:suppressAutoHyphens/>
              <w:ind w:firstLine="0"/>
              <w:jc w:val="left"/>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Доля граждан, положительно оценивающих состояние межнациональных (межэтнических) отношений, в общей численности граждан Российской Фед</w:t>
            </w:r>
            <w:r>
              <w:rPr>
                <w:rFonts w:ascii="Times New Roman" w:eastAsia="Times New Roman" w:hAnsi="Times New Roman" w:cs="Times New Roman"/>
                <w:sz w:val="20"/>
                <w:szCs w:val="20"/>
              </w:rPr>
              <w:t>ерации, проживающих в Козловском</w:t>
            </w:r>
            <w:r w:rsidRPr="00957CC7">
              <w:rPr>
                <w:rFonts w:ascii="Times New Roman" w:eastAsia="Times New Roman" w:hAnsi="Times New Roman" w:cs="Times New Roman"/>
                <w:sz w:val="20"/>
                <w:szCs w:val="20"/>
              </w:rPr>
              <w:t xml:space="preserve"> муниципальном округе Чувашской Республике</w:t>
            </w:r>
          </w:p>
        </w:tc>
        <w:tc>
          <w:tcPr>
            <w:tcW w:w="1276" w:type="dxa"/>
            <w:shd w:val="clear" w:color="auto" w:fill="auto"/>
            <w:tcMar>
              <w:top w:w="0" w:type="dxa"/>
              <w:bottom w:w="0" w:type="dxa"/>
            </w:tcMar>
          </w:tcPr>
          <w:p w:rsidR="00247207" w:rsidRPr="00957CC7" w:rsidRDefault="00247207" w:rsidP="00247207">
            <w:pPr>
              <w:suppressAutoHyphens/>
              <w:ind w:firstLine="0"/>
              <w:jc w:val="left"/>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w:t>
            </w:r>
          </w:p>
        </w:tc>
        <w:tc>
          <w:tcPr>
            <w:tcW w:w="869"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81,3</w:t>
            </w:r>
          </w:p>
        </w:tc>
        <w:tc>
          <w:tcPr>
            <w:tcW w:w="678"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81,4</w:t>
            </w:r>
          </w:p>
        </w:tc>
        <w:tc>
          <w:tcPr>
            <w:tcW w:w="666"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81,5</w:t>
            </w:r>
          </w:p>
        </w:tc>
        <w:tc>
          <w:tcPr>
            <w:tcW w:w="678"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81,6</w:t>
            </w:r>
          </w:p>
        </w:tc>
        <w:tc>
          <w:tcPr>
            <w:tcW w:w="776"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81,7</w:t>
            </w:r>
          </w:p>
        </w:tc>
        <w:tc>
          <w:tcPr>
            <w:tcW w:w="850"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81,8</w:t>
            </w:r>
          </w:p>
        </w:tc>
        <w:tc>
          <w:tcPr>
            <w:tcW w:w="726"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81,9</w:t>
            </w:r>
          </w:p>
        </w:tc>
        <w:tc>
          <w:tcPr>
            <w:tcW w:w="672"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82,0</w:t>
            </w:r>
          </w:p>
        </w:tc>
        <w:tc>
          <w:tcPr>
            <w:tcW w:w="678"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82,1</w:t>
            </w:r>
          </w:p>
        </w:tc>
        <w:tc>
          <w:tcPr>
            <w:tcW w:w="666" w:type="dxa"/>
            <w:shd w:val="clear" w:color="auto" w:fill="auto"/>
            <w:tcMar>
              <w:top w:w="0" w:type="dxa"/>
              <w:bottom w:w="0" w:type="dxa"/>
            </w:tcMar>
          </w:tcPr>
          <w:p w:rsidR="00247207" w:rsidRPr="00DC1DA0" w:rsidRDefault="00247207" w:rsidP="00247207">
            <w:pPr>
              <w:suppressAutoHyphens/>
              <w:adjustRightInd/>
              <w:spacing w:line="235" w:lineRule="auto"/>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82,2</w:t>
            </w:r>
          </w:p>
        </w:tc>
        <w:tc>
          <w:tcPr>
            <w:tcW w:w="690" w:type="dxa"/>
            <w:shd w:val="clear" w:color="auto" w:fill="auto"/>
            <w:tcMar>
              <w:top w:w="0" w:type="dxa"/>
              <w:bottom w:w="0" w:type="dxa"/>
            </w:tcMar>
          </w:tcPr>
          <w:p w:rsidR="00247207" w:rsidRPr="00957CC7" w:rsidRDefault="00247207" w:rsidP="00247207">
            <w:pPr>
              <w:suppressAutoHyphens/>
              <w:adjustRightInd/>
              <w:spacing w:line="235" w:lineRule="auto"/>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82,3</w:t>
            </w:r>
          </w:p>
        </w:tc>
        <w:tc>
          <w:tcPr>
            <w:tcW w:w="651" w:type="dxa"/>
            <w:shd w:val="clear" w:color="auto" w:fill="auto"/>
            <w:tcMar>
              <w:top w:w="0" w:type="dxa"/>
              <w:bottom w:w="0" w:type="dxa"/>
            </w:tcMar>
          </w:tcPr>
          <w:p w:rsidR="00247207" w:rsidRPr="00957CC7" w:rsidRDefault="00247207" w:rsidP="00247207">
            <w:pPr>
              <w:suppressAutoHyphens/>
              <w:adjustRightInd/>
              <w:spacing w:line="235" w:lineRule="auto"/>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82,4</w:t>
            </w:r>
          </w:p>
        </w:tc>
        <w:tc>
          <w:tcPr>
            <w:tcW w:w="703" w:type="dxa"/>
            <w:shd w:val="clear" w:color="auto" w:fill="auto"/>
            <w:tcMar>
              <w:top w:w="0" w:type="dxa"/>
              <w:bottom w:w="0" w:type="dxa"/>
            </w:tcMar>
          </w:tcPr>
          <w:p w:rsidR="00247207" w:rsidRPr="00957CC7" w:rsidRDefault="00247207" w:rsidP="00247207">
            <w:pPr>
              <w:suppressAutoHyphens/>
              <w:adjustRightInd/>
              <w:spacing w:line="235" w:lineRule="auto"/>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85,5</w:t>
            </w:r>
          </w:p>
        </w:tc>
      </w:tr>
      <w:tr w:rsidR="00247207" w:rsidRPr="00957CC7" w:rsidTr="00556C68">
        <w:trPr>
          <w:trHeight w:val="460"/>
          <w:jc w:val="center"/>
        </w:trPr>
        <w:tc>
          <w:tcPr>
            <w:tcW w:w="582"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3</w:t>
            </w:r>
          </w:p>
        </w:tc>
        <w:tc>
          <w:tcPr>
            <w:tcW w:w="4582" w:type="dxa"/>
            <w:shd w:val="clear" w:color="auto" w:fill="auto"/>
            <w:tcMar>
              <w:top w:w="0" w:type="dxa"/>
              <w:bottom w:w="0" w:type="dxa"/>
            </w:tcMar>
          </w:tcPr>
          <w:p w:rsidR="00247207" w:rsidRPr="00957CC7" w:rsidRDefault="00247207" w:rsidP="00247207">
            <w:pPr>
              <w:suppressAutoHyphens/>
              <w:ind w:firstLine="0"/>
              <w:jc w:val="left"/>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Количество участников мероприятий, направленных на укрепление общероссийского гражданского единства</w:t>
            </w:r>
          </w:p>
        </w:tc>
        <w:tc>
          <w:tcPr>
            <w:tcW w:w="1276" w:type="dxa"/>
            <w:shd w:val="clear" w:color="auto" w:fill="auto"/>
            <w:tcMar>
              <w:top w:w="0" w:type="dxa"/>
              <w:bottom w:w="0" w:type="dxa"/>
            </w:tcMar>
          </w:tcPr>
          <w:p w:rsidR="00247207" w:rsidRPr="00957CC7" w:rsidRDefault="00247207" w:rsidP="00247207">
            <w:pPr>
              <w:suppressAutoHyphens/>
              <w:ind w:firstLine="0"/>
              <w:jc w:val="left"/>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человек</w:t>
            </w:r>
          </w:p>
        </w:tc>
        <w:tc>
          <w:tcPr>
            <w:tcW w:w="869" w:type="dxa"/>
            <w:shd w:val="clear" w:color="auto" w:fill="auto"/>
            <w:tcMar>
              <w:top w:w="0" w:type="dxa"/>
              <w:bottom w:w="0" w:type="dxa"/>
            </w:tcMar>
          </w:tcPr>
          <w:p w:rsidR="00247207" w:rsidRPr="00DC1DA0" w:rsidRDefault="00DC1DA0"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400</w:t>
            </w:r>
          </w:p>
        </w:tc>
        <w:tc>
          <w:tcPr>
            <w:tcW w:w="678" w:type="dxa"/>
            <w:shd w:val="clear" w:color="auto" w:fill="auto"/>
            <w:tcMar>
              <w:top w:w="0" w:type="dxa"/>
              <w:bottom w:w="0" w:type="dxa"/>
            </w:tcMar>
          </w:tcPr>
          <w:p w:rsidR="00247207" w:rsidRPr="00DC1DA0" w:rsidRDefault="00DC1DA0"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5</w:t>
            </w:r>
            <w:r w:rsidR="00247207" w:rsidRPr="00DC1DA0">
              <w:rPr>
                <w:rFonts w:ascii="Times New Roman" w:eastAsia="Times New Roman" w:hAnsi="Times New Roman" w:cs="Times New Roman"/>
                <w:sz w:val="20"/>
                <w:szCs w:val="20"/>
              </w:rPr>
              <w:t>00</w:t>
            </w:r>
          </w:p>
        </w:tc>
        <w:tc>
          <w:tcPr>
            <w:tcW w:w="666" w:type="dxa"/>
            <w:shd w:val="clear" w:color="auto" w:fill="auto"/>
            <w:tcMar>
              <w:top w:w="0" w:type="dxa"/>
              <w:bottom w:w="0" w:type="dxa"/>
            </w:tcMar>
          </w:tcPr>
          <w:p w:rsidR="00247207" w:rsidRPr="00DC1DA0" w:rsidRDefault="00DC1DA0"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6</w:t>
            </w:r>
            <w:r w:rsidR="00247207" w:rsidRPr="00DC1DA0">
              <w:rPr>
                <w:rFonts w:ascii="Times New Roman" w:eastAsia="Times New Roman" w:hAnsi="Times New Roman" w:cs="Times New Roman"/>
                <w:sz w:val="20"/>
                <w:szCs w:val="20"/>
              </w:rPr>
              <w:t>00</w:t>
            </w:r>
          </w:p>
        </w:tc>
        <w:tc>
          <w:tcPr>
            <w:tcW w:w="678" w:type="dxa"/>
            <w:shd w:val="clear" w:color="auto" w:fill="auto"/>
            <w:tcMar>
              <w:top w:w="0" w:type="dxa"/>
              <w:bottom w:w="0" w:type="dxa"/>
            </w:tcMar>
          </w:tcPr>
          <w:p w:rsidR="00247207" w:rsidRPr="00DC1DA0" w:rsidRDefault="00DC1DA0"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7</w:t>
            </w:r>
            <w:r w:rsidR="00247207" w:rsidRPr="00DC1DA0">
              <w:rPr>
                <w:rFonts w:ascii="Times New Roman" w:eastAsia="Times New Roman" w:hAnsi="Times New Roman" w:cs="Times New Roman"/>
                <w:sz w:val="20"/>
                <w:szCs w:val="20"/>
              </w:rPr>
              <w:t>00</w:t>
            </w:r>
          </w:p>
        </w:tc>
        <w:tc>
          <w:tcPr>
            <w:tcW w:w="776" w:type="dxa"/>
            <w:shd w:val="clear" w:color="auto" w:fill="auto"/>
            <w:tcMar>
              <w:top w:w="0" w:type="dxa"/>
              <w:bottom w:w="0" w:type="dxa"/>
            </w:tcMar>
          </w:tcPr>
          <w:p w:rsidR="00247207" w:rsidRPr="00DC1DA0" w:rsidRDefault="00DC1DA0"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w:t>
            </w:r>
            <w:r w:rsidR="00247207" w:rsidRPr="00DC1DA0">
              <w:rPr>
                <w:rFonts w:ascii="Times New Roman" w:eastAsia="Times New Roman" w:hAnsi="Times New Roman" w:cs="Times New Roman"/>
                <w:sz w:val="20"/>
                <w:szCs w:val="20"/>
              </w:rPr>
              <w:t>00</w:t>
            </w:r>
          </w:p>
        </w:tc>
        <w:tc>
          <w:tcPr>
            <w:tcW w:w="850" w:type="dxa"/>
            <w:shd w:val="clear" w:color="auto" w:fill="auto"/>
            <w:tcMar>
              <w:top w:w="0" w:type="dxa"/>
              <w:bottom w:w="0" w:type="dxa"/>
            </w:tcMar>
          </w:tcPr>
          <w:p w:rsidR="00247207" w:rsidRPr="00DC1DA0" w:rsidRDefault="00DC1DA0"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9</w:t>
            </w:r>
            <w:r w:rsidR="00247207" w:rsidRPr="00DC1DA0">
              <w:rPr>
                <w:rFonts w:ascii="Times New Roman" w:eastAsia="Times New Roman" w:hAnsi="Times New Roman" w:cs="Times New Roman"/>
                <w:sz w:val="20"/>
                <w:szCs w:val="20"/>
              </w:rPr>
              <w:t>00</w:t>
            </w:r>
          </w:p>
        </w:tc>
        <w:tc>
          <w:tcPr>
            <w:tcW w:w="726" w:type="dxa"/>
            <w:shd w:val="clear" w:color="auto" w:fill="auto"/>
            <w:tcMar>
              <w:top w:w="0" w:type="dxa"/>
              <w:bottom w:w="0" w:type="dxa"/>
            </w:tcMar>
          </w:tcPr>
          <w:p w:rsidR="00247207" w:rsidRPr="00DC1DA0" w:rsidRDefault="00247207" w:rsidP="00DC1DA0">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w:t>
            </w:r>
            <w:r w:rsidR="00DC1DA0" w:rsidRPr="00DC1DA0">
              <w:rPr>
                <w:rFonts w:ascii="Times New Roman" w:eastAsia="Times New Roman" w:hAnsi="Times New Roman" w:cs="Times New Roman"/>
                <w:sz w:val="20"/>
                <w:szCs w:val="20"/>
              </w:rPr>
              <w:t>0</w:t>
            </w:r>
            <w:r w:rsidRPr="00DC1DA0">
              <w:rPr>
                <w:rFonts w:ascii="Times New Roman" w:eastAsia="Times New Roman" w:hAnsi="Times New Roman" w:cs="Times New Roman"/>
                <w:sz w:val="20"/>
                <w:szCs w:val="20"/>
              </w:rPr>
              <w:t>00</w:t>
            </w:r>
          </w:p>
        </w:tc>
        <w:tc>
          <w:tcPr>
            <w:tcW w:w="672"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w:t>
            </w:r>
            <w:r w:rsidR="00DC1DA0" w:rsidRPr="00DC1DA0">
              <w:rPr>
                <w:rFonts w:ascii="Times New Roman" w:eastAsia="Times New Roman" w:hAnsi="Times New Roman" w:cs="Times New Roman"/>
                <w:sz w:val="20"/>
                <w:szCs w:val="20"/>
              </w:rPr>
              <w:t>1</w:t>
            </w:r>
            <w:r w:rsidRPr="00DC1DA0">
              <w:rPr>
                <w:rFonts w:ascii="Times New Roman" w:eastAsia="Times New Roman" w:hAnsi="Times New Roman" w:cs="Times New Roman"/>
                <w:sz w:val="20"/>
                <w:szCs w:val="20"/>
              </w:rPr>
              <w:t>00</w:t>
            </w:r>
          </w:p>
        </w:tc>
        <w:tc>
          <w:tcPr>
            <w:tcW w:w="678"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1500</w:t>
            </w:r>
          </w:p>
        </w:tc>
        <w:tc>
          <w:tcPr>
            <w:tcW w:w="666" w:type="dxa"/>
            <w:shd w:val="clear" w:color="auto" w:fill="auto"/>
            <w:tcMar>
              <w:top w:w="0" w:type="dxa"/>
              <w:bottom w:w="0" w:type="dxa"/>
            </w:tcMar>
          </w:tcPr>
          <w:p w:rsidR="00247207" w:rsidRPr="00DC1DA0" w:rsidRDefault="00247207" w:rsidP="00247207">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1600</w:t>
            </w:r>
          </w:p>
        </w:tc>
        <w:tc>
          <w:tcPr>
            <w:tcW w:w="690"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1700</w:t>
            </w:r>
          </w:p>
        </w:tc>
        <w:tc>
          <w:tcPr>
            <w:tcW w:w="651"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1800</w:t>
            </w:r>
          </w:p>
        </w:tc>
        <w:tc>
          <w:tcPr>
            <w:tcW w:w="703" w:type="dxa"/>
            <w:shd w:val="clear" w:color="auto" w:fill="auto"/>
            <w:tcMar>
              <w:top w:w="0" w:type="dxa"/>
              <w:bottom w:w="0" w:type="dxa"/>
            </w:tcMar>
          </w:tcPr>
          <w:p w:rsidR="00247207" w:rsidRPr="00957CC7" w:rsidRDefault="00247207" w:rsidP="00247207">
            <w:pPr>
              <w:suppressAutoHyphens/>
              <w:adjustRightInd/>
              <w:ind w:firstLine="0"/>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2000</w:t>
            </w:r>
          </w:p>
        </w:tc>
      </w:tr>
      <w:tr w:rsidR="00DC1DA0" w:rsidRPr="00957CC7" w:rsidTr="00841ACC">
        <w:trPr>
          <w:trHeight w:val="460"/>
          <w:jc w:val="center"/>
        </w:trPr>
        <w:tc>
          <w:tcPr>
            <w:tcW w:w="582"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lastRenderedPageBreak/>
              <w:t>4</w:t>
            </w:r>
          </w:p>
        </w:tc>
        <w:tc>
          <w:tcPr>
            <w:tcW w:w="4582" w:type="dxa"/>
            <w:shd w:val="clear" w:color="auto" w:fill="auto"/>
            <w:tcMar>
              <w:top w:w="0" w:type="dxa"/>
              <w:bottom w:w="0" w:type="dxa"/>
            </w:tcMar>
          </w:tcPr>
          <w:p w:rsidR="00DC1DA0" w:rsidRPr="00957CC7" w:rsidRDefault="00DC1DA0" w:rsidP="00DC1DA0">
            <w:pPr>
              <w:suppressAutoHyphens/>
              <w:ind w:firstLine="0"/>
              <w:jc w:val="left"/>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Количество участников мероприятий, направленных на сохранение и развитие русского языка и языков народов России</w:t>
            </w:r>
          </w:p>
        </w:tc>
        <w:tc>
          <w:tcPr>
            <w:tcW w:w="1276" w:type="dxa"/>
            <w:shd w:val="clear" w:color="auto" w:fill="auto"/>
            <w:tcMar>
              <w:top w:w="0" w:type="dxa"/>
              <w:bottom w:w="0" w:type="dxa"/>
            </w:tcMar>
          </w:tcPr>
          <w:p w:rsidR="00DC1DA0" w:rsidRPr="00DC1DA0" w:rsidRDefault="00DC1DA0" w:rsidP="00DC1DA0">
            <w:pPr>
              <w:suppressAutoHyphens/>
              <w:ind w:firstLine="0"/>
              <w:jc w:val="left"/>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человек</w:t>
            </w:r>
          </w:p>
        </w:tc>
        <w:tc>
          <w:tcPr>
            <w:tcW w:w="869"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DC1DA0" w:rsidRDefault="00DC1DA0" w:rsidP="00DC1DA0">
            <w:pPr>
              <w:suppressAutoHyphens/>
              <w:adjustRightInd/>
              <w:ind w:firstLine="0"/>
              <w:jc w:val="center"/>
              <w:rPr>
                <w:rFonts w:ascii="Times New Roman" w:eastAsia="Times New Roman" w:hAnsi="Times New Roman" w:cs="Times New Roman"/>
                <w:sz w:val="20"/>
                <w:szCs w:val="20"/>
              </w:rPr>
            </w:pPr>
            <w:r w:rsidRPr="00DC1DA0">
              <w:rPr>
                <w:sz w:val="19"/>
                <w:szCs w:val="19"/>
              </w:rPr>
              <w:t>350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DC1DA0" w:rsidRDefault="00DC1DA0" w:rsidP="00DC1DA0">
            <w:pPr>
              <w:suppressAutoHyphens/>
              <w:adjustRightInd/>
              <w:ind w:firstLine="0"/>
              <w:jc w:val="center"/>
              <w:rPr>
                <w:rFonts w:ascii="Times New Roman" w:eastAsia="Times New Roman" w:hAnsi="Times New Roman" w:cs="Times New Roman"/>
                <w:sz w:val="20"/>
                <w:szCs w:val="20"/>
              </w:rPr>
            </w:pPr>
            <w:r w:rsidRPr="00DC1DA0">
              <w:rPr>
                <w:sz w:val="19"/>
                <w:szCs w:val="19"/>
              </w:rPr>
              <w:t>380</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400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500</w:t>
            </w:r>
          </w:p>
        </w:tc>
        <w:tc>
          <w:tcPr>
            <w:tcW w:w="776"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600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700</w:t>
            </w:r>
          </w:p>
        </w:tc>
        <w:tc>
          <w:tcPr>
            <w:tcW w:w="726"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800</w:t>
            </w:r>
          </w:p>
        </w:tc>
        <w:tc>
          <w:tcPr>
            <w:tcW w:w="672"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900</w:t>
            </w:r>
          </w:p>
        </w:tc>
        <w:tc>
          <w:tcPr>
            <w:tcW w:w="678"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1000</w:t>
            </w:r>
          </w:p>
        </w:tc>
        <w:tc>
          <w:tcPr>
            <w:tcW w:w="666"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1100</w:t>
            </w:r>
          </w:p>
        </w:tc>
        <w:tc>
          <w:tcPr>
            <w:tcW w:w="690"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1200</w:t>
            </w:r>
          </w:p>
        </w:tc>
        <w:tc>
          <w:tcPr>
            <w:tcW w:w="651" w:type="dxa"/>
            <w:tcBorders>
              <w:top w:val="single" w:sz="4" w:space="0" w:color="auto"/>
              <w:left w:val="single" w:sz="4" w:space="0" w:color="auto"/>
              <w:bottom w:val="single" w:sz="4" w:space="0" w:color="auto"/>
              <w:right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1300</w:t>
            </w:r>
          </w:p>
        </w:tc>
        <w:tc>
          <w:tcPr>
            <w:tcW w:w="703" w:type="dxa"/>
            <w:tcBorders>
              <w:top w:val="single" w:sz="4" w:space="0" w:color="auto"/>
              <w:left w:val="single" w:sz="4" w:space="0" w:color="auto"/>
              <w:bottom w:val="single" w:sz="4" w:space="0" w:color="auto"/>
            </w:tcBorders>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sz w:val="19"/>
                <w:szCs w:val="19"/>
              </w:rPr>
              <w:t>1500</w:t>
            </w:r>
          </w:p>
        </w:tc>
      </w:tr>
      <w:tr w:rsidR="00DC1DA0" w:rsidRPr="00957CC7" w:rsidTr="00556C68">
        <w:trPr>
          <w:trHeight w:val="460"/>
          <w:jc w:val="center"/>
        </w:trPr>
        <w:tc>
          <w:tcPr>
            <w:tcW w:w="582"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color w:val="000000"/>
                <w:sz w:val="20"/>
                <w:szCs w:val="20"/>
              </w:rPr>
            </w:pPr>
            <w:r w:rsidRPr="00957CC7">
              <w:rPr>
                <w:rFonts w:ascii="Times New Roman" w:eastAsia="Times New Roman" w:hAnsi="Times New Roman" w:cs="Times New Roman"/>
                <w:color w:val="000000"/>
                <w:sz w:val="20"/>
                <w:szCs w:val="20"/>
              </w:rPr>
              <w:t>5</w:t>
            </w:r>
          </w:p>
        </w:tc>
        <w:tc>
          <w:tcPr>
            <w:tcW w:w="4582" w:type="dxa"/>
            <w:shd w:val="clear" w:color="auto" w:fill="auto"/>
            <w:tcMar>
              <w:top w:w="0" w:type="dxa"/>
              <w:bottom w:w="0" w:type="dxa"/>
            </w:tcMar>
          </w:tcPr>
          <w:p w:rsidR="00DC1DA0" w:rsidRPr="00957CC7" w:rsidRDefault="00DC1DA0" w:rsidP="00DC1DA0">
            <w:pPr>
              <w:widowControl/>
              <w:suppressAutoHyphens/>
              <w:autoSpaceDE/>
              <w:autoSpaceDN/>
              <w:adjustRightInd/>
              <w:ind w:left="-28" w:right="-57" w:firstLine="0"/>
              <w:jc w:val="left"/>
              <w:rPr>
                <w:rFonts w:ascii="Times New Roman" w:eastAsia="Times New Roman" w:hAnsi="Times New Roman" w:cs="Times New Roman"/>
                <w:color w:val="000000"/>
                <w:sz w:val="20"/>
                <w:szCs w:val="20"/>
              </w:rPr>
            </w:pPr>
            <w:r w:rsidRPr="00957CC7">
              <w:rPr>
                <w:rFonts w:ascii="Times New Roman" w:eastAsia="Times New Roman" w:hAnsi="Times New Roman" w:cs="Times New Roman"/>
                <w:sz w:val="20"/>
                <w:szCs w:val="20"/>
                <w:lang w:eastAsia="en-US"/>
              </w:rPr>
              <w:t>Количество участников мероприятий, прово</w:t>
            </w:r>
            <w:r>
              <w:rPr>
                <w:rFonts w:ascii="Times New Roman" w:eastAsia="Times New Roman" w:hAnsi="Times New Roman" w:cs="Times New Roman"/>
                <w:sz w:val="20"/>
                <w:szCs w:val="20"/>
                <w:lang w:eastAsia="en-US"/>
              </w:rPr>
              <w:t xml:space="preserve">димых на территории Козловского </w:t>
            </w:r>
            <w:r w:rsidRPr="00957CC7">
              <w:rPr>
                <w:rFonts w:ascii="Times New Roman" w:eastAsia="Times New Roman" w:hAnsi="Times New Roman" w:cs="Times New Roman"/>
                <w:sz w:val="20"/>
                <w:szCs w:val="20"/>
                <w:lang w:eastAsia="en-US"/>
              </w:rPr>
              <w:t>муниципального округа, направленных на социальную и культурную адаптацию и интеграцию иностранных граждан</w:t>
            </w:r>
          </w:p>
        </w:tc>
        <w:tc>
          <w:tcPr>
            <w:tcW w:w="1276" w:type="dxa"/>
            <w:shd w:val="clear" w:color="auto" w:fill="auto"/>
            <w:tcMar>
              <w:top w:w="0" w:type="dxa"/>
              <w:bottom w:w="0" w:type="dxa"/>
            </w:tcMar>
          </w:tcPr>
          <w:p w:rsidR="00DC1DA0" w:rsidRPr="00DC1DA0" w:rsidRDefault="00DC1DA0" w:rsidP="00DC1DA0">
            <w:pPr>
              <w:suppressAutoHyphens/>
              <w:ind w:firstLine="0"/>
              <w:jc w:val="left"/>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человек</w:t>
            </w:r>
          </w:p>
        </w:tc>
        <w:tc>
          <w:tcPr>
            <w:tcW w:w="869" w:type="dxa"/>
            <w:shd w:val="clear" w:color="auto" w:fill="auto"/>
            <w:tcMar>
              <w:top w:w="0" w:type="dxa"/>
              <w:bottom w:w="0" w:type="dxa"/>
            </w:tcMar>
          </w:tcPr>
          <w:p w:rsidR="00DC1DA0" w:rsidRPr="00DC1DA0" w:rsidRDefault="00DC1DA0" w:rsidP="00DC1DA0">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3</w:t>
            </w:r>
          </w:p>
        </w:tc>
        <w:tc>
          <w:tcPr>
            <w:tcW w:w="678" w:type="dxa"/>
            <w:shd w:val="clear" w:color="auto" w:fill="auto"/>
            <w:tcMar>
              <w:top w:w="0" w:type="dxa"/>
              <w:bottom w:w="0" w:type="dxa"/>
            </w:tcMar>
          </w:tcPr>
          <w:p w:rsidR="00DC1DA0" w:rsidRPr="00DC1DA0" w:rsidRDefault="00DC1DA0" w:rsidP="00DC1DA0">
            <w:pPr>
              <w:suppressAutoHyphens/>
              <w:adjustRightInd/>
              <w:ind w:firstLine="0"/>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5</w:t>
            </w:r>
          </w:p>
        </w:tc>
        <w:tc>
          <w:tcPr>
            <w:tcW w:w="666"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8"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76"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0"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26"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2"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8"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66"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90"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51"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03" w:type="dxa"/>
            <w:shd w:val="clear" w:color="auto" w:fill="auto"/>
            <w:tcMar>
              <w:top w:w="0" w:type="dxa"/>
              <w:bottom w:w="0" w:type="dxa"/>
            </w:tcMar>
          </w:tcPr>
          <w:p w:rsidR="00DC1DA0" w:rsidRPr="00957CC7" w:rsidRDefault="00DC1DA0" w:rsidP="00DC1DA0">
            <w:pPr>
              <w:suppressAutoHyphens/>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957CC7">
              <w:rPr>
                <w:rFonts w:ascii="Times New Roman" w:eastAsia="Times New Roman" w:hAnsi="Times New Roman" w:cs="Times New Roman"/>
                <w:sz w:val="20"/>
                <w:szCs w:val="20"/>
              </w:rPr>
              <w:t>6</w:t>
            </w:r>
          </w:p>
        </w:tc>
      </w:tr>
    </w:tbl>
    <w:p w:rsidR="00957CC7" w:rsidRPr="00957CC7" w:rsidRDefault="00957CC7" w:rsidP="00957CC7">
      <w:pPr>
        <w:widowControl/>
        <w:suppressAutoHyphens/>
        <w:ind w:firstLine="0"/>
        <w:rPr>
          <w:rFonts w:ascii="Times New Roman" w:eastAsia="Times New Roman" w:hAnsi="Times New Roman" w:cs="Times New Roman"/>
          <w:b/>
          <w:bCs/>
          <w:caps/>
          <w:color w:val="000000"/>
          <w:lang w:val="en-US"/>
        </w:rPr>
      </w:pPr>
    </w:p>
    <w:p w:rsidR="00957CC7" w:rsidRDefault="00957CC7" w:rsidP="007F13E3"/>
    <w:p w:rsidR="00957CC7" w:rsidRDefault="00957CC7"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8C436A" w:rsidRDefault="008C436A" w:rsidP="007F13E3"/>
    <w:p w:rsidR="00957CC7" w:rsidRDefault="00957CC7" w:rsidP="007F13E3"/>
    <w:p w:rsidR="009F3CF4" w:rsidRDefault="009F3CF4">
      <w:pPr>
        <w:rPr>
          <w:color w:val="000000" w:themeColor="text1"/>
        </w:rPr>
      </w:pPr>
    </w:p>
    <w:tbl>
      <w:tblPr>
        <w:tblStyle w:val="a8"/>
        <w:tblW w:w="4267"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tblGrid>
      <w:tr w:rsidR="00022619" w:rsidTr="00796A2B">
        <w:tc>
          <w:tcPr>
            <w:tcW w:w="4267" w:type="dxa"/>
          </w:tcPr>
          <w:p w:rsidR="00022619" w:rsidRDefault="00022619" w:rsidP="00796A2B">
            <w:pPr>
              <w:ind w:firstLine="0"/>
              <w:jc w:val="center"/>
              <w:rPr>
                <w:rStyle w:val="a3"/>
                <w:b w:val="0"/>
                <w:bCs w:val="0"/>
                <w:sz w:val="20"/>
                <w:szCs w:val="20"/>
              </w:rPr>
            </w:pPr>
            <w:r w:rsidRPr="00CF2DAE">
              <w:rPr>
                <w:rStyle w:val="a3"/>
                <w:b w:val="0"/>
                <w:bCs w:val="0"/>
                <w:sz w:val="20"/>
                <w:szCs w:val="20"/>
              </w:rPr>
              <w:lastRenderedPageBreak/>
              <w:t xml:space="preserve">Приложение № </w:t>
            </w:r>
            <w:r>
              <w:rPr>
                <w:rStyle w:val="a3"/>
                <w:b w:val="0"/>
                <w:bCs w:val="0"/>
                <w:sz w:val="20"/>
                <w:szCs w:val="20"/>
              </w:rPr>
              <w:t>2</w:t>
            </w:r>
          </w:p>
          <w:p w:rsidR="00022619" w:rsidRDefault="00022619" w:rsidP="00796A2B">
            <w:pPr>
              <w:ind w:firstLine="0"/>
              <w:jc w:val="center"/>
              <w:rPr>
                <w:rStyle w:val="a3"/>
                <w:b w:val="0"/>
                <w:bCs w:val="0"/>
                <w:sz w:val="20"/>
                <w:szCs w:val="20"/>
              </w:rPr>
            </w:pPr>
            <w:r>
              <w:rPr>
                <w:rStyle w:val="a3"/>
                <w:b w:val="0"/>
                <w:bCs w:val="0"/>
                <w:sz w:val="20"/>
                <w:szCs w:val="20"/>
              </w:rPr>
              <w:t>к муниципальной программе</w:t>
            </w:r>
          </w:p>
          <w:p w:rsidR="00022619" w:rsidRDefault="00197CDB" w:rsidP="00796A2B">
            <w:pPr>
              <w:ind w:firstLine="0"/>
              <w:jc w:val="center"/>
              <w:rPr>
                <w:rStyle w:val="a3"/>
                <w:b w:val="0"/>
                <w:bCs w:val="0"/>
                <w:sz w:val="20"/>
                <w:szCs w:val="20"/>
              </w:rPr>
            </w:pPr>
            <w:r>
              <w:rPr>
                <w:rStyle w:val="a3"/>
                <w:b w:val="0"/>
                <w:bCs w:val="0"/>
                <w:sz w:val="20"/>
                <w:szCs w:val="20"/>
              </w:rPr>
              <w:t>Козловского муниципального округа</w:t>
            </w:r>
            <w:r w:rsidR="00D630B7">
              <w:rPr>
                <w:rStyle w:val="a3"/>
                <w:b w:val="0"/>
                <w:bCs w:val="0"/>
                <w:sz w:val="20"/>
                <w:szCs w:val="20"/>
              </w:rPr>
              <w:t xml:space="preserve"> </w:t>
            </w:r>
            <w:r w:rsidR="00022619">
              <w:rPr>
                <w:rStyle w:val="a3"/>
                <w:b w:val="0"/>
                <w:bCs w:val="0"/>
                <w:sz w:val="20"/>
                <w:szCs w:val="20"/>
              </w:rPr>
              <w:t>Чувашской Республики</w:t>
            </w:r>
          </w:p>
          <w:p w:rsidR="00022619" w:rsidRPr="00CF2DAE" w:rsidRDefault="00022619" w:rsidP="00796A2B">
            <w:pPr>
              <w:ind w:firstLine="0"/>
              <w:jc w:val="center"/>
              <w:rPr>
                <w:rStyle w:val="a3"/>
                <w:b w:val="0"/>
                <w:bCs w:val="0"/>
                <w:sz w:val="20"/>
                <w:szCs w:val="20"/>
              </w:rPr>
            </w:pPr>
            <w:r>
              <w:rPr>
                <w:rStyle w:val="a3"/>
                <w:b w:val="0"/>
                <w:bCs w:val="0"/>
                <w:sz w:val="20"/>
                <w:szCs w:val="20"/>
              </w:rPr>
              <w:t xml:space="preserve">«Развитие культуры» </w:t>
            </w:r>
          </w:p>
        </w:tc>
      </w:tr>
    </w:tbl>
    <w:p w:rsidR="00022619" w:rsidRDefault="00022619" w:rsidP="009F3CF4">
      <w:pPr>
        <w:jc w:val="right"/>
        <w:rPr>
          <w:rStyle w:val="a3"/>
          <w:rFonts w:ascii="Arial" w:hAnsi="Arial" w:cs="Arial"/>
          <w:bCs w:val="0"/>
        </w:rPr>
      </w:pPr>
    </w:p>
    <w:p w:rsidR="009F3CF4" w:rsidRDefault="009F3CF4" w:rsidP="009F3CF4">
      <w:pPr>
        <w:pStyle w:val="1"/>
      </w:pPr>
      <w:r>
        <w:t>Ресурсное обеспечение</w:t>
      </w:r>
      <w:r>
        <w:br/>
        <w:t xml:space="preserve">и прогнозная (справочная) оценка расходов за счет всех источников финансирования реализации </w:t>
      </w:r>
      <w:r w:rsidR="00EC734F">
        <w:t xml:space="preserve">муниципальной </w:t>
      </w:r>
      <w:r>
        <w:t>программы</w:t>
      </w:r>
      <w:r w:rsidR="00D630B7">
        <w:t xml:space="preserve"> </w:t>
      </w:r>
      <w:r w:rsidR="00197CDB">
        <w:t>Козловского муниципального округа</w:t>
      </w:r>
      <w:r w:rsidR="00D630B7">
        <w:t xml:space="preserve"> </w:t>
      </w:r>
      <w:r>
        <w:t xml:space="preserve">Чувашской Республики </w:t>
      </w:r>
      <w:r w:rsidR="00EC734F">
        <w:t>«</w:t>
      </w:r>
      <w:r>
        <w:t>Развитие культуры и туризма</w:t>
      </w:r>
      <w:r w:rsidR="00EC734F">
        <w:t>»</w:t>
      </w:r>
    </w:p>
    <w:p w:rsidR="009F3CF4" w:rsidRDefault="009F3CF4" w:rsidP="009F3CF4"/>
    <w:p w:rsidR="00463475" w:rsidRDefault="00463475" w:rsidP="009F3CF4"/>
    <w:tbl>
      <w:tblPr>
        <w:tblpPr w:leftFromText="180" w:rightFromText="180" w:vertAnchor="text" w:tblpX="108" w:tblpY="1"/>
        <w:tblOverlap w:val="never"/>
        <w:tblW w:w="15489"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58"/>
        <w:gridCol w:w="758"/>
        <w:gridCol w:w="1200"/>
        <w:gridCol w:w="2237"/>
        <w:gridCol w:w="1489"/>
        <w:gridCol w:w="1559"/>
        <w:gridCol w:w="1418"/>
        <w:gridCol w:w="1701"/>
        <w:gridCol w:w="1701"/>
      </w:tblGrid>
      <w:tr w:rsidR="00463475" w:rsidRPr="00D73D27" w:rsidTr="00841ACC">
        <w:trPr>
          <w:trHeight w:val="278"/>
          <w:tblHeader/>
        </w:trPr>
        <w:tc>
          <w:tcPr>
            <w:tcW w:w="1668" w:type="dxa"/>
            <w:vMerge w:val="restart"/>
            <w:tcBorders>
              <w:left w:val="single" w:sz="4" w:space="0" w:color="auto"/>
            </w:tcBorders>
          </w:tcPr>
          <w:p w:rsidR="00463475" w:rsidRPr="00D73D27" w:rsidRDefault="00463475" w:rsidP="00841ACC">
            <w:pPr>
              <w:suppressAutoHyphens/>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Статус</w:t>
            </w:r>
          </w:p>
        </w:tc>
        <w:tc>
          <w:tcPr>
            <w:tcW w:w="1758" w:type="dxa"/>
            <w:vMerge w:val="restart"/>
          </w:tcPr>
          <w:p w:rsidR="00463475" w:rsidRPr="00D73D27" w:rsidRDefault="00463475" w:rsidP="00463475">
            <w:pPr>
              <w:suppressAutoHyphens/>
              <w:ind w:firstLine="0"/>
              <w:jc w:val="left"/>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Наименование муниципальной программы </w:t>
            </w:r>
            <w:r w:rsidRPr="00463475">
              <w:rPr>
                <w:rFonts w:ascii="Times New Roman" w:eastAsia="Times New Roman" w:hAnsi="Times New Roman" w:cs="Times New Roman"/>
                <w:color w:val="000000"/>
                <w:sz w:val="20"/>
                <w:szCs w:val="20"/>
              </w:rPr>
              <w:t xml:space="preserve">Козловского </w:t>
            </w:r>
            <w:r w:rsidRPr="00D73D27">
              <w:rPr>
                <w:rFonts w:ascii="Times New Roman" w:eastAsia="Times New Roman" w:hAnsi="Times New Roman" w:cs="Times New Roman"/>
                <w:color w:val="000000"/>
                <w:sz w:val="20"/>
                <w:szCs w:val="20"/>
              </w:rPr>
              <w:t xml:space="preserve">муниципального округа (подпрограммы муниципальной программы </w:t>
            </w:r>
            <w:r w:rsidRPr="00463475">
              <w:rPr>
                <w:rFonts w:ascii="Times New Roman" w:eastAsia="Times New Roman" w:hAnsi="Times New Roman" w:cs="Times New Roman"/>
                <w:color w:val="000000"/>
                <w:sz w:val="20"/>
                <w:szCs w:val="20"/>
              </w:rPr>
              <w:t xml:space="preserve">Козловского </w:t>
            </w:r>
            <w:r w:rsidRPr="00D73D27">
              <w:rPr>
                <w:rFonts w:ascii="Times New Roman" w:eastAsia="Times New Roman" w:hAnsi="Times New Roman" w:cs="Times New Roman"/>
                <w:color w:val="000000"/>
                <w:sz w:val="20"/>
                <w:szCs w:val="20"/>
              </w:rPr>
              <w:t xml:space="preserve"> муниципального округа, основного мероприятия)</w:t>
            </w:r>
          </w:p>
        </w:tc>
        <w:tc>
          <w:tcPr>
            <w:tcW w:w="1958" w:type="dxa"/>
            <w:gridSpan w:val="2"/>
          </w:tcPr>
          <w:p w:rsidR="00463475" w:rsidRPr="00D73D27" w:rsidRDefault="00463475" w:rsidP="008C436A">
            <w:pPr>
              <w:suppressAutoHyphens/>
              <w:ind w:left="-57"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Код бюджетной </w:t>
            </w:r>
          </w:p>
          <w:p w:rsidR="00463475" w:rsidRPr="00D73D27" w:rsidRDefault="00463475" w:rsidP="008C436A">
            <w:pPr>
              <w:suppressAutoHyphens/>
              <w:ind w:left="-57"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классификации</w:t>
            </w:r>
          </w:p>
        </w:tc>
        <w:tc>
          <w:tcPr>
            <w:tcW w:w="2237" w:type="dxa"/>
            <w:vMerge w:val="restart"/>
          </w:tcPr>
          <w:p w:rsidR="00463475" w:rsidRPr="00D73D27" w:rsidRDefault="00463475" w:rsidP="008C436A">
            <w:pPr>
              <w:suppressAutoHyphens/>
              <w:ind w:rightChars="-28" w:right="-6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Источники </w:t>
            </w:r>
          </w:p>
          <w:p w:rsidR="00463475" w:rsidRPr="00D73D27" w:rsidRDefault="00463475" w:rsidP="008C436A">
            <w:pPr>
              <w:suppressAutoHyphens/>
              <w:ind w:left="-28"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финансирования</w:t>
            </w:r>
          </w:p>
        </w:tc>
        <w:tc>
          <w:tcPr>
            <w:tcW w:w="7868" w:type="dxa"/>
            <w:gridSpan w:val="5"/>
            <w:tcBorders>
              <w:right w:val="single" w:sz="4" w:space="0" w:color="auto"/>
            </w:tcBorders>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Расходы по годам,  рублей</w:t>
            </w:r>
          </w:p>
        </w:tc>
      </w:tr>
      <w:tr w:rsidR="00463475" w:rsidRPr="00D73D27" w:rsidTr="00841ACC">
        <w:trPr>
          <w:tblHeader/>
        </w:trPr>
        <w:tc>
          <w:tcPr>
            <w:tcW w:w="1668" w:type="dxa"/>
            <w:vMerge/>
            <w:tcBorders>
              <w:left w:val="single" w:sz="4" w:space="0" w:color="auto"/>
            </w:tcBorders>
          </w:tcPr>
          <w:p w:rsidR="00463475" w:rsidRPr="00D73D27" w:rsidRDefault="00463475" w:rsidP="00841ACC">
            <w:pPr>
              <w:suppressAutoHyphens/>
              <w:jc w:val="center"/>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jc w:val="center"/>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г</w:t>
            </w:r>
            <w:r w:rsidR="0024400C">
              <w:rPr>
                <w:rFonts w:ascii="Times New Roman" w:eastAsia="Times New Roman" w:hAnsi="Times New Roman" w:cs="Times New Roman"/>
                <w:color w:val="000000"/>
                <w:sz w:val="20"/>
                <w:szCs w:val="20"/>
              </w:rPr>
              <w:t>г</w:t>
            </w:r>
            <w:r w:rsidRPr="00D73D27">
              <w:rPr>
                <w:rFonts w:ascii="Times New Roman" w:eastAsia="Times New Roman" w:hAnsi="Times New Roman" w:cs="Times New Roman"/>
                <w:color w:val="000000"/>
                <w:sz w:val="20"/>
                <w:szCs w:val="20"/>
              </w:rPr>
              <w:t>лавный распорядитель бюджетных средств</w:t>
            </w:r>
          </w:p>
        </w:tc>
        <w:tc>
          <w:tcPr>
            <w:tcW w:w="1200" w:type="dxa"/>
          </w:tcPr>
          <w:p w:rsidR="00463475" w:rsidRPr="00D73D27" w:rsidRDefault="00463475" w:rsidP="008C436A">
            <w:pPr>
              <w:suppressAutoHyphens/>
              <w:ind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целевая статья расходов</w:t>
            </w:r>
          </w:p>
        </w:tc>
        <w:tc>
          <w:tcPr>
            <w:tcW w:w="2237" w:type="dxa"/>
            <w:vMerge/>
          </w:tcPr>
          <w:p w:rsidR="00463475" w:rsidRPr="00D73D27" w:rsidRDefault="00463475" w:rsidP="00841ACC">
            <w:pPr>
              <w:suppressAutoHyphens/>
              <w:ind w:left="-28"/>
              <w:jc w:val="center"/>
              <w:rPr>
                <w:rFonts w:ascii="Times New Roman" w:eastAsia="Times New Roman" w:hAnsi="Times New Roman" w:cs="Times New Roman"/>
                <w:color w:val="000000"/>
                <w:sz w:val="20"/>
                <w:szCs w:val="20"/>
              </w:rPr>
            </w:pPr>
          </w:p>
        </w:tc>
        <w:tc>
          <w:tcPr>
            <w:tcW w:w="1489" w:type="dxa"/>
          </w:tcPr>
          <w:p w:rsidR="00463475" w:rsidRPr="00D73D27" w:rsidRDefault="00463475" w:rsidP="0024400C">
            <w:pPr>
              <w:suppressAutoHyphens/>
              <w:ind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2023 </w:t>
            </w:r>
          </w:p>
        </w:tc>
        <w:tc>
          <w:tcPr>
            <w:tcW w:w="1559" w:type="dxa"/>
          </w:tcPr>
          <w:p w:rsidR="00463475" w:rsidRPr="00D73D27" w:rsidRDefault="00463475" w:rsidP="0024400C">
            <w:pPr>
              <w:suppressAutoHyphens/>
              <w:ind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2024</w:t>
            </w:r>
          </w:p>
        </w:tc>
        <w:tc>
          <w:tcPr>
            <w:tcW w:w="1418" w:type="dxa"/>
          </w:tcPr>
          <w:p w:rsidR="00463475" w:rsidRPr="00D73D27" w:rsidRDefault="00463475" w:rsidP="0024400C">
            <w:pPr>
              <w:suppressAutoHyphens/>
              <w:ind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2025</w:t>
            </w:r>
          </w:p>
        </w:tc>
        <w:tc>
          <w:tcPr>
            <w:tcW w:w="1701" w:type="dxa"/>
          </w:tcPr>
          <w:p w:rsidR="00463475" w:rsidRPr="00D73D27" w:rsidRDefault="00463475" w:rsidP="0024400C">
            <w:pPr>
              <w:suppressAutoHyphens/>
              <w:ind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2026-2030</w:t>
            </w:r>
          </w:p>
        </w:tc>
        <w:tc>
          <w:tcPr>
            <w:tcW w:w="1701" w:type="dxa"/>
            <w:tcBorders>
              <w:right w:val="single" w:sz="4" w:space="0" w:color="auto"/>
            </w:tcBorders>
          </w:tcPr>
          <w:p w:rsidR="00463475" w:rsidRPr="00D73D27" w:rsidRDefault="00463475" w:rsidP="0024400C">
            <w:pPr>
              <w:suppressAutoHyphens/>
              <w:ind w:right="-57"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2031-2035</w:t>
            </w:r>
          </w:p>
        </w:tc>
      </w:tr>
      <w:tr w:rsidR="00463475" w:rsidRPr="00D73D27" w:rsidTr="00841ACC">
        <w:trPr>
          <w:tblHeader/>
        </w:trPr>
        <w:tc>
          <w:tcPr>
            <w:tcW w:w="1668" w:type="dxa"/>
            <w:tcBorders>
              <w:left w:val="single" w:sz="4" w:space="0" w:color="auto"/>
            </w:tcBorders>
          </w:tcPr>
          <w:p w:rsidR="00463475" w:rsidRPr="00D73D27" w:rsidRDefault="00463475" w:rsidP="00841ACC">
            <w:pPr>
              <w:suppressAutoHyphens/>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1</w:t>
            </w:r>
          </w:p>
        </w:tc>
        <w:tc>
          <w:tcPr>
            <w:tcW w:w="1758" w:type="dxa"/>
          </w:tcPr>
          <w:p w:rsidR="00463475" w:rsidRPr="00D73D27" w:rsidRDefault="00463475" w:rsidP="00841ACC">
            <w:pPr>
              <w:suppressAutoHyphens/>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2</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3</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4</w:t>
            </w:r>
          </w:p>
        </w:tc>
        <w:tc>
          <w:tcPr>
            <w:tcW w:w="2237" w:type="dxa"/>
          </w:tcPr>
          <w:p w:rsidR="00463475" w:rsidRPr="00D73D27" w:rsidRDefault="00463475" w:rsidP="00841ACC">
            <w:pPr>
              <w:suppressAutoHyphens/>
              <w:ind w:left="-28"/>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5</w:t>
            </w:r>
          </w:p>
        </w:tc>
        <w:tc>
          <w:tcPr>
            <w:tcW w:w="148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6</w:t>
            </w:r>
          </w:p>
        </w:tc>
        <w:tc>
          <w:tcPr>
            <w:tcW w:w="155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7</w:t>
            </w:r>
          </w:p>
        </w:tc>
        <w:tc>
          <w:tcPr>
            <w:tcW w:w="141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8</w:t>
            </w:r>
          </w:p>
        </w:tc>
        <w:tc>
          <w:tcPr>
            <w:tcW w:w="1701"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9</w:t>
            </w:r>
          </w:p>
        </w:tc>
        <w:tc>
          <w:tcPr>
            <w:tcW w:w="1701" w:type="dxa"/>
            <w:tcBorders>
              <w:right w:val="single" w:sz="4" w:space="0" w:color="auto"/>
            </w:tcBorders>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10</w:t>
            </w: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Муниципальная программа </w:t>
            </w:r>
            <w:r w:rsidR="006D17F5" w:rsidRPr="006D17F5">
              <w:rPr>
                <w:rFonts w:ascii="Times New Roman" w:eastAsia="Times New Roman" w:hAnsi="Times New Roman" w:cs="Times New Roman"/>
                <w:color w:val="000000"/>
                <w:sz w:val="20"/>
                <w:szCs w:val="20"/>
              </w:rPr>
              <w:t xml:space="preserve">Козловского </w:t>
            </w:r>
            <w:r w:rsidRPr="00D73D27">
              <w:rPr>
                <w:rFonts w:ascii="Times New Roman" w:eastAsia="Times New Roman" w:hAnsi="Times New Roman" w:cs="Times New Roman"/>
                <w:color w:val="000000"/>
                <w:sz w:val="20"/>
                <w:szCs w:val="20"/>
              </w:rPr>
              <w:t xml:space="preserve"> муниципального округа</w:t>
            </w:r>
          </w:p>
        </w:tc>
        <w:tc>
          <w:tcPr>
            <w:tcW w:w="1758" w:type="dxa"/>
            <w:vMerge w:val="restart"/>
          </w:tcPr>
          <w:p w:rsidR="00463475" w:rsidRPr="00D73D27" w:rsidRDefault="00463475" w:rsidP="00841ACC">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«Развитие культуры»</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986B31" w:rsidP="00986B31">
            <w:pPr>
              <w:suppressAutoHyphens/>
              <w:ind w:left="-57" w:right="-57"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Ц400000000</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064498" w:rsidRDefault="00064498" w:rsidP="00841ACC">
            <w:pPr>
              <w:suppressAutoHyphens/>
              <w:jc w:val="center"/>
              <w:rPr>
                <w:rFonts w:ascii="Times New Roman" w:eastAsia="Times New Roman" w:hAnsi="Times New Roman" w:cs="Times New Roman"/>
                <w:b/>
                <w:sz w:val="18"/>
                <w:szCs w:val="18"/>
              </w:rPr>
            </w:pPr>
            <w:r w:rsidRPr="00064498">
              <w:rPr>
                <w:rFonts w:ascii="Times New Roman" w:eastAsia="Times New Roman" w:hAnsi="Times New Roman" w:cs="Times New Roman"/>
                <w:b/>
                <w:sz w:val="18"/>
                <w:szCs w:val="18"/>
              </w:rPr>
              <w:t>34 235 868,42</w:t>
            </w:r>
          </w:p>
        </w:tc>
        <w:tc>
          <w:tcPr>
            <w:tcW w:w="1559" w:type="dxa"/>
          </w:tcPr>
          <w:p w:rsidR="00463475" w:rsidRPr="00064498" w:rsidRDefault="00064498" w:rsidP="00841ACC">
            <w:pPr>
              <w:suppressAutoHyphens/>
              <w:jc w:val="center"/>
              <w:rPr>
                <w:rFonts w:ascii="Times New Roman" w:eastAsia="Times New Roman" w:hAnsi="Times New Roman" w:cs="Times New Roman"/>
                <w:b/>
                <w:sz w:val="18"/>
                <w:szCs w:val="18"/>
              </w:rPr>
            </w:pPr>
            <w:r w:rsidRPr="00064498">
              <w:rPr>
                <w:rFonts w:ascii="Times New Roman" w:eastAsia="Times New Roman" w:hAnsi="Times New Roman" w:cs="Times New Roman"/>
                <w:b/>
                <w:sz w:val="18"/>
                <w:szCs w:val="18"/>
              </w:rPr>
              <w:t>27936768,42</w:t>
            </w:r>
          </w:p>
        </w:tc>
        <w:tc>
          <w:tcPr>
            <w:tcW w:w="1418" w:type="dxa"/>
          </w:tcPr>
          <w:p w:rsidR="00463475" w:rsidRPr="00064498" w:rsidRDefault="00064498" w:rsidP="004151A4">
            <w:pPr>
              <w:suppressAutoHyphens/>
              <w:ind w:firstLine="0"/>
              <w:rPr>
                <w:rFonts w:ascii="Times New Roman" w:eastAsia="Times New Roman" w:hAnsi="Times New Roman" w:cs="Times New Roman"/>
                <w:b/>
                <w:sz w:val="18"/>
                <w:szCs w:val="18"/>
              </w:rPr>
            </w:pPr>
            <w:r w:rsidRPr="00064498">
              <w:rPr>
                <w:rFonts w:ascii="Times New Roman" w:eastAsia="Times New Roman" w:hAnsi="Times New Roman" w:cs="Times New Roman"/>
                <w:b/>
                <w:sz w:val="18"/>
                <w:szCs w:val="18"/>
              </w:rPr>
              <w:t>28</w:t>
            </w:r>
            <w:r w:rsidR="004151A4">
              <w:rPr>
                <w:rFonts w:ascii="Times New Roman" w:eastAsia="Times New Roman" w:hAnsi="Times New Roman" w:cs="Times New Roman"/>
                <w:b/>
                <w:sz w:val="18"/>
                <w:szCs w:val="18"/>
              </w:rPr>
              <w:t> </w:t>
            </w:r>
            <w:r w:rsidRPr="00064498">
              <w:rPr>
                <w:rFonts w:ascii="Times New Roman" w:eastAsia="Times New Roman" w:hAnsi="Times New Roman" w:cs="Times New Roman"/>
                <w:b/>
                <w:sz w:val="18"/>
                <w:szCs w:val="18"/>
              </w:rPr>
              <w:t>770668,42</w:t>
            </w:r>
          </w:p>
        </w:tc>
        <w:tc>
          <w:tcPr>
            <w:tcW w:w="1701" w:type="dxa"/>
          </w:tcPr>
          <w:p w:rsidR="00463475" w:rsidRPr="004151A4" w:rsidRDefault="00592EEA" w:rsidP="007332DB">
            <w:pPr>
              <w:suppressAutoHyphens/>
              <w:ind w:firstLine="0"/>
              <w:rPr>
                <w:rFonts w:ascii="Times New Roman" w:eastAsia="Times New Roman" w:hAnsi="Times New Roman" w:cs="Times New Roman"/>
                <w:b/>
                <w:sz w:val="18"/>
                <w:szCs w:val="18"/>
                <w:lang w:eastAsia="en-US"/>
              </w:rPr>
            </w:pPr>
            <w:r w:rsidRPr="004151A4">
              <w:rPr>
                <w:rFonts w:ascii="Times New Roman" w:eastAsia="Times New Roman" w:hAnsi="Times New Roman" w:cs="Times New Roman"/>
                <w:b/>
                <w:sz w:val="18"/>
                <w:szCs w:val="18"/>
                <w:lang w:eastAsia="en-US"/>
              </w:rPr>
              <w:t xml:space="preserve"> 160</w:t>
            </w:r>
            <w:r w:rsidR="001A1947" w:rsidRPr="004151A4">
              <w:rPr>
                <w:rFonts w:ascii="Times New Roman" w:eastAsia="Times New Roman" w:hAnsi="Times New Roman" w:cs="Times New Roman"/>
                <w:b/>
                <w:sz w:val="18"/>
                <w:szCs w:val="18"/>
                <w:lang w:eastAsia="en-US"/>
              </w:rPr>
              <w:t> </w:t>
            </w:r>
            <w:r w:rsidRPr="004151A4">
              <w:rPr>
                <w:rFonts w:ascii="Times New Roman" w:eastAsia="Times New Roman" w:hAnsi="Times New Roman" w:cs="Times New Roman"/>
                <w:b/>
                <w:sz w:val="18"/>
                <w:szCs w:val="18"/>
                <w:lang w:eastAsia="en-US"/>
              </w:rPr>
              <w:t>540</w:t>
            </w:r>
            <w:r w:rsidR="001A1947" w:rsidRPr="004151A4">
              <w:rPr>
                <w:rFonts w:ascii="Times New Roman" w:eastAsia="Times New Roman" w:hAnsi="Times New Roman" w:cs="Times New Roman"/>
                <w:b/>
                <w:sz w:val="18"/>
                <w:szCs w:val="18"/>
                <w:lang w:eastAsia="en-US"/>
              </w:rPr>
              <w:t xml:space="preserve"> 2</w:t>
            </w:r>
            <w:r w:rsidR="004151A4" w:rsidRPr="004151A4">
              <w:rPr>
                <w:rFonts w:ascii="Times New Roman" w:eastAsia="Times New Roman" w:hAnsi="Times New Roman" w:cs="Times New Roman"/>
                <w:b/>
                <w:sz w:val="18"/>
                <w:szCs w:val="18"/>
                <w:lang w:eastAsia="en-US"/>
              </w:rPr>
              <w:t>5</w:t>
            </w:r>
            <w:r w:rsidR="001A1947" w:rsidRPr="004151A4">
              <w:rPr>
                <w:rFonts w:ascii="Times New Roman" w:eastAsia="Times New Roman" w:hAnsi="Times New Roman" w:cs="Times New Roman"/>
                <w:b/>
                <w:sz w:val="18"/>
                <w:szCs w:val="18"/>
                <w:lang w:eastAsia="en-US"/>
              </w:rPr>
              <w:t>1,10</w:t>
            </w:r>
          </w:p>
        </w:tc>
        <w:tc>
          <w:tcPr>
            <w:tcW w:w="1701" w:type="dxa"/>
            <w:tcBorders>
              <w:right w:val="single" w:sz="4" w:space="0" w:color="auto"/>
            </w:tcBorders>
          </w:tcPr>
          <w:p w:rsidR="00463475" w:rsidRPr="004151A4" w:rsidRDefault="00592EEA" w:rsidP="007332DB">
            <w:pPr>
              <w:suppressAutoHyphens/>
              <w:ind w:firstLine="0"/>
              <w:rPr>
                <w:rFonts w:ascii="Times New Roman" w:eastAsia="Times New Roman" w:hAnsi="Times New Roman" w:cs="Times New Roman"/>
                <w:b/>
                <w:sz w:val="18"/>
                <w:szCs w:val="18"/>
                <w:lang w:eastAsia="en-US"/>
              </w:rPr>
            </w:pPr>
            <w:r w:rsidRPr="004151A4">
              <w:rPr>
                <w:rFonts w:ascii="Times New Roman" w:eastAsia="Times New Roman" w:hAnsi="Times New Roman" w:cs="Times New Roman"/>
                <w:b/>
                <w:sz w:val="18"/>
                <w:szCs w:val="18"/>
                <w:lang w:eastAsia="en-US"/>
              </w:rPr>
              <w:t>200</w:t>
            </w:r>
            <w:r w:rsidR="001A1947" w:rsidRPr="004151A4">
              <w:rPr>
                <w:rFonts w:ascii="Times New Roman" w:eastAsia="Times New Roman" w:hAnsi="Times New Roman" w:cs="Times New Roman"/>
                <w:b/>
                <w:sz w:val="18"/>
                <w:szCs w:val="18"/>
                <w:lang w:eastAsia="en-US"/>
              </w:rPr>
              <w:t> </w:t>
            </w:r>
            <w:r w:rsidRPr="004151A4">
              <w:rPr>
                <w:rFonts w:ascii="Times New Roman" w:eastAsia="Times New Roman" w:hAnsi="Times New Roman" w:cs="Times New Roman"/>
                <w:b/>
                <w:sz w:val="18"/>
                <w:szCs w:val="18"/>
                <w:lang w:eastAsia="en-US"/>
              </w:rPr>
              <w:t>698</w:t>
            </w:r>
            <w:r w:rsidR="001A1947" w:rsidRPr="004151A4">
              <w:rPr>
                <w:rFonts w:ascii="Times New Roman" w:eastAsia="Times New Roman" w:hAnsi="Times New Roman" w:cs="Times New Roman"/>
                <w:b/>
                <w:sz w:val="18"/>
                <w:szCs w:val="18"/>
                <w:lang w:eastAsia="en-US"/>
              </w:rPr>
              <w:t> 400,0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A2722A" w:rsidRDefault="00A2722A" w:rsidP="00841ACC">
            <w:pPr>
              <w:suppressAutoHyphens/>
              <w:ind w:left="-57" w:right="-57"/>
              <w:jc w:val="center"/>
              <w:rPr>
                <w:rFonts w:ascii="Times New Roman" w:eastAsia="Times New Roman" w:hAnsi="Times New Roman" w:cs="Times New Roman"/>
                <w:b/>
                <w:bCs/>
                <w:sz w:val="18"/>
                <w:szCs w:val="18"/>
              </w:rPr>
            </w:pPr>
            <w:r w:rsidRPr="00A2722A">
              <w:rPr>
                <w:rFonts w:ascii="Times New Roman" w:eastAsia="Times New Roman" w:hAnsi="Times New Roman" w:cs="Times New Roman"/>
                <w:b/>
                <w:bCs/>
                <w:sz w:val="18"/>
                <w:szCs w:val="18"/>
              </w:rPr>
              <w:t>0,0</w:t>
            </w:r>
          </w:p>
        </w:tc>
        <w:tc>
          <w:tcPr>
            <w:tcW w:w="1559" w:type="dxa"/>
          </w:tcPr>
          <w:p w:rsidR="00463475" w:rsidRPr="00A2722A" w:rsidRDefault="00A2722A" w:rsidP="00841ACC">
            <w:pPr>
              <w:suppressAutoHyphens/>
              <w:ind w:left="-57" w:right="-57"/>
              <w:jc w:val="center"/>
              <w:rPr>
                <w:rFonts w:ascii="Times New Roman" w:eastAsia="Times New Roman" w:hAnsi="Times New Roman" w:cs="Times New Roman"/>
                <w:b/>
                <w:bCs/>
                <w:sz w:val="18"/>
                <w:szCs w:val="18"/>
              </w:rPr>
            </w:pPr>
            <w:r w:rsidRPr="00A2722A">
              <w:rPr>
                <w:rFonts w:ascii="Times New Roman" w:eastAsia="Times New Roman" w:hAnsi="Times New Roman" w:cs="Times New Roman"/>
                <w:b/>
                <w:bCs/>
                <w:sz w:val="18"/>
                <w:szCs w:val="18"/>
              </w:rPr>
              <w:t>0,0</w:t>
            </w:r>
          </w:p>
        </w:tc>
        <w:tc>
          <w:tcPr>
            <w:tcW w:w="1418" w:type="dxa"/>
          </w:tcPr>
          <w:p w:rsidR="00463475" w:rsidRPr="00A2722A" w:rsidRDefault="00A2722A" w:rsidP="00841ACC">
            <w:pPr>
              <w:suppressAutoHyphens/>
              <w:ind w:left="-57" w:right="-57"/>
              <w:jc w:val="center"/>
              <w:rPr>
                <w:rFonts w:ascii="Times New Roman" w:eastAsia="Times New Roman" w:hAnsi="Times New Roman" w:cs="Times New Roman"/>
                <w:b/>
                <w:bCs/>
                <w:sz w:val="18"/>
                <w:szCs w:val="18"/>
              </w:rPr>
            </w:pPr>
            <w:r w:rsidRPr="00A2722A">
              <w:rPr>
                <w:rFonts w:ascii="Times New Roman" w:eastAsia="Times New Roman" w:hAnsi="Times New Roman" w:cs="Times New Roman"/>
                <w:b/>
                <w:bCs/>
                <w:sz w:val="18"/>
                <w:szCs w:val="18"/>
              </w:rPr>
              <w:t>0,0</w:t>
            </w:r>
          </w:p>
        </w:tc>
        <w:tc>
          <w:tcPr>
            <w:tcW w:w="1701" w:type="dxa"/>
          </w:tcPr>
          <w:p w:rsidR="00463475" w:rsidRPr="004151A4" w:rsidRDefault="00463475" w:rsidP="00841ACC">
            <w:pPr>
              <w:suppressAutoHyphens/>
              <w:jc w:val="center"/>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0,0</w:t>
            </w:r>
          </w:p>
        </w:tc>
        <w:tc>
          <w:tcPr>
            <w:tcW w:w="1701" w:type="dxa"/>
            <w:tcBorders>
              <w:right w:val="single" w:sz="4" w:space="0" w:color="auto"/>
            </w:tcBorders>
          </w:tcPr>
          <w:p w:rsidR="00463475" w:rsidRPr="004151A4" w:rsidRDefault="00463475" w:rsidP="00841ACC">
            <w:pPr>
              <w:suppressAutoHyphens/>
              <w:jc w:val="center"/>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A2722A" w:rsidRDefault="00A2722A" w:rsidP="00A2722A">
            <w:pPr>
              <w:suppressAutoHyphens/>
              <w:ind w:left="-57" w:right="-57" w:firstLine="0"/>
              <w:rPr>
                <w:rFonts w:ascii="Times New Roman" w:eastAsia="Times New Roman" w:hAnsi="Times New Roman" w:cs="Times New Roman"/>
                <w:b/>
                <w:bCs/>
                <w:sz w:val="18"/>
                <w:szCs w:val="18"/>
              </w:rPr>
            </w:pPr>
            <w:r w:rsidRPr="00A2722A">
              <w:rPr>
                <w:rFonts w:ascii="Times New Roman" w:eastAsia="Times New Roman" w:hAnsi="Times New Roman" w:cs="Times New Roman"/>
                <w:b/>
                <w:bCs/>
                <w:sz w:val="18"/>
                <w:szCs w:val="18"/>
              </w:rPr>
              <w:t>43100,00</w:t>
            </w:r>
          </w:p>
        </w:tc>
        <w:tc>
          <w:tcPr>
            <w:tcW w:w="1559" w:type="dxa"/>
          </w:tcPr>
          <w:p w:rsidR="00463475" w:rsidRPr="00A2722A" w:rsidRDefault="00A2722A" w:rsidP="00A2722A">
            <w:pPr>
              <w:suppressAutoHyphens/>
              <w:ind w:right="-57" w:firstLine="0"/>
              <w:rPr>
                <w:rFonts w:ascii="Times New Roman" w:eastAsia="Times New Roman" w:hAnsi="Times New Roman" w:cs="Times New Roman"/>
                <w:b/>
                <w:bCs/>
                <w:sz w:val="18"/>
                <w:szCs w:val="18"/>
              </w:rPr>
            </w:pPr>
            <w:r w:rsidRPr="00A2722A">
              <w:rPr>
                <w:rFonts w:ascii="Times New Roman" w:eastAsia="Times New Roman" w:hAnsi="Times New Roman" w:cs="Times New Roman"/>
                <w:b/>
                <w:bCs/>
                <w:sz w:val="18"/>
                <w:szCs w:val="18"/>
              </w:rPr>
              <w:t xml:space="preserve">43100,00   </w:t>
            </w:r>
          </w:p>
        </w:tc>
        <w:tc>
          <w:tcPr>
            <w:tcW w:w="1418" w:type="dxa"/>
          </w:tcPr>
          <w:p w:rsidR="00463475" w:rsidRPr="00A2722A" w:rsidRDefault="00A2722A" w:rsidP="00A2722A">
            <w:pPr>
              <w:suppressAutoHyphens/>
              <w:ind w:left="-57" w:right="-57" w:firstLine="0"/>
              <w:rPr>
                <w:rFonts w:ascii="Times New Roman" w:eastAsia="Times New Roman" w:hAnsi="Times New Roman" w:cs="Times New Roman"/>
                <w:b/>
                <w:bCs/>
                <w:sz w:val="18"/>
                <w:szCs w:val="18"/>
              </w:rPr>
            </w:pPr>
            <w:r w:rsidRPr="00A2722A">
              <w:rPr>
                <w:rFonts w:ascii="Times New Roman" w:eastAsia="Times New Roman" w:hAnsi="Times New Roman" w:cs="Times New Roman"/>
                <w:b/>
                <w:bCs/>
                <w:sz w:val="18"/>
                <w:szCs w:val="18"/>
              </w:rPr>
              <w:t xml:space="preserve">43100,00   </w:t>
            </w:r>
          </w:p>
        </w:tc>
        <w:tc>
          <w:tcPr>
            <w:tcW w:w="1701" w:type="dxa"/>
          </w:tcPr>
          <w:p w:rsidR="00463475" w:rsidRPr="004151A4" w:rsidRDefault="00A2722A" w:rsidP="00A2722A">
            <w:pPr>
              <w:suppressAutoHyphens/>
              <w:ind w:firstLine="0"/>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215 500,00</w:t>
            </w:r>
          </w:p>
        </w:tc>
        <w:tc>
          <w:tcPr>
            <w:tcW w:w="1701" w:type="dxa"/>
            <w:tcBorders>
              <w:right w:val="single" w:sz="4" w:space="0" w:color="auto"/>
            </w:tcBorders>
          </w:tcPr>
          <w:p w:rsidR="00463475" w:rsidRPr="004151A4" w:rsidRDefault="00A2722A" w:rsidP="00A2722A">
            <w:pPr>
              <w:suppressAutoHyphens/>
              <w:ind w:firstLine="0"/>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215 500,00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FE6EAA" w:rsidRDefault="00FE6EAA" w:rsidP="00FE6EAA">
            <w:pPr>
              <w:suppressAutoHyphens/>
              <w:ind w:left="-57"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34</w:t>
            </w:r>
            <w:r w:rsidR="001A1947">
              <w:rPr>
                <w:rFonts w:ascii="Times New Roman" w:eastAsia="Times New Roman" w:hAnsi="Times New Roman" w:cs="Times New Roman"/>
                <w:b/>
                <w:bCs/>
                <w:sz w:val="18"/>
                <w:szCs w:val="18"/>
              </w:rPr>
              <w:t> </w:t>
            </w:r>
            <w:r w:rsidRPr="00FE6EAA">
              <w:rPr>
                <w:rFonts w:ascii="Times New Roman" w:eastAsia="Times New Roman" w:hAnsi="Times New Roman" w:cs="Times New Roman"/>
                <w:b/>
                <w:bCs/>
                <w:sz w:val="18"/>
                <w:szCs w:val="18"/>
              </w:rPr>
              <w:t>192768,42</w:t>
            </w:r>
          </w:p>
        </w:tc>
        <w:tc>
          <w:tcPr>
            <w:tcW w:w="1559" w:type="dxa"/>
          </w:tcPr>
          <w:p w:rsidR="00463475" w:rsidRPr="00FE6EAA" w:rsidRDefault="00FE6EAA" w:rsidP="00FE6EAA">
            <w:pPr>
              <w:suppressAutoHyphens/>
              <w:ind w:left="-57"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27</w:t>
            </w:r>
            <w:r w:rsidR="001A1947">
              <w:rPr>
                <w:rFonts w:ascii="Times New Roman" w:eastAsia="Times New Roman" w:hAnsi="Times New Roman" w:cs="Times New Roman"/>
                <w:b/>
                <w:bCs/>
                <w:sz w:val="18"/>
                <w:szCs w:val="18"/>
              </w:rPr>
              <w:t> </w:t>
            </w:r>
            <w:r w:rsidRPr="00FE6EAA">
              <w:rPr>
                <w:rFonts w:ascii="Times New Roman" w:eastAsia="Times New Roman" w:hAnsi="Times New Roman" w:cs="Times New Roman"/>
                <w:b/>
                <w:bCs/>
                <w:sz w:val="18"/>
                <w:szCs w:val="18"/>
              </w:rPr>
              <w:t>893668,42</w:t>
            </w:r>
          </w:p>
        </w:tc>
        <w:tc>
          <w:tcPr>
            <w:tcW w:w="1418" w:type="dxa"/>
          </w:tcPr>
          <w:p w:rsidR="00463475" w:rsidRPr="00FE6EAA" w:rsidRDefault="00FE6EAA" w:rsidP="00FE6EAA">
            <w:pPr>
              <w:suppressAutoHyphens/>
              <w:ind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28 727 568,42</w:t>
            </w:r>
          </w:p>
        </w:tc>
        <w:tc>
          <w:tcPr>
            <w:tcW w:w="1701" w:type="dxa"/>
          </w:tcPr>
          <w:p w:rsidR="00463475" w:rsidRPr="004151A4" w:rsidRDefault="00592EEA" w:rsidP="00FE6EAA">
            <w:pPr>
              <w:suppressAutoHyphens/>
              <w:ind w:firstLine="0"/>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 xml:space="preserve"> 160</w:t>
            </w:r>
            <w:r w:rsidR="004151A4" w:rsidRPr="004151A4">
              <w:rPr>
                <w:rFonts w:ascii="Times New Roman" w:eastAsia="Times New Roman" w:hAnsi="Times New Roman" w:cs="Times New Roman"/>
                <w:b/>
                <w:bCs/>
                <w:sz w:val="18"/>
                <w:szCs w:val="18"/>
                <w:lang w:eastAsia="en-US"/>
              </w:rPr>
              <w:t> 324 751</w:t>
            </w:r>
            <w:r w:rsidR="001A1947" w:rsidRPr="004151A4">
              <w:rPr>
                <w:rFonts w:ascii="Times New Roman" w:eastAsia="Times New Roman" w:hAnsi="Times New Roman" w:cs="Times New Roman"/>
                <w:b/>
                <w:bCs/>
                <w:sz w:val="18"/>
                <w:szCs w:val="18"/>
                <w:lang w:eastAsia="en-US"/>
              </w:rPr>
              <w:t>,10</w:t>
            </w:r>
          </w:p>
        </w:tc>
        <w:tc>
          <w:tcPr>
            <w:tcW w:w="1701" w:type="dxa"/>
            <w:tcBorders>
              <w:right w:val="single" w:sz="4" w:space="0" w:color="auto"/>
            </w:tcBorders>
          </w:tcPr>
          <w:p w:rsidR="00463475" w:rsidRPr="004151A4" w:rsidRDefault="00592EEA" w:rsidP="00592EEA">
            <w:pPr>
              <w:suppressAutoHyphens/>
              <w:ind w:firstLine="0"/>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 xml:space="preserve">  200</w:t>
            </w:r>
            <w:r w:rsidR="004151A4" w:rsidRPr="004151A4">
              <w:rPr>
                <w:rFonts w:ascii="Times New Roman" w:eastAsia="Times New Roman" w:hAnsi="Times New Roman" w:cs="Times New Roman"/>
                <w:b/>
                <w:bCs/>
                <w:sz w:val="18"/>
                <w:szCs w:val="18"/>
                <w:lang w:eastAsia="en-US"/>
              </w:rPr>
              <w:t> 482 900</w:t>
            </w:r>
            <w:r w:rsidR="001A1947" w:rsidRPr="004151A4">
              <w:rPr>
                <w:rFonts w:ascii="Times New Roman" w:eastAsia="Times New Roman" w:hAnsi="Times New Roman" w:cs="Times New Roman"/>
                <w:b/>
                <w:bCs/>
                <w:sz w:val="18"/>
                <w:szCs w:val="18"/>
                <w:lang w:eastAsia="en-US"/>
              </w:rPr>
              <w:t>,0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5311B4" w:rsidRDefault="00463475" w:rsidP="00841ACC">
            <w:pPr>
              <w:suppressAutoHyphens/>
              <w:ind w:left="-57" w:right="-57"/>
              <w:jc w:val="center"/>
              <w:rPr>
                <w:rFonts w:ascii="Times New Roman" w:eastAsia="Times New Roman" w:hAnsi="Times New Roman" w:cs="Times New Roman"/>
                <w:sz w:val="18"/>
                <w:szCs w:val="18"/>
              </w:rPr>
            </w:pPr>
          </w:p>
        </w:tc>
        <w:tc>
          <w:tcPr>
            <w:tcW w:w="1559" w:type="dxa"/>
          </w:tcPr>
          <w:p w:rsidR="00463475" w:rsidRPr="005311B4" w:rsidRDefault="00463475" w:rsidP="00841ACC">
            <w:pPr>
              <w:suppressAutoHyphens/>
              <w:jc w:val="center"/>
              <w:rPr>
                <w:rFonts w:ascii="Times New Roman" w:eastAsia="Times New Roman" w:hAnsi="Times New Roman" w:cs="Times New Roman"/>
                <w:sz w:val="18"/>
                <w:szCs w:val="18"/>
                <w:lang w:eastAsia="en-US"/>
              </w:rPr>
            </w:pPr>
          </w:p>
        </w:tc>
        <w:tc>
          <w:tcPr>
            <w:tcW w:w="1418" w:type="dxa"/>
          </w:tcPr>
          <w:p w:rsidR="00463475" w:rsidRPr="005311B4" w:rsidRDefault="00463475" w:rsidP="00841ACC">
            <w:pPr>
              <w:suppressAutoHyphens/>
              <w:jc w:val="center"/>
              <w:rPr>
                <w:rFonts w:ascii="Times New Roman" w:eastAsia="Times New Roman" w:hAnsi="Times New Roman" w:cs="Times New Roman"/>
                <w:sz w:val="18"/>
                <w:szCs w:val="18"/>
                <w:lang w:eastAsia="en-US"/>
              </w:rPr>
            </w:pPr>
          </w:p>
        </w:tc>
        <w:tc>
          <w:tcPr>
            <w:tcW w:w="1701" w:type="dxa"/>
          </w:tcPr>
          <w:p w:rsidR="00463475" w:rsidRPr="004151A4" w:rsidRDefault="00463475" w:rsidP="00841ACC">
            <w:pPr>
              <w:suppressAutoHyphens/>
              <w:jc w:val="center"/>
              <w:rPr>
                <w:rFonts w:ascii="Times New Roman" w:eastAsia="Times New Roman" w:hAnsi="Times New Roman" w:cs="Times New Roman"/>
                <w:sz w:val="18"/>
                <w:szCs w:val="18"/>
                <w:lang w:eastAsia="en-US"/>
              </w:rPr>
            </w:pPr>
          </w:p>
        </w:tc>
        <w:tc>
          <w:tcPr>
            <w:tcW w:w="1701" w:type="dxa"/>
            <w:tcBorders>
              <w:right w:val="single" w:sz="4" w:space="0" w:color="auto"/>
            </w:tcBorders>
          </w:tcPr>
          <w:p w:rsidR="00463475" w:rsidRPr="004151A4" w:rsidRDefault="00463475" w:rsidP="00841ACC">
            <w:pPr>
              <w:suppressAutoHyphens/>
              <w:jc w:val="center"/>
              <w:rPr>
                <w:rFonts w:ascii="Times New Roman" w:eastAsia="Times New Roman" w:hAnsi="Times New Roman" w:cs="Times New Roman"/>
                <w:sz w:val="18"/>
                <w:szCs w:val="18"/>
                <w:lang w:eastAsia="en-US"/>
              </w:rPr>
            </w:pP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Подпрограмма 1</w:t>
            </w:r>
          </w:p>
        </w:tc>
        <w:tc>
          <w:tcPr>
            <w:tcW w:w="1758" w:type="dxa"/>
            <w:vMerge w:val="restart"/>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«Развитие культуры»</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FE6EAA" w:rsidRDefault="00FE6EAA" w:rsidP="00FE6EAA">
            <w:pPr>
              <w:suppressAutoHyphens/>
              <w:ind w:firstLine="0"/>
              <w:rPr>
                <w:rFonts w:ascii="Times New Roman" w:eastAsia="Times New Roman" w:hAnsi="Times New Roman" w:cs="Times New Roman"/>
                <w:b/>
                <w:sz w:val="18"/>
                <w:szCs w:val="18"/>
              </w:rPr>
            </w:pPr>
            <w:r w:rsidRPr="00FE6EAA">
              <w:rPr>
                <w:rFonts w:ascii="Times New Roman" w:eastAsia="Times New Roman" w:hAnsi="Times New Roman" w:cs="Times New Roman"/>
                <w:b/>
                <w:sz w:val="18"/>
                <w:szCs w:val="18"/>
              </w:rPr>
              <w:t xml:space="preserve">34 235 868,42 </w:t>
            </w:r>
          </w:p>
        </w:tc>
        <w:tc>
          <w:tcPr>
            <w:tcW w:w="1559" w:type="dxa"/>
          </w:tcPr>
          <w:p w:rsidR="00463475" w:rsidRPr="00FE6EAA" w:rsidRDefault="00FE6EAA" w:rsidP="00FE6EAA">
            <w:pPr>
              <w:suppressAutoHyphens/>
              <w:ind w:firstLine="0"/>
              <w:rPr>
                <w:rFonts w:ascii="Times New Roman" w:eastAsia="Times New Roman" w:hAnsi="Times New Roman" w:cs="Times New Roman"/>
                <w:b/>
                <w:sz w:val="18"/>
                <w:szCs w:val="18"/>
              </w:rPr>
            </w:pPr>
            <w:r w:rsidRPr="00FE6EAA">
              <w:rPr>
                <w:rFonts w:ascii="Times New Roman" w:eastAsia="Times New Roman" w:hAnsi="Times New Roman" w:cs="Times New Roman"/>
                <w:b/>
                <w:sz w:val="18"/>
                <w:szCs w:val="18"/>
              </w:rPr>
              <w:t>27</w:t>
            </w:r>
            <w:r w:rsidR="001964A1">
              <w:rPr>
                <w:rFonts w:ascii="Times New Roman" w:eastAsia="Times New Roman" w:hAnsi="Times New Roman" w:cs="Times New Roman"/>
                <w:b/>
                <w:sz w:val="18"/>
                <w:szCs w:val="18"/>
              </w:rPr>
              <w:t> </w:t>
            </w:r>
            <w:r w:rsidRPr="00FE6EAA">
              <w:rPr>
                <w:rFonts w:ascii="Times New Roman" w:eastAsia="Times New Roman" w:hAnsi="Times New Roman" w:cs="Times New Roman"/>
                <w:b/>
                <w:sz w:val="18"/>
                <w:szCs w:val="18"/>
              </w:rPr>
              <w:t>936768,42</w:t>
            </w:r>
          </w:p>
        </w:tc>
        <w:tc>
          <w:tcPr>
            <w:tcW w:w="1418" w:type="dxa"/>
          </w:tcPr>
          <w:p w:rsidR="00463475" w:rsidRPr="00FE6EAA" w:rsidRDefault="00FE6EAA" w:rsidP="00FE6EAA">
            <w:pPr>
              <w:suppressAutoHyphens/>
              <w:ind w:firstLine="0"/>
              <w:rPr>
                <w:rFonts w:ascii="Times New Roman" w:eastAsia="Times New Roman" w:hAnsi="Times New Roman" w:cs="Times New Roman"/>
                <w:b/>
                <w:sz w:val="18"/>
                <w:szCs w:val="18"/>
              </w:rPr>
            </w:pPr>
            <w:r w:rsidRPr="00FE6EAA">
              <w:rPr>
                <w:rFonts w:ascii="Times New Roman" w:eastAsia="Times New Roman" w:hAnsi="Times New Roman" w:cs="Times New Roman"/>
                <w:b/>
                <w:sz w:val="18"/>
                <w:szCs w:val="18"/>
              </w:rPr>
              <w:t>28</w:t>
            </w:r>
            <w:r w:rsidR="001964A1">
              <w:rPr>
                <w:rFonts w:ascii="Times New Roman" w:eastAsia="Times New Roman" w:hAnsi="Times New Roman" w:cs="Times New Roman"/>
                <w:b/>
                <w:sz w:val="18"/>
                <w:szCs w:val="18"/>
              </w:rPr>
              <w:t> </w:t>
            </w:r>
            <w:r w:rsidRPr="00FE6EAA">
              <w:rPr>
                <w:rFonts w:ascii="Times New Roman" w:eastAsia="Times New Roman" w:hAnsi="Times New Roman" w:cs="Times New Roman"/>
                <w:b/>
                <w:sz w:val="18"/>
                <w:szCs w:val="18"/>
              </w:rPr>
              <w:t xml:space="preserve">770668,42 </w:t>
            </w:r>
          </w:p>
        </w:tc>
        <w:tc>
          <w:tcPr>
            <w:tcW w:w="1701" w:type="dxa"/>
          </w:tcPr>
          <w:p w:rsidR="00463475" w:rsidRPr="004151A4" w:rsidRDefault="00592EEA" w:rsidP="00FE6EAA">
            <w:pPr>
              <w:suppressAutoHyphens/>
              <w:ind w:firstLine="0"/>
              <w:rPr>
                <w:rFonts w:ascii="Times New Roman" w:eastAsia="Times New Roman" w:hAnsi="Times New Roman" w:cs="Times New Roman"/>
                <w:b/>
                <w:sz w:val="18"/>
                <w:szCs w:val="18"/>
                <w:lang w:eastAsia="en-US"/>
              </w:rPr>
            </w:pPr>
            <w:r w:rsidRPr="004151A4">
              <w:rPr>
                <w:rFonts w:ascii="Times New Roman" w:eastAsia="Times New Roman" w:hAnsi="Times New Roman" w:cs="Times New Roman"/>
                <w:b/>
                <w:sz w:val="18"/>
                <w:szCs w:val="18"/>
                <w:lang w:eastAsia="en-US"/>
              </w:rPr>
              <w:t xml:space="preserve"> 160</w:t>
            </w:r>
            <w:r w:rsidR="001A1947" w:rsidRPr="004151A4">
              <w:rPr>
                <w:rFonts w:ascii="Times New Roman" w:eastAsia="Times New Roman" w:hAnsi="Times New Roman" w:cs="Times New Roman"/>
                <w:b/>
                <w:sz w:val="18"/>
                <w:szCs w:val="18"/>
                <w:lang w:eastAsia="en-US"/>
              </w:rPr>
              <w:t> </w:t>
            </w:r>
            <w:r w:rsidRPr="004151A4">
              <w:rPr>
                <w:rFonts w:ascii="Times New Roman" w:eastAsia="Times New Roman" w:hAnsi="Times New Roman" w:cs="Times New Roman"/>
                <w:b/>
                <w:sz w:val="18"/>
                <w:szCs w:val="18"/>
                <w:lang w:eastAsia="en-US"/>
              </w:rPr>
              <w:t>540</w:t>
            </w:r>
            <w:r w:rsidR="001A1947" w:rsidRPr="004151A4">
              <w:rPr>
                <w:rFonts w:ascii="Times New Roman" w:eastAsia="Times New Roman" w:hAnsi="Times New Roman" w:cs="Times New Roman"/>
                <w:b/>
                <w:sz w:val="18"/>
                <w:szCs w:val="18"/>
                <w:lang w:eastAsia="en-US"/>
              </w:rPr>
              <w:t> </w:t>
            </w:r>
            <w:r w:rsidRPr="004151A4">
              <w:rPr>
                <w:rFonts w:ascii="Times New Roman" w:eastAsia="Times New Roman" w:hAnsi="Times New Roman" w:cs="Times New Roman"/>
                <w:b/>
                <w:sz w:val="18"/>
                <w:szCs w:val="18"/>
                <w:lang w:eastAsia="en-US"/>
              </w:rPr>
              <w:t>2</w:t>
            </w:r>
            <w:r w:rsidR="004151A4" w:rsidRPr="004151A4">
              <w:rPr>
                <w:rFonts w:ascii="Times New Roman" w:eastAsia="Times New Roman" w:hAnsi="Times New Roman" w:cs="Times New Roman"/>
                <w:b/>
                <w:sz w:val="18"/>
                <w:szCs w:val="18"/>
                <w:lang w:eastAsia="en-US"/>
              </w:rPr>
              <w:t>5</w:t>
            </w:r>
            <w:r w:rsidR="001A1947" w:rsidRPr="004151A4">
              <w:rPr>
                <w:rFonts w:ascii="Times New Roman" w:eastAsia="Times New Roman" w:hAnsi="Times New Roman" w:cs="Times New Roman"/>
                <w:b/>
                <w:sz w:val="18"/>
                <w:szCs w:val="18"/>
                <w:lang w:eastAsia="en-US"/>
              </w:rPr>
              <w:t>1,10</w:t>
            </w:r>
          </w:p>
        </w:tc>
        <w:tc>
          <w:tcPr>
            <w:tcW w:w="1701" w:type="dxa"/>
            <w:tcBorders>
              <w:right w:val="single" w:sz="4" w:space="0" w:color="auto"/>
            </w:tcBorders>
          </w:tcPr>
          <w:p w:rsidR="00463475" w:rsidRPr="004151A4" w:rsidRDefault="00592EEA" w:rsidP="00FE6EAA">
            <w:pPr>
              <w:suppressAutoHyphens/>
              <w:ind w:firstLine="0"/>
              <w:rPr>
                <w:rFonts w:ascii="Times New Roman" w:eastAsia="Times New Roman" w:hAnsi="Times New Roman" w:cs="Times New Roman"/>
                <w:b/>
                <w:sz w:val="18"/>
                <w:szCs w:val="18"/>
                <w:lang w:eastAsia="en-US"/>
              </w:rPr>
            </w:pPr>
            <w:r w:rsidRPr="004151A4">
              <w:rPr>
                <w:rFonts w:ascii="Times New Roman" w:eastAsia="Times New Roman" w:hAnsi="Times New Roman" w:cs="Times New Roman"/>
                <w:b/>
                <w:sz w:val="18"/>
                <w:szCs w:val="18"/>
                <w:lang w:eastAsia="en-US"/>
              </w:rPr>
              <w:t xml:space="preserve"> 200</w:t>
            </w:r>
            <w:r w:rsidR="001A1947" w:rsidRPr="004151A4">
              <w:rPr>
                <w:rFonts w:ascii="Times New Roman" w:eastAsia="Times New Roman" w:hAnsi="Times New Roman" w:cs="Times New Roman"/>
                <w:b/>
                <w:sz w:val="18"/>
                <w:szCs w:val="18"/>
                <w:lang w:eastAsia="en-US"/>
              </w:rPr>
              <w:t> </w:t>
            </w:r>
            <w:r w:rsidRPr="004151A4">
              <w:rPr>
                <w:rFonts w:ascii="Times New Roman" w:eastAsia="Times New Roman" w:hAnsi="Times New Roman" w:cs="Times New Roman"/>
                <w:b/>
                <w:sz w:val="18"/>
                <w:szCs w:val="18"/>
                <w:lang w:eastAsia="en-US"/>
              </w:rPr>
              <w:t>698</w:t>
            </w:r>
            <w:r w:rsidR="001A1947" w:rsidRPr="004151A4">
              <w:rPr>
                <w:rFonts w:ascii="Times New Roman" w:eastAsia="Times New Roman" w:hAnsi="Times New Roman" w:cs="Times New Roman"/>
                <w:b/>
                <w:sz w:val="18"/>
                <w:szCs w:val="18"/>
                <w:lang w:eastAsia="en-US"/>
              </w:rPr>
              <w:t> </w:t>
            </w:r>
            <w:r w:rsidRPr="004151A4">
              <w:rPr>
                <w:rFonts w:ascii="Times New Roman" w:eastAsia="Times New Roman" w:hAnsi="Times New Roman" w:cs="Times New Roman"/>
                <w:b/>
                <w:sz w:val="18"/>
                <w:szCs w:val="18"/>
                <w:lang w:eastAsia="en-US"/>
              </w:rPr>
              <w:t>4</w:t>
            </w:r>
            <w:r w:rsidR="001A1947" w:rsidRPr="004151A4">
              <w:rPr>
                <w:rFonts w:ascii="Times New Roman" w:eastAsia="Times New Roman" w:hAnsi="Times New Roman" w:cs="Times New Roman"/>
                <w:b/>
                <w:sz w:val="18"/>
                <w:szCs w:val="18"/>
                <w:lang w:eastAsia="en-US"/>
              </w:rPr>
              <w:t>00,0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986B31" w:rsidRDefault="00FE6EAA" w:rsidP="00841ACC">
            <w:pPr>
              <w:suppressAutoHyphens/>
              <w:ind w:left="-57" w:right="-57"/>
              <w:jc w:val="center"/>
              <w:rPr>
                <w:rFonts w:ascii="Times New Roman" w:eastAsia="Times New Roman" w:hAnsi="Times New Roman" w:cs="Times New Roman"/>
                <w:b/>
                <w:bCs/>
                <w:sz w:val="18"/>
                <w:szCs w:val="18"/>
              </w:rPr>
            </w:pPr>
            <w:r w:rsidRPr="00986B31">
              <w:rPr>
                <w:rFonts w:ascii="Times New Roman" w:eastAsia="Times New Roman" w:hAnsi="Times New Roman" w:cs="Times New Roman"/>
                <w:b/>
                <w:bCs/>
                <w:sz w:val="18"/>
                <w:szCs w:val="18"/>
              </w:rPr>
              <w:t>0,0</w:t>
            </w:r>
          </w:p>
        </w:tc>
        <w:tc>
          <w:tcPr>
            <w:tcW w:w="1559" w:type="dxa"/>
          </w:tcPr>
          <w:p w:rsidR="00463475" w:rsidRPr="00986B31" w:rsidRDefault="00FE6EAA" w:rsidP="00841ACC">
            <w:pPr>
              <w:suppressAutoHyphens/>
              <w:ind w:left="-57" w:right="-57"/>
              <w:jc w:val="center"/>
              <w:rPr>
                <w:rFonts w:ascii="Times New Roman" w:eastAsia="Times New Roman" w:hAnsi="Times New Roman" w:cs="Times New Roman"/>
                <w:b/>
                <w:bCs/>
                <w:sz w:val="18"/>
                <w:szCs w:val="18"/>
              </w:rPr>
            </w:pPr>
            <w:r w:rsidRPr="00986B31">
              <w:rPr>
                <w:rFonts w:ascii="Times New Roman" w:eastAsia="Times New Roman" w:hAnsi="Times New Roman" w:cs="Times New Roman"/>
                <w:b/>
                <w:bCs/>
                <w:sz w:val="18"/>
                <w:szCs w:val="18"/>
              </w:rPr>
              <w:t xml:space="preserve"> 0,0</w:t>
            </w:r>
          </w:p>
        </w:tc>
        <w:tc>
          <w:tcPr>
            <w:tcW w:w="1418" w:type="dxa"/>
          </w:tcPr>
          <w:p w:rsidR="00463475" w:rsidRPr="00986B31" w:rsidRDefault="00463475" w:rsidP="00841ACC">
            <w:pPr>
              <w:suppressAutoHyphens/>
              <w:ind w:left="-57" w:right="-57"/>
              <w:jc w:val="center"/>
              <w:rPr>
                <w:rFonts w:ascii="Times New Roman" w:eastAsia="Times New Roman" w:hAnsi="Times New Roman" w:cs="Times New Roman"/>
                <w:b/>
                <w:bCs/>
                <w:sz w:val="18"/>
                <w:szCs w:val="18"/>
              </w:rPr>
            </w:pPr>
            <w:r w:rsidRPr="00986B31">
              <w:rPr>
                <w:rFonts w:ascii="Times New Roman" w:eastAsia="Times New Roman" w:hAnsi="Times New Roman" w:cs="Times New Roman"/>
                <w:b/>
                <w:bCs/>
                <w:sz w:val="18"/>
                <w:szCs w:val="18"/>
              </w:rPr>
              <w:t>0,0</w:t>
            </w:r>
          </w:p>
        </w:tc>
        <w:tc>
          <w:tcPr>
            <w:tcW w:w="1701" w:type="dxa"/>
          </w:tcPr>
          <w:p w:rsidR="00463475" w:rsidRPr="00986B31" w:rsidRDefault="00463475" w:rsidP="00841ACC">
            <w:pPr>
              <w:suppressAutoHyphens/>
              <w:jc w:val="center"/>
              <w:rPr>
                <w:rFonts w:ascii="Times New Roman" w:eastAsia="Times New Roman" w:hAnsi="Times New Roman" w:cs="Times New Roman"/>
                <w:b/>
                <w:bCs/>
                <w:sz w:val="18"/>
                <w:szCs w:val="18"/>
                <w:lang w:eastAsia="en-US"/>
              </w:rPr>
            </w:pPr>
            <w:r w:rsidRPr="00986B31">
              <w:rPr>
                <w:rFonts w:ascii="Times New Roman" w:eastAsia="Times New Roman" w:hAnsi="Times New Roman" w:cs="Times New Roman"/>
                <w:b/>
                <w:bCs/>
                <w:sz w:val="18"/>
                <w:szCs w:val="18"/>
                <w:lang w:eastAsia="en-US"/>
              </w:rPr>
              <w:t>0,0</w:t>
            </w:r>
          </w:p>
        </w:tc>
        <w:tc>
          <w:tcPr>
            <w:tcW w:w="1701" w:type="dxa"/>
            <w:tcBorders>
              <w:right w:val="single" w:sz="4" w:space="0" w:color="auto"/>
            </w:tcBorders>
          </w:tcPr>
          <w:p w:rsidR="00463475" w:rsidRPr="00986B31" w:rsidRDefault="00463475" w:rsidP="00841ACC">
            <w:pPr>
              <w:suppressAutoHyphens/>
              <w:jc w:val="center"/>
              <w:rPr>
                <w:rFonts w:ascii="Times New Roman" w:eastAsia="Times New Roman" w:hAnsi="Times New Roman" w:cs="Times New Roman"/>
                <w:b/>
                <w:bCs/>
                <w:sz w:val="18"/>
                <w:szCs w:val="18"/>
                <w:lang w:eastAsia="en-US"/>
              </w:rPr>
            </w:pPr>
            <w:r w:rsidRPr="00986B31">
              <w:rPr>
                <w:rFonts w:ascii="Times New Roman" w:eastAsia="Times New Roman" w:hAnsi="Times New Roman" w:cs="Times New Roman"/>
                <w:b/>
                <w:bCs/>
                <w:sz w:val="18"/>
                <w:szCs w:val="18"/>
                <w:lang w:eastAsia="en-US"/>
              </w:rPr>
              <w:t>0,0</w:t>
            </w:r>
          </w:p>
        </w:tc>
      </w:tr>
      <w:tr w:rsidR="00463475" w:rsidRPr="00D73D27" w:rsidTr="00841ACC">
        <w:trPr>
          <w:trHeight w:val="171"/>
        </w:trPr>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FE6EAA" w:rsidRDefault="00FE6EAA" w:rsidP="00FE6EAA">
            <w:pPr>
              <w:suppressAutoHyphens/>
              <w:ind w:left="-57"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 xml:space="preserve">43 100,00    </w:t>
            </w:r>
          </w:p>
        </w:tc>
        <w:tc>
          <w:tcPr>
            <w:tcW w:w="1559" w:type="dxa"/>
          </w:tcPr>
          <w:p w:rsidR="00463475" w:rsidRPr="00FE6EAA" w:rsidRDefault="00FE6EAA" w:rsidP="00FE6EAA">
            <w:pPr>
              <w:suppressAutoHyphens/>
              <w:ind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 xml:space="preserve">43 100,00   </w:t>
            </w:r>
          </w:p>
        </w:tc>
        <w:tc>
          <w:tcPr>
            <w:tcW w:w="1418" w:type="dxa"/>
          </w:tcPr>
          <w:p w:rsidR="00463475" w:rsidRPr="00FE6EAA" w:rsidRDefault="00FE6EAA" w:rsidP="00FE6EAA">
            <w:pPr>
              <w:suppressAutoHyphens/>
              <w:ind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 xml:space="preserve">43 100,00   </w:t>
            </w:r>
          </w:p>
        </w:tc>
        <w:tc>
          <w:tcPr>
            <w:tcW w:w="1701" w:type="dxa"/>
          </w:tcPr>
          <w:p w:rsidR="00463475" w:rsidRPr="00FE6EAA" w:rsidRDefault="00FE6EAA" w:rsidP="00FE6EAA">
            <w:pPr>
              <w:suppressAutoHyphens/>
              <w:ind w:firstLine="0"/>
              <w:rPr>
                <w:rFonts w:ascii="Times New Roman" w:eastAsia="Times New Roman" w:hAnsi="Times New Roman" w:cs="Times New Roman"/>
                <w:b/>
                <w:bCs/>
                <w:sz w:val="18"/>
                <w:szCs w:val="18"/>
                <w:lang w:eastAsia="en-US"/>
              </w:rPr>
            </w:pPr>
            <w:r w:rsidRPr="00FE6EAA">
              <w:rPr>
                <w:rFonts w:ascii="Times New Roman" w:eastAsia="Times New Roman" w:hAnsi="Times New Roman" w:cs="Times New Roman"/>
                <w:b/>
                <w:bCs/>
                <w:sz w:val="18"/>
                <w:szCs w:val="18"/>
                <w:lang w:eastAsia="en-US"/>
              </w:rPr>
              <w:t>215 500,00</w:t>
            </w:r>
          </w:p>
        </w:tc>
        <w:tc>
          <w:tcPr>
            <w:tcW w:w="1701" w:type="dxa"/>
            <w:tcBorders>
              <w:right w:val="single" w:sz="4" w:space="0" w:color="auto"/>
            </w:tcBorders>
          </w:tcPr>
          <w:p w:rsidR="00463475" w:rsidRPr="00FE6EAA" w:rsidRDefault="00FE6EAA" w:rsidP="00FE6EAA">
            <w:pPr>
              <w:suppressAutoHyphens/>
              <w:ind w:firstLine="0"/>
              <w:rPr>
                <w:rFonts w:ascii="Times New Roman" w:eastAsia="Times New Roman" w:hAnsi="Times New Roman" w:cs="Times New Roman"/>
                <w:b/>
                <w:bCs/>
                <w:sz w:val="18"/>
                <w:szCs w:val="18"/>
                <w:lang w:eastAsia="en-US"/>
              </w:rPr>
            </w:pPr>
            <w:r w:rsidRPr="00FE6EAA">
              <w:rPr>
                <w:rFonts w:ascii="Times New Roman" w:eastAsia="Times New Roman" w:hAnsi="Times New Roman" w:cs="Times New Roman"/>
                <w:b/>
                <w:bCs/>
                <w:sz w:val="18"/>
                <w:szCs w:val="18"/>
                <w:lang w:eastAsia="en-US"/>
              </w:rPr>
              <w:t>215 500,00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муниципального округа</w:t>
            </w:r>
          </w:p>
        </w:tc>
        <w:tc>
          <w:tcPr>
            <w:tcW w:w="1489" w:type="dxa"/>
          </w:tcPr>
          <w:p w:rsidR="00463475" w:rsidRPr="00FE6EAA" w:rsidRDefault="00FE6EAA" w:rsidP="00FE6EAA">
            <w:pPr>
              <w:suppressAutoHyphens/>
              <w:ind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34</w:t>
            </w:r>
            <w:r w:rsidR="001964A1">
              <w:rPr>
                <w:rFonts w:ascii="Times New Roman" w:eastAsia="Times New Roman" w:hAnsi="Times New Roman" w:cs="Times New Roman"/>
                <w:b/>
                <w:bCs/>
                <w:sz w:val="18"/>
                <w:szCs w:val="18"/>
              </w:rPr>
              <w:t> </w:t>
            </w:r>
            <w:r w:rsidRPr="00FE6EAA">
              <w:rPr>
                <w:rFonts w:ascii="Times New Roman" w:eastAsia="Times New Roman" w:hAnsi="Times New Roman" w:cs="Times New Roman"/>
                <w:b/>
                <w:bCs/>
                <w:sz w:val="18"/>
                <w:szCs w:val="18"/>
              </w:rPr>
              <w:t>192768,42</w:t>
            </w:r>
          </w:p>
        </w:tc>
        <w:tc>
          <w:tcPr>
            <w:tcW w:w="1559" w:type="dxa"/>
          </w:tcPr>
          <w:p w:rsidR="00463475" w:rsidRPr="00FE6EAA" w:rsidRDefault="00FE6EAA" w:rsidP="00FE6EAA">
            <w:pPr>
              <w:suppressAutoHyphens/>
              <w:ind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27</w:t>
            </w:r>
            <w:r w:rsidR="001964A1">
              <w:rPr>
                <w:rFonts w:ascii="Times New Roman" w:eastAsia="Times New Roman" w:hAnsi="Times New Roman" w:cs="Times New Roman"/>
                <w:b/>
                <w:bCs/>
                <w:sz w:val="18"/>
                <w:szCs w:val="18"/>
              </w:rPr>
              <w:t> </w:t>
            </w:r>
            <w:r w:rsidRPr="00FE6EAA">
              <w:rPr>
                <w:rFonts w:ascii="Times New Roman" w:eastAsia="Times New Roman" w:hAnsi="Times New Roman" w:cs="Times New Roman"/>
                <w:b/>
                <w:bCs/>
                <w:sz w:val="18"/>
                <w:szCs w:val="18"/>
              </w:rPr>
              <w:t>893668,42</w:t>
            </w:r>
          </w:p>
        </w:tc>
        <w:tc>
          <w:tcPr>
            <w:tcW w:w="1418" w:type="dxa"/>
          </w:tcPr>
          <w:p w:rsidR="00463475" w:rsidRPr="00FE6EAA" w:rsidRDefault="00FE6EAA" w:rsidP="00FE6EAA">
            <w:pPr>
              <w:suppressAutoHyphens/>
              <w:ind w:right="-57" w:firstLine="0"/>
              <w:rPr>
                <w:rFonts w:ascii="Times New Roman" w:eastAsia="Times New Roman" w:hAnsi="Times New Roman" w:cs="Times New Roman"/>
                <w:b/>
                <w:bCs/>
                <w:sz w:val="18"/>
                <w:szCs w:val="18"/>
              </w:rPr>
            </w:pPr>
            <w:r w:rsidRPr="00FE6EAA">
              <w:rPr>
                <w:rFonts w:ascii="Times New Roman" w:eastAsia="Times New Roman" w:hAnsi="Times New Roman" w:cs="Times New Roman"/>
                <w:b/>
                <w:bCs/>
                <w:sz w:val="18"/>
                <w:szCs w:val="18"/>
              </w:rPr>
              <w:t>28</w:t>
            </w:r>
            <w:r w:rsidR="001964A1">
              <w:rPr>
                <w:rFonts w:ascii="Times New Roman" w:eastAsia="Times New Roman" w:hAnsi="Times New Roman" w:cs="Times New Roman"/>
                <w:b/>
                <w:bCs/>
                <w:sz w:val="18"/>
                <w:szCs w:val="18"/>
              </w:rPr>
              <w:t> </w:t>
            </w:r>
            <w:r w:rsidRPr="00FE6EAA">
              <w:rPr>
                <w:rFonts w:ascii="Times New Roman" w:eastAsia="Times New Roman" w:hAnsi="Times New Roman" w:cs="Times New Roman"/>
                <w:b/>
                <w:bCs/>
                <w:sz w:val="18"/>
                <w:szCs w:val="18"/>
              </w:rPr>
              <w:t>727568,42</w:t>
            </w:r>
          </w:p>
        </w:tc>
        <w:tc>
          <w:tcPr>
            <w:tcW w:w="1701" w:type="dxa"/>
          </w:tcPr>
          <w:p w:rsidR="00463475" w:rsidRPr="004151A4" w:rsidRDefault="004151A4" w:rsidP="00CF22EC">
            <w:pPr>
              <w:suppressAutoHyphens/>
              <w:ind w:firstLine="0"/>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160 540 251,10</w:t>
            </w:r>
          </w:p>
        </w:tc>
        <w:tc>
          <w:tcPr>
            <w:tcW w:w="1701" w:type="dxa"/>
            <w:tcBorders>
              <w:right w:val="single" w:sz="4" w:space="0" w:color="auto"/>
            </w:tcBorders>
          </w:tcPr>
          <w:p w:rsidR="00463475" w:rsidRPr="004151A4" w:rsidRDefault="004151A4" w:rsidP="00CF22EC">
            <w:pPr>
              <w:suppressAutoHyphens/>
              <w:ind w:firstLine="0"/>
              <w:rPr>
                <w:rFonts w:ascii="Times New Roman" w:eastAsia="Times New Roman" w:hAnsi="Times New Roman" w:cs="Times New Roman"/>
                <w:b/>
                <w:bCs/>
                <w:sz w:val="18"/>
                <w:szCs w:val="18"/>
                <w:lang w:eastAsia="en-US"/>
              </w:rPr>
            </w:pPr>
            <w:r w:rsidRPr="004151A4">
              <w:rPr>
                <w:rFonts w:ascii="Times New Roman" w:eastAsia="Times New Roman" w:hAnsi="Times New Roman" w:cs="Times New Roman"/>
                <w:b/>
                <w:bCs/>
                <w:sz w:val="18"/>
                <w:szCs w:val="18"/>
                <w:lang w:eastAsia="en-US"/>
              </w:rPr>
              <w:t xml:space="preserve">200 698 400,0   </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CF22EC" w:rsidRDefault="00463475" w:rsidP="00841ACC">
            <w:pPr>
              <w:suppressAutoHyphens/>
              <w:ind w:left="-57" w:right="-57"/>
              <w:jc w:val="center"/>
              <w:rPr>
                <w:rFonts w:ascii="Times New Roman" w:eastAsia="Times New Roman" w:hAnsi="Times New Roman" w:cs="Times New Roman"/>
                <w:b/>
                <w:bCs/>
                <w:sz w:val="18"/>
                <w:szCs w:val="18"/>
              </w:rPr>
            </w:pPr>
            <w:r w:rsidRPr="00CF22EC">
              <w:rPr>
                <w:rFonts w:ascii="Times New Roman" w:eastAsia="Times New Roman" w:hAnsi="Times New Roman" w:cs="Times New Roman"/>
                <w:b/>
                <w:bCs/>
                <w:sz w:val="18"/>
                <w:szCs w:val="18"/>
              </w:rPr>
              <w:t>0,00</w:t>
            </w:r>
          </w:p>
        </w:tc>
        <w:tc>
          <w:tcPr>
            <w:tcW w:w="1559" w:type="dxa"/>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0,00</w:t>
            </w:r>
          </w:p>
        </w:tc>
        <w:tc>
          <w:tcPr>
            <w:tcW w:w="1418" w:type="dxa"/>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0,00</w:t>
            </w:r>
          </w:p>
        </w:tc>
        <w:tc>
          <w:tcPr>
            <w:tcW w:w="1701" w:type="dxa"/>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0,00</w:t>
            </w:r>
          </w:p>
        </w:tc>
        <w:tc>
          <w:tcPr>
            <w:tcW w:w="1701" w:type="dxa"/>
            <w:tcBorders>
              <w:right w:val="single" w:sz="4" w:space="0" w:color="auto"/>
            </w:tcBorders>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0,00</w:t>
            </w: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spacing w:line="235"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1</w:t>
            </w:r>
          </w:p>
        </w:tc>
        <w:tc>
          <w:tcPr>
            <w:tcW w:w="1758" w:type="dxa"/>
            <w:vMerge w:val="restart"/>
          </w:tcPr>
          <w:p w:rsidR="00463475" w:rsidRPr="00D73D27" w:rsidRDefault="006641C2" w:rsidP="006D17F5">
            <w:pPr>
              <w:suppressAutoHyphens/>
              <w:spacing w:line="235"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Развитие музейного дела. </w:t>
            </w:r>
            <w:r w:rsidR="00463475" w:rsidRPr="00D73D27">
              <w:rPr>
                <w:rFonts w:ascii="Times New Roman" w:eastAsia="Times New Roman" w:hAnsi="Times New Roman" w:cs="Times New Roman"/>
                <w:color w:val="000000"/>
                <w:sz w:val="20"/>
                <w:szCs w:val="20"/>
              </w:rPr>
              <w:t>Сохранение, использование, популяризация и государственная охрана объектов культурного наследия</w:t>
            </w: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F84937" w:rsidP="00F84937">
            <w:pPr>
              <w:suppressAutoHyphens/>
              <w:spacing w:line="235" w:lineRule="auto"/>
              <w:ind w:left="-57" w:right="-57"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Ц410300000</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CF22EC" w:rsidRDefault="00F84937" w:rsidP="00F84937">
            <w:pPr>
              <w:suppressAutoHyphens/>
              <w:ind w:firstLine="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1 659 800,00</w:t>
            </w:r>
          </w:p>
        </w:tc>
        <w:tc>
          <w:tcPr>
            <w:tcW w:w="1559" w:type="dxa"/>
          </w:tcPr>
          <w:p w:rsidR="00463475" w:rsidRPr="00CF22EC" w:rsidRDefault="00F84937" w:rsidP="00F84937">
            <w:pPr>
              <w:suppressAutoHyphens/>
              <w:ind w:firstLine="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1 352 900,00</w:t>
            </w:r>
          </w:p>
        </w:tc>
        <w:tc>
          <w:tcPr>
            <w:tcW w:w="1418" w:type="dxa"/>
          </w:tcPr>
          <w:p w:rsidR="00463475" w:rsidRPr="00CF22EC" w:rsidRDefault="00F84937" w:rsidP="00F84937">
            <w:pPr>
              <w:suppressAutoHyphens/>
              <w:ind w:firstLine="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1 369 100,00</w:t>
            </w:r>
          </w:p>
        </w:tc>
        <w:tc>
          <w:tcPr>
            <w:tcW w:w="1701" w:type="dxa"/>
          </w:tcPr>
          <w:p w:rsidR="00463475" w:rsidRPr="008F790D" w:rsidRDefault="00F84937" w:rsidP="00F84937">
            <w:pPr>
              <w:suppressAutoHyphens/>
              <w:ind w:firstLine="0"/>
              <w:rPr>
                <w:rFonts w:ascii="Times New Roman" w:eastAsia="Times New Roman" w:hAnsi="Times New Roman" w:cs="Times New Roman"/>
                <w:b/>
                <w:bCs/>
                <w:sz w:val="18"/>
                <w:szCs w:val="18"/>
                <w:lang w:eastAsia="en-US"/>
              </w:rPr>
            </w:pPr>
            <w:r w:rsidRPr="008F790D">
              <w:rPr>
                <w:rFonts w:ascii="Times New Roman" w:eastAsia="Times New Roman" w:hAnsi="Times New Roman" w:cs="Times New Roman"/>
                <w:b/>
                <w:bCs/>
                <w:sz w:val="18"/>
                <w:szCs w:val="18"/>
                <w:lang w:eastAsia="en-US"/>
              </w:rPr>
              <w:t>6 845 500,00</w:t>
            </w:r>
          </w:p>
        </w:tc>
        <w:tc>
          <w:tcPr>
            <w:tcW w:w="1701" w:type="dxa"/>
            <w:tcBorders>
              <w:right w:val="single" w:sz="4" w:space="0" w:color="auto"/>
            </w:tcBorders>
          </w:tcPr>
          <w:p w:rsidR="00463475" w:rsidRPr="008F790D" w:rsidRDefault="00F84937" w:rsidP="00F84937">
            <w:pPr>
              <w:suppressAutoHyphens/>
              <w:ind w:firstLine="0"/>
              <w:rPr>
                <w:rFonts w:ascii="Times New Roman" w:eastAsia="Times New Roman" w:hAnsi="Times New Roman" w:cs="Times New Roman"/>
                <w:b/>
                <w:bCs/>
                <w:sz w:val="18"/>
                <w:szCs w:val="18"/>
                <w:lang w:eastAsia="en-US"/>
              </w:rPr>
            </w:pPr>
            <w:r w:rsidRPr="008F790D">
              <w:rPr>
                <w:rFonts w:ascii="Times New Roman" w:eastAsia="Times New Roman" w:hAnsi="Times New Roman" w:cs="Times New Roman"/>
                <w:b/>
                <w:bCs/>
                <w:sz w:val="18"/>
                <w:szCs w:val="18"/>
                <w:lang w:eastAsia="en-US"/>
              </w:rPr>
              <w:t>6 845 500,00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CF22EC" w:rsidRDefault="00463475" w:rsidP="00841ACC">
            <w:pPr>
              <w:suppressAutoHyphens/>
              <w:jc w:val="center"/>
              <w:rPr>
                <w:rFonts w:ascii="Times New Roman" w:eastAsia="Times New Roman" w:hAnsi="Times New Roman" w:cs="Times New Roman"/>
                <w:b/>
                <w:bCs/>
                <w:sz w:val="18"/>
                <w:szCs w:val="18"/>
              </w:rPr>
            </w:pPr>
            <w:r w:rsidRPr="00CF22EC">
              <w:rPr>
                <w:rFonts w:ascii="Times New Roman" w:eastAsia="Times New Roman" w:hAnsi="Times New Roman" w:cs="Times New Roman"/>
                <w:b/>
                <w:bCs/>
                <w:sz w:val="18"/>
                <w:szCs w:val="18"/>
              </w:rPr>
              <w:t>0,0</w:t>
            </w:r>
          </w:p>
        </w:tc>
        <w:tc>
          <w:tcPr>
            <w:tcW w:w="1559" w:type="dxa"/>
          </w:tcPr>
          <w:p w:rsidR="00463475" w:rsidRPr="00CF22EC" w:rsidRDefault="00463475" w:rsidP="00841ACC">
            <w:pPr>
              <w:suppressAutoHyphens/>
              <w:jc w:val="center"/>
              <w:rPr>
                <w:rFonts w:ascii="Times New Roman" w:eastAsia="Times New Roman" w:hAnsi="Times New Roman" w:cs="Times New Roman"/>
                <w:b/>
                <w:bCs/>
                <w:sz w:val="18"/>
                <w:szCs w:val="18"/>
              </w:rPr>
            </w:pPr>
            <w:r w:rsidRPr="00CF22EC">
              <w:rPr>
                <w:rFonts w:ascii="Times New Roman" w:eastAsia="Times New Roman" w:hAnsi="Times New Roman" w:cs="Times New Roman"/>
                <w:b/>
                <w:bCs/>
                <w:sz w:val="18"/>
                <w:szCs w:val="18"/>
              </w:rPr>
              <w:t>0,0</w:t>
            </w:r>
          </w:p>
        </w:tc>
        <w:tc>
          <w:tcPr>
            <w:tcW w:w="1418" w:type="dxa"/>
          </w:tcPr>
          <w:p w:rsidR="00463475" w:rsidRPr="00CF22EC" w:rsidRDefault="00463475" w:rsidP="00841ACC">
            <w:pPr>
              <w:suppressAutoHyphens/>
              <w:jc w:val="center"/>
              <w:rPr>
                <w:rFonts w:ascii="Times New Roman" w:eastAsia="Times New Roman" w:hAnsi="Times New Roman" w:cs="Times New Roman"/>
                <w:b/>
                <w:bCs/>
                <w:sz w:val="18"/>
                <w:szCs w:val="18"/>
              </w:rPr>
            </w:pPr>
            <w:r w:rsidRPr="00CF22EC">
              <w:rPr>
                <w:rFonts w:ascii="Times New Roman" w:eastAsia="Times New Roman" w:hAnsi="Times New Roman" w:cs="Times New Roman"/>
                <w:b/>
                <w:bCs/>
                <w:sz w:val="18"/>
                <w:szCs w:val="18"/>
              </w:rPr>
              <w:t>0,0</w:t>
            </w:r>
          </w:p>
        </w:tc>
        <w:tc>
          <w:tcPr>
            <w:tcW w:w="1701" w:type="dxa"/>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w:t>
            </w:r>
          </w:p>
        </w:tc>
        <w:tc>
          <w:tcPr>
            <w:tcW w:w="1701" w:type="dxa"/>
            <w:tcBorders>
              <w:right w:val="single" w:sz="4" w:space="0" w:color="auto"/>
            </w:tcBorders>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w:t>
            </w:r>
          </w:p>
        </w:tc>
      </w:tr>
      <w:tr w:rsidR="00463475" w:rsidRPr="00D73D27" w:rsidTr="00841ACC">
        <w:trPr>
          <w:trHeight w:val="221"/>
        </w:trPr>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CF22EC" w:rsidRDefault="00463475" w:rsidP="00841ACC">
            <w:pPr>
              <w:suppressAutoHyphens/>
              <w:jc w:val="center"/>
              <w:rPr>
                <w:rFonts w:ascii="Times New Roman" w:eastAsia="Times New Roman" w:hAnsi="Times New Roman" w:cs="Times New Roman"/>
                <w:b/>
                <w:bCs/>
                <w:sz w:val="18"/>
                <w:szCs w:val="18"/>
              </w:rPr>
            </w:pPr>
            <w:r w:rsidRPr="00CF22EC">
              <w:rPr>
                <w:rFonts w:ascii="Times New Roman" w:eastAsia="Times New Roman" w:hAnsi="Times New Roman" w:cs="Times New Roman"/>
                <w:b/>
                <w:bCs/>
                <w:sz w:val="18"/>
                <w:szCs w:val="18"/>
              </w:rPr>
              <w:t>0,0</w:t>
            </w:r>
          </w:p>
        </w:tc>
        <w:tc>
          <w:tcPr>
            <w:tcW w:w="1559" w:type="dxa"/>
          </w:tcPr>
          <w:p w:rsidR="00463475" w:rsidRPr="00CF22EC" w:rsidRDefault="00463475" w:rsidP="00841ACC">
            <w:pPr>
              <w:suppressAutoHyphens/>
              <w:jc w:val="center"/>
              <w:rPr>
                <w:rFonts w:ascii="Times New Roman" w:eastAsia="Times New Roman" w:hAnsi="Times New Roman" w:cs="Times New Roman"/>
                <w:b/>
                <w:bCs/>
                <w:sz w:val="18"/>
                <w:szCs w:val="18"/>
              </w:rPr>
            </w:pPr>
            <w:r w:rsidRPr="00CF22EC">
              <w:rPr>
                <w:rFonts w:ascii="Times New Roman" w:eastAsia="Times New Roman" w:hAnsi="Times New Roman" w:cs="Times New Roman"/>
                <w:b/>
                <w:bCs/>
                <w:sz w:val="18"/>
                <w:szCs w:val="18"/>
              </w:rPr>
              <w:t>0,0</w:t>
            </w:r>
          </w:p>
        </w:tc>
        <w:tc>
          <w:tcPr>
            <w:tcW w:w="1418" w:type="dxa"/>
          </w:tcPr>
          <w:p w:rsidR="00463475" w:rsidRPr="00CF22EC" w:rsidRDefault="00463475" w:rsidP="00841ACC">
            <w:pPr>
              <w:suppressAutoHyphens/>
              <w:jc w:val="center"/>
              <w:rPr>
                <w:rFonts w:ascii="Times New Roman" w:eastAsia="Times New Roman" w:hAnsi="Times New Roman" w:cs="Times New Roman"/>
                <w:b/>
                <w:bCs/>
                <w:sz w:val="18"/>
                <w:szCs w:val="18"/>
              </w:rPr>
            </w:pPr>
            <w:r w:rsidRPr="00CF22EC">
              <w:rPr>
                <w:rFonts w:ascii="Times New Roman" w:eastAsia="Times New Roman" w:hAnsi="Times New Roman" w:cs="Times New Roman"/>
                <w:b/>
                <w:bCs/>
                <w:sz w:val="18"/>
                <w:szCs w:val="18"/>
              </w:rPr>
              <w:t>0,0</w:t>
            </w:r>
          </w:p>
        </w:tc>
        <w:tc>
          <w:tcPr>
            <w:tcW w:w="1701" w:type="dxa"/>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w:t>
            </w:r>
          </w:p>
        </w:tc>
        <w:tc>
          <w:tcPr>
            <w:tcW w:w="1701" w:type="dxa"/>
            <w:tcBorders>
              <w:right w:val="single" w:sz="4" w:space="0" w:color="auto"/>
            </w:tcBorders>
          </w:tcPr>
          <w:p w:rsidR="00463475" w:rsidRPr="00CF22EC" w:rsidRDefault="00463475" w:rsidP="00841ACC">
            <w:pPr>
              <w:suppressAutoHyphens/>
              <w:jc w:val="center"/>
              <w:rPr>
                <w:rFonts w:ascii="Times New Roman" w:eastAsia="Times New Roman" w:hAnsi="Times New Roman" w:cs="Times New Roman"/>
                <w:b/>
                <w:bCs/>
                <w:sz w:val="18"/>
                <w:szCs w:val="18"/>
                <w:lang w:eastAsia="en-US"/>
              </w:rPr>
            </w:pPr>
            <w:r w:rsidRPr="00CF22EC">
              <w:rPr>
                <w:rFonts w:ascii="Times New Roman" w:eastAsia="Times New Roman" w:hAnsi="Times New Roman" w:cs="Times New Roman"/>
                <w:b/>
                <w:bCs/>
                <w:sz w:val="18"/>
                <w:szCs w:val="18"/>
                <w:lang w:eastAsia="en-US"/>
              </w:rPr>
              <w:t>0,0</w:t>
            </w:r>
          </w:p>
        </w:tc>
      </w:tr>
      <w:tr w:rsidR="00463475" w:rsidRPr="00D73D27" w:rsidTr="00841ACC">
        <w:trPr>
          <w:trHeight w:val="532"/>
        </w:trPr>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муниципального округа</w:t>
            </w:r>
          </w:p>
        </w:tc>
        <w:tc>
          <w:tcPr>
            <w:tcW w:w="1489" w:type="dxa"/>
          </w:tcPr>
          <w:p w:rsidR="00463475" w:rsidRPr="00CF22EC" w:rsidRDefault="00F84937" w:rsidP="00F84937">
            <w:pPr>
              <w:suppressAutoHyphens/>
              <w:ind w:firstLine="0"/>
              <w:rPr>
                <w:rFonts w:ascii="Times New Roman" w:eastAsia="Times New Roman" w:hAnsi="Times New Roman" w:cs="Times New Roman"/>
                <w:b/>
                <w:bCs/>
                <w:sz w:val="18"/>
                <w:szCs w:val="18"/>
              </w:rPr>
            </w:pPr>
            <w:r w:rsidRPr="00F84937">
              <w:rPr>
                <w:rFonts w:ascii="Times New Roman" w:eastAsia="Times New Roman" w:hAnsi="Times New Roman" w:cs="Times New Roman"/>
                <w:b/>
                <w:bCs/>
                <w:sz w:val="18"/>
                <w:szCs w:val="18"/>
              </w:rPr>
              <w:t>1 659 800,00</w:t>
            </w:r>
          </w:p>
        </w:tc>
        <w:tc>
          <w:tcPr>
            <w:tcW w:w="1559" w:type="dxa"/>
          </w:tcPr>
          <w:p w:rsidR="00463475" w:rsidRPr="00CF22EC" w:rsidRDefault="00F84937" w:rsidP="00F84937">
            <w:pPr>
              <w:suppressAutoHyphens/>
              <w:ind w:firstLine="0"/>
              <w:rPr>
                <w:rFonts w:ascii="Times New Roman" w:eastAsia="Times New Roman" w:hAnsi="Times New Roman" w:cs="Times New Roman"/>
                <w:b/>
                <w:bCs/>
                <w:sz w:val="18"/>
                <w:szCs w:val="18"/>
              </w:rPr>
            </w:pPr>
            <w:r w:rsidRPr="00F84937">
              <w:rPr>
                <w:rFonts w:ascii="Times New Roman" w:eastAsia="Times New Roman" w:hAnsi="Times New Roman" w:cs="Times New Roman"/>
                <w:b/>
                <w:bCs/>
                <w:sz w:val="18"/>
                <w:szCs w:val="18"/>
              </w:rPr>
              <w:t>1 352 900,00</w:t>
            </w:r>
          </w:p>
        </w:tc>
        <w:tc>
          <w:tcPr>
            <w:tcW w:w="1418" w:type="dxa"/>
          </w:tcPr>
          <w:p w:rsidR="00463475" w:rsidRPr="00CF22EC" w:rsidRDefault="00F84937" w:rsidP="00F84937">
            <w:pPr>
              <w:suppressAutoHyphens/>
              <w:ind w:firstLine="0"/>
              <w:rPr>
                <w:rFonts w:ascii="Times New Roman" w:eastAsia="Times New Roman" w:hAnsi="Times New Roman" w:cs="Times New Roman"/>
                <w:b/>
                <w:bCs/>
                <w:sz w:val="18"/>
                <w:szCs w:val="18"/>
              </w:rPr>
            </w:pPr>
            <w:r w:rsidRPr="00F84937">
              <w:rPr>
                <w:rFonts w:ascii="Times New Roman" w:eastAsia="Times New Roman" w:hAnsi="Times New Roman" w:cs="Times New Roman"/>
                <w:b/>
                <w:bCs/>
                <w:sz w:val="18"/>
                <w:szCs w:val="18"/>
              </w:rPr>
              <w:t>1 369 100,00</w:t>
            </w:r>
          </w:p>
        </w:tc>
        <w:tc>
          <w:tcPr>
            <w:tcW w:w="1701" w:type="dxa"/>
          </w:tcPr>
          <w:p w:rsidR="00463475" w:rsidRPr="008F790D" w:rsidRDefault="00F84937" w:rsidP="00F84937">
            <w:pPr>
              <w:suppressAutoHyphens/>
              <w:ind w:firstLine="0"/>
              <w:rPr>
                <w:rFonts w:ascii="Times New Roman" w:eastAsia="Times New Roman" w:hAnsi="Times New Roman" w:cs="Times New Roman"/>
                <w:b/>
                <w:bCs/>
                <w:sz w:val="18"/>
                <w:szCs w:val="18"/>
                <w:lang w:eastAsia="en-US"/>
              </w:rPr>
            </w:pPr>
            <w:r w:rsidRPr="008F790D">
              <w:rPr>
                <w:rFonts w:ascii="Times New Roman" w:eastAsia="Times New Roman" w:hAnsi="Times New Roman" w:cs="Times New Roman"/>
                <w:b/>
                <w:bCs/>
                <w:sz w:val="18"/>
                <w:szCs w:val="18"/>
                <w:lang w:eastAsia="en-US"/>
              </w:rPr>
              <w:t>6 845 500,00</w:t>
            </w:r>
          </w:p>
        </w:tc>
        <w:tc>
          <w:tcPr>
            <w:tcW w:w="1701" w:type="dxa"/>
            <w:tcBorders>
              <w:right w:val="single" w:sz="4" w:space="0" w:color="auto"/>
            </w:tcBorders>
          </w:tcPr>
          <w:p w:rsidR="00463475" w:rsidRPr="008F790D" w:rsidRDefault="00F84937" w:rsidP="00F84937">
            <w:pPr>
              <w:suppressAutoHyphens/>
              <w:ind w:firstLine="0"/>
              <w:rPr>
                <w:rFonts w:ascii="Times New Roman" w:eastAsia="Times New Roman" w:hAnsi="Times New Roman" w:cs="Times New Roman"/>
                <w:b/>
                <w:bCs/>
                <w:sz w:val="18"/>
                <w:szCs w:val="18"/>
                <w:lang w:eastAsia="en-US"/>
              </w:rPr>
            </w:pPr>
            <w:r w:rsidRPr="008F790D">
              <w:rPr>
                <w:rFonts w:ascii="Times New Roman" w:eastAsia="Times New Roman" w:hAnsi="Times New Roman" w:cs="Times New Roman"/>
                <w:b/>
                <w:bCs/>
                <w:sz w:val="18"/>
                <w:szCs w:val="18"/>
                <w:lang w:eastAsia="en-US"/>
              </w:rPr>
              <w:t>6 845 500,00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6D17F5" w:rsidRDefault="00463475" w:rsidP="00841ACC">
            <w:pPr>
              <w:suppressAutoHyphens/>
              <w:jc w:val="center"/>
              <w:rPr>
                <w:rFonts w:ascii="Times New Roman" w:eastAsia="Times New Roman" w:hAnsi="Times New Roman" w:cs="Times New Roman"/>
                <w:sz w:val="18"/>
                <w:szCs w:val="18"/>
              </w:rPr>
            </w:pPr>
            <w:r w:rsidRPr="006D17F5">
              <w:rPr>
                <w:rFonts w:ascii="Times New Roman" w:eastAsia="Times New Roman" w:hAnsi="Times New Roman" w:cs="Times New Roman"/>
                <w:sz w:val="18"/>
                <w:szCs w:val="18"/>
              </w:rPr>
              <w:t>0,0</w:t>
            </w:r>
          </w:p>
        </w:tc>
        <w:tc>
          <w:tcPr>
            <w:tcW w:w="1559" w:type="dxa"/>
          </w:tcPr>
          <w:p w:rsidR="00463475" w:rsidRPr="006D17F5" w:rsidRDefault="00463475" w:rsidP="00841ACC">
            <w:pPr>
              <w:suppressAutoHyphens/>
              <w:jc w:val="center"/>
              <w:rPr>
                <w:rFonts w:ascii="Times New Roman" w:eastAsia="Times New Roman" w:hAnsi="Times New Roman" w:cs="Times New Roman"/>
                <w:sz w:val="18"/>
                <w:szCs w:val="18"/>
              </w:rPr>
            </w:pPr>
            <w:r w:rsidRPr="006D17F5">
              <w:rPr>
                <w:rFonts w:ascii="Times New Roman" w:eastAsia="Times New Roman" w:hAnsi="Times New Roman" w:cs="Times New Roman"/>
                <w:sz w:val="18"/>
                <w:szCs w:val="18"/>
              </w:rPr>
              <w:t>0,0</w:t>
            </w:r>
          </w:p>
        </w:tc>
        <w:tc>
          <w:tcPr>
            <w:tcW w:w="1418" w:type="dxa"/>
          </w:tcPr>
          <w:p w:rsidR="00463475" w:rsidRPr="006D17F5" w:rsidRDefault="00463475" w:rsidP="00841ACC">
            <w:pPr>
              <w:suppressAutoHyphens/>
              <w:jc w:val="center"/>
              <w:rPr>
                <w:rFonts w:ascii="Times New Roman" w:eastAsia="Times New Roman" w:hAnsi="Times New Roman" w:cs="Times New Roman"/>
                <w:sz w:val="18"/>
                <w:szCs w:val="18"/>
              </w:rPr>
            </w:pPr>
            <w:r w:rsidRPr="006D17F5">
              <w:rPr>
                <w:rFonts w:ascii="Times New Roman" w:eastAsia="Times New Roman" w:hAnsi="Times New Roman" w:cs="Times New Roman"/>
                <w:sz w:val="18"/>
                <w:szCs w:val="18"/>
              </w:rPr>
              <w:t>0,0</w:t>
            </w:r>
          </w:p>
        </w:tc>
        <w:tc>
          <w:tcPr>
            <w:tcW w:w="1701" w:type="dxa"/>
          </w:tcPr>
          <w:p w:rsidR="00463475" w:rsidRPr="006D17F5" w:rsidRDefault="00463475" w:rsidP="00841ACC">
            <w:pPr>
              <w:suppressAutoHyphens/>
              <w:jc w:val="center"/>
              <w:rPr>
                <w:rFonts w:ascii="Times New Roman" w:eastAsia="Times New Roman" w:hAnsi="Times New Roman" w:cs="Times New Roman"/>
                <w:sz w:val="18"/>
                <w:szCs w:val="18"/>
                <w:lang w:eastAsia="en-US"/>
              </w:rPr>
            </w:pPr>
            <w:r w:rsidRPr="006D17F5">
              <w:rPr>
                <w:rFonts w:ascii="Times New Roman" w:eastAsia="Times New Roman" w:hAnsi="Times New Roman" w:cs="Times New Roman"/>
                <w:sz w:val="18"/>
                <w:szCs w:val="18"/>
                <w:lang w:eastAsia="en-US"/>
              </w:rPr>
              <w:t>0,0</w:t>
            </w:r>
          </w:p>
        </w:tc>
        <w:tc>
          <w:tcPr>
            <w:tcW w:w="1701" w:type="dxa"/>
            <w:tcBorders>
              <w:right w:val="single" w:sz="4" w:space="0" w:color="auto"/>
            </w:tcBorders>
          </w:tcPr>
          <w:p w:rsidR="00463475" w:rsidRPr="006D17F5" w:rsidRDefault="00463475" w:rsidP="00841ACC">
            <w:pPr>
              <w:suppressAutoHyphens/>
              <w:jc w:val="center"/>
              <w:rPr>
                <w:rFonts w:ascii="Times New Roman" w:eastAsia="Times New Roman" w:hAnsi="Times New Roman" w:cs="Times New Roman"/>
                <w:sz w:val="18"/>
                <w:szCs w:val="18"/>
                <w:lang w:eastAsia="en-US"/>
              </w:rPr>
            </w:pPr>
            <w:r w:rsidRPr="006D17F5">
              <w:rPr>
                <w:rFonts w:ascii="Times New Roman" w:eastAsia="Times New Roman" w:hAnsi="Times New Roman" w:cs="Times New Roman"/>
                <w:sz w:val="18"/>
                <w:szCs w:val="18"/>
                <w:lang w:eastAsia="en-US"/>
              </w:rPr>
              <w:t>0,0</w:t>
            </w: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spacing w:line="235"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2</w:t>
            </w:r>
          </w:p>
        </w:tc>
        <w:tc>
          <w:tcPr>
            <w:tcW w:w="1758" w:type="dxa"/>
            <w:vMerge w:val="restart"/>
          </w:tcPr>
          <w:p w:rsidR="00463475" w:rsidRPr="00D73D27" w:rsidRDefault="00463475" w:rsidP="006D17F5">
            <w:pPr>
              <w:suppressAutoHyphens/>
              <w:spacing w:line="235"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Развитие библиотечного дела</w:t>
            </w: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986B31" w:rsidP="00986B31">
            <w:pPr>
              <w:suppressAutoHyphens/>
              <w:spacing w:line="235" w:lineRule="auto"/>
              <w:ind w:left="-57" w:right="-57"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Ц4100000000</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986B31" w:rsidRDefault="00986B31" w:rsidP="00986B31">
            <w:pPr>
              <w:suppressAutoHyphens/>
              <w:ind w:right="-57" w:firstLine="0"/>
              <w:jc w:val="left"/>
              <w:rPr>
                <w:rFonts w:ascii="Times New Roman" w:eastAsia="Times New Roman" w:hAnsi="Times New Roman" w:cs="Times New Roman"/>
                <w:b/>
                <w:sz w:val="18"/>
                <w:szCs w:val="18"/>
              </w:rPr>
            </w:pPr>
            <w:r w:rsidRPr="00986B31">
              <w:rPr>
                <w:rFonts w:ascii="Times New Roman" w:eastAsia="Times New Roman" w:hAnsi="Times New Roman" w:cs="Times New Roman"/>
                <w:b/>
                <w:sz w:val="18"/>
                <w:szCs w:val="18"/>
              </w:rPr>
              <w:t xml:space="preserve">10615800,00 </w:t>
            </w:r>
          </w:p>
        </w:tc>
        <w:tc>
          <w:tcPr>
            <w:tcW w:w="1559" w:type="dxa"/>
          </w:tcPr>
          <w:p w:rsidR="00463475" w:rsidRPr="00986B31" w:rsidRDefault="00986B31" w:rsidP="00986B31">
            <w:pPr>
              <w:suppressAutoHyphens/>
              <w:ind w:left="-57" w:right="-57" w:firstLine="0"/>
              <w:jc w:val="left"/>
              <w:rPr>
                <w:rFonts w:ascii="Times New Roman" w:eastAsia="Times New Roman" w:hAnsi="Times New Roman" w:cs="Times New Roman"/>
                <w:b/>
                <w:sz w:val="18"/>
                <w:szCs w:val="18"/>
              </w:rPr>
            </w:pPr>
            <w:r w:rsidRPr="00986B31">
              <w:rPr>
                <w:rFonts w:ascii="Times New Roman" w:eastAsia="Times New Roman" w:hAnsi="Times New Roman" w:cs="Times New Roman"/>
                <w:b/>
                <w:sz w:val="18"/>
                <w:szCs w:val="18"/>
              </w:rPr>
              <w:t>9 155 800,00</w:t>
            </w:r>
          </w:p>
        </w:tc>
        <w:tc>
          <w:tcPr>
            <w:tcW w:w="1418" w:type="dxa"/>
          </w:tcPr>
          <w:p w:rsidR="00463475" w:rsidRPr="00986B31" w:rsidRDefault="00986B31" w:rsidP="00986B31">
            <w:pPr>
              <w:suppressAutoHyphens/>
              <w:ind w:left="-57" w:right="-57" w:firstLine="0"/>
              <w:jc w:val="left"/>
              <w:rPr>
                <w:rFonts w:ascii="Times New Roman" w:eastAsia="Times New Roman" w:hAnsi="Times New Roman" w:cs="Times New Roman"/>
                <w:b/>
                <w:sz w:val="18"/>
                <w:szCs w:val="18"/>
              </w:rPr>
            </w:pPr>
            <w:r w:rsidRPr="00986B31">
              <w:rPr>
                <w:rFonts w:ascii="Times New Roman" w:eastAsia="Times New Roman" w:hAnsi="Times New Roman" w:cs="Times New Roman"/>
                <w:b/>
                <w:sz w:val="18"/>
                <w:szCs w:val="18"/>
              </w:rPr>
              <w:t>9</w:t>
            </w:r>
            <w:r w:rsidR="004151A4">
              <w:rPr>
                <w:rFonts w:ascii="Times New Roman" w:eastAsia="Times New Roman" w:hAnsi="Times New Roman" w:cs="Times New Roman"/>
                <w:b/>
                <w:sz w:val="18"/>
                <w:szCs w:val="18"/>
              </w:rPr>
              <w:t> </w:t>
            </w:r>
            <w:r w:rsidRPr="00986B31">
              <w:rPr>
                <w:rFonts w:ascii="Times New Roman" w:eastAsia="Times New Roman" w:hAnsi="Times New Roman" w:cs="Times New Roman"/>
                <w:b/>
                <w:sz w:val="18"/>
                <w:szCs w:val="18"/>
              </w:rPr>
              <w:t xml:space="preserve">338700.00 </w:t>
            </w:r>
          </w:p>
        </w:tc>
        <w:tc>
          <w:tcPr>
            <w:tcW w:w="1701" w:type="dxa"/>
          </w:tcPr>
          <w:p w:rsidR="00463475" w:rsidRPr="00BE6830" w:rsidRDefault="005173BC" w:rsidP="00986B31">
            <w:pPr>
              <w:suppressAutoHyphens/>
              <w:ind w:left="-57" w:right="-57"/>
              <w:jc w:val="left"/>
              <w:rPr>
                <w:rFonts w:ascii="Times New Roman" w:eastAsia="Times New Roman" w:hAnsi="Times New Roman" w:cs="Times New Roman"/>
                <w:b/>
                <w:sz w:val="18"/>
                <w:szCs w:val="18"/>
              </w:rPr>
            </w:pPr>
            <w:r w:rsidRPr="00BE6830">
              <w:rPr>
                <w:rFonts w:ascii="Times New Roman" w:eastAsia="Times New Roman" w:hAnsi="Times New Roman" w:cs="Times New Roman"/>
                <w:b/>
                <w:sz w:val="18"/>
                <w:szCs w:val="18"/>
              </w:rPr>
              <w:t>46 693 500,00</w:t>
            </w:r>
          </w:p>
        </w:tc>
        <w:tc>
          <w:tcPr>
            <w:tcW w:w="1701" w:type="dxa"/>
            <w:tcBorders>
              <w:right w:val="single" w:sz="4" w:space="0" w:color="auto"/>
            </w:tcBorders>
          </w:tcPr>
          <w:p w:rsidR="00463475" w:rsidRPr="00BE6830" w:rsidRDefault="005173BC" w:rsidP="005173BC">
            <w:pPr>
              <w:suppressAutoHyphens/>
              <w:ind w:left="-57" w:right="-57" w:firstLine="0"/>
              <w:jc w:val="left"/>
              <w:rPr>
                <w:rFonts w:ascii="Times New Roman" w:eastAsia="Times New Roman" w:hAnsi="Times New Roman" w:cs="Times New Roman"/>
                <w:b/>
                <w:sz w:val="18"/>
                <w:szCs w:val="18"/>
              </w:rPr>
            </w:pPr>
            <w:r w:rsidRPr="00BE6830">
              <w:rPr>
                <w:rFonts w:ascii="Times New Roman" w:eastAsia="Times New Roman" w:hAnsi="Times New Roman" w:cs="Times New Roman"/>
                <w:b/>
                <w:sz w:val="18"/>
                <w:szCs w:val="18"/>
              </w:rPr>
              <w:t>46 693 500,00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559"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418"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701" w:type="dxa"/>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0,00</w:t>
            </w:r>
          </w:p>
        </w:tc>
        <w:tc>
          <w:tcPr>
            <w:tcW w:w="1701" w:type="dxa"/>
            <w:tcBorders>
              <w:right w:val="single" w:sz="4" w:space="0" w:color="auto"/>
            </w:tcBorders>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559"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418"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701" w:type="dxa"/>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0,00</w:t>
            </w:r>
          </w:p>
        </w:tc>
        <w:tc>
          <w:tcPr>
            <w:tcW w:w="1701" w:type="dxa"/>
            <w:tcBorders>
              <w:right w:val="single" w:sz="4" w:space="0" w:color="auto"/>
            </w:tcBorders>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903</w:t>
            </w:r>
          </w:p>
        </w:tc>
        <w:tc>
          <w:tcPr>
            <w:tcW w:w="1200" w:type="dxa"/>
          </w:tcPr>
          <w:p w:rsidR="00463475" w:rsidRPr="00D73D27" w:rsidRDefault="00463475" w:rsidP="006D17F5">
            <w:pPr>
              <w:suppressAutoHyphens/>
              <w:spacing w:line="235" w:lineRule="auto"/>
              <w:ind w:left="-57" w:right="-57"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Ц41024А410</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986B31" w:rsidRDefault="00986B31" w:rsidP="00986B31">
            <w:pPr>
              <w:suppressAutoHyphens/>
              <w:ind w:left="-57" w:right="-57" w:firstLine="0"/>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10615800,00</w:t>
            </w:r>
          </w:p>
        </w:tc>
        <w:tc>
          <w:tcPr>
            <w:tcW w:w="1559" w:type="dxa"/>
          </w:tcPr>
          <w:p w:rsidR="00463475" w:rsidRPr="00986B31" w:rsidRDefault="00986B31" w:rsidP="00986B31">
            <w:pPr>
              <w:suppressAutoHyphens/>
              <w:ind w:left="-57" w:right="-57" w:firstLine="0"/>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 xml:space="preserve">9 155 800,00 </w:t>
            </w:r>
          </w:p>
        </w:tc>
        <w:tc>
          <w:tcPr>
            <w:tcW w:w="1418" w:type="dxa"/>
          </w:tcPr>
          <w:p w:rsidR="00463475" w:rsidRPr="00986B31" w:rsidRDefault="00986B31" w:rsidP="00986B31">
            <w:pPr>
              <w:suppressAutoHyphens/>
              <w:ind w:left="-57" w:right="-57" w:firstLine="0"/>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 xml:space="preserve">9338700.00  </w:t>
            </w:r>
          </w:p>
        </w:tc>
        <w:tc>
          <w:tcPr>
            <w:tcW w:w="1701" w:type="dxa"/>
          </w:tcPr>
          <w:p w:rsidR="00463475" w:rsidRPr="00BE6830" w:rsidRDefault="005173BC" w:rsidP="005173BC">
            <w:pPr>
              <w:suppressAutoHyphens/>
              <w:ind w:left="-57" w:right="-57" w:firstLine="0"/>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 xml:space="preserve">46 693 500,00 </w:t>
            </w:r>
          </w:p>
        </w:tc>
        <w:tc>
          <w:tcPr>
            <w:tcW w:w="1701" w:type="dxa"/>
            <w:tcBorders>
              <w:right w:val="single" w:sz="4" w:space="0" w:color="auto"/>
            </w:tcBorders>
          </w:tcPr>
          <w:p w:rsidR="00463475" w:rsidRPr="00BE6830" w:rsidRDefault="005173BC" w:rsidP="005173BC">
            <w:pPr>
              <w:suppressAutoHyphens/>
              <w:ind w:left="-57" w:right="-57" w:firstLine="0"/>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 xml:space="preserve">46 693 500,00 </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559" w:type="dxa"/>
          </w:tcPr>
          <w:p w:rsidR="00463475" w:rsidRPr="00986B31" w:rsidRDefault="00463475" w:rsidP="00986B31">
            <w:pPr>
              <w:suppressAutoHyphens/>
              <w:ind w:left="-57" w:right="-57"/>
              <w:jc w:val="left"/>
              <w:rPr>
                <w:rFonts w:ascii="Times New Roman" w:eastAsia="Times New Roman" w:hAnsi="Times New Roman" w:cs="Times New Roman"/>
                <w:sz w:val="20"/>
                <w:szCs w:val="20"/>
              </w:rPr>
            </w:pPr>
            <w:r w:rsidRPr="00986B31">
              <w:rPr>
                <w:rFonts w:ascii="Times New Roman" w:eastAsia="Times New Roman" w:hAnsi="Times New Roman" w:cs="Times New Roman"/>
                <w:sz w:val="20"/>
                <w:szCs w:val="20"/>
              </w:rPr>
              <w:t>0,0</w:t>
            </w:r>
          </w:p>
        </w:tc>
        <w:tc>
          <w:tcPr>
            <w:tcW w:w="1418" w:type="dxa"/>
          </w:tcPr>
          <w:p w:rsidR="00463475" w:rsidRPr="00DF6191" w:rsidRDefault="00463475" w:rsidP="00986B31">
            <w:pPr>
              <w:suppressAutoHyphens/>
              <w:jc w:val="left"/>
              <w:rPr>
                <w:rFonts w:ascii="Times New Roman" w:eastAsia="Times New Roman" w:hAnsi="Times New Roman" w:cs="Times New Roman"/>
                <w:sz w:val="20"/>
                <w:szCs w:val="20"/>
                <w:lang w:eastAsia="en-US"/>
              </w:rPr>
            </w:pPr>
            <w:r w:rsidRPr="00DF6191">
              <w:rPr>
                <w:rFonts w:ascii="Times New Roman" w:eastAsia="Times New Roman" w:hAnsi="Times New Roman" w:cs="Times New Roman"/>
                <w:sz w:val="20"/>
                <w:szCs w:val="20"/>
                <w:lang w:eastAsia="en-US"/>
              </w:rPr>
              <w:t>0,0</w:t>
            </w:r>
          </w:p>
        </w:tc>
        <w:tc>
          <w:tcPr>
            <w:tcW w:w="1701" w:type="dxa"/>
          </w:tcPr>
          <w:p w:rsidR="00463475" w:rsidRPr="00BE6830" w:rsidRDefault="00463475" w:rsidP="00986B31">
            <w:pPr>
              <w:suppressAutoHyphens/>
              <w:jc w:val="left"/>
              <w:rPr>
                <w:rFonts w:ascii="Times New Roman" w:eastAsia="Times New Roman" w:hAnsi="Times New Roman" w:cs="Times New Roman"/>
                <w:sz w:val="20"/>
                <w:szCs w:val="20"/>
                <w:lang w:eastAsia="en-US"/>
              </w:rPr>
            </w:pPr>
            <w:r w:rsidRPr="00BE6830">
              <w:rPr>
                <w:rFonts w:ascii="Times New Roman" w:eastAsia="Times New Roman" w:hAnsi="Times New Roman" w:cs="Times New Roman"/>
                <w:sz w:val="20"/>
                <w:szCs w:val="20"/>
                <w:lang w:eastAsia="en-US"/>
              </w:rPr>
              <w:t>0,00</w:t>
            </w:r>
          </w:p>
        </w:tc>
        <w:tc>
          <w:tcPr>
            <w:tcW w:w="1701" w:type="dxa"/>
            <w:tcBorders>
              <w:right w:val="single" w:sz="4" w:space="0" w:color="auto"/>
            </w:tcBorders>
          </w:tcPr>
          <w:p w:rsidR="00463475" w:rsidRPr="00BE6830" w:rsidRDefault="00463475" w:rsidP="00986B31">
            <w:pPr>
              <w:suppressAutoHyphens/>
              <w:jc w:val="left"/>
              <w:rPr>
                <w:rFonts w:ascii="Times New Roman" w:eastAsia="Times New Roman" w:hAnsi="Times New Roman" w:cs="Times New Roman"/>
                <w:sz w:val="20"/>
                <w:szCs w:val="20"/>
                <w:lang w:eastAsia="en-US"/>
              </w:rPr>
            </w:pPr>
            <w:r w:rsidRPr="00BE6830">
              <w:rPr>
                <w:rFonts w:ascii="Times New Roman" w:eastAsia="Times New Roman" w:hAnsi="Times New Roman" w:cs="Times New Roman"/>
                <w:sz w:val="20"/>
                <w:szCs w:val="20"/>
                <w:lang w:eastAsia="en-US"/>
              </w:rPr>
              <w:t>0,00</w:t>
            </w: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spacing w:line="235"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3</w:t>
            </w:r>
          </w:p>
        </w:tc>
        <w:tc>
          <w:tcPr>
            <w:tcW w:w="1758" w:type="dxa"/>
            <w:vMerge w:val="restart"/>
          </w:tcPr>
          <w:p w:rsidR="00463475" w:rsidRPr="00D73D27" w:rsidRDefault="00463475" w:rsidP="006D17F5">
            <w:pPr>
              <w:suppressAutoHyphens/>
              <w:spacing w:line="235"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Развитие архивного дела</w:t>
            </w: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DF6191" w:rsidRDefault="00463475" w:rsidP="00986B31">
            <w:pPr>
              <w:suppressAutoHyphens/>
              <w:ind w:left="-57" w:right="-57"/>
              <w:jc w:val="left"/>
              <w:rPr>
                <w:rFonts w:ascii="Times New Roman" w:eastAsia="Times New Roman" w:hAnsi="Times New Roman" w:cs="Times New Roman"/>
                <w:b/>
                <w:sz w:val="20"/>
                <w:szCs w:val="20"/>
              </w:rPr>
            </w:pPr>
            <w:r w:rsidRPr="00DF6191">
              <w:rPr>
                <w:rFonts w:ascii="Times New Roman" w:eastAsia="Times New Roman" w:hAnsi="Times New Roman" w:cs="Times New Roman"/>
                <w:b/>
                <w:sz w:val="20"/>
                <w:szCs w:val="20"/>
              </w:rPr>
              <w:t>0,0</w:t>
            </w:r>
          </w:p>
        </w:tc>
        <w:tc>
          <w:tcPr>
            <w:tcW w:w="1559" w:type="dxa"/>
          </w:tcPr>
          <w:p w:rsidR="00463475" w:rsidRPr="00DF6191" w:rsidRDefault="00463475" w:rsidP="00986B31">
            <w:pPr>
              <w:suppressAutoHyphens/>
              <w:ind w:left="-57" w:right="-57"/>
              <w:jc w:val="left"/>
              <w:rPr>
                <w:rFonts w:ascii="Times New Roman" w:eastAsia="Times New Roman" w:hAnsi="Times New Roman" w:cs="Times New Roman"/>
                <w:b/>
                <w:sz w:val="20"/>
                <w:szCs w:val="20"/>
              </w:rPr>
            </w:pPr>
            <w:r w:rsidRPr="00DF6191">
              <w:rPr>
                <w:rFonts w:ascii="Times New Roman" w:eastAsia="Times New Roman" w:hAnsi="Times New Roman" w:cs="Times New Roman"/>
                <w:b/>
                <w:sz w:val="20"/>
                <w:szCs w:val="20"/>
              </w:rPr>
              <w:t>0,0</w:t>
            </w:r>
          </w:p>
        </w:tc>
        <w:tc>
          <w:tcPr>
            <w:tcW w:w="1418" w:type="dxa"/>
          </w:tcPr>
          <w:p w:rsidR="00463475" w:rsidRPr="00DF6191" w:rsidRDefault="00463475" w:rsidP="00986B31">
            <w:pPr>
              <w:suppressAutoHyphens/>
              <w:jc w:val="left"/>
              <w:rPr>
                <w:rFonts w:ascii="Times New Roman" w:eastAsia="Times New Roman" w:hAnsi="Times New Roman" w:cs="Times New Roman"/>
                <w:b/>
                <w:sz w:val="20"/>
                <w:szCs w:val="20"/>
                <w:lang w:eastAsia="en-US"/>
              </w:rPr>
            </w:pPr>
            <w:r w:rsidRPr="00DF6191">
              <w:rPr>
                <w:rFonts w:ascii="Times New Roman" w:eastAsia="Times New Roman" w:hAnsi="Times New Roman" w:cs="Times New Roman"/>
                <w:b/>
                <w:sz w:val="20"/>
                <w:szCs w:val="20"/>
                <w:lang w:eastAsia="en-US"/>
              </w:rPr>
              <w:t xml:space="preserve"> 0,0</w:t>
            </w:r>
          </w:p>
        </w:tc>
        <w:tc>
          <w:tcPr>
            <w:tcW w:w="1701" w:type="dxa"/>
          </w:tcPr>
          <w:p w:rsidR="00463475" w:rsidRPr="00BE6830" w:rsidRDefault="00463475" w:rsidP="00986B31">
            <w:pPr>
              <w:suppressAutoHyphens/>
              <w:ind w:left="-57" w:right="-57"/>
              <w:jc w:val="left"/>
              <w:rPr>
                <w:rFonts w:ascii="Times New Roman" w:eastAsia="Times New Roman" w:hAnsi="Times New Roman" w:cs="Times New Roman"/>
                <w:b/>
                <w:sz w:val="20"/>
                <w:szCs w:val="20"/>
              </w:rPr>
            </w:pPr>
            <w:r w:rsidRPr="00BE6830">
              <w:rPr>
                <w:rFonts w:ascii="Times New Roman" w:eastAsia="Times New Roman" w:hAnsi="Times New Roman" w:cs="Times New Roman"/>
                <w:b/>
                <w:sz w:val="20"/>
                <w:szCs w:val="20"/>
              </w:rPr>
              <w:t>0,0</w:t>
            </w:r>
          </w:p>
        </w:tc>
        <w:tc>
          <w:tcPr>
            <w:tcW w:w="1701" w:type="dxa"/>
            <w:tcBorders>
              <w:right w:val="single" w:sz="4" w:space="0" w:color="auto"/>
            </w:tcBorders>
          </w:tcPr>
          <w:p w:rsidR="00463475" w:rsidRPr="00BE6830" w:rsidRDefault="00463475" w:rsidP="00DF6191">
            <w:pPr>
              <w:suppressAutoHyphens/>
              <w:ind w:firstLine="0"/>
              <w:jc w:val="left"/>
              <w:rPr>
                <w:rFonts w:ascii="Times New Roman" w:eastAsia="Times New Roman" w:hAnsi="Times New Roman" w:cs="Times New Roman"/>
                <w:b/>
                <w:sz w:val="20"/>
                <w:szCs w:val="20"/>
                <w:lang w:eastAsia="en-US"/>
              </w:rPr>
            </w:pPr>
            <w:r w:rsidRPr="00BE6830">
              <w:rPr>
                <w:rFonts w:ascii="Times New Roman" w:eastAsia="Times New Roman" w:hAnsi="Times New Roman" w:cs="Times New Roman"/>
                <w:b/>
                <w:sz w:val="20"/>
                <w:szCs w:val="20"/>
                <w:lang w:eastAsia="en-US"/>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DF6191" w:rsidRDefault="00463475" w:rsidP="00986B31">
            <w:pPr>
              <w:suppressAutoHyphens/>
              <w:ind w:left="-57" w:right="-57"/>
              <w:jc w:val="left"/>
              <w:rPr>
                <w:rFonts w:ascii="Times New Roman" w:eastAsia="Times New Roman" w:hAnsi="Times New Roman" w:cs="Times New Roman"/>
                <w:sz w:val="20"/>
                <w:szCs w:val="20"/>
              </w:rPr>
            </w:pPr>
            <w:r w:rsidRPr="00DF6191">
              <w:rPr>
                <w:rFonts w:ascii="Times New Roman" w:eastAsia="Times New Roman" w:hAnsi="Times New Roman" w:cs="Times New Roman"/>
                <w:sz w:val="20"/>
                <w:szCs w:val="20"/>
              </w:rPr>
              <w:t>0,0</w:t>
            </w:r>
          </w:p>
        </w:tc>
        <w:tc>
          <w:tcPr>
            <w:tcW w:w="1559" w:type="dxa"/>
          </w:tcPr>
          <w:p w:rsidR="00463475" w:rsidRPr="00DF6191" w:rsidRDefault="00463475" w:rsidP="00986B31">
            <w:pPr>
              <w:suppressAutoHyphens/>
              <w:ind w:left="-57" w:right="-57"/>
              <w:jc w:val="left"/>
              <w:rPr>
                <w:rFonts w:ascii="Times New Roman" w:eastAsia="Times New Roman" w:hAnsi="Times New Roman" w:cs="Times New Roman"/>
                <w:sz w:val="20"/>
                <w:szCs w:val="20"/>
              </w:rPr>
            </w:pPr>
            <w:r w:rsidRPr="00DF6191">
              <w:rPr>
                <w:rFonts w:ascii="Times New Roman" w:eastAsia="Times New Roman" w:hAnsi="Times New Roman" w:cs="Times New Roman"/>
                <w:sz w:val="20"/>
                <w:szCs w:val="20"/>
              </w:rPr>
              <w:t>0,0</w:t>
            </w:r>
          </w:p>
        </w:tc>
        <w:tc>
          <w:tcPr>
            <w:tcW w:w="1418" w:type="dxa"/>
          </w:tcPr>
          <w:p w:rsidR="00463475" w:rsidRPr="00DF6191" w:rsidRDefault="00463475" w:rsidP="00986B31">
            <w:pPr>
              <w:suppressAutoHyphens/>
              <w:ind w:left="-57" w:right="-57"/>
              <w:jc w:val="left"/>
              <w:rPr>
                <w:rFonts w:ascii="Times New Roman" w:eastAsia="Times New Roman" w:hAnsi="Times New Roman" w:cs="Times New Roman"/>
                <w:sz w:val="20"/>
                <w:szCs w:val="20"/>
              </w:rPr>
            </w:pPr>
            <w:r w:rsidRPr="00DF6191">
              <w:rPr>
                <w:rFonts w:ascii="Times New Roman" w:eastAsia="Times New Roman" w:hAnsi="Times New Roman" w:cs="Times New Roman"/>
                <w:sz w:val="20"/>
                <w:szCs w:val="20"/>
              </w:rPr>
              <w:t>0,0</w:t>
            </w:r>
          </w:p>
        </w:tc>
        <w:tc>
          <w:tcPr>
            <w:tcW w:w="1701" w:type="dxa"/>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w:t>
            </w:r>
          </w:p>
        </w:tc>
        <w:tc>
          <w:tcPr>
            <w:tcW w:w="1701" w:type="dxa"/>
            <w:tcBorders>
              <w:right w:val="single" w:sz="4" w:space="0" w:color="auto"/>
            </w:tcBorders>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DF6191" w:rsidRDefault="00463475" w:rsidP="00986B31">
            <w:pPr>
              <w:suppressAutoHyphens/>
              <w:ind w:left="-57" w:right="-57"/>
              <w:jc w:val="left"/>
              <w:rPr>
                <w:rFonts w:ascii="Times New Roman" w:eastAsia="Times New Roman" w:hAnsi="Times New Roman" w:cs="Times New Roman"/>
                <w:sz w:val="20"/>
                <w:szCs w:val="20"/>
              </w:rPr>
            </w:pPr>
            <w:r w:rsidRPr="00DF6191">
              <w:rPr>
                <w:rFonts w:ascii="Times New Roman" w:eastAsia="Times New Roman" w:hAnsi="Times New Roman" w:cs="Times New Roman"/>
                <w:sz w:val="20"/>
                <w:szCs w:val="20"/>
              </w:rPr>
              <w:t>0,0</w:t>
            </w:r>
          </w:p>
        </w:tc>
        <w:tc>
          <w:tcPr>
            <w:tcW w:w="1559" w:type="dxa"/>
          </w:tcPr>
          <w:p w:rsidR="00463475" w:rsidRPr="00DF6191" w:rsidRDefault="00463475" w:rsidP="00986B31">
            <w:pPr>
              <w:suppressAutoHyphens/>
              <w:ind w:left="-57" w:right="-57"/>
              <w:jc w:val="left"/>
              <w:rPr>
                <w:rFonts w:ascii="Times New Roman" w:eastAsia="Times New Roman" w:hAnsi="Times New Roman" w:cs="Times New Roman"/>
                <w:sz w:val="20"/>
                <w:szCs w:val="20"/>
              </w:rPr>
            </w:pPr>
            <w:r w:rsidRPr="00DF6191">
              <w:rPr>
                <w:rFonts w:ascii="Times New Roman" w:eastAsia="Times New Roman" w:hAnsi="Times New Roman" w:cs="Times New Roman"/>
                <w:sz w:val="20"/>
                <w:szCs w:val="20"/>
              </w:rPr>
              <w:t>0,0</w:t>
            </w:r>
          </w:p>
        </w:tc>
        <w:tc>
          <w:tcPr>
            <w:tcW w:w="1418" w:type="dxa"/>
          </w:tcPr>
          <w:p w:rsidR="00463475" w:rsidRPr="00DF6191" w:rsidRDefault="00463475" w:rsidP="00986B31">
            <w:pPr>
              <w:suppressAutoHyphens/>
              <w:ind w:left="-57" w:right="-57"/>
              <w:jc w:val="left"/>
              <w:rPr>
                <w:rFonts w:ascii="Times New Roman" w:eastAsia="Times New Roman" w:hAnsi="Times New Roman" w:cs="Times New Roman"/>
                <w:sz w:val="20"/>
                <w:szCs w:val="20"/>
              </w:rPr>
            </w:pPr>
            <w:r w:rsidRPr="00DF6191">
              <w:rPr>
                <w:rFonts w:ascii="Times New Roman" w:eastAsia="Times New Roman" w:hAnsi="Times New Roman" w:cs="Times New Roman"/>
                <w:sz w:val="20"/>
                <w:szCs w:val="20"/>
              </w:rPr>
              <w:t>0,0</w:t>
            </w:r>
          </w:p>
        </w:tc>
        <w:tc>
          <w:tcPr>
            <w:tcW w:w="1701" w:type="dxa"/>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w:t>
            </w:r>
          </w:p>
        </w:tc>
        <w:tc>
          <w:tcPr>
            <w:tcW w:w="1701" w:type="dxa"/>
            <w:tcBorders>
              <w:right w:val="single" w:sz="4" w:space="0" w:color="auto"/>
            </w:tcBorders>
          </w:tcPr>
          <w:p w:rsidR="00463475" w:rsidRPr="00BE6830" w:rsidRDefault="00463475" w:rsidP="00986B31">
            <w:pPr>
              <w:suppressAutoHyphens/>
              <w:ind w:left="-57" w:right="-57"/>
              <w:jc w:val="left"/>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903</w:t>
            </w:r>
          </w:p>
        </w:tc>
        <w:tc>
          <w:tcPr>
            <w:tcW w:w="1200" w:type="dxa"/>
          </w:tcPr>
          <w:p w:rsidR="006D17F5" w:rsidRDefault="006D17F5" w:rsidP="006D17F5">
            <w:pPr>
              <w:suppressAutoHyphens/>
              <w:spacing w:line="235" w:lineRule="auto"/>
              <w:ind w:left="-57" w:right="-57" w:firstLine="0"/>
              <w:rPr>
                <w:rFonts w:ascii="Times New Roman" w:eastAsia="Times New Roman" w:hAnsi="Times New Roman" w:cs="Times New Roman"/>
                <w:color w:val="000000"/>
                <w:sz w:val="18"/>
                <w:szCs w:val="18"/>
              </w:rPr>
            </w:pPr>
          </w:p>
          <w:p w:rsidR="00463475" w:rsidRPr="00D73D27" w:rsidRDefault="00463475" w:rsidP="006D17F5">
            <w:pPr>
              <w:suppressAutoHyphens/>
              <w:spacing w:line="235" w:lineRule="auto"/>
              <w:ind w:left="-57" w:right="-57"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Ц410440750</w:t>
            </w:r>
          </w:p>
        </w:tc>
        <w:tc>
          <w:tcPr>
            <w:tcW w:w="2237" w:type="dxa"/>
          </w:tcPr>
          <w:p w:rsidR="00463475" w:rsidRPr="00D73D27" w:rsidRDefault="00463475" w:rsidP="006D17F5">
            <w:pPr>
              <w:suppressAutoHyphens/>
              <w:ind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муниципального округа</w:t>
            </w:r>
          </w:p>
        </w:tc>
        <w:tc>
          <w:tcPr>
            <w:tcW w:w="1489" w:type="dxa"/>
          </w:tcPr>
          <w:p w:rsidR="00463475" w:rsidRPr="00DF6191" w:rsidRDefault="00DF6191" w:rsidP="00986B31">
            <w:pPr>
              <w:suppressAutoHyphens/>
              <w:ind w:left="-57" w:right="-57"/>
              <w:jc w:val="left"/>
              <w:rPr>
                <w:rFonts w:ascii="Times New Roman" w:eastAsia="Times New Roman" w:hAnsi="Times New Roman" w:cs="Times New Roman"/>
                <w:sz w:val="18"/>
                <w:szCs w:val="18"/>
              </w:rPr>
            </w:pPr>
            <w:r w:rsidRPr="00DF6191">
              <w:rPr>
                <w:rFonts w:ascii="Times New Roman" w:eastAsia="Times New Roman" w:hAnsi="Times New Roman" w:cs="Times New Roman"/>
                <w:sz w:val="18"/>
                <w:szCs w:val="18"/>
              </w:rPr>
              <w:t xml:space="preserve"> 0</w:t>
            </w:r>
            <w:r w:rsidR="00463475" w:rsidRPr="00DF6191">
              <w:rPr>
                <w:rFonts w:ascii="Times New Roman" w:eastAsia="Times New Roman" w:hAnsi="Times New Roman" w:cs="Times New Roman"/>
                <w:sz w:val="18"/>
                <w:szCs w:val="18"/>
              </w:rPr>
              <w:t>,00</w:t>
            </w:r>
          </w:p>
        </w:tc>
        <w:tc>
          <w:tcPr>
            <w:tcW w:w="1559" w:type="dxa"/>
          </w:tcPr>
          <w:p w:rsidR="00463475" w:rsidRPr="00DF6191" w:rsidRDefault="00463475" w:rsidP="00986B31">
            <w:pPr>
              <w:suppressAutoHyphens/>
              <w:ind w:left="-57" w:right="-57"/>
              <w:jc w:val="left"/>
              <w:rPr>
                <w:rFonts w:ascii="Times New Roman" w:eastAsia="Times New Roman" w:hAnsi="Times New Roman" w:cs="Times New Roman"/>
                <w:sz w:val="18"/>
                <w:szCs w:val="18"/>
              </w:rPr>
            </w:pPr>
            <w:r w:rsidRPr="00DF6191">
              <w:rPr>
                <w:rFonts w:ascii="Times New Roman" w:eastAsia="Times New Roman" w:hAnsi="Times New Roman" w:cs="Times New Roman"/>
                <w:sz w:val="18"/>
                <w:szCs w:val="18"/>
              </w:rPr>
              <w:t xml:space="preserve"> 0,0</w:t>
            </w:r>
          </w:p>
        </w:tc>
        <w:tc>
          <w:tcPr>
            <w:tcW w:w="1418" w:type="dxa"/>
          </w:tcPr>
          <w:p w:rsidR="00463475" w:rsidRPr="00DF6191" w:rsidRDefault="00463475" w:rsidP="00986B31">
            <w:pPr>
              <w:suppressAutoHyphens/>
              <w:ind w:left="-57" w:right="-57"/>
              <w:jc w:val="left"/>
              <w:rPr>
                <w:rFonts w:ascii="Times New Roman" w:eastAsia="Times New Roman" w:hAnsi="Times New Roman" w:cs="Times New Roman"/>
                <w:sz w:val="18"/>
                <w:szCs w:val="18"/>
              </w:rPr>
            </w:pPr>
            <w:r w:rsidRPr="00DF6191">
              <w:rPr>
                <w:rFonts w:ascii="Times New Roman" w:eastAsia="Times New Roman" w:hAnsi="Times New Roman" w:cs="Times New Roman"/>
                <w:sz w:val="18"/>
                <w:szCs w:val="18"/>
              </w:rPr>
              <w:t>0,0</w:t>
            </w:r>
          </w:p>
        </w:tc>
        <w:tc>
          <w:tcPr>
            <w:tcW w:w="1701" w:type="dxa"/>
          </w:tcPr>
          <w:p w:rsidR="00463475" w:rsidRPr="00BE6830" w:rsidRDefault="00463475" w:rsidP="00DF6191">
            <w:pPr>
              <w:suppressAutoHyphens/>
              <w:ind w:right="-57" w:firstLine="0"/>
              <w:jc w:val="left"/>
              <w:rPr>
                <w:rFonts w:ascii="Times New Roman" w:eastAsia="Times New Roman" w:hAnsi="Times New Roman" w:cs="Times New Roman"/>
                <w:sz w:val="18"/>
                <w:szCs w:val="18"/>
              </w:rPr>
            </w:pPr>
            <w:r w:rsidRPr="00BE6830">
              <w:rPr>
                <w:rFonts w:ascii="Times New Roman" w:eastAsia="Times New Roman" w:hAnsi="Times New Roman" w:cs="Times New Roman"/>
                <w:sz w:val="18"/>
                <w:szCs w:val="18"/>
              </w:rPr>
              <w:t>0,00</w:t>
            </w:r>
          </w:p>
        </w:tc>
        <w:tc>
          <w:tcPr>
            <w:tcW w:w="1701" w:type="dxa"/>
            <w:tcBorders>
              <w:right w:val="single" w:sz="4" w:space="0" w:color="auto"/>
            </w:tcBorders>
          </w:tcPr>
          <w:p w:rsidR="00463475" w:rsidRPr="00BE6830" w:rsidRDefault="00463475" w:rsidP="00986B31">
            <w:pPr>
              <w:suppressAutoHyphens/>
              <w:ind w:left="-57" w:right="-57"/>
              <w:jc w:val="left"/>
              <w:rPr>
                <w:rFonts w:ascii="Times New Roman" w:eastAsia="Times New Roman" w:hAnsi="Times New Roman" w:cs="Times New Roman"/>
                <w:sz w:val="18"/>
                <w:szCs w:val="18"/>
              </w:rPr>
            </w:pPr>
            <w:r w:rsidRPr="00BE6830">
              <w:rPr>
                <w:rFonts w:ascii="Times New Roman" w:eastAsia="Times New Roman" w:hAnsi="Times New Roman" w:cs="Times New Roman"/>
                <w:sz w:val="18"/>
                <w:szCs w:val="18"/>
              </w:rPr>
              <w:t>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5"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5"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6D17F5" w:rsidRDefault="006D17F5" w:rsidP="00986B31">
            <w:pPr>
              <w:suppressAutoHyphens/>
              <w:ind w:left="-57" w:right="-57"/>
              <w:jc w:val="left"/>
              <w:rPr>
                <w:rFonts w:ascii="Times New Roman" w:eastAsia="Times New Roman" w:hAnsi="Times New Roman" w:cs="Times New Roman"/>
                <w:sz w:val="18"/>
                <w:szCs w:val="18"/>
              </w:rPr>
            </w:pPr>
            <w:r w:rsidRPr="006D17F5">
              <w:rPr>
                <w:rFonts w:ascii="Times New Roman" w:eastAsia="Times New Roman" w:hAnsi="Times New Roman" w:cs="Times New Roman"/>
                <w:sz w:val="18"/>
                <w:szCs w:val="18"/>
              </w:rPr>
              <w:t xml:space="preserve"> 0,0</w:t>
            </w:r>
          </w:p>
        </w:tc>
        <w:tc>
          <w:tcPr>
            <w:tcW w:w="1559" w:type="dxa"/>
          </w:tcPr>
          <w:p w:rsidR="00463475" w:rsidRPr="006D17F5" w:rsidRDefault="006D17F5" w:rsidP="00986B31">
            <w:pPr>
              <w:suppressAutoHyphens/>
              <w:jc w:val="left"/>
              <w:rPr>
                <w:rFonts w:ascii="TimesET" w:eastAsia="Times New Roman" w:hAnsi="TimesET" w:cs="Times New Roman"/>
                <w:lang w:eastAsia="en-US"/>
              </w:rPr>
            </w:pPr>
            <w:r w:rsidRPr="006D17F5">
              <w:rPr>
                <w:rFonts w:ascii="Times New Roman" w:eastAsia="Times New Roman" w:hAnsi="Times New Roman" w:cs="Times New Roman"/>
                <w:sz w:val="18"/>
                <w:szCs w:val="18"/>
              </w:rPr>
              <w:t xml:space="preserve"> 0,0</w:t>
            </w:r>
          </w:p>
        </w:tc>
        <w:tc>
          <w:tcPr>
            <w:tcW w:w="1418" w:type="dxa"/>
          </w:tcPr>
          <w:p w:rsidR="00463475" w:rsidRPr="006D17F5" w:rsidRDefault="006D17F5" w:rsidP="00986B31">
            <w:pPr>
              <w:suppressAutoHyphens/>
              <w:jc w:val="left"/>
              <w:rPr>
                <w:rFonts w:ascii="TimesET" w:eastAsia="Times New Roman" w:hAnsi="TimesET" w:cs="Times New Roman"/>
                <w:lang w:eastAsia="en-US"/>
              </w:rPr>
            </w:pPr>
            <w:r w:rsidRPr="006D17F5">
              <w:rPr>
                <w:rFonts w:ascii="Times New Roman" w:eastAsia="Times New Roman" w:hAnsi="Times New Roman" w:cs="Times New Roman"/>
                <w:sz w:val="18"/>
                <w:szCs w:val="18"/>
              </w:rPr>
              <w:t xml:space="preserve"> 0,0</w:t>
            </w:r>
          </w:p>
        </w:tc>
        <w:tc>
          <w:tcPr>
            <w:tcW w:w="1701" w:type="dxa"/>
          </w:tcPr>
          <w:p w:rsidR="00463475" w:rsidRPr="00BE6830" w:rsidRDefault="00463475" w:rsidP="00986B31">
            <w:pPr>
              <w:suppressAutoHyphens/>
              <w:jc w:val="left"/>
              <w:rPr>
                <w:rFonts w:ascii="TimesET" w:eastAsia="Times New Roman" w:hAnsi="TimesET" w:cs="Times New Roman"/>
                <w:sz w:val="18"/>
                <w:szCs w:val="18"/>
                <w:lang w:eastAsia="en-US"/>
              </w:rPr>
            </w:pPr>
            <w:r w:rsidRPr="00BE6830">
              <w:rPr>
                <w:rFonts w:ascii="TimesET" w:eastAsia="Times New Roman" w:hAnsi="TimesET" w:cs="Times New Roman"/>
                <w:sz w:val="18"/>
                <w:szCs w:val="18"/>
                <w:lang w:eastAsia="en-US"/>
              </w:rPr>
              <w:t>0,00</w:t>
            </w:r>
          </w:p>
        </w:tc>
        <w:tc>
          <w:tcPr>
            <w:tcW w:w="1701" w:type="dxa"/>
            <w:tcBorders>
              <w:right w:val="single" w:sz="4" w:space="0" w:color="auto"/>
            </w:tcBorders>
          </w:tcPr>
          <w:p w:rsidR="00463475" w:rsidRPr="00BE6830" w:rsidRDefault="00463475" w:rsidP="00986B31">
            <w:pPr>
              <w:suppressAutoHyphens/>
              <w:ind w:firstLine="0"/>
              <w:jc w:val="left"/>
              <w:rPr>
                <w:rFonts w:ascii="TimesET" w:eastAsia="Times New Roman" w:hAnsi="TimesET" w:cs="Times New Roman"/>
                <w:sz w:val="18"/>
                <w:szCs w:val="18"/>
                <w:lang w:eastAsia="en-US"/>
              </w:rPr>
            </w:pPr>
            <w:r w:rsidRPr="00BE6830">
              <w:rPr>
                <w:rFonts w:ascii="TimesET" w:eastAsia="Times New Roman" w:hAnsi="TimesET" w:cs="Times New Roman"/>
                <w:sz w:val="18"/>
                <w:szCs w:val="18"/>
                <w:lang w:eastAsia="en-US"/>
              </w:rPr>
              <w:t>0,00</w:t>
            </w:r>
          </w:p>
        </w:tc>
      </w:tr>
      <w:tr w:rsidR="00463475" w:rsidRPr="00D73D27" w:rsidTr="00841ACC">
        <w:trPr>
          <w:trHeight w:val="290"/>
        </w:trPr>
        <w:tc>
          <w:tcPr>
            <w:tcW w:w="1668" w:type="dxa"/>
            <w:vMerge w:val="restart"/>
            <w:tcBorders>
              <w:left w:val="single" w:sz="4" w:space="0" w:color="auto"/>
            </w:tcBorders>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4</w:t>
            </w:r>
          </w:p>
        </w:tc>
        <w:tc>
          <w:tcPr>
            <w:tcW w:w="1758" w:type="dxa"/>
            <w:vMerge w:val="restart"/>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Сохранение и развитие народного творчества</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1200" w:type="dxa"/>
          </w:tcPr>
          <w:p w:rsidR="00463475" w:rsidRPr="00D73D27" w:rsidRDefault="00DF6191" w:rsidP="00DF6191">
            <w:pPr>
              <w:suppressAutoHyphens/>
              <w:ind w:left="-57" w:right="-57"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Ц410700000</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EF66A8" w:rsidRDefault="00EF66A8" w:rsidP="00EF66A8">
            <w:pPr>
              <w:suppressAutoHyphens/>
              <w:ind w:firstLine="0"/>
              <w:jc w:val="left"/>
              <w:rPr>
                <w:rFonts w:ascii="Times New Roman" w:eastAsia="Times New Roman" w:hAnsi="Times New Roman" w:cs="Times New Roman"/>
                <w:b/>
                <w:sz w:val="18"/>
                <w:szCs w:val="18"/>
                <w:lang w:eastAsia="en-US"/>
              </w:rPr>
            </w:pPr>
            <w:r w:rsidRPr="00EF66A8">
              <w:rPr>
                <w:rFonts w:ascii="Times New Roman" w:eastAsia="Times New Roman" w:hAnsi="Times New Roman" w:cs="Times New Roman"/>
                <w:b/>
                <w:sz w:val="18"/>
                <w:szCs w:val="18"/>
                <w:lang w:eastAsia="en-US"/>
              </w:rPr>
              <w:t>21 914 900,00</w:t>
            </w:r>
          </w:p>
        </w:tc>
        <w:tc>
          <w:tcPr>
            <w:tcW w:w="1559" w:type="dxa"/>
          </w:tcPr>
          <w:p w:rsidR="00463475" w:rsidRPr="00EF66A8" w:rsidRDefault="00EF66A8" w:rsidP="00986B31">
            <w:pPr>
              <w:suppressAutoHyphens/>
              <w:jc w:val="left"/>
              <w:rPr>
                <w:rFonts w:ascii="Times New Roman" w:eastAsia="Times New Roman" w:hAnsi="Times New Roman" w:cs="Times New Roman"/>
                <w:b/>
                <w:sz w:val="18"/>
                <w:szCs w:val="18"/>
                <w:lang w:eastAsia="en-US"/>
              </w:rPr>
            </w:pPr>
            <w:r w:rsidRPr="00EF66A8">
              <w:rPr>
                <w:rFonts w:ascii="Times New Roman" w:eastAsia="Times New Roman" w:hAnsi="Times New Roman" w:cs="Times New Roman"/>
                <w:b/>
                <w:sz w:val="18"/>
                <w:szCs w:val="18"/>
                <w:lang w:eastAsia="en-US"/>
              </w:rPr>
              <w:t>17 382 700,00</w:t>
            </w:r>
          </w:p>
        </w:tc>
        <w:tc>
          <w:tcPr>
            <w:tcW w:w="1418" w:type="dxa"/>
          </w:tcPr>
          <w:p w:rsidR="00463475" w:rsidRPr="00EF66A8" w:rsidRDefault="00EF66A8" w:rsidP="00986B31">
            <w:pPr>
              <w:suppressAutoHyphens/>
              <w:jc w:val="left"/>
              <w:rPr>
                <w:rFonts w:ascii="Times New Roman" w:eastAsia="Times New Roman" w:hAnsi="Times New Roman" w:cs="Times New Roman"/>
                <w:b/>
                <w:sz w:val="18"/>
                <w:szCs w:val="18"/>
                <w:lang w:eastAsia="en-US"/>
              </w:rPr>
            </w:pPr>
            <w:r w:rsidRPr="00EF66A8">
              <w:rPr>
                <w:rFonts w:ascii="Times New Roman" w:eastAsia="Times New Roman" w:hAnsi="Times New Roman" w:cs="Times New Roman"/>
                <w:b/>
                <w:sz w:val="18"/>
                <w:szCs w:val="18"/>
                <w:lang w:eastAsia="en-US"/>
              </w:rPr>
              <w:t>18 017 500,00</w:t>
            </w:r>
          </w:p>
        </w:tc>
        <w:tc>
          <w:tcPr>
            <w:tcW w:w="1701" w:type="dxa"/>
          </w:tcPr>
          <w:p w:rsidR="00463475" w:rsidRPr="00BE6830" w:rsidRDefault="00EF66A8" w:rsidP="00EF66A8">
            <w:pPr>
              <w:suppressAutoHyphens/>
              <w:ind w:firstLine="0"/>
              <w:jc w:val="left"/>
              <w:rPr>
                <w:rFonts w:ascii="Times New Roman" w:eastAsia="Times New Roman" w:hAnsi="Times New Roman" w:cs="Times New Roman"/>
                <w:b/>
                <w:sz w:val="18"/>
                <w:szCs w:val="18"/>
                <w:lang w:eastAsia="en-US"/>
              </w:rPr>
            </w:pPr>
            <w:r w:rsidRPr="00BE6830">
              <w:rPr>
                <w:rFonts w:ascii="Times New Roman" w:eastAsia="Times New Roman" w:hAnsi="Times New Roman" w:cs="Times New Roman"/>
                <w:b/>
                <w:sz w:val="18"/>
                <w:szCs w:val="18"/>
                <w:lang w:eastAsia="en-US"/>
              </w:rPr>
              <w:t>90 087500 .00</w:t>
            </w:r>
          </w:p>
        </w:tc>
        <w:tc>
          <w:tcPr>
            <w:tcW w:w="1701" w:type="dxa"/>
            <w:tcBorders>
              <w:right w:val="single" w:sz="4" w:space="0" w:color="auto"/>
            </w:tcBorders>
          </w:tcPr>
          <w:p w:rsidR="00463475" w:rsidRPr="00BE6830" w:rsidRDefault="00EF66A8" w:rsidP="00EF66A8">
            <w:pPr>
              <w:suppressAutoHyphens/>
              <w:ind w:firstLine="0"/>
              <w:jc w:val="left"/>
              <w:rPr>
                <w:rFonts w:ascii="Times New Roman" w:eastAsia="Times New Roman" w:hAnsi="Times New Roman" w:cs="Times New Roman"/>
                <w:b/>
                <w:sz w:val="18"/>
                <w:szCs w:val="18"/>
                <w:lang w:eastAsia="en-US"/>
              </w:rPr>
            </w:pPr>
            <w:r w:rsidRPr="00BE6830">
              <w:rPr>
                <w:rFonts w:ascii="Times New Roman" w:eastAsia="Times New Roman" w:hAnsi="Times New Roman" w:cs="Times New Roman"/>
                <w:b/>
                <w:sz w:val="18"/>
                <w:szCs w:val="18"/>
                <w:lang w:eastAsia="en-US"/>
              </w:rPr>
              <w:t xml:space="preserve">90 087500 .00 </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1200"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BE6830" w:rsidRDefault="00463475" w:rsidP="00841ACC">
            <w:pPr>
              <w:suppressAutoHyphens/>
              <w:ind w:left="-57" w:right="-57"/>
              <w:jc w:val="center"/>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w:t>
            </w:r>
          </w:p>
        </w:tc>
        <w:tc>
          <w:tcPr>
            <w:tcW w:w="1701" w:type="dxa"/>
            <w:tcBorders>
              <w:right w:val="single" w:sz="4" w:space="0" w:color="auto"/>
            </w:tcBorders>
          </w:tcPr>
          <w:p w:rsidR="00463475" w:rsidRPr="00BE6830" w:rsidRDefault="00463475" w:rsidP="00841ACC">
            <w:pPr>
              <w:suppressAutoHyphens/>
              <w:ind w:left="-57" w:right="-57"/>
              <w:jc w:val="center"/>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5"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903</w:t>
            </w:r>
          </w:p>
        </w:tc>
        <w:tc>
          <w:tcPr>
            <w:tcW w:w="1200" w:type="dxa"/>
          </w:tcPr>
          <w:p w:rsidR="006D17F5" w:rsidRDefault="006D17F5" w:rsidP="006D17F5">
            <w:pPr>
              <w:suppressAutoHyphens/>
              <w:spacing w:line="235" w:lineRule="auto"/>
              <w:ind w:left="-57" w:right="-57" w:firstLine="0"/>
              <w:rPr>
                <w:rFonts w:ascii="Times New Roman" w:eastAsia="Times New Roman" w:hAnsi="Times New Roman" w:cs="Times New Roman"/>
                <w:color w:val="000000"/>
                <w:sz w:val="18"/>
                <w:szCs w:val="18"/>
              </w:rPr>
            </w:pPr>
          </w:p>
          <w:p w:rsidR="00463475" w:rsidRPr="00D73D27" w:rsidRDefault="00463475" w:rsidP="006D17F5">
            <w:pPr>
              <w:suppressAutoHyphens/>
              <w:spacing w:line="235" w:lineRule="auto"/>
              <w:ind w:left="-57" w:right="-57" w:firstLine="0"/>
              <w:rPr>
                <w:rFonts w:ascii="Times New Roman" w:eastAsia="Times New Roman" w:hAnsi="Times New Roman" w:cs="Times New Roman"/>
                <w:color w:val="000000"/>
                <w:sz w:val="18"/>
                <w:szCs w:val="18"/>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BE6830" w:rsidRDefault="00463475" w:rsidP="00841ACC">
            <w:pPr>
              <w:suppressAutoHyphens/>
              <w:ind w:left="-57" w:right="-57"/>
              <w:jc w:val="center"/>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0,0</w:t>
            </w:r>
          </w:p>
        </w:tc>
        <w:tc>
          <w:tcPr>
            <w:tcW w:w="1701" w:type="dxa"/>
            <w:tcBorders>
              <w:right w:val="single" w:sz="4" w:space="0" w:color="auto"/>
            </w:tcBorders>
          </w:tcPr>
          <w:p w:rsidR="00463475" w:rsidRPr="00BE6830" w:rsidRDefault="00463475" w:rsidP="00841ACC">
            <w:pPr>
              <w:suppressAutoHyphens/>
              <w:ind w:left="-57" w:right="-57"/>
              <w:jc w:val="center"/>
              <w:rPr>
                <w:rFonts w:ascii="Times New Roman" w:eastAsia="Times New Roman" w:hAnsi="Times New Roman" w:cs="Times New Roman"/>
                <w:sz w:val="20"/>
                <w:szCs w:val="20"/>
              </w:rPr>
            </w:pPr>
            <w:r w:rsidRPr="00BE6830">
              <w:rPr>
                <w:rFonts w:ascii="Times New Roman" w:eastAsia="Times New Roman" w:hAnsi="Times New Roman" w:cs="Times New Roman"/>
                <w:sz w:val="20"/>
                <w:szCs w:val="20"/>
              </w:rPr>
              <w:t>0,</w:t>
            </w:r>
            <w:r w:rsidR="00EF66A8" w:rsidRPr="00BE6830">
              <w:rPr>
                <w:rFonts w:ascii="Times New Roman" w:eastAsia="Times New Roman" w:hAnsi="Times New Roman" w:cs="Times New Roman"/>
                <w:sz w:val="20"/>
                <w:szCs w:val="20"/>
              </w:rPr>
              <w:t>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18"/>
                <w:szCs w:val="18"/>
                <w:lang w:val="en-US"/>
              </w:rPr>
            </w:pPr>
            <w:r w:rsidRPr="00D73D27">
              <w:rPr>
                <w:rFonts w:ascii="Times New Roman" w:eastAsia="Times New Roman" w:hAnsi="Times New Roman" w:cs="Times New Roman"/>
                <w:color w:val="000000"/>
                <w:sz w:val="18"/>
                <w:szCs w:val="18"/>
              </w:rPr>
              <w:t>903</w:t>
            </w:r>
          </w:p>
          <w:p w:rsidR="00463475" w:rsidRPr="00D73D27" w:rsidRDefault="00463475" w:rsidP="00841ACC">
            <w:pPr>
              <w:suppressAutoHyphens/>
              <w:ind w:left="-57" w:right="-57"/>
              <w:jc w:val="center"/>
              <w:rPr>
                <w:rFonts w:ascii="Times New Roman" w:eastAsia="Times New Roman" w:hAnsi="Times New Roman" w:cs="Times New Roman"/>
                <w:color w:val="000000"/>
                <w:sz w:val="18"/>
                <w:szCs w:val="18"/>
                <w:lang w:val="en-US"/>
              </w:rPr>
            </w:pPr>
            <w:r w:rsidRPr="00D73D27">
              <w:rPr>
                <w:rFonts w:ascii="Times New Roman" w:eastAsia="Times New Roman" w:hAnsi="Times New Roman" w:cs="Times New Roman"/>
                <w:color w:val="000000"/>
                <w:sz w:val="18"/>
                <w:szCs w:val="18"/>
                <w:lang w:val="en-US"/>
              </w:rPr>
              <w:t>994</w:t>
            </w:r>
          </w:p>
        </w:tc>
        <w:tc>
          <w:tcPr>
            <w:tcW w:w="1200" w:type="dxa"/>
          </w:tcPr>
          <w:p w:rsidR="006D17F5" w:rsidRDefault="006D17F5" w:rsidP="006D17F5">
            <w:pPr>
              <w:suppressAutoHyphens/>
              <w:ind w:left="-57" w:right="-57" w:firstLine="0"/>
              <w:rPr>
                <w:rFonts w:ascii="Times New Roman" w:eastAsia="Times New Roman" w:hAnsi="Times New Roman" w:cs="Times New Roman"/>
                <w:color w:val="000000"/>
                <w:sz w:val="18"/>
                <w:szCs w:val="18"/>
              </w:rPr>
            </w:pPr>
          </w:p>
          <w:p w:rsidR="00463475" w:rsidRPr="00D73D27" w:rsidRDefault="00463475" w:rsidP="006D17F5">
            <w:pPr>
              <w:suppressAutoHyphens/>
              <w:ind w:left="-57" w:right="-57" w:firstLine="0"/>
              <w:rPr>
                <w:rFonts w:ascii="Times New Roman" w:eastAsia="Times New Roman" w:hAnsi="Times New Roman" w:cs="Times New Roman"/>
                <w:color w:val="000000"/>
                <w:sz w:val="18"/>
                <w:szCs w:val="18"/>
                <w:lang w:val="en-US"/>
              </w:rPr>
            </w:pPr>
            <w:r w:rsidRPr="00D73D27">
              <w:rPr>
                <w:rFonts w:ascii="Times New Roman" w:eastAsia="Times New Roman" w:hAnsi="Times New Roman" w:cs="Times New Roman"/>
                <w:color w:val="000000"/>
                <w:sz w:val="18"/>
                <w:szCs w:val="18"/>
              </w:rPr>
              <w:t>Ц41077А390</w:t>
            </w:r>
          </w:p>
          <w:p w:rsidR="006D17F5" w:rsidRDefault="006D17F5" w:rsidP="006D17F5">
            <w:pPr>
              <w:suppressAutoHyphens/>
              <w:ind w:left="-57" w:right="-57" w:firstLine="0"/>
              <w:rPr>
                <w:rFonts w:ascii="Times New Roman" w:eastAsia="Times New Roman" w:hAnsi="Times New Roman" w:cs="Times New Roman"/>
                <w:color w:val="000000"/>
                <w:sz w:val="18"/>
                <w:szCs w:val="18"/>
              </w:rPr>
            </w:pPr>
          </w:p>
          <w:p w:rsidR="00463475" w:rsidRPr="00D73D27" w:rsidRDefault="00463475" w:rsidP="006D17F5">
            <w:pPr>
              <w:suppressAutoHyphens/>
              <w:ind w:left="-57" w:right="-57"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Ц41077А390</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EF66A8" w:rsidRDefault="00EF66A8" w:rsidP="00EF66A8">
            <w:pPr>
              <w:suppressAutoHyphens/>
              <w:ind w:firstLine="0"/>
              <w:rPr>
                <w:rFonts w:ascii="Times New Roman" w:eastAsia="Times New Roman" w:hAnsi="Times New Roman" w:cs="Times New Roman"/>
                <w:sz w:val="18"/>
                <w:szCs w:val="18"/>
                <w:lang w:eastAsia="en-US"/>
              </w:rPr>
            </w:pPr>
            <w:r w:rsidRPr="00EF66A8">
              <w:rPr>
                <w:rFonts w:ascii="Times New Roman" w:eastAsia="Times New Roman" w:hAnsi="Times New Roman" w:cs="Times New Roman"/>
                <w:sz w:val="18"/>
                <w:szCs w:val="18"/>
                <w:lang w:eastAsia="en-US"/>
              </w:rPr>
              <w:t xml:space="preserve">21 914 900,00 </w:t>
            </w:r>
          </w:p>
        </w:tc>
        <w:tc>
          <w:tcPr>
            <w:tcW w:w="1559" w:type="dxa"/>
          </w:tcPr>
          <w:p w:rsidR="00463475" w:rsidRPr="00EF66A8" w:rsidRDefault="00EF66A8" w:rsidP="00EF66A8">
            <w:pPr>
              <w:suppressAutoHyphens/>
              <w:ind w:firstLine="0"/>
              <w:rPr>
                <w:rFonts w:ascii="Times New Roman" w:eastAsia="Times New Roman" w:hAnsi="Times New Roman" w:cs="Times New Roman"/>
                <w:sz w:val="18"/>
                <w:szCs w:val="18"/>
                <w:lang w:eastAsia="en-US"/>
              </w:rPr>
            </w:pPr>
            <w:r w:rsidRPr="00EF66A8">
              <w:rPr>
                <w:rFonts w:ascii="Times New Roman" w:eastAsia="Times New Roman" w:hAnsi="Times New Roman" w:cs="Times New Roman"/>
                <w:sz w:val="18"/>
                <w:szCs w:val="18"/>
                <w:lang w:eastAsia="en-US"/>
              </w:rPr>
              <w:t xml:space="preserve">17 382 700,00 </w:t>
            </w:r>
          </w:p>
        </w:tc>
        <w:tc>
          <w:tcPr>
            <w:tcW w:w="1418" w:type="dxa"/>
          </w:tcPr>
          <w:p w:rsidR="00463475" w:rsidRPr="00EF66A8" w:rsidRDefault="00EF66A8" w:rsidP="00EF66A8">
            <w:pPr>
              <w:suppressAutoHyphens/>
              <w:ind w:firstLine="0"/>
              <w:rPr>
                <w:rFonts w:ascii="Times New Roman" w:eastAsia="Times New Roman" w:hAnsi="Times New Roman" w:cs="Times New Roman"/>
                <w:sz w:val="18"/>
                <w:szCs w:val="18"/>
                <w:lang w:eastAsia="en-US"/>
              </w:rPr>
            </w:pPr>
            <w:r w:rsidRPr="00EF66A8">
              <w:rPr>
                <w:rFonts w:ascii="Times New Roman" w:eastAsia="Times New Roman" w:hAnsi="Times New Roman" w:cs="Times New Roman"/>
                <w:sz w:val="18"/>
                <w:szCs w:val="18"/>
                <w:lang w:eastAsia="en-US"/>
              </w:rPr>
              <w:t xml:space="preserve">18 017 500,00 </w:t>
            </w:r>
          </w:p>
        </w:tc>
        <w:tc>
          <w:tcPr>
            <w:tcW w:w="1701" w:type="dxa"/>
          </w:tcPr>
          <w:p w:rsidR="00463475" w:rsidRPr="00BE6830" w:rsidRDefault="00EF66A8" w:rsidP="00EF66A8">
            <w:pPr>
              <w:suppressAutoHyphens/>
              <w:ind w:firstLine="0"/>
              <w:rPr>
                <w:rFonts w:ascii="Times New Roman" w:eastAsia="Times New Roman" w:hAnsi="Times New Roman" w:cs="Times New Roman"/>
                <w:sz w:val="18"/>
                <w:szCs w:val="18"/>
                <w:lang w:eastAsia="en-US"/>
              </w:rPr>
            </w:pPr>
            <w:r w:rsidRPr="00BE6830">
              <w:rPr>
                <w:rFonts w:ascii="Times New Roman" w:eastAsia="Times New Roman" w:hAnsi="Times New Roman" w:cs="Times New Roman"/>
                <w:sz w:val="18"/>
                <w:szCs w:val="18"/>
                <w:lang w:eastAsia="en-US"/>
              </w:rPr>
              <w:t xml:space="preserve">90 087500 .00 </w:t>
            </w:r>
          </w:p>
        </w:tc>
        <w:tc>
          <w:tcPr>
            <w:tcW w:w="1701" w:type="dxa"/>
            <w:tcBorders>
              <w:right w:val="single" w:sz="4" w:space="0" w:color="auto"/>
            </w:tcBorders>
          </w:tcPr>
          <w:p w:rsidR="00463475" w:rsidRPr="00BE6830" w:rsidRDefault="00EF66A8" w:rsidP="00EF66A8">
            <w:pPr>
              <w:suppressAutoHyphens/>
              <w:ind w:firstLine="0"/>
              <w:rPr>
                <w:rFonts w:ascii="Times New Roman" w:eastAsia="Times New Roman" w:hAnsi="Times New Roman" w:cs="Times New Roman"/>
                <w:sz w:val="18"/>
                <w:szCs w:val="18"/>
                <w:lang w:eastAsia="en-US"/>
              </w:rPr>
            </w:pPr>
            <w:r w:rsidRPr="00BE6830">
              <w:rPr>
                <w:rFonts w:ascii="Times New Roman" w:eastAsia="Times New Roman" w:hAnsi="Times New Roman" w:cs="Times New Roman"/>
                <w:sz w:val="18"/>
                <w:szCs w:val="18"/>
                <w:lang w:eastAsia="en-US"/>
              </w:rPr>
              <w:t xml:space="preserve"> 90 087500 .00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6D17F5" w:rsidRDefault="006D17F5" w:rsidP="00841ACC">
            <w:pPr>
              <w:suppressAutoHyphens/>
              <w:jc w:val="center"/>
              <w:rPr>
                <w:rFonts w:ascii="Times New Roman" w:eastAsia="Times New Roman" w:hAnsi="Times New Roman" w:cs="Times New Roman"/>
                <w:sz w:val="18"/>
                <w:szCs w:val="18"/>
                <w:lang w:eastAsia="en-US"/>
              </w:rPr>
            </w:pPr>
            <w:r w:rsidRPr="006D17F5">
              <w:rPr>
                <w:rFonts w:ascii="Times New Roman" w:eastAsia="Times New Roman" w:hAnsi="Times New Roman" w:cs="Times New Roman"/>
                <w:sz w:val="18"/>
                <w:szCs w:val="18"/>
                <w:lang w:eastAsia="en-US"/>
              </w:rPr>
              <w:t xml:space="preserve">0,0 </w:t>
            </w:r>
          </w:p>
        </w:tc>
        <w:tc>
          <w:tcPr>
            <w:tcW w:w="1559" w:type="dxa"/>
          </w:tcPr>
          <w:p w:rsidR="00463475" w:rsidRPr="006D17F5" w:rsidRDefault="006D17F5" w:rsidP="00841ACC">
            <w:pPr>
              <w:suppressAutoHyphens/>
              <w:jc w:val="center"/>
              <w:rPr>
                <w:rFonts w:ascii="Times New Roman" w:eastAsia="Times New Roman" w:hAnsi="Times New Roman" w:cs="Times New Roman"/>
                <w:sz w:val="18"/>
                <w:szCs w:val="18"/>
                <w:lang w:eastAsia="en-US"/>
              </w:rPr>
            </w:pPr>
            <w:r w:rsidRPr="006D17F5">
              <w:rPr>
                <w:rFonts w:ascii="Times New Roman" w:eastAsia="Times New Roman" w:hAnsi="Times New Roman" w:cs="Times New Roman"/>
                <w:sz w:val="18"/>
                <w:szCs w:val="18"/>
                <w:lang w:eastAsia="en-US"/>
              </w:rPr>
              <w:t xml:space="preserve">0,0 </w:t>
            </w:r>
          </w:p>
        </w:tc>
        <w:tc>
          <w:tcPr>
            <w:tcW w:w="1418" w:type="dxa"/>
          </w:tcPr>
          <w:p w:rsidR="00463475" w:rsidRPr="006D17F5" w:rsidRDefault="006D17F5" w:rsidP="00841ACC">
            <w:pPr>
              <w:suppressAutoHyphens/>
              <w:jc w:val="center"/>
              <w:rPr>
                <w:rFonts w:ascii="Times New Roman" w:eastAsia="Times New Roman" w:hAnsi="Times New Roman" w:cs="Times New Roman"/>
                <w:sz w:val="18"/>
                <w:szCs w:val="18"/>
                <w:lang w:eastAsia="en-US"/>
              </w:rPr>
            </w:pPr>
            <w:r w:rsidRPr="006D17F5">
              <w:rPr>
                <w:rFonts w:ascii="Times New Roman" w:eastAsia="Times New Roman" w:hAnsi="Times New Roman" w:cs="Times New Roman"/>
                <w:sz w:val="18"/>
                <w:szCs w:val="18"/>
                <w:lang w:eastAsia="en-US"/>
              </w:rPr>
              <w:t xml:space="preserve">0,0 </w:t>
            </w:r>
          </w:p>
        </w:tc>
        <w:tc>
          <w:tcPr>
            <w:tcW w:w="1701" w:type="dxa"/>
          </w:tcPr>
          <w:p w:rsidR="00463475" w:rsidRPr="006D17F5" w:rsidRDefault="006D17F5" w:rsidP="00841ACC">
            <w:pPr>
              <w:suppressAutoHyphens/>
              <w:jc w:val="center"/>
              <w:rPr>
                <w:rFonts w:ascii="Times New Roman" w:eastAsia="Times New Roman" w:hAnsi="Times New Roman" w:cs="Times New Roman"/>
                <w:sz w:val="18"/>
                <w:szCs w:val="18"/>
                <w:lang w:eastAsia="en-US"/>
              </w:rPr>
            </w:pPr>
            <w:r w:rsidRPr="006D17F5">
              <w:rPr>
                <w:rFonts w:ascii="Times New Roman" w:eastAsia="Times New Roman" w:hAnsi="Times New Roman" w:cs="Times New Roman"/>
                <w:sz w:val="18"/>
                <w:szCs w:val="18"/>
                <w:lang w:eastAsia="en-US"/>
              </w:rPr>
              <w:t xml:space="preserve">0,0 </w:t>
            </w:r>
          </w:p>
        </w:tc>
        <w:tc>
          <w:tcPr>
            <w:tcW w:w="1701" w:type="dxa"/>
            <w:tcBorders>
              <w:right w:val="single" w:sz="4" w:space="0" w:color="auto"/>
            </w:tcBorders>
          </w:tcPr>
          <w:p w:rsidR="00463475" w:rsidRPr="006D17F5" w:rsidRDefault="006D17F5" w:rsidP="00841ACC">
            <w:pPr>
              <w:suppressAutoHyphens/>
              <w:jc w:val="center"/>
              <w:rPr>
                <w:rFonts w:ascii="Times New Roman" w:eastAsia="Times New Roman" w:hAnsi="Times New Roman" w:cs="Times New Roman"/>
                <w:sz w:val="18"/>
                <w:szCs w:val="18"/>
                <w:lang w:eastAsia="en-US"/>
              </w:rPr>
            </w:pPr>
            <w:r w:rsidRPr="006D17F5">
              <w:rPr>
                <w:rFonts w:ascii="Times New Roman" w:eastAsia="Times New Roman" w:hAnsi="Times New Roman" w:cs="Times New Roman"/>
                <w:sz w:val="18"/>
                <w:szCs w:val="18"/>
                <w:lang w:eastAsia="en-US"/>
              </w:rPr>
              <w:t xml:space="preserve">0,0 </w:t>
            </w: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5</w:t>
            </w:r>
          </w:p>
        </w:tc>
        <w:tc>
          <w:tcPr>
            <w:tcW w:w="1758" w:type="dxa"/>
            <w:vMerge w:val="restart"/>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Поддержка детского и юношеского творчества</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lastRenderedPageBreak/>
              <w:t>муниципального округа</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lastRenderedPageBreak/>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559"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418"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701"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701" w:type="dxa"/>
            <w:tcBorders>
              <w:right w:val="single" w:sz="4" w:space="0" w:color="auto"/>
            </w:tcBorders>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6</w:t>
            </w:r>
          </w:p>
        </w:tc>
        <w:tc>
          <w:tcPr>
            <w:tcW w:w="1758" w:type="dxa"/>
            <w:vMerge w:val="restart"/>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Проведение  мероприятий в сфере культуры и искусства, архивного дела</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6D17F5" w:rsidRPr="006D17F5">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559"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418"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c>
          <w:tcPr>
            <w:tcW w:w="1701" w:type="dxa"/>
            <w:tcBorders>
              <w:right w:val="single" w:sz="4" w:space="0" w:color="auto"/>
            </w:tcBorders>
          </w:tcPr>
          <w:p w:rsidR="00463475" w:rsidRPr="00EF66A8" w:rsidRDefault="00463475" w:rsidP="00841ACC">
            <w:pPr>
              <w:suppressAutoHyphens/>
              <w:ind w:left="-57" w:right="-57"/>
              <w:jc w:val="center"/>
              <w:rPr>
                <w:rFonts w:ascii="Times New Roman" w:eastAsia="Times New Roman" w:hAnsi="Times New Roman" w:cs="Times New Roman"/>
                <w:sz w:val="20"/>
                <w:szCs w:val="20"/>
              </w:rPr>
            </w:pPr>
            <w:r w:rsidRPr="00EF66A8">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559"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418"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701"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701" w:type="dxa"/>
            <w:tcBorders>
              <w:right w:val="single" w:sz="4" w:space="0" w:color="auto"/>
            </w:tcBorders>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7</w:t>
            </w:r>
          </w:p>
        </w:tc>
        <w:tc>
          <w:tcPr>
            <w:tcW w:w="1758" w:type="dxa"/>
            <w:vMerge w:val="restart"/>
          </w:tcPr>
          <w:p w:rsidR="00463475" w:rsidRPr="00D73D27" w:rsidRDefault="00463475" w:rsidP="006D17F5">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Развитие муниципальных учреждений культуры </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32010F" w:rsidP="0032010F">
            <w:pPr>
              <w:suppressAutoHyphens/>
              <w:ind w:left="-57" w:right="-57"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Ц411500000</w:t>
            </w:r>
          </w:p>
        </w:tc>
        <w:tc>
          <w:tcPr>
            <w:tcW w:w="2237" w:type="dxa"/>
          </w:tcPr>
          <w:p w:rsidR="00463475" w:rsidRPr="00D73D27" w:rsidRDefault="00463475" w:rsidP="006D17F5">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32010F" w:rsidRDefault="0032010F" w:rsidP="0032010F">
            <w:pPr>
              <w:suppressAutoHyphens/>
              <w:ind w:left="-57" w:right="-57" w:firstLine="0"/>
              <w:rPr>
                <w:rFonts w:ascii="Times New Roman" w:eastAsia="Times New Roman" w:hAnsi="Times New Roman" w:cs="Times New Roman"/>
                <w:b/>
                <w:sz w:val="18"/>
                <w:szCs w:val="18"/>
              </w:rPr>
            </w:pPr>
            <w:r w:rsidRPr="0032010F">
              <w:rPr>
                <w:rFonts w:ascii="Times New Roman" w:eastAsia="Times New Roman" w:hAnsi="Times New Roman" w:cs="Times New Roman"/>
                <w:b/>
                <w:sz w:val="18"/>
                <w:szCs w:val="18"/>
              </w:rPr>
              <w:t xml:space="preserve">45 368,42 </w:t>
            </w:r>
          </w:p>
        </w:tc>
        <w:tc>
          <w:tcPr>
            <w:tcW w:w="1559" w:type="dxa"/>
          </w:tcPr>
          <w:p w:rsidR="00463475" w:rsidRPr="0032010F" w:rsidRDefault="0032010F" w:rsidP="0032010F">
            <w:pPr>
              <w:suppressAutoHyphens/>
              <w:ind w:left="-57" w:right="-57" w:firstLine="0"/>
              <w:rPr>
                <w:rFonts w:ascii="Times New Roman" w:eastAsia="Times New Roman" w:hAnsi="Times New Roman" w:cs="Times New Roman"/>
                <w:b/>
                <w:sz w:val="18"/>
                <w:szCs w:val="18"/>
                <w:lang w:val="en-US"/>
              </w:rPr>
            </w:pPr>
            <w:r w:rsidRPr="0032010F">
              <w:rPr>
                <w:rFonts w:ascii="Times New Roman" w:eastAsia="Times New Roman" w:hAnsi="Times New Roman" w:cs="Times New Roman"/>
                <w:b/>
                <w:sz w:val="18"/>
                <w:szCs w:val="18"/>
                <w:lang w:val="en-US"/>
              </w:rPr>
              <w:t>45 368</w:t>
            </w:r>
            <w:r w:rsidRPr="0032010F">
              <w:rPr>
                <w:rFonts w:ascii="Times New Roman" w:eastAsia="Times New Roman" w:hAnsi="Times New Roman" w:cs="Times New Roman"/>
                <w:b/>
                <w:sz w:val="18"/>
                <w:szCs w:val="18"/>
              </w:rPr>
              <w:t>,</w:t>
            </w:r>
            <w:r w:rsidRPr="0032010F">
              <w:rPr>
                <w:rFonts w:ascii="Times New Roman" w:eastAsia="Times New Roman" w:hAnsi="Times New Roman" w:cs="Times New Roman"/>
                <w:b/>
                <w:sz w:val="18"/>
                <w:szCs w:val="18"/>
                <w:lang w:val="en-US"/>
              </w:rPr>
              <w:t>42</w:t>
            </w:r>
          </w:p>
        </w:tc>
        <w:tc>
          <w:tcPr>
            <w:tcW w:w="1418" w:type="dxa"/>
          </w:tcPr>
          <w:p w:rsidR="00463475" w:rsidRPr="0032010F" w:rsidRDefault="0032010F" w:rsidP="0032010F">
            <w:pPr>
              <w:suppressAutoHyphens/>
              <w:ind w:left="-57" w:right="-57" w:firstLine="0"/>
              <w:rPr>
                <w:rFonts w:ascii="Times New Roman" w:eastAsia="Times New Roman" w:hAnsi="Times New Roman" w:cs="Times New Roman"/>
                <w:b/>
                <w:sz w:val="18"/>
                <w:szCs w:val="18"/>
              </w:rPr>
            </w:pPr>
            <w:r w:rsidRPr="0032010F">
              <w:rPr>
                <w:rFonts w:ascii="Times New Roman" w:eastAsia="Times New Roman" w:hAnsi="Times New Roman" w:cs="Times New Roman"/>
                <w:b/>
                <w:sz w:val="18"/>
                <w:szCs w:val="18"/>
              </w:rPr>
              <w:t>45 368,42</w:t>
            </w:r>
          </w:p>
        </w:tc>
        <w:tc>
          <w:tcPr>
            <w:tcW w:w="1701" w:type="dxa"/>
          </w:tcPr>
          <w:p w:rsidR="00463475" w:rsidRPr="008F790D" w:rsidRDefault="008F790D" w:rsidP="0032010F">
            <w:pPr>
              <w:suppressAutoHyphens/>
              <w:ind w:left="-57" w:right="-57" w:firstLine="0"/>
              <w:rPr>
                <w:rFonts w:ascii="Times New Roman" w:eastAsia="Times New Roman" w:hAnsi="Times New Roman" w:cs="Times New Roman"/>
                <w:b/>
                <w:sz w:val="18"/>
                <w:szCs w:val="18"/>
              </w:rPr>
            </w:pPr>
            <w:r w:rsidRPr="008F790D">
              <w:rPr>
                <w:rFonts w:ascii="Times New Roman" w:eastAsia="Times New Roman" w:hAnsi="Times New Roman" w:cs="Times New Roman"/>
                <w:b/>
                <w:sz w:val="18"/>
                <w:szCs w:val="18"/>
              </w:rPr>
              <w:t>16 913 751</w:t>
            </w:r>
            <w:r w:rsidR="0032010F" w:rsidRPr="008F790D">
              <w:rPr>
                <w:rFonts w:ascii="Times New Roman" w:eastAsia="Times New Roman" w:hAnsi="Times New Roman" w:cs="Times New Roman"/>
                <w:b/>
                <w:sz w:val="18"/>
                <w:szCs w:val="18"/>
              </w:rPr>
              <w:t>.10</w:t>
            </w:r>
          </w:p>
        </w:tc>
        <w:tc>
          <w:tcPr>
            <w:tcW w:w="1701" w:type="dxa"/>
            <w:tcBorders>
              <w:right w:val="single" w:sz="4" w:space="0" w:color="auto"/>
            </w:tcBorders>
          </w:tcPr>
          <w:p w:rsidR="00463475" w:rsidRPr="00BE6830" w:rsidRDefault="00BE6830" w:rsidP="00BE6830">
            <w:pPr>
              <w:suppressAutoHyphens/>
              <w:ind w:right="-57" w:firstLine="0"/>
              <w:rPr>
                <w:rFonts w:ascii="Times New Roman" w:eastAsia="Times New Roman" w:hAnsi="Times New Roman" w:cs="Times New Roman"/>
                <w:b/>
                <w:sz w:val="18"/>
                <w:szCs w:val="18"/>
              </w:rPr>
            </w:pPr>
            <w:r w:rsidRPr="00BE6830">
              <w:rPr>
                <w:rFonts w:ascii="Times New Roman" w:eastAsia="Times New Roman" w:hAnsi="Times New Roman" w:cs="Times New Roman"/>
                <w:b/>
                <w:sz w:val="18"/>
                <w:szCs w:val="18"/>
              </w:rPr>
              <w:t>57 071 900,0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994</w:t>
            </w:r>
          </w:p>
        </w:tc>
        <w:tc>
          <w:tcPr>
            <w:tcW w:w="1200" w:type="dxa"/>
          </w:tcPr>
          <w:p w:rsidR="006D17F5" w:rsidRDefault="006D17F5" w:rsidP="006D17F5">
            <w:pPr>
              <w:suppressAutoHyphens/>
              <w:spacing w:line="233" w:lineRule="auto"/>
              <w:ind w:left="-57" w:right="-57" w:firstLine="0"/>
              <w:rPr>
                <w:rFonts w:ascii="Times New Roman" w:eastAsia="Times New Roman" w:hAnsi="Times New Roman" w:cs="Times New Roman"/>
                <w:color w:val="000000"/>
                <w:sz w:val="18"/>
                <w:szCs w:val="18"/>
              </w:rPr>
            </w:pPr>
          </w:p>
          <w:p w:rsidR="00463475" w:rsidRPr="00D73D27" w:rsidRDefault="00463475" w:rsidP="006D17F5">
            <w:pPr>
              <w:suppressAutoHyphens/>
              <w:spacing w:line="233" w:lineRule="auto"/>
              <w:ind w:left="-57" w:right="-57" w:firstLine="0"/>
              <w:rPr>
                <w:rFonts w:ascii="Times New Roman" w:eastAsia="Times New Roman" w:hAnsi="Times New Roman" w:cs="Times New Roman"/>
                <w:color w:val="000000"/>
                <w:sz w:val="18"/>
                <w:szCs w:val="18"/>
                <w:lang w:val="en-US"/>
              </w:rPr>
            </w:pPr>
            <w:r w:rsidRPr="00D73D27">
              <w:rPr>
                <w:rFonts w:ascii="Times New Roman" w:eastAsia="Times New Roman" w:hAnsi="Times New Roman" w:cs="Times New Roman"/>
                <w:color w:val="000000"/>
                <w:sz w:val="18"/>
                <w:szCs w:val="18"/>
              </w:rPr>
              <w:t>Ц4115</w:t>
            </w:r>
            <w:r w:rsidR="0032010F">
              <w:rPr>
                <w:rFonts w:ascii="Times New Roman" w:eastAsia="Times New Roman" w:hAnsi="Times New Roman" w:cs="Times New Roman"/>
                <w:color w:val="000000"/>
                <w:sz w:val="18"/>
                <w:szCs w:val="18"/>
                <w:lang w:val="en-US"/>
              </w:rPr>
              <w:t>S983</w:t>
            </w:r>
            <w:r w:rsidRPr="00D73D27">
              <w:rPr>
                <w:rFonts w:ascii="Times New Roman" w:eastAsia="Times New Roman" w:hAnsi="Times New Roman" w:cs="Times New Roman"/>
                <w:color w:val="000000"/>
                <w:sz w:val="18"/>
                <w:szCs w:val="18"/>
                <w:lang w:val="en-US"/>
              </w:rPr>
              <w:t>0</w:t>
            </w: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32010F" w:rsidRDefault="00463475" w:rsidP="00841ACC">
            <w:pPr>
              <w:suppressAutoHyphens/>
              <w:ind w:left="-57" w:right="-57"/>
              <w:jc w:val="center"/>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0,00</w:t>
            </w:r>
          </w:p>
        </w:tc>
        <w:tc>
          <w:tcPr>
            <w:tcW w:w="1559" w:type="dxa"/>
          </w:tcPr>
          <w:p w:rsidR="00463475" w:rsidRPr="0032010F" w:rsidRDefault="00463475" w:rsidP="00841ACC">
            <w:pPr>
              <w:suppressAutoHyphens/>
              <w:ind w:left="-57" w:right="-57"/>
              <w:jc w:val="center"/>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0,00</w:t>
            </w:r>
          </w:p>
        </w:tc>
        <w:tc>
          <w:tcPr>
            <w:tcW w:w="1418" w:type="dxa"/>
          </w:tcPr>
          <w:p w:rsidR="00463475" w:rsidRPr="0032010F" w:rsidRDefault="00463475" w:rsidP="00841ACC">
            <w:pPr>
              <w:suppressAutoHyphens/>
              <w:ind w:left="-57" w:right="-57"/>
              <w:jc w:val="center"/>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0,0</w:t>
            </w:r>
          </w:p>
        </w:tc>
        <w:tc>
          <w:tcPr>
            <w:tcW w:w="1701" w:type="dxa"/>
          </w:tcPr>
          <w:p w:rsidR="00463475" w:rsidRPr="00BE6830" w:rsidRDefault="00463475" w:rsidP="00841ACC">
            <w:pPr>
              <w:suppressAutoHyphens/>
              <w:ind w:left="-57" w:right="-57"/>
              <w:jc w:val="center"/>
              <w:rPr>
                <w:rFonts w:ascii="Times New Roman" w:eastAsia="Times New Roman" w:hAnsi="Times New Roman" w:cs="Times New Roman"/>
                <w:sz w:val="18"/>
                <w:szCs w:val="18"/>
              </w:rPr>
            </w:pPr>
            <w:r w:rsidRPr="00BE6830">
              <w:rPr>
                <w:rFonts w:ascii="Times New Roman" w:eastAsia="Times New Roman" w:hAnsi="Times New Roman" w:cs="Times New Roman"/>
                <w:sz w:val="18"/>
                <w:szCs w:val="18"/>
              </w:rPr>
              <w:t>0,0</w:t>
            </w:r>
          </w:p>
        </w:tc>
        <w:tc>
          <w:tcPr>
            <w:tcW w:w="1701" w:type="dxa"/>
            <w:tcBorders>
              <w:right w:val="single" w:sz="4" w:space="0" w:color="auto"/>
            </w:tcBorders>
          </w:tcPr>
          <w:p w:rsidR="00463475" w:rsidRPr="00BE6830" w:rsidRDefault="00463475" w:rsidP="00841ACC">
            <w:pPr>
              <w:suppressAutoHyphens/>
              <w:ind w:left="-57" w:right="-57"/>
              <w:jc w:val="center"/>
              <w:rPr>
                <w:rFonts w:ascii="Times New Roman" w:eastAsia="Times New Roman" w:hAnsi="Times New Roman" w:cs="Times New Roman"/>
                <w:sz w:val="18"/>
                <w:szCs w:val="18"/>
              </w:rPr>
            </w:pPr>
            <w:r w:rsidRPr="00BE6830">
              <w:rPr>
                <w:rFonts w:ascii="Times New Roman" w:eastAsia="Times New Roman" w:hAnsi="Times New Roman" w:cs="Times New Roman"/>
                <w:sz w:val="18"/>
                <w:szCs w:val="18"/>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16"/>
                <w:szCs w:val="16"/>
                <w:lang w:val="en-US"/>
              </w:rPr>
            </w:pPr>
            <w:r w:rsidRPr="00D73D27">
              <w:rPr>
                <w:rFonts w:ascii="Times New Roman" w:eastAsia="Times New Roman" w:hAnsi="Times New Roman" w:cs="Times New Roman"/>
                <w:color w:val="000000"/>
                <w:sz w:val="16"/>
                <w:szCs w:val="16"/>
                <w:lang w:val="en-US"/>
              </w:rPr>
              <w:t>903</w:t>
            </w:r>
          </w:p>
          <w:p w:rsidR="00463475" w:rsidRPr="0032010F" w:rsidRDefault="00463475" w:rsidP="00841ACC">
            <w:pPr>
              <w:suppressAutoHyphens/>
              <w:spacing w:line="233" w:lineRule="auto"/>
              <w:ind w:left="-57" w:right="-57"/>
              <w:jc w:val="center"/>
              <w:rPr>
                <w:rFonts w:ascii="Times New Roman" w:eastAsia="Times New Roman" w:hAnsi="Times New Roman" w:cs="Times New Roman"/>
                <w:color w:val="000000"/>
                <w:sz w:val="16"/>
                <w:szCs w:val="16"/>
                <w:lang w:val="en-US"/>
              </w:rPr>
            </w:pPr>
            <w:r w:rsidRPr="00D73D27">
              <w:rPr>
                <w:rFonts w:ascii="Times New Roman" w:eastAsia="Times New Roman" w:hAnsi="Times New Roman" w:cs="Times New Roman"/>
                <w:color w:val="000000"/>
                <w:sz w:val="16"/>
                <w:szCs w:val="16"/>
              </w:rPr>
              <w:t>9</w:t>
            </w:r>
          </w:p>
        </w:tc>
        <w:tc>
          <w:tcPr>
            <w:tcW w:w="1200" w:type="dxa"/>
          </w:tcPr>
          <w:p w:rsidR="006D17F5" w:rsidRDefault="006D17F5" w:rsidP="006D17F5">
            <w:pPr>
              <w:suppressAutoHyphens/>
              <w:spacing w:line="233" w:lineRule="auto"/>
              <w:ind w:left="-57" w:right="-57" w:firstLine="0"/>
              <w:rPr>
                <w:rFonts w:ascii="Times New Roman" w:eastAsia="Times New Roman" w:hAnsi="Times New Roman" w:cs="Times New Roman"/>
                <w:color w:val="000000"/>
                <w:sz w:val="16"/>
                <w:szCs w:val="16"/>
              </w:rPr>
            </w:pPr>
          </w:p>
          <w:p w:rsidR="00463475" w:rsidRDefault="00463475" w:rsidP="006D17F5">
            <w:pPr>
              <w:suppressAutoHyphens/>
              <w:spacing w:line="233" w:lineRule="auto"/>
              <w:ind w:left="-57" w:right="-57" w:firstLine="0"/>
              <w:rPr>
                <w:rFonts w:ascii="Times New Roman" w:eastAsia="Times New Roman" w:hAnsi="Times New Roman" w:cs="Times New Roman"/>
                <w:color w:val="000000"/>
                <w:sz w:val="16"/>
                <w:szCs w:val="16"/>
                <w:lang w:val="en-US"/>
              </w:rPr>
            </w:pPr>
            <w:r w:rsidRPr="00D73D27">
              <w:rPr>
                <w:rFonts w:ascii="Times New Roman" w:eastAsia="Times New Roman" w:hAnsi="Times New Roman" w:cs="Times New Roman"/>
                <w:color w:val="000000"/>
                <w:sz w:val="16"/>
                <w:szCs w:val="16"/>
              </w:rPr>
              <w:t>Ц</w:t>
            </w:r>
            <w:r w:rsidRPr="00D73D27">
              <w:rPr>
                <w:rFonts w:ascii="Times New Roman" w:eastAsia="Times New Roman" w:hAnsi="Times New Roman" w:cs="Times New Roman"/>
                <w:color w:val="000000"/>
                <w:sz w:val="16"/>
                <w:szCs w:val="16"/>
                <w:lang w:val="en-US"/>
              </w:rPr>
              <w:t>4115S9830</w:t>
            </w:r>
          </w:p>
          <w:p w:rsidR="006D17F5" w:rsidRPr="00D73D27" w:rsidRDefault="006D17F5" w:rsidP="006D17F5">
            <w:pPr>
              <w:suppressAutoHyphens/>
              <w:spacing w:line="233" w:lineRule="auto"/>
              <w:ind w:left="-57" w:right="-57" w:firstLine="0"/>
              <w:rPr>
                <w:rFonts w:ascii="Times New Roman" w:eastAsia="Times New Roman" w:hAnsi="Times New Roman" w:cs="Times New Roman"/>
                <w:color w:val="000000"/>
                <w:sz w:val="16"/>
                <w:szCs w:val="16"/>
                <w:lang w:val="en-US"/>
              </w:rPr>
            </w:pPr>
          </w:p>
          <w:p w:rsidR="00463475" w:rsidRPr="0032010F" w:rsidRDefault="00463475" w:rsidP="00C1453D">
            <w:pPr>
              <w:suppressAutoHyphens/>
              <w:spacing w:line="233" w:lineRule="auto"/>
              <w:ind w:left="-57" w:right="-57" w:firstLine="0"/>
              <w:rPr>
                <w:rFonts w:ascii="Times New Roman" w:eastAsia="Times New Roman" w:hAnsi="Times New Roman" w:cs="Times New Roman"/>
                <w:color w:val="000000"/>
                <w:sz w:val="16"/>
                <w:szCs w:val="16"/>
                <w:lang w:val="en-US"/>
              </w:rPr>
            </w:pPr>
          </w:p>
        </w:tc>
        <w:tc>
          <w:tcPr>
            <w:tcW w:w="2237" w:type="dxa"/>
          </w:tcPr>
          <w:p w:rsidR="00463475" w:rsidRPr="00D73D27" w:rsidRDefault="00463475" w:rsidP="006D17F5">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32010F" w:rsidRDefault="0032010F" w:rsidP="00841ACC">
            <w:pPr>
              <w:suppressAutoHyphens/>
              <w:ind w:left="-57" w:right="-57"/>
              <w:jc w:val="center"/>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 xml:space="preserve"> 43 100,00</w:t>
            </w:r>
          </w:p>
        </w:tc>
        <w:tc>
          <w:tcPr>
            <w:tcW w:w="1559" w:type="dxa"/>
          </w:tcPr>
          <w:p w:rsidR="00463475" w:rsidRPr="0032010F" w:rsidRDefault="0032010F" w:rsidP="00841ACC">
            <w:pPr>
              <w:suppressAutoHyphens/>
              <w:ind w:left="-57" w:right="-57"/>
              <w:jc w:val="center"/>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 xml:space="preserve">43 100,00 </w:t>
            </w:r>
          </w:p>
        </w:tc>
        <w:tc>
          <w:tcPr>
            <w:tcW w:w="1418" w:type="dxa"/>
          </w:tcPr>
          <w:p w:rsidR="00463475" w:rsidRPr="0032010F" w:rsidRDefault="0032010F" w:rsidP="0032010F">
            <w:pPr>
              <w:suppressAutoHyphens/>
              <w:ind w:left="-57" w:right="-57" w:firstLine="0"/>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 xml:space="preserve">43 100,00  </w:t>
            </w:r>
          </w:p>
        </w:tc>
        <w:tc>
          <w:tcPr>
            <w:tcW w:w="1701" w:type="dxa"/>
          </w:tcPr>
          <w:p w:rsidR="00463475" w:rsidRPr="008F790D" w:rsidRDefault="0032010F" w:rsidP="00841ACC">
            <w:pPr>
              <w:suppressAutoHyphens/>
              <w:ind w:left="-57" w:right="-57"/>
              <w:jc w:val="center"/>
              <w:rPr>
                <w:rFonts w:ascii="Times New Roman" w:eastAsia="Times New Roman" w:hAnsi="Times New Roman" w:cs="Times New Roman"/>
                <w:sz w:val="18"/>
                <w:szCs w:val="18"/>
              </w:rPr>
            </w:pPr>
            <w:r w:rsidRPr="008F790D">
              <w:rPr>
                <w:rFonts w:ascii="Times New Roman" w:eastAsia="Times New Roman" w:hAnsi="Times New Roman" w:cs="Times New Roman"/>
                <w:sz w:val="18"/>
                <w:szCs w:val="18"/>
              </w:rPr>
              <w:t xml:space="preserve"> 215 500,00</w:t>
            </w:r>
          </w:p>
        </w:tc>
        <w:tc>
          <w:tcPr>
            <w:tcW w:w="1701" w:type="dxa"/>
            <w:tcBorders>
              <w:right w:val="single" w:sz="4" w:space="0" w:color="auto"/>
            </w:tcBorders>
          </w:tcPr>
          <w:p w:rsidR="00463475" w:rsidRPr="00BE6830" w:rsidRDefault="0032010F" w:rsidP="00BE6830">
            <w:pPr>
              <w:suppressAutoHyphens/>
              <w:ind w:left="-57" w:right="-57"/>
              <w:jc w:val="left"/>
              <w:rPr>
                <w:rFonts w:ascii="Times New Roman" w:eastAsia="Times New Roman" w:hAnsi="Times New Roman" w:cs="Times New Roman"/>
                <w:sz w:val="18"/>
                <w:szCs w:val="18"/>
              </w:rPr>
            </w:pPr>
            <w:r w:rsidRPr="00BE6830">
              <w:rPr>
                <w:rFonts w:ascii="Times New Roman" w:eastAsia="Times New Roman" w:hAnsi="Times New Roman" w:cs="Times New Roman"/>
                <w:sz w:val="18"/>
                <w:szCs w:val="18"/>
              </w:rPr>
              <w:t>215 500,00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16"/>
                <w:szCs w:val="16"/>
                <w:lang w:val="en-US"/>
              </w:rPr>
            </w:pPr>
            <w:r w:rsidRPr="00D73D27">
              <w:rPr>
                <w:rFonts w:ascii="Times New Roman" w:eastAsia="Times New Roman" w:hAnsi="Times New Roman" w:cs="Times New Roman"/>
                <w:color w:val="000000"/>
                <w:sz w:val="16"/>
                <w:szCs w:val="16"/>
                <w:lang w:val="en-US"/>
              </w:rPr>
              <w:t>903</w:t>
            </w:r>
          </w:p>
          <w:p w:rsidR="00463475" w:rsidRPr="0032010F" w:rsidRDefault="00463475" w:rsidP="00841ACC">
            <w:pPr>
              <w:suppressAutoHyphens/>
              <w:spacing w:line="233" w:lineRule="auto"/>
              <w:ind w:left="-57" w:right="-57"/>
              <w:jc w:val="center"/>
              <w:rPr>
                <w:rFonts w:ascii="Times New Roman" w:eastAsia="Times New Roman" w:hAnsi="Times New Roman" w:cs="Times New Roman"/>
                <w:color w:val="000000"/>
                <w:sz w:val="16"/>
                <w:szCs w:val="16"/>
                <w:lang w:val="en-US"/>
              </w:rPr>
            </w:pPr>
            <w:r w:rsidRPr="00D73D27">
              <w:rPr>
                <w:rFonts w:ascii="Times New Roman" w:eastAsia="Times New Roman" w:hAnsi="Times New Roman" w:cs="Times New Roman"/>
                <w:color w:val="000000"/>
                <w:sz w:val="16"/>
                <w:szCs w:val="16"/>
              </w:rPr>
              <w:t>9</w:t>
            </w:r>
          </w:p>
        </w:tc>
        <w:tc>
          <w:tcPr>
            <w:tcW w:w="1200" w:type="dxa"/>
          </w:tcPr>
          <w:p w:rsidR="00C1453D" w:rsidRDefault="00C1453D" w:rsidP="00C1453D">
            <w:pPr>
              <w:suppressAutoHyphens/>
              <w:spacing w:line="233" w:lineRule="auto"/>
              <w:ind w:left="-57" w:right="-57" w:firstLine="0"/>
              <w:rPr>
                <w:rFonts w:ascii="Times New Roman" w:eastAsia="Times New Roman" w:hAnsi="Times New Roman" w:cs="Times New Roman"/>
                <w:color w:val="000000"/>
                <w:sz w:val="16"/>
                <w:szCs w:val="16"/>
              </w:rPr>
            </w:pPr>
          </w:p>
          <w:p w:rsidR="00463475" w:rsidRDefault="00463475" w:rsidP="00C1453D">
            <w:pPr>
              <w:suppressAutoHyphens/>
              <w:spacing w:line="233" w:lineRule="auto"/>
              <w:ind w:left="-57" w:right="-57" w:firstLine="0"/>
              <w:rPr>
                <w:rFonts w:ascii="Times New Roman" w:eastAsia="Times New Roman" w:hAnsi="Times New Roman" w:cs="Times New Roman"/>
                <w:color w:val="000000"/>
                <w:sz w:val="16"/>
                <w:szCs w:val="16"/>
                <w:lang w:val="en-US"/>
              </w:rPr>
            </w:pPr>
            <w:r w:rsidRPr="00D73D27">
              <w:rPr>
                <w:rFonts w:ascii="Times New Roman" w:eastAsia="Times New Roman" w:hAnsi="Times New Roman" w:cs="Times New Roman"/>
                <w:color w:val="000000"/>
                <w:sz w:val="16"/>
                <w:szCs w:val="16"/>
              </w:rPr>
              <w:t>Ц</w:t>
            </w:r>
            <w:r w:rsidRPr="00D73D27">
              <w:rPr>
                <w:rFonts w:ascii="Times New Roman" w:eastAsia="Times New Roman" w:hAnsi="Times New Roman" w:cs="Times New Roman"/>
                <w:color w:val="000000"/>
                <w:sz w:val="16"/>
                <w:szCs w:val="16"/>
                <w:lang w:val="en-US"/>
              </w:rPr>
              <w:t>4115S9830</w:t>
            </w:r>
          </w:p>
          <w:p w:rsidR="00C1453D" w:rsidRPr="00D73D27" w:rsidRDefault="00C1453D" w:rsidP="00C1453D">
            <w:pPr>
              <w:suppressAutoHyphens/>
              <w:spacing w:line="233" w:lineRule="auto"/>
              <w:ind w:left="-57" w:right="-57" w:firstLine="0"/>
              <w:rPr>
                <w:rFonts w:ascii="Times New Roman" w:eastAsia="Times New Roman" w:hAnsi="Times New Roman" w:cs="Times New Roman"/>
                <w:color w:val="000000"/>
                <w:sz w:val="16"/>
                <w:szCs w:val="16"/>
                <w:lang w:val="en-US"/>
              </w:rPr>
            </w:pPr>
          </w:p>
          <w:p w:rsidR="00463475" w:rsidRPr="0032010F" w:rsidRDefault="00463475" w:rsidP="00C1453D">
            <w:pPr>
              <w:suppressAutoHyphens/>
              <w:spacing w:line="233" w:lineRule="auto"/>
              <w:ind w:left="-57" w:right="-57" w:firstLine="0"/>
              <w:rPr>
                <w:rFonts w:ascii="Times New Roman" w:eastAsia="Times New Roman" w:hAnsi="Times New Roman" w:cs="Times New Roman"/>
                <w:color w:val="000000"/>
                <w:sz w:val="16"/>
                <w:szCs w:val="16"/>
                <w:lang w:val="en-US"/>
              </w:rPr>
            </w:pP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C1453D" w:rsidRPr="00C1453D">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муниципального округа</w:t>
            </w:r>
          </w:p>
        </w:tc>
        <w:tc>
          <w:tcPr>
            <w:tcW w:w="1489" w:type="dxa"/>
          </w:tcPr>
          <w:p w:rsidR="00463475" w:rsidRPr="0032010F" w:rsidRDefault="0032010F" w:rsidP="00841ACC">
            <w:pPr>
              <w:suppressAutoHyphens/>
              <w:ind w:left="-57" w:right="-57"/>
              <w:jc w:val="center"/>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2 268</w:t>
            </w:r>
            <w:r w:rsidR="00463475" w:rsidRPr="0032010F">
              <w:rPr>
                <w:rFonts w:ascii="Times New Roman" w:eastAsia="Times New Roman" w:hAnsi="Times New Roman" w:cs="Times New Roman"/>
                <w:sz w:val="18"/>
                <w:szCs w:val="18"/>
              </w:rPr>
              <w:t>,</w:t>
            </w:r>
            <w:r w:rsidRPr="0032010F">
              <w:rPr>
                <w:rFonts w:ascii="Times New Roman" w:eastAsia="Times New Roman" w:hAnsi="Times New Roman" w:cs="Times New Roman"/>
                <w:sz w:val="18"/>
                <w:szCs w:val="18"/>
              </w:rPr>
              <w:t>42</w:t>
            </w:r>
          </w:p>
        </w:tc>
        <w:tc>
          <w:tcPr>
            <w:tcW w:w="1559" w:type="dxa"/>
          </w:tcPr>
          <w:p w:rsidR="00463475" w:rsidRPr="0032010F" w:rsidRDefault="0032010F" w:rsidP="00841ACC">
            <w:pPr>
              <w:suppressAutoHyphens/>
              <w:ind w:left="-57" w:right="-57"/>
              <w:jc w:val="center"/>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 xml:space="preserve">2 268,42 </w:t>
            </w:r>
          </w:p>
        </w:tc>
        <w:tc>
          <w:tcPr>
            <w:tcW w:w="1418" w:type="dxa"/>
          </w:tcPr>
          <w:p w:rsidR="00463475" w:rsidRPr="0032010F" w:rsidRDefault="0032010F" w:rsidP="0032010F">
            <w:pPr>
              <w:suppressAutoHyphens/>
              <w:ind w:left="-57" w:right="-57" w:firstLine="0"/>
              <w:rPr>
                <w:rFonts w:ascii="Times New Roman" w:eastAsia="Times New Roman" w:hAnsi="Times New Roman" w:cs="Times New Roman"/>
                <w:sz w:val="18"/>
                <w:szCs w:val="18"/>
              </w:rPr>
            </w:pPr>
            <w:r w:rsidRPr="0032010F">
              <w:rPr>
                <w:rFonts w:ascii="Times New Roman" w:eastAsia="Times New Roman" w:hAnsi="Times New Roman" w:cs="Times New Roman"/>
                <w:sz w:val="18"/>
                <w:szCs w:val="18"/>
              </w:rPr>
              <w:t xml:space="preserve">2 268,42 </w:t>
            </w:r>
          </w:p>
        </w:tc>
        <w:tc>
          <w:tcPr>
            <w:tcW w:w="1701" w:type="dxa"/>
          </w:tcPr>
          <w:p w:rsidR="00463475" w:rsidRPr="008F790D" w:rsidRDefault="0032010F" w:rsidP="008F790D">
            <w:pPr>
              <w:suppressAutoHyphens/>
              <w:ind w:left="-57" w:right="-57" w:firstLine="0"/>
              <w:rPr>
                <w:rFonts w:ascii="Times New Roman" w:eastAsia="Times New Roman" w:hAnsi="Times New Roman" w:cs="Times New Roman"/>
                <w:sz w:val="18"/>
                <w:szCs w:val="18"/>
              </w:rPr>
            </w:pPr>
            <w:r w:rsidRPr="008F790D">
              <w:rPr>
                <w:rFonts w:ascii="Times New Roman" w:eastAsia="Times New Roman" w:hAnsi="Times New Roman" w:cs="Times New Roman"/>
                <w:sz w:val="18"/>
                <w:szCs w:val="18"/>
              </w:rPr>
              <w:t>1</w:t>
            </w:r>
            <w:r w:rsidR="008F790D" w:rsidRPr="008F790D">
              <w:rPr>
                <w:rFonts w:ascii="Times New Roman" w:eastAsia="Times New Roman" w:hAnsi="Times New Roman" w:cs="Times New Roman"/>
                <w:sz w:val="18"/>
                <w:szCs w:val="18"/>
              </w:rPr>
              <w:t>6 698 251</w:t>
            </w:r>
            <w:r w:rsidRPr="008F790D">
              <w:rPr>
                <w:rFonts w:ascii="Times New Roman" w:eastAsia="Times New Roman" w:hAnsi="Times New Roman" w:cs="Times New Roman"/>
                <w:sz w:val="18"/>
                <w:szCs w:val="18"/>
              </w:rPr>
              <w:t>,10</w:t>
            </w:r>
          </w:p>
        </w:tc>
        <w:tc>
          <w:tcPr>
            <w:tcW w:w="1701" w:type="dxa"/>
            <w:tcBorders>
              <w:right w:val="single" w:sz="4" w:space="0" w:color="auto"/>
            </w:tcBorders>
          </w:tcPr>
          <w:p w:rsidR="00463475" w:rsidRPr="00BE6830" w:rsidRDefault="00BE6830" w:rsidP="00BE6830">
            <w:pPr>
              <w:suppressAutoHyphens/>
              <w:ind w:left="-57" w:right="-57" w:firstLine="0"/>
              <w:rPr>
                <w:rFonts w:ascii="Times New Roman" w:eastAsia="Times New Roman" w:hAnsi="Times New Roman" w:cs="Times New Roman"/>
                <w:sz w:val="18"/>
                <w:szCs w:val="18"/>
              </w:rPr>
            </w:pPr>
            <w:r w:rsidRPr="00BE6830">
              <w:rPr>
                <w:rFonts w:ascii="Times New Roman" w:eastAsia="Times New Roman" w:hAnsi="Times New Roman" w:cs="Times New Roman"/>
                <w:sz w:val="18"/>
                <w:szCs w:val="18"/>
              </w:rPr>
              <w:t>56 856 400,00</w:t>
            </w:r>
          </w:p>
        </w:tc>
      </w:tr>
      <w:tr w:rsidR="00463475" w:rsidRPr="00D73D27" w:rsidTr="00841ACC">
        <w:trPr>
          <w:trHeight w:val="209"/>
        </w:trPr>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559"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418"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701" w:type="dxa"/>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c>
          <w:tcPr>
            <w:tcW w:w="1701" w:type="dxa"/>
            <w:tcBorders>
              <w:right w:val="single" w:sz="4" w:space="0" w:color="auto"/>
            </w:tcBorders>
          </w:tcPr>
          <w:p w:rsidR="00463475" w:rsidRPr="006D17F5" w:rsidRDefault="00463475" w:rsidP="00841ACC">
            <w:pPr>
              <w:suppressAutoHyphens/>
              <w:ind w:left="-57" w:right="-57"/>
              <w:jc w:val="center"/>
              <w:rPr>
                <w:rFonts w:ascii="Times New Roman" w:eastAsia="Times New Roman" w:hAnsi="Times New Roman" w:cs="Times New Roman"/>
                <w:sz w:val="20"/>
                <w:szCs w:val="20"/>
              </w:rPr>
            </w:pPr>
            <w:r w:rsidRPr="006D17F5">
              <w:rPr>
                <w:rFonts w:ascii="Times New Roman" w:eastAsia="Times New Roman" w:hAnsi="Times New Roman" w:cs="Times New Roman"/>
                <w:sz w:val="20"/>
                <w:szCs w:val="20"/>
              </w:rPr>
              <w:t>0,0</w:t>
            </w:r>
          </w:p>
        </w:tc>
      </w:tr>
      <w:tr w:rsidR="00463475" w:rsidRPr="00D73D27" w:rsidTr="00841ACC">
        <w:trPr>
          <w:trHeight w:val="274"/>
        </w:trPr>
        <w:tc>
          <w:tcPr>
            <w:tcW w:w="1668" w:type="dxa"/>
            <w:vMerge w:val="restart"/>
            <w:tcBorders>
              <w:left w:val="single" w:sz="4" w:space="0" w:color="auto"/>
            </w:tcBorders>
          </w:tcPr>
          <w:p w:rsidR="00463475" w:rsidRPr="00D73D27" w:rsidRDefault="00463475" w:rsidP="00C1453D">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8</w:t>
            </w:r>
          </w:p>
        </w:tc>
        <w:tc>
          <w:tcPr>
            <w:tcW w:w="1758" w:type="dxa"/>
            <w:vMerge w:val="restart"/>
          </w:tcPr>
          <w:p w:rsidR="00463475" w:rsidRPr="00D73D27" w:rsidRDefault="00463475" w:rsidP="002159A7">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Реализация мероприятий регионального проекта «Культурная среда»</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C1453D" w:rsidRPr="00C1453D">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C1453D">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9</w:t>
            </w:r>
          </w:p>
        </w:tc>
        <w:tc>
          <w:tcPr>
            <w:tcW w:w="1758" w:type="dxa"/>
            <w:vMerge w:val="restart"/>
          </w:tcPr>
          <w:p w:rsidR="00463475" w:rsidRPr="00D73D27" w:rsidRDefault="00463475" w:rsidP="002159A7">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Развитие образования в сфере культуры и искусства</w:t>
            </w:r>
          </w:p>
        </w:tc>
        <w:tc>
          <w:tcPr>
            <w:tcW w:w="758"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х</w:t>
            </w:r>
          </w:p>
        </w:tc>
        <w:tc>
          <w:tcPr>
            <w:tcW w:w="2237" w:type="dxa"/>
          </w:tcPr>
          <w:p w:rsidR="00463475" w:rsidRPr="00D73D27" w:rsidRDefault="00463475" w:rsidP="00C1453D">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C1453D" w:rsidRPr="00C1453D">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C1453D">
            <w:pPr>
              <w:suppressAutoHyphens/>
              <w:spacing w:line="233"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10</w:t>
            </w:r>
          </w:p>
        </w:tc>
        <w:tc>
          <w:tcPr>
            <w:tcW w:w="1758" w:type="dxa"/>
            <w:vMerge w:val="restart"/>
          </w:tcPr>
          <w:p w:rsidR="00463475" w:rsidRPr="00D73D27" w:rsidRDefault="00463475" w:rsidP="00C1453D">
            <w:pPr>
              <w:suppressAutoHyphens/>
              <w:spacing w:line="233"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Реализация мероприятий регионального проекта «Творческие люди</w:t>
            </w:r>
          </w:p>
        </w:tc>
        <w:tc>
          <w:tcPr>
            <w:tcW w:w="758"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х</w:t>
            </w:r>
          </w:p>
        </w:tc>
        <w:tc>
          <w:tcPr>
            <w:tcW w:w="2237" w:type="dxa"/>
          </w:tcPr>
          <w:p w:rsidR="00463475" w:rsidRPr="00D73D27" w:rsidRDefault="00463475" w:rsidP="00C1453D">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559"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418"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c>
          <w:tcPr>
            <w:tcW w:w="1701" w:type="dxa"/>
            <w:tcBorders>
              <w:right w:val="single" w:sz="4" w:space="0" w:color="auto"/>
            </w:tcBorders>
          </w:tcPr>
          <w:p w:rsidR="00463475" w:rsidRPr="00F84937" w:rsidRDefault="00463475" w:rsidP="00841ACC">
            <w:pPr>
              <w:suppressAutoHyphens/>
              <w:ind w:left="-57" w:right="-57"/>
              <w:jc w:val="center"/>
              <w:rPr>
                <w:rFonts w:ascii="Times New Roman" w:eastAsia="Times New Roman" w:hAnsi="Times New Roman" w:cs="Times New Roman"/>
                <w:sz w:val="20"/>
                <w:szCs w:val="20"/>
              </w:rPr>
            </w:pPr>
            <w:r w:rsidRPr="00F84937">
              <w:rPr>
                <w:rFonts w:ascii="Times New Roman" w:eastAsia="Times New Roman" w:hAnsi="Times New Roman" w:cs="Times New Roman"/>
                <w:sz w:val="20"/>
                <w:szCs w:val="20"/>
              </w:rPr>
              <w:t>0,0</w:t>
            </w:r>
          </w:p>
        </w:tc>
      </w:tr>
      <w:tr w:rsidR="00463475" w:rsidRPr="00D73D27" w:rsidTr="00841ACC">
        <w:trPr>
          <w:trHeight w:val="161"/>
        </w:trPr>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C1453D">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республиканский бюджет </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1E22F2" w:rsidRPr="001E22F2">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33"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33"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1E22F2">
            <w:pPr>
              <w:suppressAutoHyphens/>
              <w:spacing w:line="233"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Подпрограмма 2</w:t>
            </w:r>
          </w:p>
        </w:tc>
        <w:tc>
          <w:tcPr>
            <w:tcW w:w="1758" w:type="dxa"/>
            <w:vMerge w:val="restart"/>
          </w:tcPr>
          <w:p w:rsidR="00463475" w:rsidRPr="00D73D27" w:rsidRDefault="00463475" w:rsidP="001E22F2">
            <w:pPr>
              <w:suppressAutoHyphens/>
              <w:spacing w:line="233"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«Укрепление единства </w:t>
            </w:r>
            <w:r w:rsidRPr="00D73D27">
              <w:rPr>
                <w:rFonts w:ascii="Times New Roman" w:eastAsia="Times New Roman" w:hAnsi="Times New Roman" w:cs="Times New Roman"/>
                <w:color w:val="000000"/>
                <w:sz w:val="20"/>
                <w:szCs w:val="20"/>
              </w:rPr>
              <w:lastRenderedPageBreak/>
              <w:t xml:space="preserve">российской нации и этнокультурное развитие народов </w:t>
            </w:r>
            <w:r w:rsidR="001E22F2" w:rsidRPr="001E22F2">
              <w:rPr>
                <w:rFonts w:ascii="Times New Roman" w:eastAsia="Times New Roman" w:hAnsi="Times New Roman" w:cs="Times New Roman"/>
                <w:color w:val="000000"/>
                <w:sz w:val="20"/>
                <w:szCs w:val="20"/>
              </w:rPr>
              <w:t xml:space="preserve">Козловского </w:t>
            </w:r>
            <w:r w:rsidRPr="00D73D27">
              <w:rPr>
                <w:rFonts w:ascii="Times New Roman" w:eastAsia="Times New Roman" w:hAnsi="Times New Roman" w:cs="Times New Roman"/>
                <w:color w:val="000000"/>
                <w:sz w:val="20"/>
                <w:szCs w:val="20"/>
              </w:rPr>
              <w:t>муниципального округа»</w:t>
            </w:r>
          </w:p>
        </w:tc>
        <w:tc>
          <w:tcPr>
            <w:tcW w:w="758"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lastRenderedPageBreak/>
              <w:t>x</w:t>
            </w:r>
          </w:p>
        </w:tc>
        <w:tc>
          <w:tcPr>
            <w:tcW w:w="1200" w:type="dxa"/>
          </w:tcPr>
          <w:p w:rsidR="00463475" w:rsidRPr="00D73D27" w:rsidRDefault="00463475" w:rsidP="00841ACC">
            <w:pPr>
              <w:suppressAutoHyphens/>
              <w:spacing w:line="233"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х</w:t>
            </w:r>
          </w:p>
        </w:tc>
        <w:tc>
          <w:tcPr>
            <w:tcW w:w="2237" w:type="dxa"/>
          </w:tcPr>
          <w:p w:rsidR="00463475" w:rsidRPr="00D73D27" w:rsidRDefault="00463475" w:rsidP="001E22F2">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2159A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spacing w:line="233" w:lineRule="auto"/>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Calibri"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Calibri"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1E22F2" w:rsidRPr="001E22F2">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rPr>
          <w:trHeight w:val="247"/>
        </w:trPr>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bottom w:val="single" w:sz="4" w:space="0" w:color="auto"/>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AE4A2A">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1</w:t>
            </w:r>
          </w:p>
        </w:tc>
        <w:tc>
          <w:tcPr>
            <w:tcW w:w="1758" w:type="dxa"/>
            <w:vMerge w:val="restart"/>
          </w:tcPr>
          <w:p w:rsidR="00463475" w:rsidRPr="00D73D27" w:rsidRDefault="00463475" w:rsidP="00AE4A2A">
            <w:pPr>
              <w:suppressAutoHyphens/>
              <w:ind w:firstLine="0"/>
              <w:rPr>
                <w:rFonts w:ascii="Times New Roman" w:eastAsia="Calibri" w:hAnsi="Times New Roman" w:cs="Times New Roman"/>
                <w:color w:val="000000"/>
                <w:sz w:val="20"/>
                <w:szCs w:val="20"/>
              </w:rPr>
            </w:pPr>
            <w:r w:rsidRPr="00D73D27">
              <w:rPr>
                <w:rFonts w:ascii="Times New Roman" w:eastAsia="Calibri" w:hAnsi="Times New Roman" w:cs="Times New Roman"/>
                <w:color w:val="000000"/>
                <w:sz w:val="20"/>
                <w:szCs w:val="20"/>
              </w:rPr>
              <w:t xml:space="preserve">Сопровождение системы мониторинга состояния межнациональных отношений и раннего предупреждения межнациональных конфликтов </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1E22F2">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1E22F2">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AE4A2A">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AE4A2A" w:rsidRPr="00AE4A2A">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AE4A2A">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AE4A2A">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2</w:t>
            </w:r>
          </w:p>
        </w:tc>
        <w:tc>
          <w:tcPr>
            <w:tcW w:w="1758" w:type="dxa"/>
            <w:vMerge w:val="restart"/>
          </w:tcPr>
          <w:p w:rsidR="00463475" w:rsidRPr="00D73D27" w:rsidRDefault="00463475" w:rsidP="00AE4A2A">
            <w:pPr>
              <w:suppressAutoHyphens/>
              <w:ind w:firstLine="0"/>
              <w:rPr>
                <w:rFonts w:ascii="Times New Roman" w:eastAsia="Calibri" w:hAnsi="Times New Roman" w:cs="Times New Roman"/>
                <w:color w:val="000000"/>
                <w:sz w:val="20"/>
                <w:szCs w:val="20"/>
              </w:rPr>
            </w:pPr>
            <w:r w:rsidRPr="00D73D27">
              <w:rPr>
                <w:rFonts w:ascii="Times New Roman" w:eastAsia="Calibri" w:hAnsi="Times New Roman" w:cs="Times New Roman"/>
                <w:color w:val="000000"/>
                <w:sz w:val="20"/>
                <w:szCs w:val="20"/>
              </w:rPr>
              <w:t xml:space="preserve">Реализация комплексной информационной кампании, направленной на сохранение и развитие межнационального согласия в </w:t>
            </w:r>
            <w:r w:rsidR="00AE4A2A" w:rsidRPr="00AE4A2A">
              <w:rPr>
                <w:rFonts w:ascii="Times New Roman" w:eastAsia="Calibri" w:hAnsi="Times New Roman" w:cs="Times New Roman"/>
                <w:color w:val="000000"/>
                <w:sz w:val="20"/>
                <w:szCs w:val="20"/>
              </w:rPr>
              <w:t xml:space="preserve">Козловского </w:t>
            </w:r>
            <w:r w:rsidRPr="00D73D27">
              <w:rPr>
                <w:rFonts w:ascii="Times New Roman" w:eastAsia="Calibri" w:hAnsi="Times New Roman" w:cs="Times New Roman"/>
                <w:color w:val="000000"/>
                <w:sz w:val="20"/>
                <w:szCs w:val="20"/>
              </w:rPr>
              <w:t>муниципальном округе, укрепление единства российской нации.</w:t>
            </w:r>
          </w:p>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AE4A2A">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AE4A2A">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AE4A2A">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AE4A2A">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AE4A2A" w:rsidRPr="00AE4A2A">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округа</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ind w:firstLine="136"/>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AE4A2A">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BD2047">
            <w:pPr>
              <w:suppressAutoHyphens/>
              <w:spacing w:line="247"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3</w:t>
            </w:r>
          </w:p>
        </w:tc>
        <w:tc>
          <w:tcPr>
            <w:tcW w:w="1758" w:type="dxa"/>
            <w:vMerge w:val="restart"/>
          </w:tcPr>
          <w:p w:rsidR="00463475" w:rsidRPr="00D73D27" w:rsidRDefault="00463475" w:rsidP="00BD2047">
            <w:pPr>
              <w:suppressAutoHyphens/>
              <w:spacing w:line="247" w:lineRule="auto"/>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 xml:space="preserve">Профилактика этнополитического и религиозно-политического </w:t>
            </w:r>
            <w:r w:rsidRPr="00D73D27">
              <w:rPr>
                <w:rFonts w:ascii="Times New Roman" w:eastAsia="Times New Roman" w:hAnsi="Times New Roman" w:cs="Times New Roman"/>
                <w:color w:val="000000"/>
                <w:sz w:val="20"/>
                <w:szCs w:val="20"/>
              </w:rPr>
              <w:lastRenderedPageBreak/>
              <w:t>экстремизма, ксенофобии</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lastRenderedPageBreak/>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BD2047" w:rsidRPr="00BD2047">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lastRenderedPageBreak/>
              <w:t>муниципального округа</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lastRenderedPageBreak/>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spacing w:line="247" w:lineRule="auto"/>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BD2047">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4</w:t>
            </w:r>
          </w:p>
        </w:tc>
        <w:tc>
          <w:tcPr>
            <w:tcW w:w="1758" w:type="dxa"/>
            <w:vMerge w:val="restart"/>
          </w:tcPr>
          <w:p w:rsidR="00463475" w:rsidRPr="00D73D27" w:rsidRDefault="00463475" w:rsidP="00BD2047">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sz w:val="20"/>
                <w:szCs w:val="20"/>
                <w:lang w:eastAsia="en-US"/>
              </w:rPr>
              <w:t xml:space="preserve">Реализация </w:t>
            </w:r>
            <w:hyperlink r:id="rId11" w:history="1">
              <w:r w:rsidRPr="00D73D27">
                <w:rPr>
                  <w:rFonts w:ascii="Times New Roman" w:eastAsia="Times New Roman" w:hAnsi="Times New Roman" w:cs="Times New Roman"/>
                  <w:sz w:val="20"/>
                  <w:szCs w:val="20"/>
                  <w:lang w:eastAsia="en-US"/>
                </w:rPr>
                <w:t>Закона</w:t>
              </w:r>
            </w:hyperlink>
            <w:r w:rsidR="002159A7">
              <w:rPr>
                <w:rFonts w:ascii="Times New Roman" w:eastAsia="Times New Roman" w:hAnsi="Times New Roman" w:cs="Times New Roman"/>
                <w:sz w:val="20"/>
                <w:szCs w:val="20"/>
                <w:lang w:eastAsia="en-US"/>
              </w:rPr>
              <w:t xml:space="preserve"> Чувашской Республики </w:t>
            </w:r>
            <w:r w:rsidRPr="00D73D27">
              <w:rPr>
                <w:rFonts w:ascii="Times New Roman" w:eastAsia="Times New Roman" w:hAnsi="Times New Roman" w:cs="Times New Roman"/>
                <w:sz w:val="20"/>
                <w:szCs w:val="20"/>
                <w:lang w:eastAsia="en-US"/>
              </w:rPr>
              <w:t>"О языках в Чувашской Республике". Интенсификация научного изучения чувашского языка, литературы и фольклора.</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BD2047" w:rsidRPr="00BD2047">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муниципального округа</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559"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418"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c>
          <w:tcPr>
            <w:tcW w:w="1701" w:type="dxa"/>
            <w:tcBorders>
              <w:right w:val="single" w:sz="4" w:space="0" w:color="auto"/>
            </w:tcBorders>
          </w:tcPr>
          <w:p w:rsidR="00463475" w:rsidRPr="002159A7" w:rsidRDefault="00463475" w:rsidP="00841ACC">
            <w:pPr>
              <w:suppressAutoHyphens/>
              <w:ind w:left="-57" w:right="-57"/>
              <w:jc w:val="center"/>
              <w:rPr>
                <w:rFonts w:ascii="Times New Roman" w:eastAsia="Times New Roman" w:hAnsi="Times New Roman" w:cs="Times New Roman"/>
                <w:sz w:val="20"/>
                <w:szCs w:val="20"/>
              </w:rPr>
            </w:pPr>
            <w:r w:rsidRPr="002159A7">
              <w:rPr>
                <w:rFonts w:ascii="Times New Roman" w:eastAsia="Times New Roman" w:hAnsi="Times New Roman" w:cs="Times New Roman"/>
                <w:sz w:val="20"/>
                <w:szCs w:val="20"/>
              </w:rPr>
              <w:t>0,0</w:t>
            </w:r>
          </w:p>
        </w:tc>
      </w:tr>
      <w:tr w:rsidR="00463475" w:rsidRPr="00D73D27" w:rsidTr="00841ACC">
        <w:tc>
          <w:tcPr>
            <w:tcW w:w="1668" w:type="dxa"/>
            <w:vMerge w:val="restart"/>
            <w:tcBorders>
              <w:left w:val="single" w:sz="4" w:space="0" w:color="auto"/>
            </w:tcBorders>
          </w:tcPr>
          <w:p w:rsidR="00463475" w:rsidRPr="00D73D27" w:rsidRDefault="00463475" w:rsidP="00841ACC">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Основное мероприятие 5</w:t>
            </w:r>
          </w:p>
        </w:tc>
        <w:tc>
          <w:tcPr>
            <w:tcW w:w="1758" w:type="dxa"/>
            <w:vMerge w:val="restart"/>
          </w:tcPr>
          <w:p w:rsidR="00463475" w:rsidRPr="00D73D27" w:rsidRDefault="00463475" w:rsidP="00841ACC">
            <w:pPr>
              <w:suppressAutoHyphens/>
              <w:ind w:firstLine="0"/>
              <w:rPr>
                <w:rFonts w:ascii="Times New Roman" w:eastAsia="Times New Roman" w:hAnsi="Times New Roman" w:cs="Times New Roman"/>
                <w:color w:val="000000"/>
                <w:sz w:val="20"/>
                <w:szCs w:val="20"/>
              </w:rPr>
            </w:pPr>
            <w:r w:rsidRPr="00D73D27">
              <w:rPr>
                <w:rFonts w:ascii="Times New Roman" w:eastAsia="Times New Roman" w:hAnsi="Times New Roman" w:cs="Times New Roman"/>
                <w:sz w:val="20"/>
                <w:szCs w:val="20"/>
                <w:lang w:eastAsia="en-US"/>
              </w:rPr>
              <w:t xml:space="preserve">Социально-культурная адаптация и интеграция иностранных граждан в  </w:t>
            </w:r>
            <w:r w:rsidR="00841ACC" w:rsidRPr="00841ACC">
              <w:rPr>
                <w:rFonts w:ascii="Times New Roman" w:eastAsia="Times New Roman" w:hAnsi="Times New Roman" w:cs="Times New Roman"/>
                <w:sz w:val="20"/>
                <w:szCs w:val="20"/>
                <w:lang w:eastAsia="en-US"/>
              </w:rPr>
              <w:t xml:space="preserve">Козловского </w:t>
            </w:r>
            <w:r w:rsidRPr="00D73D27">
              <w:rPr>
                <w:rFonts w:ascii="Times New Roman" w:eastAsia="Times New Roman" w:hAnsi="Times New Roman" w:cs="Times New Roman"/>
                <w:sz w:val="20"/>
                <w:szCs w:val="20"/>
                <w:lang w:eastAsia="en-US"/>
              </w:rPr>
              <w:t>муниципальном округе</w:t>
            </w:r>
          </w:p>
        </w:tc>
        <w:tc>
          <w:tcPr>
            <w:tcW w:w="75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right="-28" w:firstLine="0"/>
              <w:rPr>
                <w:rFonts w:ascii="Times New Roman" w:eastAsia="Times New Roman" w:hAnsi="Times New Roman" w:cs="Times New Roman"/>
                <w:b/>
                <w:color w:val="000000"/>
                <w:sz w:val="18"/>
                <w:szCs w:val="18"/>
              </w:rPr>
            </w:pPr>
            <w:r w:rsidRPr="00D73D27">
              <w:rPr>
                <w:rFonts w:ascii="Times New Roman" w:eastAsia="Times New Roman" w:hAnsi="Times New Roman" w:cs="Times New Roman"/>
                <w:b/>
                <w:color w:val="000000"/>
                <w:sz w:val="18"/>
                <w:szCs w:val="18"/>
              </w:rPr>
              <w:t>всего</w:t>
            </w:r>
          </w:p>
        </w:tc>
        <w:tc>
          <w:tcPr>
            <w:tcW w:w="148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55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41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Borders>
              <w:right w:val="single" w:sz="4" w:space="0" w:color="auto"/>
            </w:tcBorders>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федеральный бюджет</w:t>
            </w:r>
          </w:p>
        </w:tc>
        <w:tc>
          <w:tcPr>
            <w:tcW w:w="148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55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41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Borders>
              <w:right w:val="single" w:sz="4" w:space="0" w:color="auto"/>
            </w:tcBorders>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республиканский бюджет</w:t>
            </w:r>
          </w:p>
        </w:tc>
        <w:tc>
          <w:tcPr>
            <w:tcW w:w="148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55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41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Borders>
              <w:right w:val="single" w:sz="4" w:space="0" w:color="auto"/>
            </w:tcBorders>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rPr>
                <w:rFonts w:ascii="Times New Roman" w:eastAsia="Times New Roman" w:hAnsi="Times New Roman" w:cs="Times New Roman"/>
                <w:color w:val="000000"/>
                <w:sz w:val="20"/>
                <w:szCs w:val="20"/>
              </w:rPr>
            </w:pP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 xml:space="preserve">бюджет </w:t>
            </w:r>
            <w:r w:rsidR="00841ACC" w:rsidRPr="00841ACC">
              <w:rPr>
                <w:rFonts w:ascii="Times New Roman" w:eastAsia="Times New Roman" w:hAnsi="Times New Roman" w:cs="Times New Roman"/>
                <w:color w:val="000000"/>
                <w:sz w:val="18"/>
                <w:szCs w:val="18"/>
              </w:rPr>
              <w:t xml:space="preserve">Козловского </w:t>
            </w:r>
            <w:r w:rsidRPr="00D73D27">
              <w:rPr>
                <w:rFonts w:ascii="Times New Roman" w:eastAsia="Times New Roman" w:hAnsi="Times New Roman" w:cs="Times New Roman"/>
                <w:color w:val="000000"/>
                <w:sz w:val="18"/>
                <w:szCs w:val="18"/>
              </w:rPr>
              <w:t xml:space="preserve"> муниципального ок</w:t>
            </w:r>
            <w:r>
              <w:rPr>
                <w:rFonts w:ascii="Times New Roman" w:eastAsia="Times New Roman" w:hAnsi="Times New Roman" w:cs="Times New Roman"/>
                <w:color w:val="000000"/>
                <w:sz w:val="18"/>
                <w:szCs w:val="18"/>
              </w:rPr>
              <w:t>р</w:t>
            </w:r>
            <w:r w:rsidRPr="00D73D27">
              <w:rPr>
                <w:rFonts w:ascii="Times New Roman" w:eastAsia="Times New Roman" w:hAnsi="Times New Roman" w:cs="Times New Roman"/>
                <w:color w:val="000000"/>
                <w:sz w:val="18"/>
                <w:szCs w:val="18"/>
              </w:rPr>
              <w:t>уга</w:t>
            </w:r>
          </w:p>
        </w:tc>
        <w:tc>
          <w:tcPr>
            <w:tcW w:w="148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55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41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Borders>
              <w:right w:val="single" w:sz="4" w:space="0" w:color="auto"/>
            </w:tcBorders>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r>
      <w:tr w:rsidR="00463475" w:rsidRPr="00D73D27" w:rsidTr="00841ACC">
        <w:tc>
          <w:tcPr>
            <w:tcW w:w="1668" w:type="dxa"/>
            <w:vMerge/>
            <w:tcBorders>
              <w:left w:val="single" w:sz="4" w:space="0" w:color="auto"/>
            </w:tcBorders>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1758" w:type="dxa"/>
            <w:vMerge/>
          </w:tcPr>
          <w:p w:rsidR="00463475" w:rsidRPr="00D73D27" w:rsidRDefault="00463475" w:rsidP="00841ACC">
            <w:pPr>
              <w:suppressAutoHyphens/>
              <w:rPr>
                <w:rFonts w:ascii="Times New Roman" w:eastAsia="Times New Roman" w:hAnsi="Times New Roman" w:cs="Times New Roman"/>
                <w:color w:val="000000"/>
                <w:sz w:val="20"/>
                <w:szCs w:val="20"/>
              </w:rPr>
            </w:pPr>
          </w:p>
        </w:tc>
        <w:tc>
          <w:tcPr>
            <w:tcW w:w="758"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1200" w:type="dxa"/>
          </w:tcPr>
          <w:p w:rsidR="00463475" w:rsidRPr="00D73D27" w:rsidRDefault="00463475" w:rsidP="00841ACC">
            <w:pPr>
              <w:suppressAutoHyphens/>
              <w:spacing w:line="247" w:lineRule="auto"/>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x</w:t>
            </w:r>
          </w:p>
        </w:tc>
        <w:tc>
          <w:tcPr>
            <w:tcW w:w="2237" w:type="dxa"/>
          </w:tcPr>
          <w:p w:rsidR="00463475" w:rsidRPr="00D73D27" w:rsidRDefault="00463475" w:rsidP="00BD2047">
            <w:pPr>
              <w:suppressAutoHyphens/>
              <w:ind w:left="-28" w:right="-28" w:firstLine="0"/>
              <w:rPr>
                <w:rFonts w:ascii="Times New Roman" w:eastAsia="Times New Roman" w:hAnsi="Times New Roman" w:cs="Times New Roman"/>
                <w:color w:val="000000"/>
                <w:sz w:val="18"/>
                <w:szCs w:val="18"/>
              </w:rPr>
            </w:pPr>
            <w:r w:rsidRPr="00D73D27">
              <w:rPr>
                <w:rFonts w:ascii="Times New Roman" w:eastAsia="Times New Roman" w:hAnsi="Times New Roman" w:cs="Times New Roman"/>
                <w:color w:val="000000"/>
                <w:sz w:val="18"/>
                <w:szCs w:val="18"/>
              </w:rPr>
              <w:t>внебюджетные источники</w:t>
            </w:r>
          </w:p>
        </w:tc>
        <w:tc>
          <w:tcPr>
            <w:tcW w:w="148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559"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418"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c>
          <w:tcPr>
            <w:tcW w:w="1701" w:type="dxa"/>
            <w:tcBorders>
              <w:right w:val="single" w:sz="4" w:space="0" w:color="auto"/>
            </w:tcBorders>
          </w:tcPr>
          <w:p w:rsidR="00463475" w:rsidRPr="00D73D27" w:rsidRDefault="00463475" w:rsidP="00841ACC">
            <w:pPr>
              <w:suppressAutoHyphens/>
              <w:ind w:left="-57" w:right="-57"/>
              <w:jc w:val="center"/>
              <w:rPr>
                <w:rFonts w:ascii="Times New Roman" w:eastAsia="Times New Roman" w:hAnsi="Times New Roman" w:cs="Times New Roman"/>
                <w:color w:val="000000"/>
                <w:sz w:val="20"/>
                <w:szCs w:val="20"/>
              </w:rPr>
            </w:pPr>
            <w:r w:rsidRPr="00D73D27">
              <w:rPr>
                <w:rFonts w:ascii="Times New Roman" w:eastAsia="Times New Roman" w:hAnsi="Times New Roman" w:cs="Times New Roman"/>
                <w:color w:val="000000"/>
                <w:sz w:val="20"/>
                <w:szCs w:val="20"/>
              </w:rPr>
              <w:t>0,0</w:t>
            </w:r>
          </w:p>
        </w:tc>
      </w:tr>
    </w:tbl>
    <w:p w:rsidR="00463475" w:rsidRDefault="00463475" w:rsidP="009F3CF4"/>
    <w:p w:rsidR="00463475" w:rsidRDefault="00463475" w:rsidP="009F3CF4"/>
    <w:p w:rsidR="00463475" w:rsidRDefault="00463475" w:rsidP="009F3CF4"/>
    <w:p w:rsidR="00463475" w:rsidRDefault="00463475" w:rsidP="009F3CF4"/>
    <w:p w:rsidR="00463475" w:rsidRDefault="00463475" w:rsidP="009F3CF4"/>
    <w:p w:rsidR="005A71CD" w:rsidRDefault="005A71CD" w:rsidP="009F3CF4">
      <w:pPr>
        <w:rPr>
          <w:lang w:val="en-US"/>
        </w:rPr>
      </w:pPr>
    </w:p>
    <w:p w:rsidR="005A71CD" w:rsidRPr="005A71CD" w:rsidRDefault="005A71CD" w:rsidP="009F3CF4">
      <w:pPr>
        <w:rPr>
          <w:lang w:val="en-US"/>
        </w:rPr>
        <w:sectPr w:rsidR="005A71CD" w:rsidRPr="005A71CD" w:rsidSect="001B37B1">
          <w:headerReference w:type="default" r:id="rId12"/>
          <w:footerReference w:type="default" r:id="rId13"/>
          <w:pgSz w:w="16838" w:h="11906" w:orient="landscape"/>
          <w:pgMar w:top="1701" w:right="1134" w:bottom="851" w:left="1134" w:header="709" w:footer="709" w:gutter="0"/>
          <w:cols w:space="708"/>
          <w:docGrid w:linePitch="360"/>
        </w:sectPr>
      </w:pPr>
    </w:p>
    <w:p w:rsidR="005A71CD" w:rsidRPr="00A25F3C" w:rsidRDefault="005A71CD" w:rsidP="00F97A1C">
      <w:pPr>
        <w:ind w:left="7371" w:firstLine="0"/>
        <w:rPr>
          <w:rFonts w:ascii="Times New Roman" w:eastAsia="Times New Roman" w:hAnsi="Times New Roman" w:cs="Times New Roman"/>
        </w:rPr>
      </w:pPr>
      <w:r w:rsidRPr="00A25F3C">
        <w:rPr>
          <w:rFonts w:ascii="Times New Roman" w:eastAsia="Times New Roman" w:hAnsi="Times New Roman" w:cs="Times New Roman"/>
        </w:rPr>
        <w:lastRenderedPageBreak/>
        <w:t>Приложение № 3</w:t>
      </w:r>
    </w:p>
    <w:p w:rsidR="005A71CD" w:rsidRPr="00A25F3C" w:rsidRDefault="005A71CD" w:rsidP="00F97A1C">
      <w:pPr>
        <w:ind w:left="7371" w:firstLine="0"/>
        <w:rPr>
          <w:rFonts w:ascii="Times New Roman" w:eastAsia="Times New Roman" w:hAnsi="Times New Roman" w:cs="Times New Roman"/>
        </w:rPr>
      </w:pPr>
      <w:r w:rsidRPr="00A25F3C">
        <w:rPr>
          <w:rFonts w:ascii="Times New Roman" w:eastAsia="Times New Roman" w:hAnsi="Times New Roman" w:cs="Times New Roman"/>
        </w:rPr>
        <w:t>к муниципальной программе</w:t>
      </w:r>
    </w:p>
    <w:p w:rsidR="005A71CD" w:rsidRPr="00A25F3C" w:rsidRDefault="005A71CD" w:rsidP="00F97A1C">
      <w:pPr>
        <w:ind w:left="7371" w:firstLine="0"/>
        <w:rPr>
          <w:rFonts w:ascii="Times New Roman" w:eastAsia="Times New Roman" w:hAnsi="Times New Roman" w:cs="Times New Roman"/>
        </w:rPr>
      </w:pPr>
      <w:r w:rsidRPr="00A25F3C">
        <w:rPr>
          <w:rFonts w:ascii="Times New Roman" w:eastAsia="Times New Roman" w:hAnsi="Times New Roman" w:cs="Times New Roman"/>
        </w:rPr>
        <w:t>«Развитие культуры»</w:t>
      </w:r>
    </w:p>
    <w:p w:rsidR="005A71CD" w:rsidRPr="00A25F3C" w:rsidRDefault="005A71CD" w:rsidP="005A71CD">
      <w:pPr>
        <w:suppressAutoHyphens/>
        <w:jc w:val="center"/>
        <w:rPr>
          <w:rFonts w:ascii="Times New Roman" w:eastAsia="Times New Roman" w:hAnsi="Times New Roman" w:cs="Times New Roman"/>
          <w:b/>
          <w:caps/>
        </w:rPr>
      </w:pPr>
      <w:r w:rsidRPr="00A25F3C">
        <w:rPr>
          <w:rFonts w:ascii="Times New Roman" w:eastAsia="Times New Roman" w:hAnsi="Times New Roman" w:cs="Times New Roman"/>
          <w:b/>
          <w:caps/>
        </w:rPr>
        <w:t>Подпрограмма</w:t>
      </w:r>
    </w:p>
    <w:p w:rsidR="005A71CD" w:rsidRPr="00A25F3C" w:rsidRDefault="005A71CD" w:rsidP="005A71CD">
      <w:pPr>
        <w:suppressAutoHyphens/>
        <w:jc w:val="center"/>
        <w:rPr>
          <w:rFonts w:ascii="Times New Roman" w:eastAsia="Times New Roman" w:hAnsi="Times New Roman" w:cs="Times New Roman"/>
          <w:b/>
        </w:rPr>
      </w:pPr>
      <w:r w:rsidRPr="00A25F3C">
        <w:rPr>
          <w:rFonts w:ascii="Times New Roman" w:eastAsia="Times New Roman" w:hAnsi="Times New Roman" w:cs="Times New Roman"/>
          <w:b/>
        </w:rPr>
        <w:t>«Развитие культуры»</w:t>
      </w:r>
    </w:p>
    <w:p w:rsidR="005A71CD" w:rsidRPr="00A25F3C" w:rsidRDefault="005A71CD" w:rsidP="005A71CD">
      <w:pPr>
        <w:suppressAutoHyphens/>
        <w:jc w:val="center"/>
        <w:rPr>
          <w:rFonts w:ascii="Times New Roman" w:eastAsia="Times New Roman" w:hAnsi="Times New Roman" w:cs="Times New Roman"/>
          <w:b/>
        </w:rPr>
      </w:pPr>
      <w:r>
        <w:rPr>
          <w:rFonts w:ascii="Times New Roman" w:eastAsia="Times New Roman" w:hAnsi="Times New Roman" w:cs="Times New Roman"/>
          <w:b/>
        </w:rPr>
        <w:t>муниципальной программы Козловского</w:t>
      </w:r>
      <w:r w:rsidRPr="00A25F3C">
        <w:rPr>
          <w:rFonts w:ascii="Times New Roman" w:eastAsia="Times New Roman" w:hAnsi="Times New Roman" w:cs="Times New Roman"/>
          <w:b/>
        </w:rPr>
        <w:t xml:space="preserve"> муниципального округа</w:t>
      </w:r>
    </w:p>
    <w:p w:rsidR="005A71CD" w:rsidRPr="00A25F3C" w:rsidRDefault="005A71CD" w:rsidP="005A71CD">
      <w:pPr>
        <w:jc w:val="center"/>
        <w:rPr>
          <w:rFonts w:ascii="Times New Roman" w:eastAsia="Times New Roman" w:hAnsi="Times New Roman" w:cs="Times New Roman"/>
          <w:b/>
        </w:rPr>
      </w:pPr>
      <w:r w:rsidRPr="00A25F3C">
        <w:rPr>
          <w:rFonts w:ascii="Times New Roman" w:eastAsia="Times New Roman" w:hAnsi="Times New Roman" w:cs="Times New Roman"/>
          <w:b/>
        </w:rPr>
        <w:t>«Развитие культуры»</w:t>
      </w:r>
    </w:p>
    <w:p w:rsidR="005A71CD" w:rsidRDefault="005A71CD" w:rsidP="005A71CD">
      <w:pPr>
        <w:jc w:val="center"/>
        <w:rPr>
          <w:rFonts w:ascii="Times New Roman" w:eastAsia="Times New Roman" w:hAnsi="Times New Roman" w:cs="Times New Roman"/>
          <w:b/>
          <w:color w:val="000000"/>
        </w:rPr>
      </w:pPr>
    </w:p>
    <w:p w:rsidR="005A71CD" w:rsidRPr="00E21AE7" w:rsidRDefault="005A71CD" w:rsidP="005A71CD">
      <w:pPr>
        <w:suppressAutoHyphens/>
        <w:jc w:val="center"/>
        <w:outlineLvl w:val="0"/>
        <w:rPr>
          <w:rFonts w:ascii="Times New Roman" w:eastAsia="Calibri" w:hAnsi="Times New Roman" w:cs="Times New Roman"/>
          <w:caps/>
          <w:color w:val="000000"/>
          <w:sz w:val="26"/>
          <w:szCs w:val="26"/>
        </w:rPr>
      </w:pPr>
      <w:r w:rsidRPr="00E21AE7">
        <w:rPr>
          <w:rFonts w:ascii="Times New Roman" w:eastAsia="Calibri" w:hAnsi="Times New Roman" w:cs="Times New Roman"/>
          <w:caps/>
          <w:color w:val="000000"/>
          <w:sz w:val="26"/>
          <w:szCs w:val="26"/>
        </w:rPr>
        <w:t>Паспорт подпрограммы</w:t>
      </w:r>
    </w:p>
    <w:tbl>
      <w:tblPr>
        <w:tblW w:w="5000" w:type="pct"/>
        <w:tblCellMar>
          <w:left w:w="62" w:type="dxa"/>
          <w:right w:w="62" w:type="dxa"/>
        </w:tblCellMar>
        <w:tblLook w:val="0000" w:firstRow="0" w:lastRow="0" w:firstColumn="0" w:lastColumn="0" w:noHBand="0" w:noVBand="0"/>
      </w:tblPr>
      <w:tblGrid>
        <w:gridCol w:w="2816"/>
        <w:gridCol w:w="964"/>
        <w:gridCol w:w="5575"/>
      </w:tblGrid>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Ответственный исполнитель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Отдел культуры, спорта</w:t>
            </w:r>
            <w:r>
              <w:rPr>
                <w:rFonts w:ascii="Times New Roman" w:eastAsia="Calibri" w:hAnsi="Times New Roman" w:cs="Times New Roman"/>
                <w:color w:val="000000"/>
              </w:rPr>
              <w:t>, социального развития и архивного дела администрации Козловского</w:t>
            </w:r>
            <w:r w:rsidRPr="00E21AE7">
              <w:rPr>
                <w:rFonts w:ascii="Times New Roman" w:eastAsia="Calibri" w:hAnsi="Times New Roman" w:cs="Times New Roman"/>
                <w:color w:val="000000"/>
              </w:rPr>
              <w:t xml:space="preserve"> муниципального округа (далее – отдел культуры)</w:t>
            </w:r>
          </w:p>
          <w:p w:rsidR="005A71CD" w:rsidRPr="00E21AE7" w:rsidRDefault="005A71CD" w:rsidP="00E02BE9">
            <w:pPr>
              <w:suppressAutoHyphens/>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Соисполнители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lang w:eastAsia="en-US"/>
              </w:rPr>
            </w:pPr>
            <w:r w:rsidRPr="00E21AE7">
              <w:rPr>
                <w:rFonts w:ascii="Times New Roman" w:eastAsia="Times New Roman" w:hAnsi="Times New Roman" w:cs="Times New Roman"/>
                <w:lang w:eastAsia="en-US"/>
              </w:rPr>
              <w:t>Управление по благоус</w:t>
            </w:r>
            <w:r>
              <w:rPr>
                <w:rFonts w:ascii="Times New Roman" w:eastAsia="Times New Roman" w:hAnsi="Times New Roman" w:cs="Times New Roman"/>
                <w:lang w:eastAsia="en-US"/>
              </w:rPr>
              <w:t xml:space="preserve">тройству и развитию территорий </w:t>
            </w:r>
            <w:r w:rsidRPr="00E21AE7">
              <w:rPr>
                <w:rFonts w:ascii="Times New Roman" w:eastAsia="Times New Roman" w:hAnsi="Times New Roman" w:cs="Times New Roman"/>
                <w:color w:val="000000"/>
                <w:lang w:eastAsia="en-US"/>
              </w:rPr>
              <w:t xml:space="preserve">администрации </w:t>
            </w:r>
            <w:r>
              <w:rPr>
                <w:rFonts w:ascii="Times New Roman" w:eastAsia="Times New Roman" w:hAnsi="Times New Roman" w:cs="Times New Roman"/>
                <w:lang w:eastAsia="en-US"/>
              </w:rPr>
              <w:t>Козловского</w:t>
            </w:r>
            <w:r w:rsidRPr="00E21AE7">
              <w:rPr>
                <w:rFonts w:ascii="Times New Roman" w:eastAsia="Times New Roman" w:hAnsi="Times New Roman" w:cs="Times New Roman"/>
                <w:lang w:eastAsia="en-US"/>
              </w:rPr>
              <w:t xml:space="preserve"> муниципального округа</w:t>
            </w:r>
          </w:p>
          <w:p w:rsidR="005A71CD" w:rsidRPr="00E21AE7" w:rsidRDefault="005A71CD" w:rsidP="00E02BE9">
            <w:pPr>
              <w:suppressAutoHyphens/>
              <w:spacing w:line="240" w:lineRule="atLeast"/>
              <w:rPr>
                <w:rFonts w:ascii="Times New Roman" w:eastAsia="Times New Roman" w:hAnsi="Times New Roman" w:cs="Times New Roman"/>
                <w:lang w:eastAsia="en-US"/>
              </w:rPr>
            </w:pPr>
            <w:r w:rsidRPr="00E21AE7">
              <w:rPr>
                <w:rFonts w:ascii="Times New Roman" w:eastAsia="Times New Roman" w:hAnsi="Times New Roman" w:cs="Times New Roman"/>
                <w:lang w:eastAsia="en-US"/>
              </w:rPr>
              <w:t xml:space="preserve">отдел образования </w:t>
            </w:r>
            <w:r w:rsidRPr="00E21AE7">
              <w:rPr>
                <w:rFonts w:ascii="Times New Roman" w:eastAsia="Times New Roman" w:hAnsi="Times New Roman" w:cs="Times New Roman"/>
                <w:color w:val="000000"/>
                <w:lang w:eastAsia="en-US"/>
              </w:rPr>
              <w:t xml:space="preserve">администрации </w:t>
            </w:r>
            <w:r>
              <w:rPr>
                <w:rFonts w:ascii="Times New Roman" w:eastAsia="Times New Roman" w:hAnsi="Times New Roman" w:cs="Times New Roman"/>
                <w:lang w:eastAsia="en-US"/>
              </w:rPr>
              <w:t>Козловского</w:t>
            </w:r>
            <w:r w:rsidRPr="00E21AE7">
              <w:rPr>
                <w:rFonts w:ascii="Times New Roman" w:eastAsia="Times New Roman" w:hAnsi="Times New Roman" w:cs="Times New Roman"/>
                <w:lang w:eastAsia="en-US"/>
              </w:rPr>
              <w:t xml:space="preserve"> муниципального округа</w:t>
            </w:r>
          </w:p>
          <w:p w:rsidR="005A71CD" w:rsidRPr="00E21AE7" w:rsidRDefault="005A71CD" w:rsidP="00E02BE9">
            <w:pPr>
              <w:suppressAutoHyphens/>
              <w:spacing w:line="240" w:lineRule="atLeast"/>
              <w:rPr>
                <w:rFonts w:ascii="Times New Roman" w:eastAsia="Times New Roman" w:hAnsi="Times New Roman" w:cs="Times New Roman"/>
                <w:lang w:eastAsia="en-US"/>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bookmarkStart w:id="28" w:name="_Hlk129350177"/>
            <w:bookmarkStart w:id="29" w:name="_Hlk129350224"/>
            <w:r w:rsidRPr="00EE56E7">
              <w:rPr>
                <w:rFonts w:ascii="Times New Roman" w:eastAsia="Calibri" w:hAnsi="Times New Roman" w:cs="Times New Roman"/>
              </w:rPr>
              <w:t>Цель подпрограммы</w:t>
            </w:r>
            <w:bookmarkEnd w:id="28"/>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создание условий для сохранения, развития культурного потенциала и формирования единого культурного пространства</w:t>
            </w: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bookmarkStart w:id="30" w:name="_Hlk129351317"/>
            <w:bookmarkEnd w:id="29"/>
            <w:r w:rsidRPr="00E21AE7">
              <w:rPr>
                <w:rFonts w:ascii="Times New Roman" w:eastAsia="Calibri" w:hAnsi="Times New Roman" w:cs="Times New Roman"/>
                <w:color w:val="000000"/>
              </w:rPr>
              <w:t>Задачи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обеспечение сохранности и использования объектов культурного наследия;</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повышение доступности и качества библиотечных услуг;</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обеспечение сохранности, пополнения и использования архивных фондов;</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сохранение традиций и создание условий для развития всех видов народного искусства и творчества;</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создание условий для повышения качества и разнообразия услуг, предоставляемых учреждениями культуры населению;</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создание условий и возможностей для всестороннего развития, творческой самореализации, непрерывности образования;</w:t>
            </w:r>
          </w:p>
          <w:p w:rsidR="005A71CD" w:rsidRPr="00E21AE7" w:rsidRDefault="005A71CD" w:rsidP="00E02BE9">
            <w:pPr>
              <w:suppressAutoHyphens/>
              <w:spacing w:line="240" w:lineRule="atLeast"/>
              <w:rPr>
                <w:rFonts w:ascii="Times New Roman" w:eastAsia="Calibri" w:hAnsi="Times New Roman" w:cs="Times New Roman"/>
                <w:color w:val="000000"/>
              </w:rPr>
            </w:pPr>
            <w:r w:rsidRPr="00E21AE7">
              <w:rPr>
                <w:rFonts w:ascii="Times New Roman" w:eastAsia="Times New Roman" w:hAnsi="Times New Roman" w:cs="Times New Roman"/>
              </w:rPr>
              <w:t>интенсивная модернизация материально-технической базы, развитие инфраструктуры учреждений культуры</w:t>
            </w: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bookmarkStart w:id="31" w:name="_Hlk129351415"/>
            <w:bookmarkEnd w:id="30"/>
            <w:r w:rsidRPr="00E21AE7">
              <w:rPr>
                <w:rFonts w:ascii="Times New Roman" w:eastAsia="Calibri" w:hAnsi="Times New Roman" w:cs="Times New Roman"/>
                <w:color w:val="000000"/>
              </w:rPr>
              <w:t>Целевые индикаторы и показатели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к 2036 году будут достигнуты следующие целевые показатели (индикаторы):</w:t>
            </w:r>
          </w:p>
          <w:p w:rsidR="005A71CD" w:rsidRPr="00D51CCD"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w:t>
            </w:r>
            <w:r w:rsidRPr="00D51CCD">
              <w:rPr>
                <w:rFonts w:ascii="Times New Roman" w:eastAsia="Times New Roman" w:hAnsi="Times New Roman" w:cs="Times New Roman"/>
              </w:rPr>
              <w:t>, - 18,1 процента;</w:t>
            </w:r>
          </w:p>
          <w:p w:rsidR="005A71CD" w:rsidRPr="00D51CCD" w:rsidRDefault="005A71CD" w:rsidP="00E02BE9">
            <w:pPr>
              <w:suppressAutoHyphens/>
              <w:spacing w:line="240" w:lineRule="atLeast"/>
              <w:rPr>
                <w:rFonts w:ascii="Times New Roman" w:eastAsia="Times New Roman" w:hAnsi="Times New Roman" w:cs="Times New Roman"/>
              </w:rPr>
            </w:pPr>
            <w:r w:rsidRPr="00D51CCD">
              <w:rPr>
                <w:rFonts w:ascii="Times New Roman" w:eastAsia="Times New Roman" w:hAnsi="Times New Roman" w:cs="Times New Roman"/>
              </w:rPr>
              <w:t xml:space="preserve">прирост посещений общедоступных (публичных) библиотек, а также культурно-массовых мероприятий, проводимых в библиотеках, - 120,0 процента по отношению к 2022 году, </w:t>
            </w:r>
          </w:p>
          <w:p w:rsidR="005A71CD" w:rsidRPr="00D51CCD" w:rsidRDefault="005A71CD" w:rsidP="00E02BE9">
            <w:pPr>
              <w:suppressAutoHyphens/>
              <w:spacing w:line="240" w:lineRule="atLeast"/>
              <w:rPr>
                <w:rFonts w:ascii="Times New Roman" w:eastAsia="Times New Roman" w:hAnsi="Times New Roman" w:cs="Times New Roman"/>
              </w:rPr>
            </w:pPr>
            <w:r w:rsidRPr="00D51CCD">
              <w:rPr>
                <w:rFonts w:ascii="Times New Roman" w:eastAsia="Times New Roman" w:hAnsi="Times New Roman" w:cs="Times New Roman"/>
              </w:rPr>
              <w:t xml:space="preserve">количество посещений общедоступных </w:t>
            </w:r>
            <w:r w:rsidRPr="00D51CCD">
              <w:rPr>
                <w:rFonts w:ascii="Times New Roman" w:eastAsia="Times New Roman" w:hAnsi="Times New Roman" w:cs="Times New Roman"/>
              </w:rPr>
              <w:lastRenderedPageBreak/>
              <w:t xml:space="preserve">библиотек (на 1 жителя в год) – 7,29 единицы, </w:t>
            </w:r>
          </w:p>
          <w:p w:rsidR="005A71CD" w:rsidRPr="00E21AE7" w:rsidRDefault="005A71CD" w:rsidP="00E02BE9">
            <w:pPr>
              <w:suppressAutoHyphens/>
              <w:spacing w:line="240" w:lineRule="atLeast"/>
              <w:rPr>
                <w:rFonts w:ascii="Times New Roman" w:eastAsia="Times New Roman" w:hAnsi="Times New Roman" w:cs="Times New Roman"/>
              </w:rPr>
            </w:pPr>
            <w:r w:rsidRPr="00D51CCD">
              <w:rPr>
                <w:rFonts w:ascii="Times New Roman" w:eastAsia="Times New Roman" w:hAnsi="Times New Roman" w:cs="Times New Roman"/>
              </w:rPr>
              <w:t xml:space="preserve">доля муниципальных домов культуры, оснащенных современным оборудованием, - 74,0 </w:t>
            </w:r>
            <w:r w:rsidRPr="00E21AE7">
              <w:rPr>
                <w:rFonts w:ascii="Times New Roman" w:eastAsia="Times New Roman" w:hAnsi="Times New Roman" w:cs="Times New Roman"/>
              </w:rPr>
              <w:t>процента;</w:t>
            </w:r>
          </w:p>
          <w:p w:rsidR="005A71CD" w:rsidRPr="00D51CCD"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 xml:space="preserve">средняя численность участников клубных формирований в расчёте на 1 тыс. жителей </w:t>
            </w:r>
            <w:r w:rsidRPr="00D51CCD">
              <w:rPr>
                <w:rFonts w:ascii="Times New Roman" w:eastAsia="Times New Roman" w:hAnsi="Times New Roman" w:cs="Times New Roman"/>
              </w:rPr>
              <w:t>– 120,1 процента;</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доля принятых в муниципальные архивы документов организаций - источников комплектования в общем объеме документации, подлежащей приему, - 100,0 процента;</w:t>
            </w:r>
          </w:p>
          <w:p w:rsidR="005A71CD" w:rsidRPr="00D51CCD"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 xml:space="preserve">охват детей, проживающих в сельской местности, дополнительным образованием </w:t>
            </w:r>
            <w:r w:rsidRPr="00D51CCD">
              <w:rPr>
                <w:rFonts w:ascii="Times New Roman" w:eastAsia="Times New Roman" w:hAnsi="Times New Roman" w:cs="Times New Roman"/>
              </w:rPr>
              <w:t>– 7,1 процента;</w:t>
            </w:r>
          </w:p>
          <w:p w:rsidR="005A71CD" w:rsidRPr="00E21AE7" w:rsidRDefault="005A71CD" w:rsidP="00E02BE9">
            <w:pPr>
              <w:suppressAutoHyphens/>
              <w:spacing w:line="240" w:lineRule="atLeast"/>
              <w:rPr>
                <w:rFonts w:ascii="Times New Roman" w:eastAsia="Times New Roman" w:hAnsi="Times New Roman" w:cs="Times New Roman"/>
              </w:rPr>
            </w:pPr>
            <w:bookmarkStart w:id="32" w:name="sub_30520"/>
            <w:r w:rsidRPr="00D51CCD">
              <w:rPr>
                <w:rFonts w:ascii="Times New Roman" w:eastAsia="Times New Roman" w:hAnsi="Times New Roman" w:cs="Times New Roman"/>
              </w:rPr>
              <w:t xml:space="preserve">доля детей, привлекаемых к участию в творческих мероприятиях, в общем числе детей – 32,5 </w:t>
            </w:r>
            <w:r w:rsidRPr="00E21AE7">
              <w:rPr>
                <w:rFonts w:ascii="Times New Roman" w:eastAsia="Times New Roman" w:hAnsi="Times New Roman" w:cs="Times New Roman"/>
              </w:rPr>
              <w:t>процента;</w:t>
            </w:r>
            <w:bookmarkEnd w:id="32"/>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 xml:space="preserve">количество экземпляров новых поступлений в библиотечные фонды общедоступных библиотек на 1 тыс. человек </w:t>
            </w:r>
            <w:r w:rsidRPr="00D51CCD">
              <w:rPr>
                <w:rFonts w:ascii="Times New Roman" w:eastAsia="Times New Roman" w:hAnsi="Times New Roman" w:cs="Times New Roman"/>
              </w:rPr>
              <w:t>населения – 170</w:t>
            </w:r>
            <w:r w:rsidRPr="00A25F3C">
              <w:rPr>
                <w:rFonts w:ascii="Times New Roman" w:eastAsia="Times New Roman" w:hAnsi="Times New Roman" w:cs="Times New Roman"/>
                <w:color w:val="C00000"/>
              </w:rPr>
              <w:t>,</w:t>
            </w:r>
            <w:r w:rsidRPr="00E21AE7">
              <w:rPr>
                <w:rFonts w:ascii="Times New Roman" w:eastAsia="Times New Roman" w:hAnsi="Times New Roman" w:cs="Times New Roman"/>
              </w:rPr>
              <w:t>5 экземпляр;</w:t>
            </w:r>
          </w:p>
          <w:p w:rsidR="005A71CD" w:rsidRPr="00E21AE7" w:rsidRDefault="005A71CD" w:rsidP="00E02BE9">
            <w:pPr>
              <w:suppressAutoHyphens/>
              <w:spacing w:line="240" w:lineRule="atLeast"/>
              <w:rPr>
                <w:rFonts w:ascii="Times New Roman" w:eastAsia="Times New Roman" w:hAnsi="Times New Roman" w:cs="Times New Roman"/>
              </w:rPr>
            </w:pPr>
            <w:bookmarkStart w:id="33" w:name="sub_30525"/>
            <w:r w:rsidRPr="00E21AE7">
              <w:rPr>
                <w:rFonts w:ascii="Times New Roman" w:eastAsia="Times New Roman" w:hAnsi="Times New Roman" w:cs="Times New Roman"/>
              </w:rPr>
              <w:t>количество специалистов сферы культуры, повысивших квалификацию на базе центров непрерывного образования - 26 человек;</w:t>
            </w:r>
            <w:bookmarkEnd w:id="33"/>
          </w:p>
          <w:p w:rsidR="005A71CD" w:rsidRPr="00E21AE7" w:rsidRDefault="005A71CD" w:rsidP="00E02BE9">
            <w:pPr>
              <w:suppressAutoHyphens/>
              <w:spacing w:line="240" w:lineRule="atLeast"/>
              <w:rPr>
                <w:rFonts w:ascii="Times New Roman" w:eastAsia="Times New Roman" w:hAnsi="Times New Roman" w:cs="Times New Roman"/>
              </w:rPr>
            </w:pPr>
            <w:bookmarkStart w:id="34" w:name="sub_3028"/>
            <w:r w:rsidRPr="00E21AE7">
              <w:rPr>
                <w:rFonts w:ascii="Times New Roman" w:eastAsia="Times New Roman" w:hAnsi="Times New Roman" w:cs="Times New Roman"/>
              </w:rPr>
              <w:t>количество восстано</w:t>
            </w:r>
            <w:r>
              <w:rPr>
                <w:rFonts w:ascii="Times New Roman" w:eastAsia="Times New Roman" w:hAnsi="Times New Roman" w:cs="Times New Roman"/>
              </w:rPr>
              <w:t>вленных воинских захоронений - 1</w:t>
            </w:r>
            <w:r w:rsidRPr="00E21AE7">
              <w:rPr>
                <w:rFonts w:ascii="Times New Roman" w:eastAsia="Times New Roman" w:hAnsi="Times New Roman" w:cs="Times New Roman"/>
              </w:rPr>
              <w:t xml:space="preserve"> единиц;</w:t>
            </w:r>
            <w:bookmarkEnd w:id="34"/>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количество имен</w:t>
            </w:r>
            <w:r>
              <w:rPr>
                <w:rFonts w:ascii="Times New Roman" w:eastAsia="Times New Roman" w:hAnsi="Times New Roman" w:cs="Times New Roman"/>
              </w:rPr>
              <w:t>,</w:t>
            </w:r>
            <w:r w:rsidRPr="00E21AE7">
              <w:rPr>
                <w:rFonts w:ascii="Times New Roman" w:eastAsia="Times New Roman" w:hAnsi="Times New Roman" w:cs="Times New Roman"/>
              </w:rPr>
              <w:t xml:space="preserve"> погибших при защите Отечества, нанесенных на мемориальные сооружения воинских захор</w:t>
            </w:r>
            <w:r>
              <w:rPr>
                <w:rFonts w:ascii="Times New Roman" w:eastAsia="Times New Roman" w:hAnsi="Times New Roman" w:cs="Times New Roman"/>
              </w:rPr>
              <w:t>онений по месту захоронения, - 1</w:t>
            </w:r>
            <w:r w:rsidRPr="00E21AE7">
              <w:rPr>
                <w:rFonts w:ascii="Times New Roman" w:eastAsia="Times New Roman" w:hAnsi="Times New Roman" w:cs="Times New Roman"/>
              </w:rPr>
              <w:t xml:space="preserve"> единиц;</w:t>
            </w:r>
          </w:p>
          <w:p w:rsidR="005A71CD" w:rsidRPr="00E21AE7" w:rsidRDefault="005A71CD" w:rsidP="00E02BE9">
            <w:pPr>
              <w:suppressAutoHyphens/>
              <w:spacing w:line="240" w:lineRule="atLeast"/>
              <w:rPr>
                <w:rFonts w:ascii="Times New Roman" w:eastAsia="Calibri" w:hAnsi="Times New Roman" w:cs="Times New Roman"/>
                <w:color w:val="000000"/>
              </w:rPr>
            </w:pPr>
            <w:r w:rsidRPr="00E21AE7">
              <w:rPr>
                <w:rFonts w:ascii="Times New Roman" w:eastAsia="Times New Roman" w:hAnsi="Times New Roman" w:cs="Times New Roman"/>
              </w:rPr>
              <w:t>количество устан</w:t>
            </w:r>
            <w:r>
              <w:rPr>
                <w:rFonts w:ascii="Times New Roman" w:eastAsia="Times New Roman" w:hAnsi="Times New Roman" w:cs="Times New Roman"/>
              </w:rPr>
              <w:t>овленных мемориальных знаков - 1</w:t>
            </w:r>
            <w:r w:rsidRPr="00E21AE7">
              <w:rPr>
                <w:rFonts w:ascii="Times New Roman" w:eastAsia="Times New Roman" w:hAnsi="Times New Roman" w:cs="Times New Roman"/>
              </w:rPr>
              <w:t xml:space="preserve"> единиц;</w:t>
            </w:r>
          </w:p>
        </w:tc>
      </w:tr>
      <w:tr w:rsidR="005A71CD" w:rsidRPr="00E21AE7" w:rsidTr="00E02BE9">
        <w:tc>
          <w:tcPr>
            <w:tcW w:w="1665" w:type="pct"/>
          </w:tcPr>
          <w:p w:rsidR="005A71CD" w:rsidRPr="00E21AE7" w:rsidRDefault="005A71CD" w:rsidP="00E02BE9">
            <w:pPr>
              <w:suppressAutoHyphens/>
              <w:rPr>
                <w:rFonts w:ascii="Times New Roman" w:eastAsia="Times New Roman" w:hAnsi="Times New Roman" w:cs="Times New Roman"/>
                <w:bCs/>
                <w:color w:val="000000"/>
              </w:rPr>
            </w:pPr>
            <w:bookmarkStart w:id="35" w:name="_Hlk129351535"/>
            <w:bookmarkEnd w:id="31"/>
            <w:r w:rsidRPr="00E21AE7">
              <w:rPr>
                <w:rFonts w:ascii="Times New Roman" w:eastAsia="Times New Roman" w:hAnsi="Times New Roman" w:cs="Times New Roman"/>
                <w:bCs/>
                <w:color w:val="000000"/>
              </w:rPr>
              <w:lastRenderedPageBreak/>
              <w:t xml:space="preserve">Сроки и этапы реализации подпрограммы </w:t>
            </w:r>
          </w:p>
        </w:tc>
        <w:tc>
          <w:tcPr>
            <w:tcW w:w="196" w:type="pct"/>
          </w:tcPr>
          <w:p w:rsidR="005A71CD" w:rsidRPr="00E21AE7" w:rsidRDefault="005A71CD" w:rsidP="00E02BE9">
            <w:pPr>
              <w:suppressAutoHyphens/>
              <w:jc w:val="center"/>
              <w:rPr>
                <w:rFonts w:ascii="Times New Roman" w:eastAsia="Times New Roman" w:hAnsi="Times New Roman" w:cs="Times New Roman"/>
                <w:color w:val="000000"/>
                <w:lang w:eastAsia="en-US"/>
              </w:rPr>
            </w:pPr>
            <w:r w:rsidRPr="00E21AE7">
              <w:rPr>
                <w:rFonts w:ascii="Times New Roman" w:eastAsia="Times New Roman" w:hAnsi="Times New Roman" w:cs="Times New Roman"/>
                <w:color w:val="000000"/>
                <w:lang w:eastAsia="en-US"/>
              </w:rPr>
              <w:t>–</w:t>
            </w:r>
          </w:p>
        </w:tc>
        <w:tc>
          <w:tcPr>
            <w:tcW w:w="3139" w:type="pct"/>
          </w:tcPr>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2023–2035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1 этап – 2023–2025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2 этап – 2026–2030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3 этап – 2031–2035 годы</w:t>
            </w:r>
          </w:p>
          <w:p w:rsidR="005A71CD" w:rsidRPr="00E21AE7" w:rsidRDefault="005A71CD" w:rsidP="00E02BE9">
            <w:pPr>
              <w:suppressAutoHyphens/>
              <w:rPr>
                <w:rFonts w:ascii="Times New Roman" w:eastAsia="Times New Roman" w:hAnsi="Times New Roman" w:cs="Times New Roman"/>
                <w:bCs/>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Объемы финансирования подпрограммы с разбивкой по годам реализации</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A25F3C" w:rsidRDefault="005A71CD" w:rsidP="00E02BE9">
            <w:pPr>
              <w:suppressAutoHyphens/>
              <w:ind w:hanging="31"/>
              <w:rPr>
                <w:rFonts w:ascii="Times New Roman" w:eastAsia="Times New Roman" w:hAnsi="Times New Roman" w:cs="Times New Roman"/>
                <w:color w:val="C00000"/>
                <w:lang w:eastAsia="en-US"/>
              </w:rPr>
            </w:pPr>
            <w:r w:rsidRPr="00E21AE7">
              <w:rPr>
                <w:rFonts w:ascii="Times New Roman" w:eastAsia="Calibri" w:hAnsi="Times New Roman" w:cs="Times New Roman"/>
                <w:color w:val="000000"/>
              </w:rPr>
              <w:t xml:space="preserve">общий объем финансирования подпрограммы составляет </w:t>
            </w:r>
            <w:r w:rsidRPr="0006101F">
              <w:rPr>
                <w:rFonts w:ascii="Times New Roman" w:eastAsia="Calibri" w:hAnsi="Times New Roman" w:cs="Times New Roman"/>
              </w:rPr>
              <w:t>452 181 956,36</w:t>
            </w:r>
            <w:r w:rsidRPr="008E5107">
              <w:rPr>
                <w:rFonts w:ascii="Times New Roman" w:eastAsia="Times New Roman" w:hAnsi="Times New Roman" w:cs="Times New Roman"/>
                <w:lang w:eastAsia="en-US"/>
              </w:rPr>
              <w:t>рублей, в том числе:</w:t>
            </w:r>
          </w:p>
          <w:p w:rsidR="005A71CD" w:rsidRPr="00D51CCD" w:rsidRDefault="005A71CD" w:rsidP="00E02BE9">
            <w:pPr>
              <w:suppressAutoHyphens/>
              <w:ind w:hanging="31"/>
              <w:rPr>
                <w:rFonts w:ascii="Times New Roman" w:eastAsia="Times New Roman" w:hAnsi="Times New Roman" w:cs="Times New Roman"/>
                <w:lang w:eastAsia="en-US"/>
              </w:rPr>
            </w:pPr>
            <w:r w:rsidRPr="00D51CCD">
              <w:rPr>
                <w:rFonts w:ascii="Times New Roman" w:eastAsia="Times New Roman" w:hAnsi="Times New Roman" w:cs="Times New Roman"/>
                <w:lang w:eastAsia="en-US"/>
              </w:rPr>
              <w:t>в 2023 году – 34 235 868,42 рублей;</w:t>
            </w:r>
          </w:p>
          <w:p w:rsidR="005A71CD" w:rsidRPr="00D51CCD" w:rsidRDefault="005A71CD" w:rsidP="00E02BE9">
            <w:pPr>
              <w:suppressAutoHyphens/>
              <w:ind w:hanging="31"/>
              <w:rPr>
                <w:rFonts w:ascii="Times New Roman" w:eastAsia="Times New Roman" w:hAnsi="Times New Roman" w:cs="Times New Roman"/>
                <w:lang w:eastAsia="en-US"/>
              </w:rPr>
            </w:pPr>
            <w:r w:rsidRPr="00D51CCD">
              <w:rPr>
                <w:rFonts w:ascii="Times New Roman" w:eastAsia="Times New Roman" w:hAnsi="Times New Roman" w:cs="Times New Roman"/>
                <w:lang w:eastAsia="en-US"/>
              </w:rPr>
              <w:t>в 2024 году – 27 936 768,42 рублей;</w:t>
            </w:r>
          </w:p>
          <w:p w:rsidR="005A71CD" w:rsidRPr="00D51CCD" w:rsidRDefault="005A71CD" w:rsidP="00E02BE9">
            <w:pPr>
              <w:suppressAutoHyphens/>
              <w:ind w:hanging="31"/>
              <w:rPr>
                <w:rFonts w:ascii="Times New Roman" w:eastAsia="Times New Roman" w:hAnsi="Times New Roman" w:cs="Times New Roman"/>
                <w:lang w:eastAsia="en-US"/>
              </w:rPr>
            </w:pPr>
            <w:r w:rsidRPr="00D51CCD">
              <w:rPr>
                <w:rFonts w:ascii="Times New Roman" w:eastAsia="Times New Roman" w:hAnsi="Times New Roman" w:cs="Times New Roman"/>
                <w:lang w:eastAsia="en-US"/>
              </w:rPr>
              <w:t>в 2025 году – 28 770 668,42</w:t>
            </w:r>
            <w:r>
              <w:rPr>
                <w:rFonts w:ascii="Times New Roman" w:eastAsia="Times New Roman" w:hAnsi="Times New Roman" w:cs="Times New Roman"/>
                <w:lang w:eastAsia="en-US"/>
              </w:rPr>
              <w:t xml:space="preserve"> рублей</w:t>
            </w:r>
            <w:r w:rsidRPr="00D51CCD">
              <w:rPr>
                <w:rFonts w:ascii="Times New Roman" w:eastAsia="Times New Roman" w:hAnsi="Times New Roman" w:cs="Times New Roman"/>
                <w:lang w:eastAsia="en-US"/>
              </w:rPr>
              <w:t>;</w:t>
            </w:r>
          </w:p>
          <w:p w:rsidR="005A71CD" w:rsidRPr="00EE56E7" w:rsidRDefault="005A71CD" w:rsidP="00E02BE9">
            <w:pPr>
              <w:suppressAutoHyphens/>
              <w:ind w:hanging="31"/>
              <w:rPr>
                <w:rFonts w:ascii="Times New Roman" w:eastAsia="Times New Roman" w:hAnsi="Times New Roman" w:cs="Times New Roman"/>
                <w:color w:val="C00000"/>
                <w:lang w:eastAsia="en-US"/>
              </w:rPr>
            </w:pPr>
            <w:r w:rsidRPr="00D51CCD">
              <w:rPr>
                <w:rFonts w:ascii="Times New Roman" w:eastAsia="Times New Roman" w:hAnsi="Times New Roman" w:cs="Times New Roman"/>
                <w:lang w:eastAsia="en-US"/>
              </w:rPr>
              <w:t xml:space="preserve">в 2026-2030 годах – </w:t>
            </w:r>
            <w:r w:rsidRPr="0006101F">
              <w:rPr>
                <w:rFonts w:ascii="Times New Roman" w:eastAsia="Times New Roman" w:hAnsi="Times New Roman" w:cs="Times New Roman"/>
                <w:lang w:eastAsia="en-US"/>
              </w:rPr>
              <w:t>160 540 251,10рублей;</w:t>
            </w:r>
          </w:p>
          <w:p w:rsidR="005A71CD" w:rsidRPr="00D51CCD" w:rsidRDefault="005A71CD" w:rsidP="00E02BE9">
            <w:pPr>
              <w:suppressAutoHyphens/>
              <w:ind w:hanging="31"/>
              <w:rPr>
                <w:rFonts w:ascii="Times New Roman" w:eastAsia="Times New Roman" w:hAnsi="Times New Roman" w:cs="Times New Roman"/>
                <w:lang w:eastAsia="en-US"/>
              </w:rPr>
            </w:pPr>
            <w:r w:rsidRPr="0006101F">
              <w:rPr>
                <w:rFonts w:ascii="Times New Roman" w:eastAsia="Times New Roman" w:hAnsi="Times New Roman" w:cs="Times New Roman"/>
                <w:lang w:eastAsia="en-US"/>
              </w:rPr>
              <w:t xml:space="preserve">в 2031–2035 годах – 200 698 400,0 </w:t>
            </w:r>
            <w:r w:rsidRPr="00D51CCD">
              <w:rPr>
                <w:rFonts w:ascii="Times New Roman" w:eastAsia="Times New Roman" w:hAnsi="Times New Roman" w:cs="Times New Roman"/>
                <w:lang w:eastAsia="en-US"/>
              </w:rPr>
              <w:t>рублей, из них средства:</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 xml:space="preserve">федерального бюджета – 0,00 рублей, в том числе: </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2023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2024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2025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2026- 2030 годах – 0,00 рублей;</w:t>
            </w:r>
          </w:p>
          <w:p w:rsidR="005A71CD" w:rsidRPr="00A25F3C" w:rsidRDefault="005A71CD" w:rsidP="00E02BE9">
            <w:pPr>
              <w:suppressAutoHyphens/>
              <w:ind w:hanging="31"/>
              <w:rPr>
                <w:rFonts w:ascii="Times New Roman" w:eastAsia="Times New Roman" w:hAnsi="Times New Roman" w:cs="Times New Roman"/>
                <w:color w:val="C00000"/>
                <w:lang w:eastAsia="en-US"/>
              </w:rPr>
            </w:pPr>
            <w:r w:rsidRPr="00AB4E71">
              <w:rPr>
                <w:rFonts w:ascii="Times New Roman" w:eastAsia="Times New Roman" w:hAnsi="Times New Roman" w:cs="Times New Roman"/>
                <w:lang w:eastAsia="en-US"/>
              </w:rPr>
              <w:t>в 2031–2035 годах – 0,00 рублей</w:t>
            </w:r>
            <w:r w:rsidRPr="00A25F3C">
              <w:rPr>
                <w:rFonts w:ascii="Times New Roman" w:eastAsia="Times New Roman" w:hAnsi="Times New Roman" w:cs="Times New Roman"/>
                <w:color w:val="C00000"/>
                <w:lang w:eastAsia="en-US"/>
              </w:rPr>
              <w:t>;</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республиканского бюджета – 560 300,00 рублей, в том числе:</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lastRenderedPageBreak/>
              <w:t>в 2023 году – 43 100,00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2024 году – 43 100,00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2025 году – 43 100,00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2026 – 2030 годах – 215 500,00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2031–2035 годах – 215 500,00 рублей;</w:t>
            </w:r>
          </w:p>
          <w:p w:rsidR="005A71CD" w:rsidRPr="00E21AE7" w:rsidRDefault="005A71CD" w:rsidP="00E02BE9">
            <w:pPr>
              <w:suppressAutoHyphens/>
              <w:spacing w:line="235" w:lineRule="auto"/>
              <w:ind w:hanging="31"/>
              <w:rPr>
                <w:rFonts w:ascii="Times New Roman" w:eastAsia="Times New Roman" w:hAnsi="Times New Roman" w:cs="Times New Roman"/>
                <w:color w:val="000000"/>
                <w:lang w:eastAsia="en-US"/>
              </w:rPr>
            </w:pPr>
            <w:r w:rsidRPr="00BD3EB1">
              <w:rPr>
                <w:rFonts w:ascii="Times New Roman" w:eastAsia="Times New Roman" w:hAnsi="Times New Roman" w:cs="Times New Roman"/>
                <w:lang w:eastAsia="en-US"/>
              </w:rPr>
              <w:t xml:space="preserve">бюджета Козловского муниципального округа </w:t>
            </w:r>
            <w:r>
              <w:rPr>
                <w:rFonts w:ascii="Times New Roman" w:eastAsia="Times New Roman" w:hAnsi="Times New Roman" w:cs="Times New Roman"/>
                <w:lang w:eastAsia="en-US"/>
              </w:rPr>
              <w:t>451 621 656,36</w:t>
            </w:r>
            <w:r w:rsidRPr="00BD3EB1">
              <w:rPr>
                <w:rFonts w:ascii="Times New Roman" w:eastAsia="Times New Roman" w:hAnsi="Times New Roman" w:cs="Times New Roman"/>
                <w:lang w:eastAsia="en-US"/>
              </w:rPr>
              <w:t xml:space="preserve">рублей, в том </w:t>
            </w:r>
            <w:r w:rsidRPr="00E21AE7">
              <w:rPr>
                <w:rFonts w:ascii="Times New Roman" w:eastAsia="Times New Roman" w:hAnsi="Times New Roman" w:cs="Times New Roman"/>
                <w:color w:val="000000"/>
                <w:lang w:eastAsia="en-US"/>
              </w:rPr>
              <w:t>числе:</w:t>
            </w:r>
          </w:p>
          <w:p w:rsidR="005A71CD" w:rsidRPr="008E5107" w:rsidRDefault="005A71CD" w:rsidP="00E02BE9">
            <w:pPr>
              <w:suppressAutoHyphens/>
              <w:ind w:hanging="31"/>
              <w:rPr>
                <w:rFonts w:ascii="Times New Roman" w:eastAsia="Times New Roman" w:hAnsi="Times New Roman" w:cs="Times New Roman"/>
                <w:lang w:eastAsia="en-US"/>
              </w:rPr>
            </w:pPr>
            <w:r w:rsidRPr="00E21AE7">
              <w:rPr>
                <w:rFonts w:ascii="Times New Roman" w:eastAsia="Times New Roman" w:hAnsi="Times New Roman" w:cs="Times New Roman"/>
                <w:color w:val="000000"/>
                <w:lang w:eastAsia="en-US"/>
              </w:rPr>
              <w:t xml:space="preserve">в </w:t>
            </w:r>
            <w:r w:rsidRPr="008E5107">
              <w:rPr>
                <w:rFonts w:ascii="Times New Roman" w:eastAsia="Times New Roman" w:hAnsi="Times New Roman" w:cs="Times New Roman"/>
                <w:lang w:eastAsia="en-US"/>
              </w:rPr>
              <w:t>2023 году – 34 192 768,42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2024 году – 27 893 668,42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2025 году – 28 727 568,42 рублей;</w:t>
            </w:r>
          </w:p>
          <w:p w:rsidR="005A71CD" w:rsidRPr="0006101F"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2026 – 2030 годах –</w:t>
            </w:r>
            <w:r w:rsidRPr="0006101F">
              <w:rPr>
                <w:rFonts w:ascii="Times New Roman" w:eastAsia="Times New Roman" w:hAnsi="Times New Roman" w:cs="Times New Roman"/>
                <w:lang w:eastAsia="en-US"/>
              </w:rPr>
              <w:t>160 324 751,10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06101F">
              <w:rPr>
                <w:rFonts w:ascii="Times New Roman" w:eastAsia="Times New Roman" w:hAnsi="Times New Roman" w:cs="Times New Roman"/>
                <w:lang w:eastAsia="en-US"/>
              </w:rPr>
              <w:t>в 2031–2035 годах – 200 482 900,00</w:t>
            </w:r>
            <w:r w:rsidRPr="008E5107">
              <w:rPr>
                <w:rFonts w:ascii="Times New Roman" w:eastAsia="Times New Roman" w:hAnsi="Times New Roman" w:cs="Times New Roman"/>
                <w:lang w:eastAsia="en-US"/>
              </w:rPr>
              <w:t>рублей.</w:t>
            </w:r>
          </w:p>
          <w:p w:rsidR="005A71CD" w:rsidRPr="008E5107" w:rsidRDefault="005A71CD" w:rsidP="00E02BE9">
            <w:pPr>
              <w:suppressAutoHyphens/>
              <w:spacing w:line="235" w:lineRule="auto"/>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внебюджетных источников – 0,00 рублей, в том числе:</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2023 году – 0,00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2024 году – 0,00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2025 году – 0,00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2026 – 230 годах – 0,00 рублей;</w:t>
            </w:r>
          </w:p>
          <w:p w:rsidR="005A71CD" w:rsidRPr="00E21AE7" w:rsidRDefault="005A71CD" w:rsidP="00E02BE9">
            <w:pPr>
              <w:suppressAutoHyphens/>
              <w:ind w:hanging="31"/>
              <w:rPr>
                <w:rFonts w:ascii="Times New Roman" w:eastAsia="Times New Roman" w:hAnsi="Times New Roman" w:cs="Times New Roman"/>
                <w:color w:val="000000"/>
                <w:lang w:eastAsia="en-US"/>
              </w:rPr>
            </w:pPr>
            <w:r w:rsidRPr="008E5107">
              <w:rPr>
                <w:rFonts w:ascii="Times New Roman" w:eastAsia="Times New Roman" w:hAnsi="Times New Roman" w:cs="Times New Roman"/>
                <w:lang w:eastAsia="en-US"/>
              </w:rPr>
              <w:t>в 2031–2035 годах – 0,00 рублей</w:t>
            </w:r>
            <w:r>
              <w:rPr>
                <w:rFonts w:ascii="Times New Roman" w:eastAsia="Times New Roman" w:hAnsi="Times New Roman" w:cs="Times New Roman"/>
                <w:color w:val="000000"/>
                <w:lang w:eastAsia="en-US"/>
              </w:rPr>
              <w:t>.</w:t>
            </w:r>
          </w:p>
          <w:p w:rsidR="005A71CD" w:rsidRPr="00E21AE7" w:rsidRDefault="005A71CD" w:rsidP="00E02BE9">
            <w:pPr>
              <w:suppressAutoHyphens/>
              <w:spacing w:line="235" w:lineRule="auto"/>
              <w:rPr>
                <w:rFonts w:ascii="Times New Roman" w:eastAsia="Calibri" w:hAnsi="Times New Roman" w:cs="Times New Roman"/>
                <w:color w:val="000000"/>
              </w:rPr>
            </w:pPr>
            <w:r w:rsidRPr="00E21AE7">
              <w:rPr>
                <w:rFonts w:ascii="Times New Roman" w:eastAsia="Calibri" w:hAnsi="Times New Roman" w:cs="Times New Roman"/>
                <w:color w:val="000000"/>
              </w:rPr>
              <w:t xml:space="preserve">Объемы финансирования за счет бюджетных ассигнований уточняются при формировании бюджета </w:t>
            </w:r>
            <w:r>
              <w:rPr>
                <w:rFonts w:ascii="Times New Roman" w:eastAsia="Times New Roman" w:hAnsi="Times New Roman" w:cs="Times New Roman"/>
                <w:color w:val="000000"/>
                <w:lang w:eastAsia="en-US"/>
              </w:rPr>
              <w:t>Козловского</w:t>
            </w:r>
            <w:r w:rsidRPr="00E21AE7">
              <w:rPr>
                <w:rFonts w:ascii="Times New Roman" w:eastAsia="Times New Roman" w:hAnsi="Times New Roman" w:cs="Times New Roman"/>
                <w:color w:val="000000"/>
                <w:lang w:eastAsia="en-US"/>
              </w:rPr>
              <w:t xml:space="preserve"> муниципального округа</w:t>
            </w:r>
            <w:r w:rsidRPr="00E21AE7">
              <w:rPr>
                <w:rFonts w:ascii="Times New Roman" w:eastAsia="Calibri" w:hAnsi="Times New Roman" w:cs="Times New Roman"/>
                <w:color w:val="000000"/>
              </w:rPr>
              <w:t xml:space="preserve"> на очередной финансовый год и плановый период</w:t>
            </w:r>
            <w:r>
              <w:rPr>
                <w:rFonts w:ascii="Times New Roman" w:eastAsia="Calibri" w:hAnsi="Times New Roman" w:cs="Times New Roman"/>
                <w:color w:val="000000"/>
              </w:rPr>
              <w:t>.</w:t>
            </w:r>
          </w:p>
          <w:p w:rsidR="005A71CD" w:rsidRPr="00E21AE7" w:rsidRDefault="005A71CD" w:rsidP="00E02BE9">
            <w:pPr>
              <w:suppressAutoHyphens/>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bookmarkStart w:id="36" w:name="_Hlk129351566"/>
            <w:bookmarkEnd w:id="35"/>
            <w:r w:rsidRPr="00E21AE7">
              <w:rPr>
                <w:rFonts w:ascii="Times New Roman" w:eastAsia="Calibri" w:hAnsi="Times New Roman" w:cs="Times New Roman"/>
                <w:color w:val="000000"/>
              </w:rPr>
              <w:lastRenderedPageBreak/>
              <w:t>Ожидаемые результаты реализации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повышение эффективности комплектования, хранения, учета и использования архивных документов;</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повышение качества, доступности и разнообразия архивных услуг;</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создание благоприятных условий для развития творческих способностей детей и юношества;</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повышение качества оказания услуг в сфере культуры, увеличение количества посещений мероприятий, проводимых учреждениями культуры и архивами</w:t>
            </w:r>
            <w:r>
              <w:rPr>
                <w:rFonts w:ascii="Times New Roman" w:eastAsia="Times New Roman" w:hAnsi="Times New Roman" w:cs="Times New Roman"/>
              </w:rPr>
              <w:t>.</w:t>
            </w:r>
          </w:p>
          <w:p w:rsidR="005A71CD" w:rsidRPr="00E21AE7" w:rsidRDefault="005A71CD" w:rsidP="00E02BE9">
            <w:pPr>
              <w:suppressAutoHyphens/>
              <w:spacing w:line="240" w:lineRule="atLeast"/>
              <w:rPr>
                <w:rFonts w:ascii="Times New Roman" w:eastAsia="Calibri" w:hAnsi="Times New Roman" w:cs="Times New Roman"/>
                <w:color w:val="000000"/>
              </w:rPr>
            </w:pPr>
          </w:p>
        </w:tc>
      </w:tr>
    </w:tbl>
    <w:p w:rsidR="005A71CD" w:rsidRPr="00DF3C16" w:rsidRDefault="005A71CD" w:rsidP="005A71CD">
      <w:pPr>
        <w:suppressAutoHyphens/>
        <w:spacing w:line="235" w:lineRule="auto"/>
        <w:jc w:val="center"/>
        <w:rPr>
          <w:rFonts w:ascii="Times New Roman" w:eastAsia="Times New Roman" w:hAnsi="Times New Roman" w:cs="Times New Roman"/>
          <w:b/>
          <w:color w:val="000000"/>
        </w:rPr>
      </w:pPr>
      <w:bookmarkStart w:id="37" w:name="_Hlk129351716"/>
      <w:bookmarkEnd w:id="36"/>
      <w:r w:rsidRPr="00DF3C16">
        <w:rPr>
          <w:rFonts w:ascii="Times New Roman" w:eastAsia="Times New Roman" w:hAnsi="Times New Roman" w:cs="Times New Roman"/>
          <w:b/>
          <w:color w:val="000000"/>
        </w:rPr>
        <w:t>Раздел I.</w:t>
      </w:r>
      <w:r w:rsidRPr="00DF3C16">
        <w:rPr>
          <w:rFonts w:ascii="Times New Roman" w:eastAsia="Times New Roman" w:hAnsi="Times New Roman" w:cs="Times New Roman"/>
          <w:b/>
          <w:lang w:eastAsia="en-US"/>
        </w:rPr>
        <w:t xml:space="preserve"> Приоритеты политики в сфере реализации подпрограммы, цели, задачи, описание сроков и этапов реализации муниципальной программы</w:t>
      </w:r>
    </w:p>
    <w:p w:rsidR="005A71CD" w:rsidRPr="00DF3C16" w:rsidRDefault="005A71CD" w:rsidP="005A71CD">
      <w:pPr>
        <w:suppressAutoHyphens/>
        <w:spacing w:line="235" w:lineRule="auto"/>
        <w:ind w:firstLine="540"/>
        <w:rPr>
          <w:rFonts w:ascii="Times New Roman" w:eastAsia="Calibri" w:hAnsi="Times New Roman" w:cs="Times New Roman"/>
          <w:color w:val="000000"/>
        </w:rPr>
      </w:pPr>
    </w:p>
    <w:p w:rsidR="005A71CD" w:rsidRPr="00DF3C16" w:rsidRDefault="005A71CD" w:rsidP="005A71CD">
      <w:pPr>
        <w:suppressAutoHyphens/>
        <w:ind w:firstLine="567"/>
        <w:rPr>
          <w:rFonts w:ascii="Times New Roman" w:eastAsia="Times New Roman" w:hAnsi="Times New Roman" w:cs="Times New Roman"/>
          <w:lang w:eastAsia="en-US"/>
        </w:rPr>
      </w:pPr>
      <w:bookmarkStart w:id="38" w:name="sub_130011"/>
      <w:r w:rsidRPr="00DF3C16">
        <w:rPr>
          <w:rFonts w:ascii="Times New Roman" w:eastAsia="Calibri" w:hAnsi="Times New Roman" w:cs="Times New Roman"/>
          <w:color w:val="000000"/>
        </w:rPr>
        <w:t xml:space="preserve">В соответствии с приоритетами развития культуры целью подпрограммы </w:t>
      </w:r>
      <w:bookmarkEnd w:id="37"/>
      <w:r w:rsidRPr="00DF3C16">
        <w:rPr>
          <w:rFonts w:ascii="Times New Roman" w:eastAsia="Times New Roman" w:hAnsi="Times New Roman" w:cs="Times New Roman"/>
          <w:color w:val="000000"/>
        </w:rPr>
        <w:t>«Развитие культуры» муниципальной программы «Развитие культуры»</w:t>
      </w:r>
      <w:r w:rsidRPr="00DF3C16">
        <w:rPr>
          <w:rFonts w:ascii="Times New Roman" w:eastAsia="Calibri" w:hAnsi="Times New Roman" w:cs="Times New Roman"/>
          <w:color w:val="000000"/>
        </w:rPr>
        <w:t xml:space="preserve"> (далее – подпрограмма) </w:t>
      </w:r>
      <w:bookmarkStart w:id="39" w:name="_Hlk129351793"/>
      <w:r w:rsidRPr="00DF3C16">
        <w:rPr>
          <w:rFonts w:ascii="Times New Roman" w:eastAsia="Times New Roman" w:hAnsi="Times New Roman" w:cs="Times New Roman"/>
          <w:lang w:eastAsia="en-US"/>
        </w:rPr>
        <w:lastRenderedPageBreak/>
        <w:t>является</w:t>
      </w:r>
      <w:bookmarkEnd w:id="39"/>
      <w:r w:rsidRPr="00DF3C16">
        <w:rPr>
          <w:rFonts w:ascii="Times New Roman" w:eastAsia="Times New Roman" w:hAnsi="Times New Roman" w:cs="Times New Roman"/>
          <w:lang w:eastAsia="en-US"/>
        </w:rPr>
        <w:t xml:space="preserve"> создание условий для сохранения, развития культурного потенциала и формирования единого культурного пространства.</w:t>
      </w:r>
    </w:p>
    <w:bookmarkEnd w:id="38"/>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Достижение цели обеспечивается в рамках решения следующих задач:</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обеспечение сохранности и использования объектов культурного наследия;</w:t>
      </w:r>
    </w:p>
    <w:p w:rsidR="005A71CD" w:rsidRPr="00DF3C16" w:rsidRDefault="005A71CD" w:rsidP="005A71CD">
      <w:pPr>
        <w:suppressAutoHyphens/>
        <w:ind w:firstLine="567"/>
        <w:rPr>
          <w:rFonts w:ascii="Times New Roman" w:eastAsia="Times New Roman" w:hAnsi="Times New Roman" w:cs="Times New Roman"/>
          <w:lang w:eastAsia="en-US"/>
        </w:rPr>
      </w:pPr>
      <w:bookmarkStart w:id="40" w:name="_Hlk129351812"/>
      <w:r w:rsidRPr="00DF3C16">
        <w:rPr>
          <w:rFonts w:ascii="Times New Roman" w:eastAsia="Times New Roman" w:hAnsi="Times New Roman" w:cs="Times New Roman"/>
          <w:lang w:eastAsia="en-US"/>
        </w:rPr>
        <w:t>повышение доступности и качества библиотечных услуг</w:t>
      </w:r>
      <w:bookmarkEnd w:id="40"/>
      <w:r w:rsidRPr="00DF3C16">
        <w:rPr>
          <w:rFonts w:ascii="Times New Roman" w:eastAsia="Times New Roman" w:hAnsi="Times New Roman" w:cs="Times New Roman"/>
          <w:lang w:eastAsia="en-US"/>
        </w:rPr>
        <w:t>;</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обеспечение сохранности, пополнения и использования архивных фондов;</w:t>
      </w:r>
    </w:p>
    <w:p w:rsidR="005A71CD" w:rsidRDefault="005A71CD" w:rsidP="005A71CD">
      <w:pPr>
        <w:suppressAutoHyphens/>
        <w:ind w:firstLine="567"/>
        <w:rPr>
          <w:rFonts w:ascii="Times New Roman" w:eastAsia="Times New Roman" w:hAnsi="Times New Roman" w:cs="Times New Roman"/>
          <w:lang w:eastAsia="en-US"/>
        </w:rPr>
      </w:pP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сохранение традиций и создание условий для развития всех видов народного искусства и творчества;</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создание условий для повышения качества и разнообразия услуг, предоставляемых учреждениями культуры населению;</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интенсивная модернизация материально-технической базы, развитие инфраструктуры учреждений культуры.</w:t>
      </w:r>
    </w:p>
    <w:p w:rsidR="005A71CD" w:rsidRPr="00DF3C16" w:rsidRDefault="005A71CD" w:rsidP="005A71CD">
      <w:pPr>
        <w:suppressAutoHyphens/>
        <w:ind w:firstLine="567"/>
        <w:rPr>
          <w:rFonts w:ascii="Times New Roman" w:eastAsia="Times New Roman" w:hAnsi="Times New Roman" w:cs="Times New Roman"/>
          <w:lang w:eastAsia="en-US"/>
        </w:rPr>
      </w:pPr>
      <w:bookmarkStart w:id="41" w:name="sub_13113"/>
      <w:r>
        <w:rPr>
          <w:rFonts w:ascii="Times New Roman" w:eastAsia="Times New Roman" w:hAnsi="Times New Roman" w:cs="Times New Roman"/>
          <w:lang w:eastAsia="en-US"/>
        </w:rPr>
        <w:t>Подпрограмма отражает участие</w:t>
      </w:r>
      <w:r>
        <w:rPr>
          <w:rFonts w:ascii="Times New Roman" w:eastAsia="Calibri" w:hAnsi="Times New Roman" w:cs="Times New Roman"/>
          <w:color w:val="000000"/>
        </w:rPr>
        <w:t xml:space="preserve"> Козловского</w:t>
      </w:r>
      <w:r w:rsidRPr="00DF3C16">
        <w:rPr>
          <w:rFonts w:ascii="Times New Roman" w:eastAsia="Calibri" w:hAnsi="Times New Roman" w:cs="Times New Roman"/>
          <w:color w:val="000000"/>
        </w:rPr>
        <w:t xml:space="preserve"> муниципального округа</w:t>
      </w:r>
      <w:r w:rsidRPr="00DF3C16">
        <w:rPr>
          <w:rFonts w:ascii="Times New Roman" w:eastAsia="Times New Roman" w:hAnsi="Times New Roman" w:cs="Times New Roman"/>
          <w:lang w:eastAsia="en-US"/>
        </w:rPr>
        <w:t xml:space="preserve"> в реализации мероприятий подпрограммы в части финансирования мероприятий, связанных с реставрацией объектов культурного наследия, развитием и укреплением материально-технической базы муниципальных домов культуры, поддержкой отрасли культуры, повышением заработной платы работников муниципальных учреждений культуры, укреплением материально-технической базы муниципальных детских школ искусств.</w:t>
      </w:r>
    </w:p>
    <w:p w:rsidR="005A71CD" w:rsidRPr="00DF3C16" w:rsidRDefault="005A71CD" w:rsidP="005A71CD">
      <w:pPr>
        <w:suppressAutoHyphens/>
        <w:ind w:firstLine="567"/>
        <w:rPr>
          <w:rFonts w:ascii="Times New Roman" w:eastAsia="Times New Roman" w:hAnsi="Times New Roman" w:cs="Times New Roman"/>
          <w:lang w:eastAsia="en-US"/>
        </w:rPr>
      </w:pPr>
      <w:bookmarkStart w:id="42" w:name="sub_13114"/>
      <w:bookmarkEnd w:id="41"/>
      <w:r w:rsidRPr="00DF3C16">
        <w:rPr>
          <w:rFonts w:ascii="Times New Roman" w:eastAsia="Times New Roman" w:hAnsi="Times New Roman" w:cs="Times New Roman"/>
          <w:lang w:eastAsia="en-US"/>
        </w:rPr>
        <w:t xml:space="preserve">В рамках </w:t>
      </w:r>
      <w:r>
        <w:rPr>
          <w:rFonts w:ascii="Times New Roman" w:eastAsia="Times New Roman" w:hAnsi="Times New Roman" w:cs="Times New Roman"/>
          <w:lang w:eastAsia="en-US"/>
        </w:rPr>
        <w:t>реализации подпрограммы бюджету</w:t>
      </w:r>
      <w:r>
        <w:rPr>
          <w:rFonts w:ascii="Times New Roman" w:eastAsia="Calibri" w:hAnsi="Times New Roman" w:cs="Times New Roman"/>
          <w:color w:val="000000"/>
        </w:rPr>
        <w:t xml:space="preserve"> Козловского</w:t>
      </w:r>
      <w:r w:rsidRPr="00DF3C16">
        <w:rPr>
          <w:rFonts w:ascii="Times New Roman" w:eastAsia="Calibri" w:hAnsi="Times New Roman" w:cs="Times New Roman"/>
          <w:color w:val="000000"/>
        </w:rPr>
        <w:t xml:space="preserve"> муниципального округа</w:t>
      </w:r>
      <w:r w:rsidRPr="00DF3C16">
        <w:rPr>
          <w:rFonts w:ascii="Times New Roman" w:eastAsia="Times New Roman" w:hAnsi="Times New Roman" w:cs="Times New Roman"/>
          <w:lang w:eastAsia="en-US"/>
        </w:rPr>
        <w:t xml:space="preserve"> предоставляются субсидии из республиканского бюджета Чувашской Республики:</w:t>
      </w:r>
    </w:p>
    <w:bookmarkEnd w:id="42"/>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на поддержку отрасли культуры в соответствии с Правилами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поддержку отрасли культу</w:t>
      </w:r>
      <w:bookmarkStart w:id="43" w:name="sub_13116"/>
      <w:r w:rsidRPr="00DF3C16">
        <w:rPr>
          <w:rFonts w:ascii="Times New Roman" w:eastAsia="Times New Roman" w:hAnsi="Times New Roman" w:cs="Times New Roman"/>
          <w:lang w:eastAsia="en-US"/>
        </w:rPr>
        <w:t>ры:</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 на обеспечение развития и укрепления материально-технической базы домов культуры в населенных пунктах с числом жителей до 50 тысяч человек в соответствии с Правилами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p w:rsidR="005A71CD" w:rsidRPr="00DF3C16" w:rsidRDefault="005A71CD" w:rsidP="005A71CD">
      <w:pPr>
        <w:suppressAutoHyphens/>
        <w:ind w:firstLine="567"/>
        <w:rPr>
          <w:rFonts w:ascii="Times New Roman" w:eastAsia="Times New Roman" w:hAnsi="Times New Roman" w:cs="Times New Roman"/>
          <w:lang w:eastAsia="en-US"/>
        </w:rPr>
      </w:pPr>
      <w:bookmarkStart w:id="44" w:name="sub_13119"/>
      <w:bookmarkEnd w:id="43"/>
      <w:r w:rsidRPr="00DF3C16">
        <w:rPr>
          <w:rFonts w:ascii="Times New Roman" w:eastAsia="Times New Roman" w:hAnsi="Times New Roman" w:cs="Times New Roman"/>
          <w:lang w:eastAsia="en-US"/>
        </w:rPr>
        <w:t>- на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 597 «О мерах по реализации государственной социальной политики»;</w:t>
      </w:r>
    </w:p>
    <w:p w:rsidR="005A71CD" w:rsidRPr="00DF3C16" w:rsidRDefault="005A71CD" w:rsidP="005A71CD">
      <w:pPr>
        <w:suppressAutoHyphens/>
        <w:ind w:firstLine="567"/>
        <w:rPr>
          <w:rFonts w:ascii="Times New Roman" w:eastAsia="Times New Roman" w:hAnsi="Times New Roman" w:cs="Times New Roman"/>
          <w:lang w:eastAsia="en-US"/>
        </w:rPr>
      </w:pPr>
      <w:bookmarkStart w:id="45" w:name="sub_13120"/>
      <w:bookmarkStart w:id="46" w:name="sub_1300110"/>
      <w:bookmarkEnd w:id="44"/>
      <w:bookmarkEnd w:id="45"/>
      <w:r w:rsidRPr="00DF3C16">
        <w:rPr>
          <w:rFonts w:ascii="Times New Roman" w:eastAsia="Times New Roman" w:hAnsi="Times New Roman" w:cs="Times New Roman"/>
          <w:lang w:eastAsia="en-US"/>
        </w:rPr>
        <w:t>- на укрепление материально-технической базы муниципальных учреждений в сфере культуры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укрепление материально-технической базы муниципальных учреждений в сфере культуры и сохранение объектов культурного наследия (памятников истории и культуры) народов Российской Федерации);</w:t>
      </w:r>
    </w:p>
    <w:p w:rsidR="005A71CD" w:rsidRPr="00DF3C16" w:rsidRDefault="005A71CD" w:rsidP="005A71CD">
      <w:pPr>
        <w:suppressAutoHyphens/>
        <w:ind w:firstLine="567"/>
        <w:rPr>
          <w:rFonts w:ascii="Times New Roman" w:eastAsia="Times New Roman" w:hAnsi="Times New Roman" w:cs="Times New Roman"/>
          <w:lang w:eastAsia="en-US"/>
        </w:rPr>
      </w:pPr>
      <w:bookmarkStart w:id="47" w:name="sub_13024"/>
      <w:bookmarkEnd w:id="46"/>
      <w:r w:rsidRPr="00DF3C16">
        <w:rPr>
          <w:rFonts w:ascii="Times New Roman" w:eastAsia="Times New Roman" w:hAnsi="Times New Roman" w:cs="Times New Roman"/>
          <w:lang w:eastAsia="en-US"/>
        </w:rPr>
        <w:t>- на создание и модернизацию муниципальных учреждений культуры, включая разработку проектно-сметной документации, строительство, реконструкцию зданий;</w:t>
      </w:r>
    </w:p>
    <w:p w:rsidR="005A71CD" w:rsidRPr="00DF3C16" w:rsidRDefault="005A71CD" w:rsidP="005A71CD">
      <w:pPr>
        <w:suppressAutoHyphens/>
        <w:ind w:firstLine="567"/>
        <w:rPr>
          <w:rFonts w:ascii="Times New Roman" w:eastAsia="Times New Roman" w:hAnsi="Times New Roman" w:cs="Times New Roman"/>
          <w:lang w:eastAsia="en-US"/>
        </w:rPr>
      </w:pPr>
      <w:bookmarkStart w:id="48" w:name="sub_130125"/>
      <w:bookmarkEnd w:id="47"/>
      <w:r w:rsidRPr="00DF3C16">
        <w:rPr>
          <w:rFonts w:ascii="Times New Roman" w:eastAsia="Times New Roman" w:hAnsi="Times New Roman" w:cs="Times New Roman"/>
          <w:lang w:eastAsia="en-US"/>
        </w:rPr>
        <w:t>- на развитие сети учреждений культурно-досугового типа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развитие сети учреждений культурно-досугового типа.</w:t>
      </w:r>
      <w:bookmarkEnd w:id="48"/>
    </w:p>
    <w:p w:rsidR="005A71CD" w:rsidRPr="00DF3C16" w:rsidRDefault="005A71CD" w:rsidP="005A71CD">
      <w:pPr>
        <w:suppressAutoHyphens/>
        <w:spacing w:line="235" w:lineRule="auto"/>
        <w:jc w:val="center"/>
        <w:rPr>
          <w:rFonts w:ascii="Times New Roman" w:eastAsia="Times New Roman" w:hAnsi="Times New Roman" w:cs="Times New Roman"/>
          <w:b/>
          <w:color w:val="000000"/>
        </w:rPr>
      </w:pPr>
    </w:p>
    <w:p w:rsidR="005A71CD" w:rsidRPr="00DF3C16" w:rsidRDefault="005A71CD" w:rsidP="005A71CD">
      <w:pPr>
        <w:suppressAutoHyphens/>
        <w:spacing w:line="235" w:lineRule="auto"/>
        <w:jc w:val="center"/>
        <w:rPr>
          <w:rFonts w:ascii="Times New Roman" w:eastAsia="Times New Roman" w:hAnsi="Times New Roman" w:cs="Times New Roman"/>
          <w:b/>
          <w:color w:val="000000"/>
        </w:rPr>
      </w:pPr>
      <w:bookmarkStart w:id="49" w:name="_Hlk129352327"/>
      <w:r w:rsidRPr="00DF3C16">
        <w:rPr>
          <w:rFonts w:ascii="Times New Roman" w:eastAsia="Times New Roman" w:hAnsi="Times New Roman" w:cs="Times New Roman"/>
          <w:b/>
          <w:color w:val="000000"/>
        </w:rPr>
        <w:t xml:space="preserve">Раздел II. Перечень и сведения о целевых индикаторах и показателях </w:t>
      </w:r>
    </w:p>
    <w:p w:rsidR="005A71CD" w:rsidRPr="00DF3C16" w:rsidRDefault="005A71CD" w:rsidP="005A71CD">
      <w:pPr>
        <w:suppressAutoHyphens/>
        <w:spacing w:line="235" w:lineRule="auto"/>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lastRenderedPageBreak/>
        <w:t>подпрограммы с расшифровкой плановых значений по годам ее реализации</w:t>
      </w:r>
    </w:p>
    <w:p w:rsidR="005A71CD" w:rsidRPr="00DF3C16" w:rsidRDefault="005A71CD" w:rsidP="005A71CD">
      <w:pPr>
        <w:suppressAutoHyphens/>
        <w:spacing w:line="235" w:lineRule="auto"/>
        <w:ind w:firstLine="709"/>
        <w:rPr>
          <w:rFonts w:ascii="Times New Roman" w:eastAsia="Times New Roman" w:hAnsi="Times New Roman" w:cs="Times New Roman"/>
          <w:color w:val="000000"/>
        </w:rPr>
      </w:pPr>
    </w:p>
    <w:p w:rsidR="005A71CD" w:rsidRPr="00DF3C16" w:rsidRDefault="005A71CD" w:rsidP="005A71CD">
      <w:pPr>
        <w:suppressAutoHyphens/>
        <w:spacing w:line="235" w:lineRule="auto"/>
        <w:ind w:firstLine="709"/>
        <w:rPr>
          <w:rFonts w:ascii="Times New Roman" w:eastAsia="Times New Roman" w:hAnsi="Times New Roman" w:cs="Times New Roman"/>
          <w:color w:val="000000"/>
        </w:rPr>
      </w:pPr>
      <w:r w:rsidRPr="00DF3C16">
        <w:rPr>
          <w:rFonts w:ascii="Times New Roman" w:eastAsia="Times New Roman" w:hAnsi="Times New Roman" w:cs="Times New Roman"/>
          <w:color w:val="000000"/>
        </w:rPr>
        <w:t>Состав целевых индикаторов и показателей подпрограммы определен исходя из необходимости достижения цели и решения задач подпрограммы. Перечень целевых индикаторов и показателей подпрограммы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5A71CD" w:rsidRPr="00DF3C16" w:rsidRDefault="005A71CD" w:rsidP="005A71CD">
      <w:pPr>
        <w:suppressAutoHyphens/>
        <w:ind w:firstLine="709"/>
        <w:rPr>
          <w:rFonts w:ascii="Times New Roman" w:eastAsia="Times New Roman" w:hAnsi="Times New Roman" w:cs="Times New Roman"/>
          <w:color w:val="000000"/>
        </w:rPr>
      </w:pPr>
      <w:r w:rsidRPr="00DF3C16">
        <w:rPr>
          <w:rFonts w:ascii="Times New Roman" w:eastAsia="Times New Roman" w:hAnsi="Times New Roman" w:cs="Times New Roman"/>
          <w:color w:val="000000"/>
        </w:rPr>
        <w:t>Сведения о целевых индикаторах и показателях подпрограммы изложены в табл. 1.</w:t>
      </w:r>
    </w:p>
    <w:p w:rsidR="005A71CD" w:rsidRPr="00DF3C16" w:rsidRDefault="005A71CD" w:rsidP="005A71CD">
      <w:pPr>
        <w:suppressAutoHyphens/>
        <w:jc w:val="right"/>
        <w:rPr>
          <w:rFonts w:ascii="Times New Roman" w:eastAsia="Times New Roman" w:hAnsi="Times New Roman" w:cs="Times New Roman"/>
          <w:color w:val="000000"/>
        </w:rPr>
      </w:pPr>
      <w:r w:rsidRPr="00DF3C16">
        <w:rPr>
          <w:rFonts w:ascii="Times New Roman" w:eastAsia="Times New Roman" w:hAnsi="Times New Roman" w:cs="Times New Roman"/>
          <w:color w:val="000000"/>
        </w:rPr>
        <w:t>Таблица 1</w:t>
      </w:r>
    </w:p>
    <w:p w:rsidR="005A71CD" w:rsidRPr="00DF3C16" w:rsidRDefault="005A71CD" w:rsidP="005A71CD">
      <w:pPr>
        <w:tabs>
          <w:tab w:val="left" w:pos="2394"/>
        </w:tabs>
        <w:suppressAutoHyphens/>
        <w:jc w:val="center"/>
        <w:rPr>
          <w:rFonts w:ascii="Times New Roman" w:eastAsia="Times New Roman" w:hAnsi="Times New Roman" w:cs="Times New Roman"/>
          <w:b/>
          <w:caps/>
          <w:color w:val="000000"/>
        </w:rPr>
      </w:pPr>
      <w:r w:rsidRPr="00DF3C16">
        <w:rPr>
          <w:rFonts w:ascii="Times New Roman" w:eastAsia="Times New Roman" w:hAnsi="Times New Roman" w:cs="Times New Roman"/>
          <w:b/>
          <w:caps/>
          <w:color w:val="000000"/>
        </w:rPr>
        <w:t>Сведения</w:t>
      </w:r>
    </w:p>
    <w:p w:rsidR="005A71CD" w:rsidRPr="00DF3C16" w:rsidRDefault="005A71CD" w:rsidP="005A71CD">
      <w:pPr>
        <w:tabs>
          <w:tab w:val="left" w:pos="2394"/>
        </w:tabs>
        <w:suppressAutoHyphens/>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 xml:space="preserve">о целевых индикаторах и показателях подпрограммы «Развитие культуры» </w:t>
      </w:r>
    </w:p>
    <w:p w:rsidR="005A71CD" w:rsidRPr="00DF3C16" w:rsidRDefault="005A71CD" w:rsidP="005A71CD">
      <w:pPr>
        <w:tabs>
          <w:tab w:val="left" w:pos="2394"/>
        </w:tabs>
        <w:suppressAutoHyphens/>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муниципальной программы «Развитие культуры» и их значениях</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7" w:type="dxa"/>
          <w:left w:w="62" w:type="dxa"/>
          <w:bottom w:w="567" w:type="dxa"/>
          <w:right w:w="62" w:type="dxa"/>
        </w:tblCellMar>
        <w:tblLook w:val="04A0" w:firstRow="1" w:lastRow="0" w:firstColumn="1" w:lastColumn="0" w:noHBand="0" w:noVBand="1"/>
      </w:tblPr>
      <w:tblGrid>
        <w:gridCol w:w="1163"/>
        <w:gridCol w:w="751"/>
        <w:gridCol w:w="631"/>
        <w:gridCol w:w="708"/>
        <w:gridCol w:w="709"/>
        <w:gridCol w:w="709"/>
        <w:gridCol w:w="711"/>
        <w:gridCol w:w="706"/>
        <w:gridCol w:w="709"/>
        <w:gridCol w:w="709"/>
        <w:gridCol w:w="709"/>
        <w:gridCol w:w="708"/>
        <w:gridCol w:w="709"/>
        <w:gridCol w:w="709"/>
        <w:gridCol w:w="569"/>
      </w:tblGrid>
      <w:tr w:rsidR="005A71CD" w:rsidRPr="00DF3C16" w:rsidTr="00E02BE9">
        <w:trPr>
          <w:trHeight w:val="460"/>
          <w:jc w:val="center"/>
        </w:trPr>
        <w:tc>
          <w:tcPr>
            <w:tcW w:w="1163" w:type="dxa"/>
            <w:vMerge w:val="restart"/>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Целевой индикатори показатель(наименование)</w:t>
            </w:r>
          </w:p>
        </w:tc>
        <w:tc>
          <w:tcPr>
            <w:tcW w:w="751" w:type="dxa"/>
            <w:vMerge w:val="restart"/>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Единица измерения</w:t>
            </w:r>
          </w:p>
        </w:tc>
        <w:tc>
          <w:tcPr>
            <w:tcW w:w="8996" w:type="dxa"/>
            <w:gridSpan w:val="13"/>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Значение целевых показателей (индикаторов)</w:t>
            </w:r>
          </w:p>
        </w:tc>
      </w:tr>
      <w:tr w:rsidR="005A71CD" w:rsidRPr="00DF3C16" w:rsidTr="00E02BE9">
        <w:trPr>
          <w:trHeight w:val="460"/>
          <w:jc w:val="center"/>
        </w:trPr>
        <w:tc>
          <w:tcPr>
            <w:tcW w:w="1163" w:type="dxa"/>
            <w:vMerge/>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p>
        </w:tc>
        <w:tc>
          <w:tcPr>
            <w:tcW w:w="751" w:type="dxa"/>
            <w:vMerge/>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2023 год</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2024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2025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2026 год</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2027 год</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2028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2029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2030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2031 год</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2032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2033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2034 год</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2035 год</w:t>
            </w:r>
          </w:p>
        </w:tc>
      </w:tr>
      <w:tr w:rsidR="005A71CD" w:rsidRPr="00DF3C16" w:rsidTr="00E02BE9">
        <w:trPr>
          <w:trHeight w:val="204"/>
          <w:jc w:val="center"/>
        </w:trPr>
        <w:tc>
          <w:tcPr>
            <w:tcW w:w="1163"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3</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4</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6</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7</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8</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9</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11</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12</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13</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15</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16</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w:t>
            </w:r>
          </w:p>
        </w:tc>
        <w:tc>
          <w:tcPr>
            <w:tcW w:w="631"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8"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11"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6"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8"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c>
          <w:tcPr>
            <w:tcW w:w="56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color w:val="000000"/>
                <w:sz w:val="20"/>
                <w:szCs w:val="20"/>
              </w:rPr>
              <w:t>18,1</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Прирост посещений общедоступных (публичных) библиотек, а также культурно-массовых мероприятий, проводимых в библиотека</w:t>
            </w:r>
            <w:r w:rsidRPr="00DF3C16">
              <w:rPr>
                <w:rFonts w:ascii="Times New Roman" w:eastAsia="Calibri" w:hAnsi="Times New Roman" w:cs="Times New Roman"/>
                <w:color w:val="000000"/>
                <w:sz w:val="20"/>
                <w:szCs w:val="20"/>
              </w:rPr>
              <w:lastRenderedPageBreak/>
              <w:t xml:space="preserve">х </w:t>
            </w:r>
          </w:p>
        </w:tc>
        <w:tc>
          <w:tcPr>
            <w:tcW w:w="751" w:type="dxa"/>
            <w:shd w:val="clear" w:color="auto" w:fill="auto"/>
            <w:tcMar>
              <w:top w:w="0" w:type="dxa"/>
              <w:bottom w:w="0" w:type="dxa"/>
            </w:tcMar>
          </w:tcPr>
          <w:p w:rsidR="005A71CD" w:rsidRPr="00DF3C16" w:rsidRDefault="005A71CD" w:rsidP="00E02BE9">
            <w:pPr>
              <w:tabs>
                <w:tab w:val="left" w:pos="375"/>
                <w:tab w:val="center" w:pos="544"/>
              </w:tabs>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lastRenderedPageBreak/>
              <w:t>% по отношению к 2022 году</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108,8</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109,0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110,0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111,00</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112,0</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113,0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114,0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115,0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116,0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117,0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118,0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119,0</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lang w:val="en-US"/>
              </w:rPr>
            </w:pPr>
            <w:r w:rsidRPr="00DF3C16">
              <w:rPr>
                <w:rFonts w:ascii="Times New Roman" w:eastAsia="Times New Roman" w:hAnsi="Times New Roman" w:cs="Times New Roman"/>
                <w:sz w:val="20"/>
                <w:szCs w:val="20"/>
              </w:rPr>
              <w:t>120,0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Количество посещений общедоступных библиотек (на 1 жителя в год)</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единиц</w:t>
            </w:r>
          </w:p>
        </w:tc>
        <w:tc>
          <w:tcPr>
            <w:tcW w:w="63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7,12</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7,14</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7,16</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7,18</w:t>
            </w:r>
          </w:p>
        </w:tc>
        <w:tc>
          <w:tcPr>
            <w:tcW w:w="71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7,20</w:t>
            </w:r>
          </w:p>
        </w:tc>
        <w:tc>
          <w:tcPr>
            <w:tcW w:w="706"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7,22</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7,23</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7,24</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7,25</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7,26</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7,27</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7,28</w:t>
            </w:r>
          </w:p>
        </w:tc>
        <w:tc>
          <w:tcPr>
            <w:tcW w:w="569" w:type="dxa"/>
            <w:tcBorders>
              <w:top w:val="single" w:sz="4" w:space="0" w:color="auto"/>
              <w:left w:val="single" w:sz="4" w:space="0" w:color="auto"/>
              <w:bottom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7,29</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Доля муниципальных домов культуры, оснащенных современным оборудованием</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w:t>
            </w:r>
          </w:p>
        </w:tc>
        <w:tc>
          <w:tcPr>
            <w:tcW w:w="63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38,0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41,0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44,0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47,0</w:t>
            </w:r>
          </w:p>
        </w:tc>
        <w:tc>
          <w:tcPr>
            <w:tcW w:w="71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50,0</w:t>
            </w:r>
          </w:p>
        </w:tc>
        <w:tc>
          <w:tcPr>
            <w:tcW w:w="706"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53,0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56,0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59,0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62,0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68,0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71,0</w:t>
            </w:r>
          </w:p>
        </w:tc>
        <w:tc>
          <w:tcPr>
            <w:tcW w:w="569" w:type="dxa"/>
            <w:tcBorders>
              <w:top w:val="single" w:sz="4" w:space="0" w:color="auto"/>
              <w:left w:val="single" w:sz="4" w:space="0" w:color="auto"/>
              <w:bottom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74,0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Times New Roman" w:hAnsi="Times New Roman" w:cs="Times New Roman"/>
                <w:sz w:val="20"/>
                <w:szCs w:val="20"/>
                <w:lang w:eastAsia="en-US"/>
              </w:rPr>
              <w:t>Средняя численность участников клубных формирований в расчете на 1 тыс. жителей</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lang w:eastAsia="en-US"/>
              </w:rPr>
            </w:pPr>
            <w:r w:rsidRPr="00DF3C16">
              <w:rPr>
                <w:rFonts w:ascii="Times New Roman" w:eastAsia="Times New Roman" w:hAnsi="Times New Roman" w:cs="Times New Roman"/>
                <w:color w:val="000000"/>
                <w:sz w:val="20"/>
                <w:szCs w:val="20"/>
                <w:lang w:eastAsia="en-US"/>
              </w:rPr>
              <w:t xml:space="preserve">% </w:t>
            </w:r>
          </w:p>
        </w:tc>
        <w:tc>
          <w:tcPr>
            <w:tcW w:w="63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105,0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110,0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111,0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112,0</w:t>
            </w:r>
          </w:p>
        </w:tc>
        <w:tc>
          <w:tcPr>
            <w:tcW w:w="71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113,0</w:t>
            </w:r>
          </w:p>
        </w:tc>
        <w:tc>
          <w:tcPr>
            <w:tcW w:w="706"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114,0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115,0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116,0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117,0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118,0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119,0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119,5</w:t>
            </w:r>
          </w:p>
        </w:tc>
        <w:tc>
          <w:tcPr>
            <w:tcW w:w="569" w:type="dxa"/>
            <w:tcBorders>
              <w:top w:val="single" w:sz="4" w:space="0" w:color="auto"/>
              <w:left w:val="single" w:sz="4" w:space="0" w:color="auto"/>
              <w:bottom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120,0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Доля принятых в муниципальные ар</w:t>
            </w:r>
            <w:r w:rsidRPr="00DF3C16">
              <w:rPr>
                <w:rFonts w:ascii="Times New Roman" w:eastAsia="Calibri" w:hAnsi="Times New Roman" w:cs="Times New Roman"/>
                <w:color w:val="000000"/>
                <w:sz w:val="20"/>
                <w:szCs w:val="20"/>
              </w:rPr>
              <w:softHyphen/>
              <w:t>хивы документов организаций – источников комплектования в общем объеме документации, под</w:t>
            </w:r>
            <w:r w:rsidRPr="00DF3C16">
              <w:rPr>
                <w:rFonts w:ascii="Times New Roman" w:eastAsia="Calibri" w:hAnsi="Times New Roman" w:cs="Times New Roman"/>
                <w:color w:val="000000"/>
                <w:sz w:val="20"/>
                <w:szCs w:val="20"/>
              </w:rPr>
              <w:softHyphen/>
              <w:t>лежащей приему</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lang w:eastAsia="en-US"/>
              </w:rPr>
            </w:pPr>
            <w:r w:rsidRPr="00DF3C16">
              <w:rPr>
                <w:rFonts w:ascii="Times New Roman" w:eastAsia="Times New Roman" w:hAnsi="Times New Roman" w:cs="Times New Roman"/>
                <w:sz w:val="20"/>
                <w:szCs w:val="20"/>
                <w:lang w:eastAsia="en-US"/>
              </w:rPr>
              <w:t>100,0</w:t>
            </w:r>
          </w:p>
        </w:tc>
        <w:tc>
          <w:tcPr>
            <w:tcW w:w="708"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11"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6"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8"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70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c>
          <w:tcPr>
            <w:tcW w:w="569"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lang w:eastAsia="en-US"/>
              </w:rPr>
            </w:pPr>
            <w:r w:rsidRPr="00DF3C16">
              <w:rPr>
                <w:rFonts w:ascii="Times New Roman" w:eastAsia="Times New Roman" w:hAnsi="Times New Roman" w:cs="Times New Roman"/>
                <w:sz w:val="20"/>
                <w:szCs w:val="20"/>
                <w:lang w:eastAsia="en-US"/>
              </w:rPr>
              <w:t>100,0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Доля детей, привлекаемых к участию в творческих мероприятиях, в общем числе детей</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21,0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21,0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21,5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22,0</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22,5</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23,0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25,0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27,0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29,0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29,5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30,5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31,0</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32,5</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spacing w:line="235" w:lineRule="auto"/>
              <w:ind w:left="-28" w:right="-28" w:firstLine="26"/>
              <w:rPr>
                <w:rFonts w:ascii="TimesET" w:eastAsia="Times New Roman" w:hAnsi="TimesET" w:cs="Times New Roman"/>
                <w:color w:val="000000"/>
                <w:sz w:val="16"/>
                <w:szCs w:val="16"/>
                <w:lang w:eastAsia="en-US"/>
              </w:rPr>
            </w:pPr>
            <w:r w:rsidRPr="00DF3C16">
              <w:rPr>
                <w:rFonts w:ascii="TimesET" w:eastAsia="Times New Roman" w:hAnsi="TimesET" w:cs="Times New Roman"/>
                <w:color w:val="000000"/>
                <w:sz w:val="18"/>
                <w:szCs w:val="18"/>
                <w:lang w:eastAsia="en-US"/>
              </w:rPr>
              <w:t xml:space="preserve">Охват детей, проживающих в сельской </w:t>
            </w:r>
            <w:r w:rsidRPr="00DF3C16">
              <w:rPr>
                <w:rFonts w:ascii="TimesET" w:eastAsia="Times New Roman" w:hAnsi="TimesET" w:cs="Times New Roman"/>
                <w:color w:val="000000"/>
                <w:sz w:val="18"/>
                <w:szCs w:val="18"/>
                <w:lang w:eastAsia="en-US"/>
              </w:rPr>
              <w:lastRenderedPageBreak/>
              <w:t>местности, дополнительным образованием, %</w:t>
            </w:r>
          </w:p>
        </w:tc>
        <w:tc>
          <w:tcPr>
            <w:tcW w:w="751" w:type="dxa"/>
            <w:shd w:val="clear" w:color="auto" w:fill="auto"/>
            <w:tcMar>
              <w:top w:w="0" w:type="dxa"/>
              <w:bottom w:w="0" w:type="dxa"/>
            </w:tcMar>
          </w:tcPr>
          <w:p w:rsidR="005A71CD" w:rsidRPr="00DF3C16" w:rsidRDefault="005A71CD" w:rsidP="00E02BE9">
            <w:pPr>
              <w:suppressAutoHyphens/>
              <w:spacing w:line="235" w:lineRule="auto"/>
              <w:ind w:left="-57" w:right="-57" w:firstLine="26"/>
              <w:jc w:val="center"/>
              <w:rPr>
                <w:rFonts w:ascii="Calibri" w:eastAsia="Times New Roman" w:hAnsi="Calibri" w:cs="Times New Roman"/>
                <w:color w:val="000000"/>
                <w:sz w:val="16"/>
                <w:szCs w:val="16"/>
                <w:lang w:eastAsia="en-US"/>
              </w:rPr>
            </w:pPr>
            <w:r w:rsidRPr="00DF3C16">
              <w:rPr>
                <w:rFonts w:ascii="Calibri" w:eastAsia="Times New Roman" w:hAnsi="Calibri" w:cs="Times New Roman"/>
                <w:color w:val="000000"/>
                <w:sz w:val="16"/>
                <w:szCs w:val="16"/>
                <w:lang w:eastAsia="en-US"/>
              </w:rPr>
              <w:lastRenderedPageBreak/>
              <w:t>%</w:t>
            </w:r>
          </w:p>
        </w:tc>
        <w:tc>
          <w:tcPr>
            <w:tcW w:w="631"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6,1</w:t>
            </w:r>
          </w:p>
        </w:tc>
        <w:tc>
          <w:tcPr>
            <w:tcW w:w="708"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6,5</w:t>
            </w:r>
          </w:p>
        </w:tc>
        <w:tc>
          <w:tcPr>
            <w:tcW w:w="709"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6,7</w:t>
            </w:r>
          </w:p>
        </w:tc>
        <w:tc>
          <w:tcPr>
            <w:tcW w:w="709"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6,8</w:t>
            </w:r>
          </w:p>
        </w:tc>
        <w:tc>
          <w:tcPr>
            <w:tcW w:w="711"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6,9</w:t>
            </w:r>
          </w:p>
        </w:tc>
        <w:tc>
          <w:tcPr>
            <w:tcW w:w="706"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6,9</w:t>
            </w:r>
          </w:p>
        </w:tc>
        <w:tc>
          <w:tcPr>
            <w:tcW w:w="709"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6,9</w:t>
            </w:r>
          </w:p>
        </w:tc>
        <w:tc>
          <w:tcPr>
            <w:tcW w:w="709"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7,0</w:t>
            </w:r>
          </w:p>
        </w:tc>
        <w:tc>
          <w:tcPr>
            <w:tcW w:w="709" w:type="dxa"/>
            <w:shd w:val="clear" w:color="auto" w:fill="auto"/>
            <w:tcMar>
              <w:top w:w="0" w:type="dxa"/>
              <w:bottom w:w="0" w:type="dxa"/>
            </w:tcMar>
          </w:tcPr>
          <w:p w:rsidR="005A71CD" w:rsidRPr="00957CC7" w:rsidRDefault="005A71CD" w:rsidP="00E02BE9">
            <w:pPr>
              <w:suppressAutoHyphens/>
              <w:spacing w:line="235" w:lineRule="auto"/>
              <w:ind w:left="-57" w:right="-57" w:firstLine="26"/>
              <w:jc w:val="center"/>
              <w:rPr>
                <w:rFonts w:ascii="Times New Roman" w:eastAsia="Times New Roman" w:hAnsi="Times New Roman" w:cs="Times New Roman"/>
                <w:color w:val="000000"/>
                <w:sz w:val="20"/>
                <w:szCs w:val="20"/>
                <w:lang w:eastAsia="en-US"/>
              </w:rPr>
            </w:pPr>
            <w:r w:rsidRPr="00957CC7">
              <w:rPr>
                <w:rFonts w:ascii="Times New Roman" w:eastAsia="Times New Roman" w:hAnsi="Times New Roman" w:cs="Times New Roman"/>
                <w:color w:val="000000"/>
                <w:sz w:val="20"/>
                <w:szCs w:val="20"/>
                <w:lang w:eastAsia="en-US"/>
              </w:rPr>
              <w:t>7,0</w:t>
            </w:r>
          </w:p>
        </w:tc>
        <w:tc>
          <w:tcPr>
            <w:tcW w:w="708" w:type="dxa"/>
            <w:shd w:val="clear" w:color="auto" w:fill="auto"/>
            <w:tcMar>
              <w:top w:w="0" w:type="dxa"/>
              <w:bottom w:w="0" w:type="dxa"/>
            </w:tcMar>
          </w:tcPr>
          <w:p w:rsidR="005A71CD" w:rsidRPr="00957CC7" w:rsidRDefault="005A71CD" w:rsidP="00E02BE9">
            <w:pPr>
              <w:suppressAutoHyphens/>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7,0</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7,1</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7,1</w:t>
            </w:r>
          </w:p>
        </w:tc>
        <w:tc>
          <w:tcPr>
            <w:tcW w:w="569" w:type="dxa"/>
            <w:shd w:val="clear" w:color="auto" w:fill="auto"/>
            <w:tcMar>
              <w:top w:w="0" w:type="dxa"/>
              <w:bottom w:w="0" w:type="dxa"/>
            </w:tcMar>
          </w:tcPr>
          <w:p w:rsidR="005A71CD" w:rsidRPr="00957CC7" w:rsidRDefault="005A71CD" w:rsidP="00E02BE9">
            <w:pPr>
              <w:suppressAutoHyphens/>
              <w:jc w:val="center"/>
              <w:rPr>
                <w:rFonts w:ascii="Times New Roman" w:eastAsia="Calibri" w:hAnsi="Times New Roman" w:cs="Times New Roman"/>
                <w:color w:val="000000"/>
                <w:sz w:val="20"/>
                <w:szCs w:val="20"/>
                <w:lang w:eastAsia="en-US"/>
              </w:rPr>
            </w:pPr>
            <w:r w:rsidRPr="00957CC7">
              <w:rPr>
                <w:rFonts w:ascii="Times New Roman" w:eastAsia="Calibri" w:hAnsi="Times New Roman" w:cs="Times New Roman"/>
                <w:color w:val="000000"/>
                <w:sz w:val="20"/>
                <w:szCs w:val="20"/>
                <w:lang w:eastAsia="en-US"/>
              </w:rPr>
              <w:t>7,1</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Количество экземпляров новых поступлений в библиотечные фонды общедоступных библиотек на 1 тыс. человек населения</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экземпляров</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169,4</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169,6</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169,7</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169,8</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169,9</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170,1</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170,2</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170,3</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170,4</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170,5</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sz w:val="20"/>
                <w:szCs w:val="20"/>
                <w:lang w:eastAsia="en-US"/>
              </w:rPr>
            </w:pPr>
            <w:r w:rsidRPr="00DF3C16">
              <w:rPr>
                <w:rFonts w:ascii="Times New Roman" w:eastAsia="Calibri" w:hAnsi="Times New Roman" w:cs="Times New Roman"/>
                <w:sz w:val="20"/>
                <w:szCs w:val="20"/>
                <w:lang w:eastAsia="en-US"/>
              </w:rPr>
              <w:t>Количество специалистов сферы культуры, прошедших повышение квалификации на базе центров непрерывного образования (нарастающим итогом)</w:t>
            </w:r>
          </w:p>
        </w:tc>
        <w:tc>
          <w:tcPr>
            <w:tcW w:w="751" w:type="dxa"/>
            <w:shd w:val="clear" w:color="auto" w:fill="auto"/>
            <w:tcMar>
              <w:top w:w="0" w:type="dxa"/>
              <w:bottom w:w="0" w:type="dxa"/>
            </w:tcMar>
          </w:tcPr>
          <w:p w:rsidR="005A71CD" w:rsidRPr="00DF3C16" w:rsidRDefault="005A71CD" w:rsidP="00E02BE9">
            <w:pPr>
              <w:suppressAutoHyphens/>
              <w:jc w:val="center"/>
              <w:rPr>
                <w:rFonts w:ascii="TimesET" w:eastAsia="Times New Roman" w:hAnsi="TimesET" w:cs="Times New Roman"/>
                <w:sz w:val="20"/>
                <w:szCs w:val="20"/>
                <w:lang w:eastAsia="en-US"/>
              </w:rPr>
            </w:pPr>
            <w:r w:rsidRPr="00DF3C16">
              <w:rPr>
                <w:rFonts w:ascii="TimesET" w:eastAsia="Times New Roman" w:hAnsi="TimesET" w:cs="Times New Roman"/>
                <w:sz w:val="20"/>
                <w:szCs w:val="20"/>
                <w:lang w:eastAsia="en-US"/>
              </w:rPr>
              <w:t>единиц</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6</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8</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10</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12</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18</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22</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24</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26</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Количество вос</w:t>
            </w:r>
            <w:r>
              <w:rPr>
                <w:rFonts w:ascii="Times New Roman" w:eastAsia="Calibri" w:hAnsi="Times New Roman" w:cs="Times New Roman"/>
                <w:color w:val="000000"/>
                <w:sz w:val="20"/>
                <w:szCs w:val="20"/>
              </w:rPr>
              <w:t>с</w:t>
            </w:r>
            <w:r w:rsidRPr="00DF3C16">
              <w:rPr>
                <w:rFonts w:ascii="Times New Roman" w:eastAsia="Calibri" w:hAnsi="Times New Roman" w:cs="Times New Roman"/>
                <w:color w:val="000000"/>
                <w:sz w:val="20"/>
                <w:szCs w:val="20"/>
              </w:rPr>
              <w:t>т</w:t>
            </w:r>
            <w:r>
              <w:rPr>
                <w:rFonts w:ascii="Times New Roman" w:eastAsia="Calibri" w:hAnsi="Times New Roman" w:cs="Times New Roman"/>
                <w:color w:val="000000"/>
                <w:sz w:val="20"/>
                <w:szCs w:val="20"/>
              </w:rPr>
              <w:t>а</w:t>
            </w:r>
            <w:r w:rsidRPr="00DF3C16">
              <w:rPr>
                <w:rFonts w:ascii="Times New Roman" w:eastAsia="Calibri" w:hAnsi="Times New Roman" w:cs="Times New Roman"/>
                <w:color w:val="000000"/>
                <w:sz w:val="20"/>
                <w:szCs w:val="20"/>
              </w:rPr>
              <w:t>новленных воинских захоронений</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единиц</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6</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sz w:val="20"/>
                <w:szCs w:val="20"/>
                <w:lang w:eastAsia="en-US"/>
              </w:rPr>
            </w:pPr>
            <w:r w:rsidRPr="00DF3C16">
              <w:rPr>
                <w:rFonts w:ascii="TimesET" w:eastAsia="Times New Roman" w:hAnsi="TimesET" w:cs="Times New Roman"/>
                <w:sz w:val="20"/>
                <w:szCs w:val="20"/>
                <w:lang w:eastAsia="en-US"/>
              </w:rPr>
              <w:t>Количество имен погибших при защите Отечества, нанесенных на мемориальные сооружения воинских захоронений по месту захоронения</w:t>
            </w:r>
          </w:p>
        </w:tc>
        <w:tc>
          <w:tcPr>
            <w:tcW w:w="751" w:type="dxa"/>
            <w:shd w:val="clear" w:color="auto" w:fill="auto"/>
            <w:tcMar>
              <w:top w:w="0" w:type="dxa"/>
              <w:bottom w:w="0" w:type="dxa"/>
            </w:tcMar>
          </w:tcPr>
          <w:p w:rsidR="005A71CD" w:rsidRPr="00DF3C16" w:rsidRDefault="005A71CD" w:rsidP="00E02BE9">
            <w:pPr>
              <w:suppressAutoHyphens/>
              <w:jc w:val="center"/>
              <w:rPr>
                <w:rFonts w:ascii="TimesET" w:eastAsia="Times New Roman" w:hAnsi="TimesET" w:cs="Times New Roman"/>
                <w:sz w:val="20"/>
                <w:szCs w:val="20"/>
                <w:lang w:eastAsia="en-US"/>
              </w:rPr>
            </w:pPr>
            <w:r w:rsidRPr="00DF3C16">
              <w:rPr>
                <w:rFonts w:ascii="TimesET" w:eastAsia="Times New Roman" w:hAnsi="TimesET" w:cs="Times New Roman"/>
                <w:sz w:val="20"/>
                <w:szCs w:val="20"/>
                <w:lang w:eastAsia="en-US"/>
              </w:rPr>
              <w:t>единиц</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ET" w:eastAsia="Times New Roman" w:hAnsi="TimesET" w:cs="Times New Roman"/>
                <w:sz w:val="20"/>
                <w:szCs w:val="20"/>
                <w:lang w:eastAsia="en-US"/>
              </w:rPr>
            </w:pPr>
            <w:r w:rsidRPr="00DF3C16">
              <w:rPr>
                <w:rFonts w:ascii="TimesET" w:eastAsia="Times New Roman" w:hAnsi="TimesET" w:cs="Times New Roman"/>
                <w:sz w:val="20"/>
                <w:szCs w:val="20"/>
                <w:lang w:eastAsia="en-US"/>
              </w:rPr>
              <w:t>Количество установленных мемориальн</w:t>
            </w:r>
            <w:r w:rsidRPr="00DF3C16">
              <w:rPr>
                <w:rFonts w:ascii="TimesET" w:eastAsia="Times New Roman" w:hAnsi="TimesET" w:cs="Times New Roman"/>
                <w:sz w:val="20"/>
                <w:szCs w:val="20"/>
                <w:lang w:eastAsia="en-US"/>
              </w:rPr>
              <w:lastRenderedPageBreak/>
              <w:t>ых знаков</w:t>
            </w:r>
          </w:p>
        </w:tc>
        <w:tc>
          <w:tcPr>
            <w:tcW w:w="751" w:type="dxa"/>
            <w:shd w:val="clear" w:color="auto" w:fill="auto"/>
            <w:tcMar>
              <w:top w:w="0" w:type="dxa"/>
              <w:bottom w:w="0" w:type="dxa"/>
            </w:tcMar>
          </w:tcPr>
          <w:p w:rsidR="005A71CD" w:rsidRPr="00DF3C16" w:rsidRDefault="005A71CD" w:rsidP="00E02BE9">
            <w:pPr>
              <w:suppressAutoHyphens/>
              <w:jc w:val="center"/>
              <w:rPr>
                <w:rFonts w:ascii="TimesET" w:eastAsia="Times New Roman" w:hAnsi="TimesET" w:cs="Times New Roman"/>
                <w:sz w:val="20"/>
                <w:szCs w:val="20"/>
                <w:lang w:eastAsia="en-US"/>
              </w:rPr>
            </w:pPr>
            <w:r w:rsidRPr="00DF3C16">
              <w:rPr>
                <w:rFonts w:ascii="TimesET" w:eastAsia="Times New Roman" w:hAnsi="TimesET" w:cs="Times New Roman"/>
                <w:sz w:val="20"/>
                <w:szCs w:val="20"/>
                <w:lang w:eastAsia="en-US"/>
              </w:rPr>
              <w:lastRenderedPageBreak/>
              <w:t>единиц</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0</w:t>
            </w:r>
          </w:p>
        </w:tc>
      </w:tr>
    </w:tbl>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Ожидаемыми результатами реализации подпрограммы являются:</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повышение эффективности комплектования, хранения, учета и использования архивных документов;</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удовлетворение потребности личности в интеллектуальном, культурно-эстетическом,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создание благоприятных условий для развития творческих способностей детей и юношества;</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5A71CD" w:rsidRPr="000F4091" w:rsidRDefault="005A71CD" w:rsidP="005A71CD">
      <w:pPr>
        <w:suppressAutoHyphens/>
        <w:ind w:firstLine="709"/>
        <w:rPr>
          <w:rFonts w:ascii="Times New Roman" w:eastAsia="Calibri" w:hAnsi="Times New Roman" w:cs="Times New Roman"/>
          <w:color w:val="000000"/>
        </w:rPr>
      </w:pPr>
    </w:p>
    <w:p w:rsidR="005A71CD" w:rsidRPr="000F4091" w:rsidRDefault="005A71CD" w:rsidP="005A71CD">
      <w:pPr>
        <w:suppressAutoHyphens/>
        <w:jc w:val="center"/>
        <w:outlineLvl w:val="2"/>
        <w:rPr>
          <w:rFonts w:ascii="Times New Roman" w:eastAsia="Times New Roman" w:hAnsi="Times New Roman" w:cs="Times New Roman"/>
          <w:b/>
          <w:color w:val="000000"/>
        </w:rPr>
      </w:pPr>
      <w:bookmarkStart w:id="50" w:name="_Hlk129352556"/>
      <w:bookmarkEnd w:id="49"/>
      <w:r w:rsidRPr="000F4091">
        <w:rPr>
          <w:rFonts w:ascii="Times New Roman" w:eastAsia="Times New Roman" w:hAnsi="Times New Roman" w:cs="Times New Roman"/>
          <w:b/>
          <w:color w:val="000000"/>
        </w:rPr>
        <w:t>Раздел III. О</w:t>
      </w:r>
      <w:r w:rsidRPr="000F4091">
        <w:rPr>
          <w:rFonts w:ascii="Times New Roman" w:eastAsia="Times New Roman" w:hAnsi="Times New Roman" w:cs="Times New Roman"/>
          <w:b/>
          <w:lang w:eastAsia="en-US"/>
        </w:rPr>
        <w:t xml:space="preserve">бобщенная характеристика основных мероприятий </w:t>
      </w:r>
      <w:r>
        <w:rPr>
          <w:rFonts w:ascii="Times New Roman" w:eastAsia="Times New Roman" w:hAnsi="Times New Roman" w:cs="Times New Roman"/>
          <w:b/>
          <w:lang w:eastAsia="en-US"/>
        </w:rPr>
        <w:t>под</w:t>
      </w:r>
      <w:r w:rsidRPr="000F4091">
        <w:rPr>
          <w:rFonts w:ascii="Times New Roman" w:eastAsia="Times New Roman" w:hAnsi="Times New Roman" w:cs="Times New Roman"/>
          <w:b/>
          <w:lang w:eastAsia="en-US"/>
        </w:rPr>
        <w:t>программы</w:t>
      </w:r>
    </w:p>
    <w:p w:rsidR="005A71CD" w:rsidRPr="000F4091" w:rsidRDefault="005A71CD" w:rsidP="005A71CD">
      <w:pPr>
        <w:suppressAutoHyphens/>
        <w:ind w:firstLine="709"/>
        <w:jc w:val="center"/>
        <w:outlineLvl w:val="2"/>
        <w:rPr>
          <w:rFonts w:ascii="Times New Roman" w:eastAsia="Times New Roman" w:hAnsi="Times New Roman" w:cs="Times New Roman"/>
          <w:b/>
          <w:color w:val="000000"/>
        </w:rPr>
      </w:pP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Основные мероприятия подпрограммы направлены на реализацию поставленных цели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Подпрограмма будет реализовываться в 2023-2035 годах в 3 этапа: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1 этап – 2023–2025 годы.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На 1 этапе предусмотрена реализация начатых ранее мероприятий по развитию отрасли культуры.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2 этап – 2026–2030 годы.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За счет реализации мероприятий 2 этапа будут достигнуты следующие результаты: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 18,1 процента;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прирост посещений общедоступных (публичных) библиотек, а также культурно-массовых мероприятий, проводимых в библиотеках, – </w:t>
      </w:r>
      <w:r w:rsidRPr="00194C9F">
        <w:rPr>
          <w:rFonts w:ascii="Times New Roman" w:eastAsia="Times New Roman" w:hAnsi="Times New Roman" w:cs="Times New Roman"/>
          <w:color w:val="000000"/>
        </w:rPr>
        <w:t>1</w:t>
      </w:r>
      <w:r>
        <w:rPr>
          <w:rFonts w:ascii="Times New Roman" w:eastAsia="Times New Roman" w:hAnsi="Times New Roman" w:cs="Times New Roman"/>
          <w:color w:val="000000"/>
        </w:rPr>
        <w:t>15</w:t>
      </w:r>
      <w:r w:rsidRPr="00194C9F">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0F4091">
        <w:rPr>
          <w:rFonts w:ascii="Times New Roman" w:eastAsia="Times New Roman" w:hAnsi="Times New Roman" w:cs="Times New Roman"/>
          <w:color w:val="000000"/>
        </w:rPr>
        <w:t xml:space="preserve"> процента по отношению к 2022 году;</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количество посещений общедоступных библиотек (на 1 жителя в год) – </w:t>
      </w:r>
      <w:r>
        <w:rPr>
          <w:rFonts w:ascii="Times New Roman" w:eastAsia="Times New Roman" w:hAnsi="Times New Roman" w:cs="Times New Roman"/>
          <w:color w:val="000000"/>
        </w:rPr>
        <w:t>7,24</w:t>
      </w:r>
      <w:r w:rsidRPr="000F4091">
        <w:rPr>
          <w:rFonts w:ascii="Times New Roman" w:eastAsia="Times New Roman" w:hAnsi="Times New Roman" w:cs="Times New Roman"/>
          <w:color w:val="000000"/>
        </w:rPr>
        <w:t>единицы;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Среднее число участников клубных формированийв расчётена 10 тыс</w:t>
      </w:r>
      <w:r>
        <w:rPr>
          <w:rFonts w:ascii="Times New Roman" w:eastAsia="Times New Roman" w:hAnsi="Times New Roman" w:cs="Times New Roman"/>
          <w:color w:val="000000"/>
        </w:rPr>
        <w:t>. жителей – 116,0</w:t>
      </w:r>
      <w:r w:rsidRPr="000F4091">
        <w:rPr>
          <w:rFonts w:ascii="Times New Roman" w:eastAsia="Times New Roman" w:hAnsi="Times New Roman" w:cs="Times New Roman"/>
          <w:color w:val="000000"/>
        </w:rPr>
        <w:t xml:space="preserve"> процента;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доля принятых в муниципальные архивы документов организаций – источников комплектования в общем объеме документации, подлежащей приему, – 100,0 процента;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доля детей, привлекаемых к участию в творческих мероприятиях, в общем числ</w:t>
      </w:r>
      <w:r>
        <w:rPr>
          <w:rFonts w:ascii="Times New Roman" w:eastAsia="Times New Roman" w:hAnsi="Times New Roman" w:cs="Times New Roman"/>
          <w:color w:val="000000"/>
        </w:rPr>
        <w:t>е детей – 27</w:t>
      </w:r>
      <w:r w:rsidRPr="000F4091">
        <w:rPr>
          <w:rFonts w:ascii="Times New Roman" w:eastAsia="Times New Roman" w:hAnsi="Times New Roman" w:cs="Times New Roman"/>
          <w:color w:val="000000"/>
        </w:rPr>
        <w:t>,0 процента;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количество экземпляров новых поступлений в библиотечные фонды общедоступных библиотек н</w:t>
      </w:r>
      <w:r>
        <w:rPr>
          <w:rFonts w:ascii="Times New Roman" w:eastAsia="Times New Roman" w:hAnsi="Times New Roman" w:cs="Times New Roman"/>
          <w:color w:val="000000"/>
        </w:rPr>
        <w:t>а 1 тыс. человек населения – 170,0</w:t>
      </w:r>
      <w:r w:rsidRPr="000F4091">
        <w:rPr>
          <w:rFonts w:ascii="Times New Roman" w:eastAsia="Times New Roman" w:hAnsi="Times New Roman" w:cs="Times New Roman"/>
          <w:color w:val="000000"/>
        </w:rPr>
        <w:t xml:space="preserve"> экземпляра.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lastRenderedPageBreak/>
        <w:t>3 этап – 2031–2035 годы.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За счет реализации мероприятий 3 этапа будут достигнуты следующие результаты:</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 xml:space="preserve">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 18,1 </w:t>
      </w:r>
      <w:r w:rsidRPr="000F4091">
        <w:rPr>
          <w:rFonts w:ascii="Times New Roman" w:eastAsia="Times New Roman" w:hAnsi="Times New Roman" w:cs="Times New Roman"/>
          <w:color w:val="000000"/>
        </w:rPr>
        <w:t>процента</w:t>
      </w:r>
      <w:r w:rsidRPr="000F4091">
        <w:rPr>
          <w:rFonts w:ascii="Times New Roman" w:eastAsia="Calibri" w:hAnsi="Times New Roman" w:cs="Times New Roman"/>
          <w:color w:val="000000"/>
        </w:rPr>
        <w:t>;</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 xml:space="preserve">прирост посещений общедоступных (публичных) библиотек, а также культурно-массовых мероприятий, проводимых в библиотеках, – 120,0 </w:t>
      </w:r>
      <w:r w:rsidRPr="000F4091">
        <w:rPr>
          <w:rFonts w:ascii="Times New Roman" w:eastAsia="Times New Roman" w:hAnsi="Times New Roman" w:cs="Times New Roman"/>
          <w:color w:val="000000"/>
        </w:rPr>
        <w:t xml:space="preserve">процента </w:t>
      </w:r>
      <w:r w:rsidRPr="000F4091">
        <w:rPr>
          <w:rFonts w:ascii="Times New Roman" w:eastAsia="Calibri" w:hAnsi="Times New Roman" w:cs="Times New Roman"/>
          <w:color w:val="000000"/>
        </w:rPr>
        <w:t>по отношению к 2022 году;</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количество посещений общедоступных библио</w:t>
      </w:r>
      <w:r>
        <w:rPr>
          <w:rFonts w:ascii="Times New Roman" w:eastAsia="Calibri" w:hAnsi="Times New Roman" w:cs="Times New Roman"/>
          <w:color w:val="000000"/>
        </w:rPr>
        <w:t>тек (на 1 жителя в год) –  7,29</w:t>
      </w:r>
      <w:r w:rsidRPr="000F4091">
        <w:rPr>
          <w:rFonts w:ascii="Times New Roman" w:eastAsia="Calibri" w:hAnsi="Times New Roman" w:cs="Times New Roman"/>
          <w:color w:val="000000"/>
        </w:rPr>
        <w:t xml:space="preserve"> единицы;</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доля муниципальных домов культуры, оснащенных современным оборудованием</w:t>
      </w:r>
      <w:r>
        <w:rPr>
          <w:rFonts w:ascii="Times New Roman" w:eastAsia="Calibri" w:hAnsi="Times New Roman" w:cs="Times New Roman"/>
          <w:color w:val="000000"/>
        </w:rPr>
        <w:t>, – 74</w:t>
      </w:r>
      <w:r w:rsidRPr="000F4091">
        <w:rPr>
          <w:rFonts w:ascii="Times New Roman" w:eastAsia="Calibri" w:hAnsi="Times New Roman" w:cs="Times New Roman"/>
          <w:color w:val="000000"/>
        </w:rPr>
        <w:t xml:space="preserve">,0 </w:t>
      </w:r>
      <w:r w:rsidRPr="000F4091">
        <w:rPr>
          <w:rFonts w:ascii="Times New Roman" w:eastAsia="Times New Roman" w:hAnsi="Times New Roman" w:cs="Times New Roman"/>
          <w:color w:val="000000"/>
        </w:rPr>
        <w:t>процента</w:t>
      </w:r>
      <w:r w:rsidRPr="000F4091">
        <w:rPr>
          <w:rFonts w:ascii="Times New Roman" w:eastAsia="Calibri" w:hAnsi="Times New Roman" w:cs="Times New Roman"/>
          <w:color w:val="000000"/>
        </w:rPr>
        <w:t>;</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среднее число участников клубных формирований</w:t>
      </w:r>
      <w:r>
        <w:rPr>
          <w:rFonts w:ascii="Times New Roman" w:eastAsia="Times New Roman" w:hAnsi="Times New Roman" w:cs="Times New Roman"/>
          <w:color w:val="000000"/>
        </w:rPr>
        <w:t>в расчёте на 1 тыс. жителей – 12</w:t>
      </w:r>
      <w:r w:rsidRPr="000F4091">
        <w:rPr>
          <w:rFonts w:ascii="Times New Roman" w:eastAsia="Times New Roman" w:hAnsi="Times New Roman" w:cs="Times New Roman"/>
          <w:color w:val="000000"/>
        </w:rPr>
        <w:t>0,</w:t>
      </w:r>
      <w:r>
        <w:rPr>
          <w:rFonts w:ascii="Times New Roman" w:eastAsia="Times New Roman" w:hAnsi="Times New Roman" w:cs="Times New Roman"/>
          <w:color w:val="000000"/>
        </w:rPr>
        <w:t>0</w:t>
      </w:r>
      <w:r w:rsidRPr="000F4091">
        <w:rPr>
          <w:rFonts w:ascii="Times New Roman" w:eastAsia="Times New Roman" w:hAnsi="Times New Roman" w:cs="Times New Roman"/>
          <w:color w:val="000000"/>
        </w:rPr>
        <w:t xml:space="preserve"> процента;</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 xml:space="preserve">доля принятых в муниципальные архивы документов организаций – источников комплектования в общем объеме документации, подлежащей приему, – 100,0 </w:t>
      </w:r>
      <w:r w:rsidRPr="000F4091">
        <w:rPr>
          <w:rFonts w:ascii="Times New Roman" w:eastAsia="Times New Roman" w:hAnsi="Times New Roman" w:cs="Times New Roman"/>
          <w:color w:val="000000"/>
        </w:rPr>
        <w:t>процента</w:t>
      </w:r>
      <w:r w:rsidRPr="000F4091">
        <w:rPr>
          <w:rFonts w:ascii="Times New Roman" w:eastAsia="Calibri" w:hAnsi="Times New Roman" w:cs="Times New Roman"/>
          <w:color w:val="000000"/>
        </w:rPr>
        <w:t>;</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доля детей, привлекаемых к участию в творческих мероприятиях, в общем числе детей – 32,5 процента;</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 xml:space="preserve">количество экземпляров новых поступлений в библиотечные фонды общедоступных библиотек на </w:t>
      </w:r>
      <w:r>
        <w:rPr>
          <w:rFonts w:ascii="Times New Roman" w:eastAsia="Calibri" w:hAnsi="Times New Roman" w:cs="Times New Roman"/>
          <w:color w:val="000000"/>
        </w:rPr>
        <w:t>1 тыс. человек населения – 170,5</w:t>
      </w:r>
      <w:r w:rsidRPr="000F4091">
        <w:rPr>
          <w:rFonts w:ascii="Times New Roman" w:eastAsia="Calibri" w:hAnsi="Times New Roman" w:cs="Times New Roman"/>
          <w:color w:val="000000"/>
        </w:rPr>
        <w:t xml:space="preserve"> экземпляра.</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Для достижения поставленной цели и решения задач подпрограммы необходимо реализовать следующий комплекс основных мероприятий:</w:t>
      </w:r>
    </w:p>
    <w:p w:rsidR="005A71CD" w:rsidRPr="000F4091" w:rsidRDefault="005A71CD" w:rsidP="005A71CD">
      <w:pPr>
        <w:suppressAutoHyphens/>
        <w:ind w:firstLine="709"/>
        <w:rPr>
          <w:rFonts w:ascii="Times New Roman" w:eastAsia="Calibri" w:hAnsi="Times New Roman" w:cs="Times New Roman"/>
          <w:b/>
          <w:color w:val="000000"/>
        </w:rPr>
      </w:pPr>
      <w:r w:rsidRPr="000F4091">
        <w:rPr>
          <w:rFonts w:ascii="Times New Roman" w:eastAsia="Calibri" w:hAnsi="Times New Roman" w:cs="Times New Roman"/>
          <w:b/>
          <w:color w:val="000000"/>
        </w:rPr>
        <w:t>Основное мероприятие 1.</w:t>
      </w:r>
      <w:bookmarkEnd w:id="50"/>
      <w:r w:rsidRPr="000F4091">
        <w:rPr>
          <w:rFonts w:ascii="Times New Roman" w:eastAsia="Calibri" w:hAnsi="Times New Roman" w:cs="Times New Roman"/>
          <w:b/>
          <w:color w:val="000000"/>
        </w:rPr>
        <w:t xml:space="preserve"> Сохранение, использование, популяризация и государственная охрана объектов культурного наследия.</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lang w:eastAsia="en-US"/>
        </w:rPr>
        <w:t xml:space="preserve">Мероприятие 1.1. </w:t>
      </w:r>
      <w:r w:rsidRPr="000F4091">
        <w:rPr>
          <w:rFonts w:ascii="Times New Roman" w:eastAsia="Times New Roman" w:hAnsi="Times New Roman" w:cs="Times New Roman"/>
          <w:color w:val="000000"/>
        </w:rP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p w:rsidR="005A71CD"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направлено на обеспечение сохранности, эффективное использование объектов культурного наследия, в том числе на проведение предпроектных, проектных, ремонтно-реставрационных, консервационных, восстановительных работ.</w:t>
      </w:r>
    </w:p>
    <w:p w:rsidR="005A71CD" w:rsidRPr="000F4091" w:rsidRDefault="005A71CD" w:rsidP="005A71CD">
      <w:pPr>
        <w:suppressAutoHyphens/>
        <w:ind w:firstLine="709"/>
        <w:rPr>
          <w:rFonts w:ascii="Times New Roman" w:eastAsia="Calibri" w:hAnsi="Times New Roman" w:cs="Times New Roman"/>
          <w:color w:val="000000"/>
        </w:rPr>
      </w:pPr>
      <w:r w:rsidRPr="00DB549E">
        <w:rPr>
          <w:rFonts w:ascii="Times New Roman" w:eastAsia="Calibri" w:hAnsi="Times New Roman" w:cs="Times New Roman"/>
          <w:color w:val="000000"/>
        </w:rPr>
        <w:t>Мероприятие 1.2. Укрепление материально–технической базы муниципальных музеев.</w:t>
      </w:r>
    </w:p>
    <w:p w:rsidR="005A71CD" w:rsidRPr="000F4091" w:rsidRDefault="005A71CD" w:rsidP="005A71CD">
      <w:pPr>
        <w:suppressAutoHyphens/>
        <w:ind w:firstLine="709"/>
        <w:rPr>
          <w:rFonts w:ascii="Times New Roman" w:eastAsia="Times New Roman" w:hAnsi="Times New Roman" w:cs="Times New Roman"/>
          <w:b/>
          <w:color w:val="000000"/>
        </w:rPr>
      </w:pPr>
      <w:bookmarkStart w:id="51" w:name="_Hlk129352865"/>
      <w:r w:rsidRPr="000F4091">
        <w:rPr>
          <w:rFonts w:ascii="Times New Roman" w:eastAsia="Times New Roman" w:hAnsi="Times New Roman" w:cs="Times New Roman"/>
          <w:b/>
          <w:color w:val="000000"/>
        </w:rPr>
        <w:t>Основное мероприятие 2. Развитие библиотечного дела.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Мероприятие 2.1. Централизованное комплектование книжных фондов общедоступных библиотек.</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Мероприятие включает в себя отбор и планомерное приобретение книг для библиотек района, соответствующих по содержанию задачам библиотек и потребностям читателей. </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Мероприятие 2.2. Проведение мероприятий п</w:t>
      </w:r>
      <w:r>
        <w:rPr>
          <w:rFonts w:ascii="Times New Roman" w:eastAsia="Times New Roman" w:hAnsi="Times New Roman" w:cs="Times New Roman"/>
          <w:color w:val="000000"/>
        </w:rPr>
        <w:t xml:space="preserve">о информатизации муниципальных </w:t>
      </w:r>
      <w:r w:rsidRPr="000F4091">
        <w:rPr>
          <w:rFonts w:ascii="Times New Roman" w:eastAsia="Times New Roman" w:hAnsi="Times New Roman" w:cs="Times New Roman"/>
          <w:color w:val="000000"/>
        </w:rPr>
        <w:t xml:space="preserve">общедоступных библиотек и обеспечению сохранности библиотечных фондов. </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Мероприятие включает в себя поддержание информационно-коммуника</w:t>
      </w:r>
      <w:r w:rsidRPr="000F4091">
        <w:rPr>
          <w:rFonts w:ascii="Times New Roman" w:eastAsia="Times New Roman" w:hAnsi="Times New Roman" w:cs="Times New Roman"/>
          <w:color w:val="000000"/>
        </w:rPr>
        <w:softHyphen/>
        <w:t>ционной инфраструктуры библиотек в соответствии с требованиями современных технологий; создание сводного каталога библиотек республики, формирование электронной библиотеки и обеспечение доступа к ним через портал государственных услуг, а также организацию хранения, безопасности и обеспечения доступности документов фондов, включая электронные ресурсы, работу с книжными памятниками, редкими и ценными изданиями, организацию страхового фонда документов, повышение квалификации специалистов, обеспечивающих их сохранность.</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lang w:eastAsia="en-US"/>
        </w:rPr>
        <w:t xml:space="preserve">Мероприятие 2.3. </w:t>
      </w:r>
      <w:r>
        <w:rPr>
          <w:rFonts w:ascii="Times New Roman" w:eastAsia="Times New Roman" w:hAnsi="Times New Roman" w:cs="Times New Roman"/>
          <w:color w:val="000000"/>
        </w:rPr>
        <w:t xml:space="preserve">Обеспечение деятельности </w:t>
      </w:r>
      <w:r w:rsidRPr="000F4091">
        <w:rPr>
          <w:rFonts w:ascii="Times New Roman" w:eastAsia="Times New Roman" w:hAnsi="Times New Roman" w:cs="Times New Roman"/>
          <w:color w:val="000000"/>
        </w:rPr>
        <w:t>муниципальных библиотек.</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направлено на предоставление субсидий муниципальным учреждениям культуры</w:t>
      </w:r>
      <w:r w:rsidRPr="000F4091">
        <w:rPr>
          <w:rFonts w:ascii="Times New Roman" w:eastAsia="Times New Roman" w:hAnsi="Times New Roman" w:cs="Times New Roman"/>
          <w:color w:val="000000"/>
        </w:rPr>
        <w:t xml:space="preserve">, – библиотекам </w:t>
      </w:r>
      <w:r w:rsidRPr="000F4091">
        <w:rPr>
          <w:rFonts w:ascii="Times New Roman" w:eastAsia="Calibri" w:hAnsi="Times New Roman" w:cs="Times New Roman"/>
          <w:color w:val="000000"/>
        </w:rPr>
        <w:t>на финансовое обеспечение выполнения муниципального задания на оказание муниципальных услуг (выполнение работ).</w:t>
      </w:r>
    </w:p>
    <w:bookmarkEnd w:id="51"/>
    <w:p w:rsidR="005A71CD" w:rsidRPr="000F4091" w:rsidRDefault="005A71CD" w:rsidP="005A71CD">
      <w:pPr>
        <w:suppressAutoHyphens/>
        <w:ind w:firstLine="709"/>
        <w:rPr>
          <w:rFonts w:ascii="Times New Roman" w:eastAsia="Times New Roman" w:hAnsi="Times New Roman" w:cs="Times New Roman"/>
          <w:b/>
          <w:color w:val="000000"/>
        </w:rPr>
      </w:pPr>
      <w:r w:rsidRPr="000F4091">
        <w:rPr>
          <w:rFonts w:ascii="Times New Roman" w:eastAsia="Times New Roman" w:hAnsi="Times New Roman" w:cs="Times New Roman"/>
          <w:b/>
          <w:color w:val="000000"/>
        </w:rPr>
        <w:lastRenderedPageBreak/>
        <w:t>Основное мероприятие 3. Развитие архивного дела.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Мероприятие 3.1. Обеспечение хранения, комплектования, учета и использования архивных документов муниципальных образований </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Мероприятие направлено на: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обеспечение сохранности наиболее важных и ценных документов Архивного фонда </w:t>
      </w:r>
      <w:r>
        <w:rPr>
          <w:rFonts w:ascii="Times New Roman" w:eastAsia="Times New Roman" w:hAnsi="Times New Roman" w:cs="Times New Roman"/>
          <w:color w:val="000000"/>
        </w:rPr>
        <w:t>Козловского</w:t>
      </w:r>
      <w:r w:rsidRPr="000F4091">
        <w:rPr>
          <w:rFonts w:ascii="Times New Roman" w:eastAsia="Times New Roman" w:hAnsi="Times New Roman" w:cs="Times New Roman"/>
          <w:color w:val="000000"/>
        </w:rPr>
        <w:t xml:space="preserve"> района и организацию доступа в режиме онлайн к основным справочникам о составе и содержании архивных документов и описаниям всех архивных фондов с возможностью их автоматизированного поиска; </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приобретение, реставрацию и страховое копирование особо ценных архивных документов; </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упорядочение документов, входящих в состав Архивного фонда </w:t>
      </w:r>
      <w:r>
        <w:rPr>
          <w:rFonts w:ascii="Times New Roman" w:eastAsia="Times New Roman" w:hAnsi="Times New Roman" w:cs="Times New Roman"/>
          <w:color w:val="000000"/>
        </w:rPr>
        <w:t>Козловского муниципального округа</w:t>
      </w:r>
      <w:r w:rsidRPr="000F4091">
        <w:rPr>
          <w:rFonts w:ascii="Times New Roman" w:eastAsia="Times New Roman" w:hAnsi="Times New Roman" w:cs="Times New Roman"/>
          <w:color w:val="000000"/>
        </w:rPr>
        <w:t xml:space="preserve"> Чувашской Республики.</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Мероприятие</w:t>
      </w:r>
      <w:r>
        <w:rPr>
          <w:rFonts w:ascii="Times New Roman" w:eastAsia="Times New Roman" w:hAnsi="Times New Roman" w:cs="Times New Roman"/>
          <w:color w:val="000000"/>
        </w:rPr>
        <w:t xml:space="preserve"> 3.2. Обеспечение деятельности </w:t>
      </w:r>
      <w:r w:rsidRPr="000F4091">
        <w:rPr>
          <w:rFonts w:ascii="Times New Roman" w:eastAsia="Times New Roman" w:hAnsi="Times New Roman" w:cs="Times New Roman"/>
          <w:color w:val="000000"/>
        </w:rPr>
        <w:t>муниципальных архивов.</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 xml:space="preserve">Мероприятие направлено на предоставление субсидий муниципальным учреждениям </w:t>
      </w:r>
      <w:r>
        <w:rPr>
          <w:rFonts w:ascii="Times New Roman" w:eastAsia="Calibri" w:hAnsi="Times New Roman" w:cs="Times New Roman"/>
          <w:color w:val="000000"/>
        </w:rPr>
        <w:t>Козловского муниципального округа</w:t>
      </w:r>
      <w:r w:rsidRPr="000F4091">
        <w:rPr>
          <w:rFonts w:ascii="Times New Roman" w:eastAsia="Calibri" w:hAnsi="Times New Roman" w:cs="Times New Roman"/>
          <w:color w:val="000000"/>
        </w:rPr>
        <w:t xml:space="preserve"> Чувашской Республики </w:t>
      </w:r>
      <w:r w:rsidRPr="000F4091">
        <w:rPr>
          <w:rFonts w:ascii="Times New Roman" w:eastAsia="Times New Roman" w:hAnsi="Times New Roman" w:cs="Times New Roman"/>
          <w:color w:val="000000"/>
        </w:rPr>
        <w:t xml:space="preserve">– архивам </w:t>
      </w:r>
      <w:r w:rsidRPr="000F4091">
        <w:rPr>
          <w:rFonts w:ascii="Times New Roman" w:eastAsia="Calibri" w:hAnsi="Times New Roman" w:cs="Times New Roman"/>
          <w:color w:val="000000"/>
        </w:rPr>
        <w:t>на финансовое обеспечение выполнения муниципально</w:t>
      </w:r>
      <w:r>
        <w:rPr>
          <w:rFonts w:ascii="Times New Roman" w:eastAsia="Calibri" w:hAnsi="Times New Roman" w:cs="Times New Roman"/>
          <w:color w:val="000000"/>
        </w:rPr>
        <w:t>го</w:t>
      </w:r>
      <w:r w:rsidRPr="000F4091">
        <w:rPr>
          <w:rFonts w:ascii="Times New Roman" w:eastAsia="Calibri" w:hAnsi="Times New Roman" w:cs="Times New Roman"/>
          <w:color w:val="000000"/>
        </w:rPr>
        <w:t xml:space="preserve"> задания на оказание муниципальных услуг (выполнение работ).</w:t>
      </w:r>
    </w:p>
    <w:p w:rsidR="005A71CD" w:rsidRPr="000F4091" w:rsidRDefault="005A71CD" w:rsidP="005A71CD">
      <w:pPr>
        <w:suppressAutoHyphens/>
        <w:ind w:firstLine="709"/>
        <w:rPr>
          <w:rFonts w:ascii="Times New Roman" w:eastAsia="Calibri" w:hAnsi="Times New Roman" w:cs="Times New Roman"/>
          <w:b/>
          <w:color w:val="000000"/>
        </w:rPr>
      </w:pPr>
      <w:r w:rsidRPr="000F4091">
        <w:rPr>
          <w:rFonts w:ascii="Times New Roman" w:eastAsia="Calibri" w:hAnsi="Times New Roman" w:cs="Times New Roman"/>
          <w:b/>
          <w:color w:val="000000"/>
        </w:rPr>
        <w:t>Основное мероприятие 4. Сохранение и развитие народного творчества.</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4.1. Создание условий для развития народного творчества и культурно-досуговой деятельности населения.</w:t>
      </w:r>
    </w:p>
    <w:p w:rsidR="005A71CD" w:rsidRPr="000F4091" w:rsidRDefault="005A71CD" w:rsidP="005A71CD">
      <w:pPr>
        <w:shd w:val="clear" w:color="auto" w:fill="FFFFFF"/>
        <w:suppressAutoHyphens/>
        <w:ind w:firstLine="709"/>
        <w:contextualSpacing/>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направлено на создание условий для развития учреждений культурно-досугового типа и народных коллективов на основе модернизации ресурсного обеспечения, сохранения и популяризации культурного наследия народов, проживающих на территории Чувашской Республики, организацию и проведение различных по форме и тематике культурно-досуговых и информационно-просветительских мероприятий.</w:t>
      </w:r>
    </w:p>
    <w:p w:rsidR="005A71CD" w:rsidRPr="000F4091" w:rsidRDefault="005A71CD" w:rsidP="005A71CD">
      <w:pPr>
        <w:suppressAutoHyphens/>
        <w:spacing w:line="233" w:lineRule="auto"/>
        <w:ind w:firstLine="709"/>
        <w:rPr>
          <w:rFonts w:ascii="Times New Roman" w:eastAsia="Calibri" w:hAnsi="Times New Roman" w:cs="Times New Roman"/>
          <w:color w:val="000000"/>
        </w:rPr>
      </w:pPr>
      <w:r w:rsidRPr="000F4091">
        <w:rPr>
          <w:rFonts w:ascii="Times New Roman" w:eastAsia="Times New Roman" w:hAnsi="Times New Roman" w:cs="Times New Roman"/>
          <w:color w:val="000000"/>
          <w:lang w:eastAsia="en-US"/>
        </w:rPr>
        <w:t xml:space="preserve">Мероприятие 4.2. </w:t>
      </w:r>
      <w:r w:rsidRPr="000F4091">
        <w:rPr>
          <w:rFonts w:ascii="Times New Roman" w:eastAsia="Times New Roman" w:hAnsi="Times New Roman" w:cs="Times New Roman"/>
          <w:color w:val="000000"/>
        </w:rPr>
        <w:t>Обеспечение деятельности муниципальных учреждений культурно-досугового типа и народного творчества.</w:t>
      </w:r>
    </w:p>
    <w:p w:rsidR="005A71CD" w:rsidRPr="000F4091" w:rsidRDefault="005A71CD" w:rsidP="005A71CD">
      <w:pPr>
        <w:suppressAutoHyphens/>
        <w:spacing w:line="233" w:lineRule="auto"/>
        <w:ind w:firstLine="709"/>
        <w:rPr>
          <w:rFonts w:ascii="Times New Roman" w:eastAsia="Calibri" w:hAnsi="Times New Roman" w:cs="Times New Roman"/>
          <w:color w:val="000000"/>
        </w:rPr>
      </w:pPr>
      <w:r w:rsidRPr="000F4091">
        <w:rPr>
          <w:rFonts w:ascii="Times New Roman" w:eastAsia="Calibri" w:hAnsi="Times New Roman" w:cs="Times New Roman"/>
          <w:color w:val="000000"/>
        </w:rPr>
        <w:t xml:space="preserve">Мероприятие направлено на предоставление субсидий </w:t>
      </w:r>
      <w:r w:rsidRPr="000F4091">
        <w:rPr>
          <w:rFonts w:ascii="Times New Roman" w:eastAsia="Times New Roman" w:hAnsi="Times New Roman" w:cs="Times New Roman"/>
          <w:color w:val="000000"/>
        </w:rPr>
        <w:t xml:space="preserve">учреждениям культурно-досугового типа и народного творчества </w:t>
      </w:r>
      <w:r>
        <w:rPr>
          <w:rFonts w:ascii="Times New Roman" w:eastAsia="Times New Roman" w:hAnsi="Times New Roman" w:cs="Times New Roman"/>
          <w:color w:val="000000"/>
        </w:rPr>
        <w:t>Козловского</w:t>
      </w:r>
      <w:r w:rsidRPr="000F4091">
        <w:rPr>
          <w:rFonts w:ascii="Times New Roman" w:eastAsia="Times New Roman" w:hAnsi="Times New Roman" w:cs="Times New Roman"/>
          <w:color w:val="000000"/>
        </w:rPr>
        <w:t xml:space="preserve"> муниципального округа, </w:t>
      </w:r>
      <w:r w:rsidRPr="000F4091">
        <w:rPr>
          <w:rFonts w:ascii="Times New Roman" w:eastAsia="Calibri" w:hAnsi="Times New Roman" w:cs="Times New Roman"/>
          <w:color w:val="000000"/>
        </w:rPr>
        <w:t>на финансовое обеспечение выполнения муниципального задания на оказание муниципальных услуг (выполнение работ).</w:t>
      </w:r>
    </w:p>
    <w:p w:rsidR="005A71CD" w:rsidRPr="000F4091" w:rsidRDefault="005A71CD" w:rsidP="005A71CD">
      <w:pPr>
        <w:suppressAutoHyphens/>
        <w:ind w:firstLine="709"/>
        <w:rPr>
          <w:rFonts w:ascii="Times New Roman" w:eastAsia="Calibri" w:hAnsi="Times New Roman" w:cs="Times New Roman"/>
          <w:b/>
          <w:color w:val="000000"/>
        </w:rPr>
      </w:pPr>
      <w:r w:rsidRPr="000F4091">
        <w:rPr>
          <w:rFonts w:ascii="Times New Roman" w:eastAsia="Calibri" w:hAnsi="Times New Roman" w:cs="Times New Roman"/>
          <w:b/>
          <w:color w:val="000000"/>
        </w:rPr>
        <w:t>Основное мероприятие 5. Поддержка детского и юношеского творчества.</w:t>
      </w:r>
    </w:p>
    <w:p w:rsidR="005A71CD" w:rsidRPr="000F4091" w:rsidRDefault="005A71CD" w:rsidP="005A71CD">
      <w:pPr>
        <w:suppressAutoHyphens/>
        <w:spacing w:line="245" w:lineRule="auto"/>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направлено на содействие развитию детского самодеятельного художественного творчества, организацию участия детей в международных, всероссийских и региональных фестивалях, конкурсах и творческих акциях.</w:t>
      </w:r>
    </w:p>
    <w:p w:rsidR="005A71CD" w:rsidRPr="000F4091" w:rsidRDefault="005A71CD" w:rsidP="005A71CD">
      <w:pPr>
        <w:suppressAutoHyphens/>
        <w:spacing w:line="245" w:lineRule="auto"/>
        <w:ind w:firstLine="709"/>
        <w:rPr>
          <w:rFonts w:ascii="Times New Roman" w:eastAsia="Calibri" w:hAnsi="Times New Roman" w:cs="Times New Roman"/>
          <w:b/>
          <w:color w:val="000000"/>
        </w:rPr>
      </w:pPr>
      <w:r w:rsidRPr="000F4091">
        <w:rPr>
          <w:rFonts w:ascii="Times New Roman" w:eastAsia="Calibri" w:hAnsi="Times New Roman" w:cs="Times New Roman"/>
          <w:b/>
          <w:color w:val="000000"/>
        </w:rPr>
        <w:t>Основное мероприятие 6. Проведение мероприятий в сфере культуры и искусства, архивного дела.</w:t>
      </w:r>
    </w:p>
    <w:p w:rsidR="005A71CD" w:rsidRPr="000F4091" w:rsidRDefault="005A71CD" w:rsidP="005A71CD">
      <w:pPr>
        <w:suppressAutoHyphens/>
        <w:spacing w:line="245" w:lineRule="auto"/>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направлено на организацию и проведение фестивалей, конкурсов, торжественных вечеров, концертов и иных зрелищных мероприятий.</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b/>
          <w:color w:val="000000"/>
          <w:lang w:eastAsia="en-US"/>
        </w:rPr>
        <w:t>Основное мероприятие 7. Развитие муниципальных учреждений культуры</w:t>
      </w:r>
      <w:r w:rsidRPr="000F4091">
        <w:rPr>
          <w:rFonts w:ascii="Times New Roman" w:eastAsia="Calibri" w:hAnsi="Times New Roman" w:cs="Times New Roman"/>
          <w:color w:val="000000"/>
        </w:rPr>
        <w:t>.</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lang w:eastAsia="en-US"/>
        </w:rPr>
        <w:t xml:space="preserve">Мероприятие 7.1. </w:t>
      </w:r>
      <w:r w:rsidRPr="000F4091">
        <w:rPr>
          <w:rFonts w:ascii="Times New Roman" w:eastAsia="Times New Roman" w:hAnsi="Times New Roman" w:cs="Times New Roman"/>
          <w:color w:val="000000"/>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Мероприятие направлено на предоставление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работников муниципальных учреждений культуры. </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lang w:eastAsia="en-US"/>
        </w:rPr>
        <w:t xml:space="preserve">Мероприятие 7.2. </w:t>
      </w:r>
      <w:r w:rsidRPr="000F4091">
        <w:rPr>
          <w:rFonts w:ascii="Times New Roman" w:eastAsia="Times New Roman" w:hAnsi="Times New Roman" w:cs="Times New Roman"/>
          <w:color w:val="000000"/>
        </w:rPr>
        <w:t>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в рамках поддержки отрасли культуры.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Calibri" w:hAnsi="Times New Roman" w:cs="Times New Roman"/>
          <w:color w:val="000000"/>
        </w:rPr>
        <w:t xml:space="preserve">Мероприятие направлено на предоставление за счет средств федерального бюджета и республиканского бюджета Чувашской Республики субсидий бюджетам </w:t>
      </w:r>
      <w:r w:rsidRPr="000F4091">
        <w:rPr>
          <w:rFonts w:ascii="Times New Roman" w:eastAsia="Calibri" w:hAnsi="Times New Roman" w:cs="Times New Roman"/>
          <w:color w:val="000000"/>
        </w:rPr>
        <w:lastRenderedPageBreak/>
        <w:t>муниципальных районов и бюджетам городских округов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lang w:eastAsia="en-US"/>
        </w:rPr>
        <w:t xml:space="preserve">Мероприятие 7.3. </w:t>
      </w:r>
      <w:r w:rsidRPr="000F4091">
        <w:rPr>
          <w:rFonts w:ascii="Times New Roman" w:eastAsia="Times New Roman" w:hAnsi="Times New Roman" w:cs="Times New Roman"/>
          <w:color w:val="000000"/>
        </w:rPr>
        <w:t>Комплектование книжных фондов библиотек муниципальных образований в рамках поддержки отрасли культуры.</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комплектование книжных фондов библиотек муниципальных образований.</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lang w:eastAsia="en-US"/>
        </w:rPr>
        <w:t>Мероприятие 7.4. В</w:t>
      </w:r>
      <w:r w:rsidRPr="000F4091">
        <w:rPr>
          <w:rFonts w:ascii="Times New Roman" w:eastAsia="Times New Roman" w:hAnsi="Times New Roman" w:cs="Times New Roman"/>
          <w:color w:val="000000"/>
        </w:rPr>
        <w:t>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 xml:space="preserve">Мероприятие направлено на предоставление на конкурсной основе </w:t>
      </w:r>
      <w:r w:rsidRPr="000F4091">
        <w:rPr>
          <w:rFonts w:ascii="Times New Roman" w:eastAsia="Calibri" w:hAnsi="Times New Roman" w:cs="Times New Roman"/>
          <w:color w:val="000000"/>
        </w:rPr>
        <w:t xml:space="preserve">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выплату </w:t>
      </w:r>
      <w:r w:rsidRPr="000F4091">
        <w:rPr>
          <w:rFonts w:ascii="Times New Roman" w:eastAsia="Times New Roman" w:hAnsi="Times New Roman" w:cs="Times New Roman"/>
          <w:color w:val="000000"/>
        </w:rPr>
        <w:t xml:space="preserve">денежного поощрения лучшим муниципальным учреждениям культуры, находящимся на территориях сельских поселений, в размере по 150,0 тыс. рублей и их работникам – в размере по 75,0 тыс. рублей. </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Мероприятие 7.5. Обеспечение развития и укрепления материально-тех</w:t>
      </w:r>
      <w:r w:rsidRPr="000F4091">
        <w:rPr>
          <w:rFonts w:ascii="Times New Roman" w:eastAsia="Times New Roman" w:hAnsi="Times New Roman" w:cs="Times New Roman"/>
          <w:color w:val="000000"/>
        </w:rPr>
        <w:softHyphen/>
        <w:t>нической базы домов культуры в населенных пунктах с числом жителей до 50 тысяч человек.</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Times New Roman" w:hAnsi="Times New Roman" w:cs="Times New Roman"/>
          <w:color w:val="000000"/>
        </w:rPr>
        <w:t>Мероприятие направлено на</w:t>
      </w:r>
      <w:r w:rsidRPr="000F4091">
        <w:rPr>
          <w:rFonts w:ascii="Times New Roman" w:eastAsia="Calibri" w:hAnsi="Times New Roman" w:cs="Times New Roman"/>
          <w:color w:val="000000"/>
        </w:rPr>
        <w:t>:</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развитие и укрепление материально-технической базы домов культуры (и их филиалов), расположенных в населенных пунктах с числом жителей до50 тысяч человек;</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7.6. Укрепление материально – технической базы муниципальных архивов.</w:t>
      </w:r>
    </w:p>
    <w:p w:rsidR="005A71CD" w:rsidRPr="000F4091" w:rsidRDefault="005A71CD" w:rsidP="005A71CD">
      <w:pPr>
        <w:tabs>
          <w:tab w:val="left" w:pos="0"/>
        </w:tabs>
        <w:suppressAutoHyphens/>
        <w:ind w:firstLine="709"/>
        <w:rPr>
          <w:rFonts w:ascii="Times New Roman" w:eastAsia="Times New Roman" w:hAnsi="Times New Roman" w:cs="Times New Roman"/>
          <w:color w:val="000000"/>
          <w:lang w:eastAsia="en-US"/>
        </w:rPr>
      </w:pPr>
      <w:r w:rsidRPr="000F4091">
        <w:rPr>
          <w:rFonts w:ascii="Times New Roman" w:eastAsia="Times New Roman" w:hAnsi="Times New Roman" w:cs="Times New Roman"/>
          <w:color w:val="000000"/>
          <w:lang w:eastAsia="en-US"/>
        </w:rPr>
        <w:t>Мероприятие направлено на:</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укрепление материально-технической базы муниципальных архивов,</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ремонтные работы в отношении зданий муниципальных архивов.</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7.7. Укрепление материально – технической базы муниципальных учреждений культурно – досугового типа.</w:t>
      </w:r>
    </w:p>
    <w:p w:rsidR="005A71CD" w:rsidRPr="000F4091" w:rsidRDefault="005A71CD" w:rsidP="005A71CD">
      <w:pPr>
        <w:tabs>
          <w:tab w:val="left" w:pos="0"/>
        </w:tabs>
        <w:suppressAutoHyphens/>
        <w:ind w:firstLine="709"/>
        <w:rPr>
          <w:rFonts w:ascii="Times New Roman" w:eastAsia="Times New Roman" w:hAnsi="Times New Roman" w:cs="Times New Roman"/>
          <w:color w:val="000000"/>
          <w:lang w:eastAsia="en-US"/>
        </w:rPr>
      </w:pPr>
      <w:r w:rsidRPr="000F4091">
        <w:rPr>
          <w:rFonts w:ascii="Times New Roman" w:eastAsia="Times New Roman" w:hAnsi="Times New Roman" w:cs="Times New Roman"/>
          <w:color w:val="000000"/>
          <w:lang w:eastAsia="en-US"/>
        </w:rPr>
        <w:t>Мероприятие направлено на:</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 xml:space="preserve"> развитие и укрепление материально-технической базы домов культуры,</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ремонтные работы в отношении зданий домов культуры.</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7.8. Укрепление материально – технической базы муниципальных библиотек.</w:t>
      </w:r>
    </w:p>
    <w:p w:rsidR="005A71CD" w:rsidRPr="000F4091" w:rsidRDefault="005A71CD" w:rsidP="005A71CD">
      <w:pPr>
        <w:tabs>
          <w:tab w:val="left" w:pos="0"/>
        </w:tabs>
        <w:suppressAutoHyphens/>
        <w:ind w:firstLine="709"/>
        <w:rPr>
          <w:rFonts w:ascii="Times New Roman" w:eastAsia="Times New Roman" w:hAnsi="Times New Roman" w:cs="Times New Roman"/>
          <w:color w:val="000000"/>
          <w:lang w:eastAsia="en-US"/>
        </w:rPr>
      </w:pPr>
      <w:r w:rsidRPr="000F4091">
        <w:rPr>
          <w:rFonts w:ascii="Times New Roman" w:eastAsia="Times New Roman" w:hAnsi="Times New Roman" w:cs="Times New Roman"/>
          <w:color w:val="000000"/>
          <w:lang w:eastAsia="en-US"/>
        </w:rPr>
        <w:t>Мероприятие направлено на:</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 xml:space="preserve"> укрепление материально-технической базы муниципальных библиотек,</w:t>
      </w:r>
    </w:p>
    <w:p w:rsidR="005A71CD" w:rsidRPr="000F4091" w:rsidRDefault="005A71CD" w:rsidP="005A71CD">
      <w:pPr>
        <w:tabs>
          <w:tab w:val="left" w:pos="0"/>
        </w:tabs>
        <w:suppressAutoHyphens/>
        <w:ind w:firstLine="709"/>
        <w:rPr>
          <w:rFonts w:ascii="Times New Roman" w:eastAsia="Calibri" w:hAnsi="Times New Roman" w:cs="Times New Roman"/>
          <w:color w:val="000000"/>
          <w:lang w:eastAsia="en-US"/>
        </w:rPr>
      </w:pPr>
      <w:r w:rsidRPr="000F4091">
        <w:rPr>
          <w:rFonts w:ascii="Times New Roman" w:eastAsia="Calibri" w:hAnsi="Times New Roman" w:cs="Times New Roman"/>
          <w:color w:val="000000"/>
          <w:lang w:eastAsia="en-US"/>
        </w:rPr>
        <w:t>ремонтные работы в отношении зданий муниципальных библиотек.</w:t>
      </w:r>
    </w:p>
    <w:p w:rsidR="005A71CD" w:rsidRPr="000F4091" w:rsidRDefault="005A71CD" w:rsidP="005A71CD">
      <w:pPr>
        <w:suppressAutoHyphens/>
        <w:ind w:firstLine="709"/>
        <w:rPr>
          <w:rFonts w:ascii="Times New Roman" w:eastAsia="Times New Roman" w:hAnsi="Times New Roman" w:cs="Times New Roman"/>
          <w:lang w:eastAsia="en-US"/>
        </w:rPr>
      </w:pPr>
      <w:r w:rsidRPr="000F4091">
        <w:rPr>
          <w:rFonts w:ascii="Times New Roman" w:eastAsia="Calibri" w:hAnsi="Times New Roman" w:cs="Times New Roman"/>
          <w:lang w:eastAsia="en-US"/>
        </w:rPr>
        <w:t xml:space="preserve">7.9. </w:t>
      </w:r>
      <w:r w:rsidRPr="000F4091">
        <w:rPr>
          <w:rFonts w:ascii="Times New Roman" w:eastAsia="Times New Roman" w:hAnsi="Times New Roman" w:cs="Times New Roman"/>
          <w:lang w:eastAsia="en-US"/>
        </w:rPr>
        <w:t xml:space="preserve"> Обустройство и восстановление воинских захоронений.</w:t>
      </w:r>
    </w:p>
    <w:p w:rsidR="005A71CD" w:rsidRPr="000F4091" w:rsidRDefault="005A71CD" w:rsidP="005A71CD">
      <w:pPr>
        <w:suppressAutoHyphens/>
        <w:ind w:firstLine="709"/>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Мероприятие направлено на восстановление (ремонт, реставрация, благоустройство) воинских захоронений на территории Чувашской Республики, установку мемориальных знаков,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5A71CD" w:rsidRPr="000F4091" w:rsidRDefault="005A71CD" w:rsidP="005A71CD">
      <w:pPr>
        <w:suppressAutoHyphens/>
        <w:ind w:firstLine="709"/>
        <w:rPr>
          <w:rFonts w:ascii="Times New Roman" w:eastAsia="Calibri" w:hAnsi="Times New Roman" w:cs="Times New Roman"/>
          <w:b/>
          <w:color w:val="000000"/>
        </w:rPr>
      </w:pPr>
      <w:bookmarkStart w:id="52" w:name="_Hlk129354175"/>
      <w:r w:rsidRPr="000F4091">
        <w:rPr>
          <w:rFonts w:ascii="Times New Roman" w:eastAsia="Calibri" w:hAnsi="Times New Roman" w:cs="Times New Roman"/>
          <w:b/>
          <w:color w:val="000000"/>
        </w:rPr>
        <w:t>Основное мероприятие 8. Реализация мероприятий регионального проекта «Культурная среда».</w:t>
      </w:r>
    </w:p>
    <w:bookmarkEnd w:id="52"/>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Мероприятие 8.1.</w:t>
      </w:r>
      <w:r>
        <w:rPr>
          <w:rFonts w:ascii="Times New Roman" w:eastAsia="Calibri" w:hAnsi="Times New Roman" w:cs="Times New Roman"/>
          <w:color w:val="000000"/>
        </w:rPr>
        <w:t>-8.7.</w:t>
      </w:r>
      <w:r w:rsidRPr="000F4091">
        <w:rPr>
          <w:rFonts w:ascii="Times New Roman" w:eastAsia="Calibri" w:hAnsi="Times New Roman" w:cs="Times New Roman"/>
          <w:color w:val="000000"/>
        </w:rPr>
        <w:t xml:space="preserve"> Создание (реконструкция) и капитальный ремонт учреждений культурно-досугового типа в сельской местности.</w:t>
      </w:r>
    </w:p>
    <w:p w:rsidR="005A71CD" w:rsidRPr="000F4091" w:rsidRDefault="005A71CD" w:rsidP="005A71CD">
      <w:pPr>
        <w:suppressAutoHyphens/>
        <w:spacing w:line="233" w:lineRule="auto"/>
        <w:ind w:firstLine="709"/>
        <w:rPr>
          <w:rFonts w:ascii="Times New Roman" w:eastAsia="Calibri" w:hAnsi="Times New Roman" w:cs="Times New Roman"/>
          <w:color w:val="000000"/>
        </w:rPr>
      </w:pPr>
      <w:r w:rsidRPr="000F4091">
        <w:rPr>
          <w:rFonts w:ascii="Times New Roman" w:eastAsia="Calibri" w:hAnsi="Times New Roman" w:cs="Times New Roman"/>
          <w:color w:val="000000"/>
        </w:rPr>
        <w:t xml:space="preserve">Анализ творческой деятельности модернизированных учреждений культурно-досугового типа свидетельствует об их развитии и востребованности. С передачей клубным учреждениям современного оборудования улучшилась их работа, появились студии звукозаписи, картинные галереи, школы любителей живописи, спортивные клубы, </w:t>
      </w:r>
      <w:r w:rsidRPr="000F4091">
        <w:rPr>
          <w:rFonts w:ascii="Times New Roman" w:eastAsia="Calibri" w:hAnsi="Times New Roman" w:cs="Times New Roman"/>
          <w:color w:val="000000"/>
        </w:rPr>
        <w:lastRenderedPageBreak/>
        <w:t>молодежные театры. В настоящее время актуальной является задача строительства в сельской местности новых зданий учреждений культуры, отвечающих современным требованиям культурно-досуговой деятельности. В рамках мероприятия планируется строительство (реконструкция) зданий сельских домов культуры с вмес</w:t>
      </w:r>
      <w:r>
        <w:rPr>
          <w:rFonts w:ascii="Times New Roman" w:eastAsia="Calibri" w:hAnsi="Times New Roman" w:cs="Times New Roman"/>
          <w:color w:val="000000"/>
        </w:rPr>
        <w:t>тимостью зрительных залов от 49 до 1</w:t>
      </w:r>
      <w:r w:rsidRPr="000F4091">
        <w:rPr>
          <w:rFonts w:ascii="Times New Roman" w:eastAsia="Calibri" w:hAnsi="Times New Roman" w:cs="Times New Roman"/>
          <w:color w:val="000000"/>
        </w:rPr>
        <w:t xml:space="preserve">00 мест. </w:t>
      </w:r>
    </w:p>
    <w:p w:rsidR="005A71CD" w:rsidRPr="000F4091" w:rsidRDefault="005A71CD" w:rsidP="005A71CD">
      <w:pPr>
        <w:suppressAutoHyphens/>
        <w:spacing w:line="233" w:lineRule="auto"/>
        <w:ind w:firstLine="709"/>
        <w:rPr>
          <w:rFonts w:ascii="Times New Roman" w:eastAsia="Calibri" w:hAnsi="Times New Roman" w:cs="Times New Roman"/>
          <w:color w:val="000000"/>
        </w:rPr>
      </w:pPr>
      <w:bookmarkStart w:id="53" w:name="_Hlk129354219"/>
      <w:r w:rsidRPr="000F4091">
        <w:rPr>
          <w:rFonts w:ascii="Times New Roman" w:eastAsia="Calibri" w:hAnsi="Times New Roman" w:cs="Times New Roman"/>
          <w:color w:val="000000"/>
        </w:rPr>
        <w:t>Мероприятие 8</w:t>
      </w:r>
      <w:r>
        <w:rPr>
          <w:rFonts w:ascii="Times New Roman" w:eastAsia="Calibri" w:hAnsi="Times New Roman" w:cs="Times New Roman"/>
          <w:color w:val="000000"/>
        </w:rPr>
        <w:t>.8</w:t>
      </w:r>
      <w:r w:rsidRPr="000F4091">
        <w:rPr>
          <w:rFonts w:ascii="Times New Roman" w:eastAsia="Calibri" w:hAnsi="Times New Roman" w:cs="Times New Roman"/>
          <w:color w:val="000000"/>
        </w:rPr>
        <w:t>. Создание модельных муниципальных библиотек.</w:t>
      </w:r>
    </w:p>
    <w:p w:rsidR="005A71CD" w:rsidRPr="000F4091" w:rsidRDefault="005A71CD" w:rsidP="005A71CD">
      <w:pPr>
        <w:suppressAutoHyphens/>
        <w:spacing w:line="233" w:lineRule="auto"/>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В рамках мероприятия планируется создание модельных библиотек, оснащенных скоростным «Интернетом», доступом к современным информационным ресурсам научного и художественного содержания, к оцифрованным ресурсам периодической печати. Стандарт предусматривает создание точек доступа к национальной электронной библиотеке (НЭБ) и электронной библиотеке диссертаций, а также организацию современного комфортного библиотечного пространства.</w:t>
      </w:r>
    </w:p>
    <w:bookmarkEnd w:id="53"/>
    <w:p w:rsidR="005A71CD" w:rsidRPr="000F4091" w:rsidRDefault="005A71CD" w:rsidP="005A71CD">
      <w:pPr>
        <w:suppressAutoHyphens/>
        <w:spacing w:line="235" w:lineRule="auto"/>
        <w:ind w:firstLine="567"/>
        <w:rPr>
          <w:rFonts w:ascii="Times New Roman" w:eastAsia="Times New Roman" w:hAnsi="Times New Roman" w:cs="Times New Roman"/>
          <w:b/>
          <w:color w:val="000000"/>
          <w:lang w:eastAsia="en-US"/>
        </w:rPr>
      </w:pPr>
      <w:r w:rsidRPr="000F4091">
        <w:rPr>
          <w:rFonts w:ascii="Times New Roman" w:eastAsia="Times New Roman" w:hAnsi="Times New Roman" w:cs="Times New Roman"/>
          <w:b/>
          <w:color w:val="000000"/>
          <w:lang w:eastAsia="en-US"/>
        </w:rPr>
        <w:t>Основное мероприятие 9. Развитие образования в сфере культуры и искусства.</w:t>
      </w:r>
    </w:p>
    <w:p w:rsidR="005A71CD" w:rsidRPr="000F4091" w:rsidRDefault="005A71CD" w:rsidP="005A71CD">
      <w:pPr>
        <w:suppressAutoHyphens/>
        <w:spacing w:line="235" w:lineRule="auto"/>
        <w:ind w:firstLine="567"/>
        <w:rPr>
          <w:rFonts w:ascii="Times New Roman" w:eastAsia="Times New Roman" w:hAnsi="Times New Roman" w:cs="Times New Roman"/>
          <w:color w:val="000000"/>
          <w:lang w:eastAsia="en-US"/>
        </w:rPr>
      </w:pPr>
      <w:r w:rsidRPr="000F4091">
        <w:rPr>
          <w:rFonts w:ascii="Times New Roman" w:eastAsia="Times New Roman" w:hAnsi="Times New Roman" w:cs="Times New Roman"/>
          <w:color w:val="000000"/>
          <w:lang w:eastAsia="en-US"/>
        </w:rPr>
        <w:t>Мероприятие 9.1. Укрепление материально – технической базы муниципальных детских школ искусств и обеспечение безопасности антитеррористической защищенности.</w:t>
      </w:r>
    </w:p>
    <w:p w:rsidR="005A71CD" w:rsidRPr="000F4091" w:rsidRDefault="005A71CD" w:rsidP="005A71CD">
      <w:pPr>
        <w:suppressAutoHyphens/>
        <w:spacing w:line="235" w:lineRule="auto"/>
        <w:ind w:firstLine="567"/>
        <w:rPr>
          <w:rFonts w:ascii="Times New Roman" w:eastAsia="Times New Roman" w:hAnsi="Times New Roman" w:cs="Times New Roman"/>
          <w:color w:val="000000"/>
          <w:lang w:eastAsia="en-US"/>
        </w:rPr>
      </w:pPr>
      <w:r w:rsidRPr="000F4091">
        <w:rPr>
          <w:rFonts w:ascii="Times New Roman" w:eastAsia="Times New Roman" w:hAnsi="Times New Roman" w:cs="Times New Roman"/>
          <w:color w:val="000000"/>
          <w:lang w:eastAsia="en-US"/>
        </w:rPr>
        <w:t xml:space="preserve">Мероприятие </w:t>
      </w:r>
      <w:r>
        <w:rPr>
          <w:rFonts w:ascii="Times New Roman" w:eastAsia="Times New Roman" w:hAnsi="Times New Roman" w:cs="Times New Roman"/>
          <w:color w:val="000000"/>
          <w:lang w:eastAsia="en-US"/>
        </w:rPr>
        <w:t>направлено на совершенствование</w:t>
      </w:r>
      <w:r w:rsidRPr="000F4091">
        <w:rPr>
          <w:rFonts w:ascii="Times New Roman" w:eastAsia="Times New Roman" w:hAnsi="Times New Roman" w:cs="Times New Roman"/>
          <w:color w:val="000000"/>
          <w:lang w:eastAsia="en-US"/>
        </w:rPr>
        <w:t xml:space="preserve"> художественного образования, обеспечение максимальной доступности для граждан образования в сфере культуры и искусства.</w:t>
      </w:r>
    </w:p>
    <w:p w:rsidR="005A71CD" w:rsidRPr="000F4091" w:rsidRDefault="005A71CD" w:rsidP="005A71CD">
      <w:pPr>
        <w:suppressAutoHyphens/>
        <w:spacing w:line="240" w:lineRule="atLeast"/>
        <w:ind w:firstLine="567"/>
        <w:rPr>
          <w:rFonts w:ascii="Times New Roman" w:eastAsia="Times New Roman" w:hAnsi="Times New Roman" w:cs="Times New Roman"/>
          <w:b/>
          <w:lang w:eastAsia="en-US"/>
        </w:rPr>
      </w:pPr>
      <w:r w:rsidRPr="000F4091">
        <w:rPr>
          <w:rFonts w:ascii="Times New Roman" w:eastAsia="Times New Roman" w:hAnsi="Times New Roman" w:cs="Times New Roman"/>
          <w:b/>
          <w:lang w:eastAsia="en-US"/>
        </w:rPr>
        <w:t>«Основное мероприятие 10. Реализация мероприятий регионального проекта «Творческие люди».</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Мероприятие 10.1. Гранты любительским творческим коллективам.</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 xml:space="preserve">Мероприятие направлено на обеспечение условий для творческой самореализации граждан путем грантовой поддержки фестивалей любительских (самодеятельных) творческих коллективов. Реализация мероприятия позволит популяризировать народное творчество и фольклор, сохранить коллективы самодеятельного народного творчества. </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Мероприятие 10.2. Реализация программы «Профессионалы культуры» (подготовка и переподготовка кадров).</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 xml:space="preserve">Мероприятие направлено на подготовку, переподготовку и повышение квалификации кадров в сфере культуры, что поможет привлечь в отрасль высококвалифицированных, талантливых специалистов и повысить качество оказываемых населению культурных услуг. </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Мероприятие 10.3. Поддержка добровольческих движений, в том числе в сфере сохранения культурного наследия народов Российской Федерации.</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 xml:space="preserve">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грантовой поддержки. Волонтеров планируется привлекать при проведении лекций, экскурсий, выставок, направленных на популяризацию объектов культурного наследия, благоустройстве (уборке) объектов культурного наследия и прилегающих к ним территорий и др. </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Мероприятие 10.4. Субсидии (гранты) некоммерческим организациям на инновационные театральные творческие проекты.</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 xml:space="preserve">Мероприятие направлено на предоставление субсидий (грантов) на конкурсной основе некоммерческим организациям для создания инновационных театральных творческих проектов. Реализация мероприятия позволит расширить репертуар концертных организаций и учреждений за счет новых музыкальных произведений всех жанров. </w:t>
      </w:r>
    </w:p>
    <w:p w:rsidR="005A71CD" w:rsidRDefault="005A71CD" w:rsidP="005A71CD">
      <w:pPr>
        <w:suppressAutoHyphens/>
        <w:jc w:val="center"/>
        <w:outlineLvl w:val="2"/>
        <w:rPr>
          <w:rFonts w:ascii="Times New Roman" w:eastAsia="Times New Roman" w:hAnsi="Times New Roman" w:cs="Times New Roman"/>
          <w:b/>
          <w:color w:val="000000"/>
          <w:sz w:val="26"/>
          <w:szCs w:val="26"/>
        </w:rPr>
      </w:pPr>
    </w:p>
    <w:p w:rsidR="005A71CD" w:rsidRPr="00B47E36" w:rsidRDefault="005A71CD" w:rsidP="005A71CD">
      <w:pPr>
        <w:suppressAutoHyphens/>
        <w:jc w:val="center"/>
        <w:outlineLvl w:val="2"/>
        <w:rPr>
          <w:rFonts w:ascii="Times New Roman" w:eastAsia="Times New Roman" w:hAnsi="Times New Roman" w:cs="Times New Roman"/>
          <w:b/>
          <w:color w:val="000000"/>
        </w:rPr>
      </w:pPr>
      <w:bookmarkStart w:id="54" w:name="_Hlk129353644"/>
      <w:r w:rsidRPr="00B47E36">
        <w:rPr>
          <w:rFonts w:ascii="Times New Roman" w:eastAsia="Times New Roman" w:hAnsi="Times New Roman" w:cs="Times New Roman"/>
          <w:b/>
          <w:color w:val="000000"/>
        </w:rPr>
        <w:t xml:space="preserve">Раздел IV. Обоснование объема финансовых ресурсов, </w:t>
      </w:r>
    </w:p>
    <w:p w:rsidR="005A71CD" w:rsidRPr="00B47E36" w:rsidRDefault="005A71CD" w:rsidP="005A71CD">
      <w:pPr>
        <w:suppressAutoHyphens/>
        <w:jc w:val="center"/>
        <w:outlineLvl w:val="2"/>
        <w:rPr>
          <w:rFonts w:ascii="Times New Roman" w:eastAsia="Times New Roman" w:hAnsi="Times New Roman" w:cs="Times New Roman"/>
          <w:b/>
          <w:color w:val="000000"/>
        </w:rPr>
      </w:pPr>
      <w:r w:rsidRPr="00B47E36">
        <w:rPr>
          <w:rFonts w:ascii="Times New Roman" w:eastAsia="Times New Roman" w:hAnsi="Times New Roman" w:cs="Times New Roman"/>
          <w:b/>
          <w:color w:val="000000"/>
        </w:rPr>
        <w:t>необходимых для реализации подпрограммы</w:t>
      </w:r>
    </w:p>
    <w:p w:rsidR="005A71CD" w:rsidRPr="00B47E36" w:rsidRDefault="005A71CD" w:rsidP="005A71CD">
      <w:pPr>
        <w:suppressAutoHyphens/>
        <w:ind w:firstLine="709"/>
        <w:jc w:val="center"/>
        <w:outlineLvl w:val="2"/>
        <w:rPr>
          <w:rFonts w:ascii="Times New Roman" w:eastAsia="Times New Roman" w:hAnsi="Times New Roman" w:cs="Times New Roman"/>
          <w:b/>
          <w:color w:val="000000"/>
        </w:rPr>
      </w:pPr>
    </w:p>
    <w:p w:rsidR="005A71CD" w:rsidRPr="002972B0" w:rsidRDefault="005A71CD" w:rsidP="005A71CD">
      <w:pPr>
        <w:suppressAutoHyphens/>
        <w:ind w:firstLine="709"/>
        <w:rPr>
          <w:rFonts w:ascii="Times New Roman" w:eastAsia="Calibri" w:hAnsi="Times New Roman" w:cs="Times New Roman"/>
          <w:bCs/>
        </w:rPr>
      </w:pPr>
      <w:r w:rsidRPr="00B47E36">
        <w:rPr>
          <w:rFonts w:ascii="Times New Roman" w:eastAsia="Calibri" w:hAnsi="Times New Roman" w:cs="Times New Roman"/>
          <w:bCs/>
          <w:color w:val="000000"/>
        </w:rPr>
        <w:t xml:space="preserve">Общий объем финансирования подпрограммы за счет всех источников </w:t>
      </w:r>
      <w:r w:rsidRPr="00B47E36">
        <w:rPr>
          <w:rFonts w:ascii="Times New Roman" w:eastAsia="Calibri" w:hAnsi="Times New Roman" w:cs="Times New Roman"/>
          <w:bCs/>
          <w:color w:val="000000"/>
        </w:rPr>
        <w:lastRenderedPageBreak/>
        <w:t xml:space="preserve">финансирования </w:t>
      </w:r>
      <w:r w:rsidRPr="007F2CA7">
        <w:rPr>
          <w:rFonts w:ascii="Times New Roman" w:eastAsia="Calibri" w:hAnsi="Times New Roman" w:cs="Times New Roman"/>
          <w:bCs/>
        </w:rPr>
        <w:t xml:space="preserve">составляет 452 181 956,36 </w:t>
      </w:r>
      <w:r w:rsidRPr="002972B0">
        <w:rPr>
          <w:rFonts w:ascii="Times New Roman" w:eastAsia="Calibri" w:hAnsi="Times New Roman" w:cs="Times New Roman"/>
          <w:bCs/>
        </w:rPr>
        <w:t>рублей, в том числе за счет средств федерального бюджета – 0,00 рублей, республиканского бюджета – 560 300,00 рублей, бюджета</w:t>
      </w:r>
      <w:r w:rsidRPr="002972B0">
        <w:rPr>
          <w:rFonts w:ascii="Times New Roman" w:eastAsia="Times New Roman" w:hAnsi="Times New Roman" w:cs="Times New Roman"/>
          <w:lang w:eastAsia="en-US"/>
        </w:rPr>
        <w:t xml:space="preserve"> Козловского муниципального округа </w:t>
      </w:r>
      <w:r>
        <w:rPr>
          <w:rFonts w:ascii="Times New Roman" w:eastAsia="Calibri" w:hAnsi="Times New Roman" w:cs="Times New Roman"/>
          <w:bCs/>
        </w:rPr>
        <w:t>451 621 656,36</w:t>
      </w:r>
      <w:r w:rsidRPr="002972B0">
        <w:rPr>
          <w:rFonts w:ascii="Times New Roman" w:eastAsia="Calibri" w:hAnsi="Times New Roman" w:cs="Times New Roman"/>
          <w:bCs/>
        </w:rPr>
        <w:t xml:space="preserve"> рублей, внебюджетных источников – 0,00 рублей. Показатели по годам и источникам финансирования приведены в табл. 2.</w:t>
      </w:r>
    </w:p>
    <w:p w:rsidR="005A71CD" w:rsidRPr="008D3ACA" w:rsidRDefault="005A71CD" w:rsidP="005A71CD">
      <w:pPr>
        <w:suppressAutoHyphens/>
        <w:ind w:firstLine="540"/>
        <w:jc w:val="right"/>
        <w:rPr>
          <w:rFonts w:ascii="Times New Roman" w:eastAsia="Calibri" w:hAnsi="Times New Roman" w:cs="Times New Roman"/>
          <w:bCs/>
        </w:rPr>
      </w:pPr>
      <w:r w:rsidRPr="008D3ACA">
        <w:rPr>
          <w:rFonts w:ascii="Times New Roman" w:eastAsia="Calibri" w:hAnsi="Times New Roman" w:cs="Times New Roman"/>
          <w:bCs/>
        </w:rPr>
        <w:t>Таблица 2 (рублей)</w:t>
      </w:r>
    </w:p>
    <w:tbl>
      <w:tblPr>
        <w:tblW w:w="4956"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495"/>
        <w:gridCol w:w="1753"/>
        <w:gridCol w:w="1402"/>
        <w:gridCol w:w="1308"/>
        <w:gridCol w:w="1853"/>
        <w:gridCol w:w="1452"/>
      </w:tblGrid>
      <w:tr w:rsidR="005A71CD" w:rsidRPr="008D3ACA" w:rsidTr="00E02BE9">
        <w:tc>
          <w:tcPr>
            <w:tcW w:w="807" w:type="pct"/>
            <w:vMerge w:val="restart"/>
            <w:tcBorders>
              <w:left w:val="single" w:sz="4" w:space="0" w:color="auto"/>
            </w:tcBorders>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Годы</w:t>
            </w:r>
          </w:p>
        </w:tc>
        <w:tc>
          <w:tcPr>
            <w:tcW w:w="946" w:type="pct"/>
            <w:vMerge w:val="restar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Всего</w:t>
            </w:r>
          </w:p>
        </w:tc>
        <w:tc>
          <w:tcPr>
            <w:tcW w:w="3247" w:type="pct"/>
            <w:gridSpan w:val="4"/>
            <w:tcBorders>
              <w:right w:val="single" w:sz="4" w:space="0" w:color="auto"/>
            </w:tcBorders>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В том числе за счет средств</w:t>
            </w:r>
          </w:p>
        </w:tc>
      </w:tr>
      <w:tr w:rsidR="005A71CD" w:rsidRPr="008D3ACA" w:rsidTr="00E02BE9">
        <w:tc>
          <w:tcPr>
            <w:tcW w:w="807" w:type="pct"/>
            <w:vMerge/>
            <w:tcBorders>
              <w:left w:val="single" w:sz="4" w:space="0" w:color="auto"/>
            </w:tcBorders>
          </w:tcPr>
          <w:p w:rsidR="005A71CD" w:rsidRPr="008D3ACA" w:rsidRDefault="005A71CD" w:rsidP="00E02BE9">
            <w:pPr>
              <w:suppressAutoHyphens/>
              <w:rPr>
                <w:rFonts w:ascii="Times New Roman" w:eastAsia="Times New Roman" w:hAnsi="Times New Roman" w:cs="Times New Roman"/>
                <w:sz w:val="20"/>
                <w:szCs w:val="20"/>
              </w:rPr>
            </w:pPr>
          </w:p>
        </w:tc>
        <w:tc>
          <w:tcPr>
            <w:tcW w:w="946" w:type="pct"/>
            <w:vMerge/>
          </w:tcPr>
          <w:p w:rsidR="005A71CD" w:rsidRPr="008D3ACA" w:rsidRDefault="005A71CD" w:rsidP="00E02BE9">
            <w:pPr>
              <w:suppressAutoHyphens/>
              <w:rPr>
                <w:rFonts w:ascii="Times New Roman" w:eastAsia="Times New Roman" w:hAnsi="Times New Roman" w:cs="Times New Roman"/>
                <w:sz w:val="20"/>
                <w:szCs w:val="20"/>
              </w:rPr>
            </w:pPr>
          </w:p>
        </w:tc>
        <w:tc>
          <w:tcPr>
            <w:tcW w:w="757" w:type="pc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федерального бюджета</w:t>
            </w:r>
          </w:p>
        </w:tc>
        <w:tc>
          <w:tcPr>
            <w:tcW w:w="706" w:type="pc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республиканского бюджета Чувашской Республики</w:t>
            </w:r>
          </w:p>
        </w:tc>
        <w:tc>
          <w:tcPr>
            <w:tcW w:w="1000" w:type="pc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 xml:space="preserve">бюджета </w:t>
            </w:r>
            <w:r w:rsidRPr="008D3ACA">
              <w:rPr>
                <w:rFonts w:ascii="Times New Roman" w:eastAsia="Times New Roman" w:hAnsi="Times New Roman" w:cs="Times New Roman"/>
                <w:sz w:val="20"/>
                <w:szCs w:val="20"/>
                <w:lang w:eastAsia="en-US"/>
              </w:rPr>
              <w:t xml:space="preserve"> Козловского муниципального округа</w:t>
            </w:r>
          </w:p>
        </w:tc>
        <w:tc>
          <w:tcPr>
            <w:tcW w:w="784" w:type="pct"/>
            <w:tcBorders>
              <w:right w:val="single" w:sz="4" w:space="0" w:color="auto"/>
            </w:tcBorders>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внебюджетных источников</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2023</w:t>
            </w:r>
          </w:p>
        </w:tc>
        <w:tc>
          <w:tcPr>
            <w:tcW w:w="946"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 xml:space="preserve"> 34 235 868,42</w:t>
            </w:r>
          </w:p>
        </w:tc>
        <w:tc>
          <w:tcPr>
            <w:tcW w:w="757"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0,00</w:t>
            </w:r>
          </w:p>
        </w:tc>
        <w:tc>
          <w:tcPr>
            <w:tcW w:w="706"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43 100,00</w:t>
            </w:r>
          </w:p>
        </w:tc>
        <w:tc>
          <w:tcPr>
            <w:tcW w:w="1000"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34 192 768,42</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2024</w:t>
            </w:r>
          </w:p>
        </w:tc>
        <w:tc>
          <w:tcPr>
            <w:tcW w:w="946"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27 936 768,42</w:t>
            </w:r>
          </w:p>
        </w:tc>
        <w:tc>
          <w:tcPr>
            <w:tcW w:w="757"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0,00</w:t>
            </w:r>
          </w:p>
        </w:tc>
        <w:tc>
          <w:tcPr>
            <w:tcW w:w="706"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 xml:space="preserve">43 100,00 </w:t>
            </w:r>
          </w:p>
        </w:tc>
        <w:tc>
          <w:tcPr>
            <w:tcW w:w="1000"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 xml:space="preserve"> 27 893 668,42</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2025</w:t>
            </w:r>
          </w:p>
        </w:tc>
        <w:tc>
          <w:tcPr>
            <w:tcW w:w="946"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28 770 668,42</w:t>
            </w:r>
          </w:p>
        </w:tc>
        <w:tc>
          <w:tcPr>
            <w:tcW w:w="757"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0,00</w:t>
            </w:r>
          </w:p>
        </w:tc>
        <w:tc>
          <w:tcPr>
            <w:tcW w:w="706"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43 100,00</w:t>
            </w:r>
          </w:p>
        </w:tc>
        <w:tc>
          <w:tcPr>
            <w:tcW w:w="1000" w:type="pct"/>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28 727 568,42</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2026- 2030</w:t>
            </w:r>
          </w:p>
        </w:tc>
        <w:tc>
          <w:tcPr>
            <w:tcW w:w="946" w:type="pct"/>
            <w:noWrap/>
          </w:tcPr>
          <w:p w:rsidR="005A71CD" w:rsidRPr="00F90FD4" w:rsidRDefault="005A71CD" w:rsidP="00E02BE9">
            <w:pPr>
              <w:suppressAutoHyphens/>
              <w:jc w:val="center"/>
              <w:rPr>
                <w:rFonts w:ascii="Times New Roman" w:eastAsia="Times New Roman" w:hAnsi="Times New Roman" w:cs="Times New Roman"/>
                <w:color w:val="FF0000"/>
                <w:sz w:val="20"/>
                <w:szCs w:val="20"/>
              </w:rPr>
            </w:pPr>
            <w:r w:rsidRPr="0013656C">
              <w:rPr>
                <w:rFonts w:ascii="Times New Roman" w:eastAsia="Times New Roman" w:hAnsi="Times New Roman" w:cs="Times New Roman"/>
                <w:sz w:val="20"/>
                <w:szCs w:val="20"/>
              </w:rPr>
              <w:t>160 540 251,10</w:t>
            </w:r>
          </w:p>
        </w:tc>
        <w:tc>
          <w:tcPr>
            <w:tcW w:w="757" w:type="pct"/>
            <w:noWrap/>
          </w:tcPr>
          <w:p w:rsidR="005A71CD" w:rsidRPr="0013656C" w:rsidRDefault="005A71CD" w:rsidP="00E02BE9">
            <w:pPr>
              <w:suppressAutoHyphens/>
              <w:jc w:val="center"/>
              <w:rPr>
                <w:rFonts w:ascii="Times New Roman" w:eastAsia="Times New Roman" w:hAnsi="Times New Roman" w:cs="Times New Roman"/>
                <w:sz w:val="20"/>
                <w:szCs w:val="20"/>
              </w:rPr>
            </w:pPr>
            <w:r w:rsidRPr="0013656C">
              <w:rPr>
                <w:rFonts w:ascii="Times New Roman" w:eastAsia="Times New Roman" w:hAnsi="Times New Roman" w:cs="Times New Roman"/>
                <w:sz w:val="20"/>
                <w:szCs w:val="20"/>
              </w:rPr>
              <w:t>0,0</w:t>
            </w:r>
          </w:p>
        </w:tc>
        <w:tc>
          <w:tcPr>
            <w:tcW w:w="706" w:type="pct"/>
            <w:noWrap/>
          </w:tcPr>
          <w:p w:rsidR="005A71CD" w:rsidRPr="0013656C" w:rsidRDefault="005A71CD" w:rsidP="00E02BE9">
            <w:pPr>
              <w:suppressAutoHyphens/>
              <w:rPr>
                <w:rFonts w:ascii="Times New Roman" w:eastAsia="Times New Roman" w:hAnsi="Times New Roman" w:cs="Times New Roman"/>
                <w:sz w:val="20"/>
                <w:szCs w:val="20"/>
              </w:rPr>
            </w:pPr>
            <w:r w:rsidRPr="0013656C">
              <w:rPr>
                <w:rFonts w:ascii="Times New Roman" w:eastAsia="Times New Roman" w:hAnsi="Times New Roman" w:cs="Times New Roman"/>
                <w:sz w:val="20"/>
                <w:szCs w:val="20"/>
              </w:rPr>
              <w:t xml:space="preserve">215 500,00    </w:t>
            </w:r>
          </w:p>
        </w:tc>
        <w:tc>
          <w:tcPr>
            <w:tcW w:w="1000" w:type="pct"/>
            <w:noWrap/>
          </w:tcPr>
          <w:p w:rsidR="005A71CD" w:rsidRPr="0013656C" w:rsidRDefault="005A71CD" w:rsidP="00E02BE9">
            <w:pPr>
              <w:suppressAutoHyphens/>
              <w:jc w:val="center"/>
              <w:rPr>
                <w:rFonts w:ascii="Times New Roman" w:eastAsia="Times New Roman" w:hAnsi="Times New Roman" w:cs="Times New Roman"/>
                <w:sz w:val="20"/>
                <w:szCs w:val="20"/>
              </w:rPr>
            </w:pPr>
            <w:r w:rsidRPr="0013656C">
              <w:rPr>
                <w:rFonts w:ascii="Times New Roman" w:eastAsia="Times New Roman" w:hAnsi="Times New Roman" w:cs="Times New Roman"/>
                <w:sz w:val="20"/>
                <w:szCs w:val="20"/>
              </w:rPr>
              <w:t>160 324 751,10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2031–2035</w:t>
            </w:r>
          </w:p>
        </w:tc>
        <w:tc>
          <w:tcPr>
            <w:tcW w:w="946" w:type="pct"/>
            <w:noWrap/>
          </w:tcPr>
          <w:p w:rsidR="005A71CD" w:rsidRPr="0013656C" w:rsidRDefault="005A71CD" w:rsidP="00E02BE9">
            <w:pPr>
              <w:suppressAutoHyphens/>
              <w:jc w:val="center"/>
              <w:rPr>
                <w:rFonts w:ascii="Times New Roman" w:eastAsia="Times New Roman" w:hAnsi="Times New Roman" w:cs="Times New Roman"/>
                <w:sz w:val="20"/>
                <w:szCs w:val="20"/>
              </w:rPr>
            </w:pPr>
            <w:r w:rsidRPr="0013656C">
              <w:rPr>
                <w:rFonts w:ascii="Times New Roman" w:eastAsia="Times New Roman" w:hAnsi="Times New Roman" w:cs="Times New Roman"/>
                <w:sz w:val="20"/>
                <w:szCs w:val="20"/>
              </w:rPr>
              <w:t xml:space="preserve"> 200 698 400,0</w:t>
            </w:r>
          </w:p>
        </w:tc>
        <w:tc>
          <w:tcPr>
            <w:tcW w:w="757" w:type="pct"/>
            <w:noWrap/>
          </w:tcPr>
          <w:p w:rsidR="005A71CD" w:rsidRPr="0013656C" w:rsidRDefault="005A71CD" w:rsidP="00E02BE9">
            <w:pPr>
              <w:suppressAutoHyphens/>
              <w:jc w:val="center"/>
              <w:rPr>
                <w:rFonts w:ascii="Times New Roman" w:eastAsia="Times New Roman" w:hAnsi="Times New Roman" w:cs="Times New Roman"/>
                <w:sz w:val="20"/>
                <w:szCs w:val="20"/>
              </w:rPr>
            </w:pPr>
            <w:r w:rsidRPr="0013656C">
              <w:rPr>
                <w:rFonts w:ascii="Times New Roman" w:eastAsia="Times New Roman" w:hAnsi="Times New Roman" w:cs="Times New Roman"/>
                <w:sz w:val="20"/>
                <w:szCs w:val="20"/>
              </w:rPr>
              <w:t>0,0</w:t>
            </w:r>
          </w:p>
        </w:tc>
        <w:tc>
          <w:tcPr>
            <w:tcW w:w="706" w:type="pct"/>
            <w:noWrap/>
          </w:tcPr>
          <w:p w:rsidR="005A71CD" w:rsidRPr="0013656C" w:rsidRDefault="005A71CD" w:rsidP="00E02BE9">
            <w:pPr>
              <w:suppressAutoHyphens/>
              <w:jc w:val="center"/>
              <w:rPr>
                <w:rFonts w:ascii="Times New Roman" w:eastAsia="Times New Roman" w:hAnsi="Times New Roman" w:cs="Times New Roman"/>
                <w:sz w:val="20"/>
                <w:szCs w:val="20"/>
              </w:rPr>
            </w:pPr>
            <w:r w:rsidRPr="0013656C">
              <w:rPr>
                <w:rFonts w:ascii="Times New Roman" w:eastAsia="Times New Roman" w:hAnsi="Times New Roman" w:cs="Times New Roman"/>
                <w:sz w:val="20"/>
                <w:szCs w:val="20"/>
              </w:rPr>
              <w:t xml:space="preserve">215 500,00     </w:t>
            </w:r>
          </w:p>
        </w:tc>
        <w:tc>
          <w:tcPr>
            <w:tcW w:w="1000" w:type="pct"/>
            <w:noWrap/>
          </w:tcPr>
          <w:p w:rsidR="005A71CD" w:rsidRPr="0013656C" w:rsidRDefault="005A71CD" w:rsidP="00E02BE9">
            <w:pPr>
              <w:suppressAutoHyphens/>
              <w:jc w:val="center"/>
              <w:rPr>
                <w:rFonts w:ascii="Times New Roman" w:eastAsia="Times New Roman" w:hAnsi="Times New Roman" w:cs="Times New Roman"/>
                <w:sz w:val="20"/>
                <w:szCs w:val="20"/>
              </w:rPr>
            </w:pPr>
            <w:r w:rsidRPr="0013656C">
              <w:rPr>
                <w:rFonts w:ascii="Times New Roman" w:eastAsia="Times New Roman" w:hAnsi="Times New Roman" w:cs="Times New Roman"/>
                <w:sz w:val="20"/>
                <w:szCs w:val="20"/>
              </w:rPr>
              <w:t xml:space="preserve"> 200 482 900,0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ind w:left="-57" w:right="-57"/>
              <w:jc w:val="center"/>
              <w:rPr>
                <w:rFonts w:ascii="Times New Roman" w:eastAsia="Times New Roman" w:hAnsi="Times New Roman" w:cs="Times New Roman"/>
                <w:b/>
                <w:sz w:val="20"/>
                <w:szCs w:val="20"/>
              </w:rPr>
            </w:pPr>
            <w:r w:rsidRPr="008D3ACA">
              <w:rPr>
                <w:rFonts w:ascii="Times New Roman" w:eastAsia="Times New Roman" w:hAnsi="Times New Roman" w:cs="Times New Roman"/>
                <w:b/>
                <w:sz w:val="20"/>
                <w:szCs w:val="20"/>
              </w:rPr>
              <w:t>Всего</w:t>
            </w:r>
          </w:p>
        </w:tc>
        <w:tc>
          <w:tcPr>
            <w:tcW w:w="946" w:type="pct"/>
            <w:noWrap/>
          </w:tcPr>
          <w:p w:rsidR="005A71CD" w:rsidRPr="0013656C" w:rsidRDefault="005A71CD" w:rsidP="00E02BE9">
            <w:pPr>
              <w:suppressAutoHyphens/>
              <w:jc w:val="center"/>
              <w:rPr>
                <w:rFonts w:ascii="Times New Roman" w:eastAsia="Times New Roman" w:hAnsi="Times New Roman" w:cs="Times New Roman"/>
                <w:b/>
                <w:sz w:val="20"/>
                <w:szCs w:val="20"/>
              </w:rPr>
            </w:pPr>
            <w:r w:rsidRPr="0013656C">
              <w:rPr>
                <w:rFonts w:ascii="Times New Roman" w:eastAsia="Times New Roman" w:hAnsi="Times New Roman" w:cs="Times New Roman"/>
                <w:b/>
                <w:sz w:val="20"/>
                <w:szCs w:val="20"/>
              </w:rPr>
              <w:t xml:space="preserve"> 452 181 956,36</w:t>
            </w:r>
          </w:p>
        </w:tc>
        <w:tc>
          <w:tcPr>
            <w:tcW w:w="757" w:type="pct"/>
            <w:noWrap/>
          </w:tcPr>
          <w:p w:rsidR="005A71CD" w:rsidRPr="00F90FD4" w:rsidRDefault="005A71CD" w:rsidP="00E02BE9">
            <w:pPr>
              <w:suppressAutoHyphens/>
              <w:jc w:val="center"/>
              <w:rPr>
                <w:rFonts w:ascii="Times New Roman" w:eastAsia="Times New Roman" w:hAnsi="Times New Roman" w:cs="Times New Roman"/>
                <w:b/>
                <w:color w:val="FF0000"/>
                <w:sz w:val="20"/>
                <w:szCs w:val="20"/>
              </w:rPr>
            </w:pPr>
            <w:r w:rsidRPr="0013656C">
              <w:rPr>
                <w:rFonts w:ascii="Times New Roman" w:eastAsia="Times New Roman" w:hAnsi="Times New Roman" w:cs="Times New Roman"/>
                <w:b/>
                <w:sz w:val="20"/>
                <w:szCs w:val="20"/>
              </w:rPr>
              <w:t>0,00</w:t>
            </w:r>
          </w:p>
        </w:tc>
        <w:tc>
          <w:tcPr>
            <w:tcW w:w="706" w:type="pct"/>
            <w:noWrap/>
          </w:tcPr>
          <w:p w:rsidR="005A71CD" w:rsidRPr="0013656C" w:rsidRDefault="005A71CD" w:rsidP="00E02BE9">
            <w:pPr>
              <w:suppressAutoHyphens/>
              <w:jc w:val="center"/>
              <w:rPr>
                <w:rFonts w:ascii="Times New Roman" w:eastAsia="Times New Roman" w:hAnsi="Times New Roman" w:cs="Times New Roman"/>
                <w:b/>
                <w:sz w:val="20"/>
                <w:szCs w:val="20"/>
              </w:rPr>
            </w:pPr>
            <w:r w:rsidRPr="0013656C">
              <w:rPr>
                <w:rFonts w:ascii="Times New Roman" w:eastAsia="Times New Roman" w:hAnsi="Times New Roman" w:cs="Times New Roman"/>
                <w:b/>
                <w:sz w:val="20"/>
                <w:szCs w:val="20"/>
              </w:rPr>
              <w:t xml:space="preserve">560 300,00  </w:t>
            </w:r>
          </w:p>
        </w:tc>
        <w:tc>
          <w:tcPr>
            <w:tcW w:w="1000" w:type="pct"/>
            <w:noWrap/>
          </w:tcPr>
          <w:p w:rsidR="005A71CD" w:rsidRPr="0013656C" w:rsidRDefault="005A71CD" w:rsidP="00E02BE9">
            <w:pPr>
              <w:suppressAutoHyphens/>
              <w:jc w:val="center"/>
              <w:rPr>
                <w:rFonts w:ascii="Times New Roman" w:eastAsia="Times New Roman" w:hAnsi="Times New Roman" w:cs="Times New Roman"/>
                <w:b/>
                <w:sz w:val="20"/>
                <w:szCs w:val="20"/>
              </w:rPr>
            </w:pPr>
            <w:r w:rsidRPr="0013656C">
              <w:rPr>
                <w:rFonts w:ascii="Times New Roman" w:eastAsia="Times New Roman" w:hAnsi="Times New Roman" w:cs="Times New Roman"/>
                <w:b/>
                <w:sz w:val="20"/>
                <w:szCs w:val="20"/>
              </w:rPr>
              <w:t xml:space="preserve"> 451 621 656,36</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b/>
                <w:sz w:val="20"/>
                <w:szCs w:val="20"/>
              </w:rPr>
            </w:pPr>
            <w:r w:rsidRPr="008D3ACA">
              <w:rPr>
                <w:rFonts w:ascii="Times New Roman" w:eastAsia="Times New Roman" w:hAnsi="Times New Roman" w:cs="Times New Roman"/>
                <w:b/>
                <w:sz w:val="20"/>
                <w:szCs w:val="20"/>
              </w:rPr>
              <w:t>0,0</w:t>
            </w:r>
          </w:p>
        </w:tc>
      </w:tr>
    </w:tbl>
    <w:p w:rsidR="005A71CD" w:rsidRPr="00B00102" w:rsidRDefault="005A71CD" w:rsidP="005A71CD">
      <w:pPr>
        <w:rPr>
          <w:rFonts w:ascii="Times New Roman" w:hAnsi="Times New Roman" w:cs="Times New Roman"/>
        </w:rPr>
      </w:pPr>
      <w:r w:rsidRPr="008D3ACA">
        <w:rPr>
          <w:rFonts w:ascii="Times New Roman" w:hAnsi="Times New Roman" w:cs="Times New Roman"/>
        </w:rPr>
        <w:t>Объемы бюджетных ассигнований уточняются при формировании бюджета Козловского</w:t>
      </w:r>
      <w:r w:rsidR="00F97A1C">
        <w:rPr>
          <w:rFonts w:ascii="Times New Roman" w:hAnsi="Times New Roman" w:cs="Times New Roman"/>
        </w:rPr>
        <w:t xml:space="preserve"> </w:t>
      </w:r>
      <w:r w:rsidRPr="00B00102">
        <w:rPr>
          <w:rFonts w:ascii="Times New Roman" w:hAnsi="Times New Roman" w:cs="Times New Roman"/>
        </w:rPr>
        <w:t>муниципального округа на очередной финансовый год и плановый период.</w:t>
      </w:r>
    </w:p>
    <w:p w:rsidR="005A71CD" w:rsidRDefault="005A71CD" w:rsidP="005A71CD">
      <w:r w:rsidRPr="00B00102">
        <w:rPr>
          <w:rFonts w:ascii="Times New Roman" w:hAnsi="Times New Roman" w:cs="Times New Roman"/>
        </w:rPr>
        <w:t>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r>
        <w:t>.</w:t>
      </w:r>
    </w:p>
    <w:bookmarkEnd w:id="54"/>
    <w:p w:rsidR="005A71CD" w:rsidRDefault="005A71CD" w:rsidP="005A71CD"/>
    <w:p w:rsidR="005A71CD" w:rsidRDefault="005A71CD" w:rsidP="009F3CF4">
      <w:pPr>
        <w:sectPr w:rsidR="005A71CD" w:rsidSect="009C3A34">
          <w:pgSz w:w="11906" w:h="16838"/>
          <w:pgMar w:top="1134" w:right="850" w:bottom="1134" w:left="1701" w:header="708" w:footer="708" w:gutter="0"/>
          <w:cols w:space="708"/>
          <w:docGrid w:linePitch="360"/>
        </w:sectPr>
      </w:pPr>
    </w:p>
    <w:p w:rsidR="005A71CD" w:rsidRDefault="005A71CD" w:rsidP="00F97A1C">
      <w:pPr>
        <w:ind w:left="11199" w:firstLine="0"/>
        <w:rPr>
          <w:rFonts w:ascii="Times New Roman" w:eastAsia="Times New Roman" w:hAnsi="Times New Roman" w:cs="Times New Roman"/>
        </w:rPr>
      </w:pPr>
      <w:r w:rsidRPr="00E21AE7">
        <w:rPr>
          <w:rFonts w:ascii="Times New Roman" w:eastAsia="Times New Roman" w:hAnsi="Times New Roman" w:cs="Times New Roman"/>
        </w:rPr>
        <w:lastRenderedPageBreak/>
        <w:t xml:space="preserve">Приложение </w:t>
      </w:r>
    </w:p>
    <w:p w:rsidR="005A71CD" w:rsidRPr="00E21AE7" w:rsidRDefault="005A71CD" w:rsidP="00F97A1C">
      <w:pPr>
        <w:ind w:left="11199" w:firstLine="0"/>
        <w:rPr>
          <w:rFonts w:ascii="Times New Roman" w:eastAsia="Times New Roman" w:hAnsi="Times New Roman" w:cs="Times New Roman"/>
        </w:rPr>
      </w:pPr>
      <w:r w:rsidRPr="00E21AE7">
        <w:rPr>
          <w:rFonts w:ascii="Times New Roman" w:eastAsia="Times New Roman" w:hAnsi="Times New Roman" w:cs="Times New Roman"/>
        </w:rPr>
        <w:t xml:space="preserve">к </w:t>
      </w:r>
      <w:r>
        <w:rPr>
          <w:rFonts w:ascii="Times New Roman" w:eastAsia="Times New Roman" w:hAnsi="Times New Roman" w:cs="Times New Roman"/>
        </w:rPr>
        <w:t xml:space="preserve">подпрограмме «Развитие культуры» </w:t>
      </w:r>
      <w:r w:rsidRPr="00E21AE7">
        <w:rPr>
          <w:rFonts w:ascii="Times New Roman" w:eastAsia="Times New Roman" w:hAnsi="Times New Roman" w:cs="Times New Roman"/>
        </w:rPr>
        <w:t>муниципальной программ</w:t>
      </w:r>
      <w:r>
        <w:rPr>
          <w:rFonts w:ascii="Times New Roman" w:eastAsia="Times New Roman" w:hAnsi="Times New Roman" w:cs="Times New Roman"/>
        </w:rPr>
        <w:t>ы</w:t>
      </w:r>
    </w:p>
    <w:p w:rsidR="005A71CD" w:rsidRDefault="005A71CD" w:rsidP="00F97A1C">
      <w:pPr>
        <w:ind w:left="11199" w:firstLine="0"/>
        <w:rPr>
          <w:rFonts w:ascii="Times New Roman" w:eastAsia="Times New Roman" w:hAnsi="Times New Roman" w:cs="Times New Roman"/>
        </w:rPr>
      </w:pPr>
      <w:r w:rsidRPr="00E21AE7">
        <w:rPr>
          <w:rFonts w:ascii="Times New Roman" w:eastAsia="Times New Roman" w:hAnsi="Times New Roman" w:cs="Times New Roman"/>
        </w:rPr>
        <w:t>«Развитие культуры»</w:t>
      </w:r>
    </w:p>
    <w:p w:rsidR="005A71CD" w:rsidRPr="00882038" w:rsidRDefault="005A71CD" w:rsidP="005A71CD">
      <w:pPr>
        <w:suppressAutoHyphens/>
        <w:jc w:val="center"/>
        <w:rPr>
          <w:rFonts w:ascii="Times New Roman" w:eastAsia="Times New Roman" w:hAnsi="Times New Roman" w:cs="Times New Roman"/>
          <w:b/>
        </w:rPr>
      </w:pPr>
      <w:r w:rsidRPr="00882038">
        <w:rPr>
          <w:rFonts w:ascii="Times New Roman" w:eastAsia="Times New Roman" w:hAnsi="Times New Roman" w:cs="Times New Roman"/>
          <w:b/>
        </w:rPr>
        <w:t>РЕСУРСНОЕ ОБЕСПЕЧЕНИЕ</w:t>
      </w:r>
    </w:p>
    <w:p w:rsidR="005A71CD" w:rsidRDefault="005A71CD" w:rsidP="005A71CD">
      <w:pPr>
        <w:suppressAutoHyphens/>
        <w:jc w:val="center"/>
        <w:rPr>
          <w:rFonts w:ascii="Times New Roman" w:eastAsia="Times New Roman" w:hAnsi="Times New Roman" w:cs="Times New Roman"/>
          <w:b/>
        </w:rPr>
      </w:pPr>
      <w:r w:rsidRPr="00882038">
        <w:rPr>
          <w:rFonts w:ascii="Times New Roman" w:eastAsia="Times New Roman" w:hAnsi="Times New Roman" w:cs="Times New Roman"/>
          <w:b/>
        </w:rPr>
        <w:t>реализации подпрограммы «Развитие культуры» муниципальной программы «Развитие культуры» за счет всех источников финансирования</w:t>
      </w:r>
    </w:p>
    <w:tbl>
      <w:tblPr>
        <w:tblW w:w="15764" w:type="dxa"/>
        <w:tblInd w:w="-1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560"/>
        <w:gridCol w:w="1417"/>
        <w:gridCol w:w="1418"/>
        <w:gridCol w:w="567"/>
        <w:gridCol w:w="567"/>
        <w:gridCol w:w="883"/>
        <w:gridCol w:w="676"/>
        <w:gridCol w:w="1446"/>
        <w:gridCol w:w="1276"/>
        <w:gridCol w:w="1276"/>
        <w:gridCol w:w="1275"/>
        <w:gridCol w:w="1276"/>
        <w:gridCol w:w="1276"/>
      </w:tblGrid>
      <w:tr w:rsidR="005A71CD" w:rsidRPr="00882038" w:rsidTr="00E02BE9">
        <w:tc>
          <w:tcPr>
            <w:tcW w:w="851" w:type="dxa"/>
            <w:vMerge w:val="restart"/>
            <w:tcBorders>
              <w:left w:val="single" w:sz="4" w:space="0" w:color="auto"/>
              <w:bottom w:val="single" w:sz="4" w:space="0" w:color="auto"/>
            </w:tcBorders>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Статус</w:t>
            </w:r>
          </w:p>
        </w:tc>
        <w:tc>
          <w:tcPr>
            <w:tcW w:w="1560" w:type="dxa"/>
            <w:vMerge w:val="restart"/>
            <w:tcBorders>
              <w:bottom w:val="nil"/>
            </w:tcBorders>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 xml:space="preserve">Наименование подпрограммы муниципальной программы </w:t>
            </w:r>
            <w:r>
              <w:rPr>
                <w:rFonts w:ascii="Times New Roman" w:eastAsia="Times New Roman" w:hAnsi="Times New Roman" w:cs="Times New Roman"/>
                <w:color w:val="000000"/>
                <w:sz w:val="18"/>
                <w:szCs w:val="18"/>
              </w:rPr>
              <w:t xml:space="preserve"> Козловского</w:t>
            </w:r>
            <w:r w:rsidRPr="00882038">
              <w:rPr>
                <w:rFonts w:ascii="Times New Roman" w:eastAsia="Times New Roman" w:hAnsi="Times New Roman" w:cs="Times New Roman"/>
                <w:color w:val="000000"/>
                <w:sz w:val="18"/>
                <w:szCs w:val="18"/>
              </w:rPr>
              <w:t xml:space="preserve"> муниципального округа (основного мероприятия, мероприятия)</w:t>
            </w:r>
          </w:p>
        </w:tc>
        <w:tc>
          <w:tcPr>
            <w:tcW w:w="1417" w:type="dxa"/>
            <w:vMerge w:val="restart"/>
            <w:tcBorders>
              <w:bottom w:val="nil"/>
            </w:tcBorders>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 xml:space="preserve">Задача подпрограммы муниципальной программы </w:t>
            </w:r>
            <w:r>
              <w:rPr>
                <w:rFonts w:ascii="Times New Roman" w:eastAsia="Times New Roman" w:hAnsi="Times New Roman" w:cs="Times New Roman"/>
                <w:color w:val="000000"/>
                <w:sz w:val="18"/>
                <w:szCs w:val="18"/>
              </w:rPr>
              <w:t xml:space="preserve"> Козловского</w:t>
            </w:r>
            <w:r w:rsidRPr="00882038">
              <w:rPr>
                <w:rFonts w:ascii="Times New Roman" w:eastAsia="Times New Roman" w:hAnsi="Times New Roman" w:cs="Times New Roman"/>
                <w:color w:val="000000"/>
                <w:sz w:val="18"/>
                <w:szCs w:val="18"/>
              </w:rPr>
              <w:t xml:space="preserve"> муниципального округа</w:t>
            </w:r>
          </w:p>
        </w:tc>
        <w:tc>
          <w:tcPr>
            <w:tcW w:w="1418" w:type="dxa"/>
            <w:vMerge w:val="restart"/>
            <w:tcBorders>
              <w:bottom w:val="nil"/>
            </w:tcBorders>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Ответственный исполнитель, соисполнители</w:t>
            </w:r>
          </w:p>
        </w:tc>
        <w:tc>
          <w:tcPr>
            <w:tcW w:w="2693" w:type="dxa"/>
            <w:gridSpan w:val="4"/>
            <w:tcBorders>
              <w:bottom w:val="single" w:sz="4" w:space="0" w:color="auto"/>
            </w:tcBorders>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Код бюджетной классификации</w:t>
            </w:r>
          </w:p>
        </w:tc>
        <w:tc>
          <w:tcPr>
            <w:tcW w:w="1446" w:type="dxa"/>
            <w:vMerge w:val="restart"/>
            <w:tcBorders>
              <w:bottom w:val="nil"/>
            </w:tcBorders>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Источники финансирования</w:t>
            </w:r>
          </w:p>
        </w:tc>
        <w:tc>
          <w:tcPr>
            <w:tcW w:w="6379" w:type="dxa"/>
            <w:gridSpan w:val="5"/>
            <w:tcBorders>
              <w:bottom w:val="single" w:sz="4" w:space="0" w:color="auto"/>
              <w:right w:val="single" w:sz="4" w:space="0" w:color="auto"/>
            </w:tcBorders>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Расходы по годам, рублей</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Pr="00882038" w:rsidRDefault="005A71CD" w:rsidP="00E02BE9">
            <w:pPr>
              <w:suppressAutoHyphens/>
              <w:ind w:left="-28" w:right="-28"/>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Pr="00882038" w:rsidRDefault="005A71CD" w:rsidP="00E02BE9">
            <w:pPr>
              <w:suppressAutoHyphens/>
              <w:ind w:left="-28" w:right="-28"/>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Pr="00882038" w:rsidRDefault="005A71CD" w:rsidP="00E02BE9">
            <w:pPr>
              <w:suppressAutoHyphens/>
              <w:ind w:left="-28" w:right="-28"/>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Pr="00882038" w:rsidRDefault="005A71CD" w:rsidP="00E02BE9">
            <w:pPr>
              <w:suppressAutoHyphens/>
              <w:ind w:left="-28" w:right="-28"/>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extDirection w:val="btLr"/>
            <w:vAlign w:val="cente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главный распорядитель бюджетных средств</w:t>
            </w:r>
          </w:p>
        </w:tc>
        <w:tc>
          <w:tcPr>
            <w:tcW w:w="567" w:type="dxa"/>
            <w:shd w:val="clear" w:color="auto" w:fill="auto"/>
            <w:tcMar>
              <w:top w:w="0" w:type="dxa"/>
              <w:bottom w:w="0" w:type="dxa"/>
            </w:tcMar>
            <w:textDirection w:val="btLr"/>
            <w:vAlign w:val="cente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раздел, подраздел</w:t>
            </w:r>
          </w:p>
        </w:tc>
        <w:tc>
          <w:tcPr>
            <w:tcW w:w="883" w:type="dxa"/>
            <w:shd w:val="clear" w:color="auto" w:fill="auto"/>
            <w:tcMar>
              <w:top w:w="0" w:type="dxa"/>
              <w:bottom w:w="0" w:type="dxa"/>
            </w:tcMar>
            <w:textDirection w:val="btLr"/>
            <w:vAlign w:val="cente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 xml:space="preserve">целевая статья </w:t>
            </w:r>
          </w:p>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расходов</w:t>
            </w:r>
          </w:p>
        </w:tc>
        <w:tc>
          <w:tcPr>
            <w:tcW w:w="676" w:type="dxa"/>
            <w:shd w:val="clear" w:color="auto" w:fill="auto"/>
            <w:tcMar>
              <w:top w:w="0" w:type="dxa"/>
              <w:bottom w:w="0" w:type="dxa"/>
            </w:tcMar>
            <w:textDirection w:val="btLr"/>
            <w:vAlign w:val="cente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 xml:space="preserve">группа (подгруппа) </w:t>
            </w:r>
          </w:p>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вида расходов</w:t>
            </w:r>
          </w:p>
        </w:tc>
        <w:tc>
          <w:tcPr>
            <w:tcW w:w="1446" w:type="dxa"/>
            <w:vMerge/>
            <w:shd w:val="clear" w:color="auto" w:fill="auto"/>
            <w:tcMar>
              <w:top w:w="0" w:type="dxa"/>
              <w:bottom w:w="0" w:type="dxa"/>
            </w:tcMar>
          </w:tcPr>
          <w:p w:rsidR="005A71CD" w:rsidRPr="00882038" w:rsidRDefault="005A71CD" w:rsidP="00E02BE9">
            <w:pPr>
              <w:suppressAutoHyphens/>
              <w:ind w:left="-28" w:right="-28"/>
              <w:rPr>
                <w:rFonts w:ascii="Times New Roman" w:eastAsia="Times New Roman" w:hAnsi="Times New Roman" w:cs="Times New Roman"/>
                <w:color w:val="000000"/>
                <w:sz w:val="18"/>
                <w:szCs w:val="18"/>
              </w:rPr>
            </w:pPr>
          </w:p>
        </w:tc>
        <w:tc>
          <w:tcPr>
            <w:tcW w:w="1276"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 xml:space="preserve">2023 </w:t>
            </w:r>
          </w:p>
        </w:tc>
        <w:tc>
          <w:tcPr>
            <w:tcW w:w="1276"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2024</w:t>
            </w:r>
          </w:p>
        </w:tc>
        <w:tc>
          <w:tcPr>
            <w:tcW w:w="1275"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2025</w:t>
            </w:r>
          </w:p>
        </w:tc>
        <w:tc>
          <w:tcPr>
            <w:tcW w:w="1276" w:type="dxa"/>
            <w:shd w:val="clear" w:color="auto" w:fill="auto"/>
            <w:tcMar>
              <w:top w:w="0" w:type="dxa"/>
              <w:bottom w:w="0" w:type="dxa"/>
            </w:tcMar>
          </w:tcPr>
          <w:p w:rsidR="005A71CD"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2026-</w:t>
            </w:r>
          </w:p>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2030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2031–</w:t>
            </w:r>
          </w:p>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2035</w:t>
            </w:r>
          </w:p>
        </w:tc>
      </w:tr>
      <w:tr w:rsidR="005A71CD" w:rsidRPr="00882038" w:rsidTr="00E02BE9">
        <w:tc>
          <w:tcPr>
            <w:tcW w:w="851" w:type="dxa"/>
            <w:tcBorders>
              <w:left w:val="single" w:sz="4" w:space="0" w:color="auto"/>
            </w:tcBorders>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60" w:type="dxa"/>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17" w:type="dxa"/>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418" w:type="dxa"/>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567"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567"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883"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676"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446" w:type="dxa"/>
            <w:shd w:val="clear" w:color="auto" w:fill="auto"/>
            <w:tcMar>
              <w:top w:w="0" w:type="dxa"/>
              <w:bottom w:w="0" w:type="dxa"/>
            </w:tcMar>
          </w:tcPr>
          <w:p w:rsidR="005A71CD" w:rsidRPr="00882038" w:rsidRDefault="005A71CD" w:rsidP="00E02BE9">
            <w:pPr>
              <w:suppressAutoHyphens/>
              <w:ind w:left="-28" w:right="-2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276"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276"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275"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276" w:type="dxa"/>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276" w:type="dxa"/>
            <w:tcBorders>
              <w:right w:val="single" w:sz="4" w:space="0" w:color="auto"/>
            </w:tcBorders>
            <w:shd w:val="clear" w:color="auto" w:fill="auto"/>
            <w:tcMar>
              <w:top w:w="0" w:type="dxa"/>
              <w:bottom w:w="0" w:type="dxa"/>
            </w:tcMar>
          </w:tcPr>
          <w:p w:rsidR="005A71CD" w:rsidRPr="00882038" w:rsidRDefault="005A71CD" w:rsidP="00E02BE9">
            <w:pPr>
              <w:suppressAutoHyphens/>
              <w:ind w:left="-57" w:right="-5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r>
      <w:tr w:rsidR="005A71CD" w:rsidRPr="00882038" w:rsidTr="00E02BE9">
        <w:trPr>
          <w:trHeight w:val="242"/>
        </w:trPr>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Под</w:t>
            </w:r>
            <w:r w:rsidRPr="00807419">
              <w:rPr>
                <w:rFonts w:ascii="Times New Roman" w:hAnsi="Times New Roman"/>
                <w:color w:val="000000"/>
                <w:sz w:val="18"/>
                <w:szCs w:val="18"/>
              </w:rPr>
              <w:softHyphen/>
              <w:t>программа1</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«Развитие куль</w:t>
            </w:r>
            <w:r>
              <w:rPr>
                <w:rFonts w:ascii="Times New Roman" w:hAnsi="Times New Roman"/>
                <w:color w:val="000000"/>
                <w:sz w:val="18"/>
                <w:szCs w:val="18"/>
              </w:rPr>
              <w:t>туры</w:t>
            </w:r>
            <w:r w:rsidRPr="00807419">
              <w:rPr>
                <w:rFonts w:ascii="Times New Roman" w:hAnsi="Times New Roman"/>
                <w:color w:val="000000"/>
                <w:sz w:val="18"/>
                <w:szCs w:val="18"/>
              </w:rPr>
              <w:t>»</w:t>
            </w:r>
          </w:p>
        </w:tc>
        <w:tc>
          <w:tcPr>
            <w:tcW w:w="1417" w:type="dxa"/>
            <w:vMerge w:val="restart"/>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val="restart"/>
            <w:shd w:val="clear" w:color="auto" w:fill="auto"/>
            <w:tcMar>
              <w:top w:w="0" w:type="dxa"/>
              <w:bottom w:w="0" w:type="dxa"/>
            </w:tcMar>
          </w:tcPr>
          <w:p w:rsidR="005A71CD" w:rsidRPr="00205619" w:rsidRDefault="005A71CD" w:rsidP="00E02BE9">
            <w:pPr>
              <w:suppressAutoHyphens/>
              <w:rPr>
                <w:rFonts w:ascii="Times New Roman" w:hAnsi="Times New Roman"/>
                <w:color w:val="000000"/>
                <w:sz w:val="16"/>
                <w:szCs w:val="16"/>
              </w:rPr>
            </w:pPr>
            <w:r w:rsidRPr="00205619">
              <w:rPr>
                <w:rFonts w:ascii="Times New Roman" w:hAnsi="Times New Roman"/>
                <w:color w:val="000000"/>
                <w:sz w:val="16"/>
                <w:szCs w:val="16"/>
              </w:rPr>
              <w:t>Отдел культуры, спорта, социального развития и архивного дела;</w:t>
            </w:r>
          </w:p>
          <w:p w:rsidR="005A71CD" w:rsidRPr="003030C7" w:rsidRDefault="005A71CD" w:rsidP="00E02BE9">
            <w:pPr>
              <w:suppressAutoHyphens/>
              <w:rPr>
                <w:rFonts w:ascii="Times New Roman" w:hAnsi="Times New Roman"/>
                <w:sz w:val="16"/>
                <w:szCs w:val="16"/>
              </w:rPr>
            </w:pPr>
            <w:r w:rsidRPr="003030C7">
              <w:rPr>
                <w:rFonts w:ascii="Times New Roman" w:hAnsi="Times New Roman"/>
                <w:sz w:val="16"/>
                <w:szCs w:val="16"/>
              </w:rPr>
              <w:t>Управление по благоус</w:t>
            </w:r>
            <w:r>
              <w:rPr>
                <w:rFonts w:ascii="Times New Roman" w:hAnsi="Times New Roman"/>
                <w:sz w:val="16"/>
                <w:szCs w:val="16"/>
              </w:rPr>
              <w:t xml:space="preserve">тройству и развитию территорий </w:t>
            </w:r>
            <w:r w:rsidRPr="003030C7">
              <w:rPr>
                <w:rFonts w:ascii="Times New Roman" w:hAnsi="Times New Roman"/>
                <w:color w:val="000000"/>
                <w:sz w:val="16"/>
                <w:szCs w:val="16"/>
              </w:rPr>
              <w:t xml:space="preserve">администрации </w:t>
            </w:r>
            <w:r>
              <w:rPr>
                <w:rFonts w:ascii="Times New Roman" w:hAnsi="Times New Roman"/>
                <w:sz w:val="16"/>
                <w:szCs w:val="16"/>
              </w:rPr>
              <w:t>Козловског</w:t>
            </w:r>
            <w:r w:rsidRPr="003030C7">
              <w:rPr>
                <w:rFonts w:ascii="Times New Roman" w:hAnsi="Times New Roman"/>
                <w:sz w:val="16"/>
                <w:szCs w:val="16"/>
              </w:rPr>
              <w:t>о муниципального округа</w:t>
            </w:r>
          </w:p>
          <w:p w:rsidR="005A71CD" w:rsidRPr="00807419" w:rsidRDefault="005A71CD" w:rsidP="00E02BE9">
            <w:pPr>
              <w:suppressAutoHyphens/>
              <w:rPr>
                <w:rFonts w:ascii="Times New Roman" w:hAnsi="Times New Roman"/>
                <w:color w:val="000000"/>
                <w:sz w:val="18"/>
                <w:szCs w:val="18"/>
              </w:rPr>
            </w:pPr>
            <w:r w:rsidRPr="003030C7">
              <w:rPr>
                <w:rFonts w:ascii="Times New Roman" w:hAnsi="Times New Roman"/>
                <w:sz w:val="16"/>
                <w:szCs w:val="16"/>
              </w:rPr>
              <w:t>отдел образования</w:t>
            </w:r>
            <w:r>
              <w:rPr>
                <w:rFonts w:ascii="Times New Roman" w:hAnsi="Times New Roman"/>
                <w:sz w:val="16"/>
                <w:szCs w:val="16"/>
              </w:rPr>
              <w:t xml:space="preserve"> и молодежной политики</w:t>
            </w:r>
            <w:r w:rsidRPr="003030C7">
              <w:rPr>
                <w:rFonts w:ascii="Times New Roman" w:hAnsi="Times New Roman"/>
                <w:color w:val="000000"/>
                <w:sz w:val="16"/>
                <w:szCs w:val="16"/>
              </w:rPr>
              <w:t xml:space="preserve">администрации </w:t>
            </w:r>
            <w:r>
              <w:rPr>
                <w:rFonts w:ascii="Times New Roman" w:hAnsi="Times New Roman"/>
                <w:sz w:val="16"/>
                <w:szCs w:val="16"/>
              </w:rPr>
              <w:t xml:space="preserve"> Козловского</w:t>
            </w:r>
            <w:r w:rsidRPr="003030C7">
              <w:rPr>
                <w:rFonts w:ascii="Times New Roman" w:hAnsi="Times New Roman"/>
                <w:sz w:val="16"/>
                <w:szCs w:val="16"/>
              </w:rPr>
              <w:t xml:space="preserve"> муниципального округа</w:t>
            </w: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5A30F2" w:rsidRDefault="005A71CD" w:rsidP="00E02BE9">
            <w:pPr>
              <w:suppressAutoHyphens/>
              <w:jc w:val="center"/>
              <w:rPr>
                <w:rFonts w:ascii="Times New Roman" w:hAnsi="Times New Roman"/>
                <w:sz w:val="18"/>
                <w:szCs w:val="18"/>
              </w:rPr>
            </w:pPr>
            <w:r w:rsidRPr="005A30F2">
              <w:rPr>
                <w:rFonts w:ascii="Times New Roman" w:hAnsi="Times New Roman"/>
                <w:sz w:val="18"/>
                <w:szCs w:val="18"/>
              </w:rPr>
              <w:t xml:space="preserve">34 235 868,42  </w:t>
            </w:r>
          </w:p>
        </w:tc>
        <w:tc>
          <w:tcPr>
            <w:tcW w:w="1276" w:type="dxa"/>
            <w:shd w:val="clear" w:color="auto" w:fill="auto"/>
            <w:tcMar>
              <w:top w:w="0" w:type="dxa"/>
              <w:bottom w:w="0" w:type="dxa"/>
            </w:tcMar>
          </w:tcPr>
          <w:p w:rsidR="005A71CD" w:rsidRPr="005A30F2" w:rsidRDefault="005A71CD" w:rsidP="00E02BE9">
            <w:pPr>
              <w:suppressAutoHyphens/>
              <w:rPr>
                <w:rFonts w:ascii="Times New Roman" w:hAnsi="Times New Roman"/>
                <w:sz w:val="18"/>
                <w:szCs w:val="18"/>
              </w:rPr>
            </w:pPr>
            <w:r w:rsidRPr="005A30F2">
              <w:rPr>
                <w:rFonts w:ascii="Times New Roman" w:hAnsi="Times New Roman"/>
                <w:sz w:val="18"/>
                <w:szCs w:val="18"/>
              </w:rPr>
              <w:t xml:space="preserve">27 936 </w:t>
            </w:r>
            <w:r>
              <w:rPr>
                <w:rFonts w:ascii="Times New Roman" w:hAnsi="Times New Roman"/>
                <w:sz w:val="18"/>
                <w:szCs w:val="18"/>
              </w:rPr>
              <w:t>7</w:t>
            </w:r>
            <w:r w:rsidRPr="005A30F2">
              <w:rPr>
                <w:rFonts w:ascii="Times New Roman" w:hAnsi="Times New Roman"/>
                <w:sz w:val="18"/>
                <w:szCs w:val="18"/>
              </w:rPr>
              <w:t>68,42</w:t>
            </w:r>
          </w:p>
        </w:tc>
        <w:tc>
          <w:tcPr>
            <w:tcW w:w="1275" w:type="dxa"/>
            <w:shd w:val="clear" w:color="auto" w:fill="auto"/>
            <w:tcMar>
              <w:top w:w="0" w:type="dxa"/>
              <w:bottom w:w="0" w:type="dxa"/>
            </w:tcMar>
          </w:tcPr>
          <w:p w:rsidR="005A71CD" w:rsidRPr="005A30F2" w:rsidRDefault="005A71CD" w:rsidP="00E02BE9">
            <w:pPr>
              <w:suppressAutoHyphens/>
              <w:jc w:val="center"/>
              <w:rPr>
                <w:rFonts w:ascii="Times New Roman" w:hAnsi="Times New Roman"/>
                <w:sz w:val="18"/>
                <w:szCs w:val="18"/>
              </w:rPr>
            </w:pPr>
            <w:r w:rsidRPr="005A30F2">
              <w:rPr>
                <w:rFonts w:ascii="Times New Roman" w:hAnsi="Times New Roman"/>
                <w:sz w:val="18"/>
                <w:szCs w:val="18"/>
              </w:rPr>
              <w:t xml:space="preserve">28 770 668,42  </w:t>
            </w:r>
          </w:p>
        </w:tc>
        <w:tc>
          <w:tcPr>
            <w:tcW w:w="1276" w:type="dxa"/>
            <w:shd w:val="clear" w:color="auto" w:fill="auto"/>
            <w:tcMar>
              <w:top w:w="0" w:type="dxa"/>
              <w:bottom w:w="0" w:type="dxa"/>
            </w:tcMar>
          </w:tcPr>
          <w:p w:rsidR="005A71CD" w:rsidRPr="005A30F2" w:rsidRDefault="005A71CD" w:rsidP="00E02BE9">
            <w:pPr>
              <w:suppressAutoHyphens/>
              <w:rPr>
                <w:rFonts w:ascii="Times New Roman" w:hAnsi="Times New Roman"/>
                <w:sz w:val="18"/>
                <w:szCs w:val="18"/>
              </w:rPr>
            </w:pPr>
            <w:r w:rsidRPr="00A478E5">
              <w:rPr>
                <w:rFonts w:ascii="Times New Roman" w:hAnsi="Times New Roman"/>
                <w:sz w:val="18"/>
                <w:szCs w:val="18"/>
              </w:rPr>
              <w:t>160540251,10</w:t>
            </w:r>
          </w:p>
        </w:tc>
        <w:tc>
          <w:tcPr>
            <w:tcW w:w="1276" w:type="dxa"/>
            <w:tcBorders>
              <w:right w:val="single" w:sz="4" w:space="0" w:color="auto"/>
            </w:tcBorders>
            <w:shd w:val="clear" w:color="auto" w:fill="auto"/>
            <w:tcMar>
              <w:top w:w="0" w:type="dxa"/>
              <w:bottom w:w="0" w:type="dxa"/>
            </w:tcMar>
          </w:tcPr>
          <w:p w:rsidR="005A71CD" w:rsidRPr="005A30F2" w:rsidRDefault="005A71CD" w:rsidP="00E02BE9">
            <w:pPr>
              <w:suppressAutoHyphens/>
              <w:jc w:val="center"/>
              <w:rPr>
                <w:rFonts w:ascii="Times New Roman" w:hAnsi="Times New Roman"/>
                <w:sz w:val="18"/>
                <w:szCs w:val="18"/>
              </w:rPr>
            </w:pPr>
            <w:r w:rsidRPr="00A478E5">
              <w:rPr>
                <w:rFonts w:ascii="Times New Roman" w:hAnsi="Times New Roman"/>
                <w:sz w:val="18"/>
                <w:szCs w:val="18"/>
              </w:rPr>
              <w:t xml:space="preserve">200 698 400,0 </w:t>
            </w:r>
          </w:p>
        </w:tc>
      </w:tr>
      <w:tr w:rsidR="005A71CD" w:rsidRPr="00882038" w:rsidTr="00E02BE9">
        <w:trPr>
          <w:trHeight w:val="347"/>
        </w:trPr>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5A30F2" w:rsidRDefault="005A71CD" w:rsidP="00E02BE9">
            <w:pPr>
              <w:suppressAutoHyphens/>
              <w:ind w:left="-57" w:right="-57"/>
              <w:jc w:val="center"/>
              <w:rPr>
                <w:rFonts w:ascii="Times New Roman" w:hAnsi="Times New Roman"/>
                <w:sz w:val="18"/>
                <w:szCs w:val="18"/>
              </w:rPr>
            </w:pPr>
            <w:r w:rsidRPr="005A30F2">
              <w:rPr>
                <w:rFonts w:ascii="Times New Roman" w:hAnsi="Times New Roman"/>
                <w:sz w:val="18"/>
                <w:szCs w:val="18"/>
              </w:rPr>
              <w:t>0,00</w:t>
            </w:r>
          </w:p>
        </w:tc>
        <w:tc>
          <w:tcPr>
            <w:tcW w:w="1276" w:type="dxa"/>
            <w:shd w:val="clear" w:color="auto" w:fill="auto"/>
            <w:tcMar>
              <w:top w:w="0" w:type="dxa"/>
              <w:bottom w:w="0" w:type="dxa"/>
            </w:tcMar>
          </w:tcPr>
          <w:p w:rsidR="005A71CD" w:rsidRPr="005A30F2" w:rsidRDefault="005A71CD" w:rsidP="00E02BE9">
            <w:pPr>
              <w:suppressAutoHyphens/>
              <w:ind w:left="-57" w:right="-57"/>
              <w:jc w:val="center"/>
              <w:rPr>
                <w:rFonts w:ascii="Times New Roman" w:hAnsi="Times New Roman"/>
                <w:sz w:val="18"/>
                <w:szCs w:val="18"/>
              </w:rPr>
            </w:pPr>
            <w:r w:rsidRPr="005A30F2">
              <w:rPr>
                <w:rFonts w:ascii="Times New Roman" w:hAnsi="Times New Roman"/>
                <w:sz w:val="18"/>
                <w:szCs w:val="18"/>
              </w:rPr>
              <w:t>0,00</w:t>
            </w:r>
          </w:p>
        </w:tc>
        <w:tc>
          <w:tcPr>
            <w:tcW w:w="1275" w:type="dxa"/>
            <w:shd w:val="clear" w:color="auto" w:fill="auto"/>
            <w:tcMar>
              <w:top w:w="0" w:type="dxa"/>
              <w:bottom w:w="0" w:type="dxa"/>
            </w:tcMar>
          </w:tcPr>
          <w:p w:rsidR="005A71CD" w:rsidRPr="005A30F2" w:rsidRDefault="005A71CD" w:rsidP="00E02BE9">
            <w:pPr>
              <w:suppressAutoHyphens/>
              <w:ind w:left="-57" w:right="-57"/>
              <w:jc w:val="center"/>
              <w:rPr>
                <w:rFonts w:ascii="Times New Roman" w:hAnsi="Times New Roman"/>
                <w:sz w:val="18"/>
                <w:szCs w:val="18"/>
              </w:rPr>
            </w:pPr>
            <w:r w:rsidRPr="005A30F2">
              <w:rPr>
                <w:rFonts w:ascii="Times New Roman" w:hAnsi="Times New Roman"/>
                <w:sz w:val="18"/>
                <w:szCs w:val="18"/>
              </w:rPr>
              <w:t>0,0</w:t>
            </w:r>
          </w:p>
        </w:tc>
        <w:tc>
          <w:tcPr>
            <w:tcW w:w="1276" w:type="dxa"/>
            <w:shd w:val="clear" w:color="auto" w:fill="auto"/>
            <w:tcMar>
              <w:top w:w="0" w:type="dxa"/>
              <w:bottom w:w="0" w:type="dxa"/>
            </w:tcMar>
          </w:tcPr>
          <w:p w:rsidR="005A71CD" w:rsidRPr="005A30F2" w:rsidRDefault="005A71CD" w:rsidP="00E02BE9">
            <w:pPr>
              <w:suppressAutoHyphens/>
              <w:jc w:val="center"/>
              <w:rPr>
                <w:rFonts w:ascii="Times New Roman" w:hAnsi="Times New Roman"/>
                <w:sz w:val="18"/>
                <w:szCs w:val="18"/>
              </w:rPr>
            </w:pPr>
            <w:r w:rsidRPr="005A30F2">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5A30F2" w:rsidRDefault="005A71CD" w:rsidP="00E02BE9">
            <w:pPr>
              <w:suppressAutoHyphens/>
              <w:jc w:val="center"/>
              <w:rPr>
                <w:rFonts w:ascii="Times New Roman" w:hAnsi="Times New Roman"/>
                <w:sz w:val="18"/>
                <w:szCs w:val="18"/>
              </w:rPr>
            </w:pPr>
            <w:r w:rsidRPr="005A30F2">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республиканский бюджет</w:t>
            </w:r>
          </w:p>
        </w:tc>
        <w:tc>
          <w:tcPr>
            <w:tcW w:w="1276" w:type="dxa"/>
            <w:shd w:val="clear" w:color="auto" w:fill="auto"/>
            <w:tcMar>
              <w:top w:w="0" w:type="dxa"/>
              <w:bottom w:w="0" w:type="dxa"/>
            </w:tcMar>
          </w:tcPr>
          <w:p w:rsidR="005A71CD" w:rsidRPr="005A30F2" w:rsidRDefault="005A71CD" w:rsidP="00E02BE9">
            <w:pPr>
              <w:suppressAutoHyphens/>
              <w:ind w:left="-57" w:right="-57"/>
              <w:jc w:val="center"/>
              <w:rPr>
                <w:rFonts w:ascii="Times New Roman" w:hAnsi="Times New Roman"/>
                <w:sz w:val="18"/>
                <w:szCs w:val="18"/>
              </w:rPr>
            </w:pPr>
            <w:r w:rsidRPr="005A30F2">
              <w:rPr>
                <w:rFonts w:ascii="Times New Roman" w:hAnsi="Times New Roman"/>
                <w:sz w:val="18"/>
                <w:szCs w:val="18"/>
              </w:rPr>
              <w:t xml:space="preserve">43 100,00  </w:t>
            </w:r>
          </w:p>
        </w:tc>
        <w:tc>
          <w:tcPr>
            <w:tcW w:w="1276" w:type="dxa"/>
            <w:shd w:val="clear" w:color="auto" w:fill="auto"/>
            <w:tcMar>
              <w:top w:w="0" w:type="dxa"/>
              <w:bottom w:w="0" w:type="dxa"/>
            </w:tcMar>
          </w:tcPr>
          <w:p w:rsidR="005A71CD" w:rsidRPr="005A30F2" w:rsidRDefault="005A71CD" w:rsidP="00E02BE9">
            <w:pPr>
              <w:suppressAutoHyphens/>
              <w:ind w:left="-57" w:right="-57"/>
              <w:jc w:val="center"/>
              <w:rPr>
                <w:rFonts w:ascii="Times New Roman" w:hAnsi="Times New Roman"/>
                <w:sz w:val="18"/>
                <w:szCs w:val="18"/>
              </w:rPr>
            </w:pPr>
            <w:r w:rsidRPr="005A30F2">
              <w:rPr>
                <w:rFonts w:ascii="Times New Roman" w:hAnsi="Times New Roman"/>
                <w:sz w:val="18"/>
                <w:szCs w:val="18"/>
              </w:rPr>
              <w:t xml:space="preserve"> 43 100,00</w:t>
            </w:r>
          </w:p>
        </w:tc>
        <w:tc>
          <w:tcPr>
            <w:tcW w:w="1275" w:type="dxa"/>
            <w:shd w:val="clear" w:color="auto" w:fill="auto"/>
            <w:tcMar>
              <w:top w:w="0" w:type="dxa"/>
              <w:bottom w:w="0" w:type="dxa"/>
            </w:tcMar>
          </w:tcPr>
          <w:p w:rsidR="005A71CD" w:rsidRPr="005A30F2" w:rsidRDefault="005A71CD" w:rsidP="00E02BE9">
            <w:pPr>
              <w:suppressAutoHyphens/>
              <w:ind w:left="-57" w:right="-57"/>
              <w:jc w:val="center"/>
              <w:rPr>
                <w:rFonts w:ascii="Times New Roman" w:hAnsi="Times New Roman"/>
                <w:sz w:val="18"/>
                <w:szCs w:val="18"/>
              </w:rPr>
            </w:pPr>
            <w:r w:rsidRPr="005A30F2">
              <w:rPr>
                <w:rFonts w:ascii="Times New Roman" w:hAnsi="Times New Roman"/>
                <w:sz w:val="18"/>
                <w:szCs w:val="18"/>
              </w:rPr>
              <w:t xml:space="preserve">43 100,00  </w:t>
            </w:r>
          </w:p>
        </w:tc>
        <w:tc>
          <w:tcPr>
            <w:tcW w:w="1276" w:type="dxa"/>
            <w:shd w:val="clear" w:color="auto" w:fill="auto"/>
            <w:tcMar>
              <w:top w:w="0" w:type="dxa"/>
              <w:bottom w:w="0" w:type="dxa"/>
            </w:tcMar>
          </w:tcPr>
          <w:p w:rsidR="005A71CD" w:rsidRPr="002962A7" w:rsidRDefault="005A71CD" w:rsidP="00E02BE9">
            <w:pPr>
              <w:suppressAutoHyphens/>
              <w:jc w:val="center"/>
              <w:rPr>
                <w:rFonts w:ascii="Times New Roman" w:hAnsi="Times New Roman"/>
                <w:sz w:val="18"/>
                <w:szCs w:val="18"/>
              </w:rPr>
            </w:pPr>
            <w:r w:rsidRPr="002962A7">
              <w:rPr>
                <w:rFonts w:ascii="Times New Roman" w:hAnsi="Times New Roman"/>
                <w:sz w:val="18"/>
                <w:szCs w:val="18"/>
              </w:rPr>
              <w:t xml:space="preserve">215 500,00 </w:t>
            </w:r>
          </w:p>
        </w:tc>
        <w:tc>
          <w:tcPr>
            <w:tcW w:w="1276" w:type="dxa"/>
            <w:tcBorders>
              <w:right w:val="single" w:sz="4" w:space="0" w:color="auto"/>
            </w:tcBorders>
            <w:shd w:val="clear" w:color="auto" w:fill="auto"/>
            <w:tcMar>
              <w:top w:w="0" w:type="dxa"/>
              <w:bottom w:w="0" w:type="dxa"/>
            </w:tcMar>
          </w:tcPr>
          <w:p w:rsidR="005A71CD" w:rsidRPr="002962A7" w:rsidRDefault="005A71CD" w:rsidP="00E02BE9">
            <w:pPr>
              <w:suppressAutoHyphens/>
              <w:jc w:val="center"/>
              <w:rPr>
                <w:rFonts w:ascii="Times New Roman" w:hAnsi="Times New Roman"/>
                <w:sz w:val="18"/>
                <w:szCs w:val="18"/>
              </w:rPr>
            </w:pPr>
            <w:r w:rsidRPr="002962A7">
              <w:rPr>
                <w:rFonts w:ascii="Times New Roman" w:hAnsi="Times New Roman"/>
                <w:sz w:val="18"/>
                <w:szCs w:val="18"/>
              </w:rPr>
              <w:t>215 500,00</w:t>
            </w:r>
          </w:p>
        </w:tc>
      </w:tr>
      <w:tr w:rsidR="005A71CD" w:rsidRPr="00882038" w:rsidTr="00E02BE9">
        <w:trPr>
          <w:trHeight w:val="692"/>
        </w:trPr>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AA3F4E" w:rsidRDefault="005A71CD" w:rsidP="00E02BE9">
            <w:pPr>
              <w:suppressAutoHyphens/>
              <w:ind w:left="-57" w:right="-57"/>
              <w:jc w:val="center"/>
              <w:rPr>
                <w:rFonts w:ascii="Times New Roman" w:hAnsi="Times New Roman"/>
                <w:sz w:val="18"/>
                <w:szCs w:val="18"/>
              </w:rPr>
            </w:pPr>
            <w:r w:rsidRPr="00AA3F4E">
              <w:rPr>
                <w:rFonts w:ascii="Times New Roman" w:hAnsi="Times New Roman"/>
                <w:sz w:val="18"/>
                <w:szCs w:val="18"/>
              </w:rPr>
              <w:t>34 192 768,42</w:t>
            </w:r>
          </w:p>
        </w:tc>
        <w:tc>
          <w:tcPr>
            <w:tcW w:w="1276" w:type="dxa"/>
            <w:shd w:val="clear" w:color="auto" w:fill="auto"/>
            <w:tcMar>
              <w:top w:w="0" w:type="dxa"/>
              <w:bottom w:w="0" w:type="dxa"/>
            </w:tcMar>
          </w:tcPr>
          <w:p w:rsidR="005A71CD" w:rsidRPr="00DC4DD5" w:rsidRDefault="005A71CD" w:rsidP="00E02BE9">
            <w:pPr>
              <w:suppressAutoHyphens/>
              <w:ind w:left="-57" w:right="-57"/>
              <w:jc w:val="center"/>
              <w:rPr>
                <w:rFonts w:ascii="Times New Roman" w:hAnsi="Times New Roman"/>
                <w:color w:val="C00000"/>
                <w:sz w:val="18"/>
                <w:szCs w:val="18"/>
              </w:rPr>
            </w:pPr>
            <w:r w:rsidRPr="00AA3F4E">
              <w:rPr>
                <w:rFonts w:ascii="Times New Roman" w:hAnsi="Times New Roman"/>
                <w:sz w:val="18"/>
                <w:szCs w:val="18"/>
              </w:rPr>
              <w:t xml:space="preserve">27 893 668,42 </w:t>
            </w:r>
          </w:p>
        </w:tc>
        <w:tc>
          <w:tcPr>
            <w:tcW w:w="1275" w:type="dxa"/>
            <w:shd w:val="clear" w:color="auto" w:fill="auto"/>
            <w:tcMar>
              <w:top w:w="0" w:type="dxa"/>
              <w:bottom w:w="0" w:type="dxa"/>
            </w:tcMar>
          </w:tcPr>
          <w:p w:rsidR="005A71CD" w:rsidRPr="00DC4DD5" w:rsidRDefault="005A71CD" w:rsidP="00E02BE9">
            <w:pPr>
              <w:suppressAutoHyphens/>
              <w:ind w:left="-57" w:right="-57"/>
              <w:jc w:val="center"/>
              <w:rPr>
                <w:rFonts w:ascii="Times New Roman" w:hAnsi="Times New Roman"/>
                <w:color w:val="C00000"/>
                <w:sz w:val="18"/>
                <w:szCs w:val="18"/>
              </w:rPr>
            </w:pPr>
            <w:r w:rsidRPr="00AA3F4E">
              <w:rPr>
                <w:rFonts w:ascii="Times New Roman" w:hAnsi="Times New Roman"/>
                <w:sz w:val="18"/>
                <w:szCs w:val="18"/>
              </w:rPr>
              <w:t xml:space="preserve">28 727 568,42 </w:t>
            </w:r>
          </w:p>
        </w:tc>
        <w:tc>
          <w:tcPr>
            <w:tcW w:w="1276" w:type="dxa"/>
            <w:shd w:val="clear" w:color="auto" w:fill="auto"/>
            <w:tcMar>
              <w:top w:w="0" w:type="dxa"/>
              <w:bottom w:w="0" w:type="dxa"/>
            </w:tcMar>
          </w:tcPr>
          <w:p w:rsidR="005A71CD" w:rsidRPr="00DC4DD5" w:rsidRDefault="005A71CD" w:rsidP="00E02BE9">
            <w:pPr>
              <w:suppressAutoHyphens/>
              <w:rPr>
                <w:rFonts w:ascii="Times New Roman" w:hAnsi="Times New Roman"/>
                <w:color w:val="C00000"/>
                <w:sz w:val="18"/>
                <w:szCs w:val="18"/>
              </w:rPr>
            </w:pPr>
            <w:r w:rsidRPr="00A478E5">
              <w:rPr>
                <w:rFonts w:ascii="Times New Roman" w:hAnsi="Times New Roman"/>
                <w:sz w:val="18"/>
                <w:szCs w:val="18"/>
              </w:rPr>
              <w:t xml:space="preserve">160324751,10 </w:t>
            </w:r>
          </w:p>
        </w:tc>
        <w:tc>
          <w:tcPr>
            <w:tcW w:w="1276" w:type="dxa"/>
            <w:tcBorders>
              <w:right w:val="single" w:sz="4" w:space="0" w:color="auto"/>
            </w:tcBorders>
            <w:shd w:val="clear" w:color="auto" w:fill="auto"/>
            <w:tcMar>
              <w:top w:w="0" w:type="dxa"/>
              <w:bottom w:w="0" w:type="dxa"/>
            </w:tcMar>
          </w:tcPr>
          <w:p w:rsidR="005A71CD" w:rsidRPr="00DC4DD5" w:rsidRDefault="005A71CD" w:rsidP="00E02BE9">
            <w:pPr>
              <w:suppressAutoHyphens/>
              <w:jc w:val="center"/>
              <w:rPr>
                <w:rFonts w:ascii="Times New Roman" w:hAnsi="Times New Roman"/>
                <w:color w:val="C00000"/>
                <w:sz w:val="18"/>
                <w:szCs w:val="18"/>
              </w:rPr>
            </w:pPr>
            <w:r w:rsidRPr="00A478E5">
              <w:rPr>
                <w:rFonts w:ascii="Times New Roman" w:hAnsi="Times New Roman"/>
                <w:sz w:val="18"/>
                <w:szCs w:val="18"/>
              </w:rPr>
              <w:t xml:space="preserve">200 482 900,0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2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AA3F4E" w:rsidRDefault="005A71CD" w:rsidP="00E02BE9">
            <w:pPr>
              <w:suppressAutoHyphens/>
              <w:ind w:left="-57" w:right="-57"/>
              <w:jc w:val="center"/>
              <w:rPr>
                <w:rFonts w:ascii="Times New Roman" w:hAnsi="Times New Roman"/>
                <w:sz w:val="18"/>
                <w:szCs w:val="18"/>
              </w:rPr>
            </w:pPr>
            <w:r w:rsidRPr="00AA3F4E">
              <w:rPr>
                <w:rFonts w:ascii="Times New Roman" w:hAnsi="Times New Roman"/>
                <w:sz w:val="18"/>
                <w:szCs w:val="18"/>
              </w:rPr>
              <w:t>0,00</w:t>
            </w:r>
          </w:p>
        </w:tc>
        <w:tc>
          <w:tcPr>
            <w:tcW w:w="1276" w:type="dxa"/>
            <w:shd w:val="clear" w:color="auto" w:fill="auto"/>
            <w:tcMar>
              <w:top w:w="0" w:type="dxa"/>
              <w:bottom w:w="0" w:type="dxa"/>
            </w:tcMar>
          </w:tcPr>
          <w:p w:rsidR="005A71CD" w:rsidRPr="00AA3F4E" w:rsidRDefault="005A71CD" w:rsidP="00E02BE9">
            <w:pPr>
              <w:suppressAutoHyphens/>
              <w:jc w:val="center"/>
            </w:pPr>
            <w:r w:rsidRPr="00AA3F4E">
              <w:rPr>
                <w:rFonts w:ascii="Times New Roman" w:hAnsi="Times New Roman"/>
                <w:sz w:val="18"/>
                <w:szCs w:val="18"/>
              </w:rPr>
              <w:t>0,00</w:t>
            </w:r>
          </w:p>
        </w:tc>
        <w:tc>
          <w:tcPr>
            <w:tcW w:w="1275" w:type="dxa"/>
            <w:shd w:val="clear" w:color="auto" w:fill="auto"/>
            <w:tcMar>
              <w:top w:w="0" w:type="dxa"/>
              <w:bottom w:w="0" w:type="dxa"/>
            </w:tcMar>
          </w:tcPr>
          <w:p w:rsidR="005A71CD" w:rsidRPr="00AA3F4E" w:rsidRDefault="005A71CD" w:rsidP="00E02BE9">
            <w:pPr>
              <w:suppressAutoHyphens/>
            </w:pPr>
            <w:r w:rsidRPr="00AA3F4E">
              <w:rPr>
                <w:rFonts w:ascii="Times New Roman" w:hAnsi="Times New Roman"/>
                <w:sz w:val="18"/>
                <w:szCs w:val="18"/>
              </w:rPr>
              <w:t>0,00</w:t>
            </w:r>
          </w:p>
        </w:tc>
        <w:tc>
          <w:tcPr>
            <w:tcW w:w="1276" w:type="dxa"/>
            <w:shd w:val="clear" w:color="auto" w:fill="auto"/>
            <w:tcMar>
              <w:top w:w="0" w:type="dxa"/>
              <w:bottom w:w="0" w:type="dxa"/>
            </w:tcMar>
          </w:tcPr>
          <w:p w:rsidR="005A71CD" w:rsidRPr="00AA3F4E" w:rsidRDefault="005A71CD" w:rsidP="00E02BE9">
            <w:pPr>
              <w:suppressAutoHyphens/>
            </w:pPr>
            <w:r w:rsidRPr="00AA3F4E">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AA3F4E" w:rsidRDefault="005A71CD" w:rsidP="00E02BE9">
            <w:pPr>
              <w:suppressAutoHyphens/>
            </w:pPr>
            <w:r w:rsidRPr="00AA3F4E">
              <w:rPr>
                <w:rFonts w:ascii="Times New Roman" w:hAnsi="Times New Roman"/>
                <w:sz w:val="18"/>
                <w:szCs w:val="18"/>
              </w:rPr>
              <w:t>0,00</w:t>
            </w:r>
          </w:p>
        </w:tc>
      </w:tr>
      <w:tr w:rsidR="005A71CD" w:rsidRPr="00882038" w:rsidTr="00E02BE9">
        <w:tc>
          <w:tcPr>
            <w:tcW w:w="15764" w:type="dxa"/>
            <w:gridSpan w:val="14"/>
            <w:tcBorders>
              <w:left w:val="single" w:sz="4" w:space="0" w:color="auto"/>
              <w:right w:val="single" w:sz="4" w:space="0" w:color="auto"/>
            </w:tcBorders>
            <w:shd w:val="clear" w:color="auto" w:fill="auto"/>
            <w:tcMar>
              <w:top w:w="0" w:type="dxa"/>
              <w:bottom w:w="0" w:type="dxa"/>
            </w:tcMar>
          </w:tcPr>
          <w:p w:rsidR="005A71CD" w:rsidRDefault="005A71CD" w:rsidP="00E02BE9">
            <w:pPr>
              <w:suppressAutoHyphens/>
              <w:ind w:left="-57" w:right="-57"/>
              <w:jc w:val="center"/>
              <w:rPr>
                <w:rFonts w:ascii="Times New Roman" w:eastAsia="Times New Roman" w:hAnsi="Times New Roman" w:cs="Times New Roman"/>
                <w:color w:val="000000"/>
                <w:sz w:val="18"/>
                <w:szCs w:val="18"/>
              </w:rPr>
            </w:pPr>
            <w:r w:rsidRPr="006910F3">
              <w:rPr>
                <w:rFonts w:ascii="Times New Roman" w:eastAsia="Times New Roman" w:hAnsi="Times New Roman" w:cs="Times New Roman"/>
                <w:b/>
                <w:color w:val="000000"/>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E02BE9">
        <w:trPr>
          <w:trHeight w:val="414"/>
        </w:trPr>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Основное ме</w:t>
            </w:r>
            <w:r w:rsidRPr="00807419">
              <w:rPr>
                <w:rFonts w:ascii="Times New Roman" w:hAnsi="Times New Roman"/>
                <w:color w:val="000000"/>
                <w:sz w:val="18"/>
                <w:szCs w:val="18"/>
              </w:rPr>
              <w:softHyphen/>
              <w:t>роприя</w:t>
            </w:r>
            <w:r w:rsidRPr="00807419">
              <w:rPr>
                <w:rFonts w:ascii="Times New Roman" w:hAnsi="Times New Roman"/>
                <w:color w:val="000000"/>
                <w:sz w:val="18"/>
                <w:szCs w:val="18"/>
              </w:rPr>
              <w:softHyphen/>
              <w:t>тие 1</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 xml:space="preserve">Развитие музейного дела. </w:t>
            </w:r>
            <w:r w:rsidRPr="00807419">
              <w:rPr>
                <w:rFonts w:ascii="Times New Roman" w:hAnsi="Times New Roman"/>
                <w:color w:val="000000"/>
                <w:sz w:val="18"/>
                <w:szCs w:val="18"/>
              </w:rPr>
              <w:t>Сохранение, использование, популяризация и государственная охрана объектов культурного наследия</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9330AD">
              <w:rPr>
                <w:rFonts w:ascii="Times New Roman" w:hAnsi="Times New Roman"/>
                <w:color w:val="000000"/>
                <w:sz w:val="18"/>
                <w:szCs w:val="18"/>
              </w:rPr>
              <w:t>обеспечение сохранности и использования объектов культурного наследия</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1 659 800,00 </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 1 352 900,00</w:t>
            </w:r>
          </w:p>
        </w:tc>
        <w:tc>
          <w:tcPr>
            <w:tcW w:w="1275"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1 369 100,00 </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 6 845 500,00</w:t>
            </w:r>
          </w:p>
        </w:tc>
        <w:tc>
          <w:tcPr>
            <w:tcW w:w="1276" w:type="dxa"/>
            <w:tcBorders>
              <w:right w:val="single" w:sz="4" w:space="0" w:color="auto"/>
            </w:tcBorders>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6 845 500,00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5"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5"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r>
      <w:tr w:rsidR="005A71CD" w:rsidRPr="00882038" w:rsidTr="00E02BE9">
        <w:trPr>
          <w:trHeight w:val="876"/>
        </w:trPr>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 1 659 800,00</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1 352 900,00 </w:t>
            </w:r>
          </w:p>
        </w:tc>
        <w:tc>
          <w:tcPr>
            <w:tcW w:w="1275"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1 369 100,00 </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6 845 500,00 </w:t>
            </w:r>
          </w:p>
        </w:tc>
        <w:tc>
          <w:tcPr>
            <w:tcW w:w="1276" w:type="dxa"/>
            <w:tcBorders>
              <w:right w:val="single" w:sz="4" w:space="0" w:color="auto"/>
            </w:tcBorders>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 xml:space="preserve"> 6 845 500,00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5"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9C0722" w:rsidRDefault="005A71CD" w:rsidP="00E02BE9">
            <w:pPr>
              <w:suppressAutoHyphens/>
              <w:ind w:left="-57" w:right="-57"/>
              <w:jc w:val="center"/>
              <w:rPr>
                <w:rFonts w:ascii="Times New Roman" w:hAnsi="Times New Roman"/>
                <w:sz w:val="18"/>
                <w:szCs w:val="18"/>
              </w:rPr>
            </w:pPr>
            <w:r w:rsidRPr="009C0722">
              <w:rPr>
                <w:rFonts w:ascii="Times New Roman" w:hAnsi="Times New Roman"/>
                <w:sz w:val="18"/>
                <w:szCs w:val="18"/>
              </w:rPr>
              <w:t>0,0</w:t>
            </w:r>
          </w:p>
        </w:tc>
      </w:tr>
      <w:tr w:rsidR="005A71CD" w:rsidRPr="00882038" w:rsidTr="00E02BE9">
        <w:tc>
          <w:tcPr>
            <w:tcW w:w="2411" w:type="dxa"/>
            <w:gridSpan w:val="2"/>
            <w:tcBorders>
              <w:left w:val="single" w:sz="4" w:space="0" w:color="auto"/>
            </w:tcBorders>
            <w:shd w:val="clear" w:color="auto" w:fill="auto"/>
            <w:tcMar>
              <w:top w:w="0" w:type="dxa"/>
              <w:bottom w:w="0" w:type="dxa"/>
            </w:tcMar>
          </w:tcPr>
          <w:p w:rsidR="005A71CD" w:rsidRDefault="005A71CD" w:rsidP="00E02BE9">
            <w:pPr>
              <w:suppressAutoHyphens/>
              <w:ind w:left="-28" w:right="-28"/>
              <w:rPr>
                <w:rFonts w:ascii="Times New Roman" w:eastAsia="Times New Roman" w:hAnsi="Times New Roman" w:cs="Times New Roman"/>
                <w:color w:val="000000"/>
                <w:sz w:val="18"/>
                <w:szCs w:val="18"/>
              </w:rPr>
            </w:pPr>
            <w:r w:rsidRPr="00C42F87">
              <w:rPr>
                <w:rFonts w:ascii="Times New Roman" w:eastAsia="Times New Roman" w:hAnsi="Times New Roman" w:cs="Times New Roman"/>
                <w:color w:val="000000"/>
                <w:sz w:val="18"/>
                <w:szCs w:val="18"/>
              </w:rPr>
              <w:t>Целевой индикатор и показатель подпрограм</w:t>
            </w:r>
            <w:r w:rsidRPr="00C42F87">
              <w:rPr>
                <w:rFonts w:ascii="Times New Roman" w:eastAsia="Times New Roman" w:hAnsi="Times New Roman" w:cs="Times New Roman"/>
                <w:color w:val="000000"/>
                <w:sz w:val="18"/>
                <w:szCs w:val="18"/>
              </w:rPr>
              <w:softHyphen/>
              <w:t>мы, увязанные с основным мероприятием 1</w:t>
            </w:r>
          </w:p>
        </w:tc>
        <w:tc>
          <w:tcPr>
            <w:tcW w:w="6974" w:type="dxa"/>
            <w:gridSpan w:val="7"/>
            <w:shd w:val="clear" w:color="auto" w:fill="auto"/>
            <w:tcMar>
              <w:top w:w="0" w:type="dxa"/>
              <w:bottom w:w="0" w:type="dxa"/>
            </w:tcMar>
          </w:tcPr>
          <w:p w:rsidR="005A71CD" w:rsidRDefault="005A71CD" w:rsidP="00E02BE9">
            <w:pPr>
              <w:suppressAutoHyphens/>
              <w:ind w:left="-28" w:right="-28"/>
              <w:rPr>
                <w:rFonts w:ascii="Times New Roman" w:eastAsia="Times New Roman" w:hAnsi="Times New Roman" w:cs="Times New Roman"/>
                <w:color w:val="000000"/>
                <w:sz w:val="18"/>
                <w:szCs w:val="18"/>
              </w:rPr>
            </w:pPr>
            <w:r w:rsidRPr="00C42F87">
              <w:rPr>
                <w:rFonts w:ascii="Times New Roman" w:eastAsia="Times New Roman" w:hAnsi="Times New Roman" w:cs="Times New Roman"/>
                <w:color w:val="000000"/>
                <w:sz w:val="18"/>
                <w:szCs w:val="18"/>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w:t>
            </w:r>
          </w:p>
        </w:tc>
        <w:tc>
          <w:tcPr>
            <w:tcW w:w="1276" w:type="dxa"/>
            <w:shd w:val="clear" w:color="auto" w:fill="auto"/>
            <w:tcMar>
              <w:top w:w="0" w:type="dxa"/>
              <w:bottom w:w="0" w:type="dxa"/>
            </w:tcMar>
          </w:tcPr>
          <w:p w:rsidR="005A71CD" w:rsidRPr="00DC2D81" w:rsidRDefault="005A71CD" w:rsidP="00E02BE9">
            <w:pPr>
              <w:suppressAutoHyphens/>
              <w:ind w:left="-57" w:right="-57"/>
              <w:jc w:val="center"/>
              <w:rPr>
                <w:rFonts w:ascii="Times New Roman" w:hAnsi="Times New Roman"/>
                <w:color w:val="000000"/>
                <w:sz w:val="18"/>
                <w:szCs w:val="18"/>
              </w:rPr>
            </w:pPr>
            <w:r w:rsidRPr="00DC2D81">
              <w:rPr>
                <w:rFonts w:ascii="Times New Roman" w:hAnsi="Times New Roman"/>
                <w:color w:val="000000"/>
                <w:sz w:val="18"/>
                <w:szCs w:val="18"/>
              </w:rPr>
              <w:t>18,1</w:t>
            </w:r>
          </w:p>
        </w:tc>
        <w:tc>
          <w:tcPr>
            <w:tcW w:w="1276" w:type="dxa"/>
            <w:shd w:val="clear" w:color="auto" w:fill="auto"/>
            <w:tcMar>
              <w:top w:w="0" w:type="dxa"/>
              <w:bottom w:w="0" w:type="dxa"/>
            </w:tcMar>
          </w:tcPr>
          <w:p w:rsidR="005A71CD" w:rsidRPr="00DC2D81" w:rsidRDefault="005A71CD" w:rsidP="00E02BE9">
            <w:pPr>
              <w:suppressAutoHyphens/>
              <w:ind w:left="-57" w:right="-57"/>
              <w:jc w:val="center"/>
              <w:rPr>
                <w:rFonts w:ascii="Times New Roman" w:hAnsi="Times New Roman"/>
                <w:color w:val="000000"/>
                <w:sz w:val="18"/>
                <w:szCs w:val="18"/>
              </w:rPr>
            </w:pPr>
            <w:r w:rsidRPr="00DC2D81">
              <w:rPr>
                <w:rFonts w:ascii="Times New Roman" w:hAnsi="Times New Roman"/>
                <w:color w:val="000000"/>
                <w:sz w:val="18"/>
                <w:szCs w:val="18"/>
              </w:rPr>
              <w:t>18,1</w:t>
            </w:r>
          </w:p>
        </w:tc>
        <w:tc>
          <w:tcPr>
            <w:tcW w:w="1275" w:type="dxa"/>
            <w:shd w:val="clear" w:color="auto" w:fill="auto"/>
            <w:tcMar>
              <w:top w:w="0" w:type="dxa"/>
              <w:bottom w:w="0" w:type="dxa"/>
            </w:tcMar>
          </w:tcPr>
          <w:p w:rsidR="005A71CD" w:rsidRPr="00DC2D81" w:rsidRDefault="005A71CD" w:rsidP="00E02BE9">
            <w:pPr>
              <w:suppressAutoHyphens/>
              <w:ind w:left="-57" w:right="-57"/>
              <w:jc w:val="center"/>
              <w:rPr>
                <w:rFonts w:ascii="Times New Roman" w:hAnsi="Times New Roman"/>
                <w:color w:val="000000"/>
                <w:sz w:val="18"/>
                <w:szCs w:val="18"/>
              </w:rPr>
            </w:pPr>
            <w:r w:rsidRPr="00DC2D81">
              <w:rPr>
                <w:rFonts w:ascii="Times New Roman" w:hAnsi="Times New Roman"/>
                <w:color w:val="000000"/>
                <w:sz w:val="18"/>
                <w:szCs w:val="18"/>
              </w:rPr>
              <w:t>18,1</w:t>
            </w:r>
          </w:p>
        </w:tc>
        <w:tc>
          <w:tcPr>
            <w:tcW w:w="1276" w:type="dxa"/>
            <w:shd w:val="clear" w:color="auto" w:fill="auto"/>
            <w:tcMar>
              <w:top w:w="0" w:type="dxa"/>
              <w:bottom w:w="0" w:type="dxa"/>
            </w:tcMar>
          </w:tcPr>
          <w:p w:rsidR="005A71CD" w:rsidRPr="00DC2D81" w:rsidRDefault="005A71CD" w:rsidP="00E02BE9">
            <w:pPr>
              <w:suppressAutoHyphens/>
              <w:ind w:left="-57" w:right="-57"/>
              <w:jc w:val="center"/>
              <w:rPr>
                <w:rFonts w:ascii="Times New Roman" w:hAnsi="Times New Roman"/>
                <w:color w:val="000000"/>
                <w:sz w:val="18"/>
                <w:szCs w:val="18"/>
              </w:rPr>
            </w:pPr>
            <w:r w:rsidRPr="00DC2D81">
              <w:rPr>
                <w:rFonts w:ascii="Times New Roman" w:hAnsi="Times New Roman"/>
                <w:color w:val="000000"/>
                <w:sz w:val="18"/>
                <w:szCs w:val="18"/>
              </w:rPr>
              <w:t>18,1</w:t>
            </w:r>
          </w:p>
        </w:tc>
        <w:tc>
          <w:tcPr>
            <w:tcW w:w="1276" w:type="dxa"/>
            <w:tcBorders>
              <w:right w:val="single" w:sz="4" w:space="0" w:color="auto"/>
            </w:tcBorders>
            <w:shd w:val="clear" w:color="auto" w:fill="auto"/>
            <w:tcMar>
              <w:top w:w="0" w:type="dxa"/>
              <w:bottom w:w="0" w:type="dxa"/>
            </w:tcMar>
          </w:tcPr>
          <w:p w:rsidR="005A71CD" w:rsidRPr="00DC2D81" w:rsidRDefault="005A71CD" w:rsidP="00E02BE9">
            <w:pPr>
              <w:suppressAutoHyphens/>
              <w:ind w:left="-57" w:right="-57"/>
              <w:jc w:val="center"/>
              <w:rPr>
                <w:rFonts w:ascii="Times New Roman" w:hAnsi="Times New Roman"/>
                <w:color w:val="000000"/>
                <w:sz w:val="18"/>
                <w:szCs w:val="18"/>
              </w:rPr>
            </w:pPr>
            <w:r w:rsidRPr="00DC2D81">
              <w:rPr>
                <w:rFonts w:ascii="Times New Roman" w:hAnsi="Times New Roman"/>
                <w:color w:val="000000"/>
                <w:sz w:val="18"/>
                <w:szCs w:val="18"/>
              </w:rPr>
              <w:t>18,1</w:t>
            </w:r>
          </w:p>
        </w:tc>
      </w:tr>
      <w:tr w:rsidR="005A71CD" w:rsidRPr="00807419"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Мероприятие 1.1</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Проведение проектно-изыскательских, противоаварийных, консервационных</w:t>
            </w:r>
            <w:r>
              <w:rPr>
                <w:rFonts w:ascii="Times New Roman" w:hAnsi="Times New Roman"/>
                <w:color w:val="000000"/>
                <w:sz w:val="18"/>
                <w:szCs w:val="18"/>
              </w:rPr>
              <w:t xml:space="preserve">, </w:t>
            </w:r>
            <w:r w:rsidRPr="00807419">
              <w:rPr>
                <w:rFonts w:ascii="Times New Roman" w:hAnsi="Times New Roman"/>
                <w:color w:val="000000"/>
                <w:sz w:val="18"/>
                <w:szCs w:val="18"/>
              </w:rPr>
              <w:t>восстановительных и ремонтно-реставрационных работ на объектах культурного наследия</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xml:space="preserve"> ;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республиканский бюджет</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Мероприятие 1.</w:t>
            </w:r>
            <w:r>
              <w:rPr>
                <w:rFonts w:ascii="Times New Roman" w:hAnsi="Times New Roman"/>
                <w:color w:val="000000"/>
                <w:sz w:val="18"/>
                <w:szCs w:val="18"/>
              </w:rPr>
              <w:t>2</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DD67C2">
              <w:rPr>
                <w:rFonts w:ascii="Times New Roman" w:hAnsi="Times New Roman"/>
                <w:color w:val="000000"/>
                <w:sz w:val="18"/>
                <w:szCs w:val="18"/>
              </w:rPr>
              <w:t>Укрепление материально–технической базы муниципальных музеев.</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республиканский бюджет</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15764" w:type="dxa"/>
            <w:gridSpan w:val="14"/>
            <w:tcBorders>
              <w:left w:val="single" w:sz="4" w:space="0" w:color="auto"/>
              <w:right w:val="single" w:sz="4" w:space="0" w:color="auto"/>
            </w:tcBorders>
            <w:shd w:val="clear" w:color="auto" w:fill="auto"/>
            <w:tcMar>
              <w:top w:w="0" w:type="dxa"/>
              <w:bottom w:w="0" w:type="dxa"/>
            </w:tcMar>
          </w:tcPr>
          <w:p w:rsidR="005A71CD" w:rsidRDefault="005A71CD" w:rsidP="00E02BE9">
            <w:pPr>
              <w:suppressAutoHyphens/>
              <w:ind w:left="-57" w:right="-57"/>
              <w:jc w:val="center"/>
              <w:rPr>
                <w:rFonts w:ascii="Times New Roman" w:eastAsia="Times New Roman" w:hAnsi="Times New Roman" w:cs="Times New Roman"/>
                <w:color w:val="000000"/>
                <w:sz w:val="18"/>
                <w:szCs w:val="18"/>
              </w:rPr>
            </w:pPr>
            <w:r w:rsidRPr="00C42F87">
              <w:rPr>
                <w:rFonts w:ascii="Times New Roman" w:eastAsia="Times New Roman" w:hAnsi="Times New Roman" w:cs="Times New Roman"/>
                <w:b/>
                <w:color w:val="000000"/>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Основное мероприятие 2</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Развитие библиотечного дела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65E0">
              <w:rPr>
                <w:rFonts w:ascii="Times New Roman" w:hAnsi="Times New Roman"/>
                <w:color w:val="000000"/>
                <w:sz w:val="18"/>
                <w:szCs w:val="18"/>
              </w:rPr>
              <w:t>повышение доступности и качества библиотечных услуг</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E6680F">
              <w:rPr>
                <w:rFonts w:ascii="Times New Roman" w:hAnsi="Times New Roman"/>
                <w:b/>
                <w:sz w:val="18"/>
                <w:szCs w:val="18"/>
              </w:rPr>
              <w:t xml:space="preserve">10615800,00  </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E6680F">
              <w:rPr>
                <w:rFonts w:ascii="Times New Roman" w:hAnsi="Times New Roman"/>
                <w:b/>
                <w:sz w:val="18"/>
                <w:szCs w:val="18"/>
              </w:rPr>
              <w:t xml:space="preserve">9 155 800,00 </w:t>
            </w:r>
          </w:p>
        </w:tc>
        <w:tc>
          <w:tcPr>
            <w:tcW w:w="1275"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E6680F">
              <w:rPr>
                <w:rFonts w:ascii="Times New Roman" w:hAnsi="Times New Roman"/>
                <w:b/>
                <w:sz w:val="18"/>
                <w:szCs w:val="18"/>
              </w:rPr>
              <w:t>9338700.00</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E6680F">
              <w:rPr>
                <w:rFonts w:ascii="Times New Roman" w:hAnsi="Times New Roman"/>
                <w:b/>
                <w:sz w:val="18"/>
                <w:szCs w:val="18"/>
              </w:rPr>
              <w:t xml:space="preserve">46 693 500,00 </w:t>
            </w:r>
          </w:p>
        </w:tc>
        <w:tc>
          <w:tcPr>
            <w:tcW w:w="1276" w:type="dxa"/>
            <w:tcBorders>
              <w:right w:val="single" w:sz="4" w:space="0" w:color="auto"/>
            </w:tcBorders>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E6680F">
              <w:rPr>
                <w:rFonts w:ascii="Times New Roman" w:hAnsi="Times New Roman"/>
                <w:b/>
                <w:sz w:val="18"/>
                <w:szCs w:val="18"/>
              </w:rPr>
              <w:t xml:space="preserve">46 693 500,00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5"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b/>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b/>
                <w:color w:val="000000"/>
                <w:sz w:val="18"/>
                <w:szCs w:val="18"/>
              </w:rPr>
            </w:pP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b/>
                <w:color w:val="000000"/>
                <w:sz w:val="18"/>
                <w:szCs w:val="18"/>
              </w:rPr>
            </w:pP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b/>
                <w:color w:val="000000"/>
                <w:sz w:val="18"/>
                <w:szCs w:val="18"/>
              </w:rPr>
            </w:pP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5"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753EE9" w:rsidRDefault="005A71CD" w:rsidP="00E02BE9">
            <w:pPr>
              <w:suppressAutoHyphens/>
              <w:ind w:left="-28" w:right="-108"/>
              <w:jc w:val="center"/>
              <w:rPr>
                <w:rFonts w:ascii="Times New Roman" w:hAnsi="Times New Roman"/>
                <w:color w:val="000000"/>
                <w:sz w:val="18"/>
                <w:szCs w:val="18"/>
              </w:rPr>
            </w:pPr>
            <w:r w:rsidRPr="00753EE9">
              <w:rPr>
                <w:rFonts w:ascii="Times New Roman" w:hAnsi="Times New Roman"/>
                <w:color w:val="000000"/>
                <w:sz w:val="18"/>
                <w:szCs w:val="18"/>
              </w:rPr>
              <w:t>903</w:t>
            </w:r>
          </w:p>
        </w:tc>
        <w:tc>
          <w:tcPr>
            <w:tcW w:w="567" w:type="dxa"/>
            <w:shd w:val="clear" w:color="auto" w:fill="auto"/>
            <w:tcMar>
              <w:top w:w="0" w:type="dxa"/>
              <w:bottom w:w="0" w:type="dxa"/>
            </w:tcMar>
          </w:tcPr>
          <w:p w:rsidR="005A71CD" w:rsidRPr="00753EE9" w:rsidRDefault="005A71CD" w:rsidP="00E02BE9">
            <w:pPr>
              <w:suppressAutoHyphens/>
              <w:ind w:left="-28" w:right="-108"/>
              <w:jc w:val="center"/>
              <w:rPr>
                <w:rFonts w:ascii="Times New Roman" w:hAnsi="Times New Roman"/>
                <w:color w:val="000000"/>
                <w:sz w:val="18"/>
                <w:szCs w:val="18"/>
              </w:rPr>
            </w:pPr>
            <w:r w:rsidRPr="00753EE9">
              <w:rPr>
                <w:rFonts w:ascii="Times New Roman" w:hAnsi="Times New Roman"/>
                <w:color w:val="000000"/>
                <w:sz w:val="18"/>
                <w:szCs w:val="18"/>
              </w:rPr>
              <w:t>0801</w:t>
            </w:r>
          </w:p>
        </w:tc>
        <w:tc>
          <w:tcPr>
            <w:tcW w:w="883" w:type="dxa"/>
            <w:shd w:val="clear" w:color="auto" w:fill="auto"/>
            <w:tcMar>
              <w:top w:w="0" w:type="dxa"/>
              <w:bottom w:w="0" w:type="dxa"/>
            </w:tcMar>
          </w:tcPr>
          <w:p w:rsidR="005A71CD" w:rsidRPr="00753EE9" w:rsidRDefault="005A71CD" w:rsidP="00E02BE9">
            <w:pPr>
              <w:suppressAutoHyphens/>
              <w:ind w:left="-28" w:right="-108"/>
              <w:jc w:val="center"/>
              <w:rPr>
                <w:rFonts w:ascii="Times New Roman" w:hAnsi="Times New Roman"/>
                <w:color w:val="000000"/>
                <w:sz w:val="18"/>
                <w:szCs w:val="18"/>
              </w:rPr>
            </w:pPr>
            <w:r w:rsidRPr="003E7E47">
              <w:rPr>
                <w:rFonts w:ascii="Times New Roman" w:hAnsi="Times New Roman"/>
                <w:color w:val="000000"/>
                <w:sz w:val="18"/>
                <w:szCs w:val="18"/>
              </w:rPr>
              <w:t>Ц41024А410</w:t>
            </w:r>
          </w:p>
        </w:tc>
        <w:tc>
          <w:tcPr>
            <w:tcW w:w="676" w:type="dxa"/>
            <w:shd w:val="clear" w:color="auto" w:fill="auto"/>
            <w:tcMar>
              <w:top w:w="0" w:type="dxa"/>
              <w:bottom w:w="0" w:type="dxa"/>
            </w:tcMar>
          </w:tcPr>
          <w:p w:rsidR="005A71CD" w:rsidRPr="0007785E" w:rsidRDefault="005A71CD" w:rsidP="00E02BE9">
            <w:pPr>
              <w:suppressAutoHyphens/>
              <w:ind w:left="-28" w:right="-108"/>
              <w:jc w:val="center"/>
              <w:rPr>
                <w:rFonts w:ascii="Times New Roman" w:hAnsi="Times New Roman"/>
                <w:color w:val="000000"/>
                <w:sz w:val="18"/>
                <w:szCs w:val="18"/>
              </w:rPr>
            </w:pPr>
            <w:r w:rsidRPr="0007785E">
              <w:rPr>
                <w:rFonts w:ascii="Times New Roman" w:hAnsi="Times New Roman"/>
                <w:color w:val="000000"/>
                <w:sz w:val="18"/>
                <w:szCs w:val="18"/>
              </w:rPr>
              <w:t>610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 xml:space="preserve">10615800,00 </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 xml:space="preserve"> 9 155 800,00</w:t>
            </w:r>
          </w:p>
        </w:tc>
        <w:tc>
          <w:tcPr>
            <w:tcW w:w="1275"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 xml:space="preserve">9338700.00   </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 xml:space="preserve">46 693 500,00   </w:t>
            </w:r>
          </w:p>
        </w:tc>
        <w:tc>
          <w:tcPr>
            <w:tcW w:w="1276" w:type="dxa"/>
            <w:tcBorders>
              <w:right w:val="single" w:sz="4" w:space="0" w:color="auto"/>
            </w:tcBorders>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 xml:space="preserve">46 693 500,00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0,00</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0,00</w:t>
            </w:r>
          </w:p>
        </w:tc>
        <w:tc>
          <w:tcPr>
            <w:tcW w:w="1275"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0,00</w:t>
            </w:r>
          </w:p>
        </w:tc>
        <w:tc>
          <w:tcPr>
            <w:tcW w:w="1276" w:type="dxa"/>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E6680F" w:rsidRDefault="005A71CD" w:rsidP="00E02BE9">
            <w:pPr>
              <w:suppressAutoHyphens/>
              <w:jc w:val="center"/>
              <w:rPr>
                <w:rFonts w:ascii="Times New Roman" w:hAnsi="Times New Roman"/>
                <w:sz w:val="18"/>
                <w:szCs w:val="18"/>
              </w:rPr>
            </w:pPr>
            <w:r w:rsidRPr="00E6680F">
              <w:rPr>
                <w:rFonts w:ascii="Times New Roman" w:hAnsi="Times New Roman"/>
                <w:sz w:val="18"/>
                <w:szCs w:val="18"/>
              </w:rPr>
              <w:t>0,00</w:t>
            </w:r>
          </w:p>
        </w:tc>
      </w:tr>
      <w:tr w:rsidR="005A71CD" w:rsidRPr="00882038" w:rsidTr="00E02BE9">
        <w:tc>
          <w:tcPr>
            <w:tcW w:w="2411" w:type="dxa"/>
            <w:gridSpan w:val="2"/>
            <w:vMerge w:val="restart"/>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5D5330" w:rsidRDefault="005A71CD" w:rsidP="00E02BE9">
            <w:pPr>
              <w:suppressAutoHyphens/>
              <w:rPr>
                <w:rFonts w:ascii="Times New Roman" w:hAnsi="Times New Roman"/>
                <w:color w:val="000000"/>
                <w:sz w:val="18"/>
                <w:szCs w:val="18"/>
              </w:rPr>
            </w:pPr>
            <w:r w:rsidRPr="005D5330">
              <w:rPr>
                <w:rFonts w:ascii="Times New Roman" w:hAnsi="Times New Roman"/>
                <w:color w:val="000000"/>
                <w:sz w:val="18"/>
                <w:szCs w:val="18"/>
              </w:rPr>
              <w:t>Прирост посещений общедоступных (публичных) библиотек, а также культурно-массовых мероприятий, проводимых в библиотеках, % по отношению к 2022 году</w:t>
            </w:r>
          </w:p>
        </w:tc>
        <w:tc>
          <w:tcPr>
            <w:tcW w:w="1276" w:type="dxa"/>
            <w:shd w:val="clear" w:color="auto" w:fill="auto"/>
            <w:tcMar>
              <w:top w:w="0" w:type="dxa"/>
              <w:bottom w:w="0" w:type="dxa"/>
            </w:tcMar>
          </w:tcPr>
          <w:p w:rsidR="005A71CD" w:rsidRPr="004E1601" w:rsidRDefault="005A71CD" w:rsidP="00E02BE9">
            <w:pPr>
              <w:suppressAutoHyphens/>
              <w:jc w:val="center"/>
              <w:rPr>
                <w:rFonts w:ascii="Times New Roman" w:hAnsi="Times New Roman"/>
                <w:sz w:val="18"/>
                <w:szCs w:val="18"/>
              </w:rPr>
            </w:pPr>
            <w:r w:rsidRPr="004E1601">
              <w:rPr>
                <w:rFonts w:ascii="Times New Roman" w:hAnsi="Times New Roman"/>
                <w:sz w:val="18"/>
                <w:szCs w:val="18"/>
              </w:rPr>
              <w:t>108,</w:t>
            </w:r>
            <w:r>
              <w:rPr>
                <w:rFonts w:ascii="Times New Roman" w:hAnsi="Times New Roman"/>
                <w:sz w:val="18"/>
                <w:szCs w:val="18"/>
              </w:rPr>
              <w:t>0</w:t>
            </w:r>
          </w:p>
        </w:tc>
        <w:tc>
          <w:tcPr>
            <w:tcW w:w="1276" w:type="dxa"/>
            <w:shd w:val="clear" w:color="auto" w:fill="auto"/>
            <w:tcMar>
              <w:top w:w="0" w:type="dxa"/>
              <w:bottom w:w="0" w:type="dxa"/>
            </w:tcMar>
          </w:tcPr>
          <w:p w:rsidR="005A71CD" w:rsidRPr="004E1601" w:rsidRDefault="005A71CD" w:rsidP="00E02BE9">
            <w:pPr>
              <w:suppressAutoHyphens/>
              <w:jc w:val="center"/>
              <w:rPr>
                <w:rFonts w:ascii="Times New Roman" w:hAnsi="Times New Roman"/>
                <w:sz w:val="18"/>
                <w:szCs w:val="18"/>
              </w:rPr>
            </w:pPr>
            <w:r w:rsidRPr="004E1601">
              <w:rPr>
                <w:rFonts w:ascii="Times New Roman" w:hAnsi="Times New Roman"/>
                <w:sz w:val="18"/>
                <w:szCs w:val="18"/>
              </w:rPr>
              <w:t>109,0</w:t>
            </w:r>
          </w:p>
        </w:tc>
        <w:tc>
          <w:tcPr>
            <w:tcW w:w="1275" w:type="dxa"/>
            <w:shd w:val="clear" w:color="auto" w:fill="auto"/>
            <w:tcMar>
              <w:top w:w="0" w:type="dxa"/>
              <w:bottom w:w="0" w:type="dxa"/>
            </w:tcMar>
          </w:tcPr>
          <w:p w:rsidR="005A71CD" w:rsidRPr="004E1601" w:rsidRDefault="005A71CD" w:rsidP="00E02BE9">
            <w:pPr>
              <w:suppressAutoHyphens/>
              <w:jc w:val="center"/>
              <w:rPr>
                <w:rFonts w:ascii="Times New Roman" w:hAnsi="Times New Roman"/>
                <w:sz w:val="18"/>
                <w:szCs w:val="18"/>
              </w:rPr>
            </w:pPr>
            <w:r w:rsidRPr="004E1601">
              <w:rPr>
                <w:rFonts w:ascii="Times New Roman" w:hAnsi="Times New Roman"/>
                <w:sz w:val="18"/>
                <w:szCs w:val="18"/>
              </w:rPr>
              <w:t>110,0</w:t>
            </w:r>
          </w:p>
        </w:tc>
        <w:tc>
          <w:tcPr>
            <w:tcW w:w="1276" w:type="dxa"/>
            <w:shd w:val="clear" w:color="auto" w:fill="auto"/>
            <w:tcMar>
              <w:top w:w="0" w:type="dxa"/>
              <w:bottom w:w="0" w:type="dxa"/>
            </w:tcMar>
          </w:tcPr>
          <w:p w:rsidR="005A71CD" w:rsidRPr="004E1601" w:rsidRDefault="005A71CD" w:rsidP="00E02BE9">
            <w:pPr>
              <w:suppressAutoHyphens/>
              <w:jc w:val="center"/>
              <w:rPr>
                <w:rFonts w:ascii="Times New Roman" w:hAnsi="Times New Roman"/>
                <w:sz w:val="18"/>
                <w:szCs w:val="18"/>
              </w:rPr>
            </w:pPr>
            <w:r w:rsidRPr="004E1601">
              <w:rPr>
                <w:rFonts w:ascii="Times New Roman" w:hAnsi="Times New Roman"/>
                <w:sz w:val="18"/>
                <w:szCs w:val="18"/>
              </w:rPr>
              <w:t>115,0</w:t>
            </w:r>
          </w:p>
        </w:tc>
        <w:tc>
          <w:tcPr>
            <w:tcW w:w="1276" w:type="dxa"/>
            <w:tcBorders>
              <w:right w:val="single" w:sz="4" w:space="0" w:color="auto"/>
            </w:tcBorders>
            <w:shd w:val="clear" w:color="auto" w:fill="auto"/>
            <w:tcMar>
              <w:top w:w="0" w:type="dxa"/>
              <w:bottom w:w="0" w:type="dxa"/>
            </w:tcMar>
          </w:tcPr>
          <w:p w:rsidR="005A71CD" w:rsidRPr="004E1601" w:rsidRDefault="005A71CD" w:rsidP="00E02BE9">
            <w:pPr>
              <w:suppressAutoHyphens/>
              <w:jc w:val="center"/>
              <w:rPr>
                <w:rFonts w:ascii="Times New Roman" w:hAnsi="Times New Roman"/>
                <w:sz w:val="18"/>
                <w:szCs w:val="18"/>
              </w:rPr>
            </w:pPr>
            <w:r w:rsidRPr="004E1601">
              <w:rPr>
                <w:rFonts w:ascii="Times New Roman" w:hAnsi="Times New Roman"/>
                <w:sz w:val="18"/>
                <w:szCs w:val="18"/>
              </w:rPr>
              <w:t>120,0</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E92099" w:rsidRDefault="005A71CD" w:rsidP="00E02BE9">
            <w:pPr>
              <w:suppressAutoHyphens/>
              <w:rPr>
                <w:rFonts w:ascii="Times New Roman" w:hAnsi="Times New Roman"/>
                <w:color w:val="000000"/>
                <w:sz w:val="18"/>
                <w:szCs w:val="18"/>
              </w:rPr>
            </w:pPr>
            <w:r w:rsidRPr="00E92099">
              <w:rPr>
                <w:rFonts w:ascii="Times New Roman" w:hAnsi="Times New Roman"/>
                <w:color w:val="000000"/>
                <w:sz w:val="18"/>
                <w:szCs w:val="18"/>
              </w:rPr>
              <w:t xml:space="preserve">Количество экземпляров новых поступлений в библиотечные фонды общедоступных библиотек на 1 тыс. человек населения, экземпляров </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169,4</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169,4</w:t>
            </w:r>
          </w:p>
        </w:tc>
        <w:tc>
          <w:tcPr>
            <w:tcW w:w="1275"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169,5</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170</w:t>
            </w:r>
          </w:p>
        </w:tc>
        <w:tc>
          <w:tcPr>
            <w:tcW w:w="1276" w:type="dxa"/>
            <w:tcBorders>
              <w:right w:val="single" w:sz="4" w:space="0" w:color="auto"/>
            </w:tcBorders>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170,5</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E92099" w:rsidRDefault="005A71CD" w:rsidP="00E02BE9">
            <w:pPr>
              <w:suppressAutoHyphens/>
              <w:rPr>
                <w:rFonts w:ascii="Times New Roman" w:hAnsi="Times New Roman"/>
                <w:color w:val="000000"/>
                <w:sz w:val="18"/>
                <w:szCs w:val="18"/>
              </w:rPr>
            </w:pPr>
            <w:r w:rsidRPr="00E92099">
              <w:rPr>
                <w:rFonts w:ascii="Times New Roman" w:hAnsi="Times New Roman"/>
                <w:color w:val="000000"/>
                <w:sz w:val="18"/>
                <w:szCs w:val="18"/>
              </w:rPr>
              <w:t>Количество посещений общедоступных библиотек (на 1 жителя в год), ед.</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7,12</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7,14</w:t>
            </w:r>
          </w:p>
        </w:tc>
        <w:tc>
          <w:tcPr>
            <w:tcW w:w="1275"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7,16</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7,24</w:t>
            </w:r>
          </w:p>
        </w:tc>
        <w:tc>
          <w:tcPr>
            <w:tcW w:w="1276" w:type="dxa"/>
            <w:tcBorders>
              <w:right w:val="single" w:sz="4" w:space="0" w:color="auto"/>
            </w:tcBorders>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7,29</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Мероприятие 2.1</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Централизованное комплектование книжных фондов общедоступных библиотек</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Мероприятие 2.2</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Проведение мероприятий по информатизации </w:t>
            </w:r>
            <w:r>
              <w:rPr>
                <w:rFonts w:ascii="Times New Roman" w:hAnsi="Times New Roman"/>
                <w:color w:val="000000"/>
                <w:sz w:val="18"/>
                <w:szCs w:val="18"/>
              </w:rPr>
              <w:t>муниципальных</w:t>
            </w:r>
            <w:r w:rsidRPr="00807419">
              <w:rPr>
                <w:rFonts w:ascii="Times New Roman" w:hAnsi="Times New Roman"/>
                <w:color w:val="000000"/>
                <w:sz w:val="18"/>
                <w:szCs w:val="18"/>
              </w:rPr>
              <w:t xml:space="preserve"> общедоступных библиотек и обеспечению сохран</w:t>
            </w:r>
            <w:r w:rsidRPr="00807419">
              <w:rPr>
                <w:rFonts w:ascii="Times New Roman" w:hAnsi="Times New Roman"/>
                <w:color w:val="000000"/>
                <w:sz w:val="18"/>
                <w:szCs w:val="18"/>
              </w:rPr>
              <w:softHyphen/>
              <w:t>ности библиотечных фондов</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rPr>
          <w:trHeight w:val="415"/>
        </w:trPr>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rPr>
          <w:trHeight w:val="439"/>
        </w:trPr>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республиканский бюджет</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rPr>
          <w:trHeight w:val="888"/>
        </w:trPr>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left="-28" w:right="-108"/>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Мероприятие 2.3</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Обеспечение деятельности </w:t>
            </w:r>
            <w:r>
              <w:rPr>
                <w:rFonts w:ascii="Times New Roman" w:hAnsi="Times New Roman"/>
                <w:color w:val="000000"/>
                <w:sz w:val="18"/>
                <w:szCs w:val="18"/>
              </w:rPr>
              <w:t>муниципальных</w:t>
            </w:r>
            <w:r w:rsidRPr="00807419">
              <w:rPr>
                <w:rFonts w:ascii="Times New Roman" w:hAnsi="Times New Roman"/>
                <w:color w:val="000000"/>
                <w:sz w:val="18"/>
                <w:szCs w:val="18"/>
              </w:rPr>
              <w:t xml:space="preserve"> библиотек</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753EE9" w:rsidRDefault="005A71CD" w:rsidP="00E02BE9">
            <w:pPr>
              <w:suppressAutoHyphens/>
              <w:jc w:val="center"/>
              <w:rPr>
                <w:rFonts w:ascii="Times New Roman" w:hAnsi="Times New Roman"/>
                <w:color w:val="000000"/>
                <w:sz w:val="18"/>
                <w:szCs w:val="18"/>
              </w:rPr>
            </w:pPr>
            <w:r w:rsidRPr="00753EE9">
              <w:rPr>
                <w:rFonts w:ascii="Times New Roman" w:hAnsi="Times New Roman"/>
                <w:color w:val="000000"/>
                <w:sz w:val="18"/>
                <w:szCs w:val="18"/>
              </w:rPr>
              <w:t>903</w:t>
            </w:r>
          </w:p>
        </w:tc>
        <w:tc>
          <w:tcPr>
            <w:tcW w:w="567" w:type="dxa"/>
            <w:shd w:val="clear" w:color="auto" w:fill="auto"/>
            <w:tcMar>
              <w:top w:w="0" w:type="dxa"/>
              <w:bottom w:w="0" w:type="dxa"/>
            </w:tcMar>
          </w:tcPr>
          <w:p w:rsidR="005A71CD" w:rsidRPr="00753EE9" w:rsidRDefault="005A71CD" w:rsidP="00E02BE9">
            <w:pPr>
              <w:suppressAutoHyphens/>
              <w:jc w:val="center"/>
              <w:rPr>
                <w:rFonts w:ascii="Times New Roman" w:hAnsi="Times New Roman"/>
                <w:color w:val="000000"/>
                <w:sz w:val="18"/>
                <w:szCs w:val="18"/>
              </w:rPr>
            </w:pPr>
            <w:r w:rsidRPr="00753EE9">
              <w:rPr>
                <w:rFonts w:ascii="Times New Roman" w:hAnsi="Times New Roman"/>
                <w:color w:val="000000"/>
                <w:sz w:val="18"/>
                <w:szCs w:val="18"/>
              </w:rPr>
              <w:t>0801</w:t>
            </w:r>
          </w:p>
        </w:tc>
        <w:tc>
          <w:tcPr>
            <w:tcW w:w="883" w:type="dxa"/>
            <w:shd w:val="clear" w:color="auto" w:fill="auto"/>
            <w:tcMar>
              <w:top w:w="0" w:type="dxa"/>
              <w:bottom w:w="0" w:type="dxa"/>
            </w:tcMar>
          </w:tcPr>
          <w:p w:rsidR="005A71CD" w:rsidRPr="00753EE9" w:rsidRDefault="005A71CD" w:rsidP="00E02BE9">
            <w:pPr>
              <w:suppressAutoHyphens/>
              <w:jc w:val="center"/>
              <w:rPr>
                <w:rFonts w:ascii="Times New Roman" w:hAnsi="Times New Roman"/>
                <w:color w:val="000000"/>
                <w:sz w:val="18"/>
                <w:szCs w:val="18"/>
              </w:rPr>
            </w:pPr>
            <w:r w:rsidRPr="003E7E47">
              <w:rPr>
                <w:rFonts w:ascii="Times New Roman" w:hAnsi="Times New Roman"/>
                <w:color w:val="000000"/>
                <w:sz w:val="18"/>
                <w:szCs w:val="18"/>
              </w:rPr>
              <w:t>Ц41024А410</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610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х</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ind w:left="-57" w:right="-57"/>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15764" w:type="dxa"/>
            <w:gridSpan w:val="14"/>
            <w:tcBorders>
              <w:left w:val="single" w:sz="4" w:space="0" w:color="auto"/>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sidRPr="00275734">
              <w:rPr>
                <w:rFonts w:ascii="Times New Roman" w:eastAsia="Times New Roman" w:hAnsi="Times New Roman" w:cs="Times New Roman"/>
                <w:b/>
                <w:color w:val="000000"/>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Основное меро</w:t>
            </w:r>
            <w:r>
              <w:rPr>
                <w:rFonts w:ascii="Times New Roman" w:hAnsi="Times New Roman"/>
                <w:color w:val="000000"/>
                <w:sz w:val="18"/>
                <w:szCs w:val="18"/>
              </w:rPr>
              <w:t>приятие 3</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Развитие архивного дела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F4E98">
              <w:rPr>
                <w:rFonts w:ascii="Times New Roman" w:hAnsi="Times New Roman"/>
                <w:color w:val="000000"/>
                <w:sz w:val="18"/>
                <w:szCs w:val="18"/>
              </w:rPr>
              <w:t>обеспечение сохранности, пополнения и использования архивных фондов</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b/>
                <w:sz w:val="18"/>
                <w:szCs w:val="18"/>
              </w:rPr>
            </w:pPr>
            <w:r w:rsidRPr="00A7578A">
              <w:rPr>
                <w:rFonts w:ascii="Times New Roman" w:hAnsi="Times New Roman"/>
                <w:b/>
                <w:sz w:val="18"/>
                <w:szCs w:val="18"/>
              </w:rPr>
              <w:t>0 ,0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b/>
                <w:sz w:val="18"/>
                <w:szCs w:val="18"/>
              </w:rPr>
            </w:pPr>
            <w:r w:rsidRPr="00A7578A">
              <w:rPr>
                <w:rFonts w:ascii="Times New Roman" w:hAnsi="Times New Roman"/>
                <w:b/>
                <w:sz w:val="18"/>
                <w:szCs w:val="18"/>
              </w:rPr>
              <w:t>0,0</w:t>
            </w:r>
          </w:p>
        </w:tc>
        <w:tc>
          <w:tcPr>
            <w:tcW w:w="1275" w:type="dxa"/>
            <w:shd w:val="clear" w:color="auto" w:fill="auto"/>
            <w:tcMar>
              <w:top w:w="0" w:type="dxa"/>
              <w:bottom w:w="0" w:type="dxa"/>
            </w:tcMar>
          </w:tcPr>
          <w:p w:rsidR="005A71CD" w:rsidRPr="00A7578A" w:rsidRDefault="005A71CD" w:rsidP="00E02BE9">
            <w:pPr>
              <w:suppressAutoHyphens/>
              <w:rPr>
                <w:rFonts w:ascii="Times New Roman" w:hAnsi="Times New Roman"/>
                <w:b/>
                <w:sz w:val="18"/>
                <w:szCs w:val="18"/>
              </w:rPr>
            </w:pPr>
            <w:r w:rsidRPr="00A7578A">
              <w:rPr>
                <w:rFonts w:ascii="Times New Roman" w:hAnsi="Times New Roman"/>
                <w:b/>
                <w:sz w:val="18"/>
                <w:szCs w:val="18"/>
              </w:rPr>
              <w:t>0,0</w:t>
            </w:r>
          </w:p>
        </w:tc>
        <w:tc>
          <w:tcPr>
            <w:tcW w:w="1276" w:type="dxa"/>
            <w:shd w:val="clear" w:color="auto" w:fill="auto"/>
            <w:tcMar>
              <w:top w:w="0" w:type="dxa"/>
              <w:bottom w:w="0" w:type="dxa"/>
            </w:tcMar>
          </w:tcPr>
          <w:p w:rsidR="005A71CD" w:rsidRPr="00275734" w:rsidRDefault="005A71CD" w:rsidP="00E02BE9">
            <w:pPr>
              <w:suppressAutoHyphens/>
              <w:jc w:val="center"/>
              <w:rPr>
                <w:rFonts w:ascii="Times New Roman" w:hAnsi="Times New Roman"/>
                <w:b/>
                <w:color w:val="000000"/>
                <w:sz w:val="18"/>
                <w:szCs w:val="18"/>
              </w:rPr>
            </w:pPr>
            <w:r w:rsidRPr="00275734">
              <w:rPr>
                <w:rFonts w:ascii="Times New Roman" w:hAnsi="Times New Roman"/>
                <w:b/>
                <w:color w:val="000000"/>
                <w:sz w:val="18"/>
                <w:szCs w:val="18"/>
              </w:rPr>
              <w:t>0,00</w:t>
            </w:r>
          </w:p>
        </w:tc>
        <w:tc>
          <w:tcPr>
            <w:tcW w:w="1276" w:type="dxa"/>
            <w:tcBorders>
              <w:right w:val="single" w:sz="4" w:space="0" w:color="auto"/>
            </w:tcBorders>
            <w:shd w:val="clear" w:color="auto" w:fill="auto"/>
            <w:tcMar>
              <w:top w:w="0" w:type="dxa"/>
              <w:bottom w:w="0" w:type="dxa"/>
            </w:tcMar>
          </w:tcPr>
          <w:p w:rsidR="005A71CD" w:rsidRPr="00275734" w:rsidRDefault="005A71CD" w:rsidP="00E02BE9">
            <w:pPr>
              <w:suppressAutoHyphens/>
              <w:jc w:val="center"/>
              <w:rPr>
                <w:rFonts w:ascii="Times New Roman" w:hAnsi="Times New Roman"/>
                <w:b/>
                <w:color w:val="000000"/>
                <w:sz w:val="18"/>
                <w:szCs w:val="18"/>
              </w:rPr>
            </w:pPr>
            <w:r w:rsidRPr="00275734">
              <w:rPr>
                <w:rFonts w:ascii="Times New Roman" w:hAnsi="Times New Roman"/>
                <w:b/>
                <w:color w:val="000000"/>
                <w:sz w:val="18"/>
                <w:szCs w:val="18"/>
              </w:rPr>
              <w:t>0,00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Default="005A71CD" w:rsidP="00E02BE9">
            <w:pPr>
              <w:suppressAutoHyphens/>
            </w:pPr>
            <w:r w:rsidRPr="00DF30AE">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5"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6" w:type="dxa"/>
            <w:shd w:val="clear" w:color="auto" w:fill="auto"/>
            <w:tcMar>
              <w:top w:w="0" w:type="dxa"/>
              <w:bottom w:w="0" w:type="dxa"/>
            </w:tcMar>
          </w:tcPr>
          <w:p w:rsidR="005A71CD" w:rsidRPr="00275734" w:rsidRDefault="005A71CD" w:rsidP="00E02BE9">
            <w:pPr>
              <w:suppressAutoHyphens/>
              <w:jc w:val="center"/>
              <w:rPr>
                <w:rFonts w:ascii="Times New Roman" w:hAnsi="Times New Roman"/>
                <w:color w:val="000000"/>
                <w:sz w:val="18"/>
                <w:szCs w:val="18"/>
              </w:rPr>
            </w:pPr>
            <w:r w:rsidRPr="00275734">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75734" w:rsidRDefault="005A71CD" w:rsidP="00E02BE9">
            <w:pPr>
              <w:suppressAutoHyphens/>
              <w:jc w:val="center"/>
              <w:rPr>
                <w:rFonts w:ascii="Times New Roman" w:hAnsi="Times New Roman"/>
                <w:color w:val="000000"/>
                <w:sz w:val="18"/>
                <w:szCs w:val="18"/>
              </w:rPr>
            </w:pPr>
            <w:r w:rsidRPr="00275734">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Default="005A71CD" w:rsidP="00E02BE9">
            <w:pPr>
              <w:suppressAutoHyphens/>
            </w:pPr>
            <w:r w:rsidRPr="00DF30AE">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5"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6" w:type="dxa"/>
            <w:shd w:val="clear" w:color="auto" w:fill="auto"/>
            <w:tcMar>
              <w:top w:w="0" w:type="dxa"/>
              <w:bottom w:w="0" w:type="dxa"/>
            </w:tcMar>
          </w:tcPr>
          <w:p w:rsidR="005A71CD" w:rsidRPr="00275734" w:rsidRDefault="005A71CD" w:rsidP="00E02BE9">
            <w:pPr>
              <w:suppressAutoHyphens/>
              <w:jc w:val="center"/>
              <w:rPr>
                <w:rFonts w:ascii="Times New Roman" w:hAnsi="Times New Roman"/>
                <w:color w:val="000000"/>
                <w:sz w:val="18"/>
                <w:szCs w:val="18"/>
              </w:rPr>
            </w:pPr>
            <w:r w:rsidRPr="00275734">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75734" w:rsidRDefault="005A71CD" w:rsidP="00E02BE9">
            <w:pPr>
              <w:suppressAutoHyphens/>
              <w:jc w:val="center"/>
              <w:rPr>
                <w:rFonts w:ascii="Times New Roman" w:hAnsi="Times New Roman"/>
                <w:color w:val="000000"/>
                <w:sz w:val="18"/>
                <w:szCs w:val="18"/>
              </w:rPr>
            </w:pPr>
            <w:r w:rsidRPr="00275734">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753EE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 х</w:t>
            </w:r>
          </w:p>
        </w:tc>
        <w:tc>
          <w:tcPr>
            <w:tcW w:w="567" w:type="dxa"/>
            <w:shd w:val="clear" w:color="auto" w:fill="auto"/>
            <w:tcMar>
              <w:top w:w="0" w:type="dxa"/>
              <w:bottom w:w="0" w:type="dxa"/>
            </w:tcMar>
          </w:tcPr>
          <w:p w:rsidR="005A71CD" w:rsidRPr="00753EE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х </w:t>
            </w:r>
          </w:p>
        </w:tc>
        <w:tc>
          <w:tcPr>
            <w:tcW w:w="883" w:type="dxa"/>
            <w:shd w:val="clear" w:color="auto" w:fill="auto"/>
            <w:tcMar>
              <w:top w:w="0" w:type="dxa"/>
              <w:bottom w:w="0" w:type="dxa"/>
            </w:tcMar>
          </w:tcPr>
          <w:p w:rsidR="005A71CD" w:rsidRPr="00753EE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 xml:space="preserve"> х</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х</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0,00</w:t>
            </w:r>
          </w:p>
        </w:tc>
        <w:tc>
          <w:tcPr>
            <w:tcW w:w="1275"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275734" w:rsidRDefault="005A71CD" w:rsidP="00E02BE9">
            <w:pPr>
              <w:suppressAutoHyphens/>
              <w:jc w:val="center"/>
              <w:rPr>
                <w:rFonts w:ascii="Times New Roman" w:hAnsi="Times New Roman"/>
                <w:color w:val="000000"/>
                <w:sz w:val="18"/>
                <w:szCs w:val="18"/>
              </w:rPr>
            </w:pPr>
            <w:r w:rsidRPr="00275734">
              <w:rPr>
                <w:rFonts w:ascii="Times New Roman" w:hAnsi="Times New Roman"/>
                <w:color w:val="000000"/>
                <w:sz w:val="18"/>
                <w:szCs w:val="18"/>
              </w:rPr>
              <w:t>0,00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0,00</w:t>
            </w:r>
          </w:p>
        </w:tc>
        <w:tc>
          <w:tcPr>
            <w:tcW w:w="1276" w:type="dxa"/>
            <w:shd w:val="clear" w:color="auto" w:fill="auto"/>
            <w:tcMar>
              <w:top w:w="0" w:type="dxa"/>
              <w:bottom w:w="0" w:type="dxa"/>
            </w:tcMar>
          </w:tcPr>
          <w:p w:rsidR="005A71CD" w:rsidRPr="00A7578A" w:rsidRDefault="005A71CD" w:rsidP="00E02BE9">
            <w:pPr>
              <w:suppressAutoHyphens/>
              <w:jc w:val="center"/>
              <w:rPr>
                <w:sz w:val="18"/>
                <w:szCs w:val="18"/>
              </w:rPr>
            </w:pPr>
            <w:r w:rsidRPr="00A7578A">
              <w:rPr>
                <w:rFonts w:ascii="Times New Roman" w:hAnsi="Times New Roman"/>
                <w:sz w:val="18"/>
                <w:szCs w:val="18"/>
              </w:rPr>
              <w:t>0,00</w:t>
            </w:r>
          </w:p>
        </w:tc>
        <w:tc>
          <w:tcPr>
            <w:tcW w:w="1275" w:type="dxa"/>
            <w:shd w:val="clear" w:color="auto" w:fill="auto"/>
            <w:tcMar>
              <w:top w:w="0" w:type="dxa"/>
              <w:bottom w:w="0" w:type="dxa"/>
            </w:tcMar>
          </w:tcPr>
          <w:p w:rsidR="005A71CD" w:rsidRPr="00A7578A" w:rsidRDefault="005A71CD" w:rsidP="00E02BE9">
            <w:pPr>
              <w:suppressAutoHyphens/>
              <w:jc w:val="center"/>
              <w:rPr>
                <w:sz w:val="18"/>
                <w:szCs w:val="18"/>
              </w:rPr>
            </w:pPr>
            <w:r w:rsidRPr="00A7578A">
              <w:rPr>
                <w:rFonts w:ascii="Times New Roman" w:hAnsi="Times New Roman"/>
                <w:sz w:val="18"/>
                <w:szCs w:val="18"/>
              </w:rPr>
              <w:t>0,00</w:t>
            </w:r>
          </w:p>
        </w:tc>
        <w:tc>
          <w:tcPr>
            <w:tcW w:w="1276" w:type="dxa"/>
            <w:shd w:val="clear" w:color="auto" w:fill="auto"/>
            <w:tcMar>
              <w:top w:w="0" w:type="dxa"/>
              <w:bottom w:w="0" w:type="dxa"/>
            </w:tcMar>
          </w:tcPr>
          <w:p w:rsidR="005A71CD" w:rsidRPr="00A7578A" w:rsidRDefault="005A71CD" w:rsidP="00E02BE9">
            <w:pPr>
              <w:suppressAutoHyphens/>
              <w:jc w:val="center"/>
              <w:rPr>
                <w:sz w:val="18"/>
                <w:szCs w:val="18"/>
              </w:rPr>
            </w:pPr>
            <w:r w:rsidRPr="00A7578A">
              <w:rPr>
                <w:sz w:val="18"/>
                <w:szCs w:val="18"/>
              </w:rPr>
              <w:t>0,0</w:t>
            </w:r>
          </w:p>
        </w:tc>
        <w:tc>
          <w:tcPr>
            <w:tcW w:w="1276" w:type="dxa"/>
            <w:tcBorders>
              <w:right w:val="single" w:sz="4" w:space="0" w:color="auto"/>
            </w:tcBorders>
            <w:shd w:val="clear" w:color="auto" w:fill="auto"/>
            <w:tcMar>
              <w:top w:w="0" w:type="dxa"/>
              <w:bottom w:w="0" w:type="dxa"/>
            </w:tcMar>
          </w:tcPr>
          <w:p w:rsidR="005A71CD" w:rsidRPr="00275734" w:rsidRDefault="005A71CD" w:rsidP="00E02BE9">
            <w:pPr>
              <w:suppressAutoHyphens/>
              <w:rPr>
                <w:sz w:val="18"/>
                <w:szCs w:val="18"/>
              </w:rPr>
            </w:pPr>
            <w:r w:rsidRPr="00275734">
              <w:rPr>
                <w:sz w:val="18"/>
                <w:szCs w:val="18"/>
              </w:rPr>
              <w:t>0,0</w:t>
            </w:r>
          </w:p>
        </w:tc>
      </w:tr>
      <w:tr w:rsidR="005A71CD" w:rsidRPr="00882038" w:rsidTr="00E02BE9">
        <w:tc>
          <w:tcPr>
            <w:tcW w:w="2411" w:type="dxa"/>
            <w:gridSpan w:val="2"/>
            <w:tcBorders>
              <w:left w:val="single" w:sz="4" w:space="0" w:color="auto"/>
            </w:tcBorders>
            <w:shd w:val="clear" w:color="auto" w:fill="auto"/>
            <w:tcMar>
              <w:top w:w="0" w:type="dxa"/>
              <w:bottom w:w="0" w:type="dxa"/>
            </w:tcMar>
          </w:tcPr>
          <w:p w:rsidR="005A71CD" w:rsidRDefault="005A71CD" w:rsidP="00E02BE9">
            <w:pPr>
              <w:suppressAutoHyphens/>
              <w:rPr>
                <w:rFonts w:ascii="Times New Roman" w:eastAsia="Times New Roman" w:hAnsi="Times New Roman" w:cs="Times New Roman"/>
                <w:color w:val="000000"/>
                <w:sz w:val="18"/>
                <w:szCs w:val="18"/>
              </w:rPr>
            </w:pPr>
            <w:r w:rsidRPr="00275734">
              <w:rPr>
                <w:rFonts w:ascii="Times New Roman" w:eastAsia="Times New Roman" w:hAnsi="Times New Roman" w:cs="Times New Roman"/>
                <w:color w:val="000000"/>
                <w:sz w:val="18"/>
                <w:szCs w:val="18"/>
              </w:rPr>
              <w:t>Целевые индикаторы и показатели подпрограммы, увязанные с основным мероприятием 3</w:t>
            </w:r>
          </w:p>
        </w:tc>
        <w:tc>
          <w:tcPr>
            <w:tcW w:w="6974" w:type="dxa"/>
            <w:gridSpan w:val="7"/>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75734">
              <w:rPr>
                <w:rFonts w:ascii="Times New Roman" w:eastAsia="Times New Roman" w:hAnsi="Times New Roman" w:cs="Times New Roman"/>
                <w:color w:val="000000"/>
                <w:sz w:val="18"/>
                <w:szCs w:val="18"/>
              </w:rPr>
              <w:t>Доля принятых в муниципальные архивы документов организаций – источников комплектования в общем объеме документации, подлежащей приему, %</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20"/>
                <w:szCs w:val="20"/>
              </w:rPr>
            </w:pPr>
            <w:r w:rsidRPr="00A7578A">
              <w:rPr>
                <w:rFonts w:ascii="Times New Roman" w:hAnsi="Times New Roman"/>
                <w:sz w:val="20"/>
                <w:szCs w:val="20"/>
              </w:rPr>
              <w:t>100,0</w:t>
            </w:r>
          </w:p>
        </w:tc>
        <w:tc>
          <w:tcPr>
            <w:tcW w:w="1276" w:type="dxa"/>
            <w:shd w:val="clear" w:color="auto" w:fill="auto"/>
            <w:tcMar>
              <w:top w:w="0" w:type="dxa"/>
              <w:bottom w:w="0" w:type="dxa"/>
            </w:tcMar>
          </w:tcPr>
          <w:p w:rsidR="005A71CD" w:rsidRPr="00A7578A" w:rsidRDefault="005A71CD" w:rsidP="00E02BE9">
            <w:pPr>
              <w:suppressAutoHyphens/>
            </w:pPr>
            <w:r w:rsidRPr="00A7578A">
              <w:rPr>
                <w:rFonts w:ascii="Times New Roman" w:hAnsi="Times New Roman"/>
                <w:sz w:val="20"/>
                <w:szCs w:val="20"/>
              </w:rPr>
              <w:t>100,0</w:t>
            </w:r>
          </w:p>
        </w:tc>
        <w:tc>
          <w:tcPr>
            <w:tcW w:w="1275" w:type="dxa"/>
            <w:shd w:val="clear" w:color="auto" w:fill="auto"/>
            <w:tcMar>
              <w:top w:w="0" w:type="dxa"/>
              <w:bottom w:w="0" w:type="dxa"/>
            </w:tcMar>
          </w:tcPr>
          <w:p w:rsidR="005A71CD" w:rsidRPr="00A7578A" w:rsidRDefault="005A71CD" w:rsidP="00E02BE9">
            <w:pPr>
              <w:suppressAutoHyphens/>
            </w:pPr>
            <w:r w:rsidRPr="00A7578A">
              <w:rPr>
                <w:rFonts w:ascii="Times New Roman" w:hAnsi="Times New Roman"/>
                <w:sz w:val="20"/>
                <w:szCs w:val="20"/>
              </w:rPr>
              <w:t>100,0</w:t>
            </w:r>
          </w:p>
        </w:tc>
        <w:tc>
          <w:tcPr>
            <w:tcW w:w="1276" w:type="dxa"/>
            <w:shd w:val="clear" w:color="auto" w:fill="auto"/>
            <w:tcMar>
              <w:top w:w="0" w:type="dxa"/>
              <w:bottom w:w="0" w:type="dxa"/>
            </w:tcMar>
          </w:tcPr>
          <w:p w:rsidR="005A71CD" w:rsidRPr="00A7578A" w:rsidRDefault="005A71CD" w:rsidP="00E02BE9">
            <w:pPr>
              <w:suppressAutoHyphens/>
            </w:pPr>
            <w:r w:rsidRPr="00A7578A">
              <w:rPr>
                <w:rFonts w:ascii="Times New Roman" w:hAnsi="Times New Roman"/>
                <w:sz w:val="20"/>
                <w:szCs w:val="20"/>
              </w:rPr>
              <w:t>100,0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pPr>
            <w:r w:rsidRPr="001B282F">
              <w:rPr>
                <w:rFonts w:ascii="Times New Roman" w:hAnsi="Times New Roman"/>
                <w:sz w:val="20"/>
                <w:szCs w:val="20"/>
              </w:rPr>
              <w:t>100,0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163C49" w:rsidRDefault="005A71CD" w:rsidP="00E02BE9">
            <w:pPr>
              <w:suppressAutoHyphens/>
              <w:rPr>
                <w:rFonts w:ascii="Times New Roman" w:hAnsi="Times New Roman" w:cs="Times New Roman"/>
                <w:color w:val="000000"/>
                <w:sz w:val="18"/>
                <w:szCs w:val="18"/>
              </w:rPr>
            </w:pPr>
            <w:r w:rsidRPr="00163C49">
              <w:rPr>
                <w:rFonts w:ascii="Times New Roman" w:hAnsi="Times New Roman" w:cs="Times New Roman"/>
                <w:color w:val="000000"/>
                <w:sz w:val="18"/>
                <w:szCs w:val="18"/>
              </w:rPr>
              <w:t>Мероприятие 3.1</w:t>
            </w:r>
          </w:p>
        </w:tc>
        <w:tc>
          <w:tcPr>
            <w:tcW w:w="1560" w:type="dxa"/>
            <w:vMerge w:val="restart"/>
            <w:shd w:val="clear" w:color="auto" w:fill="auto"/>
            <w:tcMar>
              <w:top w:w="0" w:type="dxa"/>
              <w:bottom w:w="0" w:type="dxa"/>
            </w:tcMar>
          </w:tcPr>
          <w:p w:rsidR="005A71CD" w:rsidRPr="00163C49" w:rsidRDefault="005A71CD" w:rsidP="00E02BE9">
            <w:pPr>
              <w:suppressAutoHyphens/>
              <w:rPr>
                <w:rFonts w:ascii="Times New Roman" w:hAnsi="Times New Roman" w:cs="Times New Roman"/>
                <w:color w:val="000000"/>
                <w:sz w:val="18"/>
                <w:szCs w:val="18"/>
              </w:rPr>
            </w:pPr>
            <w:r w:rsidRPr="00163C49">
              <w:rPr>
                <w:rFonts w:ascii="Times New Roman" w:hAnsi="Times New Roman" w:cs="Times New Roman"/>
                <w:color w:val="000000"/>
                <w:sz w:val="18"/>
                <w:szCs w:val="18"/>
              </w:rPr>
              <w:t>Обеспечение хранения, комплектования, учета и использования архивных документов муниципальных образований</w:t>
            </w:r>
          </w:p>
        </w:tc>
        <w:tc>
          <w:tcPr>
            <w:tcW w:w="1417" w:type="dxa"/>
            <w:vMerge w:val="restart"/>
            <w:shd w:val="clear" w:color="auto" w:fill="auto"/>
            <w:tcMar>
              <w:top w:w="0" w:type="dxa"/>
              <w:bottom w:w="0" w:type="dxa"/>
            </w:tcMar>
          </w:tcPr>
          <w:p w:rsidR="005A71CD" w:rsidRPr="00163C49" w:rsidRDefault="005A71CD" w:rsidP="00E02BE9">
            <w:pPr>
              <w:suppressAutoHyphens/>
              <w:rPr>
                <w:rFonts w:ascii="Times New Roman" w:hAnsi="Times New Roman" w:cs="Times New Roman"/>
                <w:color w:val="000000"/>
                <w:sz w:val="18"/>
                <w:szCs w:val="18"/>
              </w:rPr>
            </w:pPr>
          </w:p>
        </w:tc>
        <w:tc>
          <w:tcPr>
            <w:tcW w:w="1418" w:type="dxa"/>
            <w:vMerge w:val="restart"/>
            <w:shd w:val="clear" w:color="auto" w:fill="auto"/>
            <w:tcMar>
              <w:top w:w="0" w:type="dxa"/>
              <w:bottom w:w="0" w:type="dxa"/>
            </w:tcMar>
          </w:tcPr>
          <w:p w:rsidR="005A71CD" w:rsidRPr="00163C49" w:rsidRDefault="005A71CD" w:rsidP="00E02BE9">
            <w:pPr>
              <w:suppressAutoHyphens/>
              <w:rPr>
                <w:rFonts w:ascii="Times New Roman" w:hAnsi="Times New Roman" w:cs="Times New Roman"/>
                <w:color w:val="000000"/>
                <w:sz w:val="18"/>
                <w:szCs w:val="18"/>
              </w:rPr>
            </w:pPr>
            <w:r w:rsidRPr="00205619">
              <w:rPr>
                <w:rFonts w:ascii="Times New Roman" w:hAnsi="Times New Roman" w:cs="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Мероприя</w:t>
            </w:r>
            <w:r w:rsidRPr="00807419">
              <w:rPr>
                <w:rFonts w:ascii="Times New Roman" w:hAnsi="Times New Roman"/>
                <w:color w:val="000000"/>
                <w:sz w:val="18"/>
                <w:szCs w:val="18"/>
              </w:rPr>
              <w:t xml:space="preserve">тие </w:t>
            </w:r>
            <w:r>
              <w:rPr>
                <w:rFonts w:ascii="Times New Roman" w:hAnsi="Times New Roman"/>
                <w:color w:val="000000"/>
                <w:sz w:val="18"/>
                <w:szCs w:val="18"/>
              </w:rPr>
              <w:t>3</w:t>
            </w:r>
            <w:r w:rsidRPr="00807419">
              <w:rPr>
                <w:rFonts w:ascii="Times New Roman" w:hAnsi="Times New Roman"/>
                <w:color w:val="000000"/>
                <w:sz w:val="18"/>
                <w:szCs w:val="18"/>
              </w:rPr>
              <w:t>.2</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Обеспечение деятельности </w:t>
            </w:r>
            <w:r>
              <w:rPr>
                <w:rFonts w:ascii="Times New Roman" w:hAnsi="Times New Roman"/>
                <w:color w:val="000000"/>
                <w:sz w:val="18"/>
                <w:szCs w:val="18"/>
              </w:rPr>
              <w:t xml:space="preserve">муниципальных </w:t>
            </w:r>
            <w:r w:rsidRPr="00807419">
              <w:rPr>
                <w:rFonts w:ascii="Times New Roman" w:hAnsi="Times New Roman"/>
                <w:color w:val="000000"/>
                <w:sz w:val="18"/>
                <w:szCs w:val="18"/>
              </w:rPr>
              <w:t>архивов</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х</w:t>
            </w:r>
          </w:p>
        </w:tc>
        <w:tc>
          <w:tcPr>
            <w:tcW w:w="676"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b/>
                <w:color w:val="000000"/>
                <w:sz w:val="18"/>
                <w:szCs w:val="18"/>
              </w:rPr>
            </w:pPr>
            <w:r w:rsidRPr="00163C49">
              <w:rPr>
                <w:rFonts w:ascii="Times New Roman" w:hAnsi="Times New Roman"/>
                <w:b/>
                <w:color w:val="000000"/>
                <w:sz w:val="18"/>
                <w:szCs w:val="18"/>
              </w:rPr>
              <w:t>0 ,0</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b/>
                <w:color w:val="000000"/>
                <w:sz w:val="18"/>
                <w:szCs w:val="18"/>
              </w:rPr>
            </w:pPr>
            <w:r w:rsidRPr="00163C49">
              <w:rPr>
                <w:rFonts w:ascii="Times New Roman" w:hAnsi="Times New Roman"/>
                <w:b/>
                <w:color w:val="000000"/>
                <w:sz w:val="18"/>
                <w:szCs w:val="18"/>
              </w:rPr>
              <w:t>0,0</w:t>
            </w:r>
          </w:p>
        </w:tc>
        <w:tc>
          <w:tcPr>
            <w:tcW w:w="1275" w:type="dxa"/>
            <w:shd w:val="clear" w:color="auto" w:fill="auto"/>
            <w:tcMar>
              <w:top w:w="0" w:type="dxa"/>
              <w:bottom w:w="0" w:type="dxa"/>
            </w:tcMar>
          </w:tcPr>
          <w:p w:rsidR="005A71CD" w:rsidRPr="00163C49" w:rsidRDefault="005A71CD" w:rsidP="00E02BE9">
            <w:pPr>
              <w:suppressAutoHyphens/>
              <w:jc w:val="center"/>
              <w:rPr>
                <w:rFonts w:ascii="Times New Roman" w:hAnsi="Times New Roman"/>
                <w:b/>
                <w:sz w:val="18"/>
                <w:szCs w:val="18"/>
              </w:rPr>
            </w:pPr>
            <w:r w:rsidRPr="00163C49">
              <w:rPr>
                <w:rFonts w:ascii="Times New Roman" w:hAnsi="Times New Roman"/>
                <w:b/>
                <w:sz w:val="18"/>
                <w:szCs w:val="18"/>
              </w:rPr>
              <w:t>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b/>
                <w:sz w:val="18"/>
                <w:szCs w:val="18"/>
              </w:rPr>
            </w:pPr>
            <w:r w:rsidRPr="00A7578A">
              <w:rPr>
                <w:rFonts w:ascii="Times New Roman" w:hAnsi="Times New Roman"/>
                <w:b/>
                <w:sz w:val="18"/>
                <w:szCs w:val="18"/>
              </w:rPr>
              <w:t>0,00</w:t>
            </w:r>
          </w:p>
        </w:tc>
        <w:tc>
          <w:tcPr>
            <w:tcW w:w="1276" w:type="dxa"/>
            <w:tcBorders>
              <w:right w:val="single" w:sz="4" w:space="0" w:color="auto"/>
            </w:tcBorders>
            <w:shd w:val="clear" w:color="auto" w:fill="auto"/>
            <w:tcMar>
              <w:top w:w="0" w:type="dxa"/>
              <w:bottom w:w="0" w:type="dxa"/>
            </w:tcMar>
          </w:tcPr>
          <w:p w:rsidR="005A71CD" w:rsidRPr="00A7578A" w:rsidRDefault="005A71CD" w:rsidP="00E02BE9">
            <w:pPr>
              <w:suppressAutoHyphens/>
              <w:rPr>
                <w:rFonts w:ascii="Times New Roman" w:hAnsi="Times New Roman"/>
                <w:b/>
                <w:sz w:val="18"/>
                <w:szCs w:val="18"/>
              </w:rPr>
            </w:pPr>
            <w:r w:rsidRPr="00A7578A">
              <w:rPr>
                <w:rFonts w:ascii="Times New Roman" w:hAnsi="Times New Roman"/>
                <w:b/>
                <w:sz w:val="18"/>
                <w:szCs w:val="18"/>
              </w:rPr>
              <w:t>0,00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5"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5"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753EE9" w:rsidRDefault="005A71CD" w:rsidP="00E02BE9">
            <w:pPr>
              <w:suppressAutoHyphens/>
              <w:ind w:right="-57"/>
              <w:jc w:val="center"/>
              <w:rPr>
                <w:rFonts w:ascii="Times New Roman" w:hAnsi="Times New Roman"/>
                <w:color w:val="000000"/>
                <w:sz w:val="18"/>
                <w:szCs w:val="18"/>
              </w:rPr>
            </w:pPr>
            <w:r w:rsidRPr="00753EE9">
              <w:rPr>
                <w:rFonts w:ascii="Times New Roman" w:hAnsi="Times New Roman"/>
                <w:color w:val="000000"/>
                <w:sz w:val="18"/>
                <w:szCs w:val="18"/>
              </w:rPr>
              <w:t>903</w:t>
            </w:r>
          </w:p>
        </w:tc>
        <w:tc>
          <w:tcPr>
            <w:tcW w:w="567" w:type="dxa"/>
            <w:shd w:val="clear" w:color="auto" w:fill="auto"/>
            <w:tcMar>
              <w:top w:w="0" w:type="dxa"/>
              <w:bottom w:w="0" w:type="dxa"/>
            </w:tcMar>
          </w:tcPr>
          <w:p w:rsidR="005A71CD" w:rsidRPr="00753EE9" w:rsidRDefault="005A71CD" w:rsidP="00E02BE9">
            <w:pPr>
              <w:suppressAutoHyphens/>
              <w:ind w:right="-57"/>
              <w:jc w:val="center"/>
              <w:rPr>
                <w:rFonts w:ascii="Times New Roman" w:hAnsi="Times New Roman"/>
                <w:color w:val="000000"/>
                <w:sz w:val="18"/>
                <w:szCs w:val="18"/>
              </w:rPr>
            </w:pPr>
            <w:r>
              <w:rPr>
                <w:rFonts w:ascii="Times New Roman" w:hAnsi="Times New Roman"/>
                <w:color w:val="000000"/>
                <w:sz w:val="18"/>
                <w:szCs w:val="18"/>
              </w:rPr>
              <w:t>0113</w:t>
            </w:r>
          </w:p>
        </w:tc>
        <w:tc>
          <w:tcPr>
            <w:tcW w:w="883" w:type="dxa"/>
            <w:shd w:val="clear" w:color="auto" w:fill="auto"/>
            <w:tcMar>
              <w:top w:w="0" w:type="dxa"/>
              <w:bottom w:w="0" w:type="dxa"/>
            </w:tcMar>
          </w:tcPr>
          <w:p w:rsidR="005A71CD" w:rsidRPr="00753EE9" w:rsidRDefault="005A71CD" w:rsidP="00E02BE9">
            <w:pPr>
              <w:suppressAutoHyphens/>
              <w:ind w:right="-57"/>
              <w:rPr>
                <w:rFonts w:ascii="Times New Roman" w:hAnsi="Times New Roman"/>
                <w:color w:val="000000"/>
                <w:sz w:val="18"/>
                <w:szCs w:val="18"/>
              </w:rPr>
            </w:pPr>
            <w:r>
              <w:rPr>
                <w:rFonts w:ascii="Times New Roman" w:hAnsi="Times New Roman"/>
                <w:color w:val="000000"/>
                <w:sz w:val="18"/>
                <w:szCs w:val="18"/>
              </w:rPr>
              <w:t>Ц410440750</w:t>
            </w:r>
          </w:p>
        </w:tc>
        <w:tc>
          <w:tcPr>
            <w:tcW w:w="676"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Pr>
                <w:rFonts w:ascii="Times New Roman" w:hAnsi="Times New Roman"/>
                <w:color w:val="000000"/>
                <w:sz w:val="18"/>
                <w:szCs w:val="18"/>
              </w:rPr>
              <w:t>610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муниципального округа</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5"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w:t>
            </w:r>
          </w:p>
        </w:tc>
        <w:tc>
          <w:tcPr>
            <w:tcW w:w="1276" w:type="dxa"/>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A7578A" w:rsidRDefault="005A71CD" w:rsidP="00E02BE9">
            <w:pPr>
              <w:suppressAutoHyphens/>
              <w:jc w:val="center"/>
              <w:rPr>
                <w:rFonts w:ascii="Times New Roman" w:hAnsi="Times New Roman"/>
                <w:sz w:val="18"/>
                <w:szCs w:val="18"/>
              </w:rPr>
            </w:pPr>
            <w:r w:rsidRPr="00A7578A">
              <w:rPr>
                <w:rFonts w:ascii="Times New Roman" w:hAnsi="Times New Roman"/>
                <w:sz w:val="18"/>
                <w:szCs w:val="18"/>
              </w:rPr>
              <w:t>0,00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ind w:right="-57"/>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163C49" w:rsidRDefault="005A71CD" w:rsidP="00E02BE9">
            <w:pPr>
              <w:suppressAutoHyphens/>
              <w:jc w:val="center"/>
              <w:rPr>
                <w:rFonts w:ascii="Times New Roman" w:hAnsi="Times New Roman"/>
                <w:color w:val="000000"/>
                <w:sz w:val="18"/>
                <w:szCs w:val="18"/>
              </w:rPr>
            </w:pPr>
            <w:r w:rsidRPr="00163C49">
              <w:rPr>
                <w:rFonts w:ascii="Times New Roman" w:hAnsi="Times New Roman"/>
                <w:color w:val="000000"/>
                <w:sz w:val="18"/>
                <w:szCs w:val="18"/>
              </w:rPr>
              <w:t>0,00</w:t>
            </w:r>
          </w:p>
        </w:tc>
        <w:tc>
          <w:tcPr>
            <w:tcW w:w="1276" w:type="dxa"/>
            <w:shd w:val="clear" w:color="auto" w:fill="auto"/>
            <w:tcMar>
              <w:top w:w="0" w:type="dxa"/>
              <w:bottom w:w="0" w:type="dxa"/>
            </w:tcMar>
          </w:tcPr>
          <w:p w:rsidR="005A71CD" w:rsidRPr="00163C49" w:rsidRDefault="005A71CD" w:rsidP="00E02BE9">
            <w:pPr>
              <w:suppressAutoHyphens/>
              <w:jc w:val="center"/>
              <w:rPr>
                <w:sz w:val="18"/>
                <w:szCs w:val="18"/>
              </w:rPr>
            </w:pPr>
            <w:r w:rsidRPr="00163C49">
              <w:rPr>
                <w:rFonts w:ascii="Times New Roman" w:hAnsi="Times New Roman"/>
                <w:color w:val="000000"/>
                <w:sz w:val="18"/>
                <w:szCs w:val="18"/>
              </w:rPr>
              <w:t>0,00</w:t>
            </w:r>
          </w:p>
        </w:tc>
        <w:tc>
          <w:tcPr>
            <w:tcW w:w="1275" w:type="dxa"/>
            <w:shd w:val="clear" w:color="auto" w:fill="auto"/>
            <w:tcMar>
              <w:top w:w="0" w:type="dxa"/>
              <w:bottom w:w="0" w:type="dxa"/>
            </w:tcMar>
          </w:tcPr>
          <w:p w:rsidR="005A71CD" w:rsidRPr="00163C49" w:rsidRDefault="005A71CD" w:rsidP="00E02BE9">
            <w:pPr>
              <w:suppressAutoHyphens/>
              <w:jc w:val="center"/>
              <w:rPr>
                <w:sz w:val="18"/>
                <w:szCs w:val="18"/>
              </w:rPr>
            </w:pPr>
            <w:r w:rsidRPr="00163C49">
              <w:rPr>
                <w:rFonts w:ascii="Times New Roman" w:hAnsi="Times New Roman"/>
                <w:color w:val="000000"/>
                <w:sz w:val="18"/>
                <w:szCs w:val="18"/>
              </w:rPr>
              <w:t>0,00</w:t>
            </w:r>
          </w:p>
        </w:tc>
        <w:tc>
          <w:tcPr>
            <w:tcW w:w="1276" w:type="dxa"/>
            <w:shd w:val="clear" w:color="auto" w:fill="auto"/>
            <w:tcMar>
              <w:top w:w="0" w:type="dxa"/>
              <w:bottom w:w="0" w:type="dxa"/>
            </w:tcMar>
          </w:tcPr>
          <w:p w:rsidR="005A71CD" w:rsidRPr="00A7578A" w:rsidRDefault="005A71CD" w:rsidP="00E02BE9">
            <w:pPr>
              <w:suppressAutoHyphens/>
              <w:jc w:val="center"/>
              <w:rPr>
                <w:sz w:val="18"/>
                <w:szCs w:val="18"/>
              </w:rPr>
            </w:pPr>
            <w:r w:rsidRPr="00A7578A">
              <w:rPr>
                <w:sz w:val="18"/>
                <w:szCs w:val="18"/>
              </w:rPr>
              <w:t>0,00</w:t>
            </w:r>
          </w:p>
        </w:tc>
        <w:tc>
          <w:tcPr>
            <w:tcW w:w="1276" w:type="dxa"/>
            <w:tcBorders>
              <w:right w:val="single" w:sz="4" w:space="0" w:color="auto"/>
            </w:tcBorders>
            <w:shd w:val="clear" w:color="auto" w:fill="auto"/>
            <w:tcMar>
              <w:top w:w="0" w:type="dxa"/>
              <w:bottom w:w="0" w:type="dxa"/>
            </w:tcMar>
          </w:tcPr>
          <w:p w:rsidR="005A71CD" w:rsidRPr="00A7578A" w:rsidRDefault="005A71CD" w:rsidP="00E02BE9">
            <w:pPr>
              <w:suppressAutoHyphens/>
              <w:jc w:val="center"/>
              <w:rPr>
                <w:sz w:val="18"/>
                <w:szCs w:val="18"/>
              </w:rPr>
            </w:pPr>
            <w:r w:rsidRPr="00A7578A">
              <w:rPr>
                <w:sz w:val="18"/>
                <w:szCs w:val="18"/>
              </w:rPr>
              <w:t>0,00</w:t>
            </w:r>
          </w:p>
        </w:tc>
      </w:tr>
      <w:tr w:rsidR="005A71CD" w:rsidRPr="00882038" w:rsidTr="00E02BE9">
        <w:tc>
          <w:tcPr>
            <w:tcW w:w="15764" w:type="dxa"/>
            <w:gridSpan w:val="14"/>
            <w:tcBorders>
              <w:left w:val="single" w:sz="4" w:space="0" w:color="auto"/>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sidRPr="00163C49">
              <w:rPr>
                <w:rFonts w:ascii="Times New Roman" w:eastAsia="Times New Roman" w:hAnsi="Times New Roman" w:cs="Times New Roman"/>
                <w:b/>
                <w:color w:val="000000"/>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Основное мероприятие </w:t>
            </w:r>
            <w:r>
              <w:rPr>
                <w:rFonts w:ascii="Times New Roman" w:hAnsi="Times New Roman"/>
                <w:color w:val="000000"/>
                <w:sz w:val="18"/>
                <w:szCs w:val="18"/>
              </w:rPr>
              <w:t>4</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Сохранение и развитие народного творчества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сохранение традиций и создание условий для развития всех видов народного искусства и творчества</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xml:space="preserve"> , Управление по благоустройству и развитию территорий </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8F2F5D">
              <w:rPr>
                <w:rFonts w:ascii="Times New Roman" w:hAnsi="Times New Roman"/>
                <w:b/>
                <w:sz w:val="18"/>
                <w:szCs w:val="18"/>
              </w:rPr>
              <w:t xml:space="preserve">21 914 900,00 </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8F2F5D">
              <w:rPr>
                <w:rFonts w:ascii="Times New Roman" w:hAnsi="Times New Roman"/>
                <w:b/>
                <w:sz w:val="18"/>
                <w:szCs w:val="18"/>
              </w:rPr>
              <w:t xml:space="preserve"> 17 382700,00</w:t>
            </w:r>
          </w:p>
        </w:tc>
        <w:tc>
          <w:tcPr>
            <w:tcW w:w="1275"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8F2F5D">
              <w:rPr>
                <w:rFonts w:ascii="Times New Roman" w:hAnsi="Times New Roman"/>
                <w:b/>
                <w:sz w:val="18"/>
                <w:szCs w:val="18"/>
              </w:rPr>
              <w:t xml:space="preserve">18 017 500,00 </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8F2F5D">
              <w:rPr>
                <w:rFonts w:ascii="Times New Roman" w:hAnsi="Times New Roman"/>
                <w:b/>
                <w:sz w:val="18"/>
                <w:szCs w:val="18"/>
              </w:rPr>
              <w:t xml:space="preserve">90 087500 .00 </w:t>
            </w:r>
          </w:p>
        </w:tc>
        <w:tc>
          <w:tcPr>
            <w:tcW w:w="1276" w:type="dxa"/>
            <w:tcBorders>
              <w:right w:val="single" w:sz="4" w:space="0" w:color="auto"/>
            </w:tcBorders>
            <w:shd w:val="clear" w:color="auto" w:fill="auto"/>
            <w:tcMar>
              <w:top w:w="0" w:type="dxa"/>
              <w:bottom w:w="0" w:type="dxa"/>
            </w:tcMar>
          </w:tcPr>
          <w:p w:rsidR="005A71CD" w:rsidRPr="00DC4DD5" w:rsidRDefault="005A71CD" w:rsidP="00E02BE9">
            <w:pPr>
              <w:suppressAutoHyphens/>
              <w:jc w:val="center"/>
              <w:rPr>
                <w:rFonts w:ascii="Times New Roman" w:hAnsi="Times New Roman"/>
                <w:b/>
                <w:color w:val="C00000"/>
                <w:sz w:val="18"/>
                <w:szCs w:val="18"/>
              </w:rPr>
            </w:pPr>
            <w:r w:rsidRPr="008F2F5D">
              <w:rPr>
                <w:rFonts w:ascii="Times New Roman" w:hAnsi="Times New Roman"/>
                <w:b/>
                <w:sz w:val="18"/>
                <w:szCs w:val="18"/>
              </w:rPr>
              <w:t xml:space="preserve">90 087500 .00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F2F5D" w:rsidRDefault="005A71CD" w:rsidP="00E02BE9">
            <w:pPr>
              <w:suppressAutoHyphens/>
              <w:jc w:val="center"/>
              <w:rPr>
                <w:rFonts w:ascii="Times New Roman" w:hAnsi="Times New Roman"/>
                <w:sz w:val="18"/>
                <w:szCs w:val="18"/>
              </w:rPr>
            </w:pPr>
            <w:r w:rsidRPr="008F2F5D">
              <w:rPr>
                <w:rFonts w:ascii="Times New Roman" w:hAnsi="Times New Roman"/>
                <w:sz w:val="18"/>
                <w:szCs w:val="18"/>
              </w:rPr>
              <w:t>0,0</w:t>
            </w:r>
          </w:p>
        </w:tc>
        <w:tc>
          <w:tcPr>
            <w:tcW w:w="1276" w:type="dxa"/>
            <w:shd w:val="clear" w:color="auto" w:fill="auto"/>
            <w:tcMar>
              <w:top w:w="0" w:type="dxa"/>
              <w:bottom w:w="0" w:type="dxa"/>
            </w:tcMar>
          </w:tcPr>
          <w:p w:rsidR="005A71CD" w:rsidRPr="008F2F5D" w:rsidRDefault="005A71CD" w:rsidP="00E02BE9">
            <w:pPr>
              <w:suppressAutoHyphens/>
              <w:jc w:val="center"/>
              <w:rPr>
                <w:sz w:val="18"/>
                <w:szCs w:val="18"/>
              </w:rPr>
            </w:pPr>
            <w:r w:rsidRPr="008F2F5D">
              <w:rPr>
                <w:rFonts w:ascii="Times New Roman" w:hAnsi="Times New Roman"/>
                <w:sz w:val="18"/>
                <w:szCs w:val="18"/>
              </w:rPr>
              <w:t>0,0</w:t>
            </w:r>
          </w:p>
        </w:tc>
        <w:tc>
          <w:tcPr>
            <w:tcW w:w="1275" w:type="dxa"/>
            <w:shd w:val="clear" w:color="auto" w:fill="auto"/>
            <w:tcMar>
              <w:top w:w="0" w:type="dxa"/>
              <w:bottom w:w="0" w:type="dxa"/>
            </w:tcMar>
          </w:tcPr>
          <w:p w:rsidR="005A71CD" w:rsidRPr="008F2F5D" w:rsidRDefault="005A71CD" w:rsidP="00E02BE9">
            <w:pPr>
              <w:suppressAutoHyphens/>
              <w:jc w:val="center"/>
              <w:rPr>
                <w:sz w:val="18"/>
                <w:szCs w:val="18"/>
              </w:rPr>
            </w:pPr>
            <w:r w:rsidRPr="008F2F5D">
              <w:rPr>
                <w:rFonts w:ascii="Times New Roman" w:hAnsi="Times New Roman"/>
                <w:sz w:val="18"/>
                <w:szCs w:val="18"/>
              </w:rPr>
              <w:t>0,0</w:t>
            </w:r>
          </w:p>
        </w:tc>
        <w:tc>
          <w:tcPr>
            <w:tcW w:w="1276" w:type="dxa"/>
            <w:shd w:val="clear" w:color="auto" w:fill="auto"/>
            <w:tcMar>
              <w:top w:w="0" w:type="dxa"/>
              <w:bottom w:w="0" w:type="dxa"/>
            </w:tcMar>
          </w:tcPr>
          <w:p w:rsidR="005A71CD" w:rsidRPr="008F2F5D" w:rsidRDefault="005A71CD" w:rsidP="00E02BE9">
            <w:pPr>
              <w:suppressAutoHyphens/>
              <w:jc w:val="center"/>
              <w:rPr>
                <w:sz w:val="18"/>
                <w:szCs w:val="18"/>
              </w:rPr>
            </w:pPr>
            <w:r w:rsidRPr="008F2F5D">
              <w:rPr>
                <w:sz w:val="18"/>
                <w:szCs w:val="18"/>
              </w:rPr>
              <w:t>0,0</w:t>
            </w:r>
          </w:p>
        </w:tc>
        <w:tc>
          <w:tcPr>
            <w:tcW w:w="1276" w:type="dxa"/>
            <w:tcBorders>
              <w:right w:val="single" w:sz="4" w:space="0" w:color="auto"/>
            </w:tcBorders>
            <w:shd w:val="clear" w:color="auto" w:fill="auto"/>
            <w:tcMar>
              <w:top w:w="0" w:type="dxa"/>
              <w:bottom w:w="0" w:type="dxa"/>
            </w:tcMar>
          </w:tcPr>
          <w:p w:rsidR="005A71CD" w:rsidRPr="008F2F5D" w:rsidRDefault="005A71CD" w:rsidP="00E02BE9">
            <w:pPr>
              <w:suppressAutoHyphens/>
              <w:jc w:val="center"/>
              <w:rPr>
                <w:sz w:val="18"/>
                <w:szCs w:val="18"/>
              </w:rPr>
            </w:pPr>
            <w:r w:rsidRPr="008F2F5D">
              <w:rPr>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F2F5D" w:rsidRDefault="005A71CD" w:rsidP="00E02BE9">
            <w:pPr>
              <w:suppressAutoHyphens/>
              <w:jc w:val="center"/>
              <w:rPr>
                <w:rFonts w:ascii="Times New Roman" w:hAnsi="Times New Roman"/>
                <w:sz w:val="18"/>
                <w:szCs w:val="18"/>
              </w:rPr>
            </w:pPr>
            <w:r w:rsidRPr="008F2F5D">
              <w:rPr>
                <w:rFonts w:ascii="Times New Roman" w:hAnsi="Times New Roman"/>
                <w:sz w:val="18"/>
                <w:szCs w:val="18"/>
              </w:rPr>
              <w:t>0,0</w:t>
            </w:r>
          </w:p>
        </w:tc>
        <w:tc>
          <w:tcPr>
            <w:tcW w:w="1276" w:type="dxa"/>
            <w:shd w:val="clear" w:color="auto" w:fill="auto"/>
            <w:tcMar>
              <w:top w:w="0" w:type="dxa"/>
              <w:bottom w:w="0" w:type="dxa"/>
            </w:tcMar>
          </w:tcPr>
          <w:p w:rsidR="005A71CD" w:rsidRPr="008F2F5D" w:rsidRDefault="005A71CD" w:rsidP="00E02BE9">
            <w:pPr>
              <w:suppressAutoHyphens/>
              <w:jc w:val="center"/>
              <w:rPr>
                <w:sz w:val="18"/>
                <w:szCs w:val="18"/>
              </w:rPr>
            </w:pPr>
            <w:r w:rsidRPr="008F2F5D">
              <w:rPr>
                <w:rFonts w:ascii="Times New Roman" w:hAnsi="Times New Roman"/>
                <w:sz w:val="18"/>
                <w:szCs w:val="18"/>
              </w:rPr>
              <w:t>0,0</w:t>
            </w:r>
          </w:p>
        </w:tc>
        <w:tc>
          <w:tcPr>
            <w:tcW w:w="1275" w:type="dxa"/>
            <w:shd w:val="clear" w:color="auto" w:fill="auto"/>
            <w:tcMar>
              <w:top w:w="0" w:type="dxa"/>
              <w:bottom w:w="0" w:type="dxa"/>
            </w:tcMar>
          </w:tcPr>
          <w:p w:rsidR="005A71CD" w:rsidRPr="008F2F5D" w:rsidRDefault="005A71CD" w:rsidP="00E02BE9">
            <w:pPr>
              <w:suppressAutoHyphens/>
              <w:jc w:val="center"/>
              <w:rPr>
                <w:sz w:val="18"/>
                <w:szCs w:val="18"/>
              </w:rPr>
            </w:pPr>
            <w:r w:rsidRPr="008F2F5D">
              <w:rPr>
                <w:rFonts w:ascii="Times New Roman" w:hAnsi="Times New Roman"/>
                <w:sz w:val="18"/>
                <w:szCs w:val="18"/>
              </w:rPr>
              <w:t>0,0</w:t>
            </w:r>
          </w:p>
        </w:tc>
        <w:tc>
          <w:tcPr>
            <w:tcW w:w="1276" w:type="dxa"/>
            <w:shd w:val="clear" w:color="auto" w:fill="auto"/>
            <w:tcMar>
              <w:top w:w="0" w:type="dxa"/>
              <w:bottom w:w="0" w:type="dxa"/>
            </w:tcMar>
          </w:tcPr>
          <w:p w:rsidR="005A71CD" w:rsidRPr="008F2F5D" w:rsidRDefault="005A71CD" w:rsidP="00E02BE9">
            <w:pPr>
              <w:suppressAutoHyphens/>
              <w:jc w:val="center"/>
              <w:rPr>
                <w:sz w:val="18"/>
                <w:szCs w:val="18"/>
              </w:rPr>
            </w:pPr>
            <w:r w:rsidRPr="008F2F5D">
              <w:rPr>
                <w:sz w:val="18"/>
                <w:szCs w:val="18"/>
              </w:rPr>
              <w:t>0,0</w:t>
            </w:r>
          </w:p>
        </w:tc>
        <w:tc>
          <w:tcPr>
            <w:tcW w:w="1276" w:type="dxa"/>
            <w:tcBorders>
              <w:right w:val="single" w:sz="4" w:space="0" w:color="auto"/>
            </w:tcBorders>
            <w:shd w:val="clear" w:color="auto" w:fill="auto"/>
            <w:tcMar>
              <w:top w:w="0" w:type="dxa"/>
              <w:bottom w:w="0" w:type="dxa"/>
            </w:tcMar>
          </w:tcPr>
          <w:p w:rsidR="005A71CD" w:rsidRPr="008F2F5D" w:rsidRDefault="005A71CD" w:rsidP="00E02BE9">
            <w:pPr>
              <w:suppressAutoHyphens/>
              <w:jc w:val="center"/>
              <w:rPr>
                <w:sz w:val="18"/>
                <w:szCs w:val="18"/>
              </w:rPr>
            </w:pPr>
            <w:r w:rsidRPr="008F2F5D">
              <w:rPr>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х</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х</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х</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х</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color w:val="C00000"/>
                <w:sz w:val="18"/>
                <w:szCs w:val="18"/>
              </w:rPr>
            </w:pPr>
            <w:r w:rsidRPr="00394840">
              <w:rPr>
                <w:rFonts w:ascii="Times New Roman" w:hAnsi="Times New Roman"/>
                <w:sz w:val="18"/>
                <w:szCs w:val="18"/>
              </w:rPr>
              <w:t xml:space="preserve">21 914 900,00  </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color w:val="C00000"/>
                <w:sz w:val="18"/>
                <w:szCs w:val="18"/>
              </w:rPr>
            </w:pPr>
            <w:r w:rsidRPr="00394840">
              <w:rPr>
                <w:rFonts w:ascii="Times New Roman" w:hAnsi="Times New Roman"/>
                <w:sz w:val="18"/>
                <w:szCs w:val="18"/>
              </w:rPr>
              <w:t xml:space="preserve">17 382700,00 </w:t>
            </w:r>
          </w:p>
        </w:tc>
        <w:tc>
          <w:tcPr>
            <w:tcW w:w="1275" w:type="dxa"/>
            <w:shd w:val="clear" w:color="auto" w:fill="auto"/>
            <w:tcMar>
              <w:top w:w="0" w:type="dxa"/>
              <w:bottom w:w="0" w:type="dxa"/>
            </w:tcMar>
          </w:tcPr>
          <w:p w:rsidR="005A71CD" w:rsidRPr="00DC4DD5" w:rsidRDefault="005A71CD" w:rsidP="00E02BE9">
            <w:pPr>
              <w:suppressAutoHyphens/>
              <w:jc w:val="center"/>
              <w:rPr>
                <w:rFonts w:ascii="Times New Roman" w:hAnsi="Times New Roman"/>
                <w:color w:val="C00000"/>
                <w:sz w:val="18"/>
                <w:szCs w:val="18"/>
              </w:rPr>
            </w:pPr>
            <w:r w:rsidRPr="00394840">
              <w:rPr>
                <w:rFonts w:ascii="Times New Roman" w:hAnsi="Times New Roman"/>
                <w:sz w:val="18"/>
                <w:szCs w:val="18"/>
              </w:rPr>
              <w:t xml:space="preserve">18 017 500,00  </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color w:val="C00000"/>
                <w:sz w:val="18"/>
                <w:szCs w:val="18"/>
              </w:rPr>
            </w:pPr>
            <w:r w:rsidRPr="00394840">
              <w:rPr>
                <w:rFonts w:ascii="Times New Roman" w:hAnsi="Times New Roman"/>
                <w:sz w:val="18"/>
                <w:szCs w:val="18"/>
              </w:rPr>
              <w:t xml:space="preserve">90 087500 .00 </w:t>
            </w:r>
          </w:p>
        </w:tc>
        <w:tc>
          <w:tcPr>
            <w:tcW w:w="1276" w:type="dxa"/>
            <w:tcBorders>
              <w:right w:val="single" w:sz="4" w:space="0" w:color="auto"/>
            </w:tcBorders>
            <w:shd w:val="clear" w:color="auto" w:fill="auto"/>
            <w:tcMar>
              <w:top w:w="0" w:type="dxa"/>
              <w:bottom w:w="0" w:type="dxa"/>
            </w:tcMar>
          </w:tcPr>
          <w:p w:rsidR="005A71CD" w:rsidRPr="00DC4DD5" w:rsidRDefault="005A71CD" w:rsidP="00E02BE9">
            <w:pPr>
              <w:suppressAutoHyphens/>
              <w:jc w:val="center"/>
              <w:rPr>
                <w:rFonts w:ascii="Times New Roman" w:hAnsi="Times New Roman"/>
                <w:color w:val="C00000"/>
                <w:sz w:val="18"/>
                <w:szCs w:val="18"/>
              </w:rPr>
            </w:pPr>
            <w:r w:rsidRPr="00394840">
              <w:rPr>
                <w:rFonts w:ascii="Times New Roman" w:hAnsi="Times New Roman"/>
                <w:sz w:val="18"/>
                <w:szCs w:val="18"/>
              </w:rPr>
              <w:t xml:space="preserve">90 087500 .00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903</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994</w:t>
            </w: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0801</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0801</w:t>
            </w:r>
          </w:p>
        </w:tc>
        <w:tc>
          <w:tcPr>
            <w:tcW w:w="883"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Ц41077А390240</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Ц410711070</w:t>
            </w:r>
          </w:p>
        </w:tc>
        <w:tc>
          <w:tcPr>
            <w:tcW w:w="6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610</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240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2F5BBE" w:rsidRDefault="005A71CD" w:rsidP="00E02BE9">
            <w:pPr>
              <w:suppressAutoHyphens/>
              <w:jc w:val="center"/>
              <w:rPr>
                <w:rFonts w:ascii="Times New Roman" w:hAnsi="Times New Roman"/>
                <w:sz w:val="18"/>
                <w:szCs w:val="18"/>
              </w:rPr>
            </w:pPr>
            <w:r>
              <w:rPr>
                <w:rFonts w:ascii="Times New Roman" w:hAnsi="Times New Roman"/>
                <w:sz w:val="18"/>
                <w:szCs w:val="18"/>
              </w:rPr>
              <w:t>0</w:t>
            </w:r>
            <w:r w:rsidRPr="002F5BBE">
              <w:rPr>
                <w:rFonts w:ascii="Times New Roman" w:hAnsi="Times New Roman"/>
                <w:sz w:val="18"/>
                <w:szCs w:val="18"/>
              </w:rPr>
              <w:t>,0</w:t>
            </w:r>
          </w:p>
        </w:tc>
        <w:tc>
          <w:tcPr>
            <w:tcW w:w="1276" w:type="dxa"/>
            <w:shd w:val="clear" w:color="auto" w:fill="auto"/>
            <w:tcMar>
              <w:top w:w="0" w:type="dxa"/>
              <w:bottom w:w="0" w:type="dxa"/>
            </w:tcMar>
          </w:tcPr>
          <w:p w:rsidR="005A71CD" w:rsidRPr="002F5BBE" w:rsidRDefault="005A71CD" w:rsidP="00E02BE9">
            <w:pPr>
              <w:suppressAutoHyphens/>
              <w:jc w:val="center"/>
              <w:rPr>
                <w:rFonts w:ascii="Times New Roman" w:hAnsi="Times New Roman"/>
                <w:sz w:val="18"/>
                <w:szCs w:val="18"/>
              </w:rPr>
            </w:pPr>
            <w:r>
              <w:rPr>
                <w:rFonts w:ascii="Times New Roman" w:hAnsi="Times New Roman"/>
                <w:sz w:val="18"/>
                <w:szCs w:val="18"/>
              </w:rPr>
              <w:t>0</w:t>
            </w:r>
            <w:r w:rsidRPr="002F5BBE">
              <w:rPr>
                <w:rFonts w:ascii="Times New Roman" w:hAnsi="Times New Roman"/>
                <w:sz w:val="18"/>
                <w:szCs w:val="18"/>
              </w:rPr>
              <w:t>,0</w:t>
            </w:r>
          </w:p>
        </w:tc>
        <w:tc>
          <w:tcPr>
            <w:tcW w:w="1275" w:type="dxa"/>
            <w:shd w:val="clear" w:color="auto" w:fill="auto"/>
            <w:tcMar>
              <w:top w:w="0" w:type="dxa"/>
              <w:bottom w:w="0" w:type="dxa"/>
            </w:tcMar>
          </w:tcPr>
          <w:p w:rsidR="005A71CD" w:rsidRPr="002F5BBE" w:rsidRDefault="005A71CD" w:rsidP="00E02BE9">
            <w:pPr>
              <w:suppressAutoHyphens/>
              <w:jc w:val="center"/>
              <w:rPr>
                <w:rFonts w:ascii="Times New Roman" w:hAnsi="Times New Roman"/>
                <w:sz w:val="18"/>
                <w:szCs w:val="18"/>
              </w:rPr>
            </w:pPr>
            <w:r>
              <w:rPr>
                <w:rFonts w:ascii="Times New Roman" w:hAnsi="Times New Roman"/>
                <w:sz w:val="18"/>
                <w:szCs w:val="18"/>
              </w:rPr>
              <w:t>0</w:t>
            </w:r>
            <w:r w:rsidRPr="002F5BBE">
              <w:rPr>
                <w:rFonts w:ascii="Times New Roman" w:hAnsi="Times New Roman"/>
                <w:sz w:val="18"/>
                <w:szCs w:val="18"/>
              </w:rPr>
              <w:t>,0</w:t>
            </w:r>
          </w:p>
        </w:tc>
        <w:tc>
          <w:tcPr>
            <w:tcW w:w="1276" w:type="dxa"/>
            <w:shd w:val="clear" w:color="auto" w:fill="auto"/>
            <w:tcMar>
              <w:top w:w="0" w:type="dxa"/>
              <w:bottom w:w="0" w:type="dxa"/>
            </w:tcMar>
          </w:tcPr>
          <w:p w:rsidR="005A71CD" w:rsidRPr="002F5BBE" w:rsidRDefault="005A71CD" w:rsidP="00E02BE9">
            <w:pPr>
              <w:suppressAutoHyphens/>
              <w:jc w:val="center"/>
              <w:rPr>
                <w:rFonts w:ascii="Times New Roman" w:hAnsi="Times New Roman"/>
                <w:sz w:val="18"/>
                <w:szCs w:val="18"/>
              </w:rPr>
            </w:pPr>
            <w:r>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2F5BBE" w:rsidRDefault="005A71CD" w:rsidP="00E02BE9">
            <w:pPr>
              <w:suppressAutoHyphens/>
              <w:jc w:val="center"/>
              <w:rPr>
                <w:rFonts w:ascii="Times New Roman" w:hAnsi="Times New Roman"/>
                <w:sz w:val="18"/>
                <w:szCs w:val="18"/>
              </w:rPr>
            </w:pPr>
            <w:r>
              <w:rPr>
                <w:rFonts w:ascii="Times New Roman" w:hAnsi="Times New Roman"/>
                <w:sz w:val="18"/>
                <w:szCs w:val="18"/>
              </w:rPr>
              <w:t>0,00</w:t>
            </w:r>
          </w:p>
        </w:tc>
      </w:tr>
      <w:tr w:rsidR="005A71CD" w:rsidRPr="00882038" w:rsidTr="00E02BE9">
        <w:trPr>
          <w:trHeight w:val="937"/>
        </w:trPr>
        <w:tc>
          <w:tcPr>
            <w:tcW w:w="2411" w:type="dxa"/>
            <w:gridSpan w:val="2"/>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r w:rsidRPr="00823AAB">
              <w:rPr>
                <w:rFonts w:ascii="Times New Roman" w:eastAsia="Times New Roman" w:hAnsi="Times New Roman" w:cs="Times New Roman"/>
                <w:color w:val="000000"/>
                <w:sz w:val="18"/>
                <w:szCs w:val="18"/>
              </w:rPr>
              <w:t>Целевые индикаторы и показатели подпрограммы, увязанные с основным мероприятием 4</w:t>
            </w:r>
          </w:p>
        </w:tc>
        <w:tc>
          <w:tcPr>
            <w:tcW w:w="6974" w:type="dxa"/>
            <w:gridSpan w:val="7"/>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23AAB">
              <w:rPr>
                <w:rFonts w:ascii="Times New Roman" w:eastAsia="Times New Roman" w:hAnsi="Times New Roman" w:cs="Times New Roman"/>
                <w:color w:val="000000"/>
                <w:sz w:val="18"/>
                <w:szCs w:val="18"/>
              </w:rPr>
              <w:t>Средняя численность участников клубных формирований в расчёте на 1 тыс. жителей</w:t>
            </w:r>
          </w:p>
        </w:tc>
        <w:tc>
          <w:tcPr>
            <w:tcW w:w="1276" w:type="dxa"/>
            <w:shd w:val="clear" w:color="auto" w:fill="auto"/>
            <w:tcMar>
              <w:top w:w="0" w:type="dxa"/>
              <w:bottom w:w="0" w:type="dxa"/>
            </w:tcMar>
          </w:tcPr>
          <w:p w:rsidR="005A71CD" w:rsidRPr="00394840" w:rsidRDefault="005A71CD" w:rsidP="00E02BE9">
            <w:pPr>
              <w:suppressAutoHyphens/>
              <w:jc w:val="center"/>
              <w:rPr>
                <w:rFonts w:ascii="Times New Roman" w:hAnsi="Times New Roman"/>
                <w:sz w:val="18"/>
                <w:szCs w:val="18"/>
              </w:rPr>
            </w:pPr>
            <w:r w:rsidRPr="00394840">
              <w:rPr>
                <w:rFonts w:ascii="Times New Roman" w:hAnsi="Times New Roman"/>
                <w:sz w:val="18"/>
                <w:szCs w:val="18"/>
              </w:rPr>
              <w:t>105, 0</w:t>
            </w:r>
          </w:p>
        </w:tc>
        <w:tc>
          <w:tcPr>
            <w:tcW w:w="1276" w:type="dxa"/>
            <w:shd w:val="clear" w:color="auto" w:fill="auto"/>
            <w:tcMar>
              <w:top w:w="0" w:type="dxa"/>
              <w:bottom w:w="0" w:type="dxa"/>
            </w:tcMar>
          </w:tcPr>
          <w:p w:rsidR="005A71CD" w:rsidRPr="00394840" w:rsidRDefault="005A71CD" w:rsidP="00E02BE9">
            <w:pPr>
              <w:suppressAutoHyphens/>
              <w:jc w:val="center"/>
              <w:rPr>
                <w:rFonts w:ascii="Times New Roman" w:hAnsi="Times New Roman"/>
                <w:sz w:val="18"/>
                <w:szCs w:val="18"/>
              </w:rPr>
            </w:pPr>
            <w:r w:rsidRPr="00394840">
              <w:rPr>
                <w:rFonts w:ascii="Times New Roman" w:hAnsi="Times New Roman"/>
                <w:sz w:val="18"/>
                <w:szCs w:val="18"/>
              </w:rPr>
              <w:t>110,0</w:t>
            </w:r>
          </w:p>
        </w:tc>
        <w:tc>
          <w:tcPr>
            <w:tcW w:w="1275" w:type="dxa"/>
            <w:shd w:val="clear" w:color="auto" w:fill="auto"/>
            <w:tcMar>
              <w:top w:w="0" w:type="dxa"/>
              <w:bottom w:w="0" w:type="dxa"/>
            </w:tcMar>
          </w:tcPr>
          <w:p w:rsidR="005A71CD" w:rsidRPr="00394840" w:rsidRDefault="005A71CD" w:rsidP="00E02BE9">
            <w:pPr>
              <w:suppressAutoHyphens/>
              <w:rPr>
                <w:rFonts w:ascii="Times New Roman" w:hAnsi="Times New Roman"/>
                <w:sz w:val="18"/>
                <w:szCs w:val="18"/>
              </w:rPr>
            </w:pPr>
            <w:r w:rsidRPr="00394840">
              <w:rPr>
                <w:rFonts w:ascii="Times New Roman" w:hAnsi="Times New Roman"/>
                <w:sz w:val="18"/>
                <w:szCs w:val="18"/>
              </w:rPr>
              <w:t>111,0</w:t>
            </w:r>
          </w:p>
        </w:tc>
        <w:tc>
          <w:tcPr>
            <w:tcW w:w="1276" w:type="dxa"/>
            <w:shd w:val="clear" w:color="auto" w:fill="auto"/>
            <w:tcMar>
              <w:top w:w="0" w:type="dxa"/>
              <w:bottom w:w="0" w:type="dxa"/>
            </w:tcMar>
          </w:tcPr>
          <w:p w:rsidR="005A71CD" w:rsidRPr="00394840" w:rsidRDefault="005A71CD" w:rsidP="00E02BE9">
            <w:pPr>
              <w:suppressAutoHyphens/>
              <w:jc w:val="center"/>
              <w:rPr>
                <w:rFonts w:ascii="Times New Roman" w:hAnsi="Times New Roman"/>
                <w:sz w:val="18"/>
                <w:szCs w:val="18"/>
              </w:rPr>
            </w:pPr>
            <w:r w:rsidRPr="00394840">
              <w:rPr>
                <w:rFonts w:ascii="Times New Roman" w:hAnsi="Times New Roman"/>
                <w:sz w:val="18"/>
                <w:szCs w:val="18"/>
              </w:rPr>
              <w:t>116,0</w:t>
            </w:r>
          </w:p>
        </w:tc>
        <w:tc>
          <w:tcPr>
            <w:tcW w:w="1276" w:type="dxa"/>
            <w:tcBorders>
              <w:right w:val="single" w:sz="4" w:space="0" w:color="auto"/>
            </w:tcBorders>
            <w:shd w:val="clear" w:color="auto" w:fill="auto"/>
            <w:tcMar>
              <w:top w:w="0" w:type="dxa"/>
              <w:bottom w:w="0" w:type="dxa"/>
            </w:tcMar>
          </w:tcPr>
          <w:p w:rsidR="005A71CD" w:rsidRPr="00394840" w:rsidRDefault="005A71CD" w:rsidP="00E02BE9">
            <w:pPr>
              <w:suppressAutoHyphens/>
              <w:jc w:val="center"/>
              <w:rPr>
                <w:rFonts w:ascii="Times New Roman" w:hAnsi="Times New Roman"/>
                <w:sz w:val="18"/>
                <w:szCs w:val="18"/>
              </w:rPr>
            </w:pPr>
            <w:r w:rsidRPr="00394840">
              <w:rPr>
                <w:rFonts w:ascii="Times New Roman" w:hAnsi="Times New Roman"/>
                <w:sz w:val="18"/>
                <w:szCs w:val="18"/>
              </w:rPr>
              <w:t>120,0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4</w:t>
            </w:r>
            <w:r w:rsidRPr="00807419">
              <w:rPr>
                <w:rFonts w:ascii="Times New Roman" w:hAnsi="Times New Roman"/>
                <w:color w:val="000000"/>
                <w:sz w:val="18"/>
                <w:szCs w:val="18"/>
              </w:rPr>
              <w:t>.1</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Создание условий для развития народного творчества и культурно-досуговой деятельности населения</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p w:rsidR="005A71CD" w:rsidRPr="00807419" w:rsidRDefault="005A71CD" w:rsidP="00E02BE9">
            <w:pPr>
              <w:suppressAutoHyphens/>
              <w:rPr>
                <w:rFonts w:ascii="Times New Roman" w:hAnsi="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DC4DD5">
              <w:rPr>
                <w:rFonts w:ascii="Times New Roman" w:hAnsi="Times New Roman"/>
                <w:sz w:val="18"/>
                <w:szCs w:val="18"/>
              </w:rPr>
              <w:t>0,00</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5"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5"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5"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903</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0801</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Ц410711070</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240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5"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6" w:type="dxa"/>
            <w:shd w:val="clear" w:color="auto" w:fill="auto"/>
            <w:tcMar>
              <w:top w:w="0" w:type="dxa"/>
              <w:bottom w:w="0" w:type="dxa"/>
            </w:tcMar>
          </w:tcPr>
          <w:p w:rsidR="005A71CD" w:rsidRPr="00823AAB" w:rsidRDefault="005A71CD" w:rsidP="00E02BE9">
            <w:pPr>
              <w:suppressAutoHyphens/>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5"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E02BE9">
            <w:pPr>
              <w:suppressAutoHyphens/>
              <w:rPr>
                <w:rFonts w:ascii="Times New Roman" w:hAnsi="Times New Roman"/>
                <w:sz w:val="18"/>
                <w:szCs w:val="18"/>
              </w:rPr>
            </w:pPr>
            <w:r w:rsidRPr="00823AAB">
              <w:rPr>
                <w:rFonts w:ascii="Times New Roman" w:hAnsi="Times New Roman"/>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4</w:t>
            </w:r>
            <w:r w:rsidRPr="00807419">
              <w:rPr>
                <w:rFonts w:ascii="Times New Roman" w:hAnsi="Times New Roman"/>
                <w:color w:val="000000"/>
                <w:sz w:val="18"/>
                <w:szCs w:val="18"/>
              </w:rPr>
              <w:t>.</w:t>
            </w:r>
            <w:r>
              <w:rPr>
                <w:rFonts w:ascii="Times New Roman" w:hAnsi="Times New Roman"/>
                <w:color w:val="000000"/>
                <w:sz w:val="18"/>
                <w:szCs w:val="18"/>
              </w:rPr>
              <w:t>2</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Обеспечение деятельности </w:t>
            </w:r>
            <w:r>
              <w:rPr>
                <w:rFonts w:ascii="Times New Roman" w:hAnsi="Times New Roman"/>
                <w:color w:val="000000"/>
                <w:sz w:val="18"/>
                <w:szCs w:val="18"/>
              </w:rPr>
              <w:t xml:space="preserve">муниципальных </w:t>
            </w:r>
            <w:r w:rsidRPr="00807419">
              <w:rPr>
                <w:rFonts w:ascii="Times New Roman" w:hAnsi="Times New Roman"/>
                <w:color w:val="000000"/>
                <w:sz w:val="18"/>
                <w:szCs w:val="18"/>
              </w:rPr>
              <w:t>учреждений культурно-досугового типа и народного творчества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w:t>
            </w:r>
            <w:r>
              <w:rPr>
                <w:rFonts w:ascii="Times New Roman" w:hAnsi="Times New Roman"/>
                <w:color w:val="000000"/>
                <w:sz w:val="18"/>
                <w:szCs w:val="18"/>
              </w:rPr>
              <w:t>ьного развития и архивного дела,</w:t>
            </w:r>
          </w:p>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 xml:space="preserve">Управление по благоустройству и развитию территорий </w:t>
            </w: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E02BE9">
            <w:pPr>
              <w:suppressAutoHyphens/>
              <w:rPr>
                <w:rFonts w:ascii="Times New Roman" w:hAnsi="Times New Roman" w:cs="Times New Roman"/>
                <w:b/>
                <w:color w:val="000000"/>
                <w:sz w:val="18"/>
                <w:szCs w:val="18"/>
              </w:rPr>
            </w:pPr>
            <w:r w:rsidRPr="002A4D4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b/>
                <w:sz w:val="18"/>
                <w:szCs w:val="18"/>
              </w:rPr>
            </w:pPr>
            <w:r w:rsidRPr="00585D92">
              <w:rPr>
                <w:rFonts w:ascii="Times New Roman" w:hAnsi="Times New Roman" w:cs="Times New Roman"/>
                <w:b/>
                <w:sz w:val="18"/>
                <w:szCs w:val="18"/>
              </w:rPr>
              <w:t xml:space="preserve">21 914 900,00   </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b/>
                <w:sz w:val="18"/>
                <w:szCs w:val="18"/>
              </w:rPr>
            </w:pPr>
            <w:r w:rsidRPr="00585D92">
              <w:rPr>
                <w:rFonts w:ascii="Times New Roman" w:hAnsi="Times New Roman" w:cs="Times New Roman"/>
                <w:b/>
                <w:sz w:val="18"/>
                <w:szCs w:val="18"/>
              </w:rPr>
              <w:t xml:space="preserve"> 17 382700,00</w:t>
            </w:r>
          </w:p>
        </w:tc>
        <w:tc>
          <w:tcPr>
            <w:tcW w:w="1275"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b/>
                <w:sz w:val="18"/>
                <w:szCs w:val="18"/>
              </w:rPr>
            </w:pPr>
            <w:r w:rsidRPr="00585D92">
              <w:rPr>
                <w:rFonts w:ascii="Times New Roman" w:hAnsi="Times New Roman" w:cs="Times New Roman"/>
                <w:b/>
                <w:sz w:val="18"/>
                <w:szCs w:val="18"/>
              </w:rPr>
              <w:t xml:space="preserve">18 017 500,00  </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b/>
                <w:sz w:val="18"/>
                <w:szCs w:val="18"/>
              </w:rPr>
            </w:pPr>
            <w:r w:rsidRPr="00585D92">
              <w:rPr>
                <w:rFonts w:ascii="Times New Roman" w:hAnsi="Times New Roman" w:cs="Times New Roman"/>
                <w:b/>
                <w:sz w:val="18"/>
                <w:szCs w:val="18"/>
              </w:rPr>
              <w:t xml:space="preserve">90 087500 .00  </w:t>
            </w:r>
          </w:p>
        </w:tc>
        <w:tc>
          <w:tcPr>
            <w:tcW w:w="1276" w:type="dxa"/>
            <w:tcBorders>
              <w:right w:val="single" w:sz="4" w:space="0" w:color="auto"/>
            </w:tcBorders>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b/>
                <w:sz w:val="18"/>
                <w:szCs w:val="18"/>
              </w:rPr>
            </w:pPr>
            <w:r w:rsidRPr="00585D92">
              <w:rPr>
                <w:rFonts w:ascii="Times New Roman" w:hAnsi="Times New Roman" w:cs="Times New Roman"/>
                <w:b/>
                <w:sz w:val="18"/>
                <w:szCs w:val="18"/>
              </w:rPr>
              <w:t xml:space="preserve">90 087500 .00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E02BE9">
            <w:pPr>
              <w:suppressAutoHyphens/>
              <w:rPr>
                <w:rFonts w:ascii="Times New Roman" w:hAnsi="Times New Roman" w:cs="Times New Roman"/>
                <w:color w:val="000000"/>
                <w:sz w:val="18"/>
                <w:szCs w:val="18"/>
              </w:rPr>
            </w:pPr>
            <w:r w:rsidRPr="002A4D4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p w:rsidR="005A71CD" w:rsidRPr="00585D92" w:rsidRDefault="005A71CD" w:rsidP="00E02BE9">
            <w:pPr>
              <w:suppressAutoHyphens/>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E02BE9">
            <w:pPr>
              <w:suppressAutoHyphens/>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903</w:t>
            </w:r>
          </w:p>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994</w:t>
            </w: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0801</w:t>
            </w:r>
          </w:p>
        </w:tc>
        <w:tc>
          <w:tcPr>
            <w:tcW w:w="883"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Ц41077А390</w:t>
            </w:r>
          </w:p>
        </w:tc>
        <w:tc>
          <w:tcPr>
            <w:tcW w:w="6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240</w:t>
            </w:r>
          </w:p>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610</w:t>
            </w:r>
          </w:p>
        </w:tc>
        <w:tc>
          <w:tcPr>
            <w:tcW w:w="1446" w:type="dxa"/>
            <w:shd w:val="clear" w:color="auto" w:fill="auto"/>
            <w:tcMar>
              <w:top w:w="0" w:type="dxa"/>
              <w:bottom w:w="0" w:type="dxa"/>
            </w:tcMar>
          </w:tcPr>
          <w:p w:rsidR="005A71CD" w:rsidRPr="002A4D4F" w:rsidRDefault="005A71CD" w:rsidP="00E02BE9">
            <w:pPr>
              <w:suppressAutoHyphens/>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A4D4F">
              <w:rPr>
                <w:rFonts w:ascii="Times New Roman" w:hAnsi="Times New Roman" w:cs="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 xml:space="preserve">21 914 900,00   </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 xml:space="preserve">17 382700,00 </w:t>
            </w:r>
          </w:p>
        </w:tc>
        <w:tc>
          <w:tcPr>
            <w:tcW w:w="1275"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 xml:space="preserve">18 017 500,00  </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 xml:space="preserve">90 087500 .00  </w:t>
            </w:r>
          </w:p>
        </w:tc>
        <w:tc>
          <w:tcPr>
            <w:tcW w:w="1276" w:type="dxa"/>
            <w:tcBorders>
              <w:right w:val="single" w:sz="4" w:space="0" w:color="auto"/>
            </w:tcBorders>
            <w:shd w:val="clear" w:color="auto" w:fill="auto"/>
            <w:tcMar>
              <w:top w:w="0" w:type="dxa"/>
              <w:bottom w:w="0" w:type="dxa"/>
            </w:tcMar>
          </w:tcPr>
          <w:p w:rsidR="005A71CD" w:rsidRPr="00585D92" w:rsidRDefault="005A71CD" w:rsidP="00E02BE9">
            <w:pPr>
              <w:suppressAutoHyphens/>
              <w:jc w:val="center"/>
              <w:rPr>
                <w:rFonts w:ascii="Times New Roman" w:hAnsi="Times New Roman" w:cs="Times New Roman"/>
                <w:sz w:val="18"/>
                <w:szCs w:val="18"/>
              </w:rPr>
            </w:pPr>
            <w:r w:rsidRPr="00585D92">
              <w:rPr>
                <w:rFonts w:ascii="Times New Roman" w:hAnsi="Times New Roman" w:cs="Times New Roman"/>
                <w:sz w:val="18"/>
                <w:szCs w:val="18"/>
              </w:rPr>
              <w:t xml:space="preserve">90 087500 .00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E02BE9">
            <w:pPr>
              <w:suppressAutoHyphens/>
              <w:rPr>
                <w:rFonts w:ascii="Times New Roman" w:hAnsi="Times New Roman" w:cs="Times New Roman"/>
                <w:color w:val="000000"/>
                <w:sz w:val="18"/>
                <w:szCs w:val="18"/>
              </w:rPr>
            </w:pPr>
            <w:r w:rsidRPr="002A4D4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5"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6" w:type="dxa"/>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sz w:val="18"/>
                <w:szCs w:val="18"/>
              </w:rPr>
            </w:pPr>
            <w:r w:rsidRPr="002A4D4F">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2A4D4F" w:rsidRDefault="005A71CD" w:rsidP="00E02BE9">
            <w:pPr>
              <w:suppressAutoHyphens/>
              <w:jc w:val="center"/>
              <w:rPr>
                <w:rFonts w:ascii="Times New Roman" w:hAnsi="Times New Roman" w:cs="Times New Roman"/>
                <w:sz w:val="18"/>
                <w:szCs w:val="18"/>
              </w:rPr>
            </w:pPr>
            <w:r w:rsidRPr="002A4D4F">
              <w:rPr>
                <w:rFonts w:ascii="Times New Roman" w:hAnsi="Times New Roman" w:cs="Times New Roman"/>
                <w:sz w:val="18"/>
                <w:szCs w:val="18"/>
              </w:rPr>
              <w:t>0,00</w:t>
            </w:r>
          </w:p>
        </w:tc>
      </w:tr>
      <w:tr w:rsidR="005A71CD" w:rsidRPr="00882038" w:rsidTr="00E02BE9">
        <w:tc>
          <w:tcPr>
            <w:tcW w:w="15764" w:type="dxa"/>
            <w:gridSpan w:val="14"/>
            <w:tcBorders>
              <w:left w:val="single" w:sz="4" w:space="0" w:color="auto"/>
              <w:right w:val="single" w:sz="4" w:space="0" w:color="auto"/>
            </w:tcBorders>
            <w:shd w:val="clear" w:color="auto" w:fill="auto"/>
            <w:tcMar>
              <w:top w:w="0" w:type="dxa"/>
              <w:bottom w:w="0" w:type="dxa"/>
            </w:tcMar>
          </w:tcPr>
          <w:p w:rsidR="005A71CD" w:rsidRPr="00893061" w:rsidRDefault="005A71CD" w:rsidP="00E02BE9">
            <w:pPr>
              <w:suppressAutoHyphens/>
              <w:jc w:val="center"/>
              <w:rPr>
                <w:rFonts w:ascii="Times New Roman" w:hAnsi="Times New Roman"/>
                <w:b/>
                <w:sz w:val="18"/>
                <w:szCs w:val="18"/>
              </w:rPr>
            </w:pPr>
            <w:r w:rsidRPr="002A4D4F">
              <w:rPr>
                <w:rFonts w:ascii="Times New Roman" w:eastAsia="Times New Roman" w:hAnsi="Times New Roman" w:cs="Times New Roman"/>
                <w:b/>
                <w:color w:val="000000"/>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Основное меро</w:t>
            </w:r>
            <w:r>
              <w:rPr>
                <w:rFonts w:ascii="Times New Roman" w:hAnsi="Times New Roman"/>
                <w:color w:val="000000"/>
                <w:sz w:val="18"/>
                <w:szCs w:val="18"/>
              </w:rPr>
              <w:t>приятие 5</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Поддержка детского и юношеского творчества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и возможностей для всестороннего развития, творческой самореализации, непрерывности образования</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p w:rsidR="005A71CD" w:rsidRPr="00807419" w:rsidRDefault="005A71CD" w:rsidP="00E02BE9">
            <w:pPr>
              <w:suppressAutoHyphens/>
              <w:rPr>
                <w:rFonts w:ascii="Times New Roman" w:hAnsi="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2411" w:type="dxa"/>
            <w:gridSpan w:val="2"/>
            <w:tcBorders>
              <w:left w:val="single" w:sz="4" w:space="0" w:color="auto"/>
            </w:tcBorders>
            <w:shd w:val="clear" w:color="auto" w:fill="auto"/>
            <w:tcMar>
              <w:top w:w="0" w:type="dxa"/>
              <w:bottom w:w="0" w:type="dxa"/>
            </w:tcMar>
          </w:tcPr>
          <w:p w:rsidR="005A71CD" w:rsidRDefault="005A71CD" w:rsidP="00E02BE9">
            <w:pPr>
              <w:suppressAutoHyphens/>
              <w:rPr>
                <w:rFonts w:ascii="Times New Roman" w:eastAsia="Times New Roman" w:hAnsi="Times New Roman" w:cs="Times New Roman"/>
                <w:color w:val="000000"/>
                <w:sz w:val="18"/>
                <w:szCs w:val="18"/>
              </w:rPr>
            </w:pPr>
            <w:r w:rsidRPr="00807419">
              <w:rPr>
                <w:rFonts w:ascii="Times New Roman" w:hAnsi="Times New Roman"/>
                <w:color w:val="000000"/>
                <w:sz w:val="18"/>
                <w:szCs w:val="18"/>
              </w:rPr>
              <w:t>Целевой индикатор и показатель подпрограммы, увязанные с основным мероприя</w:t>
            </w:r>
            <w:r>
              <w:rPr>
                <w:rFonts w:ascii="Times New Roman" w:hAnsi="Times New Roman"/>
                <w:color w:val="000000"/>
                <w:sz w:val="18"/>
                <w:szCs w:val="18"/>
              </w:rPr>
              <w:t>тием 5</w:t>
            </w:r>
          </w:p>
        </w:tc>
        <w:tc>
          <w:tcPr>
            <w:tcW w:w="6974" w:type="dxa"/>
            <w:gridSpan w:val="7"/>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A4D4F">
              <w:rPr>
                <w:rFonts w:ascii="Times New Roman" w:eastAsia="Times New Roman" w:hAnsi="Times New Roman" w:cs="Times New Roman"/>
                <w:color w:val="000000"/>
                <w:sz w:val="18"/>
                <w:szCs w:val="18"/>
              </w:rPr>
              <w:t>Доля детей, привлекаемых к участию в творческих мероприятиях, в общем числе детей, %</w:t>
            </w:r>
          </w:p>
        </w:tc>
        <w:tc>
          <w:tcPr>
            <w:tcW w:w="1276" w:type="dxa"/>
            <w:shd w:val="clear" w:color="auto" w:fill="auto"/>
            <w:tcMar>
              <w:top w:w="0" w:type="dxa"/>
              <w:bottom w:w="0" w:type="dxa"/>
            </w:tcMar>
          </w:tcPr>
          <w:p w:rsidR="005A71CD" w:rsidRPr="002A4D4F" w:rsidRDefault="005A71CD" w:rsidP="00E02BE9">
            <w:pPr>
              <w:suppressAutoHyphens/>
              <w:jc w:val="center"/>
              <w:rPr>
                <w:rFonts w:ascii="Times New Roman" w:hAnsi="Times New Roman"/>
                <w:color w:val="000000"/>
                <w:sz w:val="18"/>
                <w:szCs w:val="18"/>
              </w:rPr>
            </w:pPr>
            <w:r w:rsidRPr="002A4D4F">
              <w:rPr>
                <w:rFonts w:ascii="Times New Roman" w:hAnsi="Times New Roman"/>
                <w:color w:val="000000"/>
                <w:sz w:val="18"/>
                <w:szCs w:val="18"/>
              </w:rPr>
              <w:t>21,0</w:t>
            </w:r>
          </w:p>
        </w:tc>
        <w:tc>
          <w:tcPr>
            <w:tcW w:w="1276" w:type="dxa"/>
            <w:shd w:val="clear" w:color="auto" w:fill="auto"/>
            <w:tcMar>
              <w:top w:w="0" w:type="dxa"/>
              <w:bottom w:w="0" w:type="dxa"/>
            </w:tcMar>
          </w:tcPr>
          <w:p w:rsidR="005A71CD" w:rsidRPr="002A4D4F" w:rsidRDefault="005A71CD" w:rsidP="00E02BE9">
            <w:pPr>
              <w:suppressAutoHyphens/>
              <w:jc w:val="center"/>
              <w:rPr>
                <w:rFonts w:ascii="Times New Roman" w:hAnsi="Times New Roman"/>
                <w:color w:val="000000"/>
                <w:sz w:val="18"/>
                <w:szCs w:val="18"/>
              </w:rPr>
            </w:pPr>
            <w:r w:rsidRPr="002A4D4F">
              <w:rPr>
                <w:rFonts w:ascii="Times New Roman" w:hAnsi="Times New Roman"/>
                <w:color w:val="000000"/>
                <w:sz w:val="18"/>
                <w:szCs w:val="18"/>
              </w:rPr>
              <w:t>21,0</w:t>
            </w:r>
          </w:p>
        </w:tc>
        <w:tc>
          <w:tcPr>
            <w:tcW w:w="1275" w:type="dxa"/>
            <w:shd w:val="clear" w:color="auto" w:fill="auto"/>
            <w:tcMar>
              <w:top w:w="0" w:type="dxa"/>
              <w:bottom w:w="0" w:type="dxa"/>
            </w:tcMar>
          </w:tcPr>
          <w:p w:rsidR="005A71CD" w:rsidRPr="002A4D4F" w:rsidRDefault="005A71CD" w:rsidP="00E02BE9">
            <w:pPr>
              <w:suppressAutoHyphens/>
              <w:jc w:val="center"/>
              <w:rPr>
                <w:rFonts w:ascii="Times New Roman" w:hAnsi="Times New Roman"/>
                <w:color w:val="000000"/>
                <w:sz w:val="18"/>
                <w:szCs w:val="18"/>
              </w:rPr>
            </w:pPr>
            <w:r w:rsidRPr="002A4D4F">
              <w:rPr>
                <w:rFonts w:ascii="Times New Roman" w:hAnsi="Times New Roman"/>
                <w:color w:val="000000"/>
                <w:sz w:val="18"/>
                <w:szCs w:val="18"/>
              </w:rPr>
              <w:t>21,5</w:t>
            </w:r>
          </w:p>
        </w:tc>
        <w:tc>
          <w:tcPr>
            <w:tcW w:w="1276" w:type="dxa"/>
            <w:shd w:val="clear" w:color="auto" w:fill="auto"/>
            <w:tcMar>
              <w:top w:w="0" w:type="dxa"/>
              <w:bottom w:w="0" w:type="dxa"/>
            </w:tcMar>
          </w:tcPr>
          <w:p w:rsidR="005A71CD" w:rsidRPr="002A4D4F" w:rsidRDefault="005A71CD" w:rsidP="00E02BE9">
            <w:pPr>
              <w:suppressAutoHyphens/>
              <w:jc w:val="center"/>
              <w:rPr>
                <w:rFonts w:ascii="Times New Roman" w:hAnsi="Times New Roman"/>
                <w:color w:val="000000"/>
                <w:sz w:val="18"/>
                <w:szCs w:val="18"/>
              </w:rPr>
            </w:pPr>
            <w:r w:rsidRPr="002A4D4F">
              <w:rPr>
                <w:rFonts w:ascii="Times New Roman" w:hAnsi="Times New Roman"/>
                <w:color w:val="000000"/>
                <w:sz w:val="18"/>
                <w:szCs w:val="18"/>
              </w:rPr>
              <w:t>27,0</w:t>
            </w:r>
          </w:p>
        </w:tc>
        <w:tc>
          <w:tcPr>
            <w:tcW w:w="1276" w:type="dxa"/>
            <w:tcBorders>
              <w:right w:val="single" w:sz="4" w:space="0" w:color="auto"/>
            </w:tcBorders>
            <w:shd w:val="clear" w:color="auto" w:fill="auto"/>
            <w:tcMar>
              <w:top w:w="0" w:type="dxa"/>
              <w:bottom w:w="0" w:type="dxa"/>
            </w:tcMar>
          </w:tcPr>
          <w:p w:rsidR="005A71CD" w:rsidRPr="002A4D4F" w:rsidRDefault="005A71CD" w:rsidP="00E02BE9">
            <w:pPr>
              <w:suppressAutoHyphens/>
              <w:jc w:val="center"/>
              <w:rPr>
                <w:rFonts w:ascii="Times New Roman" w:hAnsi="Times New Roman"/>
                <w:color w:val="000000"/>
                <w:sz w:val="18"/>
                <w:szCs w:val="18"/>
              </w:rPr>
            </w:pPr>
            <w:r w:rsidRPr="002A4D4F">
              <w:rPr>
                <w:rFonts w:ascii="Times New Roman" w:hAnsi="Times New Roman"/>
                <w:color w:val="000000"/>
                <w:sz w:val="18"/>
                <w:szCs w:val="18"/>
              </w:rPr>
              <w:t>32,5</w:t>
            </w:r>
          </w:p>
        </w:tc>
      </w:tr>
      <w:tr w:rsidR="005A71CD" w:rsidRPr="00882038" w:rsidTr="00E02BE9">
        <w:tc>
          <w:tcPr>
            <w:tcW w:w="15764" w:type="dxa"/>
            <w:gridSpan w:val="14"/>
            <w:tcBorders>
              <w:left w:val="single" w:sz="4" w:space="0" w:color="auto"/>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sidRPr="001E0A1B">
              <w:rPr>
                <w:rFonts w:ascii="Times New Roman" w:eastAsia="Times New Roman" w:hAnsi="Times New Roman" w:cs="Times New Roman"/>
                <w:b/>
                <w:color w:val="000000"/>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Основное мероприятие </w:t>
            </w:r>
            <w:r>
              <w:rPr>
                <w:rFonts w:ascii="Times New Roman" w:hAnsi="Times New Roman"/>
                <w:color w:val="000000"/>
                <w:sz w:val="18"/>
                <w:szCs w:val="18"/>
              </w:rPr>
              <w:t>6</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Проведение </w:t>
            </w:r>
            <w:r>
              <w:rPr>
                <w:rFonts w:ascii="Times New Roman" w:hAnsi="Times New Roman"/>
                <w:color w:val="000000"/>
                <w:sz w:val="18"/>
                <w:szCs w:val="18"/>
              </w:rPr>
              <w:t xml:space="preserve">мероприятий </w:t>
            </w:r>
            <w:r w:rsidRPr="00807419">
              <w:rPr>
                <w:rFonts w:ascii="Times New Roman" w:hAnsi="Times New Roman"/>
                <w:color w:val="000000"/>
                <w:sz w:val="18"/>
                <w:szCs w:val="18"/>
              </w:rPr>
              <w:t>в сфере культуры и искусства, архивного дела</w:t>
            </w:r>
          </w:p>
          <w:p w:rsidR="005A71CD" w:rsidRPr="00807419" w:rsidRDefault="005A71CD" w:rsidP="00E02BE9">
            <w:pPr>
              <w:suppressAutoHyphens/>
              <w:rPr>
                <w:rFonts w:ascii="Times New Roman" w:hAnsi="Times New Roman"/>
                <w:color w:val="000000"/>
                <w:sz w:val="18"/>
                <w:szCs w:val="18"/>
              </w:rPr>
            </w:pP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и возможностей для всестороннего развития, творческой самореализации, непрерывности образования</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9235CE" w:rsidRDefault="005A71CD" w:rsidP="00E02BE9">
            <w:pPr>
              <w:suppressAutoHyphens/>
              <w:jc w:val="center"/>
              <w:rPr>
                <w:rFonts w:ascii="Times New Roman" w:hAnsi="Times New Roman"/>
                <w:b/>
                <w:color w:val="000000"/>
                <w:sz w:val="18"/>
                <w:szCs w:val="18"/>
              </w:rPr>
            </w:pPr>
            <w:r w:rsidRPr="009235CE">
              <w:rPr>
                <w:rFonts w:ascii="Times New Roman" w:hAnsi="Times New Roman"/>
                <w:b/>
                <w:color w:val="000000"/>
                <w:sz w:val="18"/>
                <w:szCs w:val="18"/>
              </w:rPr>
              <w:t>0,0</w:t>
            </w:r>
          </w:p>
        </w:tc>
        <w:tc>
          <w:tcPr>
            <w:tcW w:w="1276" w:type="dxa"/>
            <w:shd w:val="clear" w:color="auto" w:fill="auto"/>
            <w:tcMar>
              <w:top w:w="0" w:type="dxa"/>
              <w:bottom w:w="0" w:type="dxa"/>
            </w:tcMar>
          </w:tcPr>
          <w:p w:rsidR="005A71CD" w:rsidRPr="009235CE" w:rsidRDefault="005A71CD" w:rsidP="00E02BE9">
            <w:pPr>
              <w:suppressAutoHyphens/>
              <w:jc w:val="center"/>
              <w:rPr>
                <w:rFonts w:ascii="Times New Roman" w:hAnsi="Times New Roman"/>
                <w:b/>
                <w:color w:val="000000"/>
                <w:sz w:val="18"/>
                <w:szCs w:val="18"/>
              </w:rPr>
            </w:pPr>
            <w:r w:rsidRPr="009235CE">
              <w:rPr>
                <w:rFonts w:ascii="Times New Roman" w:hAnsi="Times New Roman"/>
                <w:b/>
                <w:color w:val="000000"/>
                <w:sz w:val="18"/>
                <w:szCs w:val="18"/>
              </w:rPr>
              <w:t>0,0</w:t>
            </w:r>
          </w:p>
        </w:tc>
        <w:tc>
          <w:tcPr>
            <w:tcW w:w="1275" w:type="dxa"/>
            <w:shd w:val="clear" w:color="auto" w:fill="auto"/>
            <w:tcMar>
              <w:top w:w="0" w:type="dxa"/>
              <w:bottom w:w="0" w:type="dxa"/>
            </w:tcMar>
          </w:tcPr>
          <w:p w:rsidR="005A71CD" w:rsidRPr="009235CE" w:rsidRDefault="005A71CD" w:rsidP="00E02BE9">
            <w:pPr>
              <w:suppressAutoHyphens/>
              <w:jc w:val="center"/>
              <w:rPr>
                <w:rFonts w:ascii="Times New Roman" w:hAnsi="Times New Roman"/>
                <w:b/>
                <w:color w:val="000000"/>
                <w:sz w:val="18"/>
                <w:szCs w:val="18"/>
              </w:rPr>
            </w:pPr>
            <w:r w:rsidRPr="009235CE">
              <w:rPr>
                <w:rFonts w:ascii="Times New Roman" w:hAnsi="Times New Roman"/>
                <w:b/>
                <w:color w:val="000000"/>
                <w:sz w:val="18"/>
                <w:szCs w:val="18"/>
              </w:rPr>
              <w:t>0,0</w:t>
            </w:r>
          </w:p>
        </w:tc>
        <w:tc>
          <w:tcPr>
            <w:tcW w:w="1276" w:type="dxa"/>
            <w:shd w:val="clear" w:color="auto" w:fill="auto"/>
            <w:tcMar>
              <w:top w:w="0" w:type="dxa"/>
              <w:bottom w:w="0" w:type="dxa"/>
            </w:tcMar>
          </w:tcPr>
          <w:p w:rsidR="005A71CD" w:rsidRPr="009235CE" w:rsidRDefault="005A71CD" w:rsidP="00E02BE9">
            <w:pPr>
              <w:suppressAutoHyphens/>
              <w:jc w:val="center"/>
              <w:rPr>
                <w:rFonts w:ascii="Times New Roman" w:hAnsi="Times New Roman"/>
                <w:b/>
                <w:color w:val="000000"/>
                <w:sz w:val="18"/>
                <w:szCs w:val="18"/>
              </w:rPr>
            </w:pPr>
            <w:r w:rsidRPr="009235CE">
              <w:rPr>
                <w:rFonts w:ascii="Times New Roman" w:hAnsi="Times New Roman"/>
                <w:b/>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235CE" w:rsidRDefault="005A71CD" w:rsidP="00E02BE9">
            <w:pPr>
              <w:suppressAutoHyphens/>
              <w:jc w:val="center"/>
              <w:rPr>
                <w:rFonts w:ascii="Times New Roman" w:hAnsi="Times New Roman"/>
                <w:b/>
                <w:color w:val="000000"/>
                <w:sz w:val="18"/>
                <w:szCs w:val="18"/>
              </w:rPr>
            </w:pPr>
            <w:r w:rsidRPr="009235CE">
              <w:rPr>
                <w:rFonts w:ascii="Times New Roman" w:hAnsi="Times New Roman"/>
                <w:b/>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2411" w:type="dxa"/>
            <w:gridSpan w:val="2"/>
            <w:vMerge w:val="restart"/>
            <w:tcBorders>
              <w:left w:val="single" w:sz="4" w:space="0" w:color="auto"/>
            </w:tcBorders>
            <w:shd w:val="clear" w:color="auto" w:fill="auto"/>
            <w:tcMar>
              <w:top w:w="0" w:type="dxa"/>
              <w:bottom w:w="0" w:type="dxa"/>
            </w:tcMar>
          </w:tcPr>
          <w:p w:rsidR="005A71CD" w:rsidRDefault="005A71CD" w:rsidP="00E02BE9">
            <w:pPr>
              <w:suppressAutoHyphens/>
              <w:rPr>
                <w:rFonts w:ascii="Times New Roman" w:eastAsia="Times New Roman" w:hAnsi="Times New Roman" w:cs="Times New Roman"/>
                <w:color w:val="000000"/>
                <w:sz w:val="18"/>
                <w:szCs w:val="18"/>
              </w:rPr>
            </w:pPr>
            <w:r w:rsidRPr="00807419">
              <w:rPr>
                <w:rFonts w:ascii="Times New Roman" w:hAnsi="Times New Roman"/>
                <w:color w:val="000000"/>
                <w:sz w:val="18"/>
                <w:szCs w:val="18"/>
              </w:rPr>
              <w:t xml:space="preserve">Целевые индикаторы и показатели </w:t>
            </w:r>
            <w:r>
              <w:rPr>
                <w:rFonts w:ascii="Times New Roman" w:hAnsi="Times New Roman"/>
                <w:color w:val="000000"/>
                <w:sz w:val="18"/>
                <w:szCs w:val="18"/>
              </w:rPr>
              <w:t>муниципальной</w:t>
            </w:r>
            <w:r w:rsidRPr="00807419">
              <w:rPr>
                <w:rFonts w:ascii="Times New Roman" w:hAnsi="Times New Roman"/>
                <w:color w:val="000000"/>
                <w:sz w:val="18"/>
                <w:szCs w:val="18"/>
              </w:rPr>
              <w:t xml:space="preserve"> программы, подпрограммы, увязанные с основным мероприятием </w:t>
            </w:r>
            <w:r>
              <w:rPr>
                <w:rFonts w:ascii="Times New Roman" w:hAnsi="Times New Roman"/>
                <w:color w:val="000000"/>
                <w:sz w:val="18"/>
                <w:szCs w:val="18"/>
              </w:rPr>
              <w:t>6</w:t>
            </w:r>
          </w:p>
        </w:tc>
        <w:tc>
          <w:tcPr>
            <w:tcW w:w="6974" w:type="dxa"/>
            <w:gridSpan w:val="7"/>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Уровень удовлетворенности населения качеством предоставления государственных услуг в сфере культуры,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91,0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91,5</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92,0</w:t>
            </w:r>
          </w:p>
        </w:tc>
        <w:tc>
          <w:tcPr>
            <w:tcW w:w="1276" w:type="dxa"/>
            <w:shd w:val="clear" w:color="auto" w:fill="auto"/>
            <w:tcMar>
              <w:top w:w="0" w:type="dxa"/>
              <w:bottom w:w="0" w:type="dxa"/>
            </w:tcMar>
          </w:tcPr>
          <w:p w:rsidR="005A71CD" w:rsidRPr="002B7D63" w:rsidRDefault="005A71CD" w:rsidP="00E02BE9">
            <w:pPr>
              <w:suppressAutoHyphens/>
              <w:jc w:val="center"/>
              <w:rPr>
                <w:rFonts w:ascii="Times New Roman" w:hAnsi="Times New Roman"/>
                <w:color w:val="000000"/>
                <w:sz w:val="18"/>
                <w:szCs w:val="18"/>
              </w:rPr>
            </w:pPr>
            <w:r w:rsidRPr="002B7D63">
              <w:rPr>
                <w:rFonts w:ascii="Times New Roman" w:hAnsi="Times New Roman"/>
                <w:color w:val="000000"/>
                <w:sz w:val="18"/>
                <w:szCs w:val="18"/>
              </w:rPr>
              <w:t>94,0</w:t>
            </w:r>
          </w:p>
        </w:tc>
        <w:tc>
          <w:tcPr>
            <w:tcW w:w="1276" w:type="dxa"/>
            <w:tcBorders>
              <w:right w:val="single" w:sz="4" w:space="0" w:color="auto"/>
            </w:tcBorders>
            <w:shd w:val="clear" w:color="auto" w:fill="auto"/>
            <w:tcMar>
              <w:top w:w="0" w:type="dxa"/>
              <w:bottom w:w="0" w:type="dxa"/>
            </w:tcMar>
          </w:tcPr>
          <w:p w:rsidR="005A71CD" w:rsidRPr="002B7D63" w:rsidRDefault="005A71CD" w:rsidP="00E02BE9">
            <w:pPr>
              <w:suppressAutoHyphens/>
              <w:jc w:val="center"/>
              <w:rPr>
                <w:rFonts w:ascii="Times New Roman" w:hAnsi="Times New Roman"/>
                <w:color w:val="000000"/>
                <w:sz w:val="18"/>
                <w:szCs w:val="18"/>
              </w:rPr>
            </w:pPr>
            <w:r w:rsidRPr="002B7D63">
              <w:rPr>
                <w:rFonts w:ascii="Times New Roman" w:hAnsi="Times New Roman"/>
                <w:color w:val="000000"/>
                <w:sz w:val="18"/>
                <w:szCs w:val="18"/>
              </w:rPr>
              <w:t>96,0</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Число посещений культурных мероприятий, тыс. ед.</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102,2</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103,2</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104,3</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109,5</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110,6</w:t>
            </w:r>
          </w:p>
        </w:tc>
      </w:tr>
      <w:tr w:rsidR="005A71CD" w:rsidRPr="00882038" w:rsidTr="00E02BE9">
        <w:tc>
          <w:tcPr>
            <w:tcW w:w="15764" w:type="dxa"/>
            <w:gridSpan w:val="14"/>
            <w:tcBorders>
              <w:left w:val="single" w:sz="4" w:space="0" w:color="auto"/>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sidRPr="00EB2DB7">
              <w:rPr>
                <w:rFonts w:ascii="Times New Roman" w:eastAsia="Times New Roman" w:hAnsi="Times New Roman" w:cs="Times New Roman"/>
                <w:b/>
                <w:color w:val="000000"/>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Основное мероприятие </w:t>
            </w:r>
            <w:r>
              <w:rPr>
                <w:rFonts w:ascii="Times New Roman" w:hAnsi="Times New Roman"/>
                <w:color w:val="000000"/>
                <w:sz w:val="18"/>
                <w:szCs w:val="18"/>
              </w:rPr>
              <w:t>7</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Развитие муниципальных учреждений культуры</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994</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0503</w:t>
            </w:r>
          </w:p>
        </w:tc>
        <w:tc>
          <w:tcPr>
            <w:tcW w:w="883" w:type="dxa"/>
            <w:shd w:val="clear" w:color="auto" w:fill="auto"/>
            <w:tcMar>
              <w:top w:w="0" w:type="dxa"/>
              <w:bottom w:w="0" w:type="dxa"/>
            </w:tcMar>
          </w:tcPr>
          <w:p w:rsidR="005A71CD" w:rsidRPr="004D2A10" w:rsidRDefault="005A71CD" w:rsidP="00E02BE9">
            <w:pPr>
              <w:suppressAutoHyphens/>
              <w:jc w:val="center"/>
              <w:rPr>
                <w:rFonts w:ascii="Times New Roman" w:hAnsi="Times New Roman"/>
                <w:color w:val="000000"/>
                <w:sz w:val="18"/>
                <w:szCs w:val="18"/>
              </w:rPr>
            </w:pP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p>
        </w:tc>
        <w:tc>
          <w:tcPr>
            <w:tcW w:w="1446" w:type="dxa"/>
            <w:shd w:val="clear" w:color="auto" w:fill="auto"/>
            <w:tcMar>
              <w:top w:w="0" w:type="dxa"/>
              <w:bottom w:w="0" w:type="dxa"/>
            </w:tcMar>
          </w:tcPr>
          <w:p w:rsidR="005A71CD" w:rsidRPr="00585D92" w:rsidRDefault="005A71CD" w:rsidP="00E02BE9">
            <w:pPr>
              <w:suppressAutoHyphens/>
              <w:rPr>
                <w:rFonts w:ascii="Times New Roman" w:hAnsi="Times New Roman"/>
                <w:b/>
                <w:bCs/>
                <w:color w:val="000000"/>
                <w:sz w:val="18"/>
                <w:szCs w:val="18"/>
              </w:rPr>
            </w:pPr>
            <w:r w:rsidRPr="00585D92">
              <w:rPr>
                <w:rFonts w:ascii="Times New Roman" w:hAnsi="Times New Roman"/>
                <w:b/>
                <w:bCs/>
                <w:color w:val="000000"/>
                <w:sz w:val="18"/>
                <w:szCs w:val="18"/>
              </w:rPr>
              <w:t>Всего</w:t>
            </w:r>
          </w:p>
        </w:tc>
        <w:tc>
          <w:tcPr>
            <w:tcW w:w="1276" w:type="dxa"/>
            <w:shd w:val="clear" w:color="auto" w:fill="auto"/>
            <w:tcMar>
              <w:top w:w="0" w:type="dxa"/>
              <w:bottom w:w="0" w:type="dxa"/>
            </w:tcMar>
          </w:tcPr>
          <w:p w:rsidR="005A71CD" w:rsidRPr="008C0B13" w:rsidRDefault="005A71CD" w:rsidP="00E02BE9">
            <w:pPr>
              <w:suppressAutoHyphens/>
              <w:jc w:val="center"/>
              <w:rPr>
                <w:rFonts w:ascii="Times New Roman" w:hAnsi="Times New Roman"/>
                <w:color w:val="C00000"/>
                <w:sz w:val="18"/>
                <w:szCs w:val="18"/>
              </w:rPr>
            </w:pPr>
            <w:r w:rsidRPr="00585D92">
              <w:rPr>
                <w:rFonts w:ascii="Times New Roman" w:hAnsi="Times New Roman"/>
                <w:sz w:val="18"/>
                <w:szCs w:val="18"/>
              </w:rPr>
              <w:t xml:space="preserve">45 368,42  </w:t>
            </w:r>
          </w:p>
        </w:tc>
        <w:tc>
          <w:tcPr>
            <w:tcW w:w="1276" w:type="dxa"/>
            <w:shd w:val="clear" w:color="auto" w:fill="auto"/>
            <w:tcMar>
              <w:top w:w="0" w:type="dxa"/>
              <w:bottom w:w="0" w:type="dxa"/>
            </w:tcMar>
          </w:tcPr>
          <w:p w:rsidR="005A71CD" w:rsidRPr="008C0B13" w:rsidRDefault="005A71CD" w:rsidP="00E02BE9">
            <w:pPr>
              <w:suppressAutoHyphens/>
              <w:jc w:val="center"/>
              <w:rPr>
                <w:rFonts w:ascii="Times New Roman" w:hAnsi="Times New Roman"/>
                <w:color w:val="C00000"/>
                <w:sz w:val="18"/>
                <w:szCs w:val="18"/>
              </w:rPr>
            </w:pPr>
            <w:r w:rsidRPr="00585D92">
              <w:rPr>
                <w:rFonts w:ascii="Times New Roman" w:hAnsi="Times New Roman"/>
                <w:sz w:val="18"/>
                <w:szCs w:val="18"/>
              </w:rPr>
              <w:t xml:space="preserve">45 368,42 </w:t>
            </w:r>
          </w:p>
        </w:tc>
        <w:tc>
          <w:tcPr>
            <w:tcW w:w="1275" w:type="dxa"/>
            <w:shd w:val="clear" w:color="auto" w:fill="auto"/>
            <w:tcMar>
              <w:top w:w="0" w:type="dxa"/>
              <w:bottom w:w="0" w:type="dxa"/>
            </w:tcMar>
          </w:tcPr>
          <w:p w:rsidR="005A71CD" w:rsidRPr="008C0B13" w:rsidRDefault="005A71CD" w:rsidP="00E02BE9">
            <w:pPr>
              <w:suppressAutoHyphens/>
              <w:jc w:val="center"/>
              <w:rPr>
                <w:color w:val="C00000"/>
              </w:rPr>
            </w:pPr>
            <w:r w:rsidRPr="00585D92">
              <w:rPr>
                <w:rFonts w:ascii="Times New Roman" w:hAnsi="Times New Roman"/>
                <w:sz w:val="18"/>
                <w:szCs w:val="18"/>
              </w:rPr>
              <w:t xml:space="preserve">45 368,42 </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sz w:val="18"/>
                <w:szCs w:val="18"/>
              </w:rPr>
            </w:pPr>
            <w:r>
              <w:rPr>
                <w:rFonts w:ascii="Times New Roman" w:hAnsi="Times New Roman"/>
                <w:sz w:val="18"/>
                <w:szCs w:val="18"/>
              </w:rPr>
              <w:t>16 913 751,10</w:t>
            </w:r>
          </w:p>
        </w:tc>
        <w:tc>
          <w:tcPr>
            <w:tcW w:w="1276" w:type="dxa"/>
            <w:tcBorders>
              <w:right w:val="single" w:sz="4" w:space="0" w:color="auto"/>
            </w:tcBorders>
            <w:shd w:val="clear" w:color="auto" w:fill="auto"/>
            <w:tcMar>
              <w:top w:w="0" w:type="dxa"/>
              <w:bottom w:w="0" w:type="dxa"/>
            </w:tcMar>
          </w:tcPr>
          <w:p w:rsidR="005A71CD" w:rsidRPr="00585D92" w:rsidRDefault="005A71CD" w:rsidP="00E02BE9">
            <w:pPr>
              <w:suppressAutoHyphens/>
              <w:jc w:val="center"/>
              <w:rPr>
                <w:rFonts w:ascii="Times New Roman" w:hAnsi="Times New Roman"/>
                <w:sz w:val="18"/>
                <w:szCs w:val="18"/>
              </w:rPr>
            </w:pPr>
            <w:r>
              <w:rPr>
                <w:rFonts w:ascii="Times New Roman" w:hAnsi="Times New Roman"/>
                <w:sz w:val="18"/>
                <w:szCs w:val="18"/>
              </w:rPr>
              <w:t>57 071 900,0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560" w:type="dxa"/>
            <w:vMerge/>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7" w:type="dxa"/>
            <w:vMerge/>
            <w:shd w:val="clear" w:color="auto" w:fill="auto"/>
            <w:tcMar>
              <w:top w:w="0" w:type="dxa"/>
              <w:bottom w:w="0" w:type="dxa"/>
            </w:tcMar>
          </w:tcPr>
          <w:p w:rsidR="005A71CD" w:rsidRPr="003A2D3E" w:rsidRDefault="005A71CD" w:rsidP="00E02BE9">
            <w:pPr>
              <w:suppressAutoHyphens/>
              <w:rPr>
                <w:rFonts w:ascii="Times New Roman" w:hAnsi="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rPr>
                <w:rFonts w:ascii="Times New Roman" w:hAnsi="Times New Roman"/>
                <w:color w:val="000000"/>
                <w:sz w:val="18"/>
                <w:szCs w:val="18"/>
              </w:rPr>
            </w:pP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p>
        </w:tc>
        <w:tc>
          <w:tcPr>
            <w:tcW w:w="883"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p>
        </w:tc>
        <w:tc>
          <w:tcPr>
            <w:tcW w:w="6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585D92">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sz w:val="18"/>
                <w:szCs w:val="18"/>
              </w:rPr>
            </w:pPr>
            <w:r w:rsidRPr="00585D92">
              <w:rPr>
                <w:rFonts w:ascii="Times New Roman" w:hAnsi="Times New Roman"/>
                <w:sz w:val="18"/>
                <w:szCs w:val="18"/>
              </w:rPr>
              <w:t>0,0</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sz w:val="18"/>
                <w:szCs w:val="18"/>
              </w:rPr>
            </w:pPr>
            <w:r w:rsidRPr="00585D92">
              <w:rPr>
                <w:rFonts w:ascii="Times New Roman" w:hAnsi="Times New Roman"/>
                <w:sz w:val="18"/>
                <w:szCs w:val="18"/>
              </w:rPr>
              <w:t>0,0</w:t>
            </w:r>
          </w:p>
        </w:tc>
        <w:tc>
          <w:tcPr>
            <w:tcW w:w="1275" w:type="dxa"/>
            <w:shd w:val="clear" w:color="auto" w:fill="auto"/>
            <w:tcMar>
              <w:top w:w="0" w:type="dxa"/>
              <w:bottom w:w="0" w:type="dxa"/>
            </w:tcMar>
          </w:tcPr>
          <w:p w:rsidR="005A71CD" w:rsidRPr="00585D92" w:rsidRDefault="005A71CD" w:rsidP="00E02BE9">
            <w:pPr>
              <w:suppressAutoHyphens/>
              <w:jc w:val="center"/>
              <w:rPr>
                <w:rFonts w:ascii="Times New Roman" w:hAnsi="Times New Roman"/>
                <w:sz w:val="18"/>
                <w:szCs w:val="18"/>
              </w:rPr>
            </w:pPr>
            <w:r w:rsidRPr="00585D92">
              <w:rPr>
                <w:rFonts w:ascii="Times New Roman" w:hAnsi="Times New Roman"/>
                <w:sz w:val="18"/>
                <w:szCs w:val="18"/>
              </w:rPr>
              <w:t>0,0</w:t>
            </w:r>
          </w:p>
        </w:tc>
        <w:tc>
          <w:tcPr>
            <w:tcW w:w="1276" w:type="dxa"/>
            <w:shd w:val="clear" w:color="auto" w:fill="auto"/>
            <w:tcMar>
              <w:top w:w="0" w:type="dxa"/>
              <w:bottom w:w="0" w:type="dxa"/>
            </w:tcMar>
          </w:tcPr>
          <w:p w:rsidR="005A71CD" w:rsidRPr="00585D92" w:rsidRDefault="005A71CD" w:rsidP="00E02BE9">
            <w:pPr>
              <w:suppressAutoHyphens/>
              <w:jc w:val="center"/>
              <w:rPr>
                <w:rFonts w:ascii="Times New Roman" w:hAnsi="Times New Roman"/>
                <w:sz w:val="18"/>
                <w:szCs w:val="18"/>
              </w:rPr>
            </w:pPr>
            <w:r w:rsidRPr="00585D92">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585D92" w:rsidRDefault="005A71CD" w:rsidP="00E02BE9">
            <w:pPr>
              <w:suppressAutoHyphens/>
              <w:jc w:val="center"/>
              <w:rPr>
                <w:rFonts w:ascii="Times New Roman" w:hAnsi="Times New Roman"/>
                <w:sz w:val="18"/>
                <w:szCs w:val="18"/>
              </w:rPr>
            </w:pPr>
            <w:r w:rsidRPr="00585D92">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994</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903</w:t>
            </w: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0503</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0801</w:t>
            </w:r>
          </w:p>
        </w:tc>
        <w:tc>
          <w:tcPr>
            <w:tcW w:w="883" w:type="dxa"/>
            <w:shd w:val="clear" w:color="auto" w:fill="auto"/>
            <w:tcMar>
              <w:top w:w="0" w:type="dxa"/>
              <w:bottom w:w="0" w:type="dxa"/>
            </w:tcMar>
          </w:tcPr>
          <w:p w:rsidR="005A71CD" w:rsidRPr="004D2A10" w:rsidRDefault="005A71CD" w:rsidP="00E02BE9">
            <w:pPr>
              <w:suppressAutoHyphens/>
              <w:jc w:val="center"/>
              <w:rPr>
                <w:rFonts w:ascii="Times New Roman" w:hAnsi="Times New Roman"/>
                <w:color w:val="000000"/>
                <w:sz w:val="18"/>
                <w:szCs w:val="18"/>
              </w:rPr>
            </w:pPr>
          </w:p>
        </w:tc>
        <w:tc>
          <w:tcPr>
            <w:tcW w:w="6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240</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610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C0B13" w:rsidRDefault="005A71CD" w:rsidP="00E02BE9">
            <w:pPr>
              <w:suppressAutoHyphens/>
              <w:jc w:val="center"/>
              <w:rPr>
                <w:rFonts w:ascii="Times New Roman" w:hAnsi="Times New Roman"/>
                <w:color w:val="C00000"/>
                <w:sz w:val="18"/>
                <w:szCs w:val="18"/>
              </w:rPr>
            </w:pPr>
            <w:r w:rsidRPr="00585D92">
              <w:rPr>
                <w:rFonts w:ascii="Times New Roman" w:hAnsi="Times New Roman"/>
                <w:sz w:val="18"/>
                <w:szCs w:val="18"/>
              </w:rPr>
              <w:t xml:space="preserve">43 100,00 </w:t>
            </w:r>
          </w:p>
        </w:tc>
        <w:tc>
          <w:tcPr>
            <w:tcW w:w="1276"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 xml:space="preserve">43 100,00  </w:t>
            </w:r>
          </w:p>
        </w:tc>
        <w:tc>
          <w:tcPr>
            <w:tcW w:w="1275"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 xml:space="preserve">43 100,00  </w:t>
            </w:r>
          </w:p>
        </w:tc>
        <w:tc>
          <w:tcPr>
            <w:tcW w:w="1276"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 xml:space="preserve">215 500,00 </w:t>
            </w:r>
          </w:p>
        </w:tc>
        <w:tc>
          <w:tcPr>
            <w:tcW w:w="1276" w:type="dxa"/>
            <w:tcBorders>
              <w:right w:val="single" w:sz="4" w:space="0" w:color="auto"/>
            </w:tcBorders>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 xml:space="preserve">215 500,00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994</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903</w:t>
            </w:r>
          </w:p>
        </w:tc>
        <w:tc>
          <w:tcPr>
            <w:tcW w:w="567"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0503</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0801</w:t>
            </w:r>
          </w:p>
        </w:tc>
        <w:tc>
          <w:tcPr>
            <w:tcW w:w="883" w:type="dxa"/>
            <w:shd w:val="clear" w:color="auto" w:fill="auto"/>
            <w:tcMar>
              <w:top w:w="0" w:type="dxa"/>
              <w:bottom w:w="0" w:type="dxa"/>
            </w:tcMar>
          </w:tcPr>
          <w:p w:rsidR="005A71CD" w:rsidRPr="004D2A10" w:rsidRDefault="005A71CD" w:rsidP="00E02BE9">
            <w:pPr>
              <w:suppressAutoHyphens/>
              <w:jc w:val="center"/>
              <w:rPr>
                <w:rFonts w:ascii="Times New Roman" w:hAnsi="Times New Roman"/>
                <w:color w:val="000000"/>
                <w:sz w:val="18"/>
                <w:szCs w:val="18"/>
                <w:lang w:val="en-US"/>
              </w:rPr>
            </w:pPr>
          </w:p>
        </w:tc>
        <w:tc>
          <w:tcPr>
            <w:tcW w:w="6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240</w:t>
            </w:r>
          </w:p>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610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C0B13" w:rsidRDefault="005A71CD" w:rsidP="00E02BE9">
            <w:pPr>
              <w:suppressAutoHyphens/>
              <w:jc w:val="center"/>
              <w:rPr>
                <w:rFonts w:ascii="Times New Roman" w:hAnsi="Times New Roman"/>
                <w:color w:val="C00000"/>
                <w:sz w:val="18"/>
                <w:szCs w:val="18"/>
              </w:rPr>
            </w:pPr>
            <w:r w:rsidRPr="00585D92">
              <w:rPr>
                <w:rFonts w:ascii="Times New Roman" w:hAnsi="Times New Roman"/>
                <w:sz w:val="18"/>
                <w:szCs w:val="18"/>
              </w:rPr>
              <w:t xml:space="preserve">2 268,42 </w:t>
            </w:r>
          </w:p>
        </w:tc>
        <w:tc>
          <w:tcPr>
            <w:tcW w:w="1276"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 xml:space="preserve">2 268,42  </w:t>
            </w:r>
          </w:p>
        </w:tc>
        <w:tc>
          <w:tcPr>
            <w:tcW w:w="1275" w:type="dxa"/>
            <w:shd w:val="clear" w:color="auto" w:fill="auto"/>
            <w:tcMar>
              <w:top w:w="0" w:type="dxa"/>
              <w:bottom w:w="0" w:type="dxa"/>
            </w:tcMar>
          </w:tcPr>
          <w:p w:rsidR="005A71CD" w:rsidRPr="00901AB9" w:rsidRDefault="005A71CD" w:rsidP="00E02BE9">
            <w:pPr>
              <w:suppressAutoHyphens/>
              <w:jc w:val="center"/>
            </w:pPr>
            <w:r w:rsidRPr="00901AB9">
              <w:rPr>
                <w:rFonts w:ascii="Times New Roman" w:hAnsi="Times New Roman"/>
                <w:sz w:val="18"/>
                <w:szCs w:val="18"/>
              </w:rPr>
              <w:t xml:space="preserve">2 268,42  </w:t>
            </w:r>
          </w:p>
        </w:tc>
        <w:tc>
          <w:tcPr>
            <w:tcW w:w="1276"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Pr>
                <w:rFonts w:ascii="Times New Roman" w:hAnsi="Times New Roman"/>
                <w:sz w:val="18"/>
                <w:szCs w:val="18"/>
              </w:rPr>
              <w:t>16 698 251,10</w:t>
            </w:r>
          </w:p>
        </w:tc>
        <w:tc>
          <w:tcPr>
            <w:tcW w:w="1276" w:type="dxa"/>
            <w:tcBorders>
              <w:right w:val="single" w:sz="4" w:space="0" w:color="auto"/>
            </w:tcBorders>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Pr>
                <w:rFonts w:ascii="Times New Roman" w:hAnsi="Times New Roman"/>
                <w:sz w:val="18"/>
                <w:szCs w:val="18"/>
              </w:rPr>
              <w:t>56 856 400,00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p>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0,0</w:t>
            </w:r>
          </w:p>
        </w:tc>
        <w:tc>
          <w:tcPr>
            <w:tcW w:w="1276"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0,0</w:t>
            </w:r>
          </w:p>
        </w:tc>
        <w:tc>
          <w:tcPr>
            <w:tcW w:w="1275" w:type="dxa"/>
            <w:shd w:val="clear" w:color="auto" w:fill="auto"/>
            <w:tcMar>
              <w:top w:w="0" w:type="dxa"/>
              <w:bottom w:w="0" w:type="dxa"/>
            </w:tcMar>
          </w:tcPr>
          <w:p w:rsidR="005A71CD" w:rsidRPr="00901AB9" w:rsidRDefault="005A71CD" w:rsidP="00E02BE9">
            <w:pPr>
              <w:suppressAutoHyphens/>
              <w:jc w:val="center"/>
            </w:pPr>
            <w:r w:rsidRPr="00901AB9">
              <w:rPr>
                <w:rFonts w:ascii="Times New Roman" w:hAnsi="Times New Roman"/>
                <w:sz w:val="18"/>
                <w:szCs w:val="18"/>
              </w:rPr>
              <w:t>0,0</w:t>
            </w:r>
          </w:p>
        </w:tc>
        <w:tc>
          <w:tcPr>
            <w:tcW w:w="1276" w:type="dxa"/>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901AB9" w:rsidRDefault="005A71CD" w:rsidP="00E02BE9">
            <w:pPr>
              <w:suppressAutoHyphens/>
              <w:jc w:val="center"/>
              <w:rPr>
                <w:rFonts w:ascii="Times New Roman" w:hAnsi="Times New Roman"/>
                <w:sz w:val="18"/>
                <w:szCs w:val="18"/>
              </w:rPr>
            </w:pPr>
            <w:r w:rsidRPr="00901AB9">
              <w:rPr>
                <w:rFonts w:ascii="Times New Roman" w:hAnsi="Times New Roman"/>
                <w:sz w:val="18"/>
                <w:szCs w:val="18"/>
              </w:rPr>
              <w:t>0,0</w:t>
            </w:r>
          </w:p>
        </w:tc>
      </w:tr>
      <w:tr w:rsidR="005A71CD" w:rsidRPr="00882038" w:rsidTr="00E02BE9">
        <w:tc>
          <w:tcPr>
            <w:tcW w:w="2411" w:type="dxa"/>
            <w:gridSpan w:val="2"/>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Целевые индикаторы и показатели подпрограммы, увязанные с основным мероприятием </w:t>
            </w:r>
            <w:r>
              <w:rPr>
                <w:rFonts w:ascii="Times New Roman" w:hAnsi="Times New Roman"/>
                <w:color w:val="000000"/>
                <w:sz w:val="18"/>
                <w:szCs w:val="18"/>
              </w:rPr>
              <w:t>7</w:t>
            </w:r>
          </w:p>
        </w:tc>
        <w:tc>
          <w:tcPr>
            <w:tcW w:w="6974" w:type="dxa"/>
            <w:gridSpan w:val="7"/>
            <w:shd w:val="clear" w:color="auto" w:fill="auto"/>
            <w:tcMar>
              <w:top w:w="0" w:type="dxa"/>
              <w:bottom w:w="0" w:type="dxa"/>
            </w:tcMar>
          </w:tcPr>
          <w:p w:rsidR="005A71CD" w:rsidRPr="002868A5" w:rsidRDefault="005A71CD" w:rsidP="00E02BE9">
            <w:pPr>
              <w:suppressAutoHyphens/>
              <w:rPr>
                <w:rFonts w:ascii="Times New Roman" w:hAnsi="Times New Roman" w:cs="Times New Roman"/>
                <w:color w:val="000000"/>
                <w:sz w:val="18"/>
                <w:szCs w:val="18"/>
              </w:rPr>
            </w:pPr>
            <w:r w:rsidRPr="002868A5">
              <w:rPr>
                <w:rFonts w:ascii="Times New Roman" w:hAnsi="Times New Roman" w:cs="Times New Roman"/>
                <w:color w:val="000000"/>
                <w:sz w:val="18"/>
                <w:szCs w:val="18"/>
              </w:rPr>
              <w:t>Доля муниципальных домов культуры, оснащенных современным оборудованием, %</w:t>
            </w:r>
          </w:p>
        </w:tc>
        <w:tc>
          <w:tcPr>
            <w:tcW w:w="1276" w:type="dxa"/>
            <w:shd w:val="clear" w:color="auto" w:fill="auto"/>
            <w:tcMar>
              <w:top w:w="0" w:type="dxa"/>
              <w:bottom w:w="0" w:type="dxa"/>
            </w:tcMar>
          </w:tcPr>
          <w:p w:rsidR="005A71CD" w:rsidRPr="00FF5952" w:rsidRDefault="005A71CD" w:rsidP="00E02BE9">
            <w:pPr>
              <w:suppressAutoHyphens/>
              <w:jc w:val="center"/>
              <w:rPr>
                <w:rFonts w:ascii="Times New Roman" w:hAnsi="Times New Roman" w:cs="Times New Roman"/>
                <w:sz w:val="18"/>
                <w:szCs w:val="18"/>
              </w:rPr>
            </w:pPr>
            <w:r w:rsidRPr="00FF5952">
              <w:rPr>
                <w:rFonts w:ascii="Times New Roman" w:hAnsi="Times New Roman" w:cs="Times New Roman"/>
                <w:sz w:val="18"/>
                <w:szCs w:val="18"/>
              </w:rPr>
              <w:t>38,0</w:t>
            </w:r>
          </w:p>
        </w:tc>
        <w:tc>
          <w:tcPr>
            <w:tcW w:w="1276" w:type="dxa"/>
            <w:shd w:val="clear" w:color="auto" w:fill="auto"/>
            <w:tcMar>
              <w:top w:w="0" w:type="dxa"/>
              <w:bottom w:w="0" w:type="dxa"/>
            </w:tcMar>
          </w:tcPr>
          <w:p w:rsidR="005A71CD" w:rsidRPr="00FF5952" w:rsidRDefault="005A71CD" w:rsidP="00E02BE9">
            <w:pPr>
              <w:suppressAutoHyphens/>
              <w:jc w:val="center"/>
              <w:rPr>
                <w:rFonts w:ascii="Times New Roman" w:hAnsi="Times New Roman" w:cs="Times New Roman"/>
                <w:sz w:val="18"/>
                <w:szCs w:val="18"/>
              </w:rPr>
            </w:pPr>
            <w:r w:rsidRPr="00FF5952">
              <w:rPr>
                <w:rFonts w:ascii="Times New Roman" w:hAnsi="Times New Roman" w:cs="Times New Roman"/>
                <w:sz w:val="18"/>
                <w:szCs w:val="18"/>
              </w:rPr>
              <w:t>41,0</w:t>
            </w:r>
          </w:p>
        </w:tc>
        <w:tc>
          <w:tcPr>
            <w:tcW w:w="1275" w:type="dxa"/>
            <w:shd w:val="clear" w:color="auto" w:fill="auto"/>
            <w:tcMar>
              <w:top w:w="0" w:type="dxa"/>
              <w:bottom w:w="0" w:type="dxa"/>
            </w:tcMar>
          </w:tcPr>
          <w:p w:rsidR="005A71CD" w:rsidRPr="00FF5952" w:rsidRDefault="005A71CD" w:rsidP="00E02BE9">
            <w:pPr>
              <w:suppressAutoHyphens/>
              <w:jc w:val="center"/>
              <w:rPr>
                <w:rFonts w:ascii="Times New Roman" w:hAnsi="Times New Roman" w:cs="Times New Roman"/>
                <w:sz w:val="18"/>
                <w:szCs w:val="18"/>
              </w:rPr>
            </w:pPr>
            <w:r w:rsidRPr="00FF5952">
              <w:rPr>
                <w:rFonts w:ascii="Times New Roman" w:hAnsi="Times New Roman" w:cs="Times New Roman"/>
                <w:sz w:val="18"/>
                <w:szCs w:val="18"/>
              </w:rPr>
              <w:t>44,0</w:t>
            </w:r>
          </w:p>
        </w:tc>
        <w:tc>
          <w:tcPr>
            <w:tcW w:w="1276" w:type="dxa"/>
            <w:shd w:val="clear" w:color="auto" w:fill="auto"/>
            <w:tcMar>
              <w:top w:w="0" w:type="dxa"/>
              <w:bottom w:w="0" w:type="dxa"/>
            </w:tcMar>
          </w:tcPr>
          <w:p w:rsidR="005A71CD" w:rsidRPr="00FF5952" w:rsidRDefault="005A71CD" w:rsidP="00E02BE9">
            <w:pPr>
              <w:suppressAutoHyphens/>
              <w:jc w:val="center"/>
              <w:rPr>
                <w:rFonts w:ascii="Times New Roman" w:hAnsi="Times New Roman" w:cs="Times New Roman"/>
                <w:sz w:val="18"/>
                <w:szCs w:val="18"/>
              </w:rPr>
            </w:pPr>
            <w:r w:rsidRPr="00FF5952">
              <w:rPr>
                <w:rFonts w:ascii="Times New Roman" w:hAnsi="Times New Roman" w:cs="Times New Roman"/>
                <w:sz w:val="18"/>
                <w:szCs w:val="18"/>
              </w:rPr>
              <w:t>59,0</w:t>
            </w:r>
          </w:p>
        </w:tc>
        <w:tc>
          <w:tcPr>
            <w:tcW w:w="1276" w:type="dxa"/>
            <w:tcBorders>
              <w:right w:val="single" w:sz="4" w:space="0" w:color="auto"/>
            </w:tcBorders>
            <w:shd w:val="clear" w:color="auto" w:fill="auto"/>
            <w:tcMar>
              <w:top w:w="0" w:type="dxa"/>
              <w:bottom w:w="0" w:type="dxa"/>
            </w:tcMar>
          </w:tcPr>
          <w:p w:rsidR="005A71CD" w:rsidRPr="00FF5952" w:rsidRDefault="005A71CD" w:rsidP="00E02BE9">
            <w:pPr>
              <w:suppressAutoHyphens/>
              <w:jc w:val="center"/>
              <w:rPr>
                <w:rFonts w:ascii="Times New Roman" w:hAnsi="Times New Roman" w:cs="Times New Roman"/>
                <w:sz w:val="18"/>
                <w:szCs w:val="18"/>
              </w:rPr>
            </w:pPr>
            <w:r w:rsidRPr="00FF5952">
              <w:rPr>
                <w:rFonts w:ascii="Times New Roman" w:hAnsi="Times New Roman" w:cs="Times New Roman"/>
                <w:sz w:val="18"/>
                <w:szCs w:val="18"/>
              </w:rPr>
              <w:t>74,0</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2868A5" w:rsidRDefault="005A71CD" w:rsidP="00E02BE9">
            <w:pPr>
              <w:suppressAutoHyphens/>
              <w:rPr>
                <w:rFonts w:ascii="Times New Roman" w:hAnsi="Times New Roman" w:cs="Times New Roman"/>
                <w:color w:val="000000"/>
                <w:sz w:val="18"/>
                <w:szCs w:val="18"/>
              </w:rPr>
            </w:pPr>
            <w:r w:rsidRPr="002868A5">
              <w:rPr>
                <w:rFonts w:ascii="Times New Roman" w:hAnsi="Times New Roman" w:cs="Times New Roman"/>
                <w:color w:val="000000"/>
                <w:sz w:val="18"/>
                <w:szCs w:val="18"/>
              </w:rPr>
              <w:t xml:space="preserve">Количество экземпляров новых поступлений в библиотечные фонды общедоступных библиотек на 1 тыс. человек населения, экземпляров </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169,4</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169,4</w:t>
            </w:r>
          </w:p>
        </w:tc>
        <w:tc>
          <w:tcPr>
            <w:tcW w:w="1275"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169,5</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170,0</w:t>
            </w:r>
          </w:p>
        </w:tc>
        <w:tc>
          <w:tcPr>
            <w:tcW w:w="1276" w:type="dxa"/>
            <w:tcBorders>
              <w:right w:val="single" w:sz="4" w:space="0" w:color="auto"/>
            </w:tcBorders>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170,5</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2868A5" w:rsidRDefault="005A71CD" w:rsidP="00E02BE9">
            <w:pPr>
              <w:suppressAutoHyphens/>
              <w:rPr>
                <w:rFonts w:ascii="Times New Roman" w:hAnsi="Times New Roman" w:cs="Times New Roman"/>
                <w:color w:val="000000"/>
                <w:sz w:val="18"/>
                <w:szCs w:val="18"/>
              </w:rPr>
            </w:pPr>
            <w:r w:rsidRPr="002868A5">
              <w:rPr>
                <w:rFonts w:ascii="Times New Roman" w:hAnsi="Times New Roman" w:cs="Times New Roman"/>
                <w:sz w:val="18"/>
                <w:szCs w:val="18"/>
              </w:rPr>
              <w:t>Соотношение средней заработной платы работников учреждений культуры и средней заработной платы по Чувашской Республике, %</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80,6</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80,6</w:t>
            </w:r>
          </w:p>
        </w:tc>
        <w:tc>
          <w:tcPr>
            <w:tcW w:w="1275"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80,6</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87,0</w:t>
            </w:r>
          </w:p>
        </w:tc>
        <w:tc>
          <w:tcPr>
            <w:tcW w:w="1276" w:type="dxa"/>
            <w:tcBorders>
              <w:right w:val="single" w:sz="4" w:space="0" w:color="auto"/>
            </w:tcBorders>
            <w:shd w:val="clear" w:color="auto" w:fill="auto"/>
            <w:tcMar>
              <w:top w:w="0" w:type="dxa"/>
              <w:bottom w:w="0" w:type="dxa"/>
            </w:tcMar>
          </w:tcPr>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100</w:t>
            </w:r>
          </w:p>
          <w:p w:rsidR="005A71CD" w:rsidRPr="00497E53" w:rsidRDefault="005A71CD" w:rsidP="00E02BE9">
            <w:pPr>
              <w:suppressAutoHyphens/>
              <w:jc w:val="center"/>
              <w:rPr>
                <w:rFonts w:ascii="Times New Roman" w:hAnsi="Times New Roman" w:cs="Times New Roman"/>
                <w:sz w:val="18"/>
                <w:szCs w:val="18"/>
              </w:rPr>
            </w:pPr>
            <w:r w:rsidRPr="00497E53">
              <w:rPr>
                <w:rFonts w:ascii="Times New Roman" w:hAnsi="Times New Roman" w:cs="Times New Roman"/>
                <w:sz w:val="18"/>
                <w:szCs w:val="18"/>
              </w:rPr>
              <w:t>,</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2868A5" w:rsidRDefault="005A71CD" w:rsidP="00E02BE9">
            <w:pPr>
              <w:suppressAutoHyphens/>
              <w:rPr>
                <w:rFonts w:ascii="Times New Roman" w:eastAsia="Calibri" w:hAnsi="Times New Roman" w:cs="Times New Roman"/>
                <w:color w:val="000000"/>
                <w:sz w:val="18"/>
                <w:szCs w:val="18"/>
              </w:rPr>
            </w:pPr>
            <w:r w:rsidRPr="002868A5">
              <w:rPr>
                <w:rFonts w:ascii="Times New Roman" w:eastAsia="Calibri" w:hAnsi="Times New Roman" w:cs="Times New Roman"/>
                <w:color w:val="000000"/>
                <w:sz w:val="18"/>
                <w:szCs w:val="18"/>
              </w:rPr>
              <w:t>Количество вос</w:t>
            </w:r>
            <w:r>
              <w:rPr>
                <w:rFonts w:ascii="Times New Roman" w:eastAsia="Calibri" w:hAnsi="Times New Roman" w:cs="Times New Roman"/>
                <w:color w:val="000000"/>
                <w:sz w:val="18"/>
                <w:szCs w:val="18"/>
              </w:rPr>
              <w:t>с</w:t>
            </w:r>
            <w:r w:rsidRPr="002868A5">
              <w:rPr>
                <w:rFonts w:ascii="Times New Roman" w:eastAsia="Calibri" w:hAnsi="Times New Roman" w:cs="Times New Roman"/>
                <w:color w:val="000000"/>
                <w:sz w:val="18"/>
                <w:szCs w:val="18"/>
              </w:rPr>
              <w:t>т</w:t>
            </w:r>
            <w:r>
              <w:rPr>
                <w:rFonts w:ascii="Times New Roman" w:eastAsia="Calibri" w:hAnsi="Times New Roman" w:cs="Times New Roman"/>
                <w:color w:val="000000"/>
                <w:sz w:val="18"/>
                <w:szCs w:val="18"/>
              </w:rPr>
              <w:t>а</w:t>
            </w:r>
            <w:r w:rsidRPr="002868A5">
              <w:rPr>
                <w:rFonts w:ascii="Times New Roman" w:eastAsia="Calibri" w:hAnsi="Times New Roman" w:cs="Times New Roman"/>
                <w:color w:val="000000"/>
                <w:sz w:val="18"/>
                <w:szCs w:val="18"/>
              </w:rPr>
              <w:t>новленных воинских захоронений, единиц</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1</w:t>
            </w:r>
          </w:p>
        </w:tc>
        <w:tc>
          <w:tcPr>
            <w:tcW w:w="1275"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c>
          <w:tcPr>
            <w:tcW w:w="1276" w:type="dxa"/>
            <w:tcBorders>
              <w:right w:val="single" w:sz="4" w:space="0" w:color="auto"/>
            </w:tcBorders>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2868A5" w:rsidRDefault="005A71CD" w:rsidP="00E02BE9">
            <w:pPr>
              <w:suppressAutoHyphens/>
              <w:rPr>
                <w:rFonts w:ascii="Times New Roman" w:hAnsi="Times New Roman" w:cs="Times New Roman"/>
                <w:sz w:val="18"/>
                <w:szCs w:val="18"/>
              </w:rPr>
            </w:pPr>
            <w:r w:rsidRPr="002868A5">
              <w:rPr>
                <w:rFonts w:ascii="Times New Roman" w:hAnsi="Times New Roman" w:cs="Times New Roman"/>
                <w:sz w:val="18"/>
                <w:szCs w:val="18"/>
              </w:rPr>
              <w:t>Количество имен погибших при защите Отечества, нанесенных на мемориальные сооружения воинских захоронений по месту захоронения, единиц</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1</w:t>
            </w:r>
          </w:p>
        </w:tc>
        <w:tc>
          <w:tcPr>
            <w:tcW w:w="1275"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c>
          <w:tcPr>
            <w:tcW w:w="1276" w:type="dxa"/>
            <w:tcBorders>
              <w:right w:val="single" w:sz="4" w:space="0" w:color="auto"/>
            </w:tcBorders>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2868A5" w:rsidRDefault="005A71CD" w:rsidP="00E02BE9">
            <w:pPr>
              <w:suppressAutoHyphens/>
              <w:rPr>
                <w:rFonts w:ascii="Times New Roman" w:hAnsi="Times New Roman" w:cs="Times New Roman"/>
                <w:sz w:val="18"/>
                <w:szCs w:val="18"/>
              </w:rPr>
            </w:pPr>
            <w:r w:rsidRPr="002868A5">
              <w:rPr>
                <w:rFonts w:ascii="Times New Roman" w:hAnsi="Times New Roman" w:cs="Times New Roman"/>
                <w:sz w:val="18"/>
                <w:szCs w:val="18"/>
              </w:rPr>
              <w:t>Количество установленных мемориальных знаков, единиц</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1</w:t>
            </w:r>
          </w:p>
        </w:tc>
        <w:tc>
          <w:tcPr>
            <w:tcW w:w="1275"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c>
          <w:tcPr>
            <w:tcW w:w="1276" w:type="dxa"/>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c>
          <w:tcPr>
            <w:tcW w:w="1276" w:type="dxa"/>
            <w:tcBorders>
              <w:right w:val="single" w:sz="4" w:space="0" w:color="auto"/>
            </w:tcBorders>
            <w:shd w:val="clear" w:color="auto" w:fill="auto"/>
            <w:tcMar>
              <w:top w:w="0" w:type="dxa"/>
              <w:bottom w:w="0" w:type="dxa"/>
            </w:tcMar>
          </w:tcPr>
          <w:p w:rsidR="005A71CD" w:rsidRPr="002868A5" w:rsidRDefault="005A71CD" w:rsidP="00E02BE9">
            <w:pPr>
              <w:suppressAutoHyphens/>
              <w:jc w:val="center"/>
              <w:rPr>
                <w:rFonts w:ascii="Times New Roman" w:hAnsi="Times New Roman" w:cs="Times New Roman"/>
                <w:sz w:val="18"/>
                <w:szCs w:val="18"/>
              </w:rPr>
            </w:pPr>
            <w:r w:rsidRPr="002868A5">
              <w:rPr>
                <w:rFonts w:ascii="Times New Roman" w:hAnsi="Times New Roman" w:cs="Times New Roman"/>
                <w:sz w:val="18"/>
                <w:szCs w:val="18"/>
              </w:rPr>
              <w:t>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7</w:t>
            </w:r>
            <w:r w:rsidRPr="00807419">
              <w:rPr>
                <w:rFonts w:ascii="Times New Roman" w:hAnsi="Times New Roman"/>
                <w:color w:val="000000"/>
                <w:sz w:val="18"/>
                <w:szCs w:val="18"/>
              </w:rPr>
              <w:t>.1</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7</w:t>
            </w:r>
            <w:r w:rsidRPr="00807419">
              <w:rPr>
                <w:rFonts w:ascii="Times New Roman" w:hAnsi="Times New Roman"/>
                <w:color w:val="000000"/>
                <w:sz w:val="18"/>
                <w:szCs w:val="18"/>
              </w:rPr>
              <w:t>.2</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 </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560" w:type="dxa"/>
            <w:vMerge/>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7" w:type="dxa"/>
            <w:vMerge/>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7</w:t>
            </w:r>
            <w:r w:rsidRPr="00807419">
              <w:rPr>
                <w:rFonts w:ascii="Times New Roman" w:hAnsi="Times New Roman"/>
                <w:color w:val="000000"/>
                <w:sz w:val="18"/>
                <w:szCs w:val="18"/>
              </w:rPr>
              <w:t>.3</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Комплектование книжных фондов библиотек муниципаль</w:t>
            </w:r>
            <w:r w:rsidRPr="00807419">
              <w:rPr>
                <w:rFonts w:ascii="Times New Roman" w:hAnsi="Times New Roman"/>
                <w:color w:val="000000"/>
                <w:sz w:val="18"/>
                <w:szCs w:val="18"/>
              </w:rPr>
              <w:softHyphen/>
              <w:t>ных образований</w:t>
            </w:r>
          </w:p>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в рамках поддержки отрасли культуры </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xml:space="preserve"> , </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pPr>
            <w:r w:rsidRPr="00D97D67">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spacing w:line="230" w:lineRule="auto"/>
              <w:ind w:left="-57" w:right="-28"/>
              <w:rPr>
                <w:rFonts w:ascii="Times New Roman" w:hAnsi="Times New Roman"/>
                <w:color w:val="000000"/>
                <w:sz w:val="18"/>
                <w:szCs w:val="18"/>
              </w:rPr>
            </w:pPr>
            <w:r w:rsidRPr="00807419">
              <w:rPr>
                <w:rFonts w:ascii="Times New Roman" w:hAnsi="Times New Roman"/>
                <w:color w:val="000000"/>
                <w:sz w:val="18"/>
                <w:szCs w:val="18"/>
              </w:rPr>
              <w:t>Меро</w:t>
            </w:r>
            <w:r>
              <w:rPr>
                <w:rFonts w:ascii="Times New Roman" w:hAnsi="Times New Roman"/>
                <w:color w:val="000000"/>
                <w:sz w:val="18"/>
                <w:szCs w:val="18"/>
              </w:rPr>
              <w:t>приятие 7</w:t>
            </w:r>
            <w:r w:rsidRPr="00807419">
              <w:rPr>
                <w:rFonts w:ascii="Times New Roman" w:hAnsi="Times New Roman"/>
                <w:color w:val="000000"/>
                <w:sz w:val="18"/>
                <w:szCs w:val="18"/>
              </w:rPr>
              <w:t>.4</w:t>
            </w:r>
          </w:p>
        </w:tc>
        <w:tc>
          <w:tcPr>
            <w:tcW w:w="1560" w:type="dxa"/>
            <w:vMerge w:val="restart"/>
            <w:shd w:val="clear" w:color="auto" w:fill="auto"/>
            <w:tcMar>
              <w:top w:w="0" w:type="dxa"/>
              <w:bottom w:w="0" w:type="dxa"/>
            </w:tcMar>
          </w:tcPr>
          <w:p w:rsidR="005A71CD" w:rsidRPr="00807419" w:rsidRDefault="005A71CD" w:rsidP="00E02BE9">
            <w:pPr>
              <w:suppressAutoHyphens/>
              <w:spacing w:line="230" w:lineRule="auto"/>
              <w:ind w:left="-28" w:right="-28"/>
              <w:rPr>
                <w:rFonts w:ascii="Times New Roman" w:hAnsi="Times New Roman"/>
                <w:color w:val="000000"/>
                <w:sz w:val="18"/>
                <w:szCs w:val="18"/>
              </w:rPr>
            </w:pPr>
            <w:r w:rsidRPr="00807419">
              <w:rPr>
                <w:rFonts w:ascii="Times New Roman" w:hAnsi="Times New Roman"/>
                <w:color w:val="000000"/>
                <w:sz w:val="18"/>
                <w:szCs w:val="18"/>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417" w:type="dxa"/>
            <w:vMerge w:val="restart"/>
            <w:shd w:val="clear" w:color="auto" w:fill="auto"/>
            <w:tcMar>
              <w:top w:w="0" w:type="dxa"/>
              <w:bottom w:w="0" w:type="dxa"/>
            </w:tcMar>
          </w:tcPr>
          <w:p w:rsidR="005A71CD" w:rsidRPr="00807419" w:rsidRDefault="005A71CD" w:rsidP="00E02BE9">
            <w:pPr>
              <w:suppressAutoHyphens/>
              <w:spacing w:line="230" w:lineRule="auto"/>
              <w:ind w:left="-28" w:right="-28"/>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sz w:val="18"/>
                <w:szCs w:val="18"/>
              </w:rPr>
            </w:pPr>
            <w:r w:rsidRPr="00DC4DD5">
              <w:rPr>
                <w:rFonts w:ascii="Times New Roman" w:hAnsi="Times New Roman"/>
                <w:sz w:val="18"/>
                <w:szCs w:val="18"/>
              </w:rPr>
              <w:t xml:space="preserve">175 000,00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sz w:val="18"/>
                <w:szCs w:val="18"/>
              </w:rPr>
            </w:pPr>
            <w:r w:rsidRPr="00DC4DD5">
              <w:rPr>
                <w:rFonts w:ascii="Times New Roman" w:hAnsi="Times New Roman"/>
                <w:sz w:val="18"/>
                <w:szCs w:val="18"/>
              </w:rPr>
              <w:t xml:space="preserve"> 150 000,00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DC4DD5" w:rsidRDefault="005A71CD" w:rsidP="00E02BE9">
            <w:pPr>
              <w:suppressAutoHyphens/>
              <w:jc w:val="center"/>
              <w:rPr>
                <w:rFonts w:ascii="Times New Roman" w:hAnsi="Times New Roman"/>
                <w:sz w:val="18"/>
                <w:szCs w:val="18"/>
              </w:rPr>
            </w:pPr>
            <w:r w:rsidRPr="00DC4DD5">
              <w:rPr>
                <w:rFonts w:ascii="Times New Roman" w:hAnsi="Times New Roman"/>
                <w:sz w:val="18"/>
                <w:szCs w:val="18"/>
              </w:rPr>
              <w:t>25 000,0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sidRPr="00DC4DD5">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DC4DD5">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DC4DD5">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DC4DD5">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DC4DD5">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7</w:t>
            </w:r>
            <w:r w:rsidRPr="00807419">
              <w:rPr>
                <w:rFonts w:ascii="Times New Roman" w:hAnsi="Times New Roman"/>
                <w:color w:val="000000"/>
                <w:sz w:val="18"/>
                <w:szCs w:val="18"/>
              </w:rPr>
              <w:t>.5</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Обеспечение развития и укрепления материально-техническойбазы домов культуры в населенных пунктах с числом жителей до50 тысяч человек</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 xml:space="preserve">Мероприятие 7.6 </w:t>
            </w:r>
          </w:p>
        </w:tc>
        <w:tc>
          <w:tcPr>
            <w:tcW w:w="1560" w:type="dxa"/>
            <w:vMerge w:val="restart"/>
            <w:shd w:val="clear" w:color="auto" w:fill="auto"/>
            <w:tcMar>
              <w:top w:w="0" w:type="dxa"/>
              <w:bottom w:w="0" w:type="dxa"/>
            </w:tcMar>
          </w:tcPr>
          <w:p w:rsidR="005A71CD" w:rsidRPr="00086E3F" w:rsidRDefault="005A71CD" w:rsidP="00E02BE9">
            <w:pPr>
              <w:suppressAutoHyphens/>
              <w:rPr>
                <w:rFonts w:ascii="Times New Roman" w:hAnsi="Times New Roman"/>
                <w:color w:val="000000"/>
                <w:sz w:val="18"/>
                <w:szCs w:val="18"/>
              </w:rPr>
            </w:pPr>
            <w:r w:rsidRPr="00086E3F">
              <w:rPr>
                <w:rFonts w:ascii="Times New Roman" w:eastAsia="Calibri" w:hAnsi="Times New Roman"/>
                <w:color w:val="000000"/>
                <w:sz w:val="18"/>
                <w:szCs w:val="18"/>
              </w:rPr>
              <w:t>Укрепление материально – технической базы муниципальных архивов</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Мероприятие 7.7</w:t>
            </w:r>
          </w:p>
        </w:tc>
        <w:tc>
          <w:tcPr>
            <w:tcW w:w="1560" w:type="dxa"/>
            <w:vMerge w:val="restart"/>
            <w:shd w:val="clear" w:color="auto" w:fill="auto"/>
            <w:tcMar>
              <w:top w:w="0" w:type="dxa"/>
              <w:bottom w:w="0" w:type="dxa"/>
            </w:tcMar>
          </w:tcPr>
          <w:p w:rsidR="005A71CD" w:rsidRPr="0087373C" w:rsidRDefault="005A71CD" w:rsidP="00E02BE9">
            <w:pPr>
              <w:suppressAutoHyphens/>
              <w:rPr>
                <w:rFonts w:ascii="Times New Roman" w:hAnsi="Times New Roman"/>
                <w:color w:val="000000"/>
                <w:sz w:val="18"/>
                <w:szCs w:val="18"/>
              </w:rPr>
            </w:pPr>
            <w:r w:rsidRPr="0087373C">
              <w:rPr>
                <w:rFonts w:ascii="Times New Roman" w:eastAsia="Calibri" w:hAnsi="Times New Roman"/>
                <w:color w:val="000000"/>
                <w:sz w:val="18"/>
                <w:szCs w:val="18"/>
              </w:rPr>
              <w:t>Укрепление материально – технической базы муниципальных учреждений культурно – досугового типа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Мероприятие 7.8</w:t>
            </w:r>
          </w:p>
        </w:tc>
        <w:tc>
          <w:tcPr>
            <w:tcW w:w="1560" w:type="dxa"/>
            <w:vMerge w:val="restart"/>
            <w:shd w:val="clear" w:color="auto" w:fill="auto"/>
            <w:tcMar>
              <w:top w:w="0" w:type="dxa"/>
              <w:bottom w:w="0" w:type="dxa"/>
            </w:tcMar>
          </w:tcPr>
          <w:p w:rsidR="005A71CD" w:rsidRPr="00807419" w:rsidRDefault="005A71CD" w:rsidP="00E02BE9">
            <w:pPr>
              <w:tabs>
                <w:tab w:val="left" w:pos="0"/>
              </w:tabs>
              <w:suppressAutoHyphens/>
              <w:rPr>
                <w:rFonts w:ascii="Times New Roman" w:hAnsi="Times New Roman"/>
                <w:color w:val="000000"/>
                <w:sz w:val="18"/>
                <w:szCs w:val="18"/>
              </w:rPr>
            </w:pPr>
            <w:r w:rsidRPr="005477CF">
              <w:rPr>
                <w:rFonts w:ascii="Times New Roman" w:eastAsia="Calibri" w:hAnsi="Times New Roman"/>
                <w:color w:val="000000"/>
                <w:sz w:val="18"/>
                <w:szCs w:val="18"/>
              </w:rPr>
              <w:t>Укрепление материально – технической базы муниципальных библиотек.</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xml:space="preserve"> ,</w:t>
            </w:r>
          </w:p>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b/>
                <w:sz w:val="18"/>
                <w:szCs w:val="18"/>
              </w:rPr>
            </w:pPr>
            <w:r w:rsidRPr="00497E53">
              <w:rPr>
                <w:rFonts w:ascii="Times New Roman" w:hAnsi="Times New Roman"/>
                <w:b/>
                <w:sz w:val="18"/>
                <w:szCs w:val="18"/>
              </w:rPr>
              <w:t xml:space="preserve">10615800,00  </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b/>
                <w:sz w:val="18"/>
                <w:szCs w:val="18"/>
              </w:rPr>
            </w:pPr>
            <w:r w:rsidRPr="00497E53">
              <w:rPr>
                <w:rFonts w:ascii="Times New Roman" w:hAnsi="Times New Roman"/>
                <w:b/>
                <w:sz w:val="18"/>
                <w:szCs w:val="18"/>
              </w:rPr>
              <w:t xml:space="preserve"> 9 155 800,00</w:t>
            </w:r>
          </w:p>
        </w:tc>
        <w:tc>
          <w:tcPr>
            <w:tcW w:w="1275" w:type="dxa"/>
            <w:shd w:val="clear" w:color="auto" w:fill="auto"/>
            <w:tcMar>
              <w:top w:w="0" w:type="dxa"/>
              <w:bottom w:w="0" w:type="dxa"/>
            </w:tcMar>
          </w:tcPr>
          <w:p w:rsidR="005A71CD" w:rsidRPr="00497E53" w:rsidRDefault="005A71CD" w:rsidP="00E02BE9">
            <w:pPr>
              <w:suppressAutoHyphens/>
              <w:jc w:val="center"/>
              <w:rPr>
                <w:rFonts w:ascii="Times New Roman" w:hAnsi="Times New Roman"/>
                <w:b/>
                <w:sz w:val="18"/>
                <w:szCs w:val="18"/>
              </w:rPr>
            </w:pPr>
            <w:r w:rsidRPr="00497E53">
              <w:rPr>
                <w:rFonts w:ascii="Times New Roman" w:hAnsi="Times New Roman"/>
                <w:b/>
                <w:sz w:val="18"/>
                <w:szCs w:val="18"/>
              </w:rPr>
              <w:t xml:space="preserve"> 9338700.00</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b/>
                <w:sz w:val="18"/>
                <w:szCs w:val="18"/>
              </w:rPr>
            </w:pPr>
            <w:r w:rsidRPr="00497E53">
              <w:rPr>
                <w:rFonts w:ascii="Times New Roman" w:hAnsi="Times New Roman"/>
                <w:b/>
                <w:sz w:val="18"/>
                <w:szCs w:val="18"/>
              </w:rPr>
              <w:t xml:space="preserve">46 693 500,00 </w:t>
            </w:r>
          </w:p>
        </w:tc>
        <w:tc>
          <w:tcPr>
            <w:tcW w:w="1276" w:type="dxa"/>
            <w:tcBorders>
              <w:right w:val="single" w:sz="4" w:space="0" w:color="auto"/>
            </w:tcBorders>
            <w:shd w:val="clear" w:color="auto" w:fill="auto"/>
            <w:tcMar>
              <w:top w:w="0" w:type="dxa"/>
              <w:bottom w:w="0" w:type="dxa"/>
            </w:tcMar>
          </w:tcPr>
          <w:p w:rsidR="005A71CD" w:rsidRPr="00497E53" w:rsidRDefault="005A71CD" w:rsidP="00E02BE9">
            <w:pPr>
              <w:suppressAutoHyphens/>
              <w:jc w:val="center"/>
              <w:rPr>
                <w:rFonts w:ascii="Times New Roman" w:hAnsi="Times New Roman"/>
                <w:b/>
                <w:sz w:val="18"/>
                <w:szCs w:val="18"/>
              </w:rPr>
            </w:pPr>
            <w:r w:rsidRPr="00497E53">
              <w:rPr>
                <w:rFonts w:ascii="Times New Roman" w:hAnsi="Times New Roman"/>
                <w:b/>
                <w:sz w:val="18"/>
                <w:szCs w:val="18"/>
              </w:rPr>
              <w:t xml:space="preserve">46 693 500,00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5"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903</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0801</w:t>
            </w:r>
          </w:p>
        </w:tc>
        <w:tc>
          <w:tcPr>
            <w:tcW w:w="883" w:type="dxa"/>
            <w:shd w:val="clear" w:color="auto" w:fill="auto"/>
            <w:tcMar>
              <w:top w:w="0" w:type="dxa"/>
              <w:bottom w:w="0" w:type="dxa"/>
            </w:tcMar>
          </w:tcPr>
          <w:p w:rsidR="005A71CD" w:rsidRPr="00FC20E8"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Ц4115</w:t>
            </w:r>
            <w:r>
              <w:rPr>
                <w:rFonts w:ascii="Times New Roman" w:hAnsi="Times New Roman"/>
                <w:color w:val="000000"/>
                <w:sz w:val="18"/>
                <w:szCs w:val="18"/>
                <w:lang w:val="en-US"/>
              </w:rPr>
              <w:t>S</w:t>
            </w:r>
            <w:r>
              <w:rPr>
                <w:rFonts w:ascii="Times New Roman" w:hAnsi="Times New Roman"/>
                <w:color w:val="000000"/>
                <w:sz w:val="18"/>
                <w:szCs w:val="18"/>
              </w:rPr>
              <w:t>9830</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610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C0B13" w:rsidRDefault="005A71CD" w:rsidP="00E02BE9">
            <w:pPr>
              <w:suppressAutoHyphens/>
              <w:jc w:val="center"/>
              <w:rPr>
                <w:rFonts w:ascii="Times New Roman" w:hAnsi="Times New Roman"/>
                <w:color w:val="C00000"/>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 xml:space="preserve"> 0,0</w:t>
            </w:r>
          </w:p>
        </w:tc>
        <w:tc>
          <w:tcPr>
            <w:tcW w:w="1275"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0,00</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903</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0801</w:t>
            </w:r>
          </w:p>
        </w:tc>
        <w:tc>
          <w:tcPr>
            <w:tcW w:w="883" w:type="dxa"/>
            <w:shd w:val="clear" w:color="auto" w:fill="auto"/>
            <w:tcMar>
              <w:top w:w="0" w:type="dxa"/>
              <w:bottom w:w="0" w:type="dxa"/>
            </w:tcMar>
          </w:tcPr>
          <w:p w:rsidR="005A71CD" w:rsidRPr="00FC20E8"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Ц4115</w:t>
            </w:r>
            <w:r>
              <w:rPr>
                <w:rFonts w:ascii="Times New Roman" w:hAnsi="Times New Roman"/>
                <w:color w:val="000000"/>
                <w:sz w:val="18"/>
                <w:szCs w:val="18"/>
                <w:lang w:val="en-US"/>
              </w:rPr>
              <w:t>S</w:t>
            </w:r>
            <w:r>
              <w:rPr>
                <w:rFonts w:ascii="Times New Roman" w:hAnsi="Times New Roman"/>
                <w:color w:val="000000"/>
                <w:sz w:val="18"/>
                <w:szCs w:val="18"/>
              </w:rPr>
              <w:t>9830</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610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C0B13" w:rsidRDefault="005A71CD" w:rsidP="00E02BE9">
            <w:pPr>
              <w:suppressAutoHyphens/>
              <w:jc w:val="center"/>
              <w:rPr>
                <w:rFonts w:ascii="Times New Roman" w:hAnsi="Times New Roman"/>
                <w:color w:val="C00000"/>
                <w:sz w:val="18"/>
                <w:szCs w:val="18"/>
              </w:rPr>
            </w:pPr>
            <w:r w:rsidRPr="00497E53">
              <w:rPr>
                <w:rFonts w:ascii="Times New Roman" w:hAnsi="Times New Roman"/>
                <w:sz w:val="18"/>
                <w:szCs w:val="18"/>
              </w:rPr>
              <w:t xml:space="preserve">10615800,00 </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 xml:space="preserve">9 155 800,00 </w:t>
            </w:r>
          </w:p>
        </w:tc>
        <w:tc>
          <w:tcPr>
            <w:tcW w:w="1275"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 xml:space="preserve">9338700.00  </w:t>
            </w:r>
          </w:p>
        </w:tc>
        <w:tc>
          <w:tcPr>
            <w:tcW w:w="1276" w:type="dxa"/>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 xml:space="preserve">46 693 500,00 </w:t>
            </w:r>
          </w:p>
        </w:tc>
        <w:tc>
          <w:tcPr>
            <w:tcW w:w="1276" w:type="dxa"/>
            <w:tcBorders>
              <w:right w:val="single" w:sz="4" w:space="0" w:color="auto"/>
            </w:tcBorders>
            <w:shd w:val="clear" w:color="auto" w:fill="auto"/>
            <w:tcMar>
              <w:top w:w="0" w:type="dxa"/>
              <w:bottom w:w="0" w:type="dxa"/>
            </w:tcMar>
          </w:tcPr>
          <w:p w:rsidR="005A71CD" w:rsidRPr="00497E53" w:rsidRDefault="005A71CD" w:rsidP="00E02BE9">
            <w:pPr>
              <w:suppressAutoHyphens/>
              <w:jc w:val="center"/>
              <w:rPr>
                <w:rFonts w:ascii="Times New Roman" w:hAnsi="Times New Roman"/>
                <w:sz w:val="18"/>
                <w:szCs w:val="18"/>
              </w:rPr>
            </w:pPr>
            <w:r w:rsidRPr="00497E53">
              <w:rPr>
                <w:rFonts w:ascii="Times New Roman" w:hAnsi="Times New Roman"/>
                <w:sz w:val="18"/>
                <w:szCs w:val="18"/>
              </w:rPr>
              <w:t xml:space="preserve">46 693 500,00 </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Мероприятие 7.9</w:t>
            </w:r>
          </w:p>
        </w:tc>
        <w:tc>
          <w:tcPr>
            <w:tcW w:w="1560" w:type="dxa"/>
            <w:vMerge w:val="restart"/>
            <w:shd w:val="clear" w:color="auto" w:fill="auto"/>
            <w:tcMar>
              <w:top w:w="0" w:type="dxa"/>
              <w:bottom w:w="0" w:type="dxa"/>
            </w:tcMar>
          </w:tcPr>
          <w:p w:rsidR="005A71CD" w:rsidRPr="00656F1A" w:rsidRDefault="005A71CD" w:rsidP="00E02BE9">
            <w:pPr>
              <w:suppressAutoHyphens/>
              <w:rPr>
                <w:rFonts w:ascii="Times New Roman" w:hAnsi="Times New Roman"/>
                <w:color w:val="000000"/>
                <w:sz w:val="18"/>
                <w:szCs w:val="18"/>
              </w:rPr>
            </w:pPr>
            <w:r w:rsidRPr="00656F1A">
              <w:rPr>
                <w:rFonts w:ascii="Times New Roman" w:hAnsi="Times New Roman"/>
                <w:sz w:val="18"/>
                <w:szCs w:val="18"/>
              </w:rPr>
              <w:t>Обустройство и восстановление воинских захоронений</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744705" w:rsidRDefault="005A71CD" w:rsidP="00E02BE9">
            <w:pPr>
              <w:suppressAutoHyphens/>
              <w:jc w:val="center"/>
              <w:rPr>
                <w:rFonts w:ascii="Times New Roman" w:hAnsi="Times New Roman"/>
                <w:b/>
                <w:color w:val="000000"/>
                <w:sz w:val="18"/>
                <w:szCs w:val="18"/>
              </w:rPr>
            </w:pPr>
            <w:r>
              <w:rPr>
                <w:rFonts w:ascii="Times New Roman" w:hAnsi="Times New Roman"/>
                <w:b/>
                <w:color w:val="000000"/>
                <w:sz w:val="18"/>
                <w:szCs w:val="18"/>
              </w:rPr>
              <w:t>0,00</w:t>
            </w:r>
          </w:p>
        </w:tc>
        <w:tc>
          <w:tcPr>
            <w:tcW w:w="1276" w:type="dxa"/>
            <w:shd w:val="clear" w:color="auto" w:fill="auto"/>
            <w:tcMar>
              <w:top w:w="0" w:type="dxa"/>
              <w:bottom w:w="0" w:type="dxa"/>
            </w:tcMar>
          </w:tcPr>
          <w:p w:rsidR="005A71CD" w:rsidRPr="00744705" w:rsidRDefault="005A71CD" w:rsidP="00E02BE9">
            <w:pPr>
              <w:suppressAutoHyphens/>
              <w:jc w:val="center"/>
              <w:rPr>
                <w:rFonts w:ascii="Times New Roman" w:hAnsi="Times New Roman"/>
                <w:b/>
                <w:color w:val="000000"/>
                <w:sz w:val="18"/>
                <w:szCs w:val="18"/>
              </w:rPr>
            </w:pPr>
            <w:r>
              <w:rPr>
                <w:rFonts w:ascii="Times New Roman" w:hAnsi="Times New Roman"/>
                <w:b/>
                <w:color w:val="000000"/>
                <w:sz w:val="18"/>
                <w:szCs w:val="18"/>
              </w:rPr>
              <w:t>1 100,00</w:t>
            </w:r>
          </w:p>
        </w:tc>
        <w:tc>
          <w:tcPr>
            <w:tcW w:w="1275" w:type="dxa"/>
            <w:shd w:val="clear" w:color="auto" w:fill="auto"/>
            <w:tcMar>
              <w:top w:w="0" w:type="dxa"/>
              <w:bottom w:w="0" w:type="dxa"/>
            </w:tcMar>
          </w:tcPr>
          <w:p w:rsidR="005A71CD" w:rsidRPr="00FA1288" w:rsidRDefault="005A71CD" w:rsidP="00E02BE9">
            <w:pPr>
              <w:suppressAutoHyphens/>
              <w:jc w:val="center"/>
              <w:rPr>
                <w:b/>
              </w:rPr>
            </w:pPr>
            <w:r w:rsidRPr="00FA1288">
              <w:rPr>
                <w:rFonts w:ascii="Times New Roman" w:hAnsi="Times New Roman"/>
                <w:b/>
                <w:color w:val="000000"/>
                <w:sz w:val="18"/>
                <w:szCs w:val="18"/>
              </w:rPr>
              <w:t>0,0</w:t>
            </w:r>
          </w:p>
        </w:tc>
        <w:tc>
          <w:tcPr>
            <w:tcW w:w="1276" w:type="dxa"/>
            <w:shd w:val="clear" w:color="auto" w:fill="auto"/>
            <w:tcMar>
              <w:top w:w="0" w:type="dxa"/>
              <w:bottom w:w="0" w:type="dxa"/>
            </w:tcMar>
          </w:tcPr>
          <w:p w:rsidR="005A71CD" w:rsidRPr="00FA1288" w:rsidRDefault="005A71CD" w:rsidP="00E02BE9">
            <w:pPr>
              <w:suppressAutoHyphens/>
              <w:jc w:val="center"/>
              <w:rPr>
                <w:b/>
              </w:rPr>
            </w:pPr>
            <w:r w:rsidRPr="00FA1288">
              <w:rPr>
                <w:rFonts w:ascii="Times New Roman" w:hAnsi="Times New Roman"/>
                <w:b/>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FA1288" w:rsidRDefault="005A71CD" w:rsidP="00E02BE9">
            <w:pPr>
              <w:suppressAutoHyphens/>
              <w:jc w:val="center"/>
              <w:rPr>
                <w:b/>
              </w:rPr>
            </w:pPr>
            <w:r w:rsidRPr="00FA1288">
              <w:rPr>
                <w:rFonts w:ascii="Times New Roman" w:hAnsi="Times New Roman"/>
                <w:b/>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х </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 х</w:t>
            </w:r>
          </w:p>
        </w:tc>
        <w:tc>
          <w:tcPr>
            <w:tcW w:w="883" w:type="dxa"/>
            <w:shd w:val="clear" w:color="auto" w:fill="auto"/>
            <w:tcMar>
              <w:top w:w="0" w:type="dxa"/>
              <w:bottom w:w="0" w:type="dxa"/>
            </w:tcMar>
          </w:tcPr>
          <w:p w:rsidR="005A71CD" w:rsidRPr="004D2A10"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 х</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 х</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 0,00</w:t>
            </w:r>
          </w:p>
        </w:tc>
        <w:tc>
          <w:tcPr>
            <w:tcW w:w="1275"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994</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0503</w:t>
            </w:r>
          </w:p>
        </w:tc>
        <w:tc>
          <w:tcPr>
            <w:tcW w:w="883" w:type="dxa"/>
            <w:shd w:val="clear" w:color="auto" w:fill="auto"/>
            <w:tcMar>
              <w:top w:w="0" w:type="dxa"/>
              <w:bottom w:w="0" w:type="dxa"/>
            </w:tcMar>
          </w:tcPr>
          <w:p w:rsidR="005A71CD" w:rsidRPr="004D2A10"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Ц4115</w:t>
            </w:r>
            <w:r>
              <w:rPr>
                <w:rFonts w:ascii="Times New Roman" w:hAnsi="Times New Roman"/>
                <w:color w:val="000000"/>
                <w:sz w:val="18"/>
                <w:szCs w:val="18"/>
                <w:lang w:val="en-US"/>
              </w:rPr>
              <w:t>L</w:t>
            </w:r>
            <w:r>
              <w:rPr>
                <w:rFonts w:ascii="Times New Roman" w:hAnsi="Times New Roman"/>
                <w:color w:val="000000"/>
                <w:sz w:val="18"/>
                <w:szCs w:val="18"/>
              </w:rPr>
              <w:t>2990</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240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1 100,00</w:t>
            </w:r>
          </w:p>
        </w:tc>
        <w:tc>
          <w:tcPr>
            <w:tcW w:w="1275"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994</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0503</w:t>
            </w:r>
          </w:p>
        </w:tc>
        <w:tc>
          <w:tcPr>
            <w:tcW w:w="883" w:type="dxa"/>
            <w:shd w:val="clear" w:color="auto" w:fill="auto"/>
            <w:tcMar>
              <w:top w:w="0" w:type="dxa"/>
              <w:bottom w:w="0" w:type="dxa"/>
            </w:tcMar>
          </w:tcPr>
          <w:p w:rsidR="005A71CD" w:rsidRPr="004D2A10"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Ц4115</w:t>
            </w:r>
            <w:r>
              <w:rPr>
                <w:rFonts w:ascii="Times New Roman" w:hAnsi="Times New Roman"/>
                <w:color w:val="000000"/>
                <w:sz w:val="18"/>
                <w:szCs w:val="18"/>
                <w:lang w:val="en-US"/>
              </w:rPr>
              <w:t>L</w:t>
            </w:r>
            <w:r>
              <w:rPr>
                <w:rFonts w:ascii="Times New Roman" w:hAnsi="Times New Roman"/>
                <w:color w:val="000000"/>
                <w:sz w:val="18"/>
                <w:szCs w:val="18"/>
              </w:rPr>
              <w:t>2990</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240</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 xml:space="preserve"> 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1 100,00</w:t>
            </w:r>
          </w:p>
        </w:tc>
        <w:tc>
          <w:tcPr>
            <w:tcW w:w="1275"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pPr>
            <w:r w:rsidRPr="000A5B4F">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Основное мероприятие </w:t>
            </w:r>
            <w:r>
              <w:rPr>
                <w:rFonts w:ascii="Times New Roman" w:hAnsi="Times New Roman"/>
                <w:color w:val="000000"/>
                <w:sz w:val="18"/>
                <w:szCs w:val="18"/>
              </w:rPr>
              <w:t>8</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Реализация мероприятий регионального проекта «Культурная среда»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3A2D3E">
              <w:rPr>
                <w:rFonts w:ascii="Times New Roman" w:hAnsi="Times New Roman"/>
                <w:color w:val="000000"/>
                <w:sz w:val="18"/>
                <w:szCs w:val="18"/>
              </w:rPr>
              <w:t>интенсивная модернизация материально-технической базы, развитие инфраструктуры учреждений культуры</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2411" w:type="dxa"/>
            <w:gridSpan w:val="2"/>
            <w:tcBorders>
              <w:left w:val="single" w:sz="4" w:space="0" w:color="auto"/>
            </w:tcBorders>
            <w:shd w:val="clear" w:color="auto" w:fill="auto"/>
            <w:tcMar>
              <w:top w:w="0" w:type="dxa"/>
              <w:bottom w:w="0" w:type="dxa"/>
            </w:tcMar>
          </w:tcPr>
          <w:p w:rsidR="005A71CD" w:rsidRDefault="005A71CD" w:rsidP="00E02BE9">
            <w:pPr>
              <w:suppressAutoHyphens/>
              <w:rPr>
                <w:rFonts w:ascii="Times New Roman" w:eastAsia="Times New Roman" w:hAnsi="Times New Roman" w:cs="Times New Roman"/>
                <w:color w:val="000000"/>
                <w:sz w:val="18"/>
                <w:szCs w:val="18"/>
              </w:rPr>
            </w:pPr>
            <w:r w:rsidRPr="00ED33D7">
              <w:rPr>
                <w:rFonts w:ascii="Times New Roman" w:hAnsi="Times New Roman"/>
                <w:color w:val="000000"/>
                <w:sz w:val="18"/>
                <w:szCs w:val="18"/>
              </w:rPr>
              <w:t>Целевые индикаторы и показатели подпрограммы, увязанные с основным мероприятием 8</w:t>
            </w:r>
          </w:p>
        </w:tc>
        <w:tc>
          <w:tcPr>
            <w:tcW w:w="6974" w:type="dxa"/>
            <w:gridSpan w:val="7"/>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CE50F1">
              <w:rPr>
                <w:rFonts w:ascii="Times New Roman" w:eastAsia="Times New Roman" w:hAnsi="Times New Roman" w:cs="Times New Roman"/>
                <w:color w:val="000000"/>
                <w:sz w:val="18"/>
                <w:szCs w:val="18"/>
              </w:rPr>
              <w:t>Доля муниципальных домов культуры, оснащенных современным оборудованием, %</w:t>
            </w:r>
          </w:p>
        </w:tc>
        <w:tc>
          <w:tcPr>
            <w:tcW w:w="1276" w:type="dxa"/>
            <w:shd w:val="clear" w:color="auto" w:fill="auto"/>
            <w:tcMar>
              <w:top w:w="0" w:type="dxa"/>
              <w:bottom w:w="0" w:type="dxa"/>
            </w:tcMar>
          </w:tcPr>
          <w:p w:rsidR="005A71CD" w:rsidRPr="00CE50F1"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3</w:t>
            </w:r>
            <w:r w:rsidRPr="00CE50F1">
              <w:rPr>
                <w:rFonts w:ascii="Times New Roman" w:hAnsi="Times New Roman"/>
                <w:color w:val="000000"/>
                <w:sz w:val="18"/>
                <w:szCs w:val="18"/>
              </w:rPr>
              <w:t>8,0</w:t>
            </w:r>
          </w:p>
        </w:tc>
        <w:tc>
          <w:tcPr>
            <w:tcW w:w="1276" w:type="dxa"/>
            <w:shd w:val="clear" w:color="auto" w:fill="auto"/>
            <w:tcMar>
              <w:top w:w="0" w:type="dxa"/>
              <w:bottom w:w="0" w:type="dxa"/>
            </w:tcMar>
          </w:tcPr>
          <w:p w:rsidR="005A71CD" w:rsidRPr="00CE50F1"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41</w:t>
            </w:r>
            <w:r w:rsidRPr="00CE50F1">
              <w:rPr>
                <w:rFonts w:ascii="Times New Roman" w:hAnsi="Times New Roman"/>
                <w:color w:val="000000"/>
                <w:sz w:val="18"/>
                <w:szCs w:val="18"/>
              </w:rPr>
              <w:t>,0</w:t>
            </w:r>
          </w:p>
        </w:tc>
        <w:tc>
          <w:tcPr>
            <w:tcW w:w="1275" w:type="dxa"/>
            <w:shd w:val="clear" w:color="auto" w:fill="auto"/>
            <w:tcMar>
              <w:top w:w="0" w:type="dxa"/>
              <w:bottom w:w="0" w:type="dxa"/>
            </w:tcMar>
          </w:tcPr>
          <w:p w:rsidR="005A71CD" w:rsidRPr="00CE50F1"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44</w:t>
            </w:r>
            <w:r w:rsidRPr="00CE50F1">
              <w:rPr>
                <w:rFonts w:ascii="Times New Roman" w:hAnsi="Times New Roman"/>
                <w:color w:val="000000"/>
                <w:sz w:val="18"/>
                <w:szCs w:val="18"/>
              </w:rPr>
              <w:t>,0</w:t>
            </w:r>
          </w:p>
        </w:tc>
        <w:tc>
          <w:tcPr>
            <w:tcW w:w="1276" w:type="dxa"/>
            <w:shd w:val="clear" w:color="auto" w:fill="auto"/>
            <w:tcMar>
              <w:top w:w="0" w:type="dxa"/>
              <w:bottom w:w="0" w:type="dxa"/>
            </w:tcMar>
          </w:tcPr>
          <w:p w:rsidR="005A71CD" w:rsidRPr="00CE50F1" w:rsidRDefault="005A71CD" w:rsidP="00E02BE9">
            <w:pPr>
              <w:suppressAutoHyphens/>
              <w:jc w:val="center"/>
              <w:rPr>
                <w:rFonts w:ascii="Times New Roman" w:hAnsi="Times New Roman"/>
                <w:color w:val="000000"/>
                <w:sz w:val="18"/>
                <w:szCs w:val="18"/>
              </w:rPr>
            </w:pPr>
            <w:r w:rsidRPr="00CE50F1">
              <w:rPr>
                <w:rFonts w:ascii="Times New Roman" w:hAnsi="Times New Roman"/>
                <w:color w:val="000000"/>
                <w:sz w:val="18"/>
                <w:szCs w:val="18"/>
              </w:rPr>
              <w:t>61,0</w:t>
            </w:r>
          </w:p>
        </w:tc>
        <w:tc>
          <w:tcPr>
            <w:tcW w:w="1276" w:type="dxa"/>
            <w:tcBorders>
              <w:right w:val="single" w:sz="4" w:space="0" w:color="auto"/>
            </w:tcBorders>
            <w:shd w:val="clear" w:color="auto" w:fill="auto"/>
            <w:tcMar>
              <w:top w:w="0" w:type="dxa"/>
              <w:bottom w:w="0" w:type="dxa"/>
            </w:tcMar>
          </w:tcPr>
          <w:p w:rsidR="005A71CD" w:rsidRPr="00CE50F1"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74</w:t>
            </w:r>
            <w:r w:rsidRPr="00CE50F1">
              <w:rPr>
                <w:rFonts w:ascii="Times New Roman" w:hAnsi="Times New Roman"/>
                <w:color w:val="000000"/>
                <w:sz w:val="18"/>
                <w:szCs w:val="18"/>
              </w:rPr>
              <w:t>,0</w:t>
            </w:r>
          </w:p>
        </w:tc>
      </w:tr>
      <w:tr w:rsidR="005A71CD" w:rsidRPr="00807419"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spacing w:line="235" w:lineRule="auto"/>
              <w:ind w:left="-57" w:right="-28"/>
              <w:rPr>
                <w:rFonts w:ascii="Times New Roman" w:hAnsi="Times New Roman"/>
                <w:color w:val="000000"/>
                <w:sz w:val="18"/>
                <w:szCs w:val="18"/>
              </w:rPr>
            </w:pPr>
            <w:bookmarkStart w:id="55" w:name="_Hlk129240226"/>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8.1</w:t>
            </w:r>
          </w:p>
        </w:tc>
        <w:tc>
          <w:tcPr>
            <w:tcW w:w="1560" w:type="dxa"/>
            <w:vMerge w:val="restart"/>
            <w:shd w:val="clear" w:color="auto" w:fill="auto"/>
            <w:tcMar>
              <w:top w:w="0" w:type="dxa"/>
              <w:bottom w:w="0" w:type="dxa"/>
            </w:tcMar>
          </w:tcPr>
          <w:p w:rsidR="005A71CD" w:rsidRDefault="005A71CD" w:rsidP="00E02BE9">
            <w:pPr>
              <w:suppressAutoHyphens/>
              <w:spacing w:line="235" w:lineRule="auto"/>
              <w:rPr>
                <w:rFonts w:ascii="Times New Roman" w:hAnsi="Times New Roman"/>
                <w:color w:val="000000"/>
                <w:sz w:val="18"/>
                <w:szCs w:val="18"/>
              </w:rPr>
            </w:pPr>
            <w:r w:rsidRPr="00807419">
              <w:rPr>
                <w:rFonts w:ascii="Times New Roman" w:hAnsi="Times New Roman"/>
                <w:color w:val="000000"/>
                <w:sz w:val="18"/>
                <w:szCs w:val="18"/>
              </w:rPr>
              <w:t>Создание (реконструкция) и капитальный ремонт учреждений культурно-досугового типа в сельской местности</w:t>
            </w:r>
          </w:p>
          <w:p w:rsidR="005A71CD" w:rsidRPr="00807419" w:rsidRDefault="005A71CD" w:rsidP="00E02BE9">
            <w:pPr>
              <w:suppressAutoHyphens/>
              <w:spacing w:line="235" w:lineRule="auto"/>
              <w:rPr>
                <w:rFonts w:ascii="Times New Roman" w:hAnsi="Times New Roman"/>
                <w:color w:val="000000"/>
                <w:sz w:val="18"/>
                <w:szCs w:val="18"/>
              </w:rPr>
            </w:pPr>
            <w:r w:rsidRPr="00C32058">
              <w:rPr>
                <w:rFonts w:ascii="Times New Roman" w:hAnsi="Times New Roman"/>
                <w:color w:val="000000"/>
                <w:sz w:val="18"/>
                <w:szCs w:val="18"/>
              </w:rPr>
              <w:t>Строительство сельского дома культуры на 100 мест по адресу: Чувашская Республика, Козловский муниципальный округ, д. Илебары, ул. Почтовая, д. 10.</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bookmarkEnd w:id="55"/>
      <w:tr w:rsidR="005A71CD" w:rsidRPr="00807419"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spacing w:line="235" w:lineRule="auto"/>
              <w:ind w:left="-57" w:right="-28"/>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8.2</w:t>
            </w: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sidRPr="00C32058">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муниципальный округ, д. Уразметево, ул. Садовая.</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val="restart"/>
            <w:tcBorders>
              <w:left w:val="single" w:sz="4" w:space="0" w:color="auto"/>
            </w:tcBorders>
            <w:shd w:val="clear" w:color="auto" w:fill="auto"/>
            <w:tcMar>
              <w:top w:w="0" w:type="dxa"/>
              <w:bottom w:w="0" w:type="dxa"/>
            </w:tcMar>
          </w:tcPr>
          <w:p w:rsidR="005A71CD" w:rsidRDefault="005A71CD" w:rsidP="00E02BE9">
            <w:pPr>
              <w:suppressAutoHyphens/>
              <w:spacing w:line="235" w:lineRule="auto"/>
              <w:ind w:left="-57" w:right="-28"/>
              <w:rPr>
                <w:rFonts w:ascii="Times New Roman" w:hAnsi="Times New Roman"/>
                <w:color w:val="000000"/>
                <w:sz w:val="18"/>
                <w:szCs w:val="18"/>
              </w:rPr>
            </w:pPr>
            <w:bookmarkStart w:id="56" w:name="_Hlk129240533"/>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8.3</w:t>
            </w:r>
          </w:p>
          <w:p w:rsidR="005A71CD" w:rsidRPr="00807419" w:rsidRDefault="005A71CD" w:rsidP="00E02BE9">
            <w:pPr>
              <w:suppressAutoHyphens/>
              <w:spacing w:line="235" w:lineRule="auto"/>
              <w:ind w:left="-57" w:right="-28"/>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sidRPr="00C32058">
              <w:rPr>
                <w:rFonts w:ascii="Times New Roman" w:hAnsi="Times New Roman"/>
                <w:color w:val="000000"/>
                <w:sz w:val="18"/>
                <w:szCs w:val="18"/>
              </w:rPr>
              <w:t>Строительство сельского Дома на 100 мест, расположенный в Чувашской Республике, Козловский муниципальный округ, с. Байгулово, ул. М. Трубиной.</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val="restart"/>
            <w:tcBorders>
              <w:left w:val="single" w:sz="4" w:space="0" w:color="auto"/>
            </w:tcBorders>
            <w:shd w:val="clear" w:color="auto" w:fill="auto"/>
            <w:tcMar>
              <w:top w:w="0" w:type="dxa"/>
              <w:bottom w:w="0" w:type="dxa"/>
            </w:tcMar>
          </w:tcPr>
          <w:p w:rsidR="005A71CD" w:rsidRDefault="005A71CD" w:rsidP="00E02BE9">
            <w:pPr>
              <w:suppressAutoHyphens/>
              <w:spacing w:line="235" w:lineRule="auto"/>
              <w:ind w:left="-57" w:right="-28"/>
              <w:rPr>
                <w:rFonts w:ascii="Times New Roman" w:hAnsi="Times New Roman"/>
                <w:color w:val="000000"/>
                <w:sz w:val="18"/>
                <w:szCs w:val="18"/>
              </w:rPr>
            </w:pPr>
            <w:bookmarkStart w:id="57" w:name="_Hlk129240574"/>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8.4</w:t>
            </w:r>
          </w:p>
          <w:p w:rsidR="005A71CD" w:rsidRPr="00807419" w:rsidRDefault="005A71CD" w:rsidP="00E02BE9">
            <w:pPr>
              <w:suppressAutoHyphens/>
              <w:spacing w:line="235" w:lineRule="auto"/>
              <w:ind w:left="-57" w:right="-28"/>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sidRPr="00C32058">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муниципальный округ, д. Липово</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val="restart"/>
            <w:tcBorders>
              <w:left w:val="single" w:sz="4" w:space="0" w:color="auto"/>
            </w:tcBorders>
            <w:shd w:val="clear" w:color="auto" w:fill="auto"/>
            <w:tcMar>
              <w:top w:w="0" w:type="dxa"/>
              <w:bottom w:w="0" w:type="dxa"/>
            </w:tcMar>
          </w:tcPr>
          <w:p w:rsidR="005A71CD" w:rsidRDefault="005A71CD" w:rsidP="00E02BE9">
            <w:pPr>
              <w:suppressAutoHyphens/>
              <w:spacing w:line="235" w:lineRule="auto"/>
              <w:ind w:left="-57" w:right="-28"/>
              <w:rPr>
                <w:rFonts w:ascii="Times New Roman" w:hAnsi="Times New Roman"/>
                <w:color w:val="000000"/>
                <w:sz w:val="18"/>
                <w:szCs w:val="18"/>
              </w:rPr>
            </w:pPr>
            <w:bookmarkStart w:id="58" w:name="_Hlk129240613"/>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8.5</w:t>
            </w:r>
          </w:p>
          <w:p w:rsidR="005A71CD" w:rsidRPr="00807419" w:rsidRDefault="005A71CD" w:rsidP="00E02BE9">
            <w:pPr>
              <w:suppressAutoHyphens/>
              <w:spacing w:line="235" w:lineRule="auto"/>
              <w:ind w:left="-57" w:right="-28"/>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sidRPr="00C32058">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муниципальный округ, д. Янтиково</w:t>
            </w:r>
            <w:r>
              <w:rPr>
                <w:rFonts w:ascii="Times New Roman" w:hAnsi="Times New Roman"/>
                <w:color w:val="000000"/>
                <w:sz w:val="18"/>
                <w:szCs w:val="18"/>
              </w:rPr>
              <w:t>.</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07419" w:rsidTr="00E02BE9">
        <w:tc>
          <w:tcPr>
            <w:tcW w:w="851" w:type="dxa"/>
            <w:vMerge w:val="restart"/>
            <w:tcBorders>
              <w:left w:val="single" w:sz="4" w:space="0" w:color="auto"/>
            </w:tcBorders>
            <w:shd w:val="clear" w:color="auto" w:fill="auto"/>
            <w:tcMar>
              <w:top w:w="0" w:type="dxa"/>
              <w:bottom w:w="0" w:type="dxa"/>
            </w:tcMar>
          </w:tcPr>
          <w:p w:rsidR="005A71CD" w:rsidRDefault="005A71CD" w:rsidP="00E02BE9">
            <w:pPr>
              <w:suppressAutoHyphens/>
              <w:spacing w:line="235" w:lineRule="auto"/>
              <w:ind w:left="-57" w:right="-28"/>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8.6</w:t>
            </w:r>
          </w:p>
          <w:p w:rsidR="005A71CD" w:rsidRPr="00807419" w:rsidRDefault="005A71CD" w:rsidP="00E02BE9">
            <w:pPr>
              <w:suppressAutoHyphens/>
              <w:spacing w:line="235" w:lineRule="auto"/>
              <w:ind w:left="-57" w:right="-28"/>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sidRPr="00C32058">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муниципальный округ, д. Тоганашево.</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Default="005A71CD" w:rsidP="00E02BE9">
            <w:pPr>
              <w:suppressAutoHyphens/>
              <w:spacing w:line="235" w:lineRule="auto"/>
              <w:ind w:left="-57" w:right="-28"/>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8.7</w:t>
            </w:r>
          </w:p>
          <w:p w:rsidR="005A71CD" w:rsidRPr="00807419" w:rsidRDefault="005A71CD" w:rsidP="00E02BE9">
            <w:pPr>
              <w:suppressAutoHyphens/>
              <w:spacing w:line="235" w:lineRule="auto"/>
              <w:ind w:left="-57" w:right="-28"/>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sidRPr="00C32058">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w:t>
            </w:r>
            <w:r>
              <w:rPr>
                <w:rFonts w:ascii="Times New Roman" w:hAnsi="Times New Roman"/>
                <w:color w:val="000000"/>
                <w:sz w:val="18"/>
                <w:szCs w:val="18"/>
              </w:rPr>
              <w:t>ниципальный округ, д. Криуши</w:t>
            </w:r>
            <w:r w:rsidRPr="00C32058">
              <w:rPr>
                <w:rFonts w:ascii="Times New Roman" w:hAnsi="Times New Roman"/>
                <w:color w:val="000000"/>
                <w:sz w:val="18"/>
                <w:szCs w:val="18"/>
              </w:rPr>
              <w:t>.</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bookmarkEnd w:id="56"/>
      <w:bookmarkEnd w:id="57"/>
      <w:bookmarkEnd w:id="58"/>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spacing w:line="235" w:lineRule="auto"/>
              <w:ind w:left="-57" w:right="-28"/>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8.8</w:t>
            </w: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sidRPr="00807419">
              <w:rPr>
                <w:rFonts w:ascii="Times New Roman" w:hAnsi="Times New Roman"/>
                <w:color w:val="000000"/>
                <w:sz w:val="18"/>
                <w:szCs w:val="18"/>
              </w:rPr>
              <w:t>Создание модельных муниципальных библиотек</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Основное мероприятие 9</w:t>
            </w:r>
          </w:p>
        </w:tc>
        <w:tc>
          <w:tcPr>
            <w:tcW w:w="1560"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Развитие образования в сфере культуры и искусства</w:t>
            </w:r>
          </w:p>
        </w:tc>
        <w:tc>
          <w:tcPr>
            <w:tcW w:w="1417"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Pr>
                <w:rFonts w:ascii="Times New Roman" w:hAnsi="Times New Roman"/>
                <w:color w:val="000000"/>
                <w:sz w:val="18"/>
                <w:szCs w:val="18"/>
              </w:rPr>
              <w:t>развитие системы дополнительного образования в сфере искусства и культуры</w:t>
            </w:r>
          </w:p>
        </w:tc>
        <w:tc>
          <w:tcPr>
            <w:tcW w:w="1418" w:type="dxa"/>
            <w:vMerge w:val="restart"/>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r>
              <w:rPr>
                <w:rFonts w:ascii="Times New Roman" w:hAnsi="Times New Roman"/>
                <w:color w:val="000000"/>
                <w:sz w:val="18"/>
                <w:szCs w:val="18"/>
              </w:rPr>
              <w:t>, отдел образования и молодежной политики</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2411" w:type="dxa"/>
            <w:gridSpan w:val="2"/>
            <w:tcBorders>
              <w:left w:val="single" w:sz="4" w:space="0" w:color="auto"/>
            </w:tcBorders>
            <w:shd w:val="clear" w:color="auto" w:fill="auto"/>
            <w:tcMar>
              <w:top w:w="0" w:type="dxa"/>
              <w:bottom w:w="0" w:type="dxa"/>
            </w:tcMar>
          </w:tcPr>
          <w:p w:rsidR="005A71CD" w:rsidRDefault="005A71CD" w:rsidP="00E02BE9">
            <w:pPr>
              <w:suppressAutoHyphens/>
              <w:rPr>
                <w:rFonts w:ascii="Times New Roman" w:eastAsia="Times New Roman" w:hAnsi="Times New Roman" w:cs="Times New Roman"/>
                <w:color w:val="000000"/>
                <w:sz w:val="18"/>
                <w:szCs w:val="18"/>
              </w:rPr>
            </w:pPr>
            <w:r w:rsidRPr="00CE50F1">
              <w:rPr>
                <w:rFonts w:ascii="Times New Roman" w:eastAsia="Times New Roman" w:hAnsi="Times New Roman" w:cs="Times New Roman"/>
                <w:color w:val="000000"/>
                <w:sz w:val="18"/>
                <w:szCs w:val="18"/>
              </w:rPr>
              <w:t>Целевые индикаторы и показатели подпрограммы, увязанные с основным мероприятием 19</w:t>
            </w:r>
          </w:p>
        </w:tc>
        <w:tc>
          <w:tcPr>
            <w:tcW w:w="6974" w:type="dxa"/>
            <w:gridSpan w:val="7"/>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CE50F1">
              <w:rPr>
                <w:rFonts w:ascii="TimesET" w:eastAsia="Times New Roman" w:hAnsi="TimesET" w:cs="Times New Roman"/>
                <w:color w:val="000000"/>
                <w:sz w:val="18"/>
                <w:szCs w:val="18"/>
                <w:lang w:eastAsia="en-US"/>
              </w:rPr>
              <w:t>Охват детей, проживающих в сельской местности, дополнительным образованием, %</w:t>
            </w:r>
          </w:p>
        </w:tc>
        <w:tc>
          <w:tcPr>
            <w:tcW w:w="1276" w:type="dxa"/>
            <w:shd w:val="clear" w:color="auto" w:fill="auto"/>
            <w:tcMar>
              <w:top w:w="0" w:type="dxa"/>
              <w:bottom w:w="0" w:type="dxa"/>
            </w:tcMar>
          </w:tcPr>
          <w:p w:rsidR="005A71CD" w:rsidRPr="00824C4B" w:rsidRDefault="005A71CD" w:rsidP="00E02BE9">
            <w:pPr>
              <w:suppressAutoHyphens/>
              <w:ind w:firstLine="26"/>
              <w:jc w:val="center"/>
              <w:rPr>
                <w:rFonts w:ascii="Times New Roman" w:hAnsi="Times New Roman"/>
                <w:color w:val="000000"/>
                <w:sz w:val="20"/>
                <w:szCs w:val="20"/>
              </w:rPr>
            </w:pPr>
            <w:r>
              <w:rPr>
                <w:rFonts w:ascii="Times New Roman" w:hAnsi="Times New Roman"/>
                <w:color w:val="000000"/>
                <w:sz w:val="20"/>
                <w:szCs w:val="20"/>
              </w:rPr>
              <w:t>6,1</w:t>
            </w:r>
          </w:p>
        </w:tc>
        <w:tc>
          <w:tcPr>
            <w:tcW w:w="1276" w:type="dxa"/>
            <w:shd w:val="clear" w:color="auto" w:fill="auto"/>
            <w:tcMar>
              <w:top w:w="0" w:type="dxa"/>
              <w:bottom w:w="0" w:type="dxa"/>
            </w:tcMar>
          </w:tcPr>
          <w:p w:rsidR="005A71CD" w:rsidRPr="00824C4B" w:rsidRDefault="005A71CD" w:rsidP="00E02BE9">
            <w:pPr>
              <w:suppressAutoHyphens/>
              <w:ind w:firstLine="26"/>
              <w:jc w:val="center"/>
              <w:rPr>
                <w:rFonts w:ascii="Times New Roman" w:hAnsi="Times New Roman"/>
                <w:color w:val="000000"/>
                <w:sz w:val="20"/>
                <w:szCs w:val="20"/>
              </w:rPr>
            </w:pPr>
            <w:r>
              <w:rPr>
                <w:rFonts w:ascii="Times New Roman" w:hAnsi="Times New Roman"/>
                <w:color w:val="000000"/>
                <w:sz w:val="20"/>
                <w:szCs w:val="20"/>
              </w:rPr>
              <w:t>6,5</w:t>
            </w:r>
          </w:p>
        </w:tc>
        <w:tc>
          <w:tcPr>
            <w:tcW w:w="1275" w:type="dxa"/>
            <w:shd w:val="clear" w:color="auto" w:fill="auto"/>
            <w:tcMar>
              <w:top w:w="0" w:type="dxa"/>
              <w:bottom w:w="0" w:type="dxa"/>
            </w:tcMar>
          </w:tcPr>
          <w:p w:rsidR="005A71CD" w:rsidRPr="00824C4B" w:rsidRDefault="005A71CD" w:rsidP="00E02BE9">
            <w:pPr>
              <w:suppressAutoHyphens/>
              <w:ind w:firstLine="26"/>
              <w:jc w:val="center"/>
              <w:rPr>
                <w:rFonts w:ascii="Times New Roman" w:hAnsi="Times New Roman"/>
                <w:color w:val="000000"/>
                <w:sz w:val="20"/>
                <w:szCs w:val="20"/>
              </w:rPr>
            </w:pPr>
            <w:r>
              <w:rPr>
                <w:rFonts w:ascii="Times New Roman" w:hAnsi="Times New Roman"/>
                <w:color w:val="000000"/>
                <w:sz w:val="20"/>
                <w:szCs w:val="20"/>
              </w:rPr>
              <w:t>6,7</w:t>
            </w:r>
          </w:p>
        </w:tc>
        <w:tc>
          <w:tcPr>
            <w:tcW w:w="1276" w:type="dxa"/>
            <w:shd w:val="clear" w:color="auto" w:fill="auto"/>
            <w:tcMar>
              <w:top w:w="0" w:type="dxa"/>
              <w:bottom w:w="0" w:type="dxa"/>
            </w:tcMar>
          </w:tcPr>
          <w:p w:rsidR="005A71CD" w:rsidRPr="00824C4B" w:rsidRDefault="005A71CD" w:rsidP="00E02BE9">
            <w:pPr>
              <w:suppressAutoHyphens/>
              <w:ind w:firstLine="26"/>
              <w:jc w:val="center"/>
              <w:rPr>
                <w:rFonts w:ascii="Times New Roman" w:hAnsi="Times New Roman"/>
                <w:color w:val="000000"/>
                <w:sz w:val="20"/>
                <w:szCs w:val="20"/>
              </w:rPr>
            </w:pPr>
            <w:r>
              <w:rPr>
                <w:rFonts w:ascii="Times New Roman" w:hAnsi="Times New Roman"/>
                <w:color w:val="000000"/>
                <w:sz w:val="20"/>
                <w:szCs w:val="20"/>
              </w:rPr>
              <w:t>7,0</w:t>
            </w:r>
          </w:p>
        </w:tc>
        <w:tc>
          <w:tcPr>
            <w:tcW w:w="1276" w:type="dxa"/>
            <w:tcBorders>
              <w:right w:val="single" w:sz="4" w:space="0" w:color="auto"/>
            </w:tcBorders>
            <w:shd w:val="clear" w:color="auto" w:fill="auto"/>
            <w:tcMar>
              <w:top w:w="0" w:type="dxa"/>
              <w:bottom w:w="0" w:type="dxa"/>
            </w:tcMar>
          </w:tcPr>
          <w:p w:rsidR="005A71CD" w:rsidRPr="00824C4B" w:rsidRDefault="005A71CD" w:rsidP="00E02BE9">
            <w:pPr>
              <w:suppressAutoHyphens/>
              <w:ind w:firstLine="26"/>
              <w:jc w:val="center"/>
              <w:rPr>
                <w:rFonts w:ascii="Times New Roman" w:hAnsi="Times New Roman"/>
                <w:color w:val="000000"/>
                <w:sz w:val="20"/>
                <w:szCs w:val="20"/>
              </w:rPr>
            </w:pPr>
            <w:r>
              <w:rPr>
                <w:rFonts w:ascii="Times New Roman" w:hAnsi="Times New Roman"/>
                <w:color w:val="000000"/>
                <w:sz w:val="20"/>
                <w:szCs w:val="20"/>
              </w:rPr>
              <w:t>7,1</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304CCD" w:rsidRDefault="005A71CD" w:rsidP="00E02BE9">
            <w:pPr>
              <w:suppressAutoHyphens/>
              <w:spacing w:line="235" w:lineRule="auto"/>
              <w:ind w:left="-57" w:right="-28" w:firstLine="26"/>
              <w:rPr>
                <w:rFonts w:ascii="Times New Roman" w:hAnsi="Times New Roman" w:cs="Times New Roman"/>
                <w:color w:val="000000"/>
                <w:sz w:val="18"/>
                <w:szCs w:val="18"/>
              </w:rPr>
            </w:pPr>
            <w:r w:rsidRPr="00304CCD">
              <w:rPr>
                <w:rFonts w:ascii="Times New Roman" w:hAnsi="Times New Roman" w:cs="Times New Roman"/>
                <w:color w:val="000000"/>
                <w:sz w:val="18"/>
                <w:szCs w:val="18"/>
              </w:rPr>
              <w:t>Мероприятие 9.1</w:t>
            </w:r>
          </w:p>
        </w:tc>
        <w:tc>
          <w:tcPr>
            <w:tcW w:w="1560" w:type="dxa"/>
            <w:vMerge w:val="restart"/>
            <w:shd w:val="clear" w:color="auto" w:fill="auto"/>
            <w:tcMar>
              <w:top w:w="0" w:type="dxa"/>
              <w:bottom w:w="0" w:type="dxa"/>
            </w:tcMar>
          </w:tcPr>
          <w:p w:rsidR="005A71CD" w:rsidRPr="00304CCD" w:rsidRDefault="005A71CD" w:rsidP="00E02BE9">
            <w:pPr>
              <w:suppressAutoHyphens/>
              <w:spacing w:line="235" w:lineRule="auto"/>
              <w:ind w:firstLine="26"/>
              <w:rPr>
                <w:rFonts w:ascii="Times New Roman" w:hAnsi="Times New Roman" w:cs="Times New Roman"/>
                <w:color w:val="000000"/>
                <w:sz w:val="18"/>
                <w:szCs w:val="18"/>
              </w:rPr>
            </w:pPr>
            <w:r w:rsidRPr="00304CCD">
              <w:rPr>
                <w:rFonts w:ascii="Times New Roman" w:hAnsi="Times New Roman" w:cs="Times New Roman"/>
                <w:color w:val="000000"/>
                <w:sz w:val="18"/>
                <w:szCs w:val="18"/>
              </w:rPr>
              <w:t>Укрепление материально - технической базы муниципальных детских школ искусств и обеспечение безопасности и антитеррористической защищённости</w:t>
            </w:r>
          </w:p>
        </w:tc>
        <w:tc>
          <w:tcPr>
            <w:tcW w:w="1417" w:type="dxa"/>
            <w:vMerge w:val="restart"/>
            <w:shd w:val="clear" w:color="auto" w:fill="auto"/>
            <w:tcMar>
              <w:top w:w="0" w:type="dxa"/>
              <w:bottom w:w="0" w:type="dxa"/>
            </w:tcMar>
          </w:tcPr>
          <w:p w:rsidR="005A71CD" w:rsidRPr="00304CCD" w:rsidRDefault="005A71CD" w:rsidP="00E02BE9">
            <w:pPr>
              <w:suppressAutoHyphens/>
              <w:spacing w:line="235" w:lineRule="auto"/>
              <w:ind w:left="-28" w:right="-28"/>
              <w:rPr>
                <w:rFonts w:ascii="Times New Roman" w:hAnsi="Times New Roman" w:cs="Times New Roman"/>
                <w:color w:val="000000"/>
                <w:sz w:val="18"/>
                <w:szCs w:val="18"/>
              </w:rPr>
            </w:pPr>
          </w:p>
        </w:tc>
        <w:tc>
          <w:tcPr>
            <w:tcW w:w="1418" w:type="dxa"/>
            <w:vMerge w:val="restart"/>
            <w:shd w:val="clear" w:color="auto" w:fill="auto"/>
            <w:tcMar>
              <w:top w:w="0" w:type="dxa"/>
              <w:bottom w:w="0" w:type="dxa"/>
            </w:tcMar>
          </w:tcPr>
          <w:p w:rsidR="005A71CD" w:rsidRPr="00304CCD" w:rsidRDefault="005A71CD" w:rsidP="00E02BE9">
            <w:pPr>
              <w:suppressAutoHyphens/>
              <w:spacing w:line="235" w:lineRule="auto"/>
              <w:ind w:left="-28" w:right="-28"/>
              <w:rPr>
                <w:rFonts w:ascii="Times New Roman" w:hAnsi="Times New Roman" w:cs="Times New Roman"/>
                <w:color w:val="000000"/>
                <w:sz w:val="18"/>
                <w:szCs w:val="18"/>
              </w:rPr>
            </w:pPr>
            <w:r w:rsidRPr="00205619">
              <w:rPr>
                <w:rFonts w:ascii="Times New Roman" w:hAnsi="Times New Roman" w:cs="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807419" w:rsidRDefault="005A71CD" w:rsidP="00E02BE9">
            <w:pPr>
              <w:suppressAutoHyphens/>
              <w:spacing w:line="235" w:lineRule="auto"/>
              <w:ind w:left="-57" w:right="-28"/>
              <w:rPr>
                <w:rFonts w:ascii="Times New Roman" w:hAnsi="Times New Roman"/>
                <w:color w:val="000000"/>
                <w:sz w:val="18"/>
                <w:szCs w:val="18"/>
              </w:rPr>
            </w:pPr>
            <w:r>
              <w:rPr>
                <w:rFonts w:ascii="Times New Roman" w:hAnsi="Times New Roman"/>
                <w:color w:val="000000"/>
                <w:sz w:val="18"/>
                <w:szCs w:val="18"/>
              </w:rPr>
              <w:t>Основное мероприятие 10</w:t>
            </w:r>
          </w:p>
        </w:tc>
        <w:tc>
          <w:tcPr>
            <w:tcW w:w="1560" w:type="dxa"/>
            <w:vMerge w:val="restart"/>
            <w:shd w:val="clear" w:color="auto" w:fill="auto"/>
            <w:tcMar>
              <w:top w:w="0" w:type="dxa"/>
              <w:bottom w:w="0" w:type="dxa"/>
            </w:tcMar>
          </w:tcPr>
          <w:p w:rsidR="005A71CD" w:rsidRPr="00807419" w:rsidRDefault="005A71CD" w:rsidP="00E02BE9">
            <w:pPr>
              <w:suppressAutoHyphens/>
              <w:spacing w:line="235" w:lineRule="auto"/>
              <w:rPr>
                <w:rFonts w:ascii="Times New Roman" w:hAnsi="Times New Roman"/>
                <w:color w:val="000000"/>
                <w:sz w:val="18"/>
                <w:szCs w:val="18"/>
              </w:rPr>
            </w:pPr>
            <w:r>
              <w:rPr>
                <w:rFonts w:ascii="Times New Roman" w:hAnsi="Times New Roman"/>
                <w:color w:val="000000"/>
                <w:sz w:val="18"/>
                <w:szCs w:val="18"/>
              </w:rPr>
              <w:t>Реализация мероприятий регионального проекта «Творческие люди»</w:t>
            </w:r>
          </w:p>
        </w:tc>
        <w:tc>
          <w:tcPr>
            <w:tcW w:w="1417"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Pr>
                <w:rFonts w:ascii="Times New Roman" w:hAnsi="Times New Roman"/>
                <w:color w:val="000000"/>
                <w:sz w:val="18"/>
                <w:szCs w:val="18"/>
              </w:rPr>
              <w:t>Создание условий и возможностей для всестороннего развития творческой самореализации, непрерывности образования</w:t>
            </w:r>
          </w:p>
        </w:tc>
        <w:tc>
          <w:tcPr>
            <w:tcW w:w="1418" w:type="dxa"/>
            <w:vMerge w:val="restart"/>
            <w:shd w:val="clear" w:color="auto" w:fill="auto"/>
            <w:tcMar>
              <w:top w:w="0" w:type="dxa"/>
              <w:bottom w:w="0" w:type="dxa"/>
            </w:tcMar>
          </w:tcPr>
          <w:p w:rsidR="005A71CD" w:rsidRPr="00807419" w:rsidRDefault="005A71CD" w:rsidP="00E02BE9">
            <w:pPr>
              <w:suppressAutoHyphens/>
              <w:spacing w:line="235" w:lineRule="auto"/>
              <w:ind w:left="-28" w:right="-28"/>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E02BE9">
            <w:pPr>
              <w:suppressAutoHyphens/>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E02BE9">
            <w:pPr>
              <w:suppressAutoHyphens/>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E02BE9">
        <w:tc>
          <w:tcPr>
            <w:tcW w:w="2411" w:type="dxa"/>
            <w:gridSpan w:val="2"/>
            <w:vMerge w:val="restart"/>
            <w:tcBorders>
              <w:left w:val="single" w:sz="4" w:space="0" w:color="auto"/>
            </w:tcBorders>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Целевые индикаторы и показатели подпрограммы, увязанные с основным мероприятием 9</w:t>
            </w:r>
          </w:p>
        </w:tc>
        <w:tc>
          <w:tcPr>
            <w:tcW w:w="6974" w:type="dxa"/>
            <w:gridSpan w:val="7"/>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Число посещений культурных мероприятий, тыс. ед.</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102,2</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103,2</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104,3</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109,5</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115,2</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sz w:val="18"/>
                <w:szCs w:val="18"/>
              </w:rPr>
              <w:t>Количество специалистов сферы культуры, прошедших повышение квалификации на базе центров непрерывного образования (нарастающим итогом), единиц</w:t>
            </w:r>
          </w:p>
        </w:tc>
        <w:tc>
          <w:tcPr>
            <w:tcW w:w="1276" w:type="dxa"/>
            <w:shd w:val="clear" w:color="auto" w:fill="auto"/>
            <w:tcMar>
              <w:top w:w="0" w:type="dxa"/>
              <w:bottom w:w="0" w:type="dxa"/>
            </w:tcMar>
          </w:tcPr>
          <w:p w:rsidR="005A71CD" w:rsidRPr="00857813" w:rsidRDefault="005A71CD" w:rsidP="00E02BE9">
            <w:pPr>
              <w:suppressAutoHyphens/>
              <w:jc w:val="center"/>
              <w:rPr>
                <w:rFonts w:ascii="Times New Roman" w:hAnsi="Times New Roman"/>
                <w:sz w:val="20"/>
                <w:szCs w:val="20"/>
              </w:rPr>
            </w:pPr>
            <w:r>
              <w:rPr>
                <w:rFonts w:ascii="Times New Roman" w:hAnsi="Times New Roman"/>
                <w:sz w:val="20"/>
                <w:szCs w:val="20"/>
              </w:rPr>
              <w:t>2</w:t>
            </w:r>
          </w:p>
        </w:tc>
        <w:tc>
          <w:tcPr>
            <w:tcW w:w="1276" w:type="dxa"/>
            <w:shd w:val="clear" w:color="auto" w:fill="auto"/>
            <w:tcMar>
              <w:top w:w="0" w:type="dxa"/>
              <w:bottom w:w="0" w:type="dxa"/>
            </w:tcMar>
          </w:tcPr>
          <w:p w:rsidR="005A71CD" w:rsidRPr="00857813" w:rsidRDefault="005A71CD" w:rsidP="00E02BE9">
            <w:pPr>
              <w:suppressAutoHyphens/>
              <w:jc w:val="center"/>
              <w:rPr>
                <w:rFonts w:ascii="Times New Roman" w:hAnsi="Times New Roman"/>
                <w:sz w:val="20"/>
                <w:szCs w:val="20"/>
              </w:rPr>
            </w:pPr>
            <w:r>
              <w:rPr>
                <w:rFonts w:ascii="Times New Roman" w:hAnsi="Times New Roman"/>
                <w:sz w:val="20"/>
                <w:szCs w:val="20"/>
              </w:rPr>
              <w:t>4</w:t>
            </w:r>
          </w:p>
        </w:tc>
        <w:tc>
          <w:tcPr>
            <w:tcW w:w="1275" w:type="dxa"/>
            <w:shd w:val="clear" w:color="auto" w:fill="auto"/>
            <w:tcMar>
              <w:top w:w="0" w:type="dxa"/>
              <w:bottom w:w="0" w:type="dxa"/>
            </w:tcMar>
          </w:tcPr>
          <w:p w:rsidR="005A71CD" w:rsidRPr="00857813" w:rsidRDefault="005A71CD" w:rsidP="00E02BE9">
            <w:pPr>
              <w:suppressAutoHyphens/>
              <w:jc w:val="center"/>
              <w:rPr>
                <w:rFonts w:ascii="Times New Roman" w:hAnsi="Times New Roman"/>
                <w:sz w:val="20"/>
                <w:szCs w:val="20"/>
              </w:rPr>
            </w:pPr>
            <w:r>
              <w:rPr>
                <w:rFonts w:ascii="Times New Roman" w:hAnsi="Times New Roman"/>
                <w:sz w:val="20"/>
                <w:szCs w:val="20"/>
              </w:rPr>
              <w:t>6</w:t>
            </w:r>
          </w:p>
        </w:tc>
        <w:tc>
          <w:tcPr>
            <w:tcW w:w="1276" w:type="dxa"/>
            <w:shd w:val="clear" w:color="auto" w:fill="auto"/>
            <w:tcMar>
              <w:top w:w="0" w:type="dxa"/>
              <w:bottom w:w="0" w:type="dxa"/>
            </w:tcMar>
          </w:tcPr>
          <w:p w:rsidR="005A71CD" w:rsidRPr="00857813" w:rsidRDefault="005A71CD" w:rsidP="00E02BE9">
            <w:pPr>
              <w:suppressAutoHyphens/>
              <w:jc w:val="center"/>
              <w:rPr>
                <w:rFonts w:ascii="Times New Roman" w:hAnsi="Times New Roman"/>
                <w:sz w:val="20"/>
                <w:szCs w:val="20"/>
              </w:rPr>
            </w:pPr>
            <w:r>
              <w:rPr>
                <w:rFonts w:ascii="Times New Roman" w:hAnsi="Times New Roman"/>
                <w:sz w:val="20"/>
                <w:szCs w:val="20"/>
              </w:rPr>
              <w:t>8</w:t>
            </w:r>
          </w:p>
        </w:tc>
        <w:tc>
          <w:tcPr>
            <w:tcW w:w="1276" w:type="dxa"/>
            <w:tcBorders>
              <w:right w:val="single" w:sz="4" w:space="0" w:color="auto"/>
            </w:tcBorders>
            <w:shd w:val="clear" w:color="auto" w:fill="auto"/>
            <w:tcMar>
              <w:top w:w="0" w:type="dxa"/>
              <w:bottom w:w="0" w:type="dxa"/>
            </w:tcMar>
          </w:tcPr>
          <w:p w:rsidR="005A71CD" w:rsidRPr="00857813" w:rsidRDefault="005A71CD" w:rsidP="00E02BE9">
            <w:pPr>
              <w:suppressAutoHyphens/>
              <w:jc w:val="center"/>
              <w:rPr>
                <w:rFonts w:ascii="Times New Roman" w:hAnsi="Times New Roman"/>
                <w:sz w:val="20"/>
                <w:szCs w:val="20"/>
              </w:rPr>
            </w:pPr>
            <w:r>
              <w:rPr>
                <w:rFonts w:ascii="Times New Roman" w:hAnsi="Times New Roman"/>
                <w:sz w:val="20"/>
                <w:szCs w:val="20"/>
              </w:rPr>
              <w:t>16</w:t>
            </w:r>
          </w:p>
        </w:tc>
      </w:tr>
      <w:tr w:rsidR="005A71CD" w:rsidRPr="00882038" w:rsidTr="00E02BE9">
        <w:tc>
          <w:tcPr>
            <w:tcW w:w="2411" w:type="dxa"/>
            <w:gridSpan w:val="2"/>
            <w:vMerge/>
            <w:tcBorders>
              <w:lef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Уровень удовлетворенности населения качеством предоставления государственных услуг в сфере культуры, %</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91,0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91,5</w:t>
            </w:r>
          </w:p>
        </w:tc>
        <w:tc>
          <w:tcPr>
            <w:tcW w:w="1275"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92,0</w:t>
            </w:r>
          </w:p>
        </w:tc>
        <w:tc>
          <w:tcPr>
            <w:tcW w:w="1276" w:type="dxa"/>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94,0</w:t>
            </w:r>
          </w:p>
        </w:tc>
        <w:tc>
          <w:tcPr>
            <w:tcW w:w="1276" w:type="dxa"/>
            <w:tcBorders>
              <w:right w:val="single" w:sz="4" w:space="0" w:color="auto"/>
            </w:tcBorders>
            <w:shd w:val="clear" w:color="auto" w:fill="auto"/>
            <w:tcMar>
              <w:top w:w="0" w:type="dxa"/>
              <w:bottom w:w="0" w:type="dxa"/>
            </w:tcMar>
          </w:tcPr>
          <w:p w:rsidR="005A71CD" w:rsidRPr="00807419" w:rsidRDefault="005A71CD" w:rsidP="00E02BE9">
            <w:pPr>
              <w:suppressAutoHyphens/>
              <w:jc w:val="center"/>
              <w:rPr>
                <w:rFonts w:ascii="Times New Roman" w:hAnsi="Times New Roman"/>
                <w:color w:val="000000"/>
                <w:sz w:val="18"/>
                <w:szCs w:val="18"/>
              </w:rPr>
            </w:pPr>
            <w:r>
              <w:rPr>
                <w:rFonts w:ascii="Times New Roman" w:hAnsi="Times New Roman"/>
                <w:color w:val="000000"/>
                <w:sz w:val="18"/>
                <w:szCs w:val="18"/>
              </w:rPr>
              <w:t>96,0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9641BF" w:rsidRDefault="005A71CD" w:rsidP="00E02BE9">
            <w:pPr>
              <w:suppressAutoHyphens/>
              <w:ind w:firstLine="26"/>
              <w:rPr>
                <w:rFonts w:ascii="Times New Roman" w:hAnsi="Times New Roman" w:cs="Times New Roman"/>
                <w:color w:val="000000"/>
                <w:sz w:val="18"/>
                <w:szCs w:val="18"/>
              </w:rPr>
            </w:pPr>
            <w:r w:rsidRPr="009641BF">
              <w:rPr>
                <w:rFonts w:ascii="Times New Roman" w:hAnsi="Times New Roman" w:cs="Times New Roman"/>
                <w:color w:val="000000"/>
                <w:sz w:val="18"/>
                <w:szCs w:val="18"/>
              </w:rPr>
              <w:t>Мероприятие 10.1</w:t>
            </w:r>
          </w:p>
        </w:tc>
        <w:tc>
          <w:tcPr>
            <w:tcW w:w="1560" w:type="dxa"/>
            <w:vMerge w:val="restart"/>
            <w:shd w:val="clear" w:color="auto" w:fill="auto"/>
            <w:tcMar>
              <w:top w:w="0" w:type="dxa"/>
              <w:bottom w:w="0" w:type="dxa"/>
            </w:tcMar>
          </w:tcPr>
          <w:p w:rsidR="005A71CD" w:rsidRPr="009641BF" w:rsidRDefault="005A71CD" w:rsidP="00E02BE9">
            <w:pPr>
              <w:suppressAutoHyphens/>
              <w:rPr>
                <w:rFonts w:ascii="Times New Roman" w:hAnsi="Times New Roman" w:cs="Times New Roman"/>
                <w:sz w:val="18"/>
                <w:szCs w:val="18"/>
              </w:rPr>
            </w:pPr>
            <w:r w:rsidRPr="009641BF">
              <w:rPr>
                <w:rFonts w:ascii="Times New Roman" w:hAnsi="Times New Roman" w:cs="Times New Roman"/>
                <w:sz w:val="18"/>
                <w:szCs w:val="18"/>
              </w:rPr>
              <w:t>Гранты любительским творческим коллективам</w:t>
            </w:r>
          </w:p>
          <w:p w:rsidR="005A71CD" w:rsidRPr="009641BF" w:rsidRDefault="005A71CD" w:rsidP="00E02BE9">
            <w:pPr>
              <w:suppressAutoHyphens/>
              <w:ind w:firstLine="26"/>
              <w:rPr>
                <w:rFonts w:ascii="Times New Roman" w:hAnsi="Times New Roman" w:cs="Times New Roman"/>
                <w:color w:val="000000"/>
                <w:sz w:val="18"/>
                <w:szCs w:val="18"/>
              </w:rPr>
            </w:pPr>
          </w:p>
        </w:tc>
        <w:tc>
          <w:tcPr>
            <w:tcW w:w="1417" w:type="dxa"/>
            <w:vMerge w:val="restart"/>
            <w:shd w:val="clear" w:color="auto" w:fill="auto"/>
            <w:tcMar>
              <w:top w:w="0" w:type="dxa"/>
              <w:bottom w:w="0" w:type="dxa"/>
            </w:tcMar>
          </w:tcPr>
          <w:p w:rsidR="005A71CD" w:rsidRPr="009641BF" w:rsidRDefault="005A71CD" w:rsidP="00E02BE9">
            <w:pPr>
              <w:suppressAutoHyphens/>
              <w:ind w:firstLine="26"/>
              <w:rPr>
                <w:rFonts w:ascii="Times New Roman" w:hAnsi="Times New Roman" w:cs="Times New Roman"/>
                <w:color w:val="000000"/>
                <w:sz w:val="18"/>
                <w:szCs w:val="18"/>
              </w:rPr>
            </w:pPr>
          </w:p>
        </w:tc>
        <w:tc>
          <w:tcPr>
            <w:tcW w:w="1418" w:type="dxa"/>
            <w:vMerge w:val="restart"/>
            <w:shd w:val="clear" w:color="auto" w:fill="auto"/>
            <w:tcMar>
              <w:top w:w="0" w:type="dxa"/>
              <w:bottom w:w="0" w:type="dxa"/>
            </w:tcMar>
          </w:tcPr>
          <w:p w:rsidR="005A71CD" w:rsidRPr="009641BF" w:rsidRDefault="005A71CD" w:rsidP="00E02BE9">
            <w:pPr>
              <w:suppressAutoHyphens/>
              <w:rPr>
                <w:rFonts w:ascii="Times New Roman" w:hAnsi="Times New Roman" w:cs="Times New Roman"/>
                <w:sz w:val="18"/>
                <w:szCs w:val="18"/>
              </w:rPr>
            </w:pPr>
            <w:r w:rsidRPr="00205619">
              <w:rPr>
                <w:rFonts w:ascii="Times New Roman" w:hAnsi="Times New Roman" w:cs="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ind w:firstLine="26"/>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республиканский бюджет</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9641BF">
              <w:rPr>
                <w:rFonts w:ascii="Times New Roman" w:hAnsi="Times New Roman" w:cs="Times New Roman"/>
                <w:color w:val="000000"/>
                <w:sz w:val="18"/>
                <w:szCs w:val="18"/>
              </w:rPr>
              <w:t xml:space="preserve"> района</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9641BF" w:rsidRDefault="005A71CD" w:rsidP="00E02BE9">
            <w:pPr>
              <w:suppressAutoHyphens/>
              <w:ind w:firstLine="26"/>
              <w:rPr>
                <w:rFonts w:ascii="Times New Roman" w:hAnsi="Times New Roman" w:cs="Times New Roman"/>
                <w:color w:val="000000"/>
                <w:sz w:val="18"/>
                <w:szCs w:val="18"/>
              </w:rPr>
            </w:pPr>
            <w:r w:rsidRPr="009641BF">
              <w:rPr>
                <w:rFonts w:ascii="Times New Roman" w:hAnsi="Times New Roman" w:cs="Times New Roman"/>
                <w:color w:val="000000"/>
                <w:sz w:val="18"/>
                <w:szCs w:val="18"/>
              </w:rPr>
              <w:t>Мероприятие 10.2</w:t>
            </w:r>
          </w:p>
        </w:tc>
        <w:tc>
          <w:tcPr>
            <w:tcW w:w="1560" w:type="dxa"/>
            <w:vMerge w:val="restart"/>
            <w:shd w:val="clear" w:color="auto" w:fill="auto"/>
            <w:tcMar>
              <w:top w:w="0" w:type="dxa"/>
              <w:bottom w:w="0" w:type="dxa"/>
            </w:tcMar>
          </w:tcPr>
          <w:p w:rsidR="005A71CD" w:rsidRPr="009641BF" w:rsidRDefault="005A71CD" w:rsidP="00E02BE9">
            <w:pPr>
              <w:suppressAutoHyphens/>
              <w:ind w:firstLine="26"/>
              <w:rPr>
                <w:rFonts w:ascii="Times New Roman" w:hAnsi="Times New Roman" w:cs="Times New Roman"/>
                <w:color w:val="000000"/>
                <w:sz w:val="18"/>
                <w:szCs w:val="18"/>
              </w:rPr>
            </w:pPr>
            <w:r w:rsidRPr="009641BF">
              <w:rPr>
                <w:rFonts w:ascii="Times New Roman" w:hAnsi="Times New Roman" w:cs="Times New Roman"/>
                <w:sz w:val="18"/>
                <w:szCs w:val="18"/>
              </w:rPr>
              <w:t>Реализация программы «Профессионалы культуры» (подготовка и переподготовка кадров)</w:t>
            </w:r>
          </w:p>
        </w:tc>
        <w:tc>
          <w:tcPr>
            <w:tcW w:w="1417" w:type="dxa"/>
            <w:vMerge w:val="restart"/>
            <w:shd w:val="clear" w:color="auto" w:fill="auto"/>
            <w:tcMar>
              <w:top w:w="0" w:type="dxa"/>
              <w:bottom w:w="0" w:type="dxa"/>
            </w:tcMar>
          </w:tcPr>
          <w:p w:rsidR="005A71CD" w:rsidRPr="009641BF" w:rsidRDefault="005A71CD" w:rsidP="00E02BE9">
            <w:pPr>
              <w:suppressAutoHyphens/>
              <w:ind w:firstLine="26"/>
              <w:rPr>
                <w:rFonts w:ascii="Times New Roman" w:hAnsi="Times New Roman" w:cs="Times New Roman"/>
                <w:color w:val="000000"/>
                <w:sz w:val="18"/>
                <w:szCs w:val="18"/>
              </w:rPr>
            </w:pPr>
          </w:p>
        </w:tc>
        <w:tc>
          <w:tcPr>
            <w:tcW w:w="1418" w:type="dxa"/>
            <w:vMerge w:val="restart"/>
            <w:shd w:val="clear" w:color="auto" w:fill="auto"/>
            <w:tcMar>
              <w:top w:w="0" w:type="dxa"/>
              <w:bottom w:w="0" w:type="dxa"/>
            </w:tcMar>
          </w:tcPr>
          <w:p w:rsidR="005A71CD" w:rsidRPr="009641BF" w:rsidRDefault="005A71CD" w:rsidP="00E02BE9">
            <w:pPr>
              <w:suppressAutoHyphens/>
              <w:rPr>
                <w:rFonts w:ascii="Times New Roman" w:hAnsi="Times New Roman" w:cs="Times New Roman"/>
                <w:sz w:val="18"/>
                <w:szCs w:val="18"/>
              </w:rPr>
            </w:pPr>
            <w:r w:rsidRPr="00205619">
              <w:rPr>
                <w:rFonts w:ascii="Times New Roman" w:hAnsi="Times New Roman" w:cs="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ind w:firstLine="26"/>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ind w:firstLine="26"/>
              <w:jc w:val="center"/>
              <w:rPr>
                <w:rFonts w:ascii="Times New Roman" w:hAnsi="Times New Roman" w:cs="Times New Roman"/>
                <w:b/>
                <w:color w:val="000000"/>
                <w:sz w:val="18"/>
                <w:szCs w:val="18"/>
              </w:rPr>
            </w:pPr>
            <w:r w:rsidRPr="009641BF">
              <w:rPr>
                <w:rFonts w:ascii="Times New Roman" w:hAnsi="Times New Roman" w:cs="Times New Roman"/>
                <w:b/>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республиканский бюджет</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9641BF">
              <w:rPr>
                <w:rFonts w:ascii="Times New Roman" w:hAnsi="Times New Roman" w:cs="Times New Roman"/>
                <w:color w:val="000000"/>
                <w:sz w:val="18"/>
                <w:szCs w:val="18"/>
              </w:rPr>
              <w:t xml:space="preserve"> района</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9641BF" w:rsidRDefault="005A71CD" w:rsidP="00E02BE9">
            <w:pPr>
              <w:suppressAutoHyphens/>
              <w:rPr>
                <w:rFonts w:ascii="Times New Roman" w:hAnsi="Times New Roman" w:cs="Times New Roman"/>
                <w:color w:val="000000"/>
                <w:sz w:val="18"/>
                <w:szCs w:val="18"/>
              </w:rPr>
            </w:pPr>
            <w:r w:rsidRPr="009641B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9641BF" w:rsidRDefault="005A71CD" w:rsidP="00E02BE9">
            <w:pPr>
              <w:suppressAutoHyphens/>
              <w:jc w:val="center"/>
              <w:rPr>
                <w:rFonts w:ascii="Times New Roman" w:hAnsi="Times New Roman" w:cs="Times New Roman"/>
                <w:color w:val="000000"/>
                <w:sz w:val="18"/>
                <w:szCs w:val="18"/>
              </w:rPr>
            </w:pPr>
            <w:r w:rsidRPr="009641BF">
              <w:rPr>
                <w:rFonts w:ascii="Times New Roman" w:hAnsi="Times New Roman" w:cs="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2228FD" w:rsidRDefault="005A71CD" w:rsidP="00E02BE9">
            <w:pPr>
              <w:suppressAutoHyphens/>
              <w:ind w:firstLine="26"/>
              <w:rPr>
                <w:rFonts w:ascii="Times New Roman" w:hAnsi="Times New Roman" w:cs="Times New Roman"/>
                <w:color w:val="000000"/>
                <w:sz w:val="18"/>
                <w:szCs w:val="18"/>
              </w:rPr>
            </w:pPr>
            <w:r w:rsidRPr="002228FD">
              <w:rPr>
                <w:rFonts w:ascii="Times New Roman" w:hAnsi="Times New Roman" w:cs="Times New Roman"/>
                <w:color w:val="000000"/>
                <w:sz w:val="18"/>
                <w:szCs w:val="18"/>
              </w:rPr>
              <w:t>Мероприятие 10.3</w:t>
            </w:r>
          </w:p>
        </w:tc>
        <w:tc>
          <w:tcPr>
            <w:tcW w:w="1560" w:type="dxa"/>
            <w:vMerge w:val="restart"/>
            <w:shd w:val="clear" w:color="auto" w:fill="auto"/>
            <w:tcMar>
              <w:top w:w="0" w:type="dxa"/>
              <w:bottom w:w="0" w:type="dxa"/>
            </w:tcMar>
          </w:tcPr>
          <w:p w:rsidR="005A71CD" w:rsidRPr="002228FD" w:rsidRDefault="005A71CD" w:rsidP="00E02BE9">
            <w:pPr>
              <w:suppressAutoHyphens/>
              <w:rPr>
                <w:rFonts w:ascii="Times New Roman" w:hAnsi="Times New Roman" w:cs="Times New Roman"/>
                <w:sz w:val="18"/>
                <w:szCs w:val="18"/>
              </w:rPr>
            </w:pPr>
            <w:r w:rsidRPr="002228FD">
              <w:rPr>
                <w:rFonts w:ascii="Times New Roman" w:hAnsi="Times New Roman" w:cs="Times New Roman"/>
                <w:sz w:val="18"/>
                <w:szCs w:val="18"/>
              </w:rPr>
              <w:t>Поддержка добровольческих движений, в том числе в сфере сохранения культурного наследия народов Российской Федерации</w:t>
            </w:r>
          </w:p>
          <w:p w:rsidR="005A71CD" w:rsidRPr="002228FD" w:rsidRDefault="005A71CD" w:rsidP="00E02BE9">
            <w:pPr>
              <w:suppressAutoHyphens/>
              <w:ind w:firstLine="26"/>
              <w:rPr>
                <w:rFonts w:ascii="Times New Roman" w:hAnsi="Times New Roman" w:cs="Times New Roman"/>
                <w:color w:val="000000"/>
                <w:sz w:val="18"/>
                <w:szCs w:val="18"/>
              </w:rPr>
            </w:pPr>
          </w:p>
        </w:tc>
        <w:tc>
          <w:tcPr>
            <w:tcW w:w="1417" w:type="dxa"/>
            <w:vMerge w:val="restart"/>
            <w:shd w:val="clear" w:color="auto" w:fill="auto"/>
            <w:tcMar>
              <w:top w:w="0" w:type="dxa"/>
              <w:bottom w:w="0" w:type="dxa"/>
            </w:tcMar>
          </w:tcPr>
          <w:p w:rsidR="005A71CD" w:rsidRPr="002228FD" w:rsidRDefault="005A71CD" w:rsidP="00E02BE9">
            <w:pPr>
              <w:suppressAutoHyphens/>
              <w:ind w:firstLine="26"/>
              <w:rPr>
                <w:rFonts w:ascii="Times New Roman" w:hAnsi="Times New Roman" w:cs="Times New Roman"/>
                <w:color w:val="000000"/>
                <w:sz w:val="18"/>
                <w:szCs w:val="18"/>
              </w:rPr>
            </w:pPr>
          </w:p>
        </w:tc>
        <w:tc>
          <w:tcPr>
            <w:tcW w:w="1418" w:type="dxa"/>
            <w:vMerge w:val="restart"/>
            <w:shd w:val="clear" w:color="auto" w:fill="auto"/>
            <w:tcMar>
              <w:top w:w="0" w:type="dxa"/>
              <w:bottom w:w="0" w:type="dxa"/>
            </w:tcMar>
          </w:tcPr>
          <w:p w:rsidR="005A71CD" w:rsidRPr="002228FD" w:rsidRDefault="005A71CD" w:rsidP="00E02BE9">
            <w:pPr>
              <w:suppressAutoHyphens/>
              <w:rPr>
                <w:rFonts w:ascii="Times New Roman" w:hAnsi="Times New Roman" w:cs="Times New Roman"/>
                <w:sz w:val="18"/>
                <w:szCs w:val="18"/>
              </w:rPr>
            </w:pPr>
            <w:r w:rsidRPr="00205619">
              <w:rPr>
                <w:rFonts w:ascii="Times New Roman" w:hAnsi="Times New Roman" w:cs="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ind w:firstLine="26"/>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республиканский бюджет</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228FD">
              <w:rPr>
                <w:rFonts w:ascii="Times New Roman" w:hAnsi="Times New Roman" w:cs="Times New Roman"/>
                <w:color w:val="000000"/>
                <w:sz w:val="18"/>
                <w:szCs w:val="18"/>
              </w:rPr>
              <w:t xml:space="preserve"> района</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r w:rsidR="005A71CD" w:rsidRPr="00882038" w:rsidTr="00E02BE9">
        <w:tc>
          <w:tcPr>
            <w:tcW w:w="851" w:type="dxa"/>
            <w:vMerge w:val="restart"/>
            <w:tcBorders>
              <w:left w:val="single" w:sz="4" w:space="0" w:color="auto"/>
            </w:tcBorders>
            <w:shd w:val="clear" w:color="auto" w:fill="auto"/>
            <w:tcMar>
              <w:top w:w="0" w:type="dxa"/>
              <w:bottom w:w="0" w:type="dxa"/>
            </w:tcMar>
          </w:tcPr>
          <w:p w:rsidR="005A71CD" w:rsidRPr="002228FD" w:rsidRDefault="005A71CD" w:rsidP="00E02BE9">
            <w:pPr>
              <w:suppressAutoHyphens/>
              <w:ind w:firstLine="26"/>
              <w:rPr>
                <w:rFonts w:ascii="Times New Roman" w:hAnsi="Times New Roman" w:cs="Times New Roman"/>
                <w:color w:val="000000"/>
                <w:sz w:val="18"/>
                <w:szCs w:val="18"/>
              </w:rPr>
            </w:pPr>
            <w:r w:rsidRPr="002228FD">
              <w:rPr>
                <w:rFonts w:ascii="Times New Roman" w:hAnsi="Times New Roman" w:cs="Times New Roman"/>
                <w:color w:val="000000"/>
                <w:sz w:val="18"/>
                <w:szCs w:val="18"/>
              </w:rPr>
              <w:t>Мероприятие 10.4</w:t>
            </w:r>
          </w:p>
        </w:tc>
        <w:tc>
          <w:tcPr>
            <w:tcW w:w="1560" w:type="dxa"/>
            <w:vMerge w:val="restart"/>
            <w:shd w:val="clear" w:color="auto" w:fill="auto"/>
            <w:tcMar>
              <w:top w:w="0" w:type="dxa"/>
              <w:bottom w:w="0" w:type="dxa"/>
            </w:tcMar>
          </w:tcPr>
          <w:p w:rsidR="005A71CD" w:rsidRPr="002228FD" w:rsidRDefault="005A71CD" w:rsidP="00E02BE9">
            <w:pPr>
              <w:suppressAutoHyphens/>
              <w:ind w:firstLine="34"/>
              <w:rPr>
                <w:rFonts w:ascii="Times New Roman" w:hAnsi="Times New Roman" w:cs="Times New Roman"/>
                <w:sz w:val="18"/>
                <w:szCs w:val="18"/>
              </w:rPr>
            </w:pPr>
            <w:r w:rsidRPr="002228FD">
              <w:rPr>
                <w:rFonts w:ascii="Times New Roman" w:hAnsi="Times New Roman" w:cs="Times New Roman"/>
                <w:sz w:val="18"/>
                <w:szCs w:val="18"/>
              </w:rPr>
              <w:t>Субсидии (гранты) некоммерческим организациям на инновационные театральные творческие проекты</w:t>
            </w:r>
          </w:p>
          <w:p w:rsidR="005A71CD" w:rsidRPr="002228FD" w:rsidRDefault="005A71CD" w:rsidP="00E02BE9">
            <w:pPr>
              <w:suppressAutoHyphens/>
              <w:ind w:firstLine="26"/>
              <w:rPr>
                <w:rFonts w:ascii="Times New Roman" w:hAnsi="Times New Roman" w:cs="Times New Roman"/>
                <w:color w:val="000000"/>
                <w:sz w:val="18"/>
                <w:szCs w:val="18"/>
              </w:rPr>
            </w:pPr>
          </w:p>
        </w:tc>
        <w:tc>
          <w:tcPr>
            <w:tcW w:w="1417" w:type="dxa"/>
            <w:vMerge w:val="restart"/>
            <w:shd w:val="clear" w:color="auto" w:fill="auto"/>
            <w:tcMar>
              <w:top w:w="0" w:type="dxa"/>
              <w:bottom w:w="0" w:type="dxa"/>
            </w:tcMar>
          </w:tcPr>
          <w:p w:rsidR="005A71CD" w:rsidRPr="002228FD" w:rsidRDefault="005A71CD" w:rsidP="00E02BE9">
            <w:pPr>
              <w:suppressAutoHyphens/>
              <w:ind w:firstLine="26"/>
              <w:rPr>
                <w:rFonts w:ascii="Times New Roman" w:hAnsi="Times New Roman" w:cs="Times New Roman"/>
                <w:color w:val="000000"/>
                <w:sz w:val="18"/>
                <w:szCs w:val="18"/>
              </w:rPr>
            </w:pPr>
          </w:p>
        </w:tc>
        <w:tc>
          <w:tcPr>
            <w:tcW w:w="1418" w:type="dxa"/>
            <w:vMerge w:val="restart"/>
            <w:shd w:val="clear" w:color="auto" w:fill="auto"/>
            <w:tcMar>
              <w:top w:w="0" w:type="dxa"/>
              <w:bottom w:w="0" w:type="dxa"/>
            </w:tcMar>
          </w:tcPr>
          <w:p w:rsidR="005A71CD" w:rsidRPr="002228FD" w:rsidRDefault="005A71CD" w:rsidP="00E02BE9">
            <w:pPr>
              <w:suppressAutoHyphens/>
              <w:ind w:firstLine="26"/>
              <w:rPr>
                <w:rFonts w:ascii="Times New Roman" w:hAnsi="Times New Roman" w:cs="Times New Roman"/>
                <w:color w:val="000000"/>
                <w:sz w:val="18"/>
                <w:szCs w:val="18"/>
              </w:rPr>
            </w:pPr>
            <w:r w:rsidRPr="00205619">
              <w:rPr>
                <w:rFonts w:ascii="Times New Roman" w:hAnsi="Times New Roman" w:cs="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ind w:firstLine="26"/>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ind w:firstLine="26"/>
              <w:jc w:val="center"/>
              <w:rPr>
                <w:rFonts w:ascii="Times New Roman" w:hAnsi="Times New Roman" w:cs="Times New Roman"/>
                <w:b/>
                <w:color w:val="000000"/>
                <w:sz w:val="18"/>
                <w:szCs w:val="18"/>
              </w:rPr>
            </w:pPr>
            <w:r w:rsidRPr="002228FD">
              <w:rPr>
                <w:rFonts w:ascii="Times New Roman" w:hAnsi="Times New Roman" w:cs="Times New Roman"/>
                <w:b/>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республиканский бюджет</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228FD">
              <w:rPr>
                <w:rFonts w:ascii="Times New Roman" w:hAnsi="Times New Roman" w:cs="Times New Roman"/>
                <w:color w:val="000000"/>
                <w:sz w:val="18"/>
                <w:szCs w:val="18"/>
              </w:rPr>
              <w:t xml:space="preserve"> района</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E02BE9">
            <w:pPr>
              <w:suppressAutoHyphens/>
              <w:ind w:left="-28" w:right="-28"/>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228FD" w:rsidRDefault="005A71CD" w:rsidP="00E02BE9">
            <w:pPr>
              <w:suppressAutoHyphens/>
              <w:rPr>
                <w:rFonts w:ascii="Times New Roman" w:hAnsi="Times New Roman" w:cs="Times New Roman"/>
                <w:color w:val="000000"/>
                <w:sz w:val="18"/>
                <w:szCs w:val="18"/>
              </w:rPr>
            </w:pPr>
            <w:r w:rsidRPr="002228FD">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5"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2228FD" w:rsidRDefault="005A71CD" w:rsidP="00E02BE9">
            <w:pPr>
              <w:suppressAutoHyphens/>
              <w:jc w:val="center"/>
              <w:rPr>
                <w:rFonts w:ascii="Times New Roman" w:hAnsi="Times New Roman" w:cs="Times New Roman"/>
                <w:color w:val="000000"/>
                <w:sz w:val="18"/>
                <w:szCs w:val="18"/>
              </w:rPr>
            </w:pPr>
            <w:r w:rsidRPr="002228FD">
              <w:rPr>
                <w:rFonts w:ascii="Times New Roman" w:hAnsi="Times New Roman" w:cs="Times New Roman"/>
                <w:color w:val="000000"/>
                <w:sz w:val="18"/>
                <w:szCs w:val="18"/>
              </w:rPr>
              <w:t>0,0</w:t>
            </w:r>
          </w:p>
        </w:tc>
      </w:tr>
    </w:tbl>
    <w:p w:rsidR="005A71CD" w:rsidRDefault="005A71CD" w:rsidP="005A71CD">
      <w:pPr>
        <w:suppressAutoHyphens/>
        <w:jc w:val="center"/>
        <w:rPr>
          <w:rFonts w:ascii="Times New Roman" w:eastAsia="Times New Roman" w:hAnsi="Times New Roman" w:cs="Times New Roman"/>
          <w:b/>
          <w:lang w:val="en-US"/>
        </w:rPr>
      </w:pPr>
    </w:p>
    <w:p w:rsidR="005A71CD" w:rsidRDefault="005A71CD" w:rsidP="005A71CD">
      <w:pPr>
        <w:suppressAutoHyphens/>
        <w:jc w:val="center"/>
        <w:rPr>
          <w:rFonts w:ascii="Times New Roman" w:eastAsia="Times New Roman" w:hAnsi="Times New Roman" w:cs="Times New Roman"/>
          <w:b/>
          <w:lang w:val="en-US"/>
        </w:rPr>
      </w:pPr>
    </w:p>
    <w:p w:rsidR="005A71CD" w:rsidRDefault="005A71CD" w:rsidP="005A71CD">
      <w:pPr>
        <w:suppressAutoHyphens/>
        <w:jc w:val="center"/>
        <w:rPr>
          <w:rFonts w:ascii="Times New Roman" w:eastAsia="Times New Roman" w:hAnsi="Times New Roman" w:cs="Times New Roman"/>
          <w:b/>
          <w:lang w:val="en-US"/>
        </w:rPr>
      </w:pPr>
    </w:p>
    <w:p w:rsidR="005A71CD" w:rsidRDefault="005A71CD" w:rsidP="005A71CD">
      <w:pPr>
        <w:suppressAutoHyphens/>
        <w:jc w:val="center"/>
        <w:rPr>
          <w:rFonts w:ascii="Times New Roman" w:eastAsia="Times New Roman" w:hAnsi="Times New Roman" w:cs="Times New Roman"/>
          <w:b/>
          <w:lang w:val="en-US"/>
        </w:rPr>
      </w:pPr>
    </w:p>
    <w:p w:rsidR="005A71CD" w:rsidRDefault="005A71CD" w:rsidP="005A71CD">
      <w:pPr>
        <w:suppressAutoHyphens/>
        <w:jc w:val="center"/>
        <w:rPr>
          <w:rFonts w:ascii="Times New Roman" w:eastAsia="Times New Roman" w:hAnsi="Times New Roman" w:cs="Times New Roman"/>
          <w:b/>
          <w:lang w:val="en-US"/>
        </w:rPr>
      </w:pPr>
    </w:p>
    <w:p w:rsidR="005A71CD" w:rsidRDefault="005A71CD" w:rsidP="005A71CD">
      <w:pPr>
        <w:suppressAutoHyphens/>
        <w:jc w:val="center"/>
        <w:rPr>
          <w:rFonts w:ascii="Times New Roman" w:eastAsia="Times New Roman" w:hAnsi="Times New Roman" w:cs="Times New Roman"/>
          <w:b/>
          <w:lang w:val="en-US"/>
        </w:rPr>
      </w:pPr>
    </w:p>
    <w:p w:rsidR="005A71CD" w:rsidRDefault="005A71CD" w:rsidP="005A71CD"/>
    <w:p w:rsidR="005A71CD" w:rsidRDefault="005A71CD" w:rsidP="009F3CF4">
      <w:pPr>
        <w:sectPr w:rsidR="005A71CD" w:rsidSect="00C053EE">
          <w:pgSz w:w="16838" w:h="11906" w:orient="landscape"/>
          <w:pgMar w:top="1701" w:right="1134" w:bottom="850" w:left="1134" w:header="708" w:footer="708" w:gutter="0"/>
          <w:cols w:space="708"/>
          <w:docGrid w:linePitch="360"/>
        </w:sectPr>
      </w:pPr>
    </w:p>
    <w:p w:rsidR="005A71CD" w:rsidRPr="00E21AE7" w:rsidRDefault="005A71CD" w:rsidP="00F97A1C">
      <w:pPr>
        <w:ind w:left="7371" w:firstLine="0"/>
        <w:rPr>
          <w:rFonts w:ascii="Times New Roman" w:eastAsia="Times New Roman" w:hAnsi="Times New Roman" w:cs="Times New Roman"/>
        </w:rPr>
      </w:pPr>
      <w:r w:rsidRPr="00E21AE7">
        <w:rPr>
          <w:rFonts w:ascii="Times New Roman" w:eastAsia="Times New Roman" w:hAnsi="Times New Roman" w:cs="Times New Roman"/>
        </w:rPr>
        <w:t xml:space="preserve">Приложение № </w:t>
      </w:r>
      <w:r w:rsidRPr="00AC23EE">
        <w:rPr>
          <w:rFonts w:ascii="Times New Roman" w:eastAsia="Times New Roman" w:hAnsi="Times New Roman" w:cs="Times New Roman"/>
        </w:rPr>
        <w:t>4</w:t>
      </w:r>
    </w:p>
    <w:p w:rsidR="005A71CD" w:rsidRPr="00E21AE7" w:rsidRDefault="005A71CD" w:rsidP="00F97A1C">
      <w:pPr>
        <w:ind w:left="7371" w:firstLine="0"/>
        <w:rPr>
          <w:rFonts w:ascii="Times New Roman" w:eastAsia="Times New Roman" w:hAnsi="Times New Roman" w:cs="Times New Roman"/>
        </w:rPr>
      </w:pPr>
      <w:r w:rsidRPr="00E21AE7">
        <w:rPr>
          <w:rFonts w:ascii="Times New Roman" w:eastAsia="Times New Roman" w:hAnsi="Times New Roman" w:cs="Times New Roman"/>
        </w:rPr>
        <w:t>к муниципальной программе</w:t>
      </w:r>
    </w:p>
    <w:p w:rsidR="005A71CD" w:rsidRDefault="005A71CD" w:rsidP="00F97A1C">
      <w:pPr>
        <w:ind w:left="7371" w:firstLine="0"/>
        <w:rPr>
          <w:rFonts w:ascii="Times New Roman" w:eastAsia="Times New Roman" w:hAnsi="Times New Roman" w:cs="Times New Roman"/>
        </w:rPr>
      </w:pPr>
      <w:r w:rsidRPr="00E21AE7">
        <w:rPr>
          <w:rFonts w:ascii="Times New Roman" w:eastAsia="Times New Roman" w:hAnsi="Times New Roman" w:cs="Times New Roman"/>
        </w:rPr>
        <w:t>«Развитие культуры»</w:t>
      </w:r>
    </w:p>
    <w:p w:rsidR="005A71CD" w:rsidRPr="002228FD" w:rsidRDefault="005A71CD" w:rsidP="005A71CD">
      <w:pPr>
        <w:suppressAutoHyphens/>
        <w:jc w:val="center"/>
        <w:rPr>
          <w:rFonts w:ascii="Times New Roman" w:eastAsia="Times New Roman" w:hAnsi="Times New Roman" w:cs="Times New Roman"/>
          <w:b/>
          <w:caps/>
          <w:color w:val="000000"/>
        </w:rPr>
      </w:pPr>
      <w:r w:rsidRPr="002228FD">
        <w:rPr>
          <w:rFonts w:ascii="Times New Roman" w:eastAsia="Times New Roman" w:hAnsi="Times New Roman" w:cs="Times New Roman"/>
          <w:b/>
          <w:caps/>
          <w:color w:val="000000"/>
        </w:rPr>
        <w:t>Подпрограмма</w:t>
      </w:r>
    </w:p>
    <w:p w:rsidR="005A71CD" w:rsidRPr="002228FD" w:rsidRDefault="005A71CD" w:rsidP="005A71CD">
      <w:pPr>
        <w:suppressAutoHyphens/>
        <w:jc w:val="center"/>
        <w:rPr>
          <w:rFonts w:ascii="Times New Roman" w:eastAsia="Calibri" w:hAnsi="Times New Roman" w:cs="Times New Roman"/>
          <w:b/>
          <w:bCs/>
          <w:color w:val="000000"/>
        </w:rPr>
      </w:pPr>
      <w:r w:rsidRPr="002228FD">
        <w:rPr>
          <w:rFonts w:ascii="Times New Roman" w:eastAsia="Times New Roman" w:hAnsi="Times New Roman" w:cs="Times New Roman"/>
          <w:b/>
          <w:color w:val="000000"/>
        </w:rPr>
        <w:t>«</w:t>
      </w:r>
      <w:r w:rsidRPr="002228FD">
        <w:rPr>
          <w:rFonts w:ascii="Times New Roman" w:eastAsia="Calibri" w:hAnsi="Times New Roman" w:cs="Times New Roman"/>
          <w:b/>
          <w:bCs/>
          <w:color w:val="000000"/>
        </w:rPr>
        <w:t>Укрепление единства российской нации и этнокультурное развитие</w:t>
      </w:r>
    </w:p>
    <w:p w:rsidR="005A71CD" w:rsidRPr="002228FD" w:rsidRDefault="005A71CD" w:rsidP="005A71CD">
      <w:pPr>
        <w:suppressAutoHyphens/>
        <w:jc w:val="center"/>
        <w:rPr>
          <w:rFonts w:ascii="Times New Roman" w:eastAsia="Times New Roman" w:hAnsi="Times New Roman" w:cs="Times New Roman"/>
          <w:b/>
          <w:color w:val="000000"/>
        </w:rPr>
      </w:pPr>
      <w:r>
        <w:rPr>
          <w:rFonts w:ascii="Times New Roman" w:eastAsia="Calibri" w:hAnsi="Times New Roman" w:cs="Times New Roman"/>
          <w:b/>
          <w:bCs/>
          <w:color w:val="000000"/>
        </w:rPr>
        <w:t xml:space="preserve"> народов Козловского</w:t>
      </w:r>
      <w:r w:rsidRPr="002228FD">
        <w:rPr>
          <w:rFonts w:ascii="Times New Roman" w:eastAsia="Calibri" w:hAnsi="Times New Roman" w:cs="Times New Roman"/>
          <w:b/>
          <w:bCs/>
          <w:color w:val="000000"/>
        </w:rPr>
        <w:t xml:space="preserve"> муниципального округа» </w:t>
      </w:r>
      <w:r w:rsidRPr="002228FD">
        <w:rPr>
          <w:rFonts w:ascii="Times New Roman" w:eastAsia="Times New Roman" w:hAnsi="Times New Roman" w:cs="Times New Roman"/>
          <w:b/>
          <w:color w:val="000000"/>
        </w:rPr>
        <w:t>муниципальной «Развитие культуры»</w:t>
      </w:r>
    </w:p>
    <w:p w:rsidR="005A71CD" w:rsidRPr="002228FD" w:rsidRDefault="005A71CD" w:rsidP="005A71CD">
      <w:pPr>
        <w:suppressAutoHyphens/>
        <w:jc w:val="center"/>
        <w:rPr>
          <w:rFonts w:ascii="Times New Roman" w:eastAsia="Times New Roman" w:hAnsi="Times New Roman" w:cs="Times New Roman"/>
          <w:b/>
        </w:rPr>
      </w:pPr>
    </w:p>
    <w:p w:rsidR="005A71CD" w:rsidRPr="002228FD" w:rsidRDefault="005A71CD" w:rsidP="005A71CD">
      <w:pPr>
        <w:suppressAutoHyphens/>
        <w:jc w:val="center"/>
        <w:outlineLvl w:val="0"/>
        <w:rPr>
          <w:rFonts w:ascii="Times New Roman" w:eastAsia="Calibri" w:hAnsi="Times New Roman" w:cs="Times New Roman"/>
          <w:caps/>
          <w:color w:val="000000"/>
        </w:rPr>
      </w:pPr>
      <w:r w:rsidRPr="002228FD">
        <w:rPr>
          <w:rFonts w:ascii="Times New Roman" w:eastAsia="Calibri" w:hAnsi="Times New Roman" w:cs="Times New Roman"/>
          <w:caps/>
          <w:color w:val="000000"/>
        </w:rPr>
        <w:t>Паспорт подпрограммы</w:t>
      </w:r>
    </w:p>
    <w:tbl>
      <w:tblPr>
        <w:tblW w:w="5000" w:type="pct"/>
        <w:tblCellMar>
          <w:left w:w="62" w:type="dxa"/>
          <w:right w:w="62" w:type="dxa"/>
        </w:tblCellMar>
        <w:tblLook w:val="0000" w:firstRow="0" w:lastRow="0" w:firstColumn="0" w:lastColumn="0" w:noHBand="0" w:noVBand="0"/>
      </w:tblPr>
      <w:tblGrid>
        <w:gridCol w:w="2816"/>
        <w:gridCol w:w="964"/>
        <w:gridCol w:w="5575"/>
      </w:tblGrid>
      <w:tr w:rsidR="005A71CD" w:rsidRPr="00E1375B" w:rsidTr="00E02BE9">
        <w:tc>
          <w:tcPr>
            <w:tcW w:w="1665"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Ответственный исполнитель подпрограммы</w:t>
            </w:r>
          </w:p>
        </w:tc>
        <w:tc>
          <w:tcPr>
            <w:tcW w:w="196" w:type="pct"/>
          </w:tcPr>
          <w:p w:rsidR="005A71CD" w:rsidRPr="00E1375B" w:rsidRDefault="005A71CD" w:rsidP="00E02BE9">
            <w:pPr>
              <w:suppressAutoHyphens/>
              <w:jc w:val="center"/>
              <w:rPr>
                <w:rFonts w:ascii="Times New Roman" w:eastAsia="Calibri" w:hAnsi="Times New Roman" w:cs="Times New Roman"/>
                <w:bCs/>
                <w:color w:val="000000"/>
              </w:rPr>
            </w:pPr>
            <w:r w:rsidRPr="00E1375B">
              <w:rPr>
                <w:rFonts w:ascii="Times New Roman" w:eastAsia="Calibri" w:hAnsi="Times New Roman" w:cs="Times New Roman"/>
                <w:bCs/>
                <w:color w:val="000000"/>
              </w:rPr>
              <w:t>–</w:t>
            </w:r>
          </w:p>
        </w:tc>
        <w:tc>
          <w:tcPr>
            <w:tcW w:w="3139" w:type="pct"/>
          </w:tcPr>
          <w:p w:rsidR="005A71CD" w:rsidRPr="00E1375B" w:rsidRDefault="005A71CD" w:rsidP="00E02BE9">
            <w:pPr>
              <w:suppressAutoHyphens/>
              <w:rPr>
                <w:rFonts w:ascii="Times New Roman" w:eastAsia="Calibri" w:hAnsi="Times New Roman" w:cs="Times New Roman"/>
                <w:color w:val="000000"/>
              </w:rPr>
            </w:pPr>
            <w:r>
              <w:rPr>
                <w:rFonts w:ascii="Times New Roman" w:eastAsia="Calibri" w:hAnsi="Times New Roman" w:cs="Times New Roman"/>
                <w:color w:val="000000"/>
              </w:rPr>
              <w:t xml:space="preserve">Отдел культуры, </w:t>
            </w:r>
            <w:r w:rsidRPr="00E1375B">
              <w:rPr>
                <w:rFonts w:ascii="Times New Roman" w:eastAsia="Calibri" w:hAnsi="Times New Roman" w:cs="Times New Roman"/>
                <w:color w:val="000000"/>
              </w:rPr>
              <w:t>спорта</w:t>
            </w:r>
            <w:r>
              <w:rPr>
                <w:rFonts w:ascii="Times New Roman" w:eastAsia="Calibri" w:hAnsi="Times New Roman" w:cs="Times New Roman"/>
                <w:color w:val="000000"/>
              </w:rPr>
              <w:t>, социального развития и архивного дела</w:t>
            </w:r>
            <w:r w:rsidRPr="00E1375B">
              <w:rPr>
                <w:rFonts w:ascii="Times New Roman" w:eastAsia="Calibri" w:hAnsi="Times New Roman" w:cs="Times New Roman"/>
                <w:color w:val="000000"/>
              </w:rPr>
              <w:t xml:space="preserve"> администрации </w:t>
            </w:r>
            <w:r>
              <w:rPr>
                <w:rFonts w:ascii="Times New Roman" w:eastAsia="Calibri" w:hAnsi="Times New Roman" w:cs="Times New Roman"/>
                <w:color w:val="000000"/>
              </w:rPr>
              <w:t>Козловского</w:t>
            </w:r>
            <w:r w:rsidRPr="00E1375B">
              <w:rPr>
                <w:rFonts w:ascii="Times New Roman" w:eastAsia="Calibri" w:hAnsi="Times New Roman" w:cs="Times New Roman"/>
                <w:color w:val="000000"/>
              </w:rPr>
              <w:t xml:space="preserve"> муниципального округа (далее – Отдел культуры)</w:t>
            </w:r>
          </w:p>
          <w:p w:rsidR="005A71CD" w:rsidRPr="00E1375B" w:rsidRDefault="005A71CD" w:rsidP="00E02BE9">
            <w:pPr>
              <w:suppressAutoHyphens/>
              <w:rPr>
                <w:rFonts w:ascii="Times New Roman" w:eastAsia="Calibri" w:hAnsi="Times New Roman" w:cs="Times New Roman"/>
                <w:color w:val="000000"/>
              </w:rPr>
            </w:pPr>
          </w:p>
        </w:tc>
      </w:tr>
      <w:tr w:rsidR="005A71CD" w:rsidRPr="00E1375B" w:rsidTr="00E02BE9">
        <w:tc>
          <w:tcPr>
            <w:tcW w:w="1665"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Соисполнители подпрограммы</w:t>
            </w:r>
          </w:p>
        </w:tc>
        <w:tc>
          <w:tcPr>
            <w:tcW w:w="196" w:type="pct"/>
          </w:tcPr>
          <w:p w:rsidR="005A71CD" w:rsidRPr="00E1375B" w:rsidRDefault="005A71CD" w:rsidP="00E02BE9">
            <w:pPr>
              <w:suppressAutoHyphens/>
              <w:jc w:val="center"/>
              <w:rPr>
                <w:rFonts w:ascii="Times New Roman" w:eastAsia="Calibri" w:hAnsi="Times New Roman" w:cs="Times New Roman"/>
                <w:bCs/>
                <w:color w:val="000000"/>
              </w:rPr>
            </w:pPr>
            <w:r w:rsidRPr="00E1375B">
              <w:rPr>
                <w:rFonts w:ascii="Times New Roman" w:eastAsia="Calibri" w:hAnsi="Times New Roman" w:cs="Times New Roman"/>
                <w:bCs/>
                <w:color w:val="000000"/>
              </w:rPr>
              <w:t>–</w:t>
            </w:r>
          </w:p>
        </w:tc>
        <w:tc>
          <w:tcPr>
            <w:tcW w:w="3139" w:type="pct"/>
          </w:tcPr>
          <w:p w:rsidR="005A71CD" w:rsidRPr="00E1375B" w:rsidRDefault="005A71CD" w:rsidP="00E02BE9">
            <w:pPr>
              <w:suppressAutoHyphens/>
              <w:spacing w:line="240" w:lineRule="atLeast"/>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отдел образования</w:t>
            </w:r>
            <w:r>
              <w:rPr>
                <w:rFonts w:ascii="Times New Roman" w:eastAsia="Times New Roman" w:hAnsi="Times New Roman" w:cs="Times New Roman"/>
                <w:lang w:eastAsia="en-US"/>
              </w:rPr>
              <w:t xml:space="preserve"> и молодежной политики</w:t>
            </w:r>
            <w:r w:rsidR="009D147C">
              <w:rPr>
                <w:rFonts w:ascii="Times New Roman" w:eastAsia="Times New Roman" w:hAnsi="Times New Roman" w:cs="Times New Roman"/>
                <w:lang w:eastAsia="en-US"/>
              </w:rPr>
              <w:t xml:space="preserve"> </w:t>
            </w:r>
            <w:r w:rsidRPr="00E1375B">
              <w:rPr>
                <w:rFonts w:ascii="Times New Roman" w:eastAsia="Times New Roman" w:hAnsi="Times New Roman" w:cs="Times New Roman"/>
                <w:color w:val="000000"/>
                <w:lang w:eastAsia="en-US"/>
              </w:rPr>
              <w:t xml:space="preserve">администрации </w:t>
            </w:r>
            <w:r>
              <w:rPr>
                <w:rFonts w:ascii="Times New Roman" w:eastAsia="Times New Roman" w:hAnsi="Times New Roman" w:cs="Times New Roman"/>
                <w:color w:val="000000"/>
                <w:lang w:eastAsia="en-US"/>
              </w:rPr>
              <w:t>Козловского</w:t>
            </w:r>
            <w:r w:rsidRPr="00E1375B">
              <w:rPr>
                <w:rFonts w:ascii="Times New Roman" w:eastAsia="Times New Roman" w:hAnsi="Times New Roman" w:cs="Times New Roman"/>
                <w:lang w:eastAsia="en-US"/>
              </w:rPr>
              <w:t xml:space="preserve"> муниципального округа</w:t>
            </w:r>
          </w:p>
          <w:p w:rsidR="005A71CD" w:rsidRPr="00E1375B" w:rsidRDefault="005A71CD" w:rsidP="00E02BE9">
            <w:pPr>
              <w:suppressAutoHyphens/>
              <w:rPr>
                <w:rFonts w:ascii="Times New Roman" w:eastAsia="Calibri" w:hAnsi="Times New Roman" w:cs="Times New Roman"/>
                <w:color w:val="000000"/>
              </w:rPr>
            </w:pPr>
          </w:p>
        </w:tc>
      </w:tr>
      <w:tr w:rsidR="005A71CD" w:rsidRPr="00E1375B" w:rsidTr="00E02BE9">
        <w:tc>
          <w:tcPr>
            <w:tcW w:w="1665"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Цели подпрограммы</w:t>
            </w:r>
          </w:p>
        </w:tc>
        <w:tc>
          <w:tcPr>
            <w:tcW w:w="196" w:type="pct"/>
          </w:tcPr>
          <w:p w:rsidR="005A71CD" w:rsidRPr="00E1375B" w:rsidRDefault="005A71CD" w:rsidP="00E02BE9">
            <w:pPr>
              <w:suppressAutoHyphens/>
              <w:jc w:val="center"/>
              <w:rPr>
                <w:rFonts w:ascii="Times New Roman" w:eastAsia="Calibri" w:hAnsi="Times New Roman" w:cs="Times New Roman"/>
                <w:bCs/>
                <w:color w:val="000000"/>
              </w:rPr>
            </w:pPr>
            <w:r w:rsidRPr="00E1375B">
              <w:rPr>
                <w:rFonts w:ascii="Times New Roman" w:eastAsia="Calibri" w:hAnsi="Times New Roman" w:cs="Times New Roman"/>
                <w:bCs/>
                <w:color w:val="000000"/>
              </w:rPr>
              <w:t>–</w:t>
            </w:r>
          </w:p>
        </w:tc>
        <w:tc>
          <w:tcPr>
            <w:tcW w:w="3139" w:type="pct"/>
          </w:tcPr>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укрепление национального согласия, обеспечение политической и социальной стабильности, развитие демократических институтов;</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гармонизация национальных и межнациональных (межэтнических) отношений;</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укрепление общероссийской гражданской идентичности и единства многонационального народа Российской Федерации (российской нации);</w:t>
            </w:r>
          </w:p>
          <w:p w:rsidR="005A71CD" w:rsidRPr="00E1375B" w:rsidRDefault="005A71CD" w:rsidP="00E02BE9">
            <w:pPr>
              <w:suppressAutoHyphens/>
              <w:rPr>
                <w:rFonts w:ascii="Times New Roman" w:eastAsia="Times New Roman" w:hAnsi="Times New Roman" w:cs="Times New Roman"/>
                <w:lang w:eastAsia="en-US"/>
              </w:rPr>
            </w:pPr>
            <w:bookmarkStart w:id="59" w:name="sub_4036"/>
            <w:r w:rsidRPr="00E1375B">
              <w:rPr>
                <w:rFonts w:ascii="Times New Roman" w:eastAsia="Times New Roman" w:hAnsi="Times New Roman" w:cs="Times New Roman"/>
                <w:lang w:eastAsia="en-US"/>
              </w:rPr>
              <w:t>успешная социальная и культурная адаптация иностранных граждан в Чувашской Республике и их интеграция в российское общество</w:t>
            </w:r>
            <w:bookmarkEnd w:id="59"/>
            <w:r w:rsidRPr="00E1375B">
              <w:rPr>
                <w:rFonts w:ascii="Times New Roman" w:eastAsia="Times New Roman" w:hAnsi="Times New Roman" w:cs="Times New Roman"/>
                <w:lang w:eastAsia="en-US"/>
              </w:rPr>
              <w:t>;</w:t>
            </w:r>
          </w:p>
          <w:p w:rsidR="005A71CD" w:rsidRPr="00E1375B" w:rsidRDefault="005A71CD" w:rsidP="00E02BE9">
            <w:pPr>
              <w:suppressAutoHyphens/>
              <w:spacing w:line="240" w:lineRule="atLeast"/>
              <w:rPr>
                <w:rFonts w:ascii="Times New Roman" w:eastAsia="Times New Roman" w:hAnsi="Times New Roman" w:cs="Times New Roman"/>
              </w:rPr>
            </w:pPr>
            <w:r w:rsidRPr="00E1375B">
              <w:rPr>
                <w:rFonts w:ascii="Times New Roman" w:eastAsia="Times New Roman" w:hAnsi="Times New Roman" w:cs="Times New Roman"/>
              </w:rPr>
              <w:t>создание условий для сохранения, изучения и развития чувашского языка</w:t>
            </w:r>
          </w:p>
          <w:p w:rsidR="005A71CD" w:rsidRPr="00E1375B" w:rsidRDefault="005A71CD" w:rsidP="00E02BE9">
            <w:pPr>
              <w:suppressAutoHyphens/>
              <w:rPr>
                <w:rFonts w:ascii="Times New Roman" w:eastAsia="Calibri" w:hAnsi="Times New Roman" w:cs="Times New Roman"/>
                <w:bCs/>
                <w:color w:val="000000"/>
              </w:rPr>
            </w:pPr>
          </w:p>
        </w:tc>
      </w:tr>
      <w:tr w:rsidR="005A71CD" w:rsidRPr="00E1375B" w:rsidTr="00E02BE9">
        <w:tc>
          <w:tcPr>
            <w:tcW w:w="1665"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Задачи подпрограммы</w:t>
            </w:r>
          </w:p>
        </w:tc>
        <w:tc>
          <w:tcPr>
            <w:tcW w:w="196" w:type="pct"/>
          </w:tcPr>
          <w:p w:rsidR="005A71CD" w:rsidRPr="00E1375B" w:rsidRDefault="005A71CD" w:rsidP="00E02BE9">
            <w:pPr>
              <w:suppressAutoHyphens/>
              <w:jc w:val="center"/>
              <w:rPr>
                <w:rFonts w:ascii="Times New Roman" w:eastAsia="Calibri" w:hAnsi="Times New Roman" w:cs="Times New Roman"/>
                <w:bCs/>
                <w:color w:val="000000"/>
              </w:rPr>
            </w:pPr>
            <w:r w:rsidRPr="00E1375B">
              <w:rPr>
                <w:rFonts w:ascii="Times New Roman" w:eastAsia="Calibri" w:hAnsi="Times New Roman" w:cs="Times New Roman"/>
                <w:bCs/>
                <w:color w:val="000000"/>
              </w:rPr>
              <w:t>–</w:t>
            </w:r>
          </w:p>
        </w:tc>
        <w:tc>
          <w:tcPr>
            <w:tcW w:w="3139" w:type="pct"/>
          </w:tcPr>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обеспечение равноправия граждан и реализации их конституционных прав;</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содействие этнокультурному и духовному развитию народов Российской Федерации;</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сохранение и поддержка русского языка как государственного языка Российской Федерации и языков народов Российской Федерации;</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обеспечение межнационального мира и согласия, гармонизации межнациональных (межэтнических) отношений;</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 xml:space="preserve">сохранение межрелигиозного согласия в </w:t>
            </w:r>
            <w:r>
              <w:rPr>
                <w:rFonts w:ascii="Times New Roman" w:eastAsia="Times New Roman" w:hAnsi="Times New Roman" w:cs="Times New Roman"/>
                <w:color w:val="000000"/>
                <w:lang w:eastAsia="en-US"/>
              </w:rPr>
              <w:t>Козловского</w:t>
            </w:r>
            <w:r w:rsidR="009D147C">
              <w:rPr>
                <w:rFonts w:ascii="Times New Roman" w:eastAsia="Times New Roman" w:hAnsi="Times New Roman" w:cs="Times New Roman"/>
                <w:color w:val="000000"/>
                <w:lang w:eastAsia="en-US"/>
              </w:rPr>
              <w:t xml:space="preserve"> </w:t>
            </w:r>
            <w:r w:rsidRPr="00E1375B">
              <w:rPr>
                <w:rFonts w:ascii="Times New Roman" w:eastAsia="Times New Roman" w:hAnsi="Times New Roman" w:cs="Times New Roman"/>
              </w:rPr>
              <w:t>муниципальном округе Чувашской Республики;</w:t>
            </w:r>
          </w:p>
          <w:p w:rsidR="005A71CD" w:rsidRPr="00E1375B" w:rsidRDefault="005A71CD" w:rsidP="00E02BE9">
            <w:pPr>
              <w:suppressAutoHyphens/>
              <w:rPr>
                <w:rFonts w:ascii="Times New Roman" w:eastAsia="Calibri" w:hAnsi="Times New Roman" w:cs="Times New Roman"/>
                <w:bCs/>
                <w:color w:val="000000"/>
              </w:rPr>
            </w:pPr>
            <w:bookmarkStart w:id="60" w:name="sub_82221263"/>
            <w:r w:rsidRPr="00E1375B">
              <w:rPr>
                <w:rFonts w:ascii="Times New Roman" w:eastAsia="Times New Roman" w:hAnsi="Times New Roman" w:cs="Times New Roman"/>
                <w:lang w:eastAsia="en-US"/>
              </w:rPr>
              <w:t xml:space="preserve">содействие социальной и культурной адаптации иностранных граждан в </w:t>
            </w:r>
            <w:r w:rsidRPr="009D77D8">
              <w:rPr>
                <w:rFonts w:ascii="Times New Roman" w:eastAsia="Times New Roman" w:hAnsi="Times New Roman" w:cs="Times New Roman"/>
                <w:lang w:eastAsia="en-US"/>
              </w:rPr>
              <w:t>Козловского</w:t>
            </w:r>
            <w:r w:rsidRPr="00E1375B">
              <w:rPr>
                <w:rFonts w:ascii="Times New Roman" w:eastAsia="Times New Roman" w:hAnsi="Times New Roman" w:cs="Times New Roman"/>
                <w:lang w:eastAsia="en-US"/>
              </w:rPr>
              <w:t xml:space="preserve"> муниципальном округе Чувашской Республики и их интеграции в российское общество</w:t>
            </w:r>
            <w:bookmarkEnd w:id="60"/>
          </w:p>
        </w:tc>
      </w:tr>
      <w:tr w:rsidR="005A71CD" w:rsidRPr="00E1375B" w:rsidTr="00E02BE9">
        <w:tc>
          <w:tcPr>
            <w:tcW w:w="1665"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Целевые индикаторы и показатели подпрограммы</w:t>
            </w:r>
          </w:p>
        </w:tc>
        <w:tc>
          <w:tcPr>
            <w:tcW w:w="196" w:type="pct"/>
          </w:tcPr>
          <w:p w:rsidR="005A71CD" w:rsidRPr="00E1375B" w:rsidRDefault="005A71CD" w:rsidP="00E02BE9">
            <w:pPr>
              <w:suppressAutoHyphens/>
              <w:jc w:val="center"/>
              <w:rPr>
                <w:rFonts w:ascii="Times New Roman" w:eastAsia="Calibri" w:hAnsi="Times New Roman" w:cs="Times New Roman"/>
                <w:bCs/>
                <w:color w:val="000000"/>
              </w:rPr>
            </w:pPr>
            <w:r w:rsidRPr="00E1375B">
              <w:rPr>
                <w:rFonts w:ascii="Times New Roman" w:eastAsia="Calibri" w:hAnsi="Times New Roman" w:cs="Times New Roman"/>
                <w:bCs/>
                <w:color w:val="000000"/>
              </w:rPr>
              <w:t>–</w:t>
            </w:r>
          </w:p>
        </w:tc>
        <w:tc>
          <w:tcPr>
            <w:tcW w:w="3139" w:type="pct"/>
          </w:tcPr>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к 2036 году будут достигнуты следующие целевые показатели (индикаторы):</w:t>
            </w:r>
          </w:p>
          <w:p w:rsidR="005A71CD" w:rsidRPr="00E1375B" w:rsidRDefault="005A71CD" w:rsidP="00E02BE9">
            <w:pPr>
              <w:suppressAutoHyphens/>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 xml:space="preserve">численность участников мероприятий, направленных на этнокультурное развитие народов России – </w:t>
            </w:r>
            <w:r w:rsidRPr="009D77D8">
              <w:rPr>
                <w:rFonts w:ascii="Times New Roman" w:eastAsia="Times New Roman" w:hAnsi="Times New Roman" w:cs="Times New Roman"/>
                <w:color w:val="FF0000"/>
                <w:lang w:eastAsia="en-US"/>
              </w:rPr>
              <w:t>3400</w:t>
            </w:r>
            <w:r w:rsidRPr="00E1375B">
              <w:rPr>
                <w:rFonts w:ascii="Times New Roman" w:eastAsia="Times New Roman" w:hAnsi="Times New Roman" w:cs="Times New Roman"/>
                <w:lang w:eastAsia="en-US"/>
              </w:rPr>
              <w:t xml:space="preserve">чел, </w:t>
            </w:r>
          </w:p>
          <w:p w:rsidR="005A71CD" w:rsidRPr="00E1375B" w:rsidRDefault="005A71CD" w:rsidP="00E02BE9">
            <w:pPr>
              <w:suppressAutoHyphens/>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 xml:space="preserve">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w:t>
            </w:r>
            <w:r>
              <w:rPr>
                <w:rFonts w:ascii="Times New Roman" w:eastAsia="Times New Roman" w:hAnsi="Times New Roman" w:cs="Times New Roman"/>
                <w:lang w:eastAsia="en-US"/>
              </w:rPr>
              <w:t xml:space="preserve"> Козловском</w:t>
            </w:r>
            <w:r w:rsidRPr="00E1375B">
              <w:rPr>
                <w:rFonts w:ascii="Times New Roman" w:eastAsia="Times New Roman" w:hAnsi="Times New Roman" w:cs="Times New Roman"/>
                <w:lang w:eastAsia="en-US"/>
              </w:rPr>
              <w:t xml:space="preserve"> муниципальном округе – </w:t>
            </w:r>
            <w:r w:rsidRPr="009D77D8">
              <w:rPr>
                <w:rFonts w:ascii="Times New Roman" w:eastAsia="Times New Roman" w:hAnsi="Times New Roman" w:cs="Times New Roman"/>
                <w:color w:val="FF0000"/>
                <w:lang w:eastAsia="en-US"/>
              </w:rPr>
              <w:t>85,5 %,</w:t>
            </w:r>
          </w:p>
          <w:p w:rsidR="005A71CD" w:rsidRPr="00E1375B" w:rsidRDefault="005A71CD" w:rsidP="00E02BE9">
            <w:pPr>
              <w:suppressAutoHyphens/>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 xml:space="preserve">Количество участников мероприятий, направленных на укрепление общероссийского гражданского единства – </w:t>
            </w:r>
            <w:r w:rsidRPr="009D77D8">
              <w:rPr>
                <w:rFonts w:ascii="Times New Roman" w:eastAsia="Times New Roman" w:hAnsi="Times New Roman" w:cs="Times New Roman"/>
                <w:color w:val="FF0000"/>
                <w:lang w:eastAsia="en-US"/>
              </w:rPr>
              <w:t xml:space="preserve">2000 </w:t>
            </w:r>
            <w:r w:rsidRPr="00E1375B">
              <w:rPr>
                <w:rFonts w:ascii="Times New Roman" w:eastAsia="Times New Roman" w:hAnsi="Times New Roman" w:cs="Times New Roman"/>
                <w:lang w:eastAsia="en-US"/>
              </w:rPr>
              <w:t>человек,</w:t>
            </w:r>
          </w:p>
          <w:p w:rsidR="005A71CD" w:rsidRPr="00E1375B" w:rsidRDefault="005A71CD" w:rsidP="00E02BE9">
            <w:pPr>
              <w:suppressAutoHyphens/>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 xml:space="preserve">Количество участников мероприятий, направленных на сохранение и развитие русского языка и языков народов России – </w:t>
            </w:r>
            <w:r w:rsidRPr="009D77D8">
              <w:rPr>
                <w:rFonts w:ascii="Times New Roman" w:eastAsia="Times New Roman" w:hAnsi="Times New Roman" w:cs="Times New Roman"/>
                <w:color w:val="FF0000"/>
                <w:lang w:eastAsia="en-US"/>
              </w:rPr>
              <w:t>2200</w:t>
            </w:r>
            <w:r w:rsidRPr="00E1375B">
              <w:rPr>
                <w:rFonts w:ascii="Times New Roman" w:eastAsia="Times New Roman" w:hAnsi="Times New Roman" w:cs="Times New Roman"/>
                <w:lang w:eastAsia="en-US"/>
              </w:rPr>
              <w:t xml:space="preserve"> человек,</w:t>
            </w:r>
          </w:p>
          <w:p w:rsidR="005A71CD" w:rsidRPr="00E1375B" w:rsidRDefault="005A71CD" w:rsidP="00E02BE9">
            <w:pPr>
              <w:suppressAutoHyphens/>
              <w:rPr>
                <w:rFonts w:ascii="Times New Roman" w:eastAsia="Calibri" w:hAnsi="Times New Roman" w:cs="Times New Roman"/>
                <w:bCs/>
                <w:color w:val="000000"/>
                <w:highlight w:val="yellow"/>
              </w:rPr>
            </w:pPr>
            <w:r w:rsidRPr="00E1375B">
              <w:rPr>
                <w:rFonts w:ascii="Times New Roman" w:eastAsia="Times New Roman" w:hAnsi="Times New Roman" w:cs="Times New Roman"/>
                <w:lang w:eastAsia="en-US"/>
              </w:rPr>
              <w:t xml:space="preserve">количество участников мероприятий, проводимых на территории </w:t>
            </w:r>
            <w:r>
              <w:rPr>
                <w:rFonts w:ascii="Times New Roman" w:eastAsia="Times New Roman" w:hAnsi="Times New Roman" w:cs="Times New Roman"/>
                <w:lang w:eastAsia="en-US"/>
              </w:rPr>
              <w:t>Козловского</w:t>
            </w:r>
            <w:r w:rsidRPr="00E1375B">
              <w:rPr>
                <w:rFonts w:ascii="Times New Roman" w:eastAsia="Times New Roman" w:hAnsi="Times New Roman" w:cs="Times New Roman"/>
                <w:lang w:eastAsia="en-US"/>
              </w:rPr>
              <w:t xml:space="preserve"> муниципального округа, направленных на социальную и культурную адаптацию и интеграцию иностранных граждан- </w:t>
            </w:r>
            <w:r w:rsidRPr="009D77D8">
              <w:rPr>
                <w:rFonts w:ascii="Times New Roman" w:eastAsia="Times New Roman" w:hAnsi="Times New Roman" w:cs="Times New Roman"/>
                <w:color w:val="FF0000"/>
                <w:lang w:eastAsia="en-US"/>
              </w:rPr>
              <w:t xml:space="preserve">26 </w:t>
            </w:r>
            <w:r w:rsidRPr="00E1375B">
              <w:rPr>
                <w:rFonts w:ascii="Times New Roman" w:eastAsia="Times New Roman" w:hAnsi="Times New Roman" w:cs="Times New Roman"/>
                <w:lang w:eastAsia="en-US"/>
              </w:rPr>
              <w:t>человек</w:t>
            </w:r>
          </w:p>
        </w:tc>
      </w:tr>
      <w:tr w:rsidR="005A71CD" w:rsidRPr="00E1375B" w:rsidTr="00E02BE9">
        <w:tc>
          <w:tcPr>
            <w:tcW w:w="1665" w:type="pct"/>
          </w:tcPr>
          <w:p w:rsidR="005A71CD" w:rsidRPr="00E1375B" w:rsidRDefault="005A71CD" w:rsidP="00E02BE9">
            <w:pPr>
              <w:suppressAutoHyphens/>
              <w:rPr>
                <w:rFonts w:ascii="Times New Roman" w:eastAsia="Times New Roman" w:hAnsi="Times New Roman" w:cs="Times New Roman"/>
                <w:bCs/>
                <w:color w:val="000000"/>
              </w:rPr>
            </w:pPr>
            <w:r w:rsidRPr="00E1375B">
              <w:rPr>
                <w:rFonts w:ascii="Times New Roman" w:eastAsia="Times New Roman" w:hAnsi="Times New Roman" w:cs="Times New Roman"/>
                <w:bCs/>
                <w:color w:val="000000"/>
              </w:rPr>
              <w:t xml:space="preserve">Сроки реализации подпрограммы </w:t>
            </w:r>
          </w:p>
          <w:p w:rsidR="005A71CD" w:rsidRPr="00E1375B" w:rsidRDefault="005A71CD" w:rsidP="00E02BE9">
            <w:pPr>
              <w:suppressAutoHyphens/>
              <w:rPr>
                <w:rFonts w:ascii="Times New Roman" w:eastAsia="Times New Roman" w:hAnsi="Times New Roman" w:cs="Times New Roman"/>
                <w:bCs/>
                <w:color w:val="000000"/>
              </w:rPr>
            </w:pPr>
          </w:p>
        </w:tc>
        <w:tc>
          <w:tcPr>
            <w:tcW w:w="196" w:type="pct"/>
          </w:tcPr>
          <w:p w:rsidR="005A71CD" w:rsidRPr="00E1375B" w:rsidRDefault="005A71CD" w:rsidP="00E02BE9">
            <w:pPr>
              <w:suppressAutoHyphens/>
              <w:jc w:val="center"/>
              <w:rPr>
                <w:rFonts w:ascii="Times New Roman" w:eastAsia="Times New Roman" w:hAnsi="Times New Roman" w:cs="Times New Roman"/>
                <w:color w:val="000000"/>
                <w:lang w:eastAsia="en-US"/>
              </w:rPr>
            </w:pPr>
            <w:r w:rsidRPr="00E1375B">
              <w:rPr>
                <w:rFonts w:ascii="Times New Roman" w:eastAsia="Times New Roman" w:hAnsi="Times New Roman" w:cs="Times New Roman"/>
                <w:color w:val="000000"/>
                <w:lang w:eastAsia="en-US"/>
              </w:rPr>
              <w:t>–</w:t>
            </w:r>
          </w:p>
        </w:tc>
        <w:tc>
          <w:tcPr>
            <w:tcW w:w="3139" w:type="pct"/>
          </w:tcPr>
          <w:p w:rsidR="005A71CD" w:rsidRPr="00E1375B" w:rsidRDefault="005A71CD" w:rsidP="00E02BE9">
            <w:pPr>
              <w:suppressAutoHyphens/>
              <w:rPr>
                <w:rFonts w:ascii="Times New Roman" w:eastAsia="Times New Roman" w:hAnsi="Times New Roman" w:cs="Times New Roman"/>
                <w:bCs/>
                <w:color w:val="000000"/>
              </w:rPr>
            </w:pPr>
            <w:r w:rsidRPr="00E1375B">
              <w:rPr>
                <w:rFonts w:ascii="Times New Roman" w:eastAsia="Times New Roman" w:hAnsi="Times New Roman" w:cs="Times New Roman"/>
                <w:bCs/>
                <w:color w:val="000000"/>
              </w:rPr>
              <w:t>2023–2035 годы</w:t>
            </w:r>
          </w:p>
          <w:p w:rsidR="005A71CD" w:rsidRPr="00E1375B" w:rsidRDefault="005A71CD" w:rsidP="00E02BE9">
            <w:pPr>
              <w:suppressAutoHyphens/>
              <w:rPr>
                <w:rFonts w:ascii="Times New Roman" w:eastAsia="Times New Roman" w:hAnsi="Times New Roman" w:cs="Times New Roman"/>
                <w:bCs/>
                <w:color w:val="000000"/>
              </w:rPr>
            </w:pPr>
          </w:p>
        </w:tc>
      </w:tr>
      <w:tr w:rsidR="005A71CD" w:rsidRPr="00E1375B" w:rsidTr="00E02BE9">
        <w:tc>
          <w:tcPr>
            <w:tcW w:w="1665"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Объемы финансирования подпрограммы с разбивкой по годам реализации</w:t>
            </w:r>
          </w:p>
        </w:tc>
        <w:tc>
          <w:tcPr>
            <w:tcW w:w="196" w:type="pct"/>
          </w:tcPr>
          <w:p w:rsidR="005A71CD" w:rsidRPr="00E1375B" w:rsidRDefault="005A71CD" w:rsidP="00E02BE9">
            <w:pPr>
              <w:suppressAutoHyphens/>
              <w:jc w:val="center"/>
              <w:rPr>
                <w:rFonts w:ascii="Times New Roman" w:eastAsia="Calibri" w:hAnsi="Times New Roman" w:cs="Times New Roman"/>
                <w:bCs/>
                <w:color w:val="000000"/>
              </w:rPr>
            </w:pPr>
            <w:r w:rsidRPr="00E1375B">
              <w:rPr>
                <w:rFonts w:ascii="Times New Roman" w:eastAsia="Calibri" w:hAnsi="Times New Roman" w:cs="Times New Roman"/>
                <w:bCs/>
                <w:color w:val="000000"/>
              </w:rPr>
              <w:t>–</w:t>
            </w:r>
          </w:p>
        </w:tc>
        <w:tc>
          <w:tcPr>
            <w:tcW w:w="3139"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общий объем финансирования подпрограммы составляет 0,0 рублей, в том числе:</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в 2023 году - 0,0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в 2024 году –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в 2025 году –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в 2026 – 2030 годах –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в 2031 – 2035 годах – 0,0 рублей, из них средства:</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федерального бюджета –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республиканского бюджета–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 xml:space="preserve">бюджета </w:t>
            </w:r>
            <w:r>
              <w:rPr>
                <w:rFonts w:ascii="Times New Roman" w:eastAsia="Times New Roman" w:hAnsi="Times New Roman" w:cs="Times New Roman"/>
                <w:color w:val="000000"/>
                <w:lang w:eastAsia="en-US"/>
              </w:rPr>
              <w:t>Козловского</w:t>
            </w:r>
            <w:r w:rsidRPr="00E1375B">
              <w:rPr>
                <w:rFonts w:ascii="Times New Roman" w:eastAsia="Times New Roman" w:hAnsi="Times New Roman" w:cs="Times New Roman"/>
                <w:color w:val="000000"/>
                <w:lang w:eastAsia="en-US"/>
              </w:rPr>
              <w:t xml:space="preserve"> муниципального округа</w:t>
            </w:r>
            <w:r w:rsidRPr="00E1375B">
              <w:rPr>
                <w:rFonts w:ascii="Times New Roman" w:eastAsia="Calibri" w:hAnsi="Times New Roman" w:cs="Times New Roman"/>
                <w:bCs/>
                <w:color w:val="000000"/>
              </w:rPr>
              <w:t xml:space="preserve"> –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внебюджетных источников – 0,0 рублей.</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 xml:space="preserve">Объемы финансирования за счет бюджетных ассигнований уточняются при формировании бюджета </w:t>
            </w:r>
            <w:r>
              <w:rPr>
                <w:rFonts w:ascii="Times New Roman" w:eastAsia="Calibri" w:hAnsi="Times New Roman" w:cs="Times New Roman"/>
                <w:bCs/>
                <w:color w:val="000000"/>
              </w:rPr>
              <w:t>Козловского</w:t>
            </w:r>
            <w:r w:rsidRPr="00E1375B">
              <w:rPr>
                <w:rFonts w:ascii="Times New Roman" w:eastAsia="Calibri" w:hAnsi="Times New Roman" w:cs="Times New Roman"/>
                <w:bCs/>
                <w:color w:val="000000"/>
              </w:rPr>
              <w:t xml:space="preserve"> муниципального округа на очередной финансовый год и плановый период.</w:t>
            </w:r>
          </w:p>
        </w:tc>
      </w:tr>
      <w:tr w:rsidR="005A71CD" w:rsidRPr="00E1375B" w:rsidTr="00E02BE9">
        <w:tc>
          <w:tcPr>
            <w:tcW w:w="1665"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Ожидаемые результаты реализации подпрограммы</w:t>
            </w:r>
          </w:p>
        </w:tc>
        <w:tc>
          <w:tcPr>
            <w:tcW w:w="196" w:type="pct"/>
          </w:tcPr>
          <w:p w:rsidR="005A71CD" w:rsidRPr="00E1375B" w:rsidRDefault="005A71CD" w:rsidP="00E02BE9">
            <w:pPr>
              <w:suppressAutoHyphens/>
              <w:jc w:val="center"/>
              <w:rPr>
                <w:rFonts w:ascii="Times New Roman" w:eastAsia="Calibri" w:hAnsi="Times New Roman" w:cs="Times New Roman"/>
                <w:bCs/>
                <w:color w:val="000000"/>
              </w:rPr>
            </w:pPr>
            <w:r w:rsidRPr="00E1375B">
              <w:rPr>
                <w:rFonts w:ascii="Times New Roman" w:eastAsia="Calibri" w:hAnsi="Times New Roman" w:cs="Times New Roman"/>
                <w:bCs/>
                <w:color w:val="000000"/>
              </w:rPr>
              <w:t>–</w:t>
            </w:r>
          </w:p>
        </w:tc>
        <w:tc>
          <w:tcPr>
            <w:tcW w:w="3139" w:type="pct"/>
          </w:tcPr>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Calibri" w:hAnsi="Times New Roman" w:cs="Times New Roman"/>
                <w:bCs/>
                <w:color w:val="000000"/>
              </w:rPr>
              <w:t>своевременное выявление конфликтных ситуаций в сфере межнациональных отношений, их предупреждение;</w:t>
            </w:r>
          </w:p>
          <w:p w:rsidR="005A71CD" w:rsidRPr="00E1375B" w:rsidRDefault="005A71CD" w:rsidP="00E02BE9">
            <w:pPr>
              <w:suppressAutoHyphens/>
              <w:rPr>
                <w:rFonts w:ascii="Times New Roman" w:eastAsia="Times New Roman" w:hAnsi="Times New Roman" w:cs="Times New Roman"/>
              </w:rPr>
            </w:pPr>
            <w:r w:rsidRPr="00E1375B">
              <w:rPr>
                <w:rFonts w:ascii="Times New Roman" w:eastAsia="Times New Roman" w:hAnsi="Times New Roman" w:cs="Times New Roman"/>
              </w:rPr>
              <w:t>укрепление единства российской нации;</w:t>
            </w:r>
          </w:p>
          <w:p w:rsidR="005A71CD" w:rsidRPr="00E1375B" w:rsidRDefault="005A71CD" w:rsidP="00E02BE9">
            <w:pPr>
              <w:suppressAutoHyphens/>
              <w:rPr>
                <w:rFonts w:ascii="Times New Roman" w:eastAsia="Calibri" w:hAnsi="Times New Roman" w:cs="Times New Roman"/>
                <w:bCs/>
                <w:color w:val="000000"/>
              </w:rPr>
            </w:pPr>
            <w:r w:rsidRPr="00E1375B">
              <w:rPr>
                <w:rFonts w:ascii="Times New Roman" w:eastAsia="Times New Roman" w:hAnsi="Times New Roman" w:cs="Times New Roman"/>
              </w:rPr>
              <w:t>сохранение и развитие языкового многообразия</w:t>
            </w:r>
          </w:p>
        </w:tc>
      </w:tr>
    </w:tbl>
    <w:p w:rsidR="005A71CD" w:rsidRDefault="005A71CD" w:rsidP="005A71CD">
      <w:pPr>
        <w:suppressAutoHyphens/>
        <w:jc w:val="center"/>
        <w:rPr>
          <w:rFonts w:ascii="Times New Roman" w:eastAsia="Times New Roman" w:hAnsi="Times New Roman" w:cs="Times New Roman"/>
          <w:b/>
          <w:color w:val="000000"/>
          <w:sz w:val="26"/>
          <w:szCs w:val="26"/>
        </w:rPr>
      </w:pPr>
    </w:p>
    <w:p w:rsidR="005A71CD" w:rsidRPr="00E1375B" w:rsidRDefault="005A71CD" w:rsidP="005A71CD">
      <w:pPr>
        <w:suppressAutoHyphens/>
        <w:jc w:val="center"/>
        <w:rPr>
          <w:rFonts w:ascii="Times New Roman" w:eastAsia="Times New Roman" w:hAnsi="Times New Roman" w:cs="Times New Roman"/>
          <w:b/>
          <w:lang w:eastAsia="en-US"/>
        </w:rPr>
      </w:pPr>
      <w:r w:rsidRPr="00E1375B">
        <w:rPr>
          <w:rFonts w:ascii="Times New Roman" w:eastAsia="Times New Roman" w:hAnsi="Times New Roman" w:cs="Times New Roman"/>
          <w:b/>
          <w:color w:val="000000"/>
        </w:rPr>
        <w:t>Раздел I.</w:t>
      </w:r>
      <w:r w:rsidR="009D147C">
        <w:rPr>
          <w:rFonts w:ascii="Times New Roman" w:eastAsia="Times New Roman" w:hAnsi="Times New Roman" w:cs="Times New Roman"/>
          <w:b/>
          <w:color w:val="000000"/>
        </w:rPr>
        <w:t xml:space="preserve"> </w:t>
      </w:r>
      <w:r w:rsidRPr="00E1375B">
        <w:rPr>
          <w:rFonts w:ascii="Times New Roman" w:eastAsia="Times New Roman" w:hAnsi="Times New Roman" w:cs="Times New Roman"/>
          <w:b/>
          <w:lang w:eastAsia="en-US"/>
        </w:rPr>
        <w:t>Приоритеты политики в сфере реализации подпрограммы, цели, задачи, описание сроков и этапов реализации подпрограммы</w:t>
      </w:r>
    </w:p>
    <w:p w:rsidR="005A71CD" w:rsidRPr="00E1375B" w:rsidRDefault="005A71CD" w:rsidP="005A71CD">
      <w:pPr>
        <w:suppressAutoHyphens/>
        <w:jc w:val="center"/>
        <w:rPr>
          <w:rFonts w:ascii="Times New Roman" w:eastAsia="Times New Roman" w:hAnsi="Times New Roman" w:cs="Times New Roman"/>
          <w:b/>
          <w:lang w:eastAsia="en-US"/>
        </w:rPr>
      </w:pP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Calibri" w:hAnsi="Times New Roman" w:cs="Times New Roman"/>
          <w:color w:val="000000"/>
        </w:rPr>
        <w:t xml:space="preserve">Приоритеты, цели и задачи подпрограммы </w:t>
      </w:r>
      <w:r w:rsidRPr="00E1375B">
        <w:rPr>
          <w:rFonts w:ascii="Times New Roman" w:eastAsia="Times New Roman" w:hAnsi="Times New Roman" w:cs="Times New Roman"/>
          <w:color w:val="000000"/>
        </w:rPr>
        <w:t>«</w:t>
      </w:r>
      <w:r w:rsidRPr="00E1375B">
        <w:rPr>
          <w:rFonts w:ascii="Times New Roman" w:eastAsia="Calibri" w:hAnsi="Times New Roman" w:cs="Times New Roman"/>
          <w:bCs/>
          <w:color w:val="000000"/>
        </w:rPr>
        <w:t xml:space="preserve">Укрепление единства российской нации и этнокультурное развитие народов </w:t>
      </w:r>
      <w:r>
        <w:rPr>
          <w:rFonts w:ascii="Times New Roman" w:eastAsia="Calibri" w:hAnsi="Times New Roman" w:cs="Times New Roman"/>
          <w:bCs/>
          <w:color w:val="000000"/>
        </w:rPr>
        <w:t>Козловского</w:t>
      </w:r>
      <w:r w:rsidRPr="00E1375B">
        <w:rPr>
          <w:rFonts w:ascii="Times New Roman" w:eastAsia="Calibri" w:hAnsi="Times New Roman" w:cs="Times New Roman"/>
          <w:bCs/>
          <w:color w:val="000000"/>
        </w:rPr>
        <w:t xml:space="preserve"> муниципального округа» </w:t>
      </w:r>
      <w:r w:rsidRPr="00E1375B">
        <w:rPr>
          <w:rFonts w:ascii="Times New Roman" w:eastAsia="Times New Roman" w:hAnsi="Times New Roman" w:cs="Times New Roman"/>
          <w:color w:val="000000"/>
        </w:rPr>
        <w:t>муниципальной программы «Развитие культуры» (далее – подпрограмма)</w:t>
      </w:r>
      <w:r w:rsidRPr="00E1375B">
        <w:rPr>
          <w:rFonts w:ascii="Times New Roman" w:eastAsia="Times New Roman" w:hAnsi="Times New Roman" w:cs="Times New Roman"/>
          <w:lang w:eastAsia="en-US"/>
        </w:rPr>
        <w:t xml:space="preserve">определены в соответствии с федеральными законами, со </w:t>
      </w:r>
      <w:hyperlink r:id="rId14" w:history="1">
        <w:r w:rsidRPr="00E1375B">
          <w:rPr>
            <w:rFonts w:ascii="Times New Roman" w:eastAsia="Times New Roman" w:hAnsi="Times New Roman" w:cs="Times New Roman"/>
            <w:color w:val="000000"/>
            <w:lang w:eastAsia="en-US"/>
          </w:rPr>
          <w:t>Стратегией</w:t>
        </w:r>
      </w:hyperlink>
      <w:r w:rsidRPr="00E1375B">
        <w:rPr>
          <w:rFonts w:ascii="Times New Roman" w:eastAsia="Times New Roman" w:hAnsi="Times New Roman" w:cs="Times New Roman"/>
          <w:lang w:eastAsia="en-US"/>
        </w:rPr>
        <w:t xml:space="preserve"> государственной национальной политики Российской Федерации на период до 2025 года, утвержденной </w:t>
      </w:r>
      <w:hyperlink r:id="rId15" w:history="1">
        <w:r w:rsidRPr="00E1375B">
          <w:rPr>
            <w:rFonts w:ascii="Times New Roman" w:eastAsia="Times New Roman" w:hAnsi="Times New Roman" w:cs="Times New Roman"/>
            <w:color w:val="000000"/>
            <w:lang w:eastAsia="en-US"/>
          </w:rPr>
          <w:t>Указом</w:t>
        </w:r>
      </w:hyperlink>
      <w:r w:rsidR="009D147C">
        <w:t xml:space="preserve"> </w:t>
      </w:r>
      <w:r w:rsidRPr="00E1375B">
        <w:rPr>
          <w:rFonts w:ascii="Times New Roman" w:eastAsia="Times New Roman" w:hAnsi="Times New Roman" w:cs="Times New Roman"/>
          <w:lang w:eastAsia="en-US"/>
        </w:rPr>
        <w:t xml:space="preserve">Президента Российской Федерации от 19 декабря 2012. № 1666, </w:t>
      </w:r>
      <w:hyperlink r:id="rId16" w:history="1">
        <w:r w:rsidRPr="00E1375B">
          <w:rPr>
            <w:rFonts w:ascii="Times New Roman" w:eastAsia="Times New Roman" w:hAnsi="Times New Roman" w:cs="Times New Roman"/>
            <w:color w:val="000000"/>
            <w:lang w:eastAsia="en-US"/>
          </w:rPr>
          <w:t>Стратегией</w:t>
        </w:r>
      </w:hyperlink>
      <w:r w:rsidRPr="00E1375B">
        <w:rPr>
          <w:rFonts w:ascii="Times New Roman" w:eastAsia="Times New Roman" w:hAnsi="Times New Roman" w:cs="Times New Roman"/>
          <w:lang w:eastAsia="en-US"/>
        </w:rPr>
        <w:t xml:space="preserve"> национальной безопасности Российской Федерации, утвержденной </w:t>
      </w:r>
      <w:hyperlink r:id="rId17" w:history="1">
        <w:r w:rsidRPr="00E1375B">
          <w:rPr>
            <w:rFonts w:ascii="Times New Roman" w:eastAsia="Times New Roman" w:hAnsi="Times New Roman" w:cs="Times New Roman"/>
            <w:color w:val="000000"/>
            <w:lang w:eastAsia="en-US"/>
          </w:rPr>
          <w:t>Указом</w:t>
        </w:r>
      </w:hyperlink>
      <w:r w:rsidRPr="00E1375B">
        <w:rPr>
          <w:rFonts w:ascii="Times New Roman" w:eastAsia="Times New Roman" w:hAnsi="Times New Roman" w:cs="Times New Roman"/>
          <w:lang w:eastAsia="en-US"/>
        </w:rPr>
        <w:t xml:space="preserve"> Президента Российской Федерации от 2 июля 2021 № 400 (в части вопросов, касающихся обеспечения гражданского мира и национального согласия, формирования гармоничных межнациональных отношений), </w:t>
      </w:r>
      <w:hyperlink r:id="rId18" w:history="1">
        <w:r w:rsidRPr="00E1375B">
          <w:rPr>
            <w:rFonts w:ascii="Times New Roman" w:eastAsia="Times New Roman" w:hAnsi="Times New Roman" w:cs="Times New Roman"/>
            <w:color w:val="000000"/>
            <w:lang w:eastAsia="en-US"/>
          </w:rPr>
          <w:t>государственной программой</w:t>
        </w:r>
      </w:hyperlink>
      <w:r w:rsidRPr="00E1375B">
        <w:rPr>
          <w:rFonts w:ascii="Times New Roman" w:eastAsia="Times New Roman" w:hAnsi="Times New Roman" w:cs="Times New Roman"/>
          <w:lang w:eastAsia="en-US"/>
        </w:rPr>
        <w:t xml:space="preserve"> Российской Федерации "Реализация государственной национальной политики", утвержденной </w:t>
      </w:r>
      <w:hyperlink r:id="rId19" w:history="1">
        <w:r w:rsidRPr="00E1375B">
          <w:rPr>
            <w:rFonts w:ascii="Times New Roman" w:eastAsia="Times New Roman" w:hAnsi="Times New Roman" w:cs="Times New Roman"/>
            <w:color w:val="000000"/>
            <w:lang w:eastAsia="en-US"/>
          </w:rPr>
          <w:t>постановлением</w:t>
        </w:r>
      </w:hyperlink>
      <w:r w:rsidRPr="00E1375B">
        <w:rPr>
          <w:rFonts w:ascii="Times New Roman" w:eastAsia="Times New Roman" w:hAnsi="Times New Roman" w:cs="Times New Roman"/>
          <w:lang w:eastAsia="en-US"/>
        </w:rPr>
        <w:t xml:space="preserve"> Правительства Российской Федерации от 29 декабря 2016 № 1532, </w:t>
      </w:r>
      <w:r w:rsidRPr="00E1375B">
        <w:rPr>
          <w:rFonts w:ascii="Times New Roman" w:eastAsia="Times New Roman" w:hAnsi="Times New Roman" w:cs="Times New Roman"/>
          <w:bCs/>
          <w:lang w:eastAsia="en-US"/>
        </w:rPr>
        <w:t xml:space="preserve">государственной программой Чувашской Республики «Развитие культуры», утверждённой постановлением Кабинета Министров Чувашской Республики от 26 октября 2018 года </w:t>
      </w:r>
      <w:r w:rsidRPr="00E1375B">
        <w:rPr>
          <w:rFonts w:ascii="Times New Roman" w:eastAsia="Times New Roman" w:hAnsi="Times New Roman" w:cs="Times New Roman"/>
          <w:bCs/>
          <w:color w:val="000000"/>
          <w:lang w:eastAsia="en-US"/>
        </w:rPr>
        <w:t>№ 434,</w:t>
      </w:r>
      <w:r w:rsidRPr="00E1375B">
        <w:rPr>
          <w:rFonts w:ascii="Times New Roman" w:eastAsia="Times New Roman" w:hAnsi="Times New Roman" w:cs="Times New Roman"/>
          <w:lang w:eastAsia="en-US"/>
        </w:rPr>
        <w:t xml:space="preserve"> иными нормативными правовыми актами, регулирующими вопросы государственной национальной политики, социальной политики, этнокультурного развития народов России, реализации и защиты прав национальных меньшинств и коренных малочисленных народов, международными договорами.</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Основными приоритетами государственной политики в сфере реализации подпрограммы являются:</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сохранение этнокультурного и языкового многообразия Российской Федерации;</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сохранение русского языка как государственного языка Российской Федерации и языка межнационального общения;</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укрепление общероссийского патриотизма;</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профилактика экстремизма и ксенофобии в обществе.</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Цели подпрограммы:</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укрепление национального согласия, обеспечение политической и социальной стабильности, развитие демократических институтов;</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гармонизация национальных и межнациональных (межэтнических) отношений;</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5A71CD" w:rsidRPr="00E1375B" w:rsidRDefault="005A71CD" w:rsidP="005A71CD">
      <w:pPr>
        <w:suppressAutoHyphens/>
        <w:spacing w:line="240" w:lineRule="atLeast"/>
        <w:ind w:firstLine="567"/>
        <w:rPr>
          <w:rFonts w:ascii="Times New Roman" w:eastAsia="Times New Roman" w:hAnsi="Times New Roman" w:cs="Times New Roman"/>
        </w:rPr>
      </w:pPr>
      <w:r w:rsidRPr="00E1375B">
        <w:rPr>
          <w:rFonts w:ascii="Times New Roman" w:eastAsia="Times New Roman" w:hAnsi="Times New Roman" w:cs="Times New Roman"/>
        </w:rPr>
        <w:t>создание условий для сохранения, изучения и развития чувашского языка;</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укрепление общероссийской гражданской идентичности и единства многонационального народа Российской Федерации (российской нации);</w:t>
      </w:r>
    </w:p>
    <w:p w:rsidR="005A71CD" w:rsidRPr="00E1375B" w:rsidRDefault="005A71CD" w:rsidP="005A71CD">
      <w:pPr>
        <w:suppressAutoHyphens/>
        <w:ind w:firstLine="567"/>
        <w:rPr>
          <w:rFonts w:ascii="Times New Roman" w:eastAsia="Times New Roman" w:hAnsi="Times New Roman" w:cs="Times New Roman"/>
          <w:lang w:eastAsia="en-US"/>
        </w:rPr>
      </w:pPr>
      <w:bookmarkStart w:id="61" w:name="sub_14114"/>
      <w:r w:rsidRPr="00E1375B">
        <w:rPr>
          <w:rFonts w:ascii="Times New Roman" w:eastAsia="Times New Roman" w:hAnsi="Times New Roman" w:cs="Times New Roman"/>
          <w:lang w:eastAsia="en-US"/>
        </w:rPr>
        <w:t xml:space="preserve">успешная социальная и культурная адаптация иностранных граждан в </w:t>
      </w:r>
      <w:r>
        <w:rPr>
          <w:rFonts w:ascii="Times New Roman" w:eastAsia="Times New Roman" w:hAnsi="Times New Roman" w:cs="Times New Roman"/>
          <w:lang w:eastAsia="en-US"/>
        </w:rPr>
        <w:t>Козловском</w:t>
      </w:r>
      <w:r w:rsidRPr="00E1375B">
        <w:rPr>
          <w:rFonts w:ascii="Times New Roman" w:eastAsia="Times New Roman" w:hAnsi="Times New Roman" w:cs="Times New Roman"/>
          <w:lang w:eastAsia="en-US"/>
        </w:rPr>
        <w:t xml:space="preserve"> муниципальном округе и их интеграция в российское общество.</w:t>
      </w:r>
    </w:p>
    <w:p w:rsidR="005A71CD" w:rsidRPr="00E1375B" w:rsidRDefault="005A71CD" w:rsidP="005A71CD">
      <w:pPr>
        <w:suppressAutoHyphens/>
        <w:ind w:firstLine="567"/>
        <w:rPr>
          <w:rFonts w:ascii="Times New Roman" w:eastAsia="Times New Roman" w:hAnsi="Times New Roman" w:cs="Times New Roman"/>
          <w:lang w:eastAsia="en-US"/>
        </w:rPr>
      </w:pPr>
      <w:bookmarkStart w:id="62" w:name="sub_14115"/>
      <w:bookmarkEnd w:id="61"/>
      <w:r w:rsidRPr="00E1375B">
        <w:rPr>
          <w:rFonts w:ascii="Times New Roman" w:eastAsia="Times New Roman" w:hAnsi="Times New Roman" w:cs="Times New Roman"/>
          <w:lang w:eastAsia="en-US"/>
        </w:rPr>
        <w:t>Для достижения целей реализуются следующие задачи:</w:t>
      </w:r>
    </w:p>
    <w:bookmarkEnd w:id="62"/>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обеспечение равноправия граждан и реализации их конституционных прав;</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содействие этнокультурному и духовному развитию народов Российской Федерации;</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сохранение и поддержка русского языка как государственного языка Российской Федерации и языков народов Российской Федерации;</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обеспечение межнационального мира и согласия, гармонизации межнациональных (межэтнических) отношений;</w:t>
      </w:r>
    </w:p>
    <w:p w:rsidR="005A71CD" w:rsidRPr="00E1375B" w:rsidRDefault="005A71CD" w:rsidP="005A71CD">
      <w:pPr>
        <w:suppressAutoHyphens/>
        <w:ind w:firstLine="567"/>
        <w:rPr>
          <w:rFonts w:ascii="Times New Roman" w:eastAsia="Times New Roman" w:hAnsi="Times New Roman" w:cs="Times New Roman"/>
          <w:lang w:eastAsia="en-US"/>
        </w:rPr>
      </w:pPr>
      <w:r w:rsidRPr="00E1375B">
        <w:rPr>
          <w:rFonts w:ascii="Times New Roman" w:eastAsia="Times New Roman" w:hAnsi="Times New Roman" w:cs="Times New Roman"/>
          <w:lang w:eastAsia="en-US"/>
        </w:rPr>
        <w:t>поддержка общественных инициатив и мероприятий, направленных на реализацию в Чувашской Республике государственной национальной политики Российской Федерации, формирование и укрепление патриотизма и общегражданской российской идентичности;</w:t>
      </w:r>
    </w:p>
    <w:p w:rsidR="005A71CD" w:rsidRPr="00E1375B" w:rsidRDefault="005A71CD" w:rsidP="005A71CD">
      <w:pPr>
        <w:suppressAutoHyphens/>
        <w:ind w:firstLine="567"/>
        <w:rPr>
          <w:rFonts w:ascii="Times New Roman" w:eastAsia="Times New Roman" w:hAnsi="Times New Roman" w:cs="Times New Roman"/>
          <w:lang w:eastAsia="en-US"/>
        </w:rPr>
      </w:pPr>
      <w:bookmarkStart w:id="63" w:name="sub_14127"/>
      <w:r w:rsidRPr="00E1375B">
        <w:rPr>
          <w:rFonts w:ascii="Times New Roman" w:eastAsia="Times New Roman" w:hAnsi="Times New Roman" w:cs="Times New Roman"/>
          <w:lang w:eastAsia="en-US"/>
        </w:rPr>
        <w:t xml:space="preserve">содействие социальной и культурной адаптации иностранных граждан в </w:t>
      </w:r>
      <w:r>
        <w:rPr>
          <w:rFonts w:ascii="Times New Roman" w:eastAsia="Times New Roman" w:hAnsi="Times New Roman" w:cs="Times New Roman"/>
          <w:lang w:eastAsia="en-US"/>
        </w:rPr>
        <w:t>Козловском</w:t>
      </w:r>
      <w:r w:rsidR="009D147C">
        <w:rPr>
          <w:rFonts w:ascii="Times New Roman" w:eastAsia="Times New Roman" w:hAnsi="Times New Roman" w:cs="Times New Roman"/>
          <w:lang w:eastAsia="en-US"/>
        </w:rPr>
        <w:t xml:space="preserve"> </w:t>
      </w:r>
      <w:r w:rsidRPr="00E1375B">
        <w:rPr>
          <w:rFonts w:ascii="Times New Roman" w:eastAsia="Times New Roman" w:hAnsi="Times New Roman" w:cs="Times New Roman"/>
          <w:lang w:eastAsia="en-US"/>
        </w:rPr>
        <w:t>муниципальном округе Чувашской Республики и их интеграции в российское общество.</w:t>
      </w:r>
    </w:p>
    <w:bookmarkEnd w:id="63"/>
    <w:p w:rsidR="005A71CD" w:rsidRPr="00E1375B" w:rsidRDefault="005A71CD" w:rsidP="005A71CD">
      <w:pPr>
        <w:suppressAutoHyphens/>
        <w:ind w:firstLine="709"/>
        <w:rPr>
          <w:rFonts w:ascii="Times New Roman" w:eastAsia="Times New Roman" w:hAnsi="Times New Roman" w:cs="Times New Roman"/>
          <w:b/>
          <w:color w:val="000000"/>
        </w:rPr>
      </w:pPr>
    </w:p>
    <w:p w:rsidR="005A71CD" w:rsidRPr="00E1375B" w:rsidRDefault="005A71CD" w:rsidP="005A71CD">
      <w:pPr>
        <w:suppressAutoHyphens/>
        <w:jc w:val="center"/>
        <w:rPr>
          <w:rFonts w:ascii="Times New Roman" w:eastAsia="Times New Roman" w:hAnsi="Times New Roman" w:cs="Times New Roman"/>
          <w:b/>
          <w:color w:val="000000"/>
        </w:rPr>
      </w:pPr>
      <w:r w:rsidRPr="00E1375B">
        <w:rPr>
          <w:rFonts w:ascii="Times New Roman" w:eastAsia="Times New Roman" w:hAnsi="Times New Roman" w:cs="Times New Roman"/>
          <w:b/>
          <w:color w:val="000000"/>
        </w:rPr>
        <w:t>Раздел II. Перечень и сведения о целевых индикаторах и показателях</w:t>
      </w:r>
    </w:p>
    <w:p w:rsidR="005A71CD" w:rsidRPr="00E1375B" w:rsidRDefault="005A71CD" w:rsidP="005A71CD">
      <w:pPr>
        <w:suppressAutoHyphens/>
        <w:jc w:val="center"/>
        <w:rPr>
          <w:rFonts w:ascii="Times New Roman" w:eastAsia="Times New Roman" w:hAnsi="Times New Roman" w:cs="Times New Roman"/>
          <w:b/>
          <w:color w:val="000000"/>
        </w:rPr>
      </w:pPr>
      <w:r w:rsidRPr="00E1375B">
        <w:rPr>
          <w:rFonts w:ascii="Times New Roman" w:eastAsia="Times New Roman" w:hAnsi="Times New Roman" w:cs="Times New Roman"/>
          <w:b/>
          <w:color w:val="000000"/>
        </w:rPr>
        <w:t xml:space="preserve"> подпрограммы с расшифровкой плановых значений по годам ее реализации</w:t>
      </w:r>
    </w:p>
    <w:p w:rsidR="005A71CD" w:rsidRPr="00E1375B" w:rsidRDefault="005A71CD" w:rsidP="005A71CD">
      <w:pPr>
        <w:suppressAutoHyphens/>
        <w:ind w:firstLine="709"/>
        <w:rPr>
          <w:rFonts w:ascii="Times New Roman" w:eastAsia="Times New Roman" w:hAnsi="Times New Roman" w:cs="Times New Roman"/>
          <w:color w:val="000000"/>
        </w:rPr>
      </w:pPr>
    </w:p>
    <w:p w:rsidR="005A71CD" w:rsidRPr="00E1375B" w:rsidRDefault="005A71CD" w:rsidP="005A71CD">
      <w:pPr>
        <w:suppressAutoHyphens/>
        <w:ind w:firstLine="567"/>
        <w:rPr>
          <w:rFonts w:ascii="Times New Roman" w:eastAsia="Times New Roman" w:hAnsi="Times New Roman" w:cs="Times New Roman"/>
          <w:color w:val="000000"/>
        </w:rPr>
      </w:pPr>
      <w:r w:rsidRPr="00E1375B">
        <w:rPr>
          <w:rFonts w:ascii="Times New Roman" w:eastAsia="Times New Roman" w:hAnsi="Times New Roman" w:cs="Times New Roman"/>
          <w:color w:val="000000"/>
        </w:rPr>
        <w:t>Состав целевых индикаторов и показателей подпрограммы определен исходя из необходимости достижения основных целей и решения задач подпрограммы.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5A71CD" w:rsidRPr="00E1375B" w:rsidRDefault="005A71CD" w:rsidP="005A71CD">
      <w:pPr>
        <w:suppressAutoHyphens/>
        <w:ind w:firstLine="567"/>
        <w:rPr>
          <w:rFonts w:ascii="Times New Roman" w:eastAsia="Times New Roman" w:hAnsi="Times New Roman" w:cs="Times New Roman"/>
          <w:color w:val="000000"/>
        </w:rPr>
      </w:pPr>
      <w:r w:rsidRPr="00E1375B">
        <w:rPr>
          <w:rFonts w:ascii="Times New Roman" w:eastAsia="Times New Roman" w:hAnsi="Times New Roman" w:cs="Times New Roman"/>
          <w:color w:val="000000"/>
        </w:rPr>
        <w:t>Сведения о целевых индикаторах и показателях подпрограммы изложены в табл. 1.</w:t>
      </w:r>
    </w:p>
    <w:p w:rsidR="005A71CD" w:rsidRDefault="005A71CD" w:rsidP="005A71CD">
      <w:pPr>
        <w:suppressAutoHyphens/>
        <w:ind w:firstLine="567"/>
        <w:jc w:val="right"/>
        <w:rPr>
          <w:rFonts w:ascii="Times New Roman" w:eastAsia="Times New Roman" w:hAnsi="Times New Roman" w:cs="Times New Roman"/>
        </w:rPr>
      </w:pPr>
      <w:r w:rsidRPr="00E1375B">
        <w:rPr>
          <w:rFonts w:ascii="Times New Roman" w:eastAsia="Times New Roman" w:hAnsi="Times New Roman" w:cs="Times New Roman"/>
        </w:rPr>
        <w:t>Таблица 1</w:t>
      </w:r>
    </w:p>
    <w:tbl>
      <w:tblPr>
        <w:tblW w:w="10916" w:type="dxa"/>
        <w:tblInd w:w="-85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702"/>
        <w:gridCol w:w="709"/>
        <w:gridCol w:w="708"/>
        <w:gridCol w:w="709"/>
        <w:gridCol w:w="709"/>
        <w:gridCol w:w="709"/>
        <w:gridCol w:w="708"/>
        <w:gridCol w:w="709"/>
        <w:gridCol w:w="567"/>
        <w:gridCol w:w="567"/>
        <w:gridCol w:w="567"/>
        <w:gridCol w:w="567"/>
        <w:gridCol w:w="709"/>
        <w:gridCol w:w="709"/>
        <w:gridCol w:w="567"/>
      </w:tblGrid>
      <w:tr w:rsidR="005A71CD" w:rsidRPr="00E1375B" w:rsidTr="00E02BE9">
        <w:tc>
          <w:tcPr>
            <w:tcW w:w="1702" w:type="dxa"/>
            <w:vMerge w:val="restart"/>
            <w:tcBorders>
              <w:left w:val="single" w:sz="4" w:space="0" w:color="auto"/>
            </w:tcBorders>
            <w:tcMar>
              <w:top w:w="0" w:type="dxa"/>
              <w:bottom w:w="0" w:type="dxa"/>
            </w:tcMar>
          </w:tcPr>
          <w:p w:rsidR="005A71CD" w:rsidRPr="00E1375B" w:rsidRDefault="005A71CD" w:rsidP="00E02BE9">
            <w:pPr>
              <w:suppressAutoHyphens/>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 xml:space="preserve">Целевой индикатор и показатель </w:t>
            </w:r>
          </w:p>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Times New Roman" w:hAnsi="Times New Roman" w:cs="Times New Roman"/>
                <w:color w:val="000000"/>
                <w:sz w:val="18"/>
                <w:szCs w:val="18"/>
              </w:rPr>
              <w:t>(наименование)</w:t>
            </w:r>
          </w:p>
        </w:tc>
        <w:tc>
          <w:tcPr>
            <w:tcW w:w="709" w:type="dxa"/>
            <w:vMerge w:val="restart"/>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Times New Roman" w:hAnsi="Times New Roman" w:cs="Times New Roman"/>
                <w:color w:val="000000"/>
                <w:sz w:val="18"/>
                <w:szCs w:val="18"/>
              </w:rPr>
              <w:t>Единица измерения</w:t>
            </w:r>
          </w:p>
        </w:tc>
        <w:tc>
          <w:tcPr>
            <w:tcW w:w="8505" w:type="dxa"/>
            <w:gridSpan w:val="13"/>
            <w:tcBorders>
              <w:right w:val="single" w:sz="4" w:space="0" w:color="auto"/>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Значения целевых индикаторов и показателей</w:t>
            </w:r>
          </w:p>
        </w:tc>
      </w:tr>
      <w:tr w:rsidR="005A71CD" w:rsidRPr="00E1375B" w:rsidTr="00E02BE9">
        <w:tc>
          <w:tcPr>
            <w:tcW w:w="1702" w:type="dxa"/>
            <w:vMerge/>
            <w:tcBorders>
              <w:left w:val="single" w:sz="4" w:space="0" w:color="auto"/>
            </w:tcBorders>
            <w:tcMar>
              <w:top w:w="0" w:type="dxa"/>
              <w:bottom w:w="0" w:type="dxa"/>
            </w:tcMar>
          </w:tcPr>
          <w:p w:rsidR="005A71CD" w:rsidRPr="00E1375B" w:rsidRDefault="005A71CD" w:rsidP="00E02BE9">
            <w:pPr>
              <w:suppressAutoHyphens/>
              <w:jc w:val="center"/>
              <w:rPr>
                <w:rFonts w:ascii="Times New Roman" w:eastAsia="Times New Roman" w:hAnsi="Times New Roman" w:cs="Times New Roman"/>
                <w:color w:val="000000"/>
                <w:sz w:val="18"/>
                <w:szCs w:val="18"/>
              </w:rPr>
            </w:pPr>
          </w:p>
        </w:tc>
        <w:tc>
          <w:tcPr>
            <w:tcW w:w="709" w:type="dxa"/>
            <w:vMerge/>
            <w:tcMar>
              <w:top w:w="0" w:type="dxa"/>
              <w:bottom w:w="0" w:type="dxa"/>
            </w:tcMar>
          </w:tcPr>
          <w:p w:rsidR="005A71CD" w:rsidRPr="00E1375B" w:rsidRDefault="005A71CD" w:rsidP="00E02BE9">
            <w:pPr>
              <w:suppressAutoHyphens/>
              <w:jc w:val="center"/>
              <w:rPr>
                <w:rFonts w:ascii="Times New Roman" w:eastAsia="Times New Roman" w:hAnsi="Times New Roman" w:cs="Times New Roman"/>
                <w:color w:val="000000"/>
                <w:sz w:val="18"/>
                <w:szCs w:val="18"/>
              </w:rPr>
            </w:pPr>
          </w:p>
        </w:tc>
        <w:tc>
          <w:tcPr>
            <w:tcW w:w="708" w:type="dxa"/>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2023 год</w:t>
            </w:r>
          </w:p>
        </w:tc>
        <w:tc>
          <w:tcPr>
            <w:tcW w:w="709" w:type="dxa"/>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2024 год</w:t>
            </w:r>
          </w:p>
        </w:tc>
        <w:tc>
          <w:tcPr>
            <w:tcW w:w="709" w:type="dxa"/>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2025 год</w:t>
            </w:r>
          </w:p>
        </w:tc>
        <w:tc>
          <w:tcPr>
            <w:tcW w:w="709" w:type="dxa"/>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2026 год</w:t>
            </w:r>
          </w:p>
        </w:tc>
        <w:tc>
          <w:tcPr>
            <w:tcW w:w="708"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2027 год</w:t>
            </w:r>
          </w:p>
        </w:tc>
        <w:tc>
          <w:tcPr>
            <w:tcW w:w="709"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2028 год</w:t>
            </w:r>
          </w:p>
        </w:tc>
        <w:tc>
          <w:tcPr>
            <w:tcW w:w="567"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2029 год</w:t>
            </w:r>
          </w:p>
        </w:tc>
        <w:tc>
          <w:tcPr>
            <w:tcW w:w="567"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2030 год</w:t>
            </w:r>
          </w:p>
        </w:tc>
        <w:tc>
          <w:tcPr>
            <w:tcW w:w="567"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2031 год</w:t>
            </w:r>
          </w:p>
        </w:tc>
        <w:tc>
          <w:tcPr>
            <w:tcW w:w="567"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2032 год</w:t>
            </w:r>
          </w:p>
        </w:tc>
        <w:tc>
          <w:tcPr>
            <w:tcW w:w="709"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2033 год</w:t>
            </w:r>
          </w:p>
        </w:tc>
        <w:tc>
          <w:tcPr>
            <w:tcW w:w="709" w:type="dxa"/>
            <w:tcBorders>
              <w:right w:val="nil"/>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2034 год</w:t>
            </w:r>
          </w:p>
        </w:tc>
        <w:tc>
          <w:tcPr>
            <w:tcW w:w="567" w:type="dxa"/>
            <w:tcBorders>
              <w:right w:val="single" w:sz="4" w:space="0" w:color="auto"/>
            </w:tcBorders>
            <w:tcMar>
              <w:top w:w="0" w:type="dxa"/>
              <w:bottom w:w="0" w:type="dxa"/>
            </w:tcMar>
          </w:tcPr>
          <w:p w:rsidR="005A71CD" w:rsidRPr="00E1375B" w:rsidRDefault="005A71CD" w:rsidP="00E02BE9">
            <w:pPr>
              <w:suppressAutoHyphens/>
              <w:jc w:val="center"/>
              <w:rPr>
                <w:rFonts w:ascii="Times New Roman" w:eastAsia="Calibri" w:hAnsi="Times New Roman" w:cs="Times New Roman"/>
                <w:color w:val="000000"/>
                <w:sz w:val="18"/>
                <w:szCs w:val="18"/>
                <w:lang w:eastAsia="en-US"/>
              </w:rPr>
            </w:pPr>
            <w:r w:rsidRPr="00E1375B">
              <w:rPr>
                <w:rFonts w:ascii="Times New Roman" w:eastAsia="Calibri" w:hAnsi="Times New Roman" w:cs="Times New Roman"/>
                <w:color w:val="000000"/>
                <w:sz w:val="18"/>
                <w:szCs w:val="18"/>
                <w:lang w:eastAsia="en-US"/>
              </w:rPr>
              <w:t>2035 год</w:t>
            </w:r>
          </w:p>
        </w:tc>
      </w:tr>
      <w:tr w:rsidR="005A71CD" w:rsidRPr="00E1375B" w:rsidTr="00E02BE9">
        <w:tc>
          <w:tcPr>
            <w:tcW w:w="1702" w:type="dxa"/>
            <w:tcBorders>
              <w:left w:val="single" w:sz="4" w:space="0" w:color="auto"/>
            </w:tcBorders>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lang w:eastAsia="en-US"/>
              </w:rPr>
            </w:pPr>
            <w:r w:rsidRPr="00E1375B">
              <w:rPr>
                <w:rFonts w:ascii="Times New Roman" w:eastAsia="Times New Roman" w:hAnsi="Times New Roman" w:cs="Times New Roman"/>
                <w:sz w:val="18"/>
                <w:szCs w:val="18"/>
                <w:lang w:eastAsia="en-US"/>
              </w:rPr>
              <w:t>Численность участников мероприятий, направленных на этнокультурное развитие народов России</w:t>
            </w:r>
          </w:p>
        </w:tc>
        <w:tc>
          <w:tcPr>
            <w:tcW w:w="709" w:type="dxa"/>
            <w:tcMar>
              <w:top w:w="0" w:type="dxa"/>
              <w:bottom w:w="0" w:type="dxa"/>
            </w:tcMar>
          </w:tcPr>
          <w:p w:rsidR="005A71CD" w:rsidRPr="00E1375B" w:rsidRDefault="005A71CD" w:rsidP="00E02BE9">
            <w:pPr>
              <w:tabs>
                <w:tab w:val="left" w:pos="375"/>
                <w:tab w:val="center" w:pos="544"/>
              </w:tabs>
              <w:suppressAutoHyphens/>
              <w:rPr>
                <w:rFonts w:ascii="Times New Roman" w:eastAsia="Times New Roman" w:hAnsi="Times New Roman" w:cs="Times New Roman"/>
                <w:sz w:val="18"/>
                <w:szCs w:val="18"/>
                <w:lang w:eastAsia="en-US"/>
              </w:rPr>
            </w:pPr>
            <w:r w:rsidRPr="00E1375B">
              <w:rPr>
                <w:rFonts w:ascii="Times New Roman" w:eastAsia="Times New Roman" w:hAnsi="Times New Roman" w:cs="Times New Roman"/>
                <w:sz w:val="18"/>
                <w:szCs w:val="18"/>
                <w:lang w:eastAsia="en-US"/>
              </w:rPr>
              <w:t>человек</w:t>
            </w:r>
          </w:p>
        </w:tc>
        <w:tc>
          <w:tcPr>
            <w:tcW w:w="708" w:type="dxa"/>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2250</w:t>
            </w:r>
          </w:p>
        </w:tc>
        <w:tc>
          <w:tcPr>
            <w:tcW w:w="709" w:type="dxa"/>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2300</w:t>
            </w:r>
          </w:p>
        </w:tc>
        <w:tc>
          <w:tcPr>
            <w:tcW w:w="709" w:type="dxa"/>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2350</w:t>
            </w:r>
          </w:p>
        </w:tc>
        <w:tc>
          <w:tcPr>
            <w:tcW w:w="709" w:type="dxa"/>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2400</w:t>
            </w:r>
          </w:p>
        </w:tc>
        <w:tc>
          <w:tcPr>
            <w:tcW w:w="708"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2500</w:t>
            </w:r>
          </w:p>
        </w:tc>
        <w:tc>
          <w:tcPr>
            <w:tcW w:w="709"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2700</w:t>
            </w:r>
          </w:p>
        </w:tc>
        <w:tc>
          <w:tcPr>
            <w:tcW w:w="567"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2800</w:t>
            </w:r>
          </w:p>
        </w:tc>
        <w:tc>
          <w:tcPr>
            <w:tcW w:w="567"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2900</w:t>
            </w:r>
          </w:p>
        </w:tc>
        <w:tc>
          <w:tcPr>
            <w:tcW w:w="567"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3000</w:t>
            </w:r>
          </w:p>
        </w:tc>
        <w:tc>
          <w:tcPr>
            <w:tcW w:w="567"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3100</w:t>
            </w:r>
          </w:p>
        </w:tc>
        <w:tc>
          <w:tcPr>
            <w:tcW w:w="709"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3200</w:t>
            </w:r>
          </w:p>
        </w:tc>
        <w:tc>
          <w:tcPr>
            <w:tcW w:w="709" w:type="dxa"/>
            <w:tcBorders>
              <w:right w:val="nil"/>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3300</w:t>
            </w:r>
          </w:p>
        </w:tc>
        <w:tc>
          <w:tcPr>
            <w:tcW w:w="567" w:type="dxa"/>
            <w:tcBorders>
              <w:right w:val="single" w:sz="4" w:space="0" w:color="auto"/>
            </w:tcBorders>
            <w:tcMar>
              <w:top w:w="0" w:type="dxa"/>
              <w:bottom w:w="0" w:type="dxa"/>
            </w:tcMar>
          </w:tcPr>
          <w:p w:rsidR="005A71CD" w:rsidRPr="00CA3F99" w:rsidRDefault="005A71CD" w:rsidP="00E02BE9">
            <w:pPr>
              <w:suppressAutoHyphens/>
              <w:jc w:val="center"/>
              <w:rPr>
                <w:rFonts w:ascii="Times New Roman" w:eastAsia="Times New Roman" w:hAnsi="Times New Roman" w:cs="Times New Roman"/>
                <w:sz w:val="18"/>
                <w:szCs w:val="18"/>
              </w:rPr>
            </w:pPr>
            <w:r w:rsidRPr="00CA3F99">
              <w:rPr>
                <w:rFonts w:ascii="Times New Roman" w:eastAsia="Times New Roman" w:hAnsi="Times New Roman" w:cs="Times New Roman"/>
                <w:sz w:val="18"/>
                <w:szCs w:val="18"/>
              </w:rPr>
              <w:t>3400</w:t>
            </w:r>
          </w:p>
        </w:tc>
      </w:tr>
      <w:tr w:rsidR="005A71CD" w:rsidRPr="00E1375B" w:rsidTr="00E02BE9">
        <w:tc>
          <w:tcPr>
            <w:tcW w:w="1702" w:type="dxa"/>
            <w:tcBorders>
              <w:left w:val="single" w:sz="4" w:space="0" w:color="auto"/>
            </w:tcBorders>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rPr>
            </w:pPr>
            <w:r w:rsidRPr="00E1375B">
              <w:rPr>
                <w:rFonts w:ascii="Times New Roman" w:eastAsia="Times New Roman" w:hAnsi="Times New Roman" w:cs="Times New Roman"/>
                <w:sz w:val="18"/>
                <w:szCs w:val="18"/>
              </w:rPr>
              <w:t xml:space="preserve">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w:t>
            </w:r>
            <w:r>
              <w:rPr>
                <w:rFonts w:ascii="Times New Roman" w:eastAsia="Times New Roman" w:hAnsi="Times New Roman" w:cs="Times New Roman"/>
                <w:sz w:val="18"/>
                <w:szCs w:val="18"/>
              </w:rPr>
              <w:t xml:space="preserve"> Козловском</w:t>
            </w:r>
            <w:r w:rsidRPr="00E1375B">
              <w:rPr>
                <w:rFonts w:ascii="Times New Roman" w:eastAsia="Times New Roman" w:hAnsi="Times New Roman" w:cs="Times New Roman"/>
                <w:sz w:val="18"/>
                <w:szCs w:val="18"/>
              </w:rPr>
              <w:t xml:space="preserve"> муниципальном округе </w:t>
            </w:r>
          </w:p>
        </w:tc>
        <w:tc>
          <w:tcPr>
            <w:tcW w:w="709" w:type="dxa"/>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rPr>
            </w:pPr>
            <w:r w:rsidRPr="00E1375B">
              <w:rPr>
                <w:rFonts w:ascii="Times New Roman" w:eastAsia="Times New Roman" w:hAnsi="Times New Roman" w:cs="Times New Roman"/>
                <w:sz w:val="18"/>
                <w:szCs w:val="18"/>
              </w:rPr>
              <w:t>%</w:t>
            </w:r>
          </w:p>
        </w:tc>
        <w:tc>
          <w:tcPr>
            <w:tcW w:w="708" w:type="dxa"/>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81,3</w:t>
            </w:r>
          </w:p>
        </w:tc>
        <w:tc>
          <w:tcPr>
            <w:tcW w:w="709" w:type="dxa"/>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81,4</w:t>
            </w:r>
          </w:p>
        </w:tc>
        <w:tc>
          <w:tcPr>
            <w:tcW w:w="709" w:type="dxa"/>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81,5</w:t>
            </w:r>
          </w:p>
        </w:tc>
        <w:tc>
          <w:tcPr>
            <w:tcW w:w="709" w:type="dxa"/>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81,6</w:t>
            </w:r>
          </w:p>
        </w:tc>
        <w:tc>
          <w:tcPr>
            <w:tcW w:w="708"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81,7</w:t>
            </w:r>
          </w:p>
        </w:tc>
        <w:tc>
          <w:tcPr>
            <w:tcW w:w="709"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81,8</w:t>
            </w:r>
          </w:p>
        </w:tc>
        <w:tc>
          <w:tcPr>
            <w:tcW w:w="567"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81,9</w:t>
            </w:r>
          </w:p>
        </w:tc>
        <w:tc>
          <w:tcPr>
            <w:tcW w:w="567"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82,0</w:t>
            </w:r>
          </w:p>
        </w:tc>
        <w:tc>
          <w:tcPr>
            <w:tcW w:w="567"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82,1</w:t>
            </w:r>
          </w:p>
        </w:tc>
        <w:tc>
          <w:tcPr>
            <w:tcW w:w="567"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82,2</w:t>
            </w:r>
          </w:p>
        </w:tc>
        <w:tc>
          <w:tcPr>
            <w:tcW w:w="709"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82,3</w:t>
            </w:r>
          </w:p>
        </w:tc>
        <w:tc>
          <w:tcPr>
            <w:tcW w:w="709" w:type="dxa"/>
            <w:tcBorders>
              <w:right w:val="nil"/>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82,4</w:t>
            </w:r>
          </w:p>
        </w:tc>
        <w:tc>
          <w:tcPr>
            <w:tcW w:w="567" w:type="dxa"/>
            <w:tcBorders>
              <w:right w:val="single" w:sz="4" w:space="0" w:color="auto"/>
            </w:tcBorders>
            <w:tcMar>
              <w:top w:w="0" w:type="dxa"/>
              <w:bottom w:w="0" w:type="dxa"/>
            </w:tcMar>
          </w:tcPr>
          <w:p w:rsidR="005A71CD" w:rsidRPr="00E1375B" w:rsidRDefault="005A71CD" w:rsidP="00E02BE9">
            <w:pPr>
              <w:suppressAutoHyphens/>
              <w:spacing w:line="235" w:lineRule="auto"/>
              <w:jc w:val="center"/>
              <w:rPr>
                <w:rFonts w:ascii="Times New Roman" w:eastAsia="Times New Roman" w:hAnsi="Times New Roman" w:cs="Times New Roman"/>
                <w:color w:val="000000"/>
                <w:sz w:val="18"/>
                <w:szCs w:val="18"/>
              </w:rPr>
            </w:pPr>
            <w:r w:rsidRPr="00E1375B">
              <w:rPr>
                <w:rFonts w:ascii="Times New Roman" w:eastAsia="Times New Roman" w:hAnsi="Times New Roman" w:cs="Times New Roman"/>
                <w:color w:val="000000"/>
                <w:sz w:val="18"/>
                <w:szCs w:val="18"/>
              </w:rPr>
              <w:t>85,5</w:t>
            </w:r>
          </w:p>
        </w:tc>
      </w:tr>
      <w:tr w:rsidR="005A71CD" w:rsidRPr="00E1375B" w:rsidTr="00E02BE9">
        <w:tc>
          <w:tcPr>
            <w:tcW w:w="1702" w:type="dxa"/>
            <w:tcBorders>
              <w:left w:val="single" w:sz="4" w:space="0" w:color="auto"/>
            </w:tcBorders>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rPr>
            </w:pPr>
            <w:r w:rsidRPr="00E1375B">
              <w:rPr>
                <w:rFonts w:ascii="Times New Roman" w:eastAsia="Times New Roman" w:hAnsi="Times New Roman" w:cs="Times New Roman"/>
                <w:sz w:val="18"/>
                <w:szCs w:val="18"/>
              </w:rPr>
              <w:t>Количество участников мероприятий, направленных на укрепление общероссийского гражданского единства</w:t>
            </w:r>
          </w:p>
        </w:tc>
        <w:tc>
          <w:tcPr>
            <w:tcW w:w="709" w:type="dxa"/>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rPr>
            </w:pPr>
            <w:r w:rsidRPr="00E1375B">
              <w:rPr>
                <w:rFonts w:ascii="Times New Roman" w:eastAsia="Times New Roman" w:hAnsi="Times New Roman" w:cs="Times New Roman"/>
                <w:sz w:val="18"/>
                <w:szCs w:val="18"/>
              </w:rPr>
              <w:t>человек</w:t>
            </w:r>
          </w:p>
        </w:tc>
        <w:tc>
          <w:tcPr>
            <w:tcW w:w="708"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400</w:t>
            </w:r>
          </w:p>
        </w:tc>
        <w:tc>
          <w:tcPr>
            <w:tcW w:w="709"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500</w:t>
            </w:r>
          </w:p>
        </w:tc>
        <w:tc>
          <w:tcPr>
            <w:tcW w:w="709"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600</w:t>
            </w:r>
          </w:p>
        </w:tc>
        <w:tc>
          <w:tcPr>
            <w:tcW w:w="709"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700</w:t>
            </w:r>
          </w:p>
        </w:tc>
        <w:tc>
          <w:tcPr>
            <w:tcW w:w="708"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800</w:t>
            </w:r>
          </w:p>
        </w:tc>
        <w:tc>
          <w:tcPr>
            <w:tcW w:w="709"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900</w:t>
            </w:r>
          </w:p>
        </w:tc>
        <w:tc>
          <w:tcPr>
            <w:tcW w:w="567"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1000</w:t>
            </w:r>
          </w:p>
        </w:tc>
        <w:tc>
          <w:tcPr>
            <w:tcW w:w="567"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1100</w:t>
            </w:r>
          </w:p>
        </w:tc>
        <w:tc>
          <w:tcPr>
            <w:tcW w:w="567"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1500</w:t>
            </w:r>
          </w:p>
        </w:tc>
        <w:tc>
          <w:tcPr>
            <w:tcW w:w="567"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1600</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1700</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1800</w:t>
            </w:r>
          </w:p>
        </w:tc>
        <w:tc>
          <w:tcPr>
            <w:tcW w:w="567"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sidRPr="00957CC7">
              <w:rPr>
                <w:rFonts w:ascii="Times New Roman" w:eastAsia="Times New Roman" w:hAnsi="Times New Roman" w:cs="Times New Roman"/>
                <w:sz w:val="20"/>
                <w:szCs w:val="20"/>
              </w:rPr>
              <w:t>2000</w:t>
            </w:r>
          </w:p>
        </w:tc>
      </w:tr>
      <w:tr w:rsidR="005A71CD" w:rsidRPr="00E1375B" w:rsidTr="00E02BE9">
        <w:tc>
          <w:tcPr>
            <w:tcW w:w="1702" w:type="dxa"/>
            <w:tcBorders>
              <w:left w:val="single" w:sz="4" w:space="0" w:color="auto"/>
            </w:tcBorders>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rPr>
            </w:pPr>
            <w:r w:rsidRPr="00E1375B">
              <w:rPr>
                <w:rFonts w:ascii="Times New Roman" w:eastAsia="Times New Roman" w:hAnsi="Times New Roman" w:cs="Times New Roman"/>
                <w:sz w:val="18"/>
                <w:szCs w:val="18"/>
              </w:rPr>
              <w:t>Количество участников мероприятий, направленных на сохранение и развитие русского языка и языков народов России</w:t>
            </w:r>
          </w:p>
        </w:tc>
        <w:tc>
          <w:tcPr>
            <w:tcW w:w="709" w:type="dxa"/>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rPr>
            </w:pPr>
            <w:r w:rsidRPr="00E1375B">
              <w:rPr>
                <w:rFonts w:ascii="Times New Roman" w:eastAsia="Times New Roman" w:hAnsi="Times New Roman" w:cs="Times New Roman"/>
                <w:sz w:val="18"/>
                <w:szCs w:val="18"/>
              </w:rPr>
              <w:t>человек</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sz w:val="19"/>
                <w:szCs w:val="19"/>
              </w:rPr>
              <w:t>350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sz w:val="19"/>
                <w:szCs w:val="19"/>
              </w:rPr>
              <w:t>380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400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500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600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700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900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1000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1100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1200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1300</w:t>
            </w:r>
          </w:p>
        </w:tc>
        <w:tc>
          <w:tcPr>
            <w:tcW w:w="567" w:type="dxa"/>
            <w:tcBorders>
              <w:top w:val="single" w:sz="4" w:space="0" w:color="auto"/>
              <w:left w:val="single" w:sz="4" w:space="0" w:color="auto"/>
              <w:bottom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sz w:val="19"/>
                <w:szCs w:val="19"/>
              </w:rPr>
              <w:t>1500</w:t>
            </w:r>
          </w:p>
        </w:tc>
      </w:tr>
      <w:tr w:rsidR="005A71CD" w:rsidRPr="00E1375B" w:rsidTr="00E02BE9">
        <w:trPr>
          <w:trHeight w:val="925"/>
        </w:trPr>
        <w:tc>
          <w:tcPr>
            <w:tcW w:w="1702" w:type="dxa"/>
            <w:tcBorders>
              <w:left w:val="single" w:sz="4" w:space="0" w:color="auto"/>
            </w:tcBorders>
            <w:tcMar>
              <w:top w:w="0" w:type="dxa"/>
              <w:bottom w:w="0" w:type="dxa"/>
            </w:tcMar>
          </w:tcPr>
          <w:p w:rsidR="005A71CD" w:rsidRPr="00E1375B" w:rsidRDefault="005A71CD" w:rsidP="00E02BE9">
            <w:pPr>
              <w:suppressAutoHyphens/>
              <w:ind w:left="-28" w:right="-57"/>
              <w:rPr>
                <w:rFonts w:ascii="Times New Roman" w:eastAsia="Times New Roman" w:hAnsi="Times New Roman" w:cs="Times New Roman"/>
                <w:color w:val="000000"/>
                <w:sz w:val="18"/>
                <w:szCs w:val="18"/>
              </w:rPr>
            </w:pPr>
            <w:r w:rsidRPr="00E1375B">
              <w:rPr>
                <w:rFonts w:ascii="Times New Roman" w:eastAsia="Times New Roman" w:hAnsi="Times New Roman" w:cs="Times New Roman"/>
                <w:sz w:val="18"/>
                <w:szCs w:val="18"/>
                <w:lang w:eastAsia="en-US"/>
              </w:rPr>
              <w:t xml:space="preserve">Количество участников мероприятий, проводимых на территории </w:t>
            </w:r>
            <w:r>
              <w:rPr>
                <w:rFonts w:ascii="Times New Roman" w:eastAsia="Times New Roman" w:hAnsi="Times New Roman" w:cs="Times New Roman"/>
                <w:sz w:val="18"/>
                <w:szCs w:val="18"/>
                <w:lang w:eastAsia="en-US"/>
              </w:rPr>
              <w:t>Козловского</w:t>
            </w:r>
            <w:r w:rsidRPr="00E1375B">
              <w:rPr>
                <w:rFonts w:ascii="Times New Roman" w:eastAsia="Times New Roman" w:hAnsi="Times New Roman" w:cs="Times New Roman"/>
                <w:sz w:val="18"/>
                <w:szCs w:val="18"/>
                <w:lang w:eastAsia="en-US"/>
              </w:rPr>
              <w:t xml:space="preserve"> муниципального округа, направленных на социальную и культурную адаптацию и интеграцию иностранных граждан</w:t>
            </w:r>
          </w:p>
        </w:tc>
        <w:tc>
          <w:tcPr>
            <w:tcW w:w="709" w:type="dxa"/>
            <w:tcMar>
              <w:top w:w="0" w:type="dxa"/>
              <w:bottom w:w="0" w:type="dxa"/>
            </w:tcMar>
          </w:tcPr>
          <w:p w:rsidR="005A71CD" w:rsidRPr="00E1375B" w:rsidRDefault="005A71CD" w:rsidP="00E02BE9">
            <w:pPr>
              <w:suppressAutoHyphens/>
              <w:rPr>
                <w:rFonts w:ascii="Times New Roman" w:eastAsia="Times New Roman" w:hAnsi="Times New Roman" w:cs="Times New Roman"/>
                <w:sz w:val="18"/>
                <w:szCs w:val="18"/>
              </w:rPr>
            </w:pPr>
            <w:r w:rsidRPr="00E1375B">
              <w:rPr>
                <w:rFonts w:ascii="Times New Roman" w:eastAsia="Times New Roman" w:hAnsi="Times New Roman" w:cs="Times New Roman"/>
                <w:sz w:val="18"/>
                <w:szCs w:val="18"/>
              </w:rPr>
              <w:t>человек</w:t>
            </w:r>
          </w:p>
        </w:tc>
        <w:tc>
          <w:tcPr>
            <w:tcW w:w="708"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3</w:t>
            </w:r>
          </w:p>
        </w:tc>
        <w:tc>
          <w:tcPr>
            <w:tcW w:w="709" w:type="dxa"/>
            <w:shd w:val="clear" w:color="auto" w:fill="auto"/>
            <w:tcMar>
              <w:top w:w="0" w:type="dxa"/>
              <w:bottom w:w="0" w:type="dxa"/>
            </w:tcMar>
          </w:tcPr>
          <w:p w:rsidR="005A71CD" w:rsidRPr="00DC1DA0" w:rsidRDefault="005A71CD" w:rsidP="00E02BE9">
            <w:pPr>
              <w:suppressAutoHyphens/>
              <w:jc w:val="center"/>
              <w:rPr>
                <w:rFonts w:ascii="Times New Roman" w:eastAsia="Times New Roman" w:hAnsi="Times New Roman" w:cs="Times New Roman"/>
                <w:sz w:val="20"/>
                <w:szCs w:val="20"/>
              </w:rPr>
            </w:pPr>
            <w:r w:rsidRPr="00DC1DA0">
              <w:rPr>
                <w:rFonts w:ascii="Times New Roman" w:eastAsia="Times New Roman" w:hAnsi="Times New Roman" w:cs="Times New Roman"/>
                <w:sz w:val="20"/>
                <w:szCs w:val="20"/>
              </w:rPr>
              <w:t>5</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8"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67"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67"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67"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67"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09"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67" w:type="dxa"/>
            <w:shd w:val="clear" w:color="auto" w:fill="auto"/>
            <w:tcMar>
              <w:top w:w="0" w:type="dxa"/>
              <w:bottom w:w="0" w:type="dxa"/>
            </w:tcMar>
          </w:tcPr>
          <w:p w:rsidR="005A71CD" w:rsidRPr="00957CC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957CC7">
              <w:rPr>
                <w:rFonts w:ascii="Times New Roman" w:eastAsia="Times New Roman" w:hAnsi="Times New Roman" w:cs="Times New Roman"/>
                <w:sz w:val="20"/>
                <w:szCs w:val="20"/>
              </w:rPr>
              <w:t>6</w:t>
            </w:r>
          </w:p>
        </w:tc>
      </w:tr>
    </w:tbl>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Ожидаемыми результатами реализации подпрограммы являются:</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одобрение проводимой Российской Федерацией государственной национальной политики большей частью населения;</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укрепление единства российской нации;</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сохранение и развитие языкового многообразия.</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Подпрограмма планируется к реализации в течение 2023-2035годов.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5A71CD" w:rsidRPr="00DA02E8" w:rsidRDefault="005A71CD" w:rsidP="005A71CD">
      <w:pPr>
        <w:suppressAutoHyphens/>
        <w:ind w:firstLine="567"/>
        <w:jc w:val="center"/>
        <w:outlineLvl w:val="2"/>
        <w:rPr>
          <w:rFonts w:ascii="Times New Roman" w:eastAsia="Times New Roman" w:hAnsi="Times New Roman" w:cs="Times New Roman"/>
          <w:b/>
          <w:color w:val="000000"/>
        </w:rPr>
      </w:pPr>
    </w:p>
    <w:p w:rsidR="005A71CD" w:rsidRPr="00DA02E8" w:rsidRDefault="005A71CD" w:rsidP="005A71CD">
      <w:pPr>
        <w:suppressAutoHyphens/>
        <w:jc w:val="center"/>
        <w:outlineLvl w:val="2"/>
        <w:rPr>
          <w:rFonts w:ascii="Times New Roman" w:eastAsia="Times New Roman" w:hAnsi="Times New Roman" w:cs="Times New Roman"/>
          <w:b/>
          <w:lang w:eastAsia="en-US"/>
        </w:rPr>
      </w:pPr>
      <w:r w:rsidRPr="00DA02E8">
        <w:rPr>
          <w:rFonts w:ascii="Times New Roman" w:eastAsia="Times New Roman" w:hAnsi="Times New Roman" w:cs="Times New Roman"/>
          <w:b/>
          <w:color w:val="000000"/>
        </w:rPr>
        <w:t>Раздел III. О</w:t>
      </w:r>
      <w:r w:rsidRPr="00DA02E8">
        <w:rPr>
          <w:rFonts w:ascii="Times New Roman" w:eastAsia="Times New Roman" w:hAnsi="Times New Roman" w:cs="Times New Roman"/>
          <w:b/>
          <w:lang w:eastAsia="en-US"/>
        </w:rPr>
        <w:t>бобщенная характеристика основных</w:t>
      </w:r>
      <w:r w:rsidR="009D147C">
        <w:rPr>
          <w:rFonts w:ascii="Times New Roman" w:eastAsia="Times New Roman" w:hAnsi="Times New Roman" w:cs="Times New Roman"/>
          <w:b/>
          <w:lang w:eastAsia="en-US"/>
        </w:rPr>
        <w:t xml:space="preserve"> </w:t>
      </w:r>
      <w:r w:rsidRPr="00DA02E8">
        <w:rPr>
          <w:rFonts w:ascii="Times New Roman" w:eastAsia="Times New Roman" w:hAnsi="Times New Roman" w:cs="Times New Roman"/>
          <w:b/>
          <w:lang w:eastAsia="en-US"/>
        </w:rPr>
        <w:t>мероприятий подпрограммы</w:t>
      </w:r>
    </w:p>
    <w:p w:rsidR="005A71CD" w:rsidRPr="00DA02E8" w:rsidRDefault="005A71CD" w:rsidP="005A71CD">
      <w:pPr>
        <w:suppressAutoHyphens/>
        <w:ind w:firstLine="567"/>
        <w:jc w:val="center"/>
        <w:outlineLvl w:val="2"/>
        <w:rPr>
          <w:rFonts w:ascii="Times New Roman" w:eastAsia="Times New Roman" w:hAnsi="Times New Roman" w:cs="Times New Roman"/>
          <w:b/>
          <w:color w:val="000000"/>
        </w:rPr>
      </w:pPr>
    </w:p>
    <w:p w:rsidR="005A71CD" w:rsidRPr="00DA02E8" w:rsidRDefault="005A71CD" w:rsidP="005A71CD">
      <w:pPr>
        <w:suppressAutoHyphens/>
        <w:ind w:firstLine="567"/>
        <w:rPr>
          <w:rFonts w:ascii="Times New Roman" w:eastAsia="Times New Roman" w:hAnsi="Times New Roman" w:cs="Times New Roman"/>
          <w:color w:val="000000"/>
          <w:lang w:eastAsia="en-US"/>
        </w:rPr>
      </w:pPr>
      <w:r w:rsidRPr="00DA02E8">
        <w:rPr>
          <w:rFonts w:ascii="Times New Roman" w:eastAsia="Times New Roman" w:hAnsi="Times New Roman" w:cs="Times New Roman"/>
          <w:color w:val="000000"/>
          <w:lang w:eastAsia="en-US"/>
        </w:rPr>
        <w:t>Подпрограмма реализуется в 2023–2035 годах без разделения на этапы, так как большинство мероприятий подпрограммы реализуется ежегодно с установленной периодичностью.</w:t>
      </w:r>
    </w:p>
    <w:p w:rsidR="005A71CD" w:rsidRPr="00DA02E8" w:rsidRDefault="005A71CD" w:rsidP="005A71CD">
      <w:pPr>
        <w:suppressAutoHyphens/>
        <w:ind w:firstLine="567"/>
        <w:rPr>
          <w:rFonts w:ascii="Times New Roman" w:eastAsia="Calibri" w:hAnsi="Times New Roman" w:cs="Times New Roman"/>
          <w:bCs/>
          <w:color w:val="000000"/>
        </w:rPr>
      </w:pPr>
      <w:r w:rsidRPr="00DA02E8">
        <w:rPr>
          <w:rFonts w:ascii="Times New Roman" w:eastAsia="Calibri" w:hAnsi="Times New Roman" w:cs="Times New Roman"/>
          <w:bCs/>
          <w:color w:val="000000"/>
        </w:rPr>
        <w:t>Для достижения поставленных целей и решения задач подпрограммы необходимо реализовать следующий комплекс основных мероприятий:</w:t>
      </w:r>
    </w:p>
    <w:p w:rsidR="005A71CD" w:rsidRPr="00DA02E8" w:rsidRDefault="005A71CD" w:rsidP="005A71CD">
      <w:pPr>
        <w:suppressAutoHyphens/>
        <w:ind w:firstLine="567"/>
        <w:rPr>
          <w:rFonts w:ascii="Times New Roman" w:eastAsia="Calibri" w:hAnsi="Times New Roman" w:cs="Times New Roman"/>
          <w:b/>
          <w:color w:val="000000"/>
        </w:rPr>
      </w:pPr>
      <w:r w:rsidRPr="00DA02E8">
        <w:rPr>
          <w:rFonts w:ascii="Times New Roman" w:eastAsia="Calibri" w:hAnsi="Times New Roman" w:cs="Times New Roman"/>
          <w:b/>
          <w:color w:val="000000"/>
        </w:rPr>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 xml:space="preserve">Мероприятие 1.1. Проведение социологического исследования "Этнокультурное развитие и межнациональные отношения в </w:t>
      </w:r>
      <w:r>
        <w:rPr>
          <w:rFonts w:ascii="Times New Roman" w:eastAsia="Times New Roman" w:hAnsi="Times New Roman" w:cs="Times New Roman"/>
          <w:lang w:eastAsia="en-US"/>
        </w:rPr>
        <w:t>Козловском</w:t>
      </w:r>
      <w:r w:rsidRPr="00DA02E8">
        <w:rPr>
          <w:rFonts w:ascii="Times New Roman" w:eastAsia="Times New Roman" w:hAnsi="Times New Roman" w:cs="Times New Roman"/>
          <w:lang w:eastAsia="en-US"/>
        </w:rPr>
        <w:t xml:space="preserve"> муниципальном округе".</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Мероприятие планируется с целью объективной и системной оценки состояния межнациональных и межконфессиональных отношений посредствам проведения независимого социологического исследования.</w:t>
      </w:r>
    </w:p>
    <w:p w:rsidR="005A71CD" w:rsidRPr="00DA02E8" w:rsidRDefault="005A71CD" w:rsidP="005A71CD">
      <w:pPr>
        <w:suppressAutoHyphens/>
        <w:ind w:firstLine="567"/>
        <w:rPr>
          <w:rFonts w:ascii="Times New Roman" w:eastAsia="Calibri" w:hAnsi="Times New Roman" w:cs="Times New Roman"/>
          <w:b/>
          <w:color w:val="000000"/>
        </w:rPr>
      </w:pPr>
      <w:r w:rsidRPr="00DA02E8">
        <w:rPr>
          <w:rFonts w:ascii="Times New Roman" w:eastAsia="Calibri" w:hAnsi="Times New Roman" w:cs="Times New Roman"/>
          <w:b/>
          <w:color w:val="000000"/>
        </w:rPr>
        <w:t xml:space="preserve">Основное мероприятие 2. Реализация комплексной информационной кампании, направленной на сохранение и развитие межнационального согласия в </w:t>
      </w:r>
      <w:r>
        <w:rPr>
          <w:rFonts w:ascii="Times New Roman" w:eastAsia="Calibri" w:hAnsi="Times New Roman" w:cs="Times New Roman"/>
          <w:b/>
          <w:color w:val="000000"/>
        </w:rPr>
        <w:t>Козловском</w:t>
      </w:r>
      <w:r w:rsidRPr="00DA02E8">
        <w:rPr>
          <w:rFonts w:ascii="Times New Roman" w:eastAsia="Calibri" w:hAnsi="Times New Roman" w:cs="Times New Roman"/>
          <w:b/>
          <w:color w:val="000000"/>
        </w:rPr>
        <w:t xml:space="preserve"> муниципальном округе, укрепление единства российской нации.</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 xml:space="preserve">Мероприятие 2.1. Информационное сопровождение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w:t>
      </w:r>
      <w:r>
        <w:rPr>
          <w:rFonts w:ascii="Times New Roman" w:eastAsia="Times New Roman" w:hAnsi="Times New Roman" w:cs="Times New Roman"/>
          <w:lang w:eastAsia="en-US"/>
        </w:rPr>
        <w:t>Козловском</w:t>
      </w:r>
      <w:r w:rsidRPr="00DA02E8">
        <w:rPr>
          <w:rFonts w:ascii="Times New Roman" w:eastAsia="Times New Roman" w:hAnsi="Times New Roman" w:cs="Times New Roman"/>
          <w:lang w:eastAsia="en-US"/>
        </w:rPr>
        <w:t xml:space="preserve"> муниципальном округе.</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 xml:space="preserve">В рамках данного мероприятия планируется освещение в средствах массовой информации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w:t>
      </w:r>
      <w:r>
        <w:rPr>
          <w:rFonts w:ascii="Times New Roman" w:eastAsia="Times New Roman" w:hAnsi="Times New Roman" w:cs="Times New Roman"/>
          <w:lang w:eastAsia="en-US"/>
        </w:rPr>
        <w:t>Козловском</w:t>
      </w:r>
      <w:r w:rsidRPr="00DA02E8">
        <w:rPr>
          <w:rFonts w:ascii="Times New Roman" w:eastAsia="Times New Roman" w:hAnsi="Times New Roman" w:cs="Times New Roman"/>
          <w:lang w:eastAsia="en-US"/>
        </w:rPr>
        <w:t xml:space="preserve"> муниципальном округе.</w:t>
      </w:r>
    </w:p>
    <w:p w:rsidR="005A71CD" w:rsidRPr="00DA02E8" w:rsidRDefault="005A71CD" w:rsidP="005A71CD">
      <w:pPr>
        <w:suppressAutoHyphens/>
        <w:ind w:firstLine="567"/>
        <w:rPr>
          <w:rFonts w:ascii="Times New Roman" w:eastAsia="Times New Roman" w:hAnsi="Times New Roman" w:cs="Times New Roman"/>
          <w:b/>
          <w:lang w:eastAsia="en-US"/>
        </w:rPr>
      </w:pPr>
      <w:r w:rsidRPr="00DA02E8">
        <w:rPr>
          <w:rFonts w:ascii="Times New Roman" w:eastAsia="Times New Roman" w:hAnsi="Times New Roman" w:cs="Times New Roman"/>
          <w:b/>
          <w:lang w:eastAsia="en-US"/>
        </w:rPr>
        <w:t>Основное мероприятие 3. Профилактика этнополитического и религиозно-политического экстремизма, ксенофобии.</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Мероприятие 3.1. Формирование и развитие межконфессионального согласия.</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Мероприятие направлено на поддержку общественных инициатив и мероприятий по развитию межнационального и межконфессионального диалога, возрождению семейных ценностей.</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Мероприятие 3.2.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 предметов, дисциплин и модулей в существующих дисциплинах, направленных на усвоение знаний о традиционной культуре, истории, истоках единства и достижениях народов Чувашии, а также воспитание культуры межнационального общения и гармонизацию межнациональных отношений.</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 xml:space="preserve">Мероприятие направлено на распространение знаний об истории и культуре народов Чувашии, формирование культуры межнационального (межэтнического) общения в соответствии с нормами морали и традициями народов. </w:t>
      </w:r>
    </w:p>
    <w:p w:rsidR="005A71CD" w:rsidRPr="00DA02E8" w:rsidRDefault="005A71CD" w:rsidP="005A71CD">
      <w:pPr>
        <w:suppressAutoHyphens/>
        <w:ind w:firstLine="567"/>
        <w:rPr>
          <w:rFonts w:ascii="Times New Roman" w:eastAsia="Times New Roman" w:hAnsi="Times New Roman" w:cs="Times New Roman"/>
          <w:b/>
          <w:lang w:eastAsia="en-US"/>
        </w:rPr>
      </w:pPr>
      <w:r w:rsidRPr="00DA02E8">
        <w:rPr>
          <w:rFonts w:ascii="Times New Roman" w:eastAsia="Times New Roman" w:hAnsi="Times New Roman" w:cs="Times New Roman"/>
          <w:b/>
          <w:lang w:eastAsia="en-US"/>
        </w:rPr>
        <w:t xml:space="preserve">Основное мероприятие 4. Реализация </w:t>
      </w:r>
      <w:hyperlink r:id="rId20" w:history="1">
        <w:r w:rsidRPr="00DA02E8">
          <w:rPr>
            <w:rFonts w:ascii="Times New Roman" w:eastAsia="Times New Roman" w:hAnsi="Times New Roman" w:cs="Times New Roman"/>
            <w:b/>
            <w:lang w:eastAsia="en-US"/>
          </w:rPr>
          <w:t>Закона</w:t>
        </w:r>
      </w:hyperlink>
      <w:r w:rsidRPr="00DA02E8">
        <w:rPr>
          <w:rFonts w:ascii="Times New Roman" w:eastAsia="Times New Roman" w:hAnsi="Times New Roman" w:cs="Times New Roman"/>
          <w:b/>
          <w:lang w:eastAsia="en-US"/>
        </w:rPr>
        <w:t xml:space="preserve"> Чувашской Республики "О языках в Чувашской Республике". Интенсификация научного изучения чувашского языка, литературы и фольклора.</w:t>
      </w:r>
    </w:p>
    <w:p w:rsidR="005A71CD" w:rsidRPr="00DA02E8" w:rsidRDefault="005A71CD" w:rsidP="005A71CD">
      <w:pPr>
        <w:suppressAutoHyphens/>
        <w:ind w:firstLine="567"/>
        <w:rPr>
          <w:rFonts w:ascii="Times New Roman" w:eastAsia="Times New Roman" w:hAnsi="Times New Roman" w:cs="Times New Roman"/>
          <w:lang w:eastAsia="en-US"/>
        </w:rPr>
      </w:pPr>
      <w:bookmarkStart w:id="64" w:name="sub_14352"/>
      <w:r w:rsidRPr="00DA02E8">
        <w:rPr>
          <w:rFonts w:ascii="Times New Roman" w:eastAsia="Times New Roman" w:hAnsi="Times New Roman" w:cs="Times New Roman"/>
          <w:lang w:eastAsia="en-US"/>
        </w:rPr>
        <w:t xml:space="preserve">Мероприятие 4.1. Организация и проведение мероприятий, направленных на сохранение и развитие русского языка как государственного языка Российской Федерации и языков народов Российской Федерации, проживающих в </w:t>
      </w:r>
      <w:r>
        <w:rPr>
          <w:rFonts w:ascii="Times New Roman" w:eastAsia="Times New Roman" w:hAnsi="Times New Roman" w:cs="Times New Roman"/>
          <w:lang w:eastAsia="en-US"/>
        </w:rPr>
        <w:t>Козловском</w:t>
      </w:r>
      <w:r w:rsidRPr="00DA02E8">
        <w:rPr>
          <w:rFonts w:ascii="Times New Roman" w:eastAsia="Times New Roman" w:hAnsi="Times New Roman" w:cs="Times New Roman"/>
          <w:lang w:eastAsia="en-US"/>
        </w:rPr>
        <w:t xml:space="preserve"> муниципальном округе.</w:t>
      </w:r>
    </w:p>
    <w:p w:rsidR="005A71CD" w:rsidRPr="00DA02E8" w:rsidRDefault="005A71CD" w:rsidP="005A71CD">
      <w:pPr>
        <w:suppressAutoHyphens/>
        <w:ind w:firstLine="567"/>
        <w:rPr>
          <w:rFonts w:ascii="Times New Roman" w:eastAsia="Times New Roman" w:hAnsi="Times New Roman" w:cs="Times New Roman"/>
          <w:lang w:eastAsia="en-US"/>
        </w:rPr>
      </w:pPr>
      <w:bookmarkStart w:id="65" w:name="sub_14353"/>
      <w:bookmarkEnd w:id="64"/>
      <w:r w:rsidRPr="00DA02E8">
        <w:rPr>
          <w:rFonts w:ascii="Times New Roman" w:eastAsia="Times New Roman" w:hAnsi="Times New Roman" w:cs="Times New Roman"/>
          <w:lang w:eastAsia="en-US"/>
        </w:rPr>
        <w:t xml:space="preserve">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 сохранения и развития языков народов Российской Федерации, проживающих в </w:t>
      </w:r>
      <w:r>
        <w:rPr>
          <w:rFonts w:ascii="Times New Roman" w:eastAsia="Times New Roman" w:hAnsi="Times New Roman" w:cs="Times New Roman"/>
          <w:lang w:eastAsia="en-US"/>
        </w:rPr>
        <w:t>Козловском</w:t>
      </w:r>
      <w:r w:rsidRPr="00DA02E8">
        <w:rPr>
          <w:rFonts w:ascii="Times New Roman" w:eastAsia="Times New Roman" w:hAnsi="Times New Roman" w:cs="Times New Roman"/>
          <w:lang w:eastAsia="en-US"/>
        </w:rPr>
        <w:t xml:space="preserve"> муниципальном округе</w:t>
      </w:r>
      <w:bookmarkStart w:id="66" w:name="sub_14354"/>
      <w:bookmarkEnd w:id="65"/>
      <w:r w:rsidRPr="00DA02E8">
        <w:rPr>
          <w:rFonts w:ascii="Times New Roman" w:eastAsia="Times New Roman" w:hAnsi="Times New Roman" w:cs="Times New Roman"/>
          <w:lang w:eastAsia="en-US"/>
        </w:rPr>
        <w:t>.</w:t>
      </w:r>
    </w:p>
    <w:bookmarkEnd w:id="66"/>
    <w:p w:rsidR="005A71CD" w:rsidRPr="00DA02E8" w:rsidRDefault="005A71CD" w:rsidP="005A71CD">
      <w:pPr>
        <w:suppressAutoHyphens/>
        <w:ind w:firstLine="567"/>
        <w:rPr>
          <w:rFonts w:ascii="Times New Roman" w:eastAsia="Times New Roman" w:hAnsi="Times New Roman" w:cs="Times New Roman"/>
          <w:b/>
          <w:lang w:eastAsia="en-US"/>
        </w:rPr>
      </w:pPr>
      <w:r w:rsidRPr="00DA02E8">
        <w:rPr>
          <w:rFonts w:ascii="Times New Roman" w:eastAsia="Times New Roman" w:hAnsi="Times New Roman" w:cs="Times New Roman"/>
          <w:b/>
          <w:lang w:eastAsia="en-US"/>
        </w:rPr>
        <w:t xml:space="preserve">Основное мероприятие 5. Социально-культурная адаптация и интеграция иностранных граждан в </w:t>
      </w:r>
      <w:r>
        <w:rPr>
          <w:rFonts w:ascii="Times New Roman" w:eastAsia="Times New Roman" w:hAnsi="Times New Roman" w:cs="Times New Roman"/>
          <w:b/>
          <w:lang w:eastAsia="en-US"/>
        </w:rPr>
        <w:t>Козловском</w:t>
      </w:r>
      <w:r w:rsidRPr="00DA02E8">
        <w:rPr>
          <w:rFonts w:ascii="Times New Roman" w:eastAsia="Times New Roman" w:hAnsi="Times New Roman" w:cs="Times New Roman"/>
          <w:b/>
          <w:lang w:eastAsia="en-US"/>
        </w:rPr>
        <w:t xml:space="preserve"> муниципальном округе</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Мероприятие 5.1. Реализация мер, направленных на социально-культурную адаптацию и интеграцию иностранных граждан.</w:t>
      </w:r>
    </w:p>
    <w:p w:rsidR="005A71CD" w:rsidRPr="00DA02E8" w:rsidRDefault="005A71CD" w:rsidP="005A71CD">
      <w:pPr>
        <w:suppressAutoHyphens/>
        <w:ind w:firstLine="567"/>
        <w:rPr>
          <w:rFonts w:ascii="Times New Roman" w:eastAsia="Times New Roman" w:hAnsi="Times New Roman" w:cs="Times New Roman"/>
          <w:lang w:eastAsia="en-US"/>
        </w:rPr>
      </w:pPr>
      <w:r w:rsidRPr="00DA02E8">
        <w:rPr>
          <w:rFonts w:ascii="Times New Roman" w:eastAsia="Times New Roman" w:hAnsi="Times New Roman" w:cs="Times New Roman"/>
          <w:lang w:eastAsia="en-US"/>
        </w:rPr>
        <w:t xml:space="preserve">Мероприятие направлено на вовлечение иностранных граждан, прибывших в </w:t>
      </w:r>
      <w:r>
        <w:rPr>
          <w:rFonts w:ascii="Times New Roman" w:eastAsia="Times New Roman" w:hAnsi="Times New Roman" w:cs="Times New Roman"/>
          <w:lang w:eastAsia="en-US"/>
        </w:rPr>
        <w:t>Козловский</w:t>
      </w:r>
      <w:r w:rsidRPr="00DA02E8">
        <w:rPr>
          <w:rFonts w:ascii="Times New Roman" w:eastAsia="Times New Roman" w:hAnsi="Times New Roman" w:cs="Times New Roman"/>
          <w:lang w:eastAsia="en-US"/>
        </w:rPr>
        <w:t xml:space="preserve"> муниципальный округ, в мероприятия, направленные на социально-культурную адаптацию и интеграцию в принимающее сообщество.</w:t>
      </w:r>
    </w:p>
    <w:p w:rsidR="005A71CD" w:rsidRPr="00DA02E8" w:rsidRDefault="005A71CD" w:rsidP="005A71CD">
      <w:pPr>
        <w:suppressAutoHyphens/>
        <w:ind w:firstLine="567"/>
        <w:rPr>
          <w:rFonts w:ascii="Times New Roman" w:eastAsia="Times New Roman" w:hAnsi="Times New Roman" w:cs="Times New Roman"/>
          <w:b/>
          <w:color w:val="000000"/>
        </w:rPr>
      </w:pPr>
    </w:p>
    <w:p w:rsidR="005A71CD" w:rsidRPr="00DA02E8" w:rsidRDefault="005A71CD" w:rsidP="005A71CD">
      <w:pPr>
        <w:suppressAutoHyphens/>
        <w:ind w:firstLine="567"/>
        <w:jc w:val="center"/>
        <w:outlineLvl w:val="2"/>
        <w:rPr>
          <w:rFonts w:ascii="Times New Roman" w:eastAsia="Times New Roman" w:hAnsi="Times New Roman" w:cs="Times New Roman"/>
          <w:b/>
          <w:color w:val="000000"/>
        </w:rPr>
      </w:pPr>
      <w:r w:rsidRPr="00DA02E8">
        <w:rPr>
          <w:rFonts w:ascii="Times New Roman" w:eastAsia="Times New Roman" w:hAnsi="Times New Roman" w:cs="Times New Roman"/>
          <w:b/>
          <w:color w:val="000000"/>
        </w:rPr>
        <w:t>Раздел IV. Обоснование объема финансовых ресурсов, необходимых для реализации подпрограммы</w:t>
      </w:r>
    </w:p>
    <w:p w:rsidR="005A71CD" w:rsidRPr="00DA02E8" w:rsidRDefault="005A71CD" w:rsidP="005A71CD">
      <w:pPr>
        <w:suppressAutoHyphens/>
        <w:ind w:firstLine="567"/>
        <w:jc w:val="center"/>
        <w:outlineLvl w:val="2"/>
        <w:rPr>
          <w:rFonts w:ascii="Times New Roman" w:eastAsia="Times New Roman" w:hAnsi="Times New Roman" w:cs="Times New Roman"/>
          <w:b/>
          <w:color w:val="000000"/>
        </w:rPr>
      </w:pPr>
    </w:p>
    <w:p w:rsidR="005A71CD" w:rsidRPr="00DA02E8" w:rsidRDefault="005A71CD" w:rsidP="005A71CD">
      <w:pPr>
        <w:suppressAutoHyphens/>
        <w:ind w:firstLine="567"/>
        <w:rPr>
          <w:rFonts w:ascii="Times New Roman" w:eastAsia="Calibri" w:hAnsi="Times New Roman" w:cs="Times New Roman"/>
          <w:color w:val="000000"/>
        </w:rPr>
      </w:pPr>
      <w:r w:rsidRPr="00DA02E8">
        <w:rPr>
          <w:rFonts w:ascii="Times New Roman" w:eastAsia="Calibri" w:hAnsi="Times New Roman" w:cs="Times New Roman"/>
          <w:color w:val="000000"/>
        </w:rPr>
        <w:t xml:space="preserve">Общий объем финансирования подпрограммы за счет всех источников составит 0,0 тыс. рублей, в том числе за счет средств федерального бюджета– 0,0 тыс. рублей, республиканского бюджета – 0,0 рублей, бюджета </w:t>
      </w:r>
      <w:r>
        <w:rPr>
          <w:rFonts w:ascii="Times New Roman" w:eastAsia="Times New Roman" w:hAnsi="Times New Roman" w:cs="Times New Roman"/>
          <w:color w:val="000000"/>
          <w:lang w:eastAsia="en-US"/>
        </w:rPr>
        <w:t>Козловского</w:t>
      </w:r>
      <w:r w:rsidRPr="00DA02E8">
        <w:rPr>
          <w:rFonts w:ascii="Times New Roman" w:eastAsia="Times New Roman" w:hAnsi="Times New Roman" w:cs="Times New Roman"/>
          <w:color w:val="000000"/>
          <w:lang w:eastAsia="en-US"/>
        </w:rPr>
        <w:t xml:space="preserve"> муниципального округа</w:t>
      </w:r>
      <w:r w:rsidRPr="00DA02E8">
        <w:rPr>
          <w:rFonts w:ascii="Times New Roman" w:eastAsia="Calibri" w:hAnsi="Times New Roman" w:cs="Times New Roman"/>
          <w:color w:val="000000"/>
        </w:rPr>
        <w:t xml:space="preserve"> – 0,0 рублей, внебюджетных источников – 0,0 рублей. Показатели по годам и источникам финансирования приведены в табл. 2.</w:t>
      </w:r>
    </w:p>
    <w:p w:rsidR="005A71CD" w:rsidRDefault="005A71CD" w:rsidP="005A71CD">
      <w:pPr>
        <w:suppressAutoHyphens/>
        <w:ind w:firstLine="567"/>
        <w:jc w:val="right"/>
        <w:rPr>
          <w:rFonts w:ascii="Times New Roman" w:eastAsia="Times New Roman" w:hAnsi="Times New Roman" w:cs="Times New Roman"/>
        </w:rPr>
      </w:pPr>
      <w:r>
        <w:rPr>
          <w:rFonts w:ascii="Times New Roman" w:eastAsia="Times New Roman" w:hAnsi="Times New Roman" w:cs="Times New Roman"/>
        </w:rPr>
        <w:t>Таблица 2 (рублей)</w:t>
      </w:r>
    </w:p>
    <w:tbl>
      <w:tblPr>
        <w:tblW w:w="5019"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57"/>
        <w:gridCol w:w="1400"/>
        <w:gridCol w:w="1398"/>
        <w:gridCol w:w="1908"/>
        <w:gridCol w:w="2075"/>
        <w:gridCol w:w="1743"/>
      </w:tblGrid>
      <w:tr w:rsidR="005A71CD" w:rsidRPr="00DA02E8" w:rsidTr="00E02BE9">
        <w:tc>
          <w:tcPr>
            <w:tcW w:w="456" w:type="pct"/>
            <w:vMerge w:val="restart"/>
            <w:tcBorders>
              <w:left w:val="single" w:sz="4" w:space="0" w:color="auto"/>
            </w:tcBorders>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sidRPr="00DA02E8">
              <w:rPr>
                <w:rFonts w:ascii="Times New Roman" w:eastAsia="Times New Roman" w:hAnsi="Times New Roman" w:cs="Times New Roman"/>
                <w:color w:val="000000"/>
                <w:sz w:val="20"/>
                <w:szCs w:val="20"/>
              </w:rPr>
              <w:t>Годы</w:t>
            </w:r>
          </w:p>
        </w:tc>
        <w:tc>
          <w:tcPr>
            <w:tcW w:w="746" w:type="pct"/>
            <w:vMerge w:val="restart"/>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sidRPr="00DA02E8">
              <w:rPr>
                <w:rFonts w:ascii="Times New Roman" w:eastAsia="Times New Roman" w:hAnsi="Times New Roman" w:cs="Times New Roman"/>
                <w:color w:val="000000"/>
                <w:sz w:val="20"/>
                <w:szCs w:val="20"/>
              </w:rPr>
              <w:t>Всего</w:t>
            </w:r>
          </w:p>
        </w:tc>
        <w:tc>
          <w:tcPr>
            <w:tcW w:w="3797" w:type="pct"/>
            <w:gridSpan w:val="4"/>
            <w:tcBorders>
              <w:right w:val="single" w:sz="4" w:space="0" w:color="auto"/>
            </w:tcBorders>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sidRPr="00DA02E8">
              <w:rPr>
                <w:rFonts w:ascii="Times New Roman" w:eastAsia="Times New Roman" w:hAnsi="Times New Roman" w:cs="Times New Roman"/>
                <w:color w:val="000000"/>
                <w:sz w:val="20"/>
                <w:szCs w:val="20"/>
              </w:rPr>
              <w:t>В том числе за счет средств</w:t>
            </w:r>
          </w:p>
        </w:tc>
      </w:tr>
      <w:tr w:rsidR="005A71CD" w:rsidRPr="00DA02E8" w:rsidTr="00E02BE9">
        <w:tc>
          <w:tcPr>
            <w:tcW w:w="456" w:type="pct"/>
            <w:vMerge/>
            <w:tcBorders>
              <w:left w:val="single" w:sz="4" w:space="0" w:color="auto"/>
            </w:tcBorders>
            <w:shd w:val="clear" w:color="auto" w:fill="auto"/>
          </w:tcPr>
          <w:p w:rsidR="005A71CD" w:rsidRPr="00DA02E8" w:rsidRDefault="005A71CD" w:rsidP="00E02BE9">
            <w:pPr>
              <w:suppressAutoHyphens/>
              <w:rPr>
                <w:rFonts w:ascii="Times New Roman" w:eastAsia="Times New Roman" w:hAnsi="Times New Roman" w:cs="Times New Roman"/>
                <w:color w:val="000000"/>
                <w:sz w:val="20"/>
                <w:szCs w:val="20"/>
              </w:rPr>
            </w:pPr>
          </w:p>
        </w:tc>
        <w:tc>
          <w:tcPr>
            <w:tcW w:w="746" w:type="pct"/>
            <w:vMerge/>
            <w:shd w:val="clear" w:color="auto" w:fill="auto"/>
          </w:tcPr>
          <w:p w:rsidR="005A71CD" w:rsidRPr="00DA02E8" w:rsidRDefault="005A71CD" w:rsidP="00E02BE9">
            <w:pPr>
              <w:suppressAutoHyphens/>
              <w:rPr>
                <w:rFonts w:ascii="Times New Roman" w:eastAsia="Times New Roman" w:hAnsi="Times New Roman" w:cs="Times New Roman"/>
                <w:color w:val="000000"/>
                <w:sz w:val="20"/>
                <w:szCs w:val="20"/>
              </w:rPr>
            </w:pPr>
          </w:p>
        </w:tc>
        <w:tc>
          <w:tcPr>
            <w:tcW w:w="745" w:type="pct"/>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sidRPr="00DA02E8">
              <w:rPr>
                <w:rFonts w:ascii="Times New Roman" w:eastAsia="Times New Roman" w:hAnsi="Times New Roman" w:cs="Times New Roman"/>
                <w:color w:val="000000"/>
                <w:sz w:val="20"/>
                <w:szCs w:val="20"/>
              </w:rPr>
              <w:t>федерального бюджета</w:t>
            </w:r>
          </w:p>
        </w:tc>
        <w:tc>
          <w:tcPr>
            <w:tcW w:w="1017" w:type="pct"/>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республиканского бюджета</w:t>
            </w:r>
          </w:p>
        </w:tc>
        <w:tc>
          <w:tcPr>
            <w:tcW w:w="1106" w:type="pct"/>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sidRPr="00DA02E8">
              <w:rPr>
                <w:rFonts w:ascii="Times New Roman" w:eastAsia="Times New Roman" w:hAnsi="Times New Roman" w:cs="Times New Roman"/>
                <w:color w:val="000000"/>
                <w:sz w:val="20"/>
                <w:szCs w:val="20"/>
              </w:rPr>
              <w:t xml:space="preserve">бюджета </w:t>
            </w:r>
            <w:r>
              <w:rPr>
                <w:rFonts w:ascii="Times New Roman" w:eastAsia="Times New Roman" w:hAnsi="Times New Roman" w:cs="Times New Roman"/>
                <w:color w:val="000000"/>
                <w:sz w:val="20"/>
                <w:szCs w:val="20"/>
                <w:lang w:eastAsia="en-US"/>
              </w:rPr>
              <w:t>Козловского</w:t>
            </w:r>
            <w:r w:rsidRPr="00DA02E8">
              <w:rPr>
                <w:rFonts w:ascii="Times New Roman" w:eastAsia="Times New Roman" w:hAnsi="Times New Roman" w:cs="Times New Roman"/>
                <w:color w:val="000000"/>
                <w:sz w:val="20"/>
                <w:szCs w:val="20"/>
                <w:lang w:eastAsia="en-US"/>
              </w:rPr>
              <w:t xml:space="preserve"> муниципального округа</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sidRPr="00DA02E8">
              <w:rPr>
                <w:rFonts w:ascii="Times New Roman" w:eastAsia="Times New Roman" w:hAnsi="Times New Roman" w:cs="Times New Roman"/>
                <w:color w:val="000000"/>
                <w:sz w:val="20"/>
                <w:szCs w:val="20"/>
              </w:rPr>
              <w:t>внебюджетных источников</w:t>
            </w:r>
          </w:p>
        </w:tc>
      </w:tr>
      <w:tr w:rsidR="005A71CD" w:rsidRPr="00DA02E8" w:rsidTr="00E02BE9">
        <w:tc>
          <w:tcPr>
            <w:tcW w:w="456" w:type="pct"/>
            <w:tcBorders>
              <w:left w:val="single" w:sz="4" w:space="0" w:color="auto"/>
            </w:tcBorders>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46" w:type="pct"/>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45" w:type="pct"/>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17" w:type="pct"/>
            <w:shd w:val="clear" w:color="auto" w:fill="auto"/>
          </w:tcPr>
          <w:p w:rsidR="005A71CD" w:rsidRDefault="005A71CD" w:rsidP="00E02BE9">
            <w:pPr>
              <w:suppressAutoHyphen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06" w:type="pct"/>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5A71CD" w:rsidRPr="00DA02E8" w:rsidTr="00E02BE9">
        <w:trPr>
          <w:trHeight w:val="232"/>
        </w:trPr>
        <w:tc>
          <w:tcPr>
            <w:tcW w:w="456" w:type="pct"/>
            <w:tcBorders>
              <w:left w:val="single" w:sz="4" w:space="0" w:color="auto"/>
            </w:tcBorders>
            <w:shd w:val="clear" w:color="auto" w:fill="auto"/>
          </w:tcPr>
          <w:p w:rsidR="005A71CD" w:rsidRPr="00DA02E8" w:rsidRDefault="005A71CD" w:rsidP="00E02BE9">
            <w:pPr>
              <w:suppressAutoHyphens/>
              <w:rPr>
                <w:rFonts w:ascii="Times New Roman" w:hAnsi="Times New Roman"/>
                <w:color w:val="000000"/>
                <w:sz w:val="20"/>
                <w:szCs w:val="20"/>
              </w:rPr>
            </w:pPr>
            <w:r w:rsidRPr="00DA02E8">
              <w:rPr>
                <w:rFonts w:ascii="Times New Roman" w:hAnsi="Times New Roman"/>
                <w:color w:val="000000"/>
                <w:sz w:val="20"/>
                <w:szCs w:val="20"/>
              </w:rPr>
              <w:t>2023</w:t>
            </w:r>
          </w:p>
        </w:tc>
        <w:tc>
          <w:tcPr>
            <w:tcW w:w="74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745"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017"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10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r>
      <w:tr w:rsidR="005A71CD" w:rsidRPr="00DA02E8" w:rsidTr="00E02BE9">
        <w:tc>
          <w:tcPr>
            <w:tcW w:w="456" w:type="pct"/>
            <w:tcBorders>
              <w:left w:val="single" w:sz="4" w:space="0" w:color="auto"/>
            </w:tcBorders>
            <w:shd w:val="clear" w:color="auto" w:fill="auto"/>
          </w:tcPr>
          <w:p w:rsidR="005A71CD" w:rsidRPr="00DA02E8" w:rsidRDefault="005A71CD" w:rsidP="00E02BE9">
            <w:pPr>
              <w:suppressAutoHyphens/>
              <w:rPr>
                <w:rFonts w:ascii="Times New Roman" w:hAnsi="Times New Roman"/>
                <w:color w:val="000000"/>
                <w:sz w:val="20"/>
                <w:szCs w:val="20"/>
              </w:rPr>
            </w:pPr>
            <w:r w:rsidRPr="00DA02E8">
              <w:rPr>
                <w:rFonts w:ascii="Times New Roman" w:hAnsi="Times New Roman"/>
                <w:color w:val="000000"/>
                <w:sz w:val="20"/>
                <w:szCs w:val="20"/>
              </w:rPr>
              <w:t>2024</w:t>
            </w:r>
          </w:p>
        </w:tc>
        <w:tc>
          <w:tcPr>
            <w:tcW w:w="74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745"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017"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10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r>
      <w:tr w:rsidR="005A71CD" w:rsidRPr="00DA02E8" w:rsidTr="00E02BE9">
        <w:tc>
          <w:tcPr>
            <w:tcW w:w="456" w:type="pct"/>
            <w:tcBorders>
              <w:left w:val="single" w:sz="4" w:space="0" w:color="auto"/>
            </w:tcBorders>
            <w:shd w:val="clear" w:color="auto" w:fill="auto"/>
          </w:tcPr>
          <w:p w:rsidR="005A71CD" w:rsidRPr="00DA02E8" w:rsidRDefault="005A71CD" w:rsidP="00E02BE9">
            <w:pPr>
              <w:suppressAutoHyphens/>
              <w:rPr>
                <w:rFonts w:ascii="Times New Roman" w:hAnsi="Times New Roman"/>
                <w:color w:val="000000"/>
                <w:sz w:val="20"/>
                <w:szCs w:val="20"/>
              </w:rPr>
            </w:pPr>
            <w:r w:rsidRPr="00DA02E8">
              <w:rPr>
                <w:rFonts w:ascii="Times New Roman" w:hAnsi="Times New Roman"/>
                <w:color w:val="000000"/>
                <w:sz w:val="20"/>
                <w:szCs w:val="20"/>
              </w:rPr>
              <w:t>2025</w:t>
            </w:r>
          </w:p>
        </w:tc>
        <w:tc>
          <w:tcPr>
            <w:tcW w:w="74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745"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017"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10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r>
      <w:tr w:rsidR="005A71CD" w:rsidRPr="00DA02E8" w:rsidTr="00E02BE9">
        <w:tc>
          <w:tcPr>
            <w:tcW w:w="456" w:type="pct"/>
            <w:tcBorders>
              <w:left w:val="single" w:sz="4" w:space="0" w:color="auto"/>
            </w:tcBorders>
            <w:shd w:val="clear" w:color="auto" w:fill="auto"/>
          </w:tcPr>
          <w:p w:rsidR="005A71CD" w:rsidRPr="00DA02E8" w:rsidRDefault="005A71CD" w:rsidP="00E02BE9">
            <w:pPr>
              <w:suppressAutoHyphens/>
              <w:ind w:left="-24" w:right="-57"/>
              <w:rPr>
                <w:rFonts w:ascii="Times New Roman" w:hAnsi="Times New Roman"/>
                <w:color w:val="000000"/>
                <w:sz w:val="20"/>
                <w:szCs w:val="20"/>
              </w:rPr>
            </w:pPr>
            <w:r w:rsidRPr="00DA02E8">
              <w:rPr>
                <w:rFonts w:ascii="Times New Roman" w:hAnsi="Times New Roman"/>
                <w:color w:val="000000"/>
                <w:sz w:val="20"/>
                <w:szCs w:val="20"/>
              </w:rPr>
              <w:t>2026 -2030</w:t>
            </w:r>
          </w:p>
        </w:tc>
        <w:tc>
          <w:tcPr>
            <w:tcW w:w="74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745"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017"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10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r>
      <w:tr w:rsidR="005A71CD" w:rsidRPr="00DA02E8" w:rsidTr="00E02BE9">
        <w:tc>
          <w:tcPr>
            <w:tcW w:w="456" w:type="pct"/>
            <w:tcBorders>
              <w:left w:val="single" w:sz="4" w:space="0" w:color="auto"/>
            </w:tcBorders>
            <w:shd w:val="clear" w:color="auto" w:fill="auto"/>
          </w:tcPr>
          <w:p w:rsidR="005A71CD" w:rsidRPr="00DA02E8" w:rsidRDefault="005A71CD" w:rsidP="00E02BE9">
            <w:pPr>
              <w:suppressAutoHyphens/>
              <w:ind w:left="-24" w:right="-57"/>
              <w:rPr>
                <w:rFonts w:ascii="Times New Roman" w:hAnsi="Times New Roman"/>
                <w:color w:val="000000"/>
                <w:sz w:val="20"/>
                <w:szCs w:val="20"/>
              </w:rPr>
            </w:pPr>
            <w:r w:rsidRPr="00DA02E8">
              <w:rPr>
                <w:rFonts w:ascii="Times New Roman" w:hAnsi="Times New Roman"/>
                <w:color w:val="000000"/>
                <w:sz w:val="20"/>
                <w:szCs w:val="20"/>
              </w:rPr>
              <w:t>2031–2035</w:t>
            </w:r>
          </w:p>
        </w:tc>
        <w:tc>
          <w:tcPr>
            <w:tcW w:w="74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745"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017"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10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r>
      <w:tr w:rsidR="005A71CD" w:rsidRPr="00DA02E8" w:rsidTr="00E02BE9">
        <w:tc>
          <w:tcPr>
            <w:tcW w:w="456" w:type="pct"/>
            <w:tcBorders>
              <w:left w:val="single" w:sz="4" w:space="0" w:color="auto"/>
            </w:tcBorders>
            <w:shd w:val="clear" w:color="auto" w:fill="auto"/>
          </w:tcPr>
          <w:p w:rsidR="005A71CD" w:rsidRPr="00DA02E8" w:rsidRDefault="005A71CD" w:rsidP="00E02BE9">
            <w:pPr>
              <w:suppressAutoHyphens/>
              <w:ind w:left="-57" w:right="-57"/>
              <w:rPr>
                <w:rFonts w:ascii="Times New Roman" w:hAnsi="Times New Roman"/>
                <w:b/>
                <w:color w:val="000000"/>
                <w:sz w:val="20"/>
                <w:szCs w:val="20"/>
              </w:rPr>
            </w:pPr>
            <w:r>
              <w:rPr>
                <w:rFonts w:ascii="Times New Roman" w:hAnsi="Times New Roman"/>
                <w:b/>
                <w:color w:val="000000"/>
                <w:sz w:val="20"/>
                <w:szCs w:val="20"/>
              </w:rPr>
              <w:t>всего</w:t>
            </w:r>
          </w:p>
        </w:tc>
        <w:tc>
          <w:tcPr>
            <w:tcW w:w="74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745"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017"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1106" w:type="pct"/>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c>
          <w:tcPr>
            <w:tcW w:w="929" w:type="pct"/>
            <w:tcBorders>
              <w:right w:val="single" w:sz="4" w:space="0" w:color="auto"/>
            </w:tcBorders>
            <w:shd w:val="clear" w:color="auto" w:fill="auto"/>
          </w:tcPr>
          <w:p w:rsidR="005A71CD" w:rsidRPr="00DA02E8" w:rsidRDefault="005A71CD" w:rsidP="00E02BE9">
            <w:pPr>
              <w:suppressAutoHyphens/>
              <w:jc w:val="center"/>
              <w:rPr>
                <w:rFonts w:ascii="Times New Roman" w:hAnsi="Times New Roman"/>
                <w:color w:val="000000"/>
                <w:sz w:val="20"/>
                <w:szCs w:val="20"/>
              </w:rPr>
            </w:pPr>
            <w:r w:rsidRPr="00DA02E8">
              <w:rPr>
                <w:rFonts w:ascii="Times New Roman" w:hAnsi="Times New Roman"/>
                <w:color w:val="000000"/>
                <w:sz w:val="20"/>
                <w:szCs w:val="20"/>
              </w:rPr>
              <w:t>0,0</w:t>
            </w:r>
          </w:p>
        </w:tc>
      </w:tr>
    </w:tbl>
    <w:p w:rsidR="005A71CD" w:rsidRPr="00DA02E8" w:rsidRDefault="005A71CD" w:rsidP="005A71CD">
      <w:pPr>
        <w:suppressAutoHyphens/>
        <w:ind w:firstLine="567"/>
        <w:rPr>
          <w:rFonts w:ascii="Times New Roman" w:eastAsia="Calibri" w:hAnsi="Times New Roman" w:cs="Times New Roman"/>
          <w:bCs/>
          <w:color w:val="000000"/>
        </w:rPr>
      </w:pPr>
      <w:r w:rsidRPr="00DA02E8">
        <w:rPr>
          <w:rFonts w:ascii="Times New Roman" w:eastAsia="Calibri" w:hAnsi="Times New Roman" w:cs="Times New Roman"/>
          <w:bCs/>
          <w:color w:val="000000"/>
        </w:rPr>
        <w:t xml:space="preserve">Объемы бюджетных ассигнований уточняются при формировании бюджета </w:t>
      </w:r>
      <w:r>
        <w:rPr>
          <w:rFonts w:ascii="Times New Roman" w:eastAsia="Calibri" w:hAnsi="Times New Roman" w:cs="Times New Roman"/>
          <w:bCs/>
          <w:color w:val="000000"/>
        </w:rPr>
        <w:t>Козловского</w:t>
      </w:r>
      <w:r w:rsidRPr="00DA02E8">
        <w:rPr>
          <w:rFonts w:ascii="Times New Roman" w:eastAsia="Calibri" w:hAnsi="Times New Roman" w:cs="Times New Roman"/>
          <w:bCs/>
          <w:color w:val="000000"/>
        </w:rPr>
        <w:t xml:space="preserve"> муниципального округа на очередной финансовый год и плановый период.</w:t>
      </w:r>
    </w:p>
    <w:p w:rsidR="005A71CD" w:rsidRPr="00DA02E8" w:rsidRDefault="005A71CD" w:rsidP="005A71CD">
      <w:pPr>
        <w:suppressAutoHyphens/>
        <w:ind w:firstLine="567"/>
        <w:rPr>
          <w:rFonts w:ascii="Times New Roman" w:eastAsia="Calibri" w:hAnsi="Times New Roman" w:cs="Times New Roman"/>
          <w:color w:val="000000"/>
        </w:rPr>
      </w:pPr>
      <w:r w:rsidRPr="00DA02E8">
        <w:rPr>
          <w:rFonts w:ascii="Times New Roman" w:eastAsia="Calibri" w:hAnsi="Times New Roman" w:cs="Times New Roman"/>
          <w:color w:val="000000"/>
        </w:rPr>
        <w:t>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Pr>
        <w:suppressAutoHyphens/>
        <w:ind w:firstLine="567"/>
        <w:jc w:val="right"/>
        <w:rPr>
          <w:rFonts w:ascii="Times New Roman" w:eastAsia="Times New Roman" w:hAnsi="Times New Roman" w:cs="Times New Roman"/>
        </w:rPr>
      </w:pPr>
    </w:p>
    <w:p w:rsidR="005A71CD" w:rsidRDefault="005A71CD" w:rsidP="005A71CD"/>
    <w:p w:rsidR="00463475" w:rsidRPr="00D630B7" w:rsidRDefault="00463475" w:rsidP="009F3CF4"/>
    <w:p w:rsidR="005A71CD" w:rsidRPr="00D630B7" w:rsidRDefault="005A71CD" w:rsidP="009F3CF4"/>
    <w:p w:rsidR="005A71CD" w:rsidRPr="00D630B7" w:rsidRDefault="005A71CD" w:rsidP="009F3CF4"/>
    <w:p w:rsidR="005A71CD" w:rsidRPr="00D630B7" w:rsidRDefault="005A71CD" w:rsidP="009F3CF4"/>
    <w:p w:rsidR="005A71CD" w:rsidRPr="00D630B7" w:rsidRDefault="005A71CD" w:rsidP="009F3CF4"/>
    <w:p w:rsidR="005A71CD" w:rsidRPr="00D630B7" w:rsidRDefault="005A71CD" w:rsidP="009F3CF4"/>
    <w:p w:rsidR="005A71CD" w:rsidRPr="00D630B7" w:rsidRDefault="005A71CD" w:rsidP="009F3CF4"/>
    <w:p w:rsidR="005A71CD" w:rsidRPr="00D630B7" w:rsidRDefault="005A71CD" w:rsidP="009F3CF4"/>
    <w:p w:rsidR="005A71CD" w:rsidRPr="00D630B7" w:rsidRDefault="005A71CD" w:rsidP="009F3CF4"/>
    <w:p w:rsidR="005A71CD" w:rsidRDefault="005A71CD" w:rsidP="009F3CF4"/>
    <w:p w:rsidR="009D147C" w:rsidRDefault="009D147C" w:rsidP="009F3CF4"/>
    <w:p w:rsidR="009D147C" w:rsidRDefault="009D147C" w:rsidP="009F3CF4"/>
    <w:p w:rsidR="009D147C" w:rsidRDefault="009D147C" w:rsidP="009F3CF4"/>
    <w:p w:rsidR="009D147C" w:rsidRPr="00D630B7" w:rsidRDefault="009D147C" w:rsidP="009F3CF4"/>
    <w:p w:rsidR="005A71CD" w:rsidRPr="00D630B7" w:rsidRDefault="005A71CD" w:rsidP="009F3CF4"/>
    <w:p w:rsidR="005A71CD" w:rsidRPr="00A25F3C" w:rsidRDefault="005A71CD" w:rsidP="009D147C">
      <w:pPr>
        <w:ind w:left="7371" w:firstLine="0"/>
        <w:rPr>
          <w:rFonts w:ascii="Times New Roman" w:eastAsia="Times New Roman" w:hAnsi="Times New Roman" w:cs="Times New Roman"/>
        </w:rPr>
      </w:pPr>
      <w:r w:rsidRPr="00A25F3C">
        <w:rPr>
          <w:rFonts w:ascii="Times New Roman" w:eastAsia="Times New Roman" w:hAnsi="Times New Roman" w:cs="Times New Roman"/>
        </w:rPr>
        <w:t xml:space="preserve">Приложение № </w:t>
      </w:r>
      <w:r>
        <w:rPr>
          <w:rFonts w:ascii="Times New Roman" w:eastAsia="Times New Roman" w:hAnsi="Times New Roman" w:cs="Times New Roman"/>
        </w:rPr>
        <w:t>5</w:t>
      </w:r>
    </w:p>
    <w:p w:rsidR="005A71CD" w:rsidRPr="00A25F3C" w:rsidRDefault="005A71CD" w:rsidP="009D147C">
      <w:pPr>
        <w:ind w:left="7371" w:firstLine="0"/>
        <w:rPr>
          <w:rFonts w:ascii="Times New Roman" w:eastAsia="Times New Roman" w:hAnsi="Times New Roman" w:cs="Times New Roman"/>
        </w:rPr>
      </w:pPr>
      <w:r w:rsidRPr="00A25F3C">
        <w:rPr>
          <w:rFonts w:ascii="Times New Roman" w:eastAsia="Times New Roman" w:hAnsi="Times New Roman" w:cs="Times New Roman"/>
        </w:rPr>
        <w:t>к муниципальной программе</w:t>
      </w:r>
    </w:p>
    <w:p w:rsidR="005A71CD" w:rsidRPr="00A25F3C" w:rsidRDefault="005A71CD" w:rsidP="009D147C">
      <w:pPr>
        <w:ind w:left="7371" w:firstLine="0"/>
        <w:rPr>
          <w:rFonts w:ascii="Times New Roman" w:eastAsia="Times New Roman" w:hAnsi="Times New Roman" w:cs="Times New Roman"/>
        </w:rPr>
      </w:pPr>
      <w:r w:rsidRPr="00A25F3C">
        <w:rPr>
          <w:rFonts w:ascii="Times New Roman" w:eastAsia="Times New Roman" w:hAnsi="Times New Roman" w:cs="Times New Roman"/>
        </w:rPr>
        <w:t>«Развитие культуры»</w:t>
      </w:r>
    </w:p>
    <w:p w:rsidR="005A71CD" w:rsidRPr="00A25F3C" w:rsidRDefault="005A71CD" w:rsidP="005A71CD">
      <w:pPr>
        <w:suppressAutoHyphens/>
        <w:jc w:val="center"/>
        <w:rPr>
          <w:rFonts w:ascii="Times New Roman" w:eastAsia="Times New Roman" w:hAnsi="Times New Roman" w:cs="Times New Roman"/>
          <w:b/>
          <w:caps/>
        </w:rPr>
      </w:pPr>
      <w:r w:rsidRPr="00A25F3C">
        <w:rPr>
          <w:rFonts w:ascii="Times New Roman" w:eastAsia="Times New Roman" w:hAnsi="Times New Roman" w:cs="Times New Roman"/>
          <w:b/>
          <w:caps/>
        </w:rPr>
        <w:t>Подпрограмма</w:t>
      </w:r>
    </w:p>
    <w:p w:rsidR="005A71CD" w:rsidRDefault="005A71CD" w:rsidP="005A71CD">
      <w:pPr>
        <w:suppressAutoHyphens/>
        <w:jc w:val="center"/>
        <w:rPr>
          <w:rFonts w:ascii="Times New Roman" w:eastAsia="Times New Roman" w:hAnsi="Times New Roman" w:cs="Times New Roman"/>
          <w:b/>
        </w:rPr>
      </w:pPr>
      <w:r w:rsidRPr="00B069C3">
        <w:rPr>
          <w:rFonts w:ascii="Times New Roman" w:eastAsia="Times New Roman" w:hAnsi="Times New Roman" w:cs="Times New Roman"/>
          <w:b/>
        </w:rPr>
        <w:t xml:space="preserve">«Поддержка и развитие чтения в Козловском муниципальном округе </w:t>
      </w:r>
    </w:p>
    <w:p w:rsidR="005A71CD" w:rsidRPr="00A25F3C" w:rsidRDefault="005A71CD" w:rsidP="005A71CD">
      <w:pPr>
        <w:suppressAutoHyphens/>
        <w:jc w:val="center"/>
        <w:rPr>
          <w:rFonts w:ascii="Times New Roman" w:eastAsia="Times New Roman" w:hAnsi="Times New Roman" w:cs="Times New Roman"/>
          <w:b/>
        </w:rPr>
      </w:pPr>
      <w:r w:rsidRPr="00B069C3">
        <w:rPr>
          <w:rFonts w:ascii="Times New Roman" w:eastAsia="Times New Roman" w:hAnsi="Times New Roman" w:cs="Times New Roman"/>
          <w:b/>
        </w:rPr>
        <w:t>Чувашской Республики»</w:t>
      </w:r>
    </w:p>
    <w:p w:rsidR="005A71CD" w:rsidRPr="00A25F3C" w:rsidRDefault="005A71CD" w:rsidP="005A71CD">
      <w:pPr>
        <w:suppressAutoHyphens/>
        <w:jc w:val="center"/>
        <w:rPr>
          <w:rFonts w:ascii="Times New Roman" w:eastAsia="Times New Roman" w:hAnsi="Times New Roman" w:cs="Times New Roman"/>
          <w:b/>
        </w:rPr>
      </w:pPr>
      <w:r>
        <w:rPr>
          <w:rFonts w:ascii="Times New Roman" w:eastAsia="Times New Roman" w:hAnsi="Times New Roman" w:cs="Times New Roman"/>
          <w:b/>
        </w:rPr>
        <w:t>муниципальной программы Козловского</w:t>
      </w:r>
      <w:r w:rsidRPr="00A25F3C">
        <w:rPr>
          <w:rFonts w:ascii="Times New Roman" w:eastAsia="Times New Roman" w:hAnsi="Times New Roman" w:cs="Times New Roman"/>
          <w:b/>
        </w:rPr>
        <w:t xml:space="preserve"> муниципального округа</w:t>
      </w:r>
    </w:p>
    <w:p w:rsidR="005A71CD" w:rsidRPr="00A25F3C" w:rsidRDefault="005A71CD" w:rsidP="005A71CD">
      <w:pPr>
        <w:jc w:val="center"/>
        <w:rPr>
          <w:rFonts w:ascii="Times New Roman" w:eastAsia="Times New Roman" w:hAnsi="Times New Roman" w:cs="Times New Roman"/>
          <w:b/>
        </w:rPr>
      </w:pPr>
      <w:r w:rsidRPr="00A25F3C">
        <w:rPr>
          <w:rFonts w:ascii="Times New Roman" w:eastAsia="Times New Roman" w:hAnsi="Times New Roman" w:cs="Times New Roman"/>
          <w:b/>
        </w:rPr>
        <w:t>«Развитие культуры»</w:t>
      </w:r>
    </w:p>
    <w:p w:rsidR="005A71CD" w:rsidRDefault="005A71CD" w:rsidP="005A71CD">
      <w:pPr>
        <w:jc w:val="center"/>
        <w:rPr>
          <w:rFonts w:ascii="Times New Roman" w:eastAsia="Times New Roman" w:hAnsi="Times New Roman" w:cs="Times New Roman"/>
          <w:b/>
          <w:color w:val="000000"/>
        </w:rPr>
      </w:pPr>
    </w:p>
    <w:p w:rsidR="005A71CD" w:rsidRDefault="005A71CD" w:rsidP="005A71CD">
      <w:pPr>
        <w:suppressAutoHyphens/>
        <w:jc w:val="center"/>
        <w:outlineLvl w:val="0"/>
        <w:rPr>
          <w:rFonts w:ascii="Times New Roman" w:eastAsia="Calibri" w:hAnsi="Times New Roman" w:cs="Times New Roman"/>
          <w:caps/>
          <w:color w:val="000000"/>
          <w:sz w:val="26"/>
          <w:szCs w:val="26"/>
        </w:rPr>
      </w:pPr>
      <w:r w:rsidRPr="00E21AE7">
        <w:rPr>
          <w:rFonts w:ascii="Times New Roman" w:eastAsia="Calibri" w:hAnsi="Times New Roman" w:cs="Times New Roman"/>
          <w:caps/>
          <w:color w:val="000000"/>
          <w:sz w:val="26"/>
          <w:szCs w:val="26"/>
        </w:rPr>
        <w:t>Паспорт подпрограммы</w:t>
      </w:r>
    </w:p>
    <w:p w:rsidR="005A71CD" w:rsidRPr="00E21AE7" w:rsidRDefault="005A71CD" w:rsidP="005A71CD">
      <w:pPr>
        <w:suppressAutoHyphens/>
        <w:jc w:val="center"/>
        <w:outlineLvl w:val="0"/>
        <w:rPr>
          <w:rFonts w:ascii="Times New Roman" w:eastAsia="Calibri" w:hAnsi="Times New Roman" w:cs="Times New Roman"/>
          <w:caps/>
          <w:color w:val="000000"/>
          <w:sz w:val="26"/>
          <w:szCs w:val="26"/>
        </w:rPr>
      </w:pPr>
    </w:p>
    <w:tbl>
      <w:tblPr>
        <w:tblW w:w="5000" w:type="pct"/>
        <w:tblCellMar>
          <w:left w:w="62" w:type="dxa"/>
          <w:right w:w="62" w:type="dxa"/>
        </w:tblCellMar>
        <w:tblLook w:val="0000" w:firstRow="0" w:lastRow="0" w:firstColumn="0" w:lastColumn="0" w:noHBand="0" w:noVBand="0"/>
      </w:tblPr>
      <w:tblGrid>
        <w:gridCol w:w="2816"/>
        <w:gridCol w:w="964"/>
        <w:gridCol w:w="5575"/>
      </w:tblGrid>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Ответственный исполнитель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Отдел культуры, спорта</w:t>
            </w:r>
            <w:r>
              <w:rPr>
                <w:rFonts w:ascii="Times New Roman" w:eastAsia="Calibri" w:hAnsi="Times New Roman" w:cs="Times New Roman"/>
                <w:color w:val="000000"/>
              </w:rPr>
              <w:t>, социального развития и архивного дела администрации Козловского</w:t>
            </w:r>
            <w:r w:rsidRPr="00E21AE7">
              <w:rPr>
                <w:rFonts w:ascii="Times New Roman" w:eastAsia="Calibri" w:hAnsi="Times New Roman" w:cs="Times New Roman"/>
                <w:color w:val="000000"/>
              </w:rPr>
              <w:t xml:space="preserve"> муниципального округа (далее – отдел культуры)</w:t>
            </w:r>
          </w:p>
          <w:p w:rsidR="005A71CD" w:rsidRPr="00E21AE7" w:rsidRDefault="005A71CD" w:rsidP="00E02BE9">
            <w:pPr>
              <w:suppressAutoHyphens/>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Соисполнители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Управление по благоус</w:t>
            </w:r>
            <w:r>
              <w:rPr>
                <w:rFonts w:ascii="Times New Roman" w:eastAsia="Times New Roman" w:hAnsi="Times New Roman" w:cs="Times New Roman"/>
              </w:rPr>
              <w:t xml:space="preserve">тройству и развитию территорий </w:t>
            </w:r>
            <w:r w:rsidRPr="00E21AE7">
              <w:rPr>
                <w:rFonts w:ascii="Times New Roman" w:eastAsia="Times New Roman" w:hAnsi="Times New Roman" w:cs="Times New Roman"/>
                <w:color w:val="000000"/>
              </w:rPr>
              <w:t xml:space="preserve">администрации </w:t>
            </w:r>
            <w:r>
              <w:rPr>
                <w:rFonts w:ascii="Times New Roman" w:eastAsia="Times New Roman" w:hAnsi="Times New Roman" w:cs="Times New Roman"/>
              </w:rPr>
              <w:t>Козловского</w:t>
            </w:r>
            <w:r w:rsidRPr="00E21AE7">
              <w:rPr>
                <w:rFonts w:ascii="Times New Roman" w:eastAsia="Times New Roman" w:hAnsi="Times New Roman" w:cs="Times New Roman"/>
              </w:rPr>
              <w:t xml:space="preserve"> муниципального округа</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 xml:space="preserve">отдел образования </w:t>
            </w:r>
            <w:r w:rsidRPr="00E21AE7">
              <w:rPr>
                <w:rFonts w:ascii="Times New Roman" w:eastAsia="Times New Roman" w:hAnsi="Times New Roman" w:cs="Times New Roman"/>
                <w:color w:val="000000"/>
              </w:rPr>
              <w:t xml:space="preserve">администрации </w:t>
            </w:r>
            <w:r>
              <w:rPr>
                <w:rFonts w:ascii="Times New Roman" w:eastAsia="Times New Roman" w:hAnsi="Times New Roman" w:cs="Times New Roman"/>
              </w:rPr>
              <w:t>Козловского</w:t>
            </w:r>
            <w:r w:rsidRPr="00E21AE7">
              <w:rPr>
                <w:rFonts w:ascii="Times New Roman" w:eastAsia="Times New Roman" w:hAnsi="Times New Roman" w:cs="Times New Roman"/>
              </w:rPr>
              <w:t xml:space="preserve"> муниципального округа</w:t>
            </w:r>
          </w:p>
          <w:p w:rsidR="005A71CD" w:rsidRPr="00E21AE7" w:rsidRDefault="005A71CD" w:rsidP="00E02BE9">
            <w:pPr>
              <w:suppressAutoHyphens/>
              <w:spacing w:line="240" w:lineRule="atLeast"/>
              <w:rPr>
                <w:rFonts w:ascii="Times New Roman" w:eastAsia="Times New Roman" w:hAnsi="Times New Roman" w:cs="Times New Roman"/>
              </w:rPr>
            </w:pPr>
          </w:p>
        </w:tc>
      </w:tr>
    </w:tbl>
    <w:p w:rsidR="005A71CD" w:rsidRDefault="005A71CD" w:rsidP="005A71CD">
      <w:pPr>
        <w:rPr>
          <w:rFonts w:ascii="Times New Roman" w:hAnsi="Times New Roman" w:cs="Times New Roman"/>
        </w:rPr>
      </w:pPr>
    </w:p>
    <w:tbl>
      <w:tblPr>
        <w:tblW w:w="5000" w:type="pct"/>
        <w:tblCellMar>
          <w:left w:w="62" w:type="dxa"/>
          <w:right w:w="62" w:type="dxa"/>
        </w:tblCellMar>
        <w:tblLook w:val="0000" w:firstRow="0" w:lastRow="0" w:firstColumn="0" w:lastColumn="0" w:noHBand="0" w:noVBand="0"/>
      </w:tblPr>
      <w:tblGrid>
        <w:gridCol w:w="2816"/>
        <w:gridCol w:w="964"/>
        <w:gridCol w:w="5575"/>
      </w:tblGrid>
      <w:tr w:rsidR="005A71CD" w:rsidRPr="00D41AC2" w:rsidTr="00E02BE9">
        <w:tc>
          <w:tcPr>
            <w:tcW w:w="1665" w:type="pct"/>
          </w:tcPr>
          <w:p w:rsidR="005A71CD" w:rsidRPr="00D41AC2" w:rsidRDefault="005A71CD" w:rsidP="00E02BE9">
            <w:pPr>
              <w:suppressAutoHyphens/>
              <w:rPr>
                <w:rFonts w:ascii="Times New Roman" w:eastAsia="Calibri" w:hAnsi="Times New Roman" w:cs="Times New Roman"/>
                <w:color w:val="000000"/>
              </w:rPr>
            </w:pPr>
            <w:r w:rsidRPr="00D41AC2">
              <w:rPr>
                <w:rFonts w:ascii="Times New Roman" w:eastAsia="Calibri" w:hAnsi="Times New Roman" w:cs="Times New Roman"/>
              </w:rPr>
              <w:t>Цель подпрограммы</w:t>
            </w:r>
          </w:p>
        </w:tc>
        <w:tc>
          <w:tcPr>
            <w:tcW w:w="196" w:type="pct"/>
          </w:tcPr>
          <w:p w:rsidR="005A71CD" w:rsidRPr="00D41AC2" w:rsidRDefault="005A71CD" w:rsidP="00E02BE9">
            <w:pPr>
              <w:suppressAutoHyphens/>
              <w:jc w:val="center"/>
              <w:rPr>
                <w:rFonts w:ascii="Times New Roman" w:eastAsia="Calibri" w:hAnsi="Times New Roman" w:cs="Times New Roman"/>
                <w:color w:val="000000"/>
              </w:rPr>
            </w:pPr>
            <w:r w:rsidRPr="00D41AC2">
              <w:rPr>
                <w:rFonts w:ascii="Times New Roman" w:eastAsia="Calibri" w:hAnsi="Times New Roman" w:cs="Times New Roman"/>
                <w:color w:val="000000"/>
              </w:rPr>
              <w:t>–</w:t>
            </w:r>
          </w:p>
        </w:tc>
        <w:tc>
          <w:tcPr>
            <w:tcW w:w="3139" w:type="pct"/>
          </w:tcPr>
          <w:p w:rsidR="005A71CD" w:rsidRDefault="005A71CD" w:rsidP="00E02BE9">
            <w:pPr>
              <w:suppressAutoHyphens/>
              <w:rPr>
                <w:rFonts w:ascii="Times New Roman" w:eastAsia="Calibri" w:hAnsi="Times New Roman" w:cs="Times New Roman"/>
                <w:color w:val="000000"/>
              </w:rPr>
            </w:pPr>
            <w:r w:rsidRPr="00AD6930">
              <w:rPr>
                <w:rFonts w:ascii="Times New Roman" w:eastAsia="Calibri" w:hAnsi="Times New Roman" w:cs="Times New Roman"/>
                <w:color w:val="000000"/>
              </w:rPr>
              <w:t xml:space="preserve">Повышение роли </w:t>
            </w:r>
            <w:r>
              <w:rPr>
                <w:rFonts w:ascii="Times New Roman" w:eastAsia="Calibri" w:hAnsi="Times New Roman" w:cs="Times New Roman"/>
                <w:color w:val="000000"/>
              </w:rPr>
              <w:t xml:space="preserve">книги и чтения в жизни общества </w:t>
            </w:r>
          </w:p>
          <w:p w:rsidR="005A71CD" w:rsidRPr="00D41AC2" w:rsidRDefault="005A71CD" w:rsidP="00E02BE9">
            <w:pPr>
              <w:suppressAutoHyphens/>
              <w:rPr>
                <w:rFonts w:ascii="Times New Roman" w:eastAsia="Calibri" w:hAnsi="Times New Roman" w:cs="Times New Roman"/>
                <w:color w:val="000000"/>
              </w:rPr>
            </w:pPr>
          </w:p>
        </w:tc>
      </w:tr>
      <w:tr w:rsidR="005A71CD" w:rsidRPr="00E21AE7" w:rsidTr="00E02BE9">
        <w:trPr>
          <w:trHeight w:val="1204"/>
        </w:trPr>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Задачи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Default="005A71CD" w:rsidP="00E02BE9">
            <w:pPr>
              <w:suppressAutoHyphens/>
              <w:spacing w:line="240" w:lineRule="atLeast"/>
              <w:rPr>
                <w:rFonts w:ascii="Times New Roman" w:eastAsia="Times New Roman" w:hAnsi="Times New Roman" w:cs="Times New Roman"/>
              </w:rPr>
            </w:pPr>
            <w:r w:rsidRPr="00AD6930">
              <w:rPr>
                <w:rFonts w:ascii="Times New Roman" w:eastAsia="Times New Roman" w:hAnsi="Times New Roman" w:cs="Times New Roman"/>
              </w:rPr>
              <w:t>повышение интереса к чтению</w:t>
            </w:r>
            <w:r>
              <w:rPr>
                <w:rFonts w:ascii="Times New Roman" w:eastAsia="Times New Roman" w:hAnsi="Times New Roman" w:cs="Times New Roman"/>
              </w:rPr>
              <w:t>;</w:t>
            </w:r>
          </w:p>
          <w:p w:rsidR="005A71CD" w:rsidRPr="00E21AE7" w:rsidRDefault="005A71CD" w:rsidP="00E02BE9">
            <w:pPr>
              <w:suppressAutoHyphens/>
              <w:spacing w:line="240" w:lineRule="atLeast"/>
              <w:rPr>
                <w:rFonts w:ascii="Times New Roman" w:eastAsia="Calibri" w:hAnsi="Times New Roman" w:cs="Times New Roman"/>
                <w:color w:val="000000"/>
              </w:rPr>
            </w:pPr>
            <w:r w:rsidRPr="00E21AE7">
              <w:rPr>
                <w:rFonts w:ascii="Times New Roman" w:eastAsia="Times New Roman" w:hAnsi="Times New Roman" w:cs="Times New Roman"/>
              </w:rPr>
              <w:t xml:space="preserve">обеспечение сохранности, пополнения и использования </w:t>
            </w:r>
            <w:r>
              <w:rPr>
                <w:rFonts w:ascii="Times New Roman" w:eastAsia="Times New Roman" w:hAnsi="Times New Roman" w:cs="Times New Roman"/>
              </w:rPr>
              <w:t>библиотечных</w:t>
            </w:r>
            <w:r w:rsidRPr="00E21AE7">
              <w:rPr>
                <w:rFonts w:ascii="Times New Roman" w:eastAsia="Times New Roman" w:hAnsi="Times New Roman" w:cs="Times New Roman"/>
              </w:rPr>
              <w:t xml:space="preserve"> фондов; </w:t>
            </w:r>
          </w:p>
        </w:tc>
      </w:tr>
      <w:tr w:rsidR="005A71CD" w:rsidRPr="0029643B" w:rsidTr="00E02BE9">
        <w:tc>
          <w:tcPr>
            <w:tcW w:w="1665" w:type="pct"/>
          </w:tcPr>
          <w:p w:rsidR="005A71CD" w:rsidRPr="0029643B" w:rsidRDefault="005A71CD" w:rsidP="00E02BE9">
            <w:pPr>
              <w:suppressAutoHyphens/>
              <w:rPr>
                <w:rFonts w:ascii="Times New Roman" w:eastAsia="Calibri" w:hAnsi="Times New Roman" w:cs="Times New Roman"/>
                <w:color w:val="000000"/>
              </w:rPr>
            </w:pPr>
            <w:r w:rsidRPr="0029643B">
              <w:rPr>
                <w:rFonts w:ascii="Times New Roman" w:eastAsia="Calibri" w:hAnsi="Times New Roman" w:cs="Times New Roman"/>
                <w:color w:val="000000"/>
              </w:rPr>
              <w:t>Целевые индикаторы и показатели подпрограммы</w:t>
            </w:r>
          </w:p>
        </w:tc>
        <w:tc>
          <w:tcPr>
            <w:tcW w:w="196" w:type="pct"/>
          </w:tcPr>
          <w:p w:rsidR="005A71CD" w:rsidRPr="0029643B" w:rsidRDefault="005A71CD" w:rsidP="00E02BE9">
            <w:pPr>
              <w:suppressAutoHyphens/>
              <w:jc w:val="center"/>
              <w:rPr>
                <w:rFonts w:ascii="Times New Roman" w:eastAsia="Calibri" w:hAnsi="Times New Roman" w:cs="Times New Roman"/>
                <w:color w:val="000000"/>
              </w:rPr>
            </w:pPr>
            <w:r w:rsidRPr="0029643B">
              <w:rPr>
                <w:rFonts w:ascii="Times New Roman" w:eastAsia="Calibri" w:hAnsi="Times New Roman" w:cs="Times New Roman"/>
                <w:color w:val="000000"/>
              </w:rPr>
              <w:t>–</w:t>
            </w:r>
          </w:p>
        </w:tc>
        <w:tc>
          <w:tcPr>
            <w:tcW w:w="3139" w:type="pct"/>
          </w:tcPr>
          <w:p w:rsidR="005A71CD" w:rsidRPr="0029643B" w:rsidRDefault="005A71CD" w:rsidP="00E02BE9">
            <w:pPr>
              <w:suppressAutoHyphens/>
              <w:spacing w:line="240" w:lineRule="atLeast"/>
              <w:rPr>
                <w:rFonts w:ascii="Times New Roman" w:eastAsia="Times New Roman" w:hAnsi="Times New Roman" w:cs="Times New Roman"/>
              </w:rPr>
            </w:pPr>
            <w:r w:rsidRPr="0029643B">
              <w:rPr>
                <w:rFonts w:ascii="Times New Roman" w:eastAsia="Times New Roman" w:hAnsi="Times New Roman" w:cs="Times New Roman"/>
              </w:rPr>
              <w:t>к 2036 году будут достигнуты следующие целевые показатели (индикаторы):</w:t>
            </w:r>
          </w:p>
          <w:p w:rsidR="005A71CD" w:rsidRPr="0029643B" w:rsidRDefault="005A71CD" w:rsidP="00E02BE9">
            <w:pPr>
              <w:suppressAutoHyphens/>
              <w:spacing w:line="240" w:lineRule="atLeast"/>
              <w:rPr>
                <w:rFonts w:ascii="Times New Roman" w:eastAsia="Times New Roman" w:hAnsi="Times New Roman" w:cs="Times New Roman"/>
              </w:rPr>
            </w:pPr>
            <w:r w:rsidRPr="0029643B">
              <w:rPr>
                <w:rFonts w:ascii="Times New Roman" w:eastAsia="Times New Roman" w:hAnsi="Times New Roman" w:cs="Times New Roman"/>
              </w:rPr>
              <w:t xml:space="preserve">прирост посещений общедоступных (публичных) библиотек, а также культурно-массовых мероприятий, проводимых в библиотеках, - 120,0 процента по отношению к 2022 году, </w:t>
            </w:r>
          </w:p>
          <w:p w:rsidR="005A71CD" w:rsidRPr="0029643B" w:rsidRDefault="005A71CD" w:rsidP="00E02BE9">
            <w:pPr>
              <w:suppressAutoHyphens/>
              <w:spacing w:line="240" w:lineRule="atLeast"/>
              <w:rPr>
                <w:rFonts w:ascii="Times New Roman" w:eastAsia="Times New Roman" w:hAnsi="Times New Roman" w:cs="Times New Roman"/>
              </w:rPr>
            </w:pPr>
            <w:r w:rsidRPr="0029643B">
              <w:rPr>
                <w:rFonts w:ascii="Times New Roman" w:eastAsia="Times New Roman" w:hAnsi="Times New Roman" w:cs="Times New Roman"/>
              </w:rPr>
              <w:t xml:space="preserve">количество посещений общедоступных библиотек (на 1 жителя в год) – 7,29 единицы, </w:t>
            </w:r>
          </w:p>
          <w:p w:rsidR="005A71CD" w:rsidRPr="0029643B" w:rsidRDefault="005A71CD" w:rsidP="00E02BE9">
            <w:pPr>
              <w:suppressAutoHyphens/>
              <w:spacing w:line="240" w:lineRule="atLeast"/>
              <w:rPr>
                <w:rFonts w:ascii="Times New Roman" w:eastAsia="Times New Roman" w:hAnsi="Times New Roman" w:cs="Times New Roman"/>
              </w:rPr>
            </w:pPr>
            <w:r w:rsidRPr="0029643B">
              <w:rPr>
                <w:rFonts w:ascii="Times New Roman" w:eastAsia="Times New Roman" w:hAnsi="Times New Roman" w:cs="Times New Roman"/>
              </w:rPr>
              <w:t>количество экземпляров новых поступлений в библиотечные фонды общедоступных библиотек на 1 тыс. человек населения – 170</w:t>
            </w:r>
            <w:r w:rsidRPr="0029643B">
              <w:rPr>
                <w:rFonts w:ascii="Times New Roman" w:eastAsia="Times New Roman" w:hAnsi="Times New Roman" w:cs="Times New Roman"/>
                <w:color w:val="C00000"/>
              </w:rPr>
              <w:t>,</w:t>
            </w:r>
            <w:r w:rsidRPr="0029643B">
              <w:rPr>
                <w:rFonts w:ascii="Times New Roman" w:eastAsia="Times New Roman" w:hAnsi="Times New Roman" w:cs="Times New Roman"/>
              </w:rPr>
              <w:t>5 экземпляр</w:t>
            </w:r>
            <w:r>
              <w:rPr>
                <w:rFonts w:ascii="Times New Roman" w:eastAsia="Times New Roman" w:hAnsi="Times New Roman" w:cs="Times New Roman"/>
              </w:rPr>
              <w:t>.</w:t>
            </w:r>
          </w:p>
          <w:p w:rsidR="005A71CD" w:rsidRPr="0029643B" w:rsidRDefault="005A71CD" w:rsidP="00E02BE9">
            <w:pPr>
              <w:suppressAutoHyphens/>
              <w:spacing w:line="240" w:lineRule="atLeast"/>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 xml:space="preserve">Сроки и этапы реализации подпрограммы </w:t>
            </w:r>
          </w:p>
        </w:tc>
        <w:tc>
          <w:tcPr>
            <w:tcW w:w="196" w:type="pct"/>
          </w:tcPr>
          <w:p w:rsidR="005A71CD" w:rsidRPr="00E21AE7" w:rsidRDefault="005A71CD" w:rsidP="00E02BE9">
            <w:pPr>
              <w:suppressAutoHyphens/>
              <w:jc w:val="center"/>
              <w:rPr>
                <w:rFonts w:ascii="Times New Roman" w:eastAsia="Times New Roman" w:hAnsi="Times New Roman" w:cs="Times New Roman"/>
                <w:color w:val="000000"/>
              </w:rPr>
            </w:pPr>
            <w:r w:rsidRPr="00E21AE7">
              <w:rPr>
                <w:rFonts w:ascii="Times New Roman" w:eastAsia="Times New Roman" w:hAnsi="Times New Roman" w:cs="Times New Roman"/>
                <w:color w:val="000000"/>
              </w:rPr>
              <w:t>–</w:t>
            </w:r>
          </w:p>
        </w:tc>
        <w:tc>
          <w:tcPr>
            <w:tcW w:w="3139" w:type="pct"/>
          </w:tcPr>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2023–2035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1 этап – 2023–2025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2 этап – 2026–2030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3 этап – 2031–2035 годы</w:t>
            </w:r>
          </w:p>
          <w:p w:rsidR="005A71CD" w:rsidRPr="00E21AE7" w:rsidRDefault="005A71CD" w:rsidP="00E02BE9">
            <w:pPr>
              <w:suppressAutoHyphens/>
              <w:rPr>
                <w:rFonts w:ascii="Times New Roman" w:eastAsia="Times New Roman" w:hAnsi="Times New Roman" w:cs="Times New Roman"/>
                <w:bCs/>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Объемы финансирования подпрограммы с разбивкой по годам реализации</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5166AB" w:rsidRDefault="005A71CD" w:rsidP="00E02BE9">
            <w:pPr>
              <w:suppressAutoHyphens/>
              <w:ind w:hanging="31"/>
              <w:rPr>
                <w:rFonts w:ascii="Times New Roman" w:eastAsia="Times New Roman" w:hAnsi="Times New Roman" w:cs="Times New Roman"/>
              </w:rPr>
            </w:pPr>
            <w:r w:rsidRPr="00E21AE7">
              <w:rPr>
                <w:rFonts w:ascii="Times New Roman" w:eastAsia="Calibri" w:hAnsi="Times New Roman" w:cs="Times New Roman"/>
                <w:color w:val="000000"/>
              </w:rPr>
              <w:t xml:space="preserve">общий объем финансирования подпрограммы составляет </w:t>
            </w:r>
            <w:r>
              <w:rPr>
                <w:rFonts w:ascii="Times New Roman" w:eastAsia="Calibri" w:hAnsi="Times New Roman" w:cs="Times New Roman"/>
                <w:color w:val="000000"/>
              </w:rPr>
              <w:t>0,00</w:t>
            </w:r>
            <w:r w:rsidRPr="005166AB">
              <w:rPr>
                <w:rFonts w:ascii="Times New Roman" w:eastAsia="Times New Roman" w:hAnsi="Times New Roman" w:cs="Times New Roman"/>
              </w:rPr>
              <w:t>рублей, в том числе:</w:t>
            </w:r>
          </w:p>
          <w:p w:rsidR="005A71CD" w:rsidRPr="005166AB" w:rsidRDefault="005A71CD" w:rsidP="00E02BE9">
            <w:pPr>
              <w:suppressAutoHyphens/>
              <w:ind w:hanging="31"/>
              <w:rPr>
                <w:rFonts w:ascii="Times New Roman" w:eastAsia="Times New Roman" w:hAnsi="Times New Roman" w:cs="Times New Roman"/>
              </w:rPr>
            </w:pPr>
            <w:r w:rsidRPr="005166AB">
              <w:rPr>
                <w:rFonts w:ascii="Times New Roman" w:eastAsia="Times New Roman" w:hAnsi="Times New Roman" w:cs="Times New Roman"/>
              </w:rPr>
              <w:t>в 2023 году – 0,00 рублей;</w:t>
            </w:r>
          </w:p>
          <w:p w:rsidR="005A71CD" w:rsidRPr="005166AB" w:rsidRDefault="005A71CD" w:rsidP="00E02BE9">
            <w:pPr>
              <w:suppressAutoHyphens/>
              <w:ind w:hanging="31"/>
              <w:rPr>
                <w:rFonts w:ascii="Times New Roman" w:eastAsia="Times New Roman" w:hAnsi="Times New Roman" w:cs="Times New Roman"/>
              </w:rPr>
            </w:pPr>
            <w:r w:rsidRPr="005166AB">
              <w:rPr>
                <w:rFonts w:ascii="Times New Roman" w:eastAsia="Times New Roman" w:hAnsi="Times New Roman" w:cs="Times New Roman"/>
              </w:rPr>
              <w:t>в 2024 году – 0,00 рублей;</w:t>
            </w:r>
          </w:p>
          <w:p w:rsidR="005A71CD" w:rsidRPr="005166AB" w:rsidRDefault="005A71CD" w:rsidP="00E02BE9">
            <w:pPr>
              <w:suppressAutoHyphens/>
              <w:ind w:hanging="31"/>
              <w:rPr>
                <w:rFonts w:ascii="Times New Roman" w:eastAsia="Times New Roman" w:hAnsi="Times New Roman" w:cs="Times New Roman"/>
              </w:rPr>
            </w:pPr>
            <w:r w:rsidRPr="005166AB">
              <w:rPr>
                <w:rFonts w:ascii="Times New Roman" w:eastAsia="Times New Roman" w:hAnsi="Times New Roman" w:cs="Times New Roman"/>
              </w:rPr>
              <w:t>в 2025 году – 0,00 рублей;</w:t>
            </w:r>
          </w:p>
          <w:p w:rsidR="005A71CD" w:rsidRPr="005166AB" w:rsidRDefault="005A71CD" w:rsidP="00E02BE9">
            <w:pPr>
              <w:suppressAutoHyphens/>
              <w:ind w:hanging="31"/>
              <w:rPr>
                <w:rFonts w:ascii="Times New Roman" w:eastAsia="Times New Roman" w:hAnsi="Times New Roman" w:cs="Times New Roman"/>
              </w:rPr>
            </w:pPr>
            <w:r w:rsidRPr="005166AB">
              <w:rPr>
                <w:rFonts w:ascii="Times New Roman" w:eastAsia="Times New Roman" w:hAnsi="Times New Roman" w:cs="Times New Roman"/>
              </w:rPr>
              <w:t>в 2026-2030 годах – 0,00 рублей;</w:t>
            </w:r>
          </w:p>
          <w:p w:rsidR="005A71CD" w:rsidRPr="00D51CCD" w:rsidRDefault="005A71CD" w:rsidP="00E02BE9">
            <w:pPr>
              <w:suppressAutoHyphens/>
              <w:ind w:hanging="31"/>
              <w:rPr>
                <w:rFonts w:ascii="Times New Roman" w:eastAsia="Times New Roman" w:hAnsi="Times New Roman" w:cs="Times New Roman"/>
              </w:rPr>
            </w:pPr>
            <w:r w:rsidRPr="005166AB">
              <w:rPr>
                <w:rFonts w:ascii="Times New Roman" w:eastAsia="Times New Roman" w:hAnsi="Times New Roman" w:cs="Times New Roman"/>
              </w:rPr>
              <w:t>в 2031–2035 годах –  0,00</w:t>
            </w:r>
            <w:r w:rsidRPr="00D51CCD">
              <w:rPr>
                <w:rFonts w:ascii="Times New Roman" w:eastAsia="Times New Roman" w:hAnsi="Times New Roman" w:cs="Times New Roman"/>
              </w:rPr>
              <w:t>рублей, из них средства:</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 xml:space="preserve">федерального бюджета – 0,00 рублей, в том числе: </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2023 году – 0,00 рублей;</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2024 году – 0,00 рублей;</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2025 году – 0,00 рублей;</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2026- 2030 годах – 0,00 рублей;</w:t>
            </w:r>
          </w:p>
          <w:p w:rsidR="005A71CD" w:rsidRPr="00A25F3C" w:rsidRDefault="005A71CD" w:rsidP="00E02BE9">
            <w:pPr>
              <w:suppressAutoHyphens/>
              <w:ind w:hanging="31"/>
              <w:rPr>
                <w:rFonts w:ascii="Times New Roman" w:eastAsia="Times New Roman" w:hAnsi="Times New Roman" w:cs="Times New Roman"/>
                <w:color w:val="C00000"/>
              </w:rPr>
            </w:pPr>
            <w:r w:rsidRPr="00AB4E71">
              <w:rPr>
                <w:rFonts w:ascii="Times New Roman" w:eastAsia="Times New Roman" w:hAnsi="Times New Roman" w:cs="Times New Roman"/>
              </w:rPr>
              <w:t>в 2031–2035 годах – 0,00 рублей</w:t>
            </w:r>
            <w:r w:rsidRPr="00A25F3C">
              <w:rPr>
                <w:rFonts w:ascii="Times New Roman" w:eastAsia="Times New Roman" w:hAnsi="Times New Roman" w:cs="Times New Roman"/>
                <w:color w:val="C00000"/>
              </w:rPr>
              <w:t>;</w:t>
            </w:r>
          </w:p>
          <w:p w:rsidR="005A71CD" w:rsidRPr="008E5107"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республиканского бюджета – 0,00 рублей, в том числе:</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2023 году – 0,00 рублей;</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2024 году – 0,00 рублей;</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2025 году – 0,00 рублей;</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2026 – 2030 годах – 0,00 рублей;</w:t>
            </w:r>
          </w:p>
          <w:p w:rsidR="005A71CD" w:rsidRPr="00AB4E71" w:rsidRDefault="005A71CD" w:rsidP="00E02BE9">
            <w:pPr>
              <w:suppressAutoHyphens/>
              <w:ind w:hanging="31"/>
              <w:rPr>
                <w:rFonts w:ascii="Times New Roman" w:eastAsia="Times New Roman" w:hAnsi="Times New Roman" w:cs="Times New Roman"/>
              </w:rPr>
            </w:pPr>
            <w:r w:rsidRPr="00AB4E71">
              <w:rPr>
                <w:rFonts w:ascii="Times New Roman" w:eastAsia="Times New Roman" w:hAnsi="Times New Roman" w:cs="Times New Roman"/>
              </w:rPr>
              <w:t>в 2031–2035 годах – 0,00 рублей;</w:t>
            </w:r>
          </w:p>
          <w:p w:rsidR="005A71CD" w:rsidRDefault="005A71CD" w:rsidP="00E02BE9">
            <w:pPr>
              <w:suppressAutoHyphens/>
              <w:spacing w:line="235" w:lineRule="auto"/>
              <w:ind w:hanging="31"/>
              <w:rPr>
                <w:rFonts w:ascii="Times New Roman" w:eastAsia="Times New Roman" w:hAnsi="Times New Roman" w:cs="Times New Roman"/>
              </w:rPr>
            </w:pPr>
            <w:r w:rsidRPr="00BD3EB1">
              <w:rPr>
                <w:rFonts w:ascii="Times New Roman" w:eastAsia="Times New Roman" w:hAnsi="Times New Roman" w:cs="Times New Roman"/>
              </w:rPr>
              <w:t>бюджета Козловского муниципального округа</w:t>
            </w:r>
          </w:p>
          <w:p w:rsidR="005A71CD" w:rsidRPr="005166AB" w:rsidRDefault="005A71CD" w:rsidP="00E02BE9">
            <w:pPr>
              <w:suppressAutoHyphens/>
              <w:spacing w:line="235" w:lineRule="auto"/>
              <w:ind w:hanging="31"/>
              <w:rPr>
                <w:rFonts w:ascii="Times New Roman" w:eastAsia="Times New Roman" w:hAnsi="Times New Roman" w:cs="Times New Roman"/>
              </w:rPr>
            </w:pPr>
            <w:r w:rsidRPr="005166AB">
              <w:rPr>
                <w:rFonts w:ascii="Times New Roman" w:eastAsia="Times New Roman" w:hAnsi="Times New Roman" w:cs="Times New Roman"/>
              </w:rPr>
              <w:t>122 497 300,00 рублей</w:t>
            </w:r>
            <w:r w:rsidRPr="00BD3EB1">
              <w:rPr>
                <w:rFonts w:ascii="Times New Roman" w:eastAsia="Times New Roman" w:hAnsi="Times New Roman" w:cs="Times New Roman"/>
              </w:rPr>
              <w:t xml:space="preserve">, в том </w:t>
            </w:r>
            <w:r w:rsidRPr="00E21AE7">
              <w:rPr>
                <w:rFonts w:ascii="Times New Roman" w:eastAsia="Times New Roman" w:hAnsi="Times New Roman" w:cs="Times New Roman"/>
                <w:color w:val="000000"/>
              </w:rPr>
              <w:t>числе:</w:t>
            </w:r>
          </w:p>
          <w:p w:rsidR="005A71CD" w:rsidRPr="008E5107" w:rsidRDefault="005A71CD" w:rsidP="00E02BE9">
            <w:pPr>
              <w:suppressAutoHyphens/>
              <w:ind w:hanging="31"/>
              <w:rPr>
                <w:rFonts w:ascii="Times New Roman" w:eastAsia="Times New Roman" w:hAnsi="Times New Roman" w:cs="Times New Roman"/>
              </w:rPr>
            </w:pPr>
            <w:r w:rsidRPr="00E21AE7">
              <w:rPr>
                <w:rFonts w:ascii="Times New Roman" w:eastAsia="Times New Roman" w:hAnsi="Times New Roman" w:cs="Times New Roman"/>
                <w:color w:val="000000"/>
              </w:rPr>
              <w:t xml:space="preserve">в </w:t>
            </w:r>
            <w:r w:rsidRPr="008E5107">
              <w:rPr>
                <w:rFonts w:ascii="Times New Roman" w:eastAsia="Times New Roman" w:hAnsi="Times New Roman" w:cs="Times New Roman"/>
              </w:rPr>
              <w:t xml:space="preserve">2023 году – </w:t>
            </w:r>
            <w:r>
              <w:rPr>
                <w:rFonts w:ascii="Times New Roman" w:eastAsia="Times New Roman" w:hAnsi="Times New Roman" w:cs="Times New Roman"/>
              </w:rPr>
              <w:t xml:space="preserve">0,00 </w:t>
            </w:r>
            <w:r w:rsidRPr="008E5107">
              <w:rPr>
                <w:rFonts w:ascii="Times New Roman" w:eastAsia="Times New Roman" w:hAnsi="Times New Roman" w:cs="Times New Roman"/>
              </w:rPr>
              <w:t>рублей;</w:t>
            </w:r>
          </w:p>
          <w:p w:rsidR="005A71CD" w:rsidRPr="008E5107"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 xml:space="preserve">в 2024 году – </w:t>
            </w:r>
            <w:r>
              <w:rPr>
                <w:rFonts w:ascii="Times New Roman" w:eastAsia="Times New Roman" w:hAnsi="Times New Roman" w:cs="Times New Roman"/>
              </w:rPr>
              <w:t>0,00</w:t>
            </w:r>
            <w:r w:rsidRPr="008E5107">
              <w:rPr>
                <w:rFonts w:ascii="Times New Roman" w:eastAsia="Times New Roman" w:hAnsi="Times New Roman" w:cs="Times New Roman"/>
              </w:rPr>
              <w:t xml:space="preserve"> рублей;</w:t>
            </w:r>
          </w:p>
          <w:p w:rsidR="005A71CD" w:rsidRPr="008E5107"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 xml:space="preserve">в 2025 году – </w:t>
            </w:r>
            <w:r>
              <w:rPr>
                <w:rFonts w:ascii="Times New Roman" w:eastAsia="Times New Roman" w:hAnsi="Times New Roman" w:cs="Times New Roman"/>
              </w:rPr>
              <w:t>0,00</w:t>
            </w:r>
            <w:r w:rsidRPr="008E5107">
              <w:rPr>
                <w:rFonts w:ascii="Times New Roman" w:eastAsia="Times New Roman" w:hAnsi="Times New Roman" w:cs="Times New Roman"/>
              </w:rPr>
              <w:t xml:space="preserve"> рублей;</w:t>
            </w:r>
          </w:p>
          <w:p w:rsidR="005A71CD" w:rsidRPr="005166AB"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в 2026 – 2030 годах –</w:t>
            </w:r>
            <w:r w:rsidRPr="005166AB">
              <w:rPr>
                <w:rFonts w:ascii="Times New Roman" w:eastAsia="Times New Roman" w:hAnsi="Times New Roman" w:cs="Times New Roman"/>
              </w:rPr>
              <w:t>0,00 рублей;</w:t>
            </w:r>
          </w:p>
          <w:p w:rsidR="005A71CD" w:rsidRPr="008E5107" w:rsidRDefault="005A71CD" w:rsidP="00E02BE9">
            <w:pPr>
              <w:suppressAutoHyphens/>
              <w:ind w:hanging="31"/>
              <w:rPr>
                <w:rFonts w:ascii="Times New Roman" w:eastAsia="Times New Roman" w:hAnsi="Times New Roman" w:cs="Times New Roman"/>
              </w:rPr>
            </w:pPr>
            <w:r w:rsidRPr="005166AB">
              <w:rPr>
                <w:rFonts w:ascii="Times New Roman" w:eastAsia="Times New Roman" w:hAnsi="Times New Roman" w:cs="Times New Roman"/>
              </w:rPr>
              <w:t xml:space="preserve">в 2031–2035 годах –0,00 </w:t>
            </w:r>
            <w:r w:rsidRPr="008E5107">
              <w:rPr>
                <w:rFonts w:ascii="Times New Roman" w:eastAsia="Times New Roman" w:hAnsi="Times New Roman" w:cs="Times New Roman"/>
              </w:rPr>
              <w:t xml:space="preserve">рублей.  </w:t>
            </w:r>
          </w:p>
          <w:p w:rsidR="005A71CD" w:rsidRPr="008E5107" w:rsidRDefault="005A71CD" w:rsidP="00E02BE9">
            <w:pPr>
              <w:suppressAutoHyphens/>
              <w:spacing w:line="235" w:lineRule="auto"/>
              <w:ind w:hanging="31"/>
              <w:rPr>
                <w:rFonts w:ascii="Times New Roman" w:eastAsia="Times New Roman" w:hAnsi="Times New Roman" w:cs="Times New Roman"/>
              </w:rPr>
            </w:pPr>
            <w:r w:rsidRPr="008E5107">
              <w:rPr>
                <w:rFonts w:ascii="Times New Roman" w:eastAsia="Times New Roman" w:hAnsi="Times New Roman" w:cs="Times New Roman"/>
              </w:rPr>
              <w:t>внебюджетных источников – 0,00 рублей, в том числе:</w:t>
            </w:r>
          </w:p>
          <w:p w:rsidR="005A71CD" w:rsidRPr="008E5107"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в 2023 году – 0,00 рублей;</w:t>
            </w:r>
          </w:p>
          <w:p w:rsidR="005A71CD" w:rsidRPr="008E5107"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в 2024 году – 0,00 рублей;</w:t>
            </w:r>
          </w:p>
          <w:p w:rsidR="005A71CD" w:rsidRPr="008E5107"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в 2025 году – 0,00 рублей;</w:t>
            </w:r>
          </w:p>
          <w:p w:rsidR="005A71CD" w:rsidRPr="008E5107" w:rsidRDefault="005A71CD" w:rsidP="00E02BE9">
            <w:pPr>
              <w:suppressAutoHyphens/>
              <w:ind w:hanging="31"/>
              <w:rPr>
                <w:rFonts w:ascii="Times New Roman" w:eastAsia="Times New Roman" w:hAnsi="Times New Roman" w:cs="Times New Roman"/>
              </w:rPr>
            </w:pPr>
            <w:r w:rsidRPr="008E5107">
              <w:rPr>
                <w:rFonts w:ascii="Times New Roman" w:eastAsia="Times New Roman" w:hAnsi="Times New Roman" w:cs="Times New Roman"/>
              </w:rPr>
              <w:t>в 2026 – 230 годах – 0,00 рублей;</w:t>
            </w:r>
          </w:p>
          <w:p w:rsidR="005A71CD" w:rsidRPr="00E21AE7" w:rsidRDefault="005A71CD" w:rsidP="00E02BE9">
            <w:pPr>
              <w:suppressAutoHyphens/>
              <w:ind w:hanging="31"/>
              <w:rPr>
                <w:rFonts w:ascii="Times New Roman" w:eastAsia="Times New Roman" w:hAnsi="Times New Roman" w:cs="Times New Roman"/>
                <w:color w:val="000000"/>
              </w:rPr>
            </w:pPr>
            <w:r w:rsidRPr="008E5107">
              <w:rPr>
                <w:rFonts w:ascii="Times New Roman" w:eastAsia="Times New Roman" w:hAnsi="Times New Roman" w:cs="Times New Roman"/>
              </w:rPr>
              <w:t>в 2031–2035 годах – 0,00 рублей</w:t>
            </w:r>
            <w:r>
              <w:rPr>
                <w:rFonts w:ascii="Times New Roman" w:eastAsia="Times New Roman" w:hAnsi="Times New Roman" w:cs="Times New Roman"/>
                <w:color w:val="000000"/>
              </w:rPr>
              <w:t>.</w:t>
            </w:r>
          </w:p>
          <w:p w:rsidR="005A71CD" w:rsidRPr="00E21AE7" w:rsidRDefault="005A71CD" w:rsidP="00E02BE9">
            <w:pPr>
              <w:suppressAutoHyphens/>
              <w:spacing w:line="235" w:lineRule="auto"/>
              <w:rPr>
                <w:rFonts w:ascii="Times New Roman" w:eastAsia="Calibri" w:hAnsi="Times New Roman" w:cs="Times New Roman"/>
                <w:color w:val="000000"/>
              </w:rPr>
            </w:pPr>
            <w:r w:rsidRPr="00E21AE7">
              <w:rPr>
                <w:rFonts w:ascii="Times New Roman" w:eastAsia="Calibri" w:hAnsi="Times New Roman" w:cs="Times New Roman"/>
                <w:color w:val="000000"/>
              </w:rPr>
              <w:t xml:space="preserve">Объемы финансирования за счет бюджетных ассигнований уточняются при формировании бюджета </w:t>
            </w:r>
            <w:r>
              <w:rPr>
                <w:rFonts w:ascii="Times New Roman" w:eastAsia="Times New Roman" w:hAnsi="Times New Roman" w:cs="Times New Roman"/>
                <w:color w:val="000000"/>
              </w:rPr>
              <w:t>Козловского</w:t>
            </w:r>
            <w:r w:rsidRPr="00E21AE7">
              <w:rPr>
                <w:rFonts w:ascii="Times New Roman" w:eastAsia="Times New Roman" w:hAnsi="Times New Roman" w:cs="Times New Roman"/>
                <w:color w:val="000000"/>
              </w:rPr>
              <w:t xml:space="preserve"> муниципального округа</w:t>
            </w:r>
            <w:r w:rsidRPr="00E21AE7">
              <w:rPr>
                <w:rFonts w:ascii="Times New Roman" w:eastAsia="Calibri" w:hAnsi="Times New Roman" w:cs="Times New Roman"/>
                <w:color w:val="000000"/>
              </w:rPr>
              <w:t xml:space="preserve"> на очередной финансовый год и плановый период</w:t>
            </w:r>
            <w:r>
              <w:rPr>
                <w:rFonts w:ascii="Times New Roman" w:eastAsia="Calibri" w:hAnsi="Times New Roman" w:cs="Times New Roman"/>
                <w:color w:val="000000"/>
              </w:rPr>
              <w:t>.</w:t>
            </w:r>
          </w:p>
          <w:p w:rsidR="005A71CD" w:rsidRPr="00E21AE7" w:rsidRDefault="005A71CD" w:rsidP="00E02BE9">
            <w:pPr>
              <w:suppressAutoHyphens/>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Ожидаемые результаты реализации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 xml:space="preserve"> увеличение количества посещений мероприятий, проводимых учреждениями культуры</w:t>
            </w:r>
            <w:r>
              <w:rPr>
                <w:rFonts w:ascii="Times New Roman" w:eastAsia="Times New Roman" w:hAnsi="Times New Roman" w:cs="Times New Roman"/>
              </w:rPr>
              <w:t>.</w:t>
            </w:r>
          </w:p>
          <w:p w:rsidR="005A71CD" w:rsidRPr="00E21AE7" w:rsidRDefault="005A71CD" w:rsidP="00E02BE9">
            <w:pPr>
              <w:suppressAutoHyphens/>
              <w:spacing w:line="240" w:lineRule="atLeast"/>
              <w:rPr>
                <w:rFonts w:ascii="Times New Roman" w:eastAsia="Calibri" w:hAnsi="Times New Roman" w:cs="Times New Roman"/>
                <w:color w:val="000000"/>
              </w:rPr>
            </w:pPr>
          </w:p>
        </w:tc>
      </w:tr>
    </w:tbl>
    <w:p w:rsidR="005A71CD" w:rsidRPr="00DF3C16" w:rsidRDefault="005A71CD" w:rsidP="005A71CD">
      <w:pPr>
        <w:suppressAutoHyphens/>
        <w:spacing w:line="235" w:lineRule="auto"/>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Раздел I.</w:t>
      </w:r>
      <w:r w:rsidRPr="00DF3C16">
        <w:rPr>
          <w:rFonts w:ascii="Times New Roman" w:eastAsia="Times New Roman" w:hAnsi="Times New Roman" w:cs="Times New Roman"/>
          <w:b/>
        </w:rPr>
        <w:t xml:space="preserve"> Приоритеты политики в сфере реализации подпрограммы, цели, задачи, описание сроков и этапов реализации муниципальной программы</w:t>
      </w:r>
    </w:p>
    <w:p w:rsidR="005A71CD" w:rsidRDefault="005A71CD" w:rsidP="005A71CD">
      <w:r w:rsidRPr="00DF3C16">
        <w:rPr>
          <w:rFonts w:ascii="Times New Roman" w:eastAsia="Calibri" w:hAnsi="Times New Roman" w:cs="Times New Roman"/>
          <w:color w:val="000000"/>
        </w:rPr>
        <w:t>В соответствии с приоритетами развития культуры целью подпрограммы</w:t>
      </w:r>
      <w:r w:rsidRPr="00B069C3">
        <w:rPr>
          <w:rFonts w:ascii="Times New Roman" w:hAnsi="Times New Roman" w:cs="Times New Roman"/>
        </w:rPr>
        <w:t>«Поддержка и развитие чтения в Козловском муниципальном округе Чувашской Республики»</w:t>
      </w:r>
      <w:r w:rsidRPr="00E53832">
        <w:rPr>
          <w:rFonts w:ascii="Times New Roman" w:hAnsi="Times New Roman" w:cs="Times New Roman"/>
        </w:rPr>
        <w:t xml:space="preserve">является </w:t>
      </w:r>
      <w:r>
        <w:rPr>
          <w:rFonts w:ascii="Times New Roman" w:hAnsi="Times New Roman" w:cs="Times New Roman"/>
        </w:rPr>
        <w:t xml:space="preserve"> п</w:t>
      </w:r>
      <w:r w:rsidRPr="007A4110">
        <w:rPr>
          <w:rFonts w:ascii="Times New Roman" w:hAnsi="Times New Roman" w:cs="Times New Roman"/>
        </w:rPr>
        <w:t>овышение роли книги и чтения в жизни общества</w:t>
      </w:r>
      <w:r>
        <w:rPr>
          <w:rFonts w:ascii="Times New Roman" w:hAnsi="Times New Roman" w:cs="Times New Roman"/>
        </w:rPr>
        <w:t xml:space="preserve">.  </w:t>
      </w:r>
    </w:p>
    <w:p w:rsidR="005A71CD" w:rsidRPr="00DF3C16" w:rsidRDefault="005A71CD" w:rsidP="005A71CD">
      <w:pPr>
        <w:jc w:val="center"/>
        <w:rPr>
          <w:rFonts w:ascii="Times New Roman" w:eastAsia="Times New Roman" w:hAnsi="Times New Roman" w:cs="Times New Roman"/>
          <w:b/>
          <w:color w:val="000000"/>
        </w:rPr>
      </w:pPr>
      <w:r w:rsidRPr="003D2785">
        <w:rPr>
          <w:rFonts w:ascii="Arial" w:eastAsia="Times New Roman" w:hAnsi="Arial" w:cs="Arial"/>
          <w:b/>
          <w:bCs/>
          <w:color w:val="444444"/>
        </w:rPr>
        <w:br/>
      </w:r>
      <w:r w:rsidRPr="00DF3C16">
        <w:rPr>
          <w:rFonts w:ascii="Times New Roman" w:eastAsia="Times New Roman" w:hAnsi="Times New Roman" w:cs="Times New Roman"/>
          <w:b/>
          <w:color w:val="000000"/>
        </w:rPr>
        <w:t>Раздел II. Перечень и сведения о целевых индикаторах и показателях</w:t>
      </w:r>
    </w:p>
    <w:p w:rsidR="005A71CD" w:rsidRPr="00DF3C16" w:rsidRDefault="005A71CD" w:rsidP="005A71CD">
      <w:pPr>
        <w:suppressAutoHyphens/>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подпрограммы с расшифровкой плановых значений по годам ее реализации</w:t>
      </w:r>
    </w:p>
    <w:p w:rsidR="005A71CD" w:rsidRPr="00DF3C16" w:rsidRDefault="005A71CD" w:rsidP="005A71CD">
      <w:pPr>
        <w:suppressAutoHyphens/>
        <w:spacing w:line="235" w:lineRule="auto"/>
        <w:ind w:firstLine="709"/>
        <w:rPr>
          <w:rFonts w:ascii="Times New Roman" w:eastAsia="Times New Roman" w:hAnsi="Times New Roman" w:cs="Times New Roman"/>
          <w:color w:val="000000"/>
        </w:rPr>
      </w:pPr>
    </w:p>
    <w:p w:rsidR="005A71CD" w:rsidRPr="00DF3C16" w:rsidRDefault="005A71CD" w:rsidP="005A71CD">
      <w:pPr>
        <w:suppressAutoHyphens/>
        <w:spacing w:line="235" w:lineRule="auto"/>
        <w:ind w:firstLine="709"/>
        <w:rPr>
          <w:rFonts w:ascii="Times New Roman" w:eastAsia="Times New Roman" w:hAnsi="Times New Roman" w:cs="Times New Roman"/>
          <w:color w:val="000000"/>
        </w:rPr>
      </w:pPr>
      <w:r w:rsidRPr="00DF3C16">
        <w:rPr>
          <w:rFonts w:ascii="Times New Roman" w:eastAsia="Times New Roman" w:hAnsi="Times New Roman" w:cs="Times New Roman"/>
          <w:color w:val="000000"/>
        </w:rPr>
        <w:t>Состав целевых индикаторов и показателей подпрограммы определен исходя из необходимости достижения цели и решения задач подпрограммы. Перечень целевых индикаторов и показателей подпрограммы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5A71CD" w:rsidRPr="00DF3C16" w:rsidRDefault="005A71CD" w:rsidP="005A71CD">
      <w:pPr>
        <w:suppressAutoHyphens/>
        <w:ind w:firstLine="709"/>
        <w:rPr>
          <w:rFonts w:ascii="Times New Roman" w:eastAsia="Times New Roman" w:hAnsi="Times New Roman" w:cs="Times New Roman"/>
          <w:color w:val="000000"/>
        </w:rPr>
      </w:pPr>
      <w:r w:rsidRPr="00DF3C16">
        <w:rPr>
          <w:rFonts w:ascii="Times New Roman" w:eastAsia="Times New Roman" w:hAnsi="Times New Roman" w:cs="Times New Roman"/>
          <w:color w:val="000000"/>
        </w:rPr>
        <w:t>Сведения о целевых индикаторах и показателях подпрограммы изложены в табл. 1.</w:t>
      </w:r>
    </w:p>
    <w:p w:rsidR="005A71CD" w:rsidRPr="00DF3C16" w:rsidRDefault="005A71CD" w:rsidP="005A71CD">
      <w:pPr>
        <w:suppressAutoHyphens/>
        <w:jc w:val="right"/>
        <w:rPr>
          <w:rFonts w:ascii="Times New Roman" w:eastAsia="Times New Roman" w:hAnsi="Times New Roman" w:cs="Times New Roman"/>
          <w:color w:val="000000"/>
        </w:rPr>
      </w:pPr>
      <w:r w:rsidRPr="00DF3C16">
        <w:rPr>
          <w:rFonts w:ascii="Times New Roman" w:eastAsia="Times New Roman" w:hAnsi="Times New Roman" w:cs="Times New Roman"/>
          <w:color w:val="000000"/>
        </w:rPr>
        <w:t>Таблица 1</w:t>
      </w:r>
    </w:p>
    <w:p w:rsidR="005A71CD" w:rsidRPr="00DF3C16" w:rsidRDefault="005A71CD" w:rsidP="005A71CD">
      <w:pPr>
        <w:tabs>
          <w:tab w:val="left" w:pos="2394"/>
        </w:tabs>
        <w:suppressAutoHyphens/>
        <w:jc w:val="center"/>
        <w:rPr>
          <w:rFonts w:ascii="Times New Roman" w:eastAsia="Times New Roman" w:hAnsi="Times New Roman" w:cs="Times New Roman"/>
          <w:b/>
          <w:caps/>
          <w:color w:val="000000"/>
        </w:rPr>
      </w:pPr>
      <w:r w:rsidRPr="00DF3C16">
        <w:rPr>
          <w:rFonts w:ascii="Times New Roman" w:eastAsia="Times New Roman" w:hAnsi="Times New Roman" w:cs="Times New Roman"/>
          <w:b/>
          <w:caps/>
          <w:color w:val="000000"/>
        </w:rPr>
        <w:t>Сведения</w:t>
      </w:r>
    </w:p>
    <w:p w:rsidR="005A71CD" w:rsidRPr="00F11D8E" w:rsidRDefault="005A71CD" w:rsidP="005A71CD">
      <w:pPr>
        <w:tabs>
          <w:tab w:val="left" w:pos="2394"/>
        </w:tabs>
        <w:suppressAutoHyphens/>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о целевых индикаторах и показателях подпрограммы «</w:t>
      </w:r>
      <w:r w:rsidRPr="00F11D8E">
        <w:rPr>
          <w:rFonts w:ascii="Times New Roman" w:eastAsia="Times New Roman" w:hAnsi="Times New Roman" w:cs="Times New Roman"/>
          <w:b/>
          <w:color w:val="000000"/>
        </w:rPr>
        <w:t xml:space="preserve">Поддержка и развитие чтения в Козловском муниципальном округе </w:t>
      </w:r>
    </w:p>
    <w:p w:rsidR="005A71CD" w:rsidRPr="00DF3C16" w:rsidRDefault="005A71CD" w:rsidP="005A71CD">
      <w:pPr>
        <w:tabs>
          <w:tab w:val="left" w:pos="2394"/>
        </w:tabs>
        <w:suppressAutoHyphens/>
        <w:jc w:val="center"/>
        <w:rPr>
          <w:rFonts w:ascii="Times New Roman" w:eastAsia="Times New Roman" w:hAnsi="Times New Roman" w:cs="Times New Roman"/>
          <w:b/>
          <w:color w:val="000000"/>
        </w:rPr>
      </w:pPr>
      <w:r w:rsidRPr="00F11D8E">
        <w:rPr>
          <w:rFonts w:ascii="Times New Roman" w:eastAsia="Times New Roman" w:hAnsi="Times New Roman" w:cs="Times New Roman"/>
          <w:b/>
          <w:color w:val="000000"/>
        </w:rPr>
        <w:t>Чувашской Республики</w:t>
      </w:r>
      <w:r w:rsidRPr="00DF3C16">
        <w:rPr>
          <w:rFonts w:ascii="Times New Roman" w:eastAsia="Times New Roman" w:hAnsi="Times New Roman" w:cs="Times New Roman"/>
          <w:b/>
          <w:color w:val="000000"/>
        </w:rPr>
        <w:t xml:space="preserve">» </w:t>
      </w:r>
    </w:p>
    <w:p w:rsidR="005A71CD" w:rsidRDefault="005A71CD" w:rsidP="005A71CD">
      <w:pPr>
        <w:tabs>
          <w:tab w:val="left" w:pos="2394"/>
        </w:tabs>
        <w:suppressAutoHyphens/>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муниципальной программы «Развитие культуры» и их значениях</w:t>
      </w:r>
    </w:p>
    <w:p w:rsidR="005A71CD" w:rsidRPr="00DF3C16" w:rsidRDefault="005A71CD" w:rsidP="005A71CD">
      <w:pPr>
        <w:tabs>
          <w:tab w:val="left" w:pos="2394"/>
        </w:tabs>
        <w:suppressAutoHyphens/>
        <w:jc w:val="center"/>
        <w:rPr>
          <w:rFonts w:ascii="Times New Roman" w:eastAsia="Times New Roman" w:hAnsi="Times New Roman" w:cs="Times New Roman"/>
          <w:b/>
          <w:color w:val="00000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7" w:type="dxa"/>
          <w:left w:w="62" w:type="dxa"/>
          <w:bottom w:w="567" w:type="dxa"/>
          <w:right w:w="62" w:type="dxa"/>
        </w:tblCellMar>
        <w:tblLook w:val="04A0" w:firstRow="1" w:lastRow="0" w:firstColumn="1" w:lastColumn="0" w:noHBand="0" w:noVBand="1"/>
      </w:tblPr>
      <w:tblGrid>
        <w:gridCol w:w="1163"/>
        <w:gridCol w:w="751"/>
        <w:gridCol w:w="631"/>
        <w:gridCol w:w="708"/>
        <w:gridCol w:w="709"/>
        <w:gridCol w:w="709"/>
        <w:gridCol w:w="711"/>
        <w:gridCol w:w="706"/>
        <w:gridCol w:w="709"/>
        <w:gridCol w:w="709"/>
        <w:gridCol w:w="709"/>
        <w:gridCol w:w="708"/>
        <w:gridCol w:w="709"/>
        <w:gridCol w:w="709"/>
        <w:gridCol w:w="569"/>
      </w:tblGrid>
      <w:tr w:rsidR="005A71CD" w:rsidRPr="00DF3C16" w:rsidTr="00E02BE9">
        <w:trPr>
          <w:trHeight w:val="460"/>
          <w:jc w:val="center"/>
        </w:trPr>
        <w:tc>
          <w:tcPr>
            <w:tcW w:w="1163" w:type="dxa"/>
            <w:vMerge w:val="restart"/>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Целевой индикатори показатель(наименование)</w:t>
            </w:r>
          </w:p>
        </w:tc>
        <w:tc>
          <w:tcPr>
            <w:tcW w:w="751" w:type="dxa"/>
            <w:vMerge w:val="restart"/>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Единица измерения</w:t>
            </w:r>
          </w:p>
        </w:tc>
        <w:tc>
          <w:tcPr>
            <w:tcW w:w="8996" w:type="dxa"/>
            <w:gridSpan w:val="13"/>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Значение целевых показателей (индикаторов)</w:t>
            </w:r>
          </w:p>
        </w:tc>
      </w:tr>
      <w:tr w:rsidR="005A71CD" w:rsidRPr="00DF3C16" w:rsidTr="00E02BE9">
        <w:trPr>
          <w:trHeight w:val="460"/>
          <w:jc w:val="center"/>
        </w:trPr>
        <w:tc>
          <w:tcPr>
            <w:tcW w:w="1163" w:type="dxa"/>
            <w:vMerge/>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p>
        </w:tc>
        <w:tc>
          <w:tcPr>
            <w:tcW w:w="751" w:type="dxa"/>
            <w:vMerge/>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2023 год</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2024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2025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2026 год</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2027 год</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2028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2029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2030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2031 год</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2032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2033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2034 год</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2035 год</w:t>
            </w:r>
          </w:p>
        </w:tc>
      </w:tr>
      <w:tr w:rsidR="005A71CD" w:rsidRPr="00DF3C16" w:rsidTr="00E02BE9">
        <w:trPr>
          <w:trHeight w:val="204"/>
          <w:jc w:val="center"/>
        </w:trPr>
        <w:tc>
          <w:tcPr>
            <w:tcW w:w="1163"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2</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3</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4</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6</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7</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8</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9</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11</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12</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13</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15</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16</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 xml:space="preserve">Прирост посещений общедоступных (публичных) библиотек, а также культурно-массовых мероприятий, проводимых в библиотеках </w:t>
            </w:r>
          </w:p>
        </w:tc>
        <w:tc>
          <w:tcPr>
            <w:tcW w:w="751" w:type="dxa"/>
            <w:shd w:val="clear" w:color="auto" w:fill="auto"/>
            <w:tcMar>
              <w:top w:w="0" w:type="dxa"/>
              <w:bottom w:w="0" w:type="dxa"/>
            </w:tcMar>
          </w:tcPr>
          <w:p w:rsidR="005A71CD" w:rsidRPr="00DF3C16" w:rsidRDefault="005A71CD" w:rsidP="00E02BE9">
            <w:pPr>
              <w:tabs>
                <w:tab w:val="left" w:pos="375"/>
                <w:tab w:val="center" w:pos="544"/>
              </w:tabs>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 по отношению к 2022 году</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108,8</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109,0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110,0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111,00</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112,0</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113,0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114,0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115,0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116,0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117,0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118,0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119,0</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lang w:val="en-US"/>
              </w:rPr>
            </w:pPr>
            <w:r w:rsidRPr="00DF3C16">
              <w:rPr>
                <w:rFonts w:ascii="Times New Roman" w:eastAsia="Times New Roman" w:hAnsi="Times New Roman" w:cs="Times New Roman"/>
                <w:sz w:val="20"/>
                <w:szCs w:val="20"/>
              </w:rPr>
              <w:t>120,0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Количество посещений общедоступных библиотек (на 1 жителя в год)</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единиц</w:t>
            </w:r>
          </w:p>
        </w:tc>
        <w:tc>
          <w:tcPr>
            <w:tcW w:w="63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7,12</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7,14</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7,16</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7,18</w:t>
            </w:r>
          </w:p>
        </w:tc>
        <w:tc>
          <w:tcPr>
            <w:tcW w:w="71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7,20</w:t>
            </w:r>
          </w:p>
        </w:tc>
        <w:tc>
          <w:tcPr>
            <w:tcW w:w="706"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7,22</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7,23</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7,24</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7,25</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7,26</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7,27</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7,28</w:t>
            </w:r>
          </w:p>
        </w:tc>
        <w:tc>
          <w:tcPr>
            <w:tcW w:w="569" w:type="dxa"/>
            <w:tcBorders>
              <w:top w:val="single" w:sz="4" w:space="0" w:color="auto"/>
              <w:left w:val="single" w:sz="4" w:space="0" w:color="auto"/>
              <w:bottom w:val="single" w:sz="4" w:space="0" w:color="auto"/>
            </w:tcBorders>
            <w:tcMar>
              <w:top w:w="0" w:type="dxa"/>
              <w:bottom w:w="0" w:type="dxa"/>
            </w:tcMar>
          </w:tcPr>
          <w:p w:rsidR="005A71CD" w:rsidRPr="00A25F3C" w:rsidRDefault="005A71CD" w:rsidP="00E02BE9">
            <w:pPr>
              <w:suppressAutoHyphens/>
              <w:jc w:val="center"/>
              <w:rPr>
                <w:rFonts w:ascii="Times New Roman" w:eastAsia="Times New Roman" w:hAnsi="Times New Roman" w:cs="Times New Roman"/>
                <w:sz w:val="20"/>
                <w:szCs w:val="20"/>
              </w:rPr>
            </w:pPr>
            <w:r w:rsidRPr="00A25F3C">
              <w:rPr>
                <w:rFonts w:ascii="Times New Roman" w:hAnsi="Times New Roman" w:cs="Times New Roman"/>
                <w:sz w:val="20"/>
                <w:szCs w:val="20"/>
              </w:rPr>
              <w:t>7,29</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Количество экземпляров новых поступлений в библиотечные фонды общедоступных библиотек на 1 тыс. человек населения</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экземпляров</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169,4</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169,6</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169,7</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169,8</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169,9</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170,1</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170,2</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170,3</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170,4</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170,5</w:t>
            </w:r>
          </w:p>
        </w:tc>
      </w:tr>
    </w:tbl>
    <w:p w:rsidR="005A71CD" w:rsidRDefault="005A71CD" w:rsidP="005A71CD">
      <w:pPr>
        <w:suppressAutoHyphens/>
        <w:ind w:firstLine="567"/>
        <w:rPr>
          <w:rFonts w:ascii="Times New Roman" w:eastAsia="Times New Roman" w:hAnsi="Times New Roman" w:cs="Times New Roman"/>
        </w:rPr>
      </w:pPr>
    </w:p>
    <w:p w:rsidR="005A71CD" w:rsidRPr="000F4091" w:rsidRDefault="005A71CD" w:rsidP="005A71CD">
      <w:pPr>
        <w:suppressAutoHyphens/>
        <w:ind w:firstLine="567"/>
        <w:rPr>
          <w:rFonts w:ascii="Times New Roman" w:eastAsia="Times New Roman" w:hAnsi="Times New Roman" w:cs="Times New Roman"/>
        </w:rPr>
      </w:pPr>
      <w:r w:rsidRPr="000F4091">
        <w:rPr>
          <w:rFonts w:ascii="Times New Roman" w:eastAsia="Times New Roman" w:hAnsi="Times New Roman" w:cs="Times New Roman"/>
        </w:rPr>
        <w:t>Ожидаемыми результатами реализации подпрограммы являются:</w:t>
      </w:r>
    </w:p>
    <w:p w:rsidR="005A71CD" w:rsidRPr="000F4091" w:rsidRDefault="005A71CD" w:rsidP="005A71CD">
      <w:pPr>
        <w:suppressAutoHyphens/>
        <w:ind w:firstLine="567"/>
        <w:rPr>
          <w:rFonts w:ascii="Times New Roman" w:eastAsia="Times New Roman" w:hAnsi="Times New Roman" w:cs="Times New Roman"/>
        </w:rPr>
      </w:pPr>
      <w:r w:rsidRPr="000F4091">
        <w:rPr>
          <w:rFonts w:ascii="Times New Roman" w:eastAsia="Times New Roman" w:hAnsi="Times New Roman" w:cs="Times New Roman"/>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5A71CD" w:rsidRPr="000F4091" w:rsidRDefault="005A71CD" w:rsidP="005A71CD">
      <w:pPr>
        <w:suppressAutoHyphens/>
        <w:ind w:firstLine="567"/>
        <w:rPr>
          <w:rFonts w:ascii="Times New Roman" w:eastAsia="Times New Roman" w:hAnsi="Times New Roman" w:cs="Times New Roman"/>
        </w:rPr>
      </w:pPr>
      <w:r w:rsidRPr="000F4091">
        <w:rPr>
          <w:rFonts w:ascii="Times New Roman" w:eastAsia="Times New Roman" w:hAnsi="Times New Roman" w:cs="Times New Roman"/>
        </w:rPr>
        <w:t>повышение эффективности комплектования, хранения, учета и использования архивных документов;</w:t>
      </w:r>
    </w:p>
    <w:p w:rsidR="005A71CD" w:rsidRPr="000F4091" w:rsidRDefault="005A71CD" w:rsidP="005A71CD">
      <w:pPr>
        <w:suppressAutoHyphens/>
        <w:ind w:firstLine="567"/>
        <w:rPr>
          <w:rFonts w:ascii="Times New Roman" w:eastAsia="Times New Roman" w:hAnsi="Times New Roman" w:cs="Times New Roman"/>
        </w:rPr>
      </w:pPr>
      <w:r w:rsidRPr="000F4091">
        <w:rPr>
          <w:rFonts w:ascii="Times New Roman" w:eastAsia="Times New Roman" w:hAnsi="Times New Roman" w:cs="Times New Roman"/>
        </w:rPr>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5A71CD" w:rsidRPr="000F4091" w:rsidRDefault="005A71CD" w:rsidP="005A71CD">
      <w:pPr>
        <w:suppressAutoHyphens/>
        <w:ind w:firstLine="709"/>
        <w:rPr>
          <w:rFonts w:ascii="Times New Roman" w:eastAsia="Calibri" w:hAnsi="Times New Roman" w:cs="Times New Roman"/>
          <w:color w:val="000000"/>
        </w:rPr>
      </w:pPr>
    </w:p>
    <w:p w:rsidR="005A71CD" w:rsidRPr="00F11D8E" w:rsidRDefault="005A71CD" w:rsidP="005A71CD">
      <w:pPr>
        <w:suppressAutoHyphens/>
        <w:jc w:val="center"/>
        <w:outlineLvl w:val="2"/>
        <w:rPr>
          <w:rFonts w:ascii="Times New Roman" w:eastAsia="Times New Roman" w:hAnsi="Times New Roman" w:cs="Times New Roman"/>
          <w:b/>
          <w:color w:val="000000"/>
        </w:rPr>
      </w:pPr>
      <w:r w:rsidRPr="003D2785">
        <w:rPr>
          <w:rFonts w:ascii="Arial" w:eastAsia="Times New Roman" w:hAnsi="Arial" w:cs="Arial"/>
          <w:b/>
          <w:bCs/>
          <w:color w:val="444444"/>
        </w:rPr>
        <w:br/>
      </w:r>
      <w:r w:rsidRPr="00F11D8E">
        <w:rPr>
          <w:rFonts w:ascii="Times New Roman" w:eastAsia="Times New Roman" w:hAnsi="Times New Roman" w:cs="Times New Roman"/>
          <w:b/>
          <w:color w:val="000000"/>
        </w:rPr>
        <w:t>Раздел III. О</w:t>
      </w:r>
      <w:r w:rsidRPr="00F11D8E">
        <w:rPr>
          <w:rFonts w:ascii="Times New Roman" w:eastAsia="Times New Roman" w:hAnsi="Times New Roman" w:cs="Times New Roman"/>
          <w:b/>
        </w:rPr>
        <w:t>бобщенная характеристика основных мероприятий подпрограммы</w:t>
      </w:r>
    </w:p>
    <w:p w:rsidR="005A71CD" w:rsidRPr="00F11D8E" w:rsidRDefault="005A71CD" w:rsidP="005A71CD">
      <w:pPr>
        <w:suppressAutoHyphens/>
        <w:ind w:firstLine="709"/>
        <w:jc w:val="center"/>
        <w:outlineLvl w:val="2"/>
        <w:rPr>
          <w:rFonts w:ascii="Times New Roman" w:eastAsia="Times New Roman" w:hAnsi="Times New Roman" w:cs="Times New Roman"/>
          <w:b/>
          <w:color w:val="000000"/>
        </w:rPr>
      </w:pP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Основные мероприятия подпрограммы направлены на реализацию поставленных цели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Подпрограмма будет реализовываться в 2023-2035 годах в 3 этапа:</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1 этап – 2023–2025 годы.</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На 1 этапе предусмотрена реализация начатых ранее мероприятий по развитию отрасли культуры.</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2 этап – 2026–2030 годы.</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За счет реализации мероприятий 2 этапа будут достигнуты следующие результаты:</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прирост посещений общедоступных (публичных) библиотек, а также культурно-массовых мероприятий, проводимых в библиотеках, – 115,0 процента по отношению к 2022 году;</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количество посещений общедоступных библиотек (на 1 жителя в год) – 7,24 единицы;</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количество экземпляров новых поступлений в библиотечные фонды общедоступных библиотек на 1 тыс. человек населения – 170,0 экземпляра.</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3 этап – 2031–2035 годы.</w:t>
      </w:r>
    </w:p>
    <w:p w:rsidR="005A71CD" w:rsidRPr="00F11D8E" w:rsidRDefault="005A71CD" w:rsidP="005A71CD">
      <w:pPr>
        <w:suppressAutoHyphens/>
        <w:ind w:firstLine="709"/>
        <w:rPr>
          <w:rFonts w:ascii="Times New Roman" w:eastAsia="Times New Roman" w:hAnsi="Times New Roman" w:cs="Times New Roman"/>
          <w:color w:val="000000"/>
        </w:rPr>
      </w:pPr>
      <w:r w:rsidRPr="00F11D8E">
        <w:rPr>
          <w:rFonts w:ascii="Times New Roman" w:eastAsia="Times New Roman" w:hAnsi="Times New Roman" w:cs="Times New Roman"/>
          <w:color w:val="000000"/>
        </w:rPr>
        <w:t>За счет реализации мероприятий 3 этапа будут достигнуты следующие результаты:</w:t>
      </w:r>
    </w:p>
    <w:p w:rsidR="005A71CD" w:rsidRPr="00F11D8E" w:rsidRDefault="005A71CD" w:rsidP="005A71CD">
      <w:pPr>
        <w:suppressAutoHyphens/>
        <w:ind w:firstLine="709"/>
        <w:rPr>
          <w:rFonts w:ascii="Times New Roman" w:eastAsia="Calibri" w:hAnsi="Times New Roman" w:cs="Times New Roman"/>
          <w:color w:val="000000"/>
        </w:rPr>
      </w:pPr>
      <w:r w:rsidRPr="00F11D8E">
        <w:rPr>
          <w:rFonts w:ascii="Times New Roman" w:eastAsia="Calibri" w:hAnsi="Times New Roman" w:cs="Times New Roman"/>
          <w:color w:val="000000"/>
        </w:rPr>
        <w:t xml:space="preserve">прирост посещений общедоступных (публичных) библиотек, а также культурно-массовых мероприятий, проводимых в библиотеках, – 120,0 </w:t>
      </w:r>
      <w:r w:rsidRPr="00F11D8E">
        <w:rPr>
          <w:rFonts w:ascii="Times New Roman" w:eastAsia="Times New Roman" w:hAnsi="Times New Roman" w:cs="Times New Roman"/>
          <w:color w:val="000000"/>
        </w:rPr>
        <w:t xml:space="preserve">процента </w:t>
      </w:r>
      <w:r w:rsidRPr="00F11D8E">
        <w:rPr>
          <w:rFonts w:ascii="Times New Roman" w:eastAsia="Calibri" w:hAnsi="Times New Roman" w:cs="Times New Roman"/>
          <w:color w:val="000000"/>
        </w:rPr>
        <w:t>по отношению к 2022 году;</w:t>
      </w:r>
    </w:p>
    <w:p w:rsidR="005A71CD" w:rsidRPr="00F11D8E" w:rsidRDefault="005A71CD" w:rsidP="005A71CD">
      <w:pPr>
        <w:suppressAutoHyphens/>
        <w:ind w:firstLine="709"/>
        <w:rPr>
          <w:rFonts w:ascii="Times New Roman" w:eastAsia="Calibri" w:hAnsi="Times New Roman" w:cs="Times New Roman"/>
          <w:color w:val="000000"/>
        </w:rPr>
      </w:pPr>
      <w:r w:rsidRPr="00F11D8E">
        <w:rPr>
          <w:rFonts w:ascii="Times New Roman" w:eastAsia="Calibri" w:hAnsi="Times New Roman" w:cs="Times New Roman"/>
          <w:color w:val="000000"/>
        </w:rPr>
        <w:t>количество посещений общедоступных библиотек (на 1 жителя в год) – 7,29 единицы;</w:t>
      </w:r>
    </w:p>
    <w:p w:rsidR="005A71CD" w:rsidRPr="00F11D8E" w:rsidRDefault="005A71CD" w:rsidP="005A71CD">
      <w:pPr>
        <w:suppressAutoHyphens/>
        <w:ind w:firstLine="709"/>
        <w:rPr>
          <w:rFonts w:ascii="Times New Roman" w:eastAsia="Calibri" w:hAnsi="Times New Roman" w:cs="Times New Roman"/>
          <w:color w:val="000000"/>
        </w:rPr>
      </w:pPr>
      <w:r w:rsidRPr="00F11D8E">
        <w:rPr>
          <w:rFonts w:ascii="Times New Roman" w:eastAsia="Calibri" w:hAnsi="Times New Roman" w:cs="Times New Roman"/>
          <w:color w:val="000000"/>
        </w:rPr>
        <w:t>количество экземпляров новых поступлений в библиотечные фонды общедоступных библиотек на 1 тыс. человек населения – 170,5 экземпляра.</w:t>
      </w:r>
    </w:p>
    <w:p w:rsidR="005A71CD" w:rsidRPr="00F11D8E" w:rsidRDefault="005A71CD" w:rsidP="005A71CD">
      <w:pPr>
        <w:suppressAutoHyphens/>
        <w:ind w:firstLine="709"/>
        <w:rPr>
          <w:rFonts w:ascii="Times New Roman" w:eastAsia="Calibri" w:hAnsi="Times New Roman" w:cs="Times New Roman"/>
          <w:color w:val="000000"/>
        </w:rPr>
      </w:pPr>
      <w:r w:rsidRPr="00F11D8E">
        <w:rPr>
          <w:rFonts w:ascii="Times New Roman" w:eastAsia="Calibri" w:hAnsi="Times New Roman" w:cs="Times New Roman"/>
          <w:color w:val="000000"/>
        </w:rPr>
        <w:t>Для достижения поставленной цели и решения задач подпрограммы необходимо реализовать следующий комплекс основных мероприятий:</w:t>
      </w:r>
    </w:p>
    <w:p w:rsidR="005A71CD" w:rsidRPr="003339EC" w:rsidRDefault="005A71CD" w:rsidP="005A71CD">
      <w:pPr>
        <w:suppressAutoHyphens/>
        <w:ind w:firstLine="709"/>
        <w:rPr>
          <w:rFonts w:ascii="Times New Roman" w:eastAsia="Times New Roman" w:hAnsi="Times New Roman" w:cs="Times New Roman"/>
          <w:b/>
          <w:color w:val="000000"/>
        </w:rPr>
      </w:pPr>
      <w:r w:rsidRPr="00F11D8E">
        <w:rPr>
          <w:rFonts w:ascii="Times New Roman" w:eastAsia="Calibri" w:hAnsi="Times New Roman" w:cs="Times New Roman"/>
          <w:b/>
          <w:color w:val="000000"/>
        </w:rPr>
        <w:t>Основное мероприятие 1.</w:t>
      </w:r>
      <w:r w:rsidRPr="003339EC">
        <w:rPr>
          <w:rFonts w:ascii="Times New Roman" w:eastAsia="Times New Roman" w:hAnsi="Times New Roman" w:cs="Times New Roman"/>
          <w:b/>
          <w:color w:val="000000"/>
        </w:rPr>
        <w:t xml:space="preserve"> Развитие библиотечного дела.</w:t>
      </w:r>
    </w:p>
    <w:p w:rsidR="005A71CD" w:rsidRPr="003339EC" w:rsidRDefault="005A71CD" w:rsidP="005A71CD">
      <w:pPr>
        <w:suppressAutoHyphens/>
        <w:ind w:firstLine="709"/>
        <w:rPr>
          <w:rFonts w:ascii="Times New Roman" w:eastAsia="Times New Roman" w:hAnsi="Times New Roman" w:cs="Times New Roman"/>
          <w:color w:val="000000"/>
        </w:rPr>
      </w:pPr>
      <w:r w:rsidRPr="009A39A1">
        <w:rPr>
          <w:rFonts w:ascii="Times New Roman" w:eastAsia="Times New Roman" w:hAnsi="Times New Roman" w:cs="Times New Roman"/>
          <w:b/>
          <w:color w:val="000000"/>
        </w:rPr>
        <w:t>Мероприятие 1.1.</w:t>
      </w:r>
      <w:r w:rsidRPr="003339EC">
        <w:rPr>
          <w:rFonts w:ascii="Times New Roman" w:eastAsia="Times New Roman" w:hAnsi="Times New Roman" w:cs="Times New Roman"/>
          <w:color w:val="000000"/>
        </w:rPr>
        <w:t xml:space="preserve"> Централизованное комплектование книжных фондов общедоступных библиотек.</w:t>
      </w:r>
    </w:p>
    <w:p w:rsidR="005A71CD" w:rsidRPr="003339EC" w:rsidRDefault="005A71CD" w:rsidP="005A71CD">
      <w:pPr>
        <w:suppressAutoHyphens/>
        <w:ind w:firstLine="709"/>
        <w:rPr>
          <w:rFonts w:ascii="Times New Roman" w:eastAsia="Times New Roman" w:hAnsi="Times New Roman" w:cs="Times New Roman"/>
          <w:color w:val="000000"/>
        </w:rPr>
      </w:pPr>
      <w:r w:rsidRPr="003339EC">
        <w:rPr>
          <w:rFonts w:ascii="Times New Roman" w:eastAsia="Times New Roman" w:hAnsi="Times New Roman" w:cs="Times New Roman"/>
          <w:color w:val="000000"/>
        </w:rPr>
        <w:t>Мероприятие включает в себя отбор и планомерное приобр</w:t>
      </w:r>
      <w:r>
        <w:rPr>
          <w:rFonts w:ascii="Times New Roman" w:eastAsia="Times New Roman" w:hAnsi="Times New Roman" w:cs="Times New Roman"/>
          <w:color w:val="000000"/>
        </w:rPr>
        <w:t>етение книг для библиотек муниципального округа</w:t>
      </w:r>
      <w:r w:rsidRPr="003339EC">
        <w:rPr>
          <w:rFonts w:ascii="Times New Roman" w:eastAsia="Times New Roman" w:hAnsi="Times New Roman" w:cs="Times New Roman"/>
          <w:color w:val="000000"/>
        </w:rPr>
        <w:t xml:space="preserve">, соответствующих по содержанию задачам библиотек и потребностям читателей. </w:t>
      </w:r>
    </w:p>
    <w:p w:rsidR="005A71CD" w:rsidRPr="003339EC" w:rsidRDefault="005A71CD" w:rsidP="005A71CD">
      <w:pPr>
        <w:suppressAutoHyphens/>
        <w:ind w:firstLine="709"/>
        <w:rPr>
          <w:rFonts w:ascii="Times New Roman" w:eastAsia="Times New Roman" w:hAnsi="Times New Roman" w:cs="Times New Roman"/>
          <w:color w:val="000000"/>
        </w:rPr>
      </w:pPr>
      <w:r w:rsidRPr="009A39A1">
        <w:rPr>
          <w:rFonts w:ascii="Times New Roman" w:eastAsia="Times New Roman" w:hAnsi="Times New Roman" w:cs="Times New Roman"/>
          <w:b/>
          <w:color w:val="000000"/>
        </w:rPr>
        <w:t>Мероприятие 1.2.</w:t>
      </w:r>
      <w:r w:rsidRPr="003339EC">
        <w:rPr>
          <w:rFonts w:ascii="Times New Roman" w:eastAsia="Times New Roman" w:hAnsi="Times New Roman" w:cs="Times New Roman"/>
          <w:color w:val="000000"/>
        </w:rPr>
        <w:t xml:space="preserve"> Проведение мероприятий по информатизации муниципальных общедоступных библиотек и обеспечению сохранности библиотечных фондов. </w:t>
      </w:r>
    </w:p>
    <w:p w:rsidR="005A71CD" w:rsidRPr="003339EC" w:rsidRDefault="005A71CD" w:rsidP="005A71CD">
      <w:pPr>
        <w:suppressAutoHyphens/>
        <w:ind w:firstLine="709"/>
        <w:rPr>
          <w:rFonts w:ascii="Times New Roman" w:eastAsia="Times New Roman" w:hAnsi="Times New Roman" w:cs="Times New Roman"/>
          <w:color w:val="000000"/>
        </w:rPr>
      </w:pPr>
      <w:r w:rsidRPr="003339EC">
        <w:rPr>
          <w:rFonts w:ascii="Times New Roman" w:eastAsia="Times New Roman" w:hAnsi="Times New Roman" w:cs="Times New Roman"/>
          <w:color w:val="000000"/>
        </w:rPr>
        <w:t>Мероприятие включает в себя поддержание информационно-коммуника</w:t>
      </w:r>
      <w:r w:rsidRPr="003339EC">
        <w:rPr>
          <w:rFonts w:ascii="Times New Roman" w:eastAsia="Times New Roman" w:hAnsi="Times New Roman" w:cs="Times New Roman"/>
          <w:color w:val="000000"/>
        </w:rPr>
        <w:softHyphen/>
        <w:t>ционной инфраструктуры библиотек в соответствии с требованиями современных технологий; создание сводного каталога библиотек республики, формирование электронной библиотеки и обеспечение доступа к ним через портал государственных услуг, а также организацию хранения, безопасности и обеспечения доступности документов фондов, включая электронные ресурсы, работу с книжными памятниками, редкими и ценными изданиями, организацию страхового фонда документов, повышение квалификации специалистов, обеспечивающих их сохранность.</w:t>
      </w:r>
    </w:p>
    <w:p w:rsidR="005A71CD" w:rsidRPr="003339EC" w:rsidRDefault="005A71CD" w:rsidP="005A71CD">
      <w:pPr>
        <w:suppressAutoHyphens/>
        <w:ind w:firstLine="709"/>
        <w:rPr>
          <w:rFonts w:ascii="Times New Roman" w:eastAsia="Times New Roman" w:hAnsi="Times New Roman" w:cs="Times New Roman"/>
          <w:color w:val="000000"/>
        </w:rPr>
      </w:pPr>
      <w:r w:rsidRPr="009A39A1">
        <w:rPr>
          <w:rFonts w:ascii="Times New Roman" w:eastAsia="Times New Roman" w:hAnsi="Times New Roman" w:cs="Times New Roman"/>
          <w:b/>
          <w:color w:val="000000"/>
        </w:rPr>
        <w:t>Мероприятие 1.3</w:t>
      </w:r>
      <w:r w:rsidRPr="003339EC">
        <w:rPr>
          <w:rFonts w:ascii="Times New Roman" w:eastAsia="Times New Roman" w:hAnsi="Times New Roman" w:cs="Times New Roman"/>
          <w:color w:val="000000"/>
        </w:rPr>
        <w:t>. Обеспечение деятельности муниципальных библиотек.</w:t>
      </w:r>
    </w:p>
    <w:p w:rsidR="005A71CD" w:rsidRDefault="005A71CD" w:rsidP="005A71CD">
      <w:pPr>
        <w:suppressAutoHyphens/>
        <w:ind w:firstLine="709"/>
        <w:rPr>
          <w:rFonts w:ascii="Times New Roman" w:eastAsia="Calibri" w:hAnsi="Times New Roman" w:cs="Times New Roman"/>
          <w:color w:val="000000"/>
        </w:rPr>
      </w:pPr>
      <w:r w:rsidRPr="003339EC">
        <w:rPr>
          <w:rFonts w:ascii="Times New Roman" w:eastAsia="Calibri" w:hAnsi="Times New Roman" w:cs="Times New Roman"/>
          <w:color w:val="000000"/>
        </w:rPr>
        <w:t>Мероприятие направлено на предоставление субсидий муниципальным учреждениям культуры</w:t>
      </w:r>
      <w:r w:rsidRPr="003339EC">
        <w:rPr>
          <w:rFonts w:ascii="Times New Roman" w:eastAsia="Times New Roman" w:hAnsi="Times New Roman" w:cs="Times New Roman"/>
          <w:color w:val="000000"/>
        </w:rPr>
        <w:t xml:space="preserve">, – библиотекам </w:t>
      </w:r>
      <w:r w:rsidRPr="003339EC">
        <w:rPr>
          <w:rFonts w:ascii="Times New Roman" w:eastAsia="Calibri" w:hAnsi="Times New Roman" w:cs="Times New Roman"/>
          <w:color w:val="000000"/>
        </w:rPr>
        <w:t>на финансовое обеспечение выполнения муниципального задания на оказание муниципальных услуг (выполнение работ).</w:t>
      </w:r>
    </w:p>
    <w:p w:rsidR="005A71CD" w:rsidRDefault="005A71CD" w:rsidP="005A71CD">
      <w:pPr>
        <w:suppressAutoHyphens/>
        <w:ind w:firstLine="709"/>
        <w:rPr>
          <w:rFonts w:ascii="Times New Roman" w:eastAsia="Calibri" w:hAnsi="Times New Roman" w:cs="Times New Roman"/>
          <w:color w:val="000000"/>
        </w:rPr>
      </w:pPr>
      <w:r w:rsidRPr="000336F5">
        <w:rPr>
          <w:rFonts w:ascii="Times New Roman" w:eastAsia="Calibri" w:hAnsi="Times New Roman" w:cs="Times New Roman"/>
          <w:b/>
          <w:bCs/>
          <w:color w:val="000000"/>
        </w:rPr>
        <w:t>Основное мероприятие 2.</w:t>
      </w:r>
      <w:r w:rsidRPr="009A39A1">
        <w:rPr>
          <w:rFonts w:ascii="Times New Roman" w:eastAsia="Calibri" w:hAnsi="Times New Roman" w:cs="Times New Roman"/>
          <w:color w:val="000000"/>
        </w:rPr>
        <w:t>Создание модельных муниципальных библиотек</w:t>
      </w:r>
      <w:r>
        <w:rPr>
          <w:rFonts w:ascii="Times New Roman" w:eastAsia="Calibri" w:hAnsi="Times New Roman" w:cs="Times New Roman"/>
          <w:color w:val="000000"/>
        </w:rPr>
        <w:t>.</w:t>
      </w:r>
    </w:p>
    <w:p w:rsidR="005A71CD" w:rsidRPr="000F4091" w:rsidRDefault="005A71CD" w:rsidP="005A71CD">
      <w:pPr>
        <w:suppressAutoHyphens/>
        <w:spacing w:line="233" w:lineRule="auto"/>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В рамках мероприятия планируется создание модельных библиотек, оснащенных скоростным «Интернетом», доступом к современным информационным ресурсам научного и художественного содержания, к оцифрованным ресурсам периодической печати. Стандарт предусматривает создание точек доступа к национальной электронной библиотеке (НЭБ) и электронной библиотеке диссертаций, а также организацию современного комфортного библиотечного пространства.</w:t>
      </w:r>
    </w:p>
    <w:p w:rsidR="005A71CD" w:rsidRDefault="005A71CD" w:rsidP="005A71CD">
      <w:pPr>
        <w:suppressAutoHyphens/>
        <w:ind w:firstLine="709"/>
        <w:rPr>
          <w:rFonts w:ascii="Times New Roman" w:eastAsia="Calibri" w:hAnsi="Times New Roman" w:cs="Times New Roman"/>
          <w:color w:val="000000"/>
        </w:rPr>
      </w:pPr>
      <w:r>
        <w:rPr>
          <w:rFonts w:ascii="Times New Roman" w:eastAsia="Calibri" w:hAnsi="Times New Roman" w:cs="Times New Roman"/>
          <w:b/>
          <w:color w:val="000000"/>
        </w:rPr>
        <w:t>Мероприятие 2.1.</w:t>
      </w:r>
      <w:r w:rsidRPr="007D6E36">
        <w:rPr>
          <w:rFonts w:ascii="Times New Roman" w:eastAsia="Calibri" w:hAnsi="Times New Roman" w:cs="Times New Roman"/>
          <w:color w:val="000000"/>
        </w:rPr>
        <w:t>Создание Центральной модельной библиотеки г. Козловка</w:t>
      </w:r>
      <w:r>
        <w:rPr>
          <w:rFonts w:ascii="Times New Roman" w:eastAsia="Calibri" w:hAnsi="Times New Roman" w:cs="Times New Roman"/>
          <w:color w:val="000000"/>
        </w:rPr>
        <w:t>.</w:t>
      </w:r>
    </w:p>
    <w:p w:rsidR="005A71CD" w:rsidRDefault="005A71CD" w:rsidP="005A71CD">
      <w:pPr>
        <w:suppressAutoHyphens/>
        <w:ind w:firstLine="709"/>
        <w:rPr>
          <w:rFonts w:ascii="Times New Roman" w:eastAsia="Calibri" w:hAnsi="Times New Roman" w:cs="Times New Roman"/>
          <w:bCs/>
          <w:color w:val="000000"/>
        </w:rPr>
      </w:pPr>
      <w:r>
        <w:rPr>
          <w:rFonts w:ascii="Times New Roman" w:eastAsia="Calibri" w:hAnsi="Times New Roman" w:cs="Times New Roman"/>
          <w:b/>
          <w:color w:val="000000"/>
        </w:rPr>
        <w:t>Мероприятие 2.2</w:t>
      </w:r>
      <w:r w:rsidRPr="007D6E36">
        <w:rPr>
          <w:rFonts w:ascii="Times New Roman" w:eastAsia="Calibri" w:hAnsi="Times New Roman" w:cs="Times New Roman"/>
          <w:b/>
          <w:color w:val="000000"/>
        </w:rPr>
        <w:t>.</w:t>
      </w:r>
      <w:r w:rsidRPr="005166AB">
        <w:rPr>
          <w:rFonts w:ascii="Times New Roman" w:eastAsia="Calibri" w:hAnsi="Times New Roman" w:cs="Times New Roman"/>
          <w:bCs/>
          <w:color w:val="000000"/>
        </w:rPr>
        <w:t>Создание Еметкинской сельской модельной библиотеки</w:t>
      </w:r>
      <w:r>
        <w:rPr>
          <w:rFonts w:ascii="Times New Roman" w:eastAsia="Calibri" w:hAnsi="Times New Roman" w:cs="Times New Roman"/>
          <w:bCs/>
          <w:color w:val="000000"/>
        </w:rPr>
        <w:t>.</w:t>
      </w:r>
    </w:p>
    <w:p w:rsidR="005A71CD" w:rsidRPr="005166AB" w:rsidRDefault="005A71CD" w:rsidP="005A71CD">
      <w:pPr>
        <w:suppressAutoHyphens/>
        <w:rPr>
          <w:rFonts w:ascii="Times New Roman" w:eastAsia="Calibri" w:hAnsi="Times New Roman" w:cs="Times New Roman"/>
          <w:bCs/>
          <w:color w:val="000000"/>
        </w:rPr>
      </w:pPr>
      <w:r w:rsidRPr="005166AB">
        <w:rPr>
          <w:rFonts w:ascii="Times New Roman" w:eastAsia="Calibri" w:hAnsi="Times New Roman" w:cs="Times New Roman"/>
          <w:b/>
          <w:color w:val="000000"/>
        </w:rPr>
        <w:t xml:space="preserve"> Мероприятие 2.</w:t>
      </w:r>
      <w:r>
        <w:rPr>
          <w:rFonts w:ascii="Times New Roman" w:eastAsia="Calibri" w:hAnsi="Times New Roman" w:cs="Times New Roman"/>
          <w:b/>
          <w:color w:val="000000"/>
        </w:rPr>
        <w:t>3</w:t>
      </w:r>
      <w:r w:rsidRPr="005166AB">
        <w:rPr>
          <w:rFonts w:ascii="Times New Roman" w:eastAsia="Calibri" w:hAnsi="Times New Roman" w:cs="Times New Roman"/>
          <w:b/>
          <w:color w:val="000000"/>
        </w:rPr>
        <w:t xml:space="preserve">.   </w:t>
      </w:r>
      <w:r w:rsidRPr="005166AB">
        <w:rPr>
          <w:rFonts w:ascii="Times New Roman" w:eastAsia="Calibri" w:hAnsi="Times New Roman" w:cs="Times New Roman"/>
          <w:bCs/>
          <w:color w:val="000000"/>
        </w:rPr>
        <w:t xml:space="preserve">Создание Андреево-Базарской сельской модельной библиотеки  </w:t>
      </w:r>
    </w:p>
    <w:p w:rsidR="005A71CD" w:rsidRDefault="005A71CD" w:rsidP="005A71CD">
      <w:pPr>
        <w:spacing w:after="240"/>
        <w:jc w:val="center"/>
        <w:textAlignment w:val="baseline"/>
        <w:outlineLvl w:val="3"/>
        <w:rPr>
          <w:rFonts w:ascii="Times New Roman" w:eastAsia="Times New Roman" w:hAnsi="Times New Roman" w:cs="Times New Roman"/>
          <w:b/>
          <w:color w:val="000000"/>
        </w:rPr>
      </w:pPr>
    </w:p>
    <w:p w:rsidR="005A71CD" w:rsidRPr="003339EC" w:rsidRDefault="005A71CD" w:rsidP="005A71CD">
      <w:pPr>
        <w:spacing w:after="240"/>
        <w:jc w:val="center"/>
        <w:textAlignment w:val="baseline"/>
        <w:outlineLvl w:val="3"/>
        <w:rPr>
          <w:rFonts w:ascii="Times New Roman" w:eastAsia="Times New Roman" w:hAnsi="Times New Roman" w:cs="Times New Roman"/>
          <w:b/>
          <w:color w:val="000000"/>
        </w:rPr>
      </w:pPr>
      <w:r w:rsidRPr="003339EC">
        <w:rPr>
          <w:rFonts w:ascii="Times New Roman" w:eastAsia="Times New Roman" w:hAnsi="Times New Roman" w:cs="Times New Roman"/>
          <w:b/>
          <w:color w:val="000000"/>
        </w:rPr>
        <w:t>Раздел IV. Обоснование объема финансовых ресурсов,</w:t>
      </w:r>
    </w:p>
    <w:p w:rsidR="005A71CD" w:rsidRPr="003339EC" w:rsidRDefault="005A71CD" w:rsidP="005A71CD">
      <w:pPr>
        <w:suppressAutoHyphens/>
        <w:jc w:val="center"/>
        <w:outlineLvl w:val="2"/>
        <w:rPr>
          <w:rFonts w:ascii="Times New Roman" w:eastAsia="Times New Roman" w:hAnsi="Times New Roman" w:cs="Times New Roman"/>
          <w:b/>
          <w:color w:val="000000"/>
        </w:rPr>
      </w:pPr>
      <w:r w:rsidRPr="003339EC">
        <w:rPr>
          <w:rFonts w:ascii="Times New Roman" w:eastAsia="Times New Roman" w:hAnsi="Times New Roman" w:cs="Times New Roman"/>
          <w:b/>
          <w:color w:val="000000"/>
        </w:rPr>
        <w:t>необходимых для реализации подпрограммы</w:t>
      </w:r>
    </w:p>
    <w:p w:rsidR="005A71CD" w:rsidRPr="003339EC" w:rsidRDefault="005A71CD" w:rsidP="005A71CD">
      <w:pPr>
        <w:suppressAutoHyphens/>
        <w:ind w:firstLine="709"/>
        <w:jc w:val="center"/>
        <w:outlineLvl w:val="2"/>
        <w:rPr>
          <w:rFonts w:ascii="Times New Roman" w:eastAsia="Times New Roman" w:hAnsi="Times New Roman" w:cs="Times New Roman"/>
          <w:b/>
          <w:color w:val="000000"/>
        </w:rPr>
      </w:pPr>
    </w:p>
    <w:p w:rsidR="005A71CD" w:rsidRPr="003339EC" w:rsidRDefault="005A71CD" w:rsidP="005A71CD">
      <w:pPr>
        <w:suppressAutoHyphens/>
        <w:ind w:firstLine="709"/>
        <w:rPr>
          <w:rFonts w:ascii="Times New Roman" w:eastAsia="Calibri" w:hAnsi="Times New Roman" w:cs="Times New Roman"/>
          <w:bCs/>
        </w:rPr>
      </w:pPr>
      <w:r w:rsidRPr="003339EC">
        <w:rPr>
          <w:rFonts w:ascii="Times New Roman" w:eastAsia="Calibri" w:hAnsi="Times New Roman" w:cs="Times New Roman"/>
          <w:bCs/>
          <w:color w:val="000000"/>
        </w:rPr>
        <w:t xml:space="preserve">Общий объем финансирования подпрограммы за счет всех источников финансирования составляет </w:t>
      </w:r>
      <w:r w:rsidRPr="005166AB">
        <w:rPr>
          <w:rFonts w:ascii="Times New Roman" w:eastAsia="Calibri" w:hAnsi="Times New Roman" w:cs="Times New Roman"/>
          <w:bCs/>
        </w:rPr>
        <w:t>0,00 рублей, в том числе за счет средств федерального бюджета – 0,00 рублей, республиканского бюджета – 0,00 рублей, бюджета</w:t>
      </w:r>
      <w:r w:rsidRPr="005166AB">
        <w:rPr>
          <w:rFonts w:ascii="Times New Roman" w:eastAsia="Times New Roman" w:hAnsi="Times New Roman" w:cs="Times New Roman"/>
        </w:rPr>
        <w:t xml:space="preserve"> Козловского муниципального округа 0,00 </w:t>
      </w:r>
      <w:r w:rsidRPr="005166AB">
        <w:rPr>
          <w:rFonts w:ascii="Times New Roman" w:eastAsia="Calibri" w:hAnsi="Times New Roman" w:cs="Times New Roman"/>
          <w:bCs/>
        </w:rPr>
        <w:t xml:space="preserve"> рублей, </w:t>
      </w:r>
      <w:r w:rsidRPr="003339EC">
        <w:rPr>
          <w:rFonts w:ascii="Times New Roman" w:eastAsia="Calibri" w:hAnsi="Times New Roman" w:cs="Times New Roman"/>
          <w:bCs/>
        </w:rPr>
        <w:t>внебюджетных источников – 0,00 рублей. Показатели по годам и источникам финансирования приведены в табл. 2.</w:t>
      </w:r>
    </w:p>
    <w:p w:rsidR="005A71CD" w:rsidRPr="003339EC" w:rsidRDefault="005A71CD" w:rsidP="005A71CD">
      <w:pPr>
        <w:suppressAutoHyphens/>
        <w:ind w:firstLine="540"/>
        <w:jc w:val="right"/>
        <w:rPr>
          <w:rFonts w:ascii="Times New Roman" w:eastAsia="Calibri" w:hAnsi="Times New Roman" w:cs="Times New Roman"/>
          <w:bCs/>
        </w:rPr>
      </w:pPr>
      <w:r w:rsidRPr="003339EC">
        <w:rPr>
          <w:rFonts w:ascii="Times New Roman" w:eastAsia="Calibri" w:hAnsi="Times New Roman" w:cs="Times New Roman"/>
          <w:bCs/>
        </w:rPr>
        <w:t>Таблица 2 (рублей)</w:t>
      </w:r>
    </w:p>
    <w:tbl>
      <w:tblPr>
        <w:tblW w:w="4956"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495"/>
        <w:gridCol w:w="1753"/>
        <w:gridCol w:w="1402"/>
        <w:gridCol w:w="1308"/>
        <w:gridCol w:w="1853"/>
        <w:gridCol w:w="1452"/>
      </w:tblGrid>
      <w:tr w:rsidR="005A71CD" w:rsidRPr="003339EC" w:rsidTr="00E02BE9">
        <w:tc>
          <w:tcPr>
            <w:tcW w:w="807" w:type="pct"/>
            <w:vMerge w:val="restart"/>
            <w:tcBorders>
              <w:left w:val="single" w:sz="4" w:space="0" w:color="auto"/>
            </w:tcBorders>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Годы</w:t>
            </w:r>
          </w:p>
        </w:tc>
        <w:tc>
          <w:tcPr>
            <w:tcW w:w="946" w:type="pct"/>
            <w:vMerge w:val="restart"/>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Всего</w:t>
            </w:r>
          </w:p>
        </w:tc>
        <w:tc>
          <w:tcPr>
            <w:tcW w:w="3247" w:type="pct"/>
            <w:gridSpan w:val="4"/>
            <w:tcBorders>
              <w:right w:val="single" w:sz="4" w:space="0" w:color="auto"/>
            </w:tcBorders>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В том числе за счет средств</w:t>
            </w:r>
          </w:p>
        </w:tc>
      </w:tr>
      <w:tr w:rsidR="005A71CD" w:rsidRPr="003339EC" w:rsidTr="00E02BE9">
        <w:tc>
          <w:tcPr>
            <w:tcW w:w="807" w:type="pct"/>
            <w:vMerge/>
            <w:tcBorders>
              <w:left w:val="single" w:sz="4" w:space="0" w:color="auto"/>
            </w:tcBorders>
          </w:tcPr>
          <w:p w:rsidR="005A71CD" w:rsidRPr="00C04294" w:rsidRDefault="005A71CD" w:rsidP="00E02BE9">
            <w:pPr>
              <w:suppressAutoHyphens/>
              <w:rPr>
                <w:rFonts w:ascii="Times New Roman" w:eastAsia="Times New Roman" w:hAnsi="Times New Roman" w:cs="Times New Roman"/>
                <w:sz w:val="20"/>
                <w:szCs w:val="20"/>
              </w:rPr>
            </w:pPr>
          </w:p>
        </w:tc>
        <w:tc>
          <w:tcPr>
            <w:tcW w:w="946" w:type="pct"/>
            <w:vMerge/>
          </w:tcPr>
          <w:p w:rsidR="005A71CD" w:rsidRPr="00C04294" w:rsidRDefault="005A71CD" w:rsidP="00E02BE9">
            <w:pPr>
              <w:suppressAutoHyphens/>
              <w:rPr>
                <w:rFonts w:ascii="Times New Roman" w:eastAsia="Times New Roman" w:hAnsi="Times New Roman" w:cs="Times New Roman"/>
                <w:sz w:val="20"/>
                <w:szCs w:val="20"/>
              </w:rPr>
            </w:pPr>
          </w:p>
        </w:tc>
        <w:tc>
          <w:tcPr>
            <w:tcW w:w="757" w:type="pct"/>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федерального бюджета</w:t>
            </w:r>
          </w:p>
        </w:tc>
        <w:tc>
          <w:tcPr>
            <w:tcW w:w="706" w:type="pct"/>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республиканского бюджета Чувашской Республики</w:t>
            </w:r>
          </w:p>
        </w:tc>
        <w:tc>
          <w:tcPr>
            <w:tcW w:w="1000" w:type="pct"/>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бюджета  Козловского муниципального округа</w:t>
            </w:r>
          </w:p>
        </w:tc>
        <w:tc>
          <w:tcPr>
            <w:tcW w:w="784" w:type="pct"/>
            <w:tcBorders>
              <w:right w:val="single" w:sz="4" w:space="0" w:color="auto"/>
            </w:tcBorders>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внебюджетных источников</w:t>
            </w:r>
          </w:p>
        </w:tc>
      </w:tr>
      <w:tr w:rsidR="005A71CD" w:rsidRPr="003339EC" w:rsidTr="00E02BE9">
        <w:tc>
          <w:tcPr>
            <w:tcW w:w="807" w:type="pct"/>
            <w:tcBorders>
              <w:left w:val="single" w:sz="4" w:space="0" w:color="auto"/>
            </w:tcBorders>
            <w:noWrap/>
          </w:tcPr>
          <w:p w:rsidR="005A71CD" w:rsidRPr="00C04294" w:rsidRDefault="005A71CD" w:rsidP="00E02BE9">
            <w:pPr>
              <w:suppressAutoHyphens/>
              <w:spacing w:line="235" w:lineRule="auto"/>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2023</w:t>
            </w:r>
          </w:p>
        </w:tc>
        <w:tc>
          <w:tcPr>
            <w:tcW w:w="94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57"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0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1000"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784" w:type="pct"/>
            <w:tcBorders>
              <w:right w:val="single" w:sz="4" w:space="0" w:color="auto"/>
            </w:tcBorders>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w:t>
            </w:r>
          </w:p>
        </w:tc>
      </w:tr>
      <w:tr w:rsidR="005A71CD" w:rsidRPr="003339EC" w:rsidTr="00E02BE9">
        <w:tc>
          <w:tcPr>
            <w:tcW w:w="807" w:type="pct"/>
            <w:tcBorders>
              <w:left w:val="single" w:sz="4" w:space="0" w:color="auto"/>
            </w:tcBorders>
            <w:noWrap/>
          </w:tcPr>
          <w:p w:rsidR="005A71CD" w:rsidRPr="00C04294" w:rsidRDefault="005A71CD" w:rsidP="00E02BE9">
            <w:pPr>
              <w:suppressAutoHyphens/>
              <w:spacing w:line="235" w:lineRule="auto"/>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2024</w:t>
            </w:r>
          </w:p>
        </w:tc>
        <w:tc>
          <w:tcPr>
            <w:tcW w:w="94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57"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0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1000"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84" w:type="pct"/>
            <w:tcBorders>
              <w:right w:val="single" w:sz="4" w:space="0" w:color="auto"/>
            </w:tcBorders>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w:t>
            </w:r>
          </w:p>
        </w:tc>
      </w:tr>
      <w:tr w:rsidR="005A71CD" w:rsidRPr="003339EC" w:rsidTr="00E02BE9">
        <w:tc>
          <w:tcPr>
            <w:tcW w:w="807" w:type="pct"/>
            <w:tcBorders>
              <w:left w:val="single" w:sz="4" w:space="0" w:color="auto"/>
            </w:tcBorders>
            <w:noWrap/>
          </w:tcPr>
          <w:p w:rsidR="005A71CD" w:rsidRPr="00C04294" w:rsidRDefault="005A71CD" w:rsidP="00E02BE9">
            <w:pPr>
              <w:suppressAutoHyphens/>
              <w:spacing w:line="235" w:lineRule="auto"/>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2025</w:t>
            </w:r>
          </w:p>
        </w:tc>
        <w:tc>
          <w:tcPr>
            <w:tcW w:w="94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57"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0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1000" w:type="pct"/>
            <w:noWrap/>
          </w:tcPr>
          <w:p w:rsidR="005A71CD" w:rsidRPr="00C04294" w:rsidRDefault="005A71CD" w:rsidP="00E02BE9">
            <w:pPr>
              <w:suppressAutoHyphens/>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784" w:type="pct"/>
            <w:tcBorders>
              <w:right w:val="single" w:sz="4" w:space="0" w:color="auto"/>
            </w:tcBorders>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w:t>
            </w:r>
          </w:p>
        </w:tc>
      </w:tr>
      <w:tr w:rsidR="005A71CD" w:rsidRPr="003339EC" w:rsidTr="00E02BE9">
        <w:tc>
          <w:tcPr>
            <w:tcW w:w="807" w:type="pct"/>
            <w:tcBorders>
              <w:left w:val="single" w:sz="4" w:space="0" w:color="auto"/>
            </w:tcBorders>
            <w:noWrap/>
          </w:tcPr>
          <w:p w:rsidR="005A71CD" w:rsidRPr="00C04294" w:rsidRDefault="005A71CD" w:rsidP="00E02BE9">
            <w:pPr>
              <w:suppressAutoHyphens/>
              <w:spacing w:line="235" w:lineRule="auto"/>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2026- 2030</w:t>
            </w:r>
          </w:p>
        </w:tc>
        <w:tc>
          <w:tcPr>
            <w:tcW w:w="94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0,00</w:t>
            </w:r>
          </w:p>
        </w:tc>
        <w:tc>
          <w:tcPr>
            <w:tcW w:w="757"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w:t>
            </w:r>
            <w:r>
              <w:rPr>
                <w:rFonts w:ascii="Times New Roman" w:eastAsia="Times New Roman" w:hAnsi="Times New Roman" w:cs="Times New Roman"/>
                <w:sz w:val="20"/>
                <w:szCs w:val="20"/>
              </w:rPr>
              <w:t>0</w:t>
            </w:r>
          </w:p>
        </w:tc>
        <w:tc>
          <w:tcPr>
            <w:tcW w:w="706" w:type="pct"/>
            <w:noWrap/>
          </w:tcPr>
          <w:p w:rsidR="005A71CD" w:rsidRPr="00C04294" w:rsidRDefault="005A71CD" w:rsidP="00E02BE9">
            <w:pPr>
              <w:suppressAutoHyphens/>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1000"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784" w:type="pct"/>
            <w:tcBorders>
              <w:right w:val="single" w:sz="4" w:space="0" w:color="auto"/>
            </w:tcBorders>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w:t>
            </w:r>
          </w:p>
        </w:tc>
      </w:tr>
      <w:tr w:rsidR="005A71CD" w:rsidRPr="003339EC" w:rsidTr="00E02BE9">
        <w:tc>
          <w:tcPr>
            <w:tcW w:w="807" w:type="pct"/>
            <w:tcBorders>
              <w:left w:val="single" w:sz="4" w:space="0" w:color="auto"/>
            </w:tcBorders>
            <w:noWrap/>
          </w:tcPr>
          <w:p w:rsidR="005A71CD" w:rsidRPr="00C04294" w:rsidRDefault="005A71CD" w:rsidP="00E02BE9">
            <w:pPr>
              <w:suppressAutoHyphens/>
              <w:spacing w:line="235" w:lineRule="auto"/>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2031–2035</w:t>
            </w:r>
          </w:p>
        </w:tc>
        <w:tc>
          <w:tcPr>
            <w:tcW w:w="94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757"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w:t>
            </w:r>
            <w:r>
              <w:rPr>
                <w:rFonts w:ascii="Times New Roman" w:eastAsia="Times New Roman" w:hAnsi="Times New Roman" w:cs="Times New Roman"/>
                <w:sz w:val="20"/>
                <w:szCs w:val="20"/>
              </w:rPr>
              <w:t>0</w:t>
            </w:r>
          </w:p>
        </w:tc>
        <w:tc>
          <w:tcPr>
            <w:tcW w:w="706"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1000" w:type="pct"/>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 xml:space="preserve">0,00   </w:t>
            </w:r>
          </w:p>
        </w:tc>
        <w:tc>
          <w:tcPr>
            <w:tcW w:w="784" w:type="pct"/>
            <w:tcBorders>
              <w:right w:val="single" w:sz="4" w:space="0" w:color="auto"/>
            </w:tcBorders>
            <w:noWrap/>
          </w:tcPr>
          <w:p w:rsidR="005A71CD" w:rsidRPr="00C04294" w:rsidRDefault="005A71CD" w:rsidP="00E02BE9">
            <w:pPr>
              <w:suppressAutoHyphens/>
              <w:jc w:val="center"/>
              <w:rPr>
                <w:rFonts w:ascii="Times New Roman" w:eastAsia="Times New Roman" w:hAnsi="Times New Roman" w:cs="Times New Roman"/>
                <w:sz w:val="20"/>
                <w:szCs w:val="20"/>
              </w:rPr>
            </w:pPr>
            <w:r w:rsidRPr="00C04294">
              <w:rPr>
                <w:rFonts w:ascii="Times New Roman" w:eastAsia="Times New Roman" w:hAnsi="Times New Roman" w:cs="Times New Roman"/>
                <w:sz w:val="20"/>
                <w:szCs w:val="20"/>
              </w:rPr>
              <w:t>0,0</w:t>
            </w:r>
          </w:p>
        </w:tc>
      </w:tr>
      <w:tr w:rsidR="005A71CD" w:rsidRPr="003339EC" w:rsidTr="00E02BE9">
        <w:tc>
          <w:tcPr>
            <w:tcW w:w="807" w:type="pct"/>
            <w:tcBorders>
              <w:left w:val="single" w:sz="4" w:space="0" w:color="auto"/>
            </w:tcBorders>
            <w:noWrap/>
          </w:tcPr>
          <w:p w:rsidR="005A71CD" w:rsidRPr="00C04294" w:rsidRDefault="005A71CD" w:rsidP="00E02BE9">
            <w:pPr>
              <w:suppressAutoHyphens/>
              <w:spacing w:line="235" w:lineRule="auto"/>
              <w:ind w:left="-57" w:right="-57"/>
              <w:jc w:val="center"/>
              <w:rPr>
                <w:rFonts w:ascii="Times New Roman" w:eastAsia="Times New Roman" w:hAnsi="Times New Roman" w:cs="Times New Roman"/>
                <w:b/>
                <w:sz w:val="20"/>
                <w:szCs w:val="20"/>
              </w:rPr>
            </w:pPr>
            <w:r w:rsidRPr="00C04294">
              <w:rPr>
                <w:rFonts w:ascii="Times New Roman" w:eastAsia="Times New Roman" w:hAnsi="Times New Roman" w:cs="Times New Roman"/>
                <w:b/>
                <w:sz w:val="20"/>
                <w:szCs w:val="20"/>
              </w:rPr>
              <w:t>Всего</w:t>
            </w:r>
          </w:p>
        </w:tc>
        <w:tc>
          <w:tcPr>
            <w:tcW w:w="946" w:type="pct"/>
            <w:noWrap/>
          </w:tcPr>
          <w:p w:rsidR="005A71CD" w:rsidRPr="00C04294" w:rsidRDefault="005A71CD" w:rsidP="00E02BE9">
            <w:pPr>
              <w:suppressAutoHyphens/>
              <w:rPr>
                <w:rFonts w:ascii="Times New Roman" w:eastAsia="Times New Roman" w:hAnsi="Times New Roman" w:cs="Times New Roman"/>
                <w:b/>
                <w:sz w:val="20"/>
                <w:szCs w:val="20"/>
              </w:rPr>
            </w:pPr>
            <w:r w:rsidRPr="00C04294">
              <w:rPr>
                <w:rFonts w:ascii="Times New Roman" w:eastAsia="Times New Roman" w:hAnsi="Times New Roman" w:cs="Times New Roman"/>
                <w:b/>
                <w:sz w:val="20"/>
                <w:szCs w:val="20"/>
              </w:rPr>
              <w:t xml:space="preserve">0,00  </w:t>
            </w:r>
          </w:p>
        </w:tc>
        <w:tc>
          <w:tcPr>
            <w:tcW w:w="757" w:type="pct"/>
            <w:noWrap/>
          </w:tcPr>
          <w:p w:rsidR="005A71CD" w:rsidRPr="00C04294" w:rsidRDefault="005A71CD" w:rsidP="00E02BE9">
            <w:pPr>
              <w:suppressAutoHyphens/>
              <w:jc w:val="center"/>
              <w:rPr>
                <w:rFonts w:ascii="Times New Roman" w:eastAsia="Times New Roman" w:hAnsi="Times New Roman" w:cs="Times New Roman"/>
                <w:b/>
                <w:sz w:val="20"/>
                <w:szCs w:val="20"/>
              </w:rPr>
            </w:pPr>
            <w:r w:rsidRPr="00C04294">
              <w:rPr>
                <w:rFonts w:ascii="Times New Roman" w:eastAsia="Times New Roman" w:hAnsi="Times New Roman" w:cs="Times New Roman"/>
                <w:b/>
                <w:sz w:val="20"/>
                <w:szCs w:val="20"/>
              </w:rPr>
              <w:t>0,00</w:t>
            </w:r>
          </w:p>
        </w:tc>
        <w:tc>
          <w:tcPr>
            <w:tcW w:w="706" w:type="pct"/>
            <w:noWrap/>
          </w:tcPr>
          <w:p w:rsidR="005A71CD" w:rsidRPr="00C04294" w:rsidRDefault="005A71CD" w:rsidP="00E02BE9">
            <w:pPr>
              <w:suppressAutoHyphens/>
              <w:jc w:val="center"/>
              <w:rPr>
                <w:rFonts w:ascii="Times New Roman" w:eastAsia="Times New Roman" w:hAnsi="Times New Roman" w:cs="Times New Roman"/>
                <w:b/>
                <w:sz w:val="20"/>
                <w:szCs w:val="20"/>
              </w:rPr>
            </w:pPr>
            <w:r w:rsidRPr="00C04294">
              <w:rPr>
                <w:rFonts w:ascii="Times New Roman" w:eastAsia="Times New Roman" w:hAnsi="Times New Roman" w:cs="Times New Roman"/>
                <w:b/>
                <w:sz w:val="20"/>
                <w:szCs w:val="20"/>
              </w:rPr>
              <w:t xml:space="preserve">0,00  </w:t>
            </w:r>
          </w:p>
        </w:tc>
        <w:tc>
          <w:tcPr>
            <w:tcW w:w="1000" w:type="pct"/>
            <w:noWrap/>
          </w:tcPr>
          <w:p w:rsidR="005A71CD" w:rsidRPr="00C04294" w:rsidRDefault="005A71CD" w:rsidP="00E02BE9">
            <w:pPr>
              <w:suppressAutoHyphens/>
              <w:jc w:val="center"/>
              <w:rPr>
                <w:rFonts w:ascii="Times New Roman" w:eastAsia="Times New Roman" w:hAnsi="Times New Roman" w:cs="Times New Roman"/>
                <w:b/>
                <w:sz w:val="20"/>
                <w:szCs w:val="20"/>
              </w:rPr>
            </w:pPr>
            <w:r w:rsidRPr="00C04294">
              <w:rPr>
                <w:rFonts w:ascii="Times New Roman" w:eastAsia="Times New Roman" w:hAnsi="Times New Roman" w:cs="Times New Roman"/>
                <w:b/>
                <w:sz w:val="20"/>
                <w:szCs w:val="20"/>
              </w:rPr>
              <w:t xml:space="preserve">0,00  </w:t>
            </w:r>
          </w:p>
        </w:tc>
        <w:tc>
          <w:tcPr>
            <w:tcW w:w="784" w:type="pct"/>
            <w:tcBorders>
              <w:right w:val="single" w:sz="4" w:space="0" w:color="auto"/>
            </w:tcBorders>
            <w:noWrap/>
          </w:tcPr>
          <w:p w:rsidR="005A71CD" w:rsidRPr="00C04294" w:rsidRDefault="005A71CD" w:rsidP="00E02BE9">
            <w:pPr>
              <w:suppressAutoHyphens/>
              <w:jc w:val="center"/>
              <w:rPr>
                <w:rFonts w:ascii="Times New Roman" w:eastAsia="Times New Roman" w:hAnsi="Times New Roman" w:cs="Times New Roman"/>
                <w:b/>
                <w:sz w:val="20"/>
                <w:szCs w:val="20"/>
              </w:rPr>
            </w:pPr>
            <w:r w:rsidRPr="00C04294">
              <w:rPr>
                <w:rFonts w:ascii="Times New Roman" w:eastAsia="Times New Roman" w:hAnsi="Times New Roman" w:cs="Times New Roman"/>
                <w:b/>
                <w:sz w:val="20"/>
                <w:szCs w:val="20"/>
              </w:rPr>
              <w:t>0,0</w:t>
            </w:r>
          </w:p>
        </w:tc>
      </w:tr>
    </w:tbl>
    <w:p w:rsidR="005A71CD" w:rsidRPr="003339EC" w:rsidRDefault="005A71CD" w:rsidP="005A71CD">
      <w:pPr>
        <w:spacing w:after="200" w:line="276" w:lineRule="auto"/>
        <w:rPr>
          <w:rFonts w:ascii="Times New Roman" w:eastAsia="Times New Roman" w:hAnsi="Times New Roman" w:cs="Times New Roman"/>
        </w:rPr>
      </w:pPr>
      <w:r w:rsidRPr="003339EC">
        <w:rPr>
          <w:rFonts w:ascii="Times New Roman" w:eastAsia="Times New Roman" w:hAnsi="Times New Roman" w:cs="Times New Roman"/>
        </w:rPr>
        <w:t>Объемы бюджетных ассигнований уточняются при формировании бюджета Козловского муниципального округа на очередной финансовый год и плановый период.</w:t>
      </w:r>
    </w:p>
    <w:p w:rsidR="005A71CD" w:rsidRDefault="005A71CD" w:rsidP="005A71CD">
      <w:pPr>
        <w:spacing w:after="200" w:line="276" w:lineRule="auto"/>
      </w:pPr>
      <w:r w:rsidRPr="003339EC">
        <w:rPr>
          <w:rFonts w:ascii="Times New Roman" w:eastAsia="Times New Roman" w:hAnsi="Times New Roman" w:cs="Times New Roman"/>
        </w:rPr>
        <w:t>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r w:rsidRPr="003339EC">
        <w:rPr>
          <w:rFonts w:ascii="Calibri" w:eastAsia="Times New Roman" w:hAnsi="Calibri" w:cs="Times New Roman"/>
        </w:rPr>
        <w:t>.</w:t>
      </w:r>
    </w:p>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9D147C" w:rsidRDefault="009D147C" w:rsidP="005A71CD">
      <w:pPr>
        <w:ind w:left="7371"/>
        <w:rPr>
          <w:rFonts w:ascii="Times New Roman" w:eastAsia="Times New Roman" w:hAnsi="Times New Roman" w:cs="Times New Roman"/>
        </w:rPr>
      </w:pPr>
    </w:p>
    <w:p w:rsidR="005A71CD" w:rsidRPr="00A25F3C" w:rsidRDefault="005A71CD" w:rsidP="009D147C">
      <w:pPr>
        <w:ind w:left="7371" w:firstLine="0"/>
        <w:rPr>
          <w:rFonts w:ascii="Times New Roman" w:eastAsia="Times New Roman" w:hAnsi="Times New Roman" w:cs="Times New Roman"/>
        </w:rPr>
      </w:pPr>
      <w:r>
        <w:rPr>
          <w:rFonts w:ascii="Times New Roman" w:eastAsia="Times New Roman" w:hAnsi="Times New Roman" w:cs="Times New Roman"/>
        </w:rPr>
        <w:t>Приложение № 6</w:t>
      </w:r>
    </w:p>
    <w:p w:rsidR="005A71CD" w:rsidRPr="00A25F3C" w:rsidRDefault="005A71CD" w:rsidP="009D147C">
      <w:pPr>
        <w:ind w:left="7371" w:firstLine="0"/>
        <w:rPr>
          <w:rFonts w:ascii="Times New Roman" w:eastAsia="Times New Roman" w:hAnsi="Times New Roman" w:cs="Times New Roman"/>
        </w:rPr>
      </w:pPr>
      <w:r w:rsidRPr="00A25F3C">
        <w:rPr>
          <w:rFonts w:ascii="Times New Roman" w:eastAsia="Times New Roman" w:hAnsi="Times New Roman" w:cs="Times New Roman"/>
        </w:rPr>
        <w:t>к муниципальной программе</w:t>
      </w:r>
    </w:p>
    <w:p w:rsidR="005A71CD" w:rsidRPr="00A25F3C" w:rsidRDefault="005A71CD" w:rsidP="009D147C">
      <w:pPr>
        <w:ind w:left="7371" w:firstLine="0"/>
        <w:rPr>
          <w:rFonts w:ascii="Times New Roman" w:eastAsia="Times New Roman" w:hAnsi="Times New Roman" w:cs="Times New Roman"/>
        </w:rPr>
      </w:pPr>
      <w:r w:rsidRPr="00A25F3C">
        <w:rPr>
          <w:rFonts w:ascii="Times New Roman" w:eastAsia="Times New Roman" w:hAnsi="Times New Roman" w:cs="Times New Roman"/>
        </w:rPr>
        <w:t>«Развитие культуры»</w:t>
      </w:r>
    </w:p>
    <w:p w:rsidR="005A71CD" w:rsidRPr="00A25F3C" w:rsidRDefault="005A71CD" w:rsidP="005A71CD">
      <w:pPr>
        <w:suppressAutoHyphens/>
        <w:jc w:val="center"/>
        <w:rPr>
          <w:rFonts w:ascii="Times New Roman" w:eastAsia="Times New Roman" w:hAnsi="Times New Roman" w:cs="Times New Roman"/>
          <w:b/>
          <w:caps/>
        </w:rPr>
      </w:pPr>
      <w:r w:rsidRPr="00A25F3C">
        <w:rPr>
          <w:rFonts w:ascii="Times New Roman" w:eastAsia="Times New Roman" w:hAnsi="Times New Roman" w:cs="Times New Roman"/>
          <w:b/>
          <w:caps/>
        </w:rPr>
        <w:t>Подпрограмма</w:t>
      </w:r>
    </w:p>
    <w:p w:rsidR="005A71CD" w:rsidRPr="00A25F3C" w:rsidRDefault="005A71CD" w:rsidP="005A71CD">
      <w:pPr>
        <w:suppressAutoHyphens/>
        <w:jc w:val="center"/>
        <w:rPr>
          <w:rFonts w:ascii="Times New Roman" w:eastAsia="Times New Roman" w:hAnsi="Times New Roman" w:cs="Times New Roman"/>
          <w:b/>
        </w:rPr>
      </w:pPr>
      <w:r w:rsidRPr="00620034">
        <w:rPr>
          <w:rFonts w:ascii="Times New Roman" w:eastAsia="Times New Roman" w:hAnsi="Times New Roman" w:cs="Times New Roman"/>
          <w:b/>
        </w:rPr>
        <w:t>«Строительство (реконструкция) и модернизация муниципальных учр</w:t>
      </w:r>
      <w:r>
        <w:rPr>
          <w:rFonts w:ascii="Times New Roman" w:eastAsia="Times New Roman" w:hAnsi="Times New Roman" w:cs="Times New Roman"/>
          <w:b/>
        </w:rPr>
        <w:t>еждений культуры клубного типа»</w:t>
      </w:r>
    </w:p>
    <w:p w:rsidR="005A71CD" w:rsidRPr="00A25F3C" w:rsidRDefault="005A71CD" w:rsidP="005A71CD">
      <w:pPr>
        <w:suppressAutoHyphens/>
        <w:jc w:val="center"/>
        <w:rPr>
          <w:rFonts w:ascii="Times New Roman" w:eastAsia="Times New Roman" w:hAnsi="Times New Roman" w:cs="Times New Roman"/>
          <w:b/>
        </w:rPr>
      </w:pPr>
      <w:r>
        <w:rPr>
          <w:rFonts w:ascii="Times New Roman" w:eastAsia="Times New Roman" w:hAnsi="Times New Roman" w:cs="Times New Roman"/>
          <w:b/>
        </w:rPr>
        <w:t>муниципальной программы Козловского</w:t>
      </w:r>
      <w:r w:rsidRPr="00A25F3C">
        <w:rPr>
          <w:rFonts w:ascii="Times New Roman" w:eastAsia="Times New Roman" w:hAnsi="Times New Roman" w:cs="Times New Roman"/>
          <w:b/>
        </w:rPr>
        <w:t xml:space="preserve"> муниципального округа</w:t>
      </w:r>
    </w:p>
    <w:p w:rsidR="005A71CD" w:rsidRPr="00A25F3C" w:rsidRDefault="005A71CD" w:rsidP="005A71CD">
      <w:pPr>
        <w:jc w:val="center"/>
        <w:rPr>
          <w:rFonts w:ascii="Times New Roman" w:eastAsia="Times New Roman" w:hAnsi="Times New Roman" w:cs="Times New Roman"/>
          <w:b/>
        </w:rPr>
      </w:pPr>
      <w:r w:rsidRPr="00A25F3C">
        <w:rPr>
          <w:rFonts w:ascii="Times New Roman" w:eastAsia="Times New Roman" w:hAnsi="Times New Roman" w:cs="Times New Roman"/>
          <w:b/>
        </w:rPr>
        <w:t>«Развитие культуры»</w:t>
      </w:r>
    </w:p>
    <w:p w:rsidR="005A71CD" w:rsidRDefault="005A71CD" w:rsidP="005A71CD">
      <w:pPr>
        <w:jc w:val="center"/>
        <w:rPr>
          <w:rFonts w:ascii="Times New Roman" w:eastAsia="Times New Roman" w:hAnsi="Times New Roman" w:cs="Times New Roman"/>
          <w:b/>
          <w:color w:val="000000"/>
        </w:rPr>
      </w:pPr>
    </w:p>
    <w:p w:rsidR="005A71CD" w:rsidRPr="00E21AE7" w:rsidRDefault="005A71CD" w:rsidP="005A71CD">
      <w:pPr>
        <w:suppressAutoHyphens/>
        <w:jc w:val="center"/>
        <w:outlineLvl w:val="0"/>
        <w:rPr>
          <w:rFonts w:ascii="Times New Roman" w:eastAsia="Calibri" w:hAnsi="Times New Roman" w:cs="Times New Roman"/>
          <w:caps/>
          <w:color w:val="000000"/>
          <w:sz w:val="26"/>
          <w:szCs w:val="26"/>
        </w:rPr>
      </w:pPr>
      <w:r w:rsidRPr="00E21AE7">
        <w:rPr>
          <w:rFonts w:ascii="Times New Roman" w:eastAsia="Calibri" w:hAnsi="Times New Roman" w:cs="Times New Roman"/>
          <w:caps/>
          <w:color w:val="000000"/>
          <w:sz w:val="26"/>
          <w:szCs w:val="26"/>
        </w:rPr>
        <w:t>Паспорт подпрограммы</w:t>
      </w:r>
    </w:p>
    <w:tbl>
      <w:tblPr>
        <w:tblW w:w="5000" w:type="pct"/>
        <w:tblCellMar>
          <w:left w:w="62" w:type="dxa"/>
          <w:right w:w="62" w:type="dxa"/>
        </w:tblCellMar>
        <w:tblLook w:val="0000" w:firstRow="0" w:lastRow="0" w:firstColumn="0" w:lastColumn="0" w:noHBand="0" w:noVBand="0"/>
      </w:tblPr>
      <w:tblGrid>
        <w:gridCol w:w="2816"/>
        <w:gridCol w:w="964"/>
        <w:gridCol w:w="5575"/>
      </w:tblGrid>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Ответственный исполнитель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Отдел культуры, спорта</w:t>
            </w:r>
            <w:r>
              <w:rPr>
                <w:rFonts w:ascii="Times New Roman" w:eastAsia="Calibri" w:hAnsi="Times New Roman" w:cs="Times New Roman"/>
                <w:color w:val="000000"/>
              </w:rPr>
              <w:t>, социального развития и архивного дела администрации Козловского</w:t>
            </w:r>
            <w:r w:rsidRPr="00E21AE7">
              <w:rPr>
                <w:rFonts w:ascii="Times New Roman" w:eastAsia="Calibri" w:hAnsi="Times New Roman" w:cs="Times New Roman"/>
                <w:color w:val="000000"/>
              </w:rPr>
              <w:t xml:space="preserve"> муниципального округа (далее – отдел культуры)</w:t>
            </w:r>
          </w:p>
          <w:p w:rsidR="005A71CD" w:rsidRPr="00E21AE7" w:rsidRDefault="005A71CD" w:rsidP="00E02BE9">
            <w:pPr>
              <w:suppressAutoHyphens/>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Соисполнители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lang w:eastAsia="en-US"/>
              </w:rPr>
            </w:pPr>
            <w:r w:rsidRPr="00E21AE7">
              <w:rPr>
                <w:rFonts w:ascii="Times New Roman" w:eastAsia="Times New Roman" w:hAnsi="Times New Roman" w:cs="Times New Roman"/>
                <w:lang w:eastAsia="en-US"/>
              </w:rPr>
              <w:t>Управление по благоус</w:t>
            </w:r>
            <w:r>
              <w:rPr>
                <w:rFonts w:ascii="Times New Roman" w:eastAsia="Times New Roman" w:hAnsi="Times New Roman" w:cs="Times New Roman"/>
                <w:lang w:eastAsia="en-US"/>
              </w:rPr>
              <w:t xml:space="preserve">тройству и развитию территорий </w:t>
            </w:r>
            <w:r w:rsidRPr="00E21AE7">
              <w:rPr>
                <w:rFonts w:ascii="Times New Roman" w:eastAsia="Times New Roman" w:hAnsi="Times New Roman" w:cs="Times New Roman"/>
                <w:color w:val="000000"/>
                <w:lang w:eastAsia="en-US"/>
              </w:rPr>
              <w:t xml:space="preserve">администрации </w:t>
            </w:r>
            <w:r>
              <w:rPr>
                <w:rFonts w:ascii="Times New Roman" w:eastAsia="Times New Roman" w:hAnsi="Times New Roman" w:cs="Times New Roman"/>
                <w:lang w:eastAsia="en-US"/>
              </w:rPr>
              <w:t>Козловского</w:t>
            </w:r>
            <w:r w:rsidRPr="00E21AE7">
              <w:rPr>
                <w:rFonts w:ascii="Times New Roman" w:eastAsia="Times New Roman" w:hAnsi="Times New Roman" w:cs="Times New Roman"/>
                <w:lang w:eastAsia="en-US"/>
              </w:rPr>
              <w:t xml:space="preserve"> муниципального округа</w:t>
            </w:r>
          </w:p>
          <w:p w:rsidR="005A71CD" w:rsidRPr="00E21AE7" w:rsidRDefault="005A71CD" w:rsidP="00E02BE9">
            <w:pPr>
              <w:suppressAutoHyphens/>
              <w:spacing w:line="240" w:lineRule="atLeast"/>
              <w:rPr>
                <w:rFonts w:ascii="Times New Roman" w:eastAsia="Times New Roman" w:hAnsi="Times New Roman" w:cs="Times New Roman"/>
                <w:lang w:eastAsia="en-US"/>
              </w:rPr>
            </w:pPr>
            <w:r w:rsidRPr="00E21AE7">
              <w:rPr>
                <w:rFonts w:ascii="Times New Roman" w:eastAsia="Times New Roman" w:hAnsi="Times New Roman" w:cs="Times New Roman"/>
                <w:lang w:eastAsia="en-US"/>
              </w:rPr>
              <w:t xml:space="preserve">отдел образования </w:t>
            </w:r>
            <w:r w:rsidRPr="00E21AE7">
              <w:rPr>
                <w:rFonts w:ascii="Times New Roman" w:eastAsia="Times New Roman" w:hAnsi="Times New Roman" w:cs="Times New Roman"/>
                <w:color w:val="000000"/>
                <w:lang w:eastAsia="en-US"/>
              </w:rPr>
              <w:t xml:space="preserve">администрации </w:t>
            </w:r>
            <w:r>
              <w:rPr>
                <w:rFonts w:ascii="Times New Roman" w:eastAsia="Times New Roman" w:hAnsi="Times New Roman" w:cs="Times New Roman"/>
                <w:lang w:eastAsia="en-US"/>
              </w:rPr>
              <w:t>Козловского</w:t>
            </w:r>
            <w:r w:rsidRPr="00E21AE7">
              <w:rPr>
                <w:rFonts w:ascii="Times New Roman" w:eastAsia="Times New Roman" w:hAnsi="Times New Roman" w:cs="Times New Roman"/>
                <w:lang w:eastAsia="en-US"/>
              </w:rPr>
              <w:t xml:space="preserve"> муниципального округа</w:t>
            </w:r>
          </w:p>
          <w:p w:rsidR="005A71CD" w:rsidRPr="00E21AE7" w:rsidRDefault="005A71CD" w:rsidP="00E02BE9">
            <w:pPr>
              <w:suppressAutoHyphens/>
              <w:spacing w:line="240" w:lineRule="atLeast"/>
              <w:rPr>
                <w:rFonts w:ascii="Times New Roman" w:eastAsia="Times New Roman" w:hAnsi="Times New Roman" w:cs="Times New Roman"/>
                <w:lang w:eastAsia="en-US"/>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E56E7">
              <w:rPr>
                <w:rFonts w:ascii="Times New Roman" w:eastAsia="Calibri" w:hAnsi="Times New Roman" w:cs="Times New Roman"/>
              </w:rPr>
              <w:t>Цель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Default="005A71CD" w:rsidP="00E02BE9">
            <w:pPr>
              <w:suppressAutoHyphens/>
              <w:rPr>
                <w:rFonts w:ascii="Times New Roman" w:eastAsia="Calibri" w:hAnsi="Times New Roman" w:cs="Times New Roman"/>
                <w:color w:val="000000"/>
              </w:rPr>
            </w:pPr>
            <w:r w:rsidRPr="00620034">
              <w:rPr>
                <w:rFonts w:ascii="Times New Roman" w:eastAsia="Calibri" w:hAnsi="Times New Roman" w:cs="Times New Roman"/>
                <w:color w:val="000000"/>
              </w:rPr>
              <w:t>Установление единого подхода к определению нормативной потребности в учреждениях культуры клубного т</w:t>
            </w:r>
            <w:r>
              <w:rPr>
                <w:rFonts w:ascii="Times New Roman" w:eastAsia="Calibri" w:hAnsi="Times New Roman" w:cs="Times New Roman"/>
                <w:color w:val="000000"/>
              </w:rPr>
              <w:t>ипа и доступности для населения;</w:t>
            </w:r>
          </w:p>
          <w:p w:rsidR="005A71CD" w:rsidRPr="00E21AE7" w:rsidRDefault="005A71CD" w:rsidP="00E02BE9">
            <w:pPr>
              <w:suppressAutoHyphens/>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Задачи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620034">
              <w:rPr>
                <w:rFonts w:ascii="Times New Roman" w:eastAsia="Times New Roman" w:hAnsi="Times New Roman" w:cs="Times New Roman"/>
              </w:rPr>
              <w:t>создание условий для обеспечения прав граждан на участие в культурной жизни, реализации творческого потенциала нации</w:t>
            </w:r>
            <w:r>
              <w:rPr>
                <w:rFonts w:ascii="Times New Roman" w:eastAsia="Times New Roman" w:hAnsi="Times New Roman" w:cs="Times New Roman"/>
              </w:rPr>
              <w:t>;</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создание условий для повышения качества и разнообразия услуг, предоставляемых учреждениями культуры населению;</w:t>
            </w:r>
          </w:p>
          <w:p w:rsidR="005A71CD" w:rsidRPr="00E21AE7" w:rsidRDefault="005A71CD" w:rsidP="00E02BE9">
            <w:pPr>
              <w:suppressAutoHyphens/>
              <w:spacing w:line="240" w:lineRule="atLeast"/>
              <w:rPr>
                <w:rFonts w:ascii="Times New Roman" w:eastAsia="Calibri" w:hAnsi="Times New Roman" w:cs="Times New Roman"/>
                <w:color w:val="000000"/>
              </w:rPr>
            </w:pPr>
            <w:r w:rsidRPr="00E21AE7">
              <w:rPr>
                <w:rFonts w:ascii="Times New Roman" w:eastAsia="Times New Roman" w:hAnsi="Times New Roman" w:cs="Times New Roman"/>
              </w:rPr>
              <w:t>интенсивная модернизация материально-технической базы, развитие инфраструктуры учреждений культуры</w:t>
            </w: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Целевые индикаторы и показатели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к 2036 году будут достигнуты следующие целевые показатели (индикаторы):</w:t>
            </w:r>
          </w:p>
          <w:p w:rsidR="005A71CD" w:rsidRDefault="005A71CD" w:rsidP="00E02BE9">
            <w:pPr>
              <w:suppressAutoHyphens/>
              <w:spacing w:line="240" w:lineRule="atLeast"/>
              <w:rPr>
                <w:rFonts w:ascii="Times New Roman" w:eastAsia="Times New Roman" w:hAnsi="Times New Roman" w:cs="Times New Roman"/>
              </w:rPr>
            </w:pPr>
            <w:r w:rsidRPr="0027251F">
              <w:rPr>
                <w:rFonts w:ascii="Times New Roman" w:eastAsia="Times New Roman" w:hAnsi="Times New Roman" w:cs="Times New Roman"/>
              </w:rPr>
              <w:t>Увеличение числа посещений культурно-массовых мероприятий учреждений культуры клубного типа</w:t>
            </w:r>
            <w:r>
              <w:rPr>
                <w:rFonts w:ascii="Times New Roman" w:eastAsia="Times New Roman" w:hAnsi="Times New Roman" w:cs="Times New Roman"/>
              </w:rPr>
              <w:t xml:space="preserve"> по сравнению с показателем 2022 года, 15,0 процента; </w:t>
            </w:r>
          </w:p>
          <w:p w:rsidR="005A71CD" w:rsidRPr="00E21AE7" w:rsidRDefault="005A71CD" w:rsidP="00E02BE9">
            <w:pPr>
              <w:suppressAutoHyphens/>
              <w:spacing w:line="240" w:lineRule="atLeast"/>
              <w:rPr>
                <w:rFonts w:ascii="Times New Roman" w:eastAsia="Times New Roman" w:hAnsi="Times New Roman" w:cs="Times New Roman"/>
              </w:rPr>
            </w:pPr>
            <w:r w:rsidRPr="00D51CCD">
              <w:rPr>
                <w:rFonts w:ascii="Times New Roman" w:eastAsia="Times New Roman" w:hAnsi="Times New Roman" w:cs="Times New Roman"/>
              </w:rPr>
              <w:t xml:space="preserve">доля муниципальных домов культуры, оснащенных современным оборудованием, - 74,0 </w:t>
            </w:r>
            <w:r w:rsidRPr="00E21AE7">
              <w:rPr>
                <w:rFonts w:ascii="Times New Roman" w:eastAsia="Times New Roman" w:hAnsi="Times New Roman" w:cs="Times New Roman"/>
              </w:rPr>
              <w:t>процента;</w:t>
            </w:r>
          </w:p>
          <w:p w:rsidR="005A71CD" w:rsidRPr="00E21AE7" w:rsidRDefault="005A71CD" w:rsidP="00E02BE9">
            <w:pPr>
              <w:suppressAutoHyphens/>
              <w:spacing w:line="240" w:lineRule="atLeast"/>
              <w:rPr>
                <w:rFonts w:ascii="Times New Roman" w:eastAsia="Calibri" w:hAnsi="Times New Roman" w:cs="Times New Roman"/>
                <w:color w:val="000000"/>
              </w:rPr>
            </w:pPr>
            <w:r w:rsidRPr="00E21AE7">
              <w:rPr>
                <w:rFonts w:ascii="Times New Roman" w:eastAsia="Times New Roman" w:hAnsi="Times New Roman" w:cs="Times New Roman"/>
              </w:rPr>
              <w:t xml:space="preserve">средняя численность участников клубных формирований в расчёте на 1 тыс. жителей </w:t>
            </w:r>
            <w:r w:rsidRPr="00D51CCD">
              <w:rPr>
                <w:rFonts w:ascii="Times New Roman" w:eastAsia="Times New Roman" w:hAnsi="Times New Roman" w:cs="Times New Roman"/>
              </w:rPr>
              <w:t>– 12</w:t>
            </w:r>
            <w:r>
              <w:rPr>
                <w:rFonts w:ascii="Times New Roman" w:eastAsia="Times New Roman" w:hAnsi="Times New Roman" w:cs="Times New Roman"/>
              </w:rPr>
              <w:t xml:space="preserve">0,1 процента. </w:t>
            </w:r>
          </w:p>
        </w:tc>
      </w:tr>
      <w:tr w:rsidR="005A71CD" w:rsidRPr="00E21AE7" w:rsidTr="00E02BE9">
        <w:tc>
          <w:tcPr>
            <w:tcW w:w="1665" w:type="pct"/>
          </w:tcPr>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 xml:space="preserve">Сроки и этапы реализации подпрограммы </w:t>
            </w:r>
          </w:p>
        </w:tc>
        <w:tc>
          <w:tcPr>
            <w:tcW w:w="196" w:type="pct"/>
          </w:tcPr>
          <w:p w:rsidR="005A71CD" w:rsidRPr="00E21AE7" w:rsidRDefault="005A71CD" w:rsidP="00E02BE9">
            <w:pPr>
              <w:suppressAutoHyphens/>
              <w:jc w:val="center"/>
              <w:rPr>
                <w:rFonts w:ascii="Times New Roman" w:eastAsia="Times New Roman" w:hAnsi="Times New Roman" w:cs="Times New Roman"/>
                <w:color w:val="000000"/>
                <w:lang w:eastAsia="en-US"/>
              </w:rPr>
            </w:pPr>
            <w:r w:rsidRPr="00E21AE7">
              <w:rPr>
                <w:rFonts w:ascii="Times New Roman" w:eastAsia="Times New Roman" w:hAnsi="Times New Roman" w:cs="Times New Roman"/>
                <w:color w:val="000000"/>
                <w:lang w:eastAsia="en-US"/>
              </w:rPr>
              <w:t>–</w:t>
            </w:r>
          </w:p>
        </w:tc>
        <w:tc>
          <w:tcPr>
            <w:tcW w:w="3139" w:type="pct"/>
          </w:tcPr>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2023–2035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1 этап – 2023–2025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2 этап – 2026–2030 годы;</w:t>
            </w:r>
          </w:p>
          <w:p w:rsidR="005A71CD" w:rsidRPr="00E21AE7" w:rsidRDefault="005A71CD" w:rsidP="00E02BE9">
            <w:pPr>
              <w:suppressAutoHyphens/>
              <w:rPr>
                <w:rFonts w:ascii="Times New Roman" w:eastAsia="Times New Roman" w:hAnsi="Times New Roman" w:cs="Times New Roman"/>
                <w:bCs/>
                <w:color w:val="000000"/>
              </w:rPr>
            </w:pPr>
            <w:r w:rsidRPr="00E21AE7">
              <w:rPr>
                <w:rFonts w:ascii="Times New Roman" w:eastAsia="Times New Roman" w:hAnsi="Times New Roman" w:cs="Times New Roman"/>
                <w:bCs/>
                <w:color w:val="000000"/>
              </w:rPr>
              <w:t>3 этап – 2031–2035 годы</w:t>
            </w:r>
          </w:p>
          <w:p w:rsidR="005A71CD" w:rsidRPr="00E21AE7" w:rsidRDefault="005A71CD" w:rsidP="00E02BE9">
            <w:pPr>
              <w:suppressAutoHyphens/>
              <w:rPr>
                <w:rFonts w:ascii="Times New Roman" w:eastAsia="Times New Roman" w:hAnsi="Times New Roman" w:cs="Times New Roman"/>
                <w:bCs/>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Объемы финансирования подпрограммы с разбивкой по годам реализации</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A25F3C" w:rsidRDefault="005A71CD" w:rsidP="00E02BE9">
            <w:pPr>
              <w:suppressAutoHyphens/>
              <w:ind w:hanging="31"/>
              <w:rPr>
                <w:rFonts w:ascii="Times New Roman" w:eastAsia="Times New Roman" w:hAnsi="Times New Roman" w:cs="Times New Roman"/>
                <w:color w:val="C00000"/>
                <w:lang w:eastAsia="en-US"/>
              </w:rPr>
            </w:pPr>
            <w:r w:rsidRPr="00E21AE7">
              <w:rPr>
                <w:rFonts w:ascii="Times New Roman" w:eastAsia="Calibri" w:hAnsi="Times New Roman" w:cs="Times New Roman"/>
                <w:color w:val="000000"/>
              </w:rPr>
              <w:t>общий объем финанси</w:t>
            </w:r>
            <w:r>
              <w:rPr>
                <w:rFonts w:ascii="Times New Roman" w:eastAsia="Calibri" w:hAnsi="Times New Roman" w:cs="Times New Roman"/>
                <w:color w:val="000000"/>
              </w:rPr>
              <w:t xml:space="preserve">рования подпрограммы составляет </w:t>
            </w:r>
            <w:r w:rsidRPr="00435D67">
              <w:rPr>
                <w:rFonts w:ascii="Times New Roman" w:eastAsia="Calibri" w:hAnsi="Times New Roman" w:cs="Times New Roman"/>
                <w:color w:val="000000"/>
              </w:rPr>
              <w:t>0,00</w:t>
            </w:r>
            <w:r w:rsidRPr="008E5107">
              <w:rPr>
                <w:rFonts w:ascii="Times New Roman" w:eastAsia="Times New Roman" w:hAnsi="Times New Roman" w:cs="Times New Roman"/>
                <w:lang w:eastAsia="en-US"/>
              </w:rPr>
              <w:t>рублей, в том числе:</w:t>
            </w:r>
          </w:p>
          <w:p w:rsidR="005A71CD" w:rsidRPr="00D51CCD" w:rsidRDefault="005A71CD" w:rsidP="00E02BE9">
            <w:pPr>
              <w:suppressAutoHyphens/>
              <w:ind w:hanging="31"/>
              <w:rPr>
                <w:rFonts w:ascii="Times New Roman" w:eastAsia="Times New Roman" w:hAnsi="Times New Roman" w:cs="Times New Roman"/>
                <w:lang w:eastAsia="en-US"/>
              </w:rPr>
            </w:pPr>
            <w:r w:rsidRPr="00D51CCD">
              <w:rPr>
                <w:rFonts w:ascii="Times New Roman" w:eastAsia="Times New Roman" w:hAnsi="Times New Roman" w:cs="Times New Roman"/>
                <w:lang w:eastAsia="en-US"/>
              </w:rPr>
              <w:t xml:space="preserve">в 2023 году – </w:t>
            </w:r>
            <w:r w:rsidRPr="00435D67">
              <w:rPr>
                <w:rFonts w:ascii="Times New Roman" w:eastAsia="Times New Roman" w:hAnsi="Times New Roman" w:cs="Times New Roman"/>
                <w:lang w:eastAsia="en-US"/>
              </w:rPr>
              <w:t>0,00</w:t>
            </w:r>
            <w:r w:rsidRPr="00D51CCD">
              <w:rPr>
                <w:rFonts w:ascii="Times New Roman" w:eastAsia="Times New Roman" w:hAnsi="Times New Roman" w:cs="Times New Roman"/>
                <w:lang w:eastAsia="en-US"/>
              </w:rPr>
              <w:t>рублей;</w:t>
            </w:r>
          </w:p>
          <w:p w:rsidR="005A71CD" w:rsidRPr="00D51CCD" w:rsidRDefault="005A71CD" w:rsidP="00E02BE9">
            <w:pPr>
              <w:suppressAutoHyphens/>
              <w:ind w:hanging="31"/>
              <w:rPr>
                <w:rFonts w:ascii="Times New Roman" w:eastAsia="Times New Roman" w:hAnsi="Times New Roman" w:cs="Times New Roman"/>
                <w:lang w:eastAsia="en-US"/>
              </w:rPr>
            </w:pPr>
            <w:r w:rsidRPr="00D51CCD">
              <w:rPr>
                <w:rFonts w:ascii="Times New Roman" w:eastAsia="Times New Roman" w:hAnsi="Times New Roman" w:cs="Times New Roman"/>
                <w:lang w:eastAsia="en-US"/>
              </w:rPr>
              <w:t xml:space="preserve">в 2024 году – </w:t>
            </w:r>
            <w:r w:rsidRPr="00435D67">
              <w:rPr>
                <w:rFonts w:ascii="Times New Roman" w:eastAsia="Times New Roman" w:hAnsi="Times New Roman" w:cs="Times New Roman"/>
                <w:lang w:eastAsia="en-US"/>
              </w:rPr>
              <w:t>0,00</w:t>
            </w:r>
            <w:r w:rsidRPr="00D51CCD">
              <w:rPr>
                <w:rFonts w:ascii="Times New Roman" w:eastAsia="Times New Roman" w:hAnsi="Times New Roman" w:cs="Times New Roman"/>
                <w:lang w:eastAsia="en-US"/>
              </w:rPr>
              <w:t xml:space="preserve"> рублей;</w:t>
            </w:r>
          </w:p>
          <w:p w:rsidR="005A71CD" w:rsidRPr="00D51CCD" w:rsidRDefault="005A71CD" w:rsidP="00E02BE9">
            <w:pPr>
              <w:suppressAutoHyphens/>
              <w:ind w:hanging="31"/>
              <w:rPr>
                <w:rFonts w:ascii="Times New Roman" w:eastAsia="Times New Roman" w:hAnsi="Times New Roman" w:cs="Times New Roman"/>
                <w:lang w:eastAsia="en-US"/>
              </w:rPr>
            </w:pPr>
            <w:r w:rsidRPr="00D51CCD">
              <w:rPr>
                <w:rFonts w:ascii="Times New Roman" w:eastAsia="Times New Roman" w:hAnsi="Times New Roman" w:cs="Times New Roman"/>
                <w:lang w:eastAsia="en-US"/>
              </w:rPr>
              <w:t xml:space="preserve">в 2025 году – </w:t>
            </w:r>
            <w:r w:rsidRPr="00435D67">
              <w:rPr>
                <w:rFonts w:ascii="Times New Roman" w:eastAsia="Times New Roman" w:hAnsi="Times New Roman" w:cs="Times New Roman"/>
                <w:lang w:eastAsia="en-US"/>
              </w:rPr>
              <w:t>0,00</w:t>
            </w:r>
            <w:r>
              <w:rPr>
                <w:rFonts w:ascii="Times New Roman" w:eastAsia="Times New Roman" w:hAnsi="Times New Roman" w:cs="Times New Roman"/>
                <w:lang w:eastAsia="en-US"/>
              </w:rPr>
              <w:t xml:space="preserve"> рублей</w:t>
            </w:r>
            <w:r w:rsidRPr="00D51CCD">
              <w:rPr>
                <w:rFonts w:ascii="Times New Roman" w:eastAsia="Times New Roman" w:hAnsi="Times New Roman" w:cs="Times New Roman"/>
                <w:lang w:eastAsia="en-US"/>
              </w:rPr>
              <w:t>;</w:t>
            </w:r>
          </w:p>
          <w:p w:rsidR="005A71CD" w:rsidRPr="006B0724" w:rsidRDefault="005A71CD" w:rsidP="00E02BE9">
            <w:pPr>
              <w:suppressAutoHyphens/>
              <w:ind w:hanging="31"/>
              <w:rPr>
                <w:rFonts w:ascii="Times New Roman" w:eastAsia="Times New Roman" w:hAnsi="Times New Roman" w:cs="Times New Roman"/>
                <w:lang w:eastAsia="en-US"/>
              </w:rPr>
            </w:pPr>
            <w:r w:rsidRPr="00D51CCD">
              <w:rPr>
                <w:rFonts w:ascii="Times New Roman" w:eastAsia="Times New Roman" w:hAnsi="Times New Roman" w:cs="Times New Roman"/>
                <w:lang w:eastAsia="en-US"/>
              </w:rPr>
              <w:t xml:space="preserve">в 2026-2030 годах – </w:t>
            </w:r>
            <w:r w:rsidRPr="00435D67">
              <w:rPr>
                <w:rFonts w:ascii="Times New Roman" w:eastAsia="Times New Roman" w:hAnsi="Times New Roman" w:cs="Times New Roman"/>
                <w:lang w:eastAsia="en-US"/>
              </w:rPr>
              <w:t>0,00</w:t>
            </w:r>
            <w:r w:rsidRPr="006B0724">
              <w:rPr>
                <w:rFonts w:ascii="Times New Roman" w:eastAsia="Times New Roman" w:hAnsi="Times New Roman" w:cs="Times New Roman"/>
                <w:lang w:eastAsia="en-US"/>
              </w:rPr>
              <w:t>рублей;</w:t>
            </w:r>
          </w:p>
          <w:p w:rsidR="005A71CD" w:rsidRPr="00D51CCD" w:rsidRDefault="005A71CD" w:rsidP="00E02BE9">
            <w:pPr>
              <w:suppressAutoHyphens/>
              <w:ind w:hanging="31"/>
              <w:rPr>
                <w:rFonts w:ascii="Times New Roman" w:eastAsia="Times New Roman" w:hAnsi="Times New Roman" w:cs="Times New Roman"/>
                <w:lang w:eastAsia="en-US"/>
              </w:rPr>
            </w:pPr>
            <w:r w:rsidRPr="006B0724">
              <w:rPr>
                <w:rFonts w:ascii="Times New Roman" w:eastAsia="Times New Roman" w:hAnsi="Times New Roman" w:cs="Times New Roman"/>
                <w:lang w:eastAsia="en-US"/>
              </w:rPr>
              <w:t>в 2031–2035 годах – 0,00</w:t>
            </w:r>
            <w:r w:rsidRPr="00D51CCD">
              <w:rPr>
                <w:rFonts w:ascii="Times New Roman" w:eastAsia="Times New Roman" w:hAnsi="Times New Roman" w:cs="Times New Roman"/>
                <w:lang w:eastAsia="en-US"/>
              </w:rPr>
              <w:t>рублей, из них средства:</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 xml:space="preserve">федерального бюджета – 0,00 рублей, в том числе: </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2023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2024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2025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2026- 2030 годах – 0,00 рублей;</w:t>
            </w:r>
          </w:p>
          <w:p w:rsidR="005A71CD" w:rsidRPr="00A25F3C" w:rsidRDefault="005A71CD" w:rsidP="00E02BE9">
            <w:pPr>
              <w:suppressAutoHyphens/>
              <w:ind w:hanging="31"/>
              <w:rPr>
                <w:rFonts w:ascii="Times New Roman" w:eastAsia="Times New Roman" w:hAnsi="Times New Roman" w:cs="Times New Roman"/>
                <w:color w:val="C00000"/>
                <w:lang w:eastAsia="en-US"/>
              </w:rPr>
            </w:pPr>
            <w:r w:rsidRPr="00AB4E71">
              <w:rPr>
                <w:rFonts w:ascii="Times New Roman" w:eastAsia="Times New Roman" w:hAnsi="Times New Roman" w:cs="Times New Roman"/>
                <w:lang w:eastAsia="en-US"/>
              </w:rPr>
              <w:t>в 2031–2035 годах – 0,00 рублей</w:t>
            </w:r>
            <w:r w:rsidRPr="00A25F3C">
              <w:rPr>
                <w:rFonts w:ascii="Times New Roman" w:eastAsia="Times New Roman" w:hAnsi="Times New Roman" w:cs="Times New Roman"/>
                <w:color w:val="C00000"/>
                <w:lang w:eastAsia="en-US"/>
              </w:rPr>
              <w:t>;</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республиканского бюджета – 560 300,00 рублей, в том числе:</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2023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2024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2025 году – 0,00 рублей;</w:t>
            </w:r>
          </w:p>
          <w:p w:rsidR="005A71CD" w:rsidRPr="00AB4E71" w:rsidRDefault="005A71CD" w:rsidP="00E02BE9">
            <w:pPr>
              <w:suppressAutoHyphens/>
              <w:ind w:hanging="31"/>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 2026 – 2030 годах – </w:t>
            </w:r>
            <w:r w:rsidRPr="00AB4E71">
              <w:rPr>
                <w:rFonts w:ascii="Times New Roman" w:eastAsia="Times New Roman" w:hAnsi="Times New Roman" w:cs="Times New Roman"/>
                <w:lang w:eastAsia="en-US"/>
              </w:rPr>
              <w:t>0,00 рублей;</w:t>
            </w:r>
          </w:p>
          <w:p w:rsidR="005A71CD" w:rsidRPr="00AB4E71" w:rsidRDefault="005A71CD" w:rsidP="00E02BE9">
            <w:pPr>
              <w:suppressAutoHyphens/>
              <w:ind w:hanging="31"/>
              <w:rPr>
                <w:rFonts w:ascii="Times New Roman" w:eastAsia="Times New Roman" w:hAnsi="Times New Roman" w:cs="Times New Roman"/>
                <w:lang w:eastAsia="en-US"/>
              </w:rPr>
            </w:pPr>
            <w:r w:rsidRPr="00AB4E71">
              <w:rPr>
                <w:rFonts w:ascii="Times New Roman" w:eastAsia="Times New Roman" w:hAnsi="Times New Roman" w:cs="Times New Roman"/>
                <w:lang w:eastAsia="en-US"/>
              </w:rPr>
              <w:t>в 2031–2035 годах – 0,00 рублей;</w:t>
            </w:r>
          </w:p>
          <w:p w:rsidR="005A71CD" w:rsidRPr="00E21AE7" w:rsidRDefault="005A71CD" w:rsidP="00E02BE9">
            <w:pPr>
              <w:suppressAutoHyphens/>
              <w:spacing w:line="235" w:lineRule="auto"/>
              <w:ind w:hanging="31"/>
              <w:rPr>
                <w:rFonts w:ascii="Times New Roman" w:eastAsia="Times New Roman" w:hAnsi="Times New Roman" w:cs="Times New Roman"/>
                <w:color w:val="000000"/>
                <w:lang w:eastAsia="en-US"/>
              </w:rPr>
            </w:pPr>
            <w:r w:rsidRPr="00BD3EB1">
              <w:rPr>
                <w:rFonts w:ascii="Times New Roman" w:eastAsia="Times New Roman" w:hAnsi="Times New Roman" w:cs="Times New Roman"/>
                <w:lang w:eastAsia="en-US"/>
              </w:rPr>
              <w:t xml:space="preserve">бюджета Козловского муниципального округа </w:t>
            </w:r>
            <w:r w:rsidRPr="00435D67">
              <w:rPr>
                <w:rFonts w:ascii="Times New Roman" w:eastAsia="Times New Roman" w:hAnsi="Times New Roman" w:cs="Times New Roman"/>
                <w:lang w:eastAsia="en-US"/>
              </w:rPr>
              <w:t>0,00</w:t>
            </w:r>
            <w:r w:rsidRPr="00BD3EB1">
              <w:rPr>
                <w:rFonts w:ascii="Times New Roman" w:eastAsia="Times New Roman" w:hAnsi="Times New Roman" w:cs="Times New Roman"/>
                <w:lang w:eastAsia="en-US"/>
              </w:rPr>
              <w:t xml:space="preserve">рублей, в том </w:t>
            </w:r>
            <w:r w:rsidRPr="00E21AE7">
              <w:rPr>
                <w:rFonts w:ascii="Times New Roman" w:eastAsia="Times New Roman" w:hAnsi="Times New Roman" w:cs="Times New Roman"/>
                <w:color w:val="000000"/>
                <w:lang w:eastAsia="en-US"/>
              </w:rPr>
              <w:t>числе:</w:t>
            </w:r>
          </w:p>
          <w:p w:rsidR="005A71CD" w:rsidRPr="008E5107" w:rsidRDefault="005A71CD" w:rsidP="00E02BE9">
            <w:pPr>
              <w:suppressAutoHyphens/>
              <w:ind w:hanging="31"/>
              <w:rPr>
                <w:rFonts w:ascii="Times New Roman" w:eastAsia="Times New Roman" w:hAnsi="Times New Roman" w:cs="Times New Roman"/>
                <w:lang w:eastAsia="en-US"/>
              </w:rPr>
            </w:pPr>
            <w:r w:rsidRPr="00E21AE7">
              <w:rPr>
                <w:rFonts w:ascii="Times New Roman" w:eastAsia="Times New Roman" w:hAnsi="Times New Roman" w:cs="Times New Roman"/>
                <w:color w:val="000000"/>
                <w:lang w:eastAsia="en-US"/>
              </w:rPr>
              <w:t xml:space="preserve">в </w:t>
            </w:r>
            <w:r w:rsidRPr="008E5107">
              <w:rPr>
                <w:rFonts w:ascii="Times New Roman" w:eastAsia="Times New Roman" w:hAnsi="Times New Roman" w:cs="Times New Roman"/>
                <w:lang w:eastAsia="en-US"/>
              </w:rPr>
              <w:t xml:space="preserve">2023 году – </w:t>
            </w:r>
            <w:r w:rsidRPr="00435D67">
              <w:rPr>
                <w:rFonts w:ascii="Times New Roman" w:eastAsia="Times New Roman" w:hAnsi="Times New Roman" w:cs="Times New Roman"/>
                <w:lang w:eastAsia="en-US"/>
              </w:rPr>
              <w:t>0,00</w:t>
            </w:r>
            <w:r w:rsidRPr="008E5107">
              <w:rPr>
                <w:rFonts w:ascii="Times New Roman" w:eastAsia="Times New Roman" w:hAnsi="Times New Roman" w:cs="Times New Roman"/>
                <w:lang w:eastAsia="en-US"/>
              </w:rPr>
              <w:t xml:space="preserve">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 xml:space="preserve">в 2024 году – </w:t>
            </w:r>
            <w:r w:rsidRPr="00435D67">
              <w:rPr>
                <w:rFonts w:ascii="Times New Roman" w:eastAsia="Times New Roman" w:hAnsi="Times New Roman" w:cs="Times New Roman"/>
                <w:lang w:eastAsia="en-US"/>
              </w:rPr>
              <w:t>0,00</w:t>
            </w:r>
            <w:r w:rsidRPr="008E5107">
              <w:rPr>
                <w:rFonts w:ascii="Times New Roman" w:eastAsia="Times New Roman" w:hAnsi="Times New Roman" w:cs="Times New Roman"/>
                <w:lang w:eastAsia="en-US"/>
              </w:rPr>
              <w:t>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 xml:space="preserve">в 2025 году – </w:t>
            </w:r>
            <w:r w:rsidRPr="00435D67">
              <w:rPr>
                <w:rFonts w:ascii="Times New Roman" w:eastAsia="Times New Roman" w:hAnsi="Times New Roman" w:cs="Times New Roman"/>
                <w:lang w:eastAsia="en-US"/>
              </w:rPr>
              <w:t>0,00</w:t>
            </w:r>
            <w:r w:rsidRPr="008E5107">
              <w:rPr>
                <w:rFonts w:ascii="Times New Roman" w:eastAsia="Times New Roman" w:hAnsi="Times New Roman" w:cs="Times New Roman"/>
                <w:lang w:eastAsia="en-US"/>
              </w:rPr>
              <w:t>рублей;</w:t>
            </w:r>
          </w:p>
          <w:p w:rsidR="005A71CD" w:rsidRPr="00EE56E7" w:rsidRDefault="005A71CD" w:rsidP="00E02BE9">
            <w:pPr>
              <w:suppressAutoHyphens/>
              <w:ind w:hanging="31"/>
              <w:rPr>
                <w:rFonts w:ascii="Times New Roman" w:eastAsia="Times New Roman" w:hAnsi="Times New Roman" w:cs="Times New Roman"/>
                <w:color w:val="C00000"/>
                <w:lang w:eastAsia="en-US"/>
              </w:rPr>
            </w:pPr>
            <w:r w:rsidRPr="008E5107">
              <w:rPr>
                <w:rFonts w:ascii="Times New Roman" w:eastAsia="Times New Roman" w:hAnsi="Times New Roman" w:cs="Times New Roman"/>
                <w:lang w:eastAsia="en-US"/>
              </w:rPr>
              <w:t>в 2026 – 2030 годах –</w:t>
            </w:r>
            <w:r w:rsidRPr="00435D67">
              <w:rPr>
                <w:rFonts w:ascii="Times New Roman" w:eastAsia="Times New Roman" w:hAnsi="Times New Roman" w:cs="Times New Roman"/>
                <w:lang w:eastAsia="en-US"/>
              </w:rPr>
              <w:t>0,00</w:t>
            </w:r>
            <w:r w:rsidRPr="006B0724">
              <w:rPr>
                <w:rFonts w:ascii="Times New Roman" w:eastAsia="Times New Roman" w:hAnsi="Times New Roman" w:cs="Times New Roman"/>
                <w:lang w:eastAsia="en-US"/>
              </w:rPr>
              <w:t xml:space="preserve">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6B0724">
              <w:rPr>
                <w:rFonts w:ascii="Times New Roman" w:eastAsia="Times New Roman" w:hAnsi="Times New Roman" w:cs="Times New Roman"/>
                <w:lang w:eastAsia="en-US"/>
              </w:rPr>
              <w:t>в 2031–2035 годах –0,00</w:t>
            </w:r>
            <w:r w:rsidRPr="008E5107">
              <w:rPr>
                <w:rFonts w:ascii="Times New Roman" w:eastAsia="Times New Roman" w:hAnsi="Times New Roman" w:cs="Times New Roman"/>
                <w:lang w:eastAsia="en-US"/>
              </w:rPr>
              <w:t>рублей.</w:t>
            </w:r>
          </w:p>
          <w:p w:rsidR="005A71CD" w:rsidRPr="008E5107" w:rsidRDefault="005A71CD" w:rsidP="00E02BE9">
            <w:pPr>
              <w:suppressAutoHyphens/>
              <w:spacing w:line="235" w:lineRule="auto"/>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внебюджетных источников – 0,00 рублей, в том числе:</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2023 году – 0,00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2024 году – 0,00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2025 году – 0,00 рублей;</w:t>
            </w:r>
          </w:p>
          <w:p w:rsidR="005A71CD" w:rsidRPr="008E5107" w:rsidRDefault="005A71CD" w:rsidP="00E02BE9">
            <w:pPr>
              <w:suppressAutoHyphens/>
              <w:ind w:hanging="31"/>
              <w:rPr>
                <w:rFonts w:ascii="Times New Roman" w:eastAsia="Times New Roman" w:hAnsi="Times New Roman" w:cs="Times New Roman"/>
                <w:lang w:eastAsia="en-US"/>
              </w:rPr>
            </w:pPr>
            <w:r w:rsidRPr="008E5107">
              <w:rPr>
                <w:rFonts w:ascii="Times New Roman" w:eastAsia="Times New Roman" w:hAnsi="Times New Roman" w:cs="Times New Roman"/>
                <w:lang w:eastAsia="en-US"/>
              </w:rPr>
              <w:t>в 2026 – 230 годах – 0,00 рублей;</w:t>
            </w:r>
          </w:p>
          <w:p w:rsidR="005A71CD" w:rsidRPr="00E21AE7" w:rsidRDefault="005A71CD" w:rsidP="00E02BE9">
            <w:pPr>
              <w:suppressAutoHyphens/>
              <w:ind w:hanging="31"/>
              <w:rPr>
                <w:rFonts w:ascii="Times New Roman" w:eastAsia="Times New Roman" w:hAnsi="Times New Roman" w:cs="Times New Roman"/>
                <w:color w:val="000000"/>
                <w:lang w:eastAsia="en-US"/>
              </w:rPr>
            </w:pPr>
            <w:r w:rsidRPr="008E5107">
              <w:rPr>
                <w:rFonts w:ascii="Times New Roman" w:eastAsia="Times New Roman" w:hAnsi="Times New Roman" w:cs="Times New Roman"/>
                <w:lang w:eastAsia="en-US"/>
              </w:rPr>
              <w:t>в 2031–2035 годах – 0,00 рублей</w:t>
            </w:r>
            <w:r>
              <w:rPr>
                <w:rFonts w:ascii="Times New Roman" w:eastAsia="Times New Roman" w:hAnsi="Times New Roman" w:cs="Times New Roman"/>
                <w:color w:val="000000"/>
                <w:lang w:eastAsia="en-US"/>
              </w:rPr>
              <w:t>.</w:t>
            </w:r>
          </w:p>
          <w:p w:rsidR="005A71CD" w:rsidRPr="00E21AE7" w:rsidRDefault="005A71CD" w:rsidP="00E02BE9">
            <w:pPr>
              <w:suppressAutoHyphens/>
              <w:spacing w:line="235" w:lineRule="auto"/>
              <w:rPr>
                <w:rFonts w:ascii="Times New Roman" w:eastAsia="Calibri" w:hAnsi="Times New Roman" w:cs="Times New Roman"/>
                <w:color w:val="000000"/>
              </w:rPr>
            </w:pPr>
            <w:r w:rsidRPr="00E21AE7">
              <w:rPr>
                <w:rFonts w:ascii="Times New Roman" w:eastAsia="Calibri" w:hAnsi="Times New Roman" w:cs="Times New Roman"/>
                <w:color w:val="000000"/>
              </w:rPr>
              <w:t xml:space="preserve">Объемы финансирования за счет бюджетных ассигнований уточняются при формировании бюджета </w:t>
            </w:r>
            <w:r>
              <w:rPr>
                <w:rFonts w:ascii="Times New Roman" w:eastAsia="Times New Roman" w:hAnsi="Times New Roman" w:cs="Times New Roman"/>
                <w:color w:val="000000"/>
                <w:lang w:eastAsia="en-US"/>
              </w:rPr>
              <w:t>Козловского</w:t>
            </w:r>
            <w:r w:rsidRPr="00E21AE7">
              <w:rPr>
                <w:rFonts w:ascii="Times New Roman" w:eastAsia="Times New Roman" w:hAnsi="Times New Roman" w:cs="Times New Roman"/>
                <w:color w:val="000000"/>
                <w:lang w:eastAsia="en-US"/>
              </w:rPr>
              <w:t xml:space="preserve"> муниципального округа</w:t>
            </w:r>
            <w:r w:rsidRPr="00E21AE7">
              <w:rPr>
                <w:rFonts w:ascii="Times New Roman" w:eastAsia="Calibri" w:hAnsi="Times New Roman" w:cs="Times New Roman"/>
                <w:color w:val="000000"/>
              </w:rPr>
              <w:t xml:space="preserve"> на очередной финансовый год и плановый период</w:t>
            </w:r>
            <w:r>
              <w:rPr>
                <w:rFonts w:ascii="Times New Roman" w:eastAsia="Calibri" w:hAnsi="Times New Roman" w:cs="Times New Roman"/>
                <w:color w:val="000000"/>
              </w:rPr>
              <w:t>.</w:t>
            </w:r>
          </w:p>
          <w:p w:rsidR="005A71CD" w:rsidRPr="00E21AE7" w:rsidRDefault="005A71CD" w:rsidP="00E02BE9">
            <w:pPr>
              <w:suppressAutoHyphens/>
              <w:rPr>
                <w:rFonts w:ascii="Times New Roman" w:eastAsia="Calibri" w:hAnsi="Times New Roman" w:cs="Times New Roman"/>
                <w:color w:val="000000"/>
              </w:rPr>
            </w:pPr>
          </w:p>
        </w:tc>
      </w:tr>
      <w:tr w:rsidR="005A71CD" w:rsidRPr="00E21AE7" w:rsidTr="00E02BE9">
        <w:tc>
          <w:tcPr>
            <w:tcW w:w="1665" w:type="pct"/>
          </w:tcPr>
          <w:p w:rsidR="005A71CD" w:rsidRPr="00E21AE7" w:rsidRDefault="005A71CD" w:rsidP="00E02BE9">
            <w:pPr>
              <w:suppressAutoHyphens/>
              <w:rPr>
                <w:rFonts w:ascii="Times New Roman" w:eastAsia="Calibri" w:hAnsi="Times New Roman" w:cs="Times New Roman"/>
                <w:color w:val="000000"/>
              </w:rPr>
            </w:pPr>
            <w:r w:rsidRPr="00E21AE7">
              <w:rPr>
                <w:rFonts w:ascii="Times New Roman" w:eastAsia="Calibri" w:hAnsi="Times New Roman" w:cs="Times New Roman"/>
                <w:color w:val="000000"/>
              </w:rPr>
              <w:t>Ожидаемые результаты реализации подпрограммы</w:t>
            </w:r>
          </w:p>
        </w:tc>
        <w:tc>
          <w:tcPr>
            <w:tcW w:w="196" w:type="pct"/>
          </w:tcPr>
          <w:p w:rsidR="005A71CD" w:rsidRPr="00E21AE7" w:rsidRDefault="005A71CD" w:rsidP="00E02BE9">
            <w:pPr>
              <w:suppressAutoHyphens/>
              <w:jc w:val="center"/>
              <w:rPr>
                <w:rFonts w:ascii="Times New Roman" w:eastAsia="Calibri" w:hAnsi="Times New Roman" w:cs="Times New Roman"/>
                <w:color w:val="000000"/>
              </w:rPr>
            </w:pPr>
            <w:r w:rsidRPr="00E21AE7">
              <w:rPr>
                <w:rFonts w:ascii="Times New Roman" w:eastAsia="Calibri" w:hAnsi="Times New Roman" w:cs="Times New Roman"/>
                <w:color w:val="000000"/>
              </w:rPr>
              <w:t>–</w:t>
            </w:r>
          </w:p>
        </w:tc>
        <w:tc>
          <w:tcPr>
            <w:tcW w:w="3139" w:type="pct"/>
          </w:tcPr>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создание благоприятных условий для развития творческих способностей детей и юношества;</w:t>
            </w:r>
          </w:p>
          <w:p w:rsidR="005A71CD" w:rsidRPr="00E21AE7" w:rsidRDefault="005A71CD" w:rsidP="00E02BE9">
            <w:pPr>
              <w:suppressAutoHyphens/>
              <w:spacing w:line="240" w:lineRule="atLeast"/>
              <w:rPr>
                <w:rFonts w:ascii="Times New Roman" w:eastAsia="Times New Roman" w:hAnsi="Times New Roman" w:cs="Times New Roman"/>
              </w:rPr>
            </w:pPr>
            <w:r w:rsidRPr="00E21AE7">
              <w:rPr>
                <w:rFonts w:ascii="Times New Roman" w:eastAsia="Times New Roman" w:hAnsi="Times New Roman" w:cs="Times New Roman"/>
              </w:rPr>
              <w:t xml:space="preserve">повышение качества оказания услуг в сфере культуры, увеличение количества посещений мероприятий, проводимых </w:t>
            </w:r>
            <w:r>
              <w:rPr>
                <w:rFonts w:ascii="Times New Roman" w:eastAsia="Times New Roman" w:hAnsi="Times New Roman" w:cs="Times New Roman"/>
              </w:rPr>
              <w:t>учреждениями культуры.</w:t>
            </w:r>
          </w:p>
          <w:p w:rsidR="005A71CD" w:rsidRPr="00E21AE7" w:rsidRDefault="005A71CD" w:rsidP="00E02BE9">
            <w:pPr>
              <w:suppressAutoHyphens/>
              <w:spacing w:line="240" w:lineRule="atLeast"/>
              <w:rPr>
                <w:rFonts w:ascii="Times New Roman" w:eastAsia="Calibri" w:hAnsi="Times New Roman" w:cs="Times New Roman"/>
                <w:color w:val="000000"/>
              </w:rPr>
            </w:pPr>
          </w:p>
        </w:tc>
      </w:tr>
    </w:tbl>
    <w:p w:rsidR="005A71CD" w:rsidRPr="00DF3C16" w:rsidRDefault="005A71CD" w:rsidP="005A71CD">
      <w:pPr>
        <w:suppressAutoHyphens/>
        <w:spacing w:line="235" w:lineRule="auto"/>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Раздел I.</w:t>
      </w:r>
      <w:r w:rsidRPr="00DF3C16">
        <w:rPr>
          <w:rFonts w:ascii="Times New Roman" w:eastAsia="Times New Roman" w:hAnsi="Times New Roman" w:cs="Times New Roman"/>
          <w:b/>
          <w:lang w:eastAsia="en-US"/>
        </w:rPr>
        <w:t xml:space="preserve"> Приоритеты политики в сфере реализации подпрограммы, цели, задачи, описание сроков и этапов реализации муниципальной программы</w:t>
      </w:r>
    </w:p>
    <w:p w:rsidR="005A71CD" w:rsidRPr="00DF3C16" w:rsidRDefault="005A71CD" w:rsidP="005A71CD">
      <w:pPr>
        <w:suppressAutoHyphens/>
        <w:spacing w:line="235" w:lineRule="auto"/>
        <w:ind w:firstLine="540"/>
        <w:rPr>
          <w:rFonts w:ascii="Times New Roman" w:eastAsia="Calibri" w:hAnsi="Times New Roman" w:cs="Times New Roman"/>
          <w:color w:val="000000"/>
        </w:rPr>
      </w:pP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Calibri" w:hAnsi="Times New Roman" w:cs="Times New Roman"/>
          <w:color w:val="000000"/>
        </w:rPr>
        <w:t xml:space="preserve">В соответствии с приоритетами развития культуры целью подпрограммы </w:t>
      </w:r>
      <w:r w:rsidRPr="00DF3C16">
        <w:rPr>
          <w:rFonts w:ascii="Times New Roman" w:eastAsia="Times New Roman" w:hAnsi="Times New Roman" w:cs="Times New Roman"/>
          <w:color w:val="000000"/>
        </w:rPr>
        <w:t>«</w:t>
      </w:r>
      <w:r w:rsidRPr="00333673">
        <w:rPr>
          <w:rFonts w:ascii="Times New Roman" w:eastAsia="Times New Roman" w:hAnsi="Times New Roman" w:cs="Times New Roman"/>
          <w:color w:val="000000"/>
        </w:rPr>
        <w:t>Строительство (реконструкция) и модернизация муниципальных учреждений культуры клубного типа</w:t>
      </w:r>
      <w:r w:rsidRPr="00DF3C16">
        <w:rPr>
          <w:rFonts w:ascii="Times New Roman" w:eastAsia="Times New Roman" w:hAnsi="Times New Roman" w:cs="Times New Roman"/>
          <w:color w:val="000000"/>
        </w:rPr>
        <w:t>» муниципальной программы «Развитие культуры»</w:t>
      </w:r>
      <w:r w:rsidRPr="00DF3C16">
        <w:rPr>
          <w:rFonts w:ascii="Times New Roman" w:eastAsia="Calibri" w:hAnsi="Times New Roman" w:cs="Times New Roman"/>
          <w:color w:val="000000"/>
        </w:rPr>
        <w:t xml:space="preserve"> (далее – подпрограмма) </w:t>
      </w:r>
      <w:r w:rsidRPr="00DF3C16">
        <w:rPr>
          <w:rFonts w:ascii="Times New Roman" w:eastAsia="Times New Roman" w:hAnsi="Times New Roman" w:cs="Times New Roman"/>
          <w:lang w:eastAsia="en-US"/>
        </w:rPr>
        <w:t>является создание условий для сохранения, развития культурного потенциала и формирования единого культурного пространства.</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Достижение цели обеспечивается в рамках решения следующих задач:</w:t>
      </w:r>
    </w:p>
    <w:p w:rsidR="005A71CD" w:rsidRPr="00333673" w:rsidRDefault="005A71CD" w:rsidP="005A71CD">
      <w:pPr>
        <w:suppressAutoHyphens/>
        <w:ind w:firstLine="567"/>
        <w:rPr>
          <w:rFonts w:ascii="Times New Roman" w:eastAsia="Times New Roman" w:hAnsi="Times New Roman" w:cs="Times New Roman"/>
          <w:lang w:eastAsia="en-US"/>
        </w:rPr>
      </w:pPr>
      <w:r w:rsidRPr="00333673">
        <w:rPr>
          <w:rFonts w:ascii="Times New Roman" w:eastAsia="Times New Roman" w:hAnsi="Times New Roman" w:cs="Times New Roman"/>
          <w:lang w:eastAsia="en-US"/>
        </w:rPr>
        <w:t>создание условий для обеспечения прав граждан на участие в культурной жизни, реализации творческого потенциала нации;</w:t>
      </w:r>
    </w:p>
    <w:p w:rsidR="005A71CD" w:rsidRPr="00333673" w:rsidRDefault="005A71CD" w:rsidP="005A71CD">
      <w:pPr>
        <w:suppressAutoHyphens/>
        <w:ind w:firstLine="567"/>
        <w:rPr>
          <w:rFonts w:ascii="Times New Roman" w:eastAsia="Times New Roman" w:hAnsi="Times New Roman" w:cs="Times New Roman"/>
          <w:lang w:eastAsia="en-US"/>
        </w:rPr>
      </w:pPr>
      <w:r w:rsidRPr="00333673">
        <w:rPr>
          <w:rFonts w:ascii="Times New Roman" w:eastAsia="Times New Roman" w:hAnsi="Times New Roman" w:cs="Times New Roman"/>
          <w:lang w:eastAsia="en-US"/>
        </w:rPr>
        <w:t>создание условий для повышения качества и разнообразия услуг, предоставляемых учреждениями культуры населению;</w:t>
      </w:r>
    </w:p>
    <w:p w:rsidR="005A71CD" w:rsidRPr="00DF3C16" w:rsidRDefault="005A71CD" w:rsidP="005A71CD">
      <w:pPr>
        <w:suppressAutoHyphens/>
        <w:ind w:firstLine="567"/>
        <w:rPr>
          <w:rFonts w:ascii="Times New Roman" w:eastAsia="Times New Roman" w:hAnsi="Times New Roman" w:cs="Times New Roman"/>
          <w:lang w:eastAsia="en-US"/>
        </w:rPr>
      </w:pPr>
      <w:r w:rsidRPr="00333673">
        <w:rPr>
          <w:rFonts w:ascii="Times New Roman" w:eastAsia="Times New Roman" w:hAnsi="Times New Roman" w:cs="Times New Roman"/>
          <w:lang w:eastAsia="en-US"/>
        </w:rPr>
        <w:t xml:space="preserve"> интенсивная модернизация материально-технической базы, развитие инфраструктуры учреждений культуры</w:t>
      </w:r>
      <w:r>
        <w:rPr>
          <w:rFonts w:ascii="Times New Roman" w:eastAsia="Times New Roman" w:hAnsi="Times New Roman" w:cs="Times New Roman"/>
          <w:lang w:eastAsia="en-US"/>
        </w:rPr>
        <w:t>;</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сохранение традиций и создание условий для развития всех видов н</w:t>
      </w:r>
      <w:r>
        <w:rPr>
          <w:rFonts w:ascii="Times New Roman" w:eastAsia="Times New Roman" w:hAnsi="Times New Roman" w:cs="Times New Roman"/>
          <w:lang w:eastAsia="en-US"/>
        </w:rPr>
        <w:t>ародного искусства и творчества.</w:t>
      </w:r>
    </w:p>
    <w:p w:rsidR="005A71CD" w:rsidRPr="00DF3C16" w:rsidRDefault="005A71CD" w:rsidP="005A71CD">
      <w:pPr>
        <w:suppressAutoHyphens/>
        <w:ind w:firstLine="567"/>
        <w:rPr>
          <w:rFonts w:ascii="Times New Roman" w:eastAsia="Times New Roman" w:hAnsi="Times New Roman" w:cs="Times New Roman"/>
          <w:lang w:eastAsia="en-US"/>
        </w:rPr>
      </w:pPr>
      <w:r>
        <w:rPr>
          <w:rFonts w:ascii="Times New Roman" w:eastAsia="Times New Roman" w:hAnsi="Times New Roman" w:cs="Times New Roman"/>
          <w:lang w:eastAsia="en-US"/>
        </w:rPr>
        <w:t>Подпрограмма отражает участие</w:t>
      </w:r>
      <w:r>
        <w:rPr>
          <w:rFonts w:ascii="Times New Roman" w:eastAsia="Calibri" w:hAnsi="Times New Roman" w:cs="Times New Roman"/>
          <w:color w:val="000000"/>
        </w:rPr>
        <w:t xml:space="preserve"> Козловского</w:t>
      </w:r>
      <w:r w:rsidRPr="00DF3C16">
        <w:rPr>
          <w:rFonts w:ascii="Times New Roman" w:eastAsia="Calibri" w:hAnsi="Times New Roman" w:cs="Times New Roman"/>
          <w:color w:val="000000"/>
        </w:rPr>
        <w:t xml:space="preserve"> муниципального округа</w:t>
      </w:r>
      <w:r w:rsidRPr="00DF3C16">
        <w:rPr>
          <w:rFonts w:ascii="Times New Roman" w:eastAsia="Times New Roman" w:hAnsi="Times New Roman" w:cs="Times New Roman"/>
          <w:lang w:eastAsia="en-US"/>
        </w:rPr>
        <w:t xml:space="preserve"> в реализации мероприятий подпрограммы в части финансирования мероприятий, связанных с  развитием и укреплением материально-технической базы муниципальных домов культуры, поддержкой отрасли культуры</w:t>
      </w:r>
      <w:r>
        <w:rPr>
          <w:rFonts w:ascii="Times New Roman" w:eastAsia="Times New Roman" w:hAnsi="Times New Roman" w:cs="Times New Roman"/>
          <w:lang w:eastAsia="en-US"/>
        </w:rPr>
        <w:t>.</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 xml:space="preserve">В рамках </w:t>
      </w:r>
      <w:r>
        <w:rPr>
          <w:rFonts w:ascii="Times New Roman" w:eastAsia="Times New Roman" w:hAnsi="Times New Roman" w:cs="Times New Roman"/>
          <w:lang w:eastAsia="en-US"/>
        </w:rPr>
        <w:t>реализации подпрограммы бюджету</w:t>
      </w:r>
      <w:r>
        <w:rPr>
          <w:rFonts w:ascii="Times New Roman" w:eastAsia="Calibri" w:hAnsi="Times New Roman" w:cs="Times New Roman"/>
          <w:color w:val="000000"/>
        </w:rPr>
        <w:t xml:space="preserve"> Козловского</w:t>
      </w:r>
      <w:r w:rsidRPr="00DF3C16">
        <w:rPr>
          <w:rFonts w:ascii="Times New Roman" w:eastAsia="Calibri" w:hAnsi="Times New Roman" w:cs="Times New Roman"/>
          <w:color w:val="000000"/>
        </w:rPr>
        <w:t xml:space="preserve"> муниципального округа</w:t>
      </w:r>
      <w:r w:rsidRPr="00DF3C16">
        <w:rPr>
          <w:rFonts w:ascii="Times New Roman" w:eastAsia="Times New Roman" w:hAnsi="Times New Roman" w:cs="Times New Roman"/>
          <w:lang w:eastAsia="en-US"/>
        </w:rPr>
        <w:t xml:space="preserve"> предоставляются субсидии из республиканского бюджета Чувашской Республики:</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на поддержку отрасли культуры в соответствии с Правилами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поддержку отрасли культуры:</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 на обеспечение развития и укрепления материально-технической базы домов культуры в населенных пунктах с числом жителей до 50 тысяч человек в соответствии с Правилами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 на создание и модернизацию муниципальных учреждений культуры, включая разработку проектно-сметной документации, строительство, реконструкцию зданий;</w:t>
      </w:r>
    </w:p>
    <w:p w:rsidR="005A71CD" w:rsidRPr="00DF3C16" w:rsidRDefault="005A71CD" w:rsidP="005A71CD">
      <w:pPr>
        <w:suppressAutoHyphens/>
        <w:ind w:firstLine="567"/>
        <w:rPr>
          <w:rFonts w:ascii="Times New Roman" w:eastAsia="Times New Roman" w:hAnsi="Times New Roman" w:cs="Times New Roman"/>
          <w:lang w:eastAsia="en-US"/>
        </w:rPr>
      </w:pPr>
      <w:r w:rsidRPr="00DF3C16">
        <w:rPr>
          <w:rFonts w:ascii="Times New Roman" w:eastAsia="Times New Roman" w:hAnsi="Times New Roman" w:cs="Times New Roman"/>
          <w:lang w:eastAsia="en-US"/>
        </w:rPr>
        <w:t>- на развитие сети учреждений культурно-досугового типа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развитие сети учреждений культурно-досугового типа.</w:t>
      </w:r>
    </w:p>
    <w:p w:rsidR="005A71CD" w:rsidRPr="00DF3C16" w:rsidRDefault="005A71CD" w:rsidP="005A71CD">
      <w:pPr>
        <w:suppressAutoHyphens/>
        <w:spacing w:line="235" w:lineRule="auto"/>
        <w:jc w:val="center"/>
        <w:rPr>
          <w:rFonts w:ascii="Times New Roman" w:eastAsia="Times New Roman" w:hAnsi="Times New Roman" w:cs="Times New Roman"/>
          <w:b/>
          <w:color w:val="000000"/>
        </w:rPr>
      </w:pPr>
    </w:p>
    <w:p w:rsidR="005A71CD" w:rsidRPr="00DF3C16" w:rsidRDefault="005A71CD" w:rsidP="005A71CD">
      <w:pPr>
        <w:suppressAutoHyphens/>
        <w:spacing w:line="235" w:lineRule="auto"/>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 xml:space="preserve">Раздел II. Перечень и сведения о целевых индикаторах и показателях </w:t>
      </w:r>
    </w:p>
    <w:p w:rsidR="005A71CD" w:rsidRPr="00DF3C16" w:rsidRDefault="005A71CD" w:rsidP="005A71CD">
      <w:pPr>
        <w:suppressAutoHyphens/>
        <w:spacing w:line="235" w:lineRule="auto"/>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подпрограммы с расшифровкой плановых значений по годам ее реализации</w:t>
      </w:r>
    </w:p>
    <w:p w:rsidR="005A71CD" w:rsidRPr="00DF3C16" w:rsidRDefault="005A71CD" w:rsidP="005A71CD">
      <w:pPr>
        <w:suppressAutoHyphens/>
        <w:spacing w:line="235" w:lineRule="auto"/>
        <w:ind w:firstLine="709"/>
        <w:rPr>
          <w:rFonts w:ascii="Times New Roman" w:eastAsia="Times New Roman" w:hAnsi="Times New Roman" w:cs="Times New Roman"/>
          <w:color w:val="000000"/>
        </w:rPr>
      </w:pPr>
    </w:p>
    <w:p w:rsidR="005A71CD" w:rsidRPr="00DF3C16" w:rsidRDefault="005A71CD" w:rsidP="005A71CD">
      <w:pPr>
        <w:suppressAutoHyphens/>
        <w:spacing w:line="235" w:lineRule="auto"/>
        <w:ind w:firstLine="709"/>
        <w:rPr>
          <w:rFonts w:ascii="Times New Roman" w:eastAsia="Times New Roman" w:hAnsi="Times New Roman" w:cs="Times New Roman"/>
          <w:color w:val="000000"/>
        </w:rPr>
      </w:pPr>
      <w:r w:rsidRPr="00DF3C16">
        <w:rPr>
          <w:rFonts w:ascii="Times New Roman" w:eastAsia="Times New Roman" w:hAnsi="Times New Roman" w:cs="Times New Roman"/>
          <w:color w:val="000000"/>
        </w:rPr>
        <w:t>Состав целевых индикаторов и показателей подпрограммы определен исходя из необходимости достижения цели и решения задач подпрограммы. Перечень целевых индикаторов и показателей подпрограммы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5A71CD" w:rsidRPr="00DF3C16" w:rsidRDefault="005A71CD" w:rsidP="005A71CD">
      <w:pPr>
        <w:suppressAutoHyphens/>
        <w:ind w:firstLine="709"/>
        <w:rPr>
          <w:rFonts w:ascii="Times New Roman" w:eastAsia="Times New Roman" w:hAnsi="Times New Roman" w:cs="Times New Roman"/>
          <w:color w:val="000000"/>
        </w:rPr>
      </w:pPr>
      <w:r w:rsidRPr="00DF3C16">
        <w:rPr>
          <w:rFonts w:ascii="Times New Roman" w:eastAsia="Times New Roman" w:hAnsi="Times New Roman" w:cs="Times New Roman"/>
          <w:color w:val="000000"/>
        </w:rPr>
        <w:t>Сведения о целевых индикаторах и показателях подпрограммы изложены в табл. 1.</w:t>
      </w:r>
    </w:p>
    <w:p w:rsidR="005A71CD" w:rsidRPr="00DF3C16" w:rsidRDefault="005A71CD" w:rsidP="005A71CD">
      <w:pPr>
        <w:suppressAutoHyphens/>
        <w:jc w:val="right"/>
        <w:rPr>
          <w:rFonts w:ascii="Times New Roman" w:eastAsia="Times New Roman" w:hAnsi="Times New Roman" w:cs="Times New Roman"/>
          <w:color w:val="000000"/>
        </w:rPr>
      </w:pPr>
      <w:r w:rsidRPr="00DF3C16">
        <w:rPr>
          <w:rFonts w:ascii="Times New Roman" w:eastAsia="Times New Roman" w:hAnsi="Times New Roman" w:cs="Times New Roman"/>
          <w:color w:val="000000"/>
        </w:rPr>
        <w:t>Таблица 1</w:t>
      </w:r>
    </w:p>
    <w:p w:rsidR="005A71CD" w:rsidRPr="00DF3C16" w:rsidRDefault="005A71CD" w:rsidP="005A71CD">
      <w:pPr>
        <w:tabs>
          <w:tab w:val="left" w:pos="2394"/>
        </w:tabs>
        <w:suppressAutoHyphens/>
        <w:jc w:val="center"/>
        <w:rPr>
          <w:rFonts w:ascii="Times New Roman" w:eastAsia="Times New Roman" w:hAnsi="Times New Roman" w:cs="Times New Roman"/>
          <w:b/>
          <w:caps/>
          <w:color w:val="000000"/>
        </w:rPr>
      </w:pPr>
      <w:r w:rsidRPr="00DF3C16">
        <w:rPr>
          <w:rFonts w:ascii="Times New Roman" w:eastAsia="Times New Roman" w:hAnsi="Times New Roman" w:cs="Times New Roman"/>
          <w:b/>
          <w:caps/>
          <w:color w:val="000000"/>
        </w:rPr>
        <w:t>Сведения</w:t>
      </w:r>
    </w:p>
    <w:p w:rsidR="005A71CD" w:rsidRPr="00DF3C16" w:rsidRDefault="005A71CD" w:rsidP="005A71CD">
      <w:pPr>
        <w:tabs>
          <w:tab w:val="left" w:pos="2394"/>
        </w:tabs>
        <w:suppressAutoHyphens/>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о целевых индикаторах и показателях подпрограммы «</w:t>
      </w:r>
      <w:r w:rsidRPr="00162D04">
        <w:rPr>
          <w:rFonts w:ascii="Times New Roman" w:eastAsia="Times New Roman" w:hAnsi="Times New Roman" w:cs="Times New Roman"/>
          <w:b/>
          <w:color w:val="000000"/>
        </w:rPr>
        <w:t>Строительство (реконструкция) и модернизация муниципальных учреждений культуры клубного типа</w:t>
      </w:r>
      <w:r w:rsidRPr="00DF3C16">
        <w:rPr>
          <w:rFonts w:ascii="Times New Roman" w:eastAsia="Times New Roman" w:hAnsi="Times New Roman" w:cs="Times New Roman"/>
          <w:b/>
          <w:color w:val="000000"/>
        </w:rPr>
        <w:t xml:space="preserve">» </w:t>
      </w:r>
    </w:p>
    <w:p w:rsidR="005A71CD" w:rsidRPr="00DF3C16" w:rsidRDefault="005A71CD" w:rsidP="005A71CD">
      <w:pPr>
        <w:tabs>
          <w:tab w:val="left" w:pos="2394"/>
        </w:tabs>
        <w:suppressAutoHyphens/>
        <w:jc w:val="center"/>
        <w:rPr>
          <w:rFonts w:ascii="Times New Roman" w:eastAsia="Times New Roman" w:hAnsi="Times New Roman" w:cs="Times New Roman"/>
          <w:b/>
          <w:color w:val="000000"/>
        </w:rPr>
      </w:pPr>
      <w:r w:rsidRPr="00DF3C16">
        <w:rPr>
          <w:rFonts w:ascii="Times New Roman" w:eastAsia="Times New Roman" w:hAnsi="Times New Roman" w:cs="Times New Roman"/>
          <w:b/>
          <w:color w:val="000000"/>
        </w:rPr>
        <w:t>муниципальной программы «Развитие культуры» и их значениях</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7" w:type="dxa"/>
          <w:left w:w="62" w:type="dxa"/>
          <w:bottom w:w="567" w:type="dxa"/>
          <w:right w:w="62" w:type="dxa"/>
        </w:tblCellMar>
        <w:tblLook w:val="04A0" w:firstRow="1" w:lastRow="0" w:firstColumn="1" w:lastColumn="0" w:noHBand="0" w:noVBand="1"/>
      </w:tblPr>
      <w:tblGrid>
        <w:gridCol w:w="1163"/>
        <w:gridCol w:w="751"/>
        <w:gridCol w:w="631"/>
        <w:gridCol w:w="708"/>
        <w:gridCol w:w="709"/>
        <w:gridCol w:w="709"/>
        <w:gridCol w:w="711"/>
        <w:gridCol w:w="706"/>
        <w:gridCol w:w="709"/>
        <w:gridCol w:w="709"/>
        <w:gridCol w:w="709"/>
        <w:gridCol w:w="708"/>
        <w:gridCol w:w="709"/>
        <w:gridCol w:w="709"/>
        <w:gridCol w:w="569"/>
      </w:tblGrid>
      <w:tr w:rsidR="005A71CD" w:rsidRPr="00DF3C16" w:rsidTr="00E02BE9">
        <w:trPr>
          <w:trHeight w:val="460"/>
          <w:jc w:val="center"/>
        </w:trPr>
        <w:tc>
          <w:tcPr>
            <w:tcW w:w="1163" w:type="dxa"/>
            <w:vMerge w:val="restart"/>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Целевой индикатори показатель(наименование)</w:t>
            </w:r>
          </w:p>
        </w:tc>
        <w:tc>
          <w:tcPr>
            <w:tcW w:w="751" w:type="dxa"/>
            <w:vMerge w:val="restart"/>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Единица измерения</w:t>
            </w:r>
          </w:p>
        </w:tc>
        <w:tc>
          <w:tcPr>
            <w:tcW w:w="8996" w:type="dxa"/>
            <w:gridSpan w:val="13"/>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Значение целевых показателей (индикаторов)</w:t>
            </w:r>
          </w:p>
        </w:tc>
      </w:tr>
      <w:tr w:rsidR="005A71CD" w:rsidRPr="00DF3C16" w:rsidTr="00E02BE9">
        <w:trPr>
          <w:trHeight w:val="460"/>
          <w:jc w:val="center"/>
        </w:trPr>
        <w:tc>
          <w:tcPr>
            <w:tcW w:w="1163" w:type="dxa"/>
            <w:vMerge/>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p>
        </w:tc>
        <w:tc>
          <w:tcPr>
            <w:tcW w:w="751" w:type="dxa"/>
            <w:vMerge/>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2023 год</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2024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2025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2026 год</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2027 год</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2028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2029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2030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2031 год</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2032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2033 год</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2034 год</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2035 год</w:t>
            </w:r>
          </w:p>
        </w:tc>
      </w:tr>
      <w:tr w:rsidR="005A71CD" w:rsidRPr="00DF3C16" w:rsidTr="00E02BE9">
        <w:trPr>
          <w:trHeight w:val="204"/>
          <w:jc w:val="center"/>
        </w:trPr>
        <w:tc>
          <w:tcPr>
            <w:tcW w:w="1163"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2</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Calibri" w:hAnsi="Times New Roman" w:cs="Times New Roman"/>
                <w:color w:val="000000"/>
                <w:sz w:val="20"/>
                <w:szCs w:val="20"/>
                <w:lang w:eastAsia="en-US"/>
              </w:rPr>
            </w:pPr>
            <w:r w:rsidRPr="00DF3C16">
              <w:rPr>
                <w:rFonts w:ascii="Times New Roman" w:eastAsia="Calibri" w:hAnsi="Times New Roman" w:cs="Times New Roman"/>
                <w:color w:val="000000"/>
                <w:sz w:val="20"/>
                <w:szCs w:val="20"/>
                <w:lang w:eastAsia="en-US"/>
              </w:rPr>
              <w:t>3</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4</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6</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7</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8</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9</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11</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12</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13</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15</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16</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Доля муниципальных домов культуры, оснащенных современным оборудованием</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w:t>
            </w:r>
          </w:p>
        </w:tc>
        <w:tc>
          <w:tcPr>
            <w:tcW w:w="63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38,0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41,0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44,0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47,0</w:t>
            </w:r>
          </w:p>
        </w:tc>
        <w:tc>
          <w:tcPr>
            <w:tcW w:w="71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50,0</w:t>
            </w:r>
          </w:p>
        </w:tc>
        <w:tc>
          <w:tcPr>
            <w:tcW w:w="706"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53,0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56,0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59,0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62,0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68,0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71,0</w:t>
            </w:r>
          </w:p>
        </w:tc>
        <w:tc>
          <w:tcPr>
            <w:tcW w:w="569" w:type="dxa"/>
            <w:tcBorders>
              <w:top w:val="single" w:sz="4" w:space="0" w:color="auto"/>
              <w:left w:val="single" w:sz="4" w:space="0" w:color="auto"/>
              <w:bottom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74,0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Times New Roman" w:hAnsi="Times New Roman" w:cs="Times New Roman"/>
                <w:sz w:val="20"/>
                <w:szCs w:val="20"/>
                <w:lang w:eastAsia="en-US"/>
              </w:rPr>
              <w:t>Средняя численность участников клубных формирований в расчете на 1 тыс. жителей</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lang w:eastAsia="en-US"/>
              </w:rPr>
            </w:pPr>
            <w:r w:rsidRPr="00DF3C16">
              <w:rPr>
                <w:rFonts w:ascii="Times New Roman" w:eastAsia="Times New Roman" w:hAnsi="Times New Roman" w:cs="Times New Roman"/>
                <w:color w:val="000000"/>
                <w:sz w:val="20"/>
                <w:szCs w:val="20"/>
                <w:lang w:eastAsia="en-US"/>
              </w:rPr>
              <w:t xml:space="preserve">% </w:t>
            </w:r>
          </w:p>
        </w:tc>
        <w:tc>
          <w:tcPr>
            <w:tcW w:w="63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105,0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110,0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111,0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112,0</w:t>
            </w:r>
          </w:p>
        </w:tc>
        <w:tc>
          <w:tcPr>
            <w:tcW w:w="711"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113,0</w:t>
            </w:r>
          </w:p>
        </w:tc>
        <w:tc>
          <w:tcPr>
            <w:tcW w:w="706"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114,0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115,0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116,0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117,0</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118,0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119,0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119,5</w:t>
            </w:r>
          </w:p>
        </w:tc>
        <w:tc>
          <w:tcPr>
            <w:tcW w:w="569" w:type="dxa"/>
            <w:tcBorders>
              <w:top w:val="single" w:sz="4" w:space="0" w:color="auto"/>
              <w:left w:val="single" w:sz="4" w:space="0" w:color="auto"/>
              <w:bottom w:val="single" w:sz="4" w:space="0" w:color="auto"/>
            </w:tcBorders>
            <w:tcMar>
              <w:top w:w="0" w:type="dxa"/>
              <w:bottom w:w="0" w:type="dxa"/>
            </w:tcMar>
          </w:tcPr>
          <w:p w:rsidR="005A71CD" w:rsidRPr="00957CC7" w:rsidRDefault="005A71CD" w:rsidP="00E02BE9">
            <w:pPr>
              <w:suppressAutoHyphens/>
              <w:jc w:val="center"/>
              <w:rPr>
                <w:rFonts w:ascii="Times New Roman" w:eastAsia="Times New Roman" w:hAnsi="Times New Roman" w:cs="Times New Roman"/>
                <w:color w:val="000000"/>
                <w:sz w:val="20"/>
                <w:szCs w:val="20"/>
              </w:rPr>
            </w:pPr>
            <w:r>
              <w:rPr>
                <w:sz w:val="20"/>
                <w:szCs w:val="20"/>
              </w:rPr>
              <w:t>120,0</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color w:val="000000"/>
                <w:sz w:val="20"/>
                <w:szCs w:val="20"/>
              </w:rPr>
            </w:pPr>
            <w:r w:rsidRPr="00DF3C16">
              <w:rPr>
                <w:rFonts w:ascii="Times New Roman" w:eastAsia="Calibri" w:hAnsi="Times New Roman" w:cs="Times New Roman"/>
                <w:color w:val="000000"/>
                <w:sz w:val="20"/>
                <w:szCs w:val="20"/>
              </w:rPr>
              <w:t>Доля детей, привлекаемых к участию в творческих мероприятиях, в общем числе детей</w:t>
            </w:r>
          </w:p>
        </w:tc>
        <w:tc>
          <w:tcPr>
            <w:tcW w:w="75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lang w:eastAsia="en-US"/>
              </w:rPr>
            </w:pPr>
            <w:r w:rsidRPr="00DF3C16">
              <w:rPr>
                <w:rFonts w:ascii="Times New Roman" w:eastAsia="Times New Roman" w:hAnsi="Times New Roman" w:cs="Times New Roman"/>
                <w:color w:val="000000"/>
                <w:sz w:val="20"/>
                <w:szCs w:val="20"/>
                <w:lang w:eastAsia="en-US"/>
              </w:rPr>
              <w:t>%</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21,0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21,0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21,5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22,0</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22,5</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23,0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25,0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27,0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29,0</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29,5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30,5</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31,0</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color w:val="000000"/>
                <w:sz w:val="20"/>
                <w:szCs w:val="20"/>
              </w:rPr>
            </w:pPr>
            <w:r w:rsidRPr="00DF3C16">
              <w:rPr>
                <w:rFonts w:ascii="Times New Roman" w:eastAsia="Times New Roman" w:hAnsi="Times New Roman" w:cs="Times New Roman"/>
                <w:color w:val="000000"/>
                <w:sz w:val="20"/>
                <w:szCs w:val="20"/>
              </w:rPr>
              <w:t>32,5</w:t>
            </w:r>
          </w:p>
        </w:tc>
      </w:tr>
      <w:tr w:rsidR="005A71CD" w:rsidRPr="00DF3C16" w:rsidTr="00E02BE9">
        <w:trPr>
          <w:trHeight w:val="460"/>
          <w:jc w:val="center"/>
        </w:trPr>
        <w:tc>
          <w:tcPr>
            <w:tcW w:w="1163" w:type="dxa"/>
            <w:shd w:val="clear" w:color="auto" w:fill="auto"/>
            <w:tcMar>
              <w:top w:w="0" w:type="dxa"/>
              <w:bottom w:w="0" w:type="dxa"/>
            </w:tcMar>
          </w:tcPr>
          <w:p w:rsidR="005A71CD" w:rsidRPr="00DF3C16" w:rsidRDefault="005A71CD" w:rsidP="00E02BE9">
            <w:pPr>
              <w:suppressAutoHyphens/>
              <w:rPr>
                <w:rFonts w:ascii="Times New Roman" w:eastAsia="Calibri" w:hAnsi="Times New Roman" w:cs="Times New Roman"/>
                <w:sz w:val="20"/>
                <w:szCs w:val="20"/>
                <w:lang w:eastAsia="en-US"/>
              </w:rPr>
            </w:pPr>
            <w:r w:rsidRPr="00DF3C16">
              <w:rPr>
                <w:rFonts w:ascii="Times New Roman" w:eastAsia="Calibri" w:hAnsi="Times New Roman" w:cs="Times New Roman"/>
                <w:sz w:val="20"/>
                <w:szCs w:val="20"/>
                <w:lang w:eastAsia="en-US"/>
              </w:rPr>
              <w:t>Количество специалистов сферы культуры, прошедших повышение квалификации на базе центров непрерывного образования (нарастающим итогом)</w:t>
            </w:r>
          </w:p>
        </w:tc>
        <w:tc>
          <w:tcPr>
            <w:tcW w:w="751" w:type="dxa"/>
            <w:shd w:val="clear" w:color="auto" w:fill="auto"/>
            <w:tcMar>
              <w:top w:w="0" w:type="dxa"/>
              <w:bottom w:w="0" w:type="dxa"/>
            </w:tcMar>
          </w:tcPr>
          <w:p w:rsidR="005A71CD" w:rsidRPr="00DF3C16" w:rsidRDefault="005A71CD" w:rsidP="00E02BE9">
            <w:pPr>
              <w:suppressAutoHyphens/>
              <w:jc w:val="center"/>
              <w:rPr>
                <w:rFonts w:ascii="TimesET" w:eastAsia="Times New Roman" w:hAnsi="TimesET" w:cs="Times New Roman"/>
                <w:sz w:val="20"/>
                <w:szCs w:val="20"/>
                <w:lang w:eastAsia="en-US"/>
              </w:rPr>
            </w:pPr>
            <w:r w:rsidRPr="00DF3C16">
              <w:rPr>
                <w:rFonts w:ascii="TimesET" w:eastAsia="Times New Roman" w:hAnsi="TimesET" w:cs="Times New Roman"/>
                <w:sz w:val="20"/>
                <w:szCs w:val="20"/>
                <w:lang w:eastAsia="en-US"/>
              </w:rPr>
              <w:t>единиц</w:t>
            </w:r>
          </w:p>
        </w:tc>
        <w:tc>
          <w:tcPr>
            <w:tcW w:w="63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6</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8</w:t>
            </w:r>
          </w:p>
        </w:tc>
        <w:tc>
          <w:tcPr>
            <w:tcW w:w="711"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10</w:t>
            </w:r>
          </w:p>
        </w:tc>
        <w:tc>
          <w:tcPr>
            <w:tcW w:w="706"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12</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14</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16</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18</w:t>
            </w:r>
          </w:p>
        </w:tc>
        <w:tc>
          <w:tcPr>
            <w:tcW w:w="708"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20</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22</w:t>
            </w:r>
          </w:p>
        </w:tc>
        <w:tc>
          <w:tcPr>
            <w:tcW w:w="70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24</w:t>
            </w:r>
          </w:p>
        </w:tc>
        <w:tc>
          <w:tcPr>
            <w:tcW w:w="569" w:type="dxa"/>
            <w:shd w:val="clear" w:color="auto" w:fill="auto"/>
            <w:tcMar>
              <w:top w:w="0" w:type="dxa"/>
              <w:bottom w:w="0" w:type="dxa"/>
            </w:tcMar>
          </w:tcPr>
          <w:p w:rsidR="005A71CD" w:rsidRPr="00DF3C16" w:rsidRDefault="005A71CD" w:rsidP="00E02BE9">
            <w:pPr>
              <w:suppressAutoHyphens/>
              <w:jc w:val="center"/>
              <w:rPr>
                <w:rFonts w:ascii="Times New Roman" w:eastAsia="Times New Roman" w:hAnsi="Times New Roman" w:cs="Times New Roman"/>
                <w:sz w:val="20"/>
                <w:szCs w:val="20"/>
              </w:rPr>
            </w:pPr>
            <w:r w:rsidRPr="00DF3C16">
              <w:rPr>
                <w:rFonts w:ascii="Times New Roman" w:eastAsia="Times New Roman" w:hAnsi="Times New Roman" w:cs="Times New Roman"/>
                <w:sz w:val="20"/>
                <w:szCs w:val="20"/>
              </w:rPr>
              <w:t>26</w:t>
            </w:r>
          </w:p>
        </w:tc>
      </w:tr>
    </w:tbl>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Ожидаемыми результатами реализации подпрограммы являются:</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создание благоприятных условий для развития творческих способностей детей и юношества;</w:t>
      </w:r>
    </w:p>
    <w:p w:rsidR="005A71CD" w:rsidRPr="000F4091" w:rsidRDefault="005A71CD" w:rsidP="005A71CD">
      <w:pPr>
        <w:suppressAutoHyphens/>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повышение качества оказания услуг в сфере культуры, увеличение количества посещений мероприятий, проводимых учреждениями культуры</w:t>
      </w:r>
      <w:r>
        <w:rPr>
          <w:rFonts w:ascii="Times New Roman" w:eastAsia="Times New Roman" w:hAnsi="Times New Roman" w:cs="Times New Roman"/>
          <w:lang w:eastAsia="en-US"/>
        </w:rPr>
        <w:t>.</w:t>
      </w:r>
    </w:p>
    <w:p w:rsidR="005A71CD" w:rsidRPr="000F4091" w:rsidRDefault="005A71CD" w:rsidP="005A71CD">
      <w:pPr>
        <w:suppressAutoHyphens/>
        <w:ind w:firstLine="709"/>
        <w:rPr>
          <w:rFonts w:ascii="Times New Roman" w:eastAsia="Calibri" w:hAnsi="Times New Roman" w:cs="Times New Roman"/>
          <w:color w:val="000000"/>
        </w:rPr>
      </w:pPr>
    </w:p>
    <w:p w:rsidR="005A71CD" w:rsidRPr="000F4091" w:rsidRDefault="005A71CD" w:rsidP="005A71CD">
      <w:pPr>
        <w:suppressAutoHyphens/>
        <w:jc w:val="center"/>
        <w:outlineLvl w:val="2"/>
        <w:rPr>
          <w:rFonts w:ascii="Times New Roman" w:eastAsia="Times New Roman" w:hAnsi="Times New Roman" w:cs="Times New Roman"/>
          <w:b/>
          <w:color w:val="000000"/>
        </w:rPr>
      </w:pPr>
      <w:r w:rsidRPr="000F4091">
        <w:rPr>
          <w:rFonts w:ascii="Times New Roman" w:eastAsia="Times New Roman" w:hAnsi="Times New Roman" w:cs="Times New Roman"/>
          <w:b/>
          <w:color w:val="000000"/>
        </w:rPr>
        <w:t>Раздел III. О</w:t>
      </w:r>
      <w:r w:rsidRPr="000F4091">
        <w:rPr>
          <w:rFonts w:ascii="Times New Roman" w:eastAsia="Times New Roman" w:hAnsi="Times New Roman" w:cs="Times New Roman"/>
          <w:b/>
          <w:lang w:eastAsia="en-US"/>
        </w:rPr>
        <w:t xml:space="preserve">бобщенная характеристика основных мероприятий </w:t>
      </w:r>
      <w:r>
        <w:rPr>
          <w:rFonts w:ascii="Times New Roman" w:eastAsia="Times New Roman" w:hAnsi="Times New Roman" w:cs="Times New Roman"/>
          <w:b/>
          <w:lang w:eastAsia="en-US"/>
        </w:rPr>
        <w:t>под</w:t>
      </w:r>
      <w:r w:rsidRPr="000F4091">
        <w:rPr>
          <w:rFonts w:ascii="Times New Roman" w:eastAsia="Times New Roman" w:hAnsi="Times New Roman" w:cs="Times New Roman"/>
          <w:b/>
          <w:lang w:eastAsia="en-US"/>
        </w:rPr>
        <w:t>программы</w:t>
      </w:r>
    </w:p>
    <w:p w:rsidR="005A71CD" w:rsidRPr="000F4091" w:rsidRDefault="005A71CD" w:rsidP="005A71CD">
      <w:pPr>
        <w:suppressAutoHyphens/>
        <w:ind w:firstLine="709"/>
        <w:jc w:val="center"/>
        <w:outlineLvl w:val="2"/>
        <w:rPr>
          <w:rFonts w:ascii="Times New Roman" w:eastAsia="Times New Roman" w:hAnsi="Times New Roman" w:cs="Times New Roman"/>
          <w:b/>
          <w:color w:val="000000"/>
        </w:rPr>
      </w:pP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Основные мероприятия подпрограммы направлены на реализацию поставленных цели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Подпрограмма будет реализовываться в 2023-2035 годах в 3 этапа: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1 этап – 2023–2025 годы.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На 1 этапе предусмотрена реализация начатых ранее мероприятий по развитию отрасли культуры.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2 этап – 2026–2030 годы.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За счет реализации мероприятий 2 этапа будут достигнуты следующие результаты:</w:t>
      </w:r>
    </w:p>
    <w:p w:rsidR="005A71CD" w:rsidRDefault="005A71CD" w:rsidP="005A71CD">
      <w:pPr>
        <w:suppressAutoHyphens/>
        <w:ind w:firstLine="709"/>
        <w:rPr>
          <w:rFonts w:ascii="Times New Roman" w:eastAsia="Times New Roman" w:hAnsi="Times New Roman" w:cs="Times New Roman"/>
          <w:color w:val="000000"/>
        </w:rPr>
      </w:pPr>
      <w:r w:rsidRPr="00DA0C63">
        <w:rPr>
          <w:rFonts w:ascii="Times New Roman" w:eastAsia="Times New Roman" w:hAnsi="Times New Roman" w:cs="Times New Roman"/>
          <w:color w:val="000000"/>
        </w:rPr>
        <w:t>Доля муниципальных домов культуры, оснащенных современным оборудованием</w:t>
      </w:r>
      <w:r>
        <w:rPr>
          <w:rFonts w:ascii="Times New Roman" w:eastAsia="Times New Roman" w:hAnsi="Times New Roman" w:cs="Times New Roman"/>
          <w:color w:val="000000"/>
        </w:rPr>
        <w:t xml:space="preserve"> – 59,0</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Среднее число участников клубных формирований</w:t>
      </w:r>
      <w:r w:rsidR="009D147C">
        <w:rPr>
          <w:rFonts w:ascii="Times New Roman" w:eastAsia="Times New Roman" w:hAnsi="Times New Roman" w:cs="Times New Roman"/>
          <w:color w:val="000000"/>
        </w:rPr>
        <w:t xml:space="preserve"> </w:t>
      </w:r>
      <w:r w:rsidRPr="000F4091">
        <w:rPr>
          <w:rFonts w:ascii="Times New Roman" w:eastAsia="Times New Roman" w:hAnsi="Times New Roman" w:cs="Times New Roman"/>
          <w:color w:val="000000"/>
        </w:rPr>
        <w:t>в расчёте</w:t>
      </w:r>
      <w:r w:rsidR="009D147C">
        <w:rPr>
          <w:rFonts w:ascii="Times New Roman" w:eastAsia="Times New Roman" w:hAnsi="Times New Roman" w:cs="Times New Roman"/>
          <w:color w:val="000000"/>
        </w:rPr>
        <w:t xml:space="preserve"> </w:t>
      </w:r>
      <w:r w:rsidRPr="000F4091">
        <w:rPr>
          <w:rFonts w:ascii="Times New Roman" w:eastAsia="Times New Roman" w:hAnsi="Times New Roman" w:cs="Times New Roman"/>
          <w:color w:val="000000"/>
        </w:rPr>
        <w:t>на 10 тыс</w:t>
      </w:r>
      <w:r>
        <w:rPr>
          <w:rFonts w:ascii="Times New Roman" w:eastAsia="Times New Roman" w:hAnsi="Times New Roman" w:cs="Times New Roman"/>
          <w:color w:val="000000"/>
        </w:rPr>
        <w:t>. жителей – 116,0 процента.</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3 этап – 2031–2035 годы.</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За счет реализации мероприятий 3 этапа будут достигнуты следующие результаты:</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доля муниципальных домов культуры, оснащенных современным оборудованием</w:t>
      </w:r>
      <w:r>
        <w:rPr>
          <w:rFonts w:ascii="Times New Roman" w:eastAsia="Calibri" w:hAnsi="Times New Roman" w:cs="Times New Roman"/>
          <w:color w:val="000000"/>
        </w:rPr>
        <w:t>, – 74</w:t>
      </w:r>
      <w:r w:rsidRPr="000F4091">
        <w:rPr>
          <w:rFonts w:ascii="Times New Roman" w:eastAsia="Calibri" w:hAnsi="Times New Roman" w:cs="Times New Roman"/>
          <w:color w:val="000000"/>
        </w:rPr>
        <w:t xml:space="preserve">,0 </w:t>
      </w:r>
      <w:r w:rsidRPr="000F4091">
        <w:rPr>
          <w:rFonts w:ascii="Times New Roman" w:eastAsia="Times New Roman" w:hAnsi="Times New Roman" w:cs="Times New Roman"/>
          <w:color w:val="000000"/>
        </w:rPr>
        <w:t>процента</w:t>
      </w:r>
      <w:r w:rsidRPr="000F4091">
        <w:rPr>
          <w:rFonts w:ascii="Times New Roman" w:eastAsia="Calibri" w:hAnsi="Times New Roman" w:cs="Times New Roman"/>
          <w:color w:val="000000"/>
        </w:rPr>
        <w:t>;</w:t>
      </w:r>
    </w:p>
    <w:p w:rsidR="005A71CD" w:rsidRPr="000F4091" w:rsidRDefault="005A71CD" w:rsidP="005A71CD">
      <w:pPr>
        <w:suppressAutoHyphens/>
        <w:ind w:firstLine="709"/>
        <w:rPr>
          <w:rFonts w:ascii="Times New Roman" w:eastAsia="Times New Roman" w:hAnsi="Times New Roman" w:cs="Times New Roman"/>
          <w:color w:val="000000"/>
        </w:rPr>
      </w:pPr>
      <w:r w:rsidRPr="000F4091">
        <w:rPr>
          <w:rFonts w:ascii="Times New Roman" w:eastAsia="Times New Roman" w:hAnsi="Times New Roman" w:cs="Times New Roman"/>
          <w:color w:val="000000"/>
        </w:rPr>
        <w:t>среднее число участников клубных формирований</w:t>
      </w:r>
      <w:r w:rsidR="009D147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расчёте на 1 тыс. жителей – 12</w:t>
      </w:r>
      <w:r w:rsidRPr="000F4091">
        <w:rPr>
          <w:rFonts w:ascii="Times New Roman" w:eastAsia="Times New Roman" w:hAnsi="Times New Roman" w:cs="Times New Roman"/>
          <w:color w:val="000000"/>
        </w:rPr>
        <w:t>0,</w:t>
      </w:r>
      <w:r>
        <w:rPr>
          <w:rFonts w:ascii="Times New Roman" w:eastAsia="Times New Roman" w:hAnsi="Times New Roman" w:cs="Times New Roman"/>
          <w:color w:val="000000"/>
        </w:rPr>
        <w:t>0</w:t>
      </w:r>
      <w:r w:rsidRPr="000F4091">
        <w:rPr>
          <w:rFonts w:ascii="Times New Roman" w:eastAsia="Times New Roman" w:hAnsi="Times New Roman" w:cs="Times New Roman"/>
          <w:color w:val="000000"/>
        </w:rPr>
        <w:t xml:space="preserve"> процента;</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доля детей, привлекаемых к участию в творческих мероприятиях, в об</w:t>
      </w:r>
      <w:r>
        <w:rPr>
          <w:rFonts w:ascii="Times New Roman" w:eastAsia="Calibri" w:hAnsi="Times New Roman" w:cs="Times New Roman"/>
          <w:color w:val="000000"/>
        </w:rPr>
        <w:t xml:space="preserve">щем числе детей – 32,5 процента. </w:t>
      </w:r>
    </w:p>
    <w:p w:rsidR="005A71CD" w:rsidRPr="000F4091" w:rsidRDefault="005A71CD" w:rsidP="005A71CD">
      <w:pPr>
        <w:suppressAutoHyphens/>
        <w:ind w:firstLine="709"/>
        <w:rPr>
          <w:rFonts w:ascii="Times New Roman" w:eastAsia="Calibri" w:hAnsi="Times New Roman" w:cs="Times New Roman"/>
          <w:color w:val="000000"/>
        </w:rPr>
      </w:pPr>
      <w:r w:rsidRPr="000F4091">
        <w:rPr>
          <w:rFonts w:ascii="Times New Roman" w:eastAsia="Calibri" w:hAnsi="Times New Roman" w:cs="Times New Roman"/>
          <w:color w:val="000000"/>
        </w:rPr>
        <w:t>Для достижения поставленной цели и решения задач подпрограммы необходимо реализовать следующий комплекс основных мероприятий:</w:t>
      </w:r>
    </w:p>
    <w:p w:rsidR="005A71CD" w:rsidRDefault="005A71CD" w:rsidP="005A71CD">
      <w:pPr>
        <w:suppressAutoHyphens/>
        <w:ind w:firstLine="709"/>
        <w:rPr>
          <w:rFonts w:ascii="Times New Roman" w:eastAsia="Calibri" w:hAnsi="Times New Roman" w:cs="Times New Roman"/>
          <w:b/>
          <w:color w:val="000000"/>
        </w:rPr>
      </w:pPr>
      <w:r w:rsidRPr="000F4091">
        <w:rPr>
          <w:rFonts w:ascii="Times New Roman" w:eastAsia="Calibri" w:hAnsi="Times New Roman" w:cs="Times New Roman"/>
          <w:b/>
          <w:color w:val="000000"/>
        </w:rPr>
        <w:t>Основное мероприятие 1.</w:t>
      </w:r>
      <w:r w:rsidRPr="00DA0C63">
        <w:rPr>
          <w:rFonts w:ascii="Times New Roman" w:eastAsia="Calibri" w:hAnsi="Times New Roman" w:cs="Times New Roman"/>
          <w:b/>
          <w:color w:val="000000"/>
        </w:rPr>
        <w:t>Строительство (реконструкция) муниципальных учреждений культуры клубного типа</w:t>
      </w:r>
      <w:r>
        <w:rPr>
          <w:rFonts w:ascii="Times New Roman" w:eastAsia="Calibri" w:hAnsi="Times New Roman" w:cs="Times New Roman"/>
          <w:b/>
          <w:color w:val="000000"/>
        </w:rPr>
        <w:t>.</w:t>
      </w:r>
    </w:p>
    <w:p w:rsidR="005A71CD" w:rsidRPr="00BC274E" w:rsidRDefault="005A71CD" w:rsidP="005A71CD">
      <w:pPr>
        <w:suppressAutoHyphens/>
        <w:ind w:firstLine="709"/>
        <w:rPr>
          <w:rFonts w:ascii="Times New Roman" w:eastAsia="Calibri" w:hAnsi="Times New Roman" w:cs="Times New Roman"/>
          <w:color w:val="000000"/>
        </w:rPr>
      </w:pPr>
      <w:r>
        <w:rPr>
          <w:rFonts w:ascii="Times New Roman" w:eastAsia="Calibri" w:hAnsi="Times New Roman" w:cs="Times New Roman"/>
          <w:b/>
          <w:color w:val="000000"/>
        </w:rPr>
        <w:t>Мероприятие 1</w:t>
      </w:r>
      <w:r w:rsidRPr="00BC274E">
        <w:rPr>
          <w:rFonts w:ascii="Times New Roman" w:eastAsia="Calibri" w:hAnsi="Times New Roman" w:cs="Times New Roman"/>
          <w:b/>
          <w:color w:val="000000"/>
        </w:rPr>
        <w:t xml:space="preserve">.1. </w:t>
      </w:r>
      <w:r w:rsidRPr="00BC274E">
        <w:rPr>
          <w:rFonts w:ascii="Times New Roman" w:eastAsia="Calibri" w:hAnsi="Times New Roman" w:cs="Times New Roman"/>
          <w:color w:val="000000"/>
        </w:rPr>
        <w:t>Строительство сельского дома культуры на 100 мест по адресу: Чувашская Республика, Козловский муниципальный округ, д. Илебары, ул. Почтовая, д. 10.</w:t>
      </w:r>
    </w:p>
    <w:p w:rsidR="005A71CD" w:rsidRPr="00BC274E" w:rsidRDefault="005A71CD" w:rsidP="005A71CD">
      <w:pPr>
        <w:suppressAutoHyphens/>
        <w:ind w:firstLine="709"/>
        <w:rPr>
          <w:rFonts w:ascii="Times New Roman" w:eastAsia="Calibri" w:hAnsi="Times New Roman" w:cs="Times New Roman"/>
          <w:color w:val="000000"/>
        </w:rPr>
      </w:pPr>
      <w:r>
        <w:rPr>
          <w:rFonts w:ascii="Times New Roman" w:eastAsia="Calibri" w:hAnsi="Times New Roman" w:cs="Times New Roman"/>
          <w:b/>
          <w:color w:val="000000"/>
        </w:rPr>
        <w:t>Мероприятие 1</w:t>
      </w:r>
      <w:r w:rsidRPr="00BC274E">
        <w:rPr>
          <w:rFonts w:ascii="Times New Roman" w:eastAsia="Calibri" w:hAnsi="Times New Roman" w:cs="Times New Roman"/>
          <w:b/>
          <w:color w:val="000000"/>
        </w:rPr>
        <w:t xml:space="preserve">.2. </w:t>
      </w:r>
      <w:r w:rsidRPr="00BC274E">
        <w:rPr>
          <w:rFonts w:ascii="Times New Roman" w:eastAsia="Calibri" w:hAnsi="Times New Roman" w:cs="Times New Roman"/>
          <w:color w:val="000000"/>
        </w:rPr>
        <w:t>Строительство модульного сельского клуба на 49 мест, расположенный в Чувашской Республике, Козловский муниципальный округ, д. Уразметево, ул. Садовая.</w:t>
      </w:r>
    </w:p>
    <w:p w:rsidR="005A71CD" w:rsidRPr="00BC274E" w:rsidRDefault="005A71CD" w:rsidP="005A71CD">
      <w:pPr>
        <w:suppressAutoHyphens/>
        <w:ind w:firstLine="709"/>
        <w:rPr>
          <w:rFonts w:ascii="Times New Roman" w:eastAsia="Times New Roman" w:hAnsi="Times New Roman" w:cs="Times New Roman"/>
          <w:color w:val="000000"/>
        </w:rPr>
      </w:pPr>
      <w:r>
        <w:rPr>
          <w:rFonts w:ascii="Times New Roman" w:eastAsia="Calibri" w:hAnsi="Times New Roman" w:cs="Times New Roman"/>
          <w:b/>
          <w:color w:val="000000"/>
        </w:rPr>
        <w:t>Мероприятие 1</w:t>
      </w:r>
      <w:r w:rsidRPr="00BC274E">
        <w:rPr>
          <w:rFonts w:ascii="Times New Roman" w:eastAsia="Calibri" w:hAnsi="Times New Roman" w:cs="Times New Roman"/>
          <w:b/>
          <w:color w:val="000000"/>
        </w:rPr>
        <w:t xml:space="preserve">.3. </w:t>
      </w:r>
      <w:r w:rsidRPr="00BC274E">
        <w:rPr>
          <w:rFonts w:ascii="Times New Roman" w:eastAsia="Calibri" w:hAnsi="Times New Roman" w:cs="Times New Roman"/>
          <w:color w:val="000000"/>
        </w:rPr>
        <w:t>Строительство сельского Дома на 100 мест, расположенный в Чувашской Республике, Козловский муниципальный округ, с. Байгулово, ул. М. Трубиной.</w:t>
      </w:r>
    </w:p>
    <w:p w:rsidR="005A71CD" w:rsidRPr="00BC274E" w:rsidRDefault="005A71CD" w:rsidP="005A71CD">
      <w:pPr>
        <w:suppressAutoHyphens/>
        <w:ind w:firstLine="709"/>
        <w:rPr>
          <w:rFonts w:ascii="Times New Roman" w:eastAsia="Times New Roman" w:hAnsi="Times New Roman" w:cs="Times New Roman"/>
          <w:color w:val="000000"/>
          <w:lang w:eastAsia="en-US"/>
        </w:rPr>
      </w:pPr>
      <w:r w:rsidRPr="00BC274E">
        <w:rPr>
          <w:rFonts w:ascii="Times New Roman" w:eastAsia="Times New Roman" w:hAnsi="Times New Roman" w:cs="Times New Roman"/>
          <w:b/>
          <w:color w:val="000000"/>
          <w:lang w:eastAsia="en-US"/>
        </w:rPr>
        <w:t>Мероприятие 1.4.</w:t>
      </w:r>
      <w:r w:rsidRPr="00BC274E">
        <w:rPr>
          <w:rFonts w:ascii="Times New Roman" w:eastAsia="Times New Roman" w:hAnsi="Times New Roman" w:cs="Times New Roman"/>
          <w:color w:val="000000"/>
          <w:lang w:eastAsia="en-US"/>
        </w:rPr>
        <w:t xml:space="preserve"> Строительство модульного сельского клуба на 49 мест, расположенный в Чувашской Республике, Козловский муниципальный округ, д. Липово, ул. Шоссейная.</w:t>
      </w:r>
    </w:p>
    <w:p w:rsidR="005A71CD" w:rsidRPr="00BC274E" w:rsidRDefault="005A71CD" w:rsidP="005A71CD">
      <w:pPr>
        <w:suppressAutoHyphens/>
        <w:ind w:firstLine="709"/>
        <w:rPr>
          <w:rFonts w:ascii="Times New Roman" w:eastAsia="Times New Roman" w:hAnsi="Times New Roman" w:cs="Times New Roman"/>
          <w:color w:val="000000"/>
          <w:lang w:eastAsia="en-US"/>
        </w:rPr>
      </w:pPr>
      <w:r w:rsidRPr="00BC274E">
        <w:rPr>
          <w:rFonts w:ascii="Times New Roman" w:eastAsia="Times New Roman" w:hAnsi="Times New Roman" w:cs="Times New Roman"/>
          <w:b/>
          <w:color w:val="000000"/>
          <w:lang w:eastAsia="en-US"/>
        </w:rPr>
        <w:t>Мероприятие 1.5.</w:t>
      </w:r>
      <w:r w:rsidRPr="00BC274E">
        <w:rPr>
          <w:rFonts w:ascii="Times New Roman" w:eastAsia="Times New Roman" w:hAnsi="Times New Roman" w:cs="Times New Roman"/>
          <w:color w:val="000000"/>
          <w:lang w:eastAsia="en-US"/>
        </w:rPr>
        <w:t>Строительство модульного сельского клуба на 49 мест, расположенный в Чувашской Республике, Козловский муниципальный окр</w:t>
      </w:r>
      <w:r>
        <w:rPr>
          <w:rFonts w:ascii="Times New Roman" w:eastAsia="Times New Roman" w:hAnsi="Times New Roman" w:cs="Times New Roman"/>
          <w:color w:val="000000"/>
          <w:lang w:eastAsia="en-US"/>
        </w:rPr>
        <w:t>уг, д. Янтиково</w:t>
      </w:r>
      <w:r w:rsidRPr="00BC274E">
        <w:rPr>
          <w:rFonts w:ascii="Times New Roman" w:eastAsia="Times New Roman" w:hAnsi="Times New Roman" w:cs="Times New Roman"/>
          <w:color w:val="000000"/>
          <w:lang w:eastAsia="en-US"/>
        </w:rPr>
        <w:t>.</w:t>
      </w:r>
    </w:p>
    <w:p w:rsidR="005A71CD" w:rsidRDefault="005A71CD" w:rsidP="005A71CD">
      <w:pPr>
        <w:suppressAutoHyphens/>
        <w:ind w:firstLine="709"/>
        <w:rPr>
          <w:rFonts w:ascii="Times New Roman" w:eastAsia="Times New Roman" w:hAnsi="Times New Roman" w:cs="Times New Roman"/>
          <w:color w:val="000000"/>
          <w:lang w:eastAsia="en-US"/>
        </w:rPr>
      </w:pPr>
      <w:r w:rsidRPr="00BC274E">
        <w:rPr>
          <w:rFonts w:ascii="Times New Roman" w:eastAsia="Times New Roman" w:hAnsi="Times New Roman" w:cs="Times New Roman"/>
          <w:b/>
          <w:color w:val="000000"/>
          <w:lang w:eastAsia="en-US"/>
        </w:rPr>
        <w:t>Мероприятие 1.6.</w:t>
      </w:r>
      <w:r w:rsidRPr="00BC274E">
        <w:rPr>
          <w:rFonts w:ascii="Times New Roman" w:eastAsia="Times New Roman" w:hAnsi="Times New Roman" w:cs="Times New Roman"/>
          <w:color w:val="000000"/>
          <w:lang w:eastAsia="en-US"/>
        </w:rPr>
        <w:t xml:space="preserve"> Строительство модульного сельского клуба на 49 мест, расположенный в Чувашской Республике, Козловский муниципальный округ, д. Тоганашево.</w:t>
      </w:r>
    </w:p>
    <w:p w:rsidR="005A71CD" w:rsidRDefault="005A71CD" w:rsidP="005A71CD">
      <w:pPr>
        <w:suppressAutoHyphens/>
        <w:ind w:firstLine="709"/>
        <w:rPr>
          <w:rFonts w:ascii="Times New Roman" w:eastAsia="Times New Roman" w:hAnsi="Times New Roman" w:cs="Times New Roman"/>
          <w:color w:val="000000"/>
          <w:lang w:eastAsia="en-US"/>
        </w:rPr>
      </w:pPr>
      <w:r w:rsidRPr="00CA3377">
        <w:rPr>
          <w:rFonts w:ascii="Times New Roman" w:eastAsia="Times New Roman" w:hAnsi="Times New Roman" w:cs="Times New Roman"/>
          <w:b/>
          <w:color w:val="000000"/>
          <w:lang w:eastAsia="en-US"/>
        </w:rPr>
        <w:t>Мероприятие 1.7</w:t>
      </w:r>
      <w:r w:rsidRPr="00CA3377">
        <w:rPr>
          <w:rFonts w:ascii="Times New Roman" w:eastAsia="Times New Roman" w:hAnsi="Times New Roman" w:cs="Times New Roman"/>
          <w:color w:val="000000"/>
          <w:lang w:eastAsia="en-US"/>
        </w:rPr>
        <w:t>. Строительство модульного сельского клуба на 49 мест, расположенный в Чувашской Республике, Козловский му</w:t>
      </w:r>
      <w:r>
        <w:rPr>
          <w:rFonts w:ascii="Times New Roman" w:eastAsia="Times New Roman" w:hAnsi="Times New Roman" w:cs="Times New Roman"/>
          <w:color w:val="000000"/>
          <w:lang w:eastAsia="en-US"/>
        </w:rPr>
        <w:t>ниципальный округ, д.Криуши.</w:t>
      </w:r>
    </w:p>
    <w:p w:rsidR="005A71CD" w:rsidRDefault="005A71CD" w:rsidP="005A71CD">
      <w:pPr>
        <w:suppressAutoHyphens/>
        <w:ind w:firstLine="709"/>
        <w:rPr>
          <w:rFonts w:ascii="Times New Roman" w:eastAsia="Times New Roman" w:hAnsi="Times New Roman" w:cs="Times New Roman"/>
          <w:b/>
          <w:color w:val="000000"/>
          <w:lang w:eastAsia="en-US"/>
        </w:rPr>
      </w:pPr>
      <w:r w:rsidRPr="009B287D">
        <w:rPr>
          <w:rFonts w:ascii="Times New Roman" w:eastAsia="Times New Roman" w:hAnsi="Times New Roman" w:cs="Times New Roman"/>
          <w:b/>
          <w:color w:val="000000"/>
          <w:lang w:eastAsia="en-US"/>
        </w:rPr>
        <w:t>Основное мероприятие 2</w:t>
      </w:r>
      <w:r>
        <w:rPr>
          <w:rFonts w:ascii="Times New Roman" w:eastAsia="Times New Roman" w:hAnsi="Times New Roman" w:cs="Times New Roman"/>
          <w:b/>
          <w:color w:val="000000"/>
          <w:lang w:eastAsia="en-US"/>
        </w:rPr>
        <w:t xml:space="preserve">. </w:t>
      </w:r>
      <w:r w:rsidRPr="009B287D">
        <w:rPr>
          <w:rFonts w:ascii="Times New Roman" w:eastAsia="Times New Roman" w:hAnsi="Times New Roman" w:cs="Times New Roman"/>
          <w:b/>
          <w:color w:val="000000"/>
          <w:lang w:eastAsia="en-US"/>
        </w:rPr>
        <w:t>Модернизация и развитие инфраструктуры муниципальных учреждений культуры клубного типа</w:t>
      </w:r>
      <w:r>
        <w:rPr>
          <w:rFonts w:ascii="Times New Roman" w:eastAsia="Times New Roman" w:hAnsi="Times New Roman" w:cs="Times New Roman"/>
          <w:b/>
          <w:color w:val="000000"/>
          <w:lang w:eastAsia="en-US"/>
        </w:rPr>
        <w:t>.</w:t>
      </w:r>
    </w:p>
    <w:p w:rsidR="005A71CD" w:rsidRPr="000631E1" w:rsidRDefault="005A71CD" w:rsidP="005A71CD">
      <w:pPr>
        <w:suppressAutoHyphens/>
        <w:ind w:firstLine="709"/>
        <w:rPr>
          <w:rFonts w:ascii="Times New Roman" w:eastAsia="Times New Roman" w:hAnsi="Times New Roman" w:cs="Times New Roman"/>
          <w:color w:val="000000"/>
          <w:lang w:eastAsia="en-US"/>
        </w:rPr>
      </w:pPr>
      <w:r>
        <w:rPr>
          <w:rFonts w:ascii="Times New Roman" w:eastAsia="Times New Roman" w:hAnsi="Times New Roman" w:cs="Times New Roman"/>
          <w:b/>
          <w:color w:val="000000"/>
          <w:lang w:eastAsia="en-US"/>
        </w:rPr>
        <w:t>Мероприятие 2.1</w:t>
      </w:r>
      <w:r w:rsidRPr="00B52D7B">
        <w:rPr>
          <w:rFonts w:ascii="Times New Roman" w:eastAsia="Times New Roman" w:hAnsi="Times New Roman" w:cs="Times New Roman"/>
          <w:b/>
          <w:color w:val="000000"/>
          <w:lang w:eastAsia="en-US"/>
        </w:rPr>
        <w:t xml:space="preserve">. </w:t>
      </w:r>
      <w:r w:rsidRPr="000631E1">
        <w:rPr>
          <w:rFonts w:ascii="Times New Roman" w:eastAsia="Times New Roman" w:hAnsi="Times New Roman" w:cs="Times New Roman"/>
          <w:color w:val="000000"/>
          <w:lang w:eastAsia="en-US"/>
        </w:rPr>
        <w:t>Капитальный ремонт муниципального учреждения культуры клубного типа Районный Дом культуры</w:t>
      </w:r>
      <w:r w:rsidR="009D147C">
        <w:rPr>
          <w:rFonts w:ascii="Times New Roman" w:eastAsia="Times New Roman" w:hAnsi="Times New Roman" w:cs="Times New Roman"/>
          <w:color w:val="000000"/>
          <w:lang w:eastAsia="en-US"/>
        </w:rPr>
        <w:t xml:space="preserve"> </w:t>
      </w:r>
      <w:r w:rsidRPr="000631E1">
        <w:rPr>
          <w:rFonts w:ascii="Times New Roman" w:eastAsia="Times New Roman" w:hAnsi="Times New Roman" w:cs="Times New Roman"/>
          <w:color w:val="000000"/>
          <w:lang w:eastAsia="en-US"/>
        </w:rPr>
        <w:t xml:space="preserve">расположенный в Чувашской Республике, Козловский муниципальный округ, </w:t>
      </w:r>
      <w:r>
        <w:rPr>
          <w:rFonts w:ascii="Times New Roman" w:eastAsia="Times New Roman" w:hAnsi="Times New Roman" w:cs="Times New Roman"/>
          <w:color w:val="000000"/>
          <w:lang w:eastAsia="en-US"/>
        </w:rPr>
        <w:t>г. Козловка, ул. Карла Маркса, д.9.</w:t>
      </w:r>
      <w:r w:rsidRPr="000631E1">
        <w:rPr>
          <w:rFonts w:ascii="Times New Roman" w:eastAsia="Times New Roman" w:hAnsi="Times New Roman" w:cs="Times New Roman"/>
          <w:color w:val="000000"/>
          <w:lang w:eastAsia="en-US"/>
        </w:rPr>
        <w:t>.</w:t>
      </w:r>
    </w:p>
    <w:p w:rsidR="005A71CD" w:rsidRPr="00F35A69" w:rsidRDefault="005A71CD" w:rsidP="005A71CD">
      <w:pPr>
        <w:suppressAutoHyphens/>
        <w:ind w:firstLine="709"/>
        <w:rPr>
          <w:rFonts w:ascii="Times New Roman" w:eastAsia="Times New Roman" w:hAnsi="Times New Roman" w:cs="Times New Roman"/>
          <w:color w:val="000000"/>
          <w:lang w:eastAsia="en-US"/>
        </w:rPr>
      </w:pPr>
      <w:r>
        <w:rPr>
          <w:rFonts w:ascii="Times New Roman" w:eastAsia="Times New Roman" w:hAnsi="Times New Roman" w:cs="Times New Roman"/>
          <w:b/>
          <w:color w:val="000000"/>
          <w:lang w:eastAsia="en-US"/>
        </w:rPr>
        <w:t>Мероприятие 2.2</w:t>
      </w:r>
      <w:r w:rsidRPr="000631E1">
        <w:rPr>
          <w:rFonts w:ascii="Times New Roman" w:eastAsia="Times New Roman" w:hAnsi="Times New Roman" w:cs="Times New Roman"/>
          <w:color w:val="000000"/>
          <w:lang w:eastAsia="en-US"/>
        </w:rPr>
        <w:t>. Капитальный ремонт муниципального учреждения культуры клубного тип</w:t>
      </w:r>
      <w:r>
        <w:rPr>
          <w:rFonts w:ascii="Times New Roman" w:eastAsia="Times New Roman" w:hAnsi="Times New Roman" w:cs="Times New Roman"/>
          <w:color w:val="000000"/>
          <w:lang w:eastAsia="en-US"/>
        </w:rPr>
        <w:t>а сельский</w:t>
      </w:r>
      <w:r w:rsidRPr="000631E1">
        <w:rPr>
          <w:rFonts w:ascii="Times New Roman" w:eastAsia="Times New Roman" w:hAnsi="Times New Roman" w:cs="Times New Roman"/>
          <w:color w:val="000000"/>
          <w:lang w:eastAsia="en-US"/>
        </w:rPr>
        <w:t xml:space="preserve"> Дом культуры расположенный в Чувашской Республике, Козловский муниципальный округ, </w:t>
      </w:r>
      <w:r>
        <w:rPr>
          <w:rFonts w:ascii="Times New Roman" w:eastAsia="Times New Roman" w:hAnsi="Times New Roman" w:cs="Times New Roman"/>
          <w:color w:val="000000"/>
          <w:lang w:eastAsia="en-US"/>
        </w:rPr>
        <w:t>с. Карамышево</w:t>
      </w:r>
      <w:r w:rsidRPr="000631E1">
        <w:rPr>
          <w:rFonts w:ascii="Times New Roman" w:eastAsia="Times New Roman" w:hAnsi="Times New Roman" w:cs="Times New Roman"/>
          <w:color w:val="000000"/>
          <w:lang w:eastAsia="en-US"/>
        </w:rPr>
        <w:t>.</w:t>
      </w:r>
    </w:p>
    <w:p w:rsidR="005A71CD" w:rsidRPr="000F4091" w:rsidRDefault="005A71CD" w:rsidP="005A71CD">
      <w:pPr>
        <w:suppressAutoHyphens/>
        <w:spacing w:line="240" w:lineRule="atLeast"/>
        <w:ind w:firstLine="567"/>
        <w:rPr>
          <w:rFonts w:ascii="Times New Roman" w:eastAsia="Times New Roman" w:hAnsi="Times New Roman" w:cs="Times New Roman"/>
          <w:lang w:eastAsia="en-US"/>
        </w:rPr>
      </w:pPr>
      <w:r w:rsidRPr="000F4091">
        <w:rPr>
          <w:rFonts w:ascii="Times New Roman" w:eastAsia="Times New Roman" w:hAnsi="Times New Roman" w:cs="Times New Roman"/>
          <w:lang w:eastAsia="en-US"/>
        </w:rPr>
        <w:t xml:space="preserve">. </w:t>
      </w:r>
    </w:p>
    <w:p w:rsidR="005A71CD" w:rsidRDefault="005A71CD" w:rsidP="005A71CD">
      <w:pPr>
        <w:suppressAutoHyphens/>
        <w:spacing w:line="240" w:lineRule="atLeast"/>
        <w:ind w:firstLine="567"/>
        <w:rPr>
          <w:rFonts w:ascii="Times New Roman" w:eastAsia="Times New Roman" w:hAnsi="Times New Roman" w:cs="Times New Roman"/>
          <w:b/>
          <w:color w:val="000000"/>
          <w:sz w:val="26"/>
          <w:szCs w:val="26"/>
        </w:rPr>
      </w:pPr>
    </w:p>
    <w:p w:rsidR="005A71CD" w:rsidRPr="00B47E36" w:rsidRDefault="005A71CD" w:rsidP="005A71CD">
      <w:pPr>
        <w:suppressAutoHyphens/>
        <w:jc w:val="center"/>
        <w:outlineLvl w:val="2"/>
        <w:rPr>
          <w:rFonts w:ascii="Times New Roman" w:eastAsia="Times New Roman" w:hAnsi="Times New Roman" w:cs="Times New Roman"/>
          <w:b/>
          <w:color w:val="000000"/>
        </w:rPr>
      </w:pPr>
      <w:r w:rsidRPr="00B47E36">
        <w:rPr>
          <w:rFonts w:ascii="Times New Roman" w:eastAsia="Times New Roman" w:hAnsi="Times New Roman" w:cs="Times New Roman"/>
          <w:b/>
          <w:color w:val="000000"/>
        </w:rPr>
        <w:t xml:space="preserve">Раздел IV. Обоснование объема финансовых ресурсов, </w:t>
      </w:r>
    </w:p>
    <w:p w:rsidR="005A71CD" w:rsidRPr="00B47E36" w:rsidRDefault="005A71CD" w:rsidP="005A71CD">
      <w:pPr>
        <w:suppressAutoHyphens/>
        <w:jc w:val="center"/>
        <w:outlineLvl w:val="2"/>
        <w:rPr>
          <w:rFonts w:ascii="Times New Roman" w:eastAsia="Times New Roman" w:hAnsi="Times New Roman" w:cs="Times New Roman"/>
          <w:b/>
          <w:color w:val="000000"/>
        </w:rPr>
      </w:pPr>
      <w:r w:rsidRPr="00B47E36">
        <w:rPr>
          <w:rFonts w:ascii="Times New Roman" w:eastAsia="Times New Roman" w:hAnsi="Times New Roman" w:cs="Times New Roman"/>
          <w:b/>
          <w:color w:val="000000"/>
        </w:rPr>
        <w:t>необходимых для реализации подпрограммы</w:t>
      </w:r>
    </w:p>
    <w:p w:rsidR="005A71CD" w:rsidRPr="00B47E36" w:rsidRDefault="005A71CD" w:rsidP="005A71CD">
      <w:pPr>
        <w:suppressAutoHyphens/>
        <w:ind w:firstLine="709"/>
        <w:jc w:val="center"/>
        <w:outlineLvl w:val="2"/>
        <w:rPr>
          <w:rFonts w:ascii="Times New Roman" w:eastAsia="Times New Roman" w:hAnsi="Times New Roman" w:cs="Times New Roman"/>
          <w:b/>
          <w:color w:val="000000"/>
        </w:rPr>
      </w:pPr>
    </w:p>
    <w:p w:rsidR="005A71CD" w:rsidRPr="002972B0" w:rsidRDefault="005A71CD" w:rsidP="005A71CD">
      <w:pPr>
        <w:suppressAutoHyphens/>
        <w:ind w:firstLine="709"/>
        <w:rPr>
          <w:rFonts w:ascii="Times New Roman" w:eastAsia="Calibri" w:hAnsi="Times New Roman" w:cs="Times New Roman"/>
          <w:bCs/>
        </w:rPr>
      </w:pPr>
      <w:r w:rsidRPr="00B47E36">
        <w:rPr>
          <w:rFonts w:ascii="Times New Roman" w:eastAsia="Calibri" w:hAnsi="Times New Roman" w:cs="Times New Roman"/>
          <w:bCs/>
          <w:color w:val="000000"/>
        </w:rPr>
        <w:t xml:space="preserve">Общий объем финансирования подпрограммы за счет всех источников финансирования составляет </w:t>
      </w:r>
      <w:r w:rsidRPr="00BE3C77">
        <w:rPr>
          <w:rFonts w:ascii="Times New Roman" w:eastAsia="Calibri" w:hAnsi="Times New Roman" w:cs="Times New Roman"/>
          <w:bCs/>
        </w:rPr>
        <w:t>74 121 756,36 рублей, в том числе за счет средств федерального бюджета – 0,00 рублей, республиканского бюджета – 560 300,00 рублей, бюджета</w:t>
      </w:r>
      <w:r w:rsidRPr="00BE3C77">
        <w:rPr>
          <w:rFonts w:ascii="Times New Roman" w:eastAsia="Times New Roman" w:hAnsi="Times New Roman" w:cs="Times New Roman"/>
          <w:lang w:eastAsia="en-US"/>
        </w:rPr>
        <w:t xml:space="preserve"> Козловского муниципального округа </w:t>
      </w:r>
      <w:r w:rsidRPr="00BE3C77">
        <w:rPr>
          <w:rFonts w:ascii="Times New Roman" w:eastAsia="Calibri" w:hAnsi="Times New Roman" w:cs="Times New Roman"/>
          <w:bCs/>
        </w:rPr>
        <w:t xml:space="preserve">73 561 456,36 рублей, внебюджетных источников – 0,00 рублей. Показатели по </w:t>
      </w:r>
      <w:r w:rsidRPr="002972B0">
        <w:rPr>
          <w:rFonts w:ascii="Times New Roman" w:eastAsia="Calibri" w:hAnsi="Times New Roman" w:cs="Times New Roman"/>
          <w:bCs/>
        </w:rPr>
        <w:t>годам и источникам финансирования приведены в табл. 2.</w:t>
      </w:r>
    </w:p>
    <w:p w:rsidR="005A71CD" w:rsidRPr="008D3ACA" w:rsidRDefault="005A71CD" w:rsidP="005A71CD">
      <w:pPr>
        <w:suppressAutoHyphens/>
        <w:ind w:firstLine="540"/>
        <w:jc w:val="right"/>
        <w:rPr>
          <w:rFonts w:ascii="Times New Roman" w:eastAsia="Calibri" w:hAnsi="Times New Roman" w:cs="Times New Roman"/>
          <w:bCs/>
        </w:rPr>
      </w:pPr>
      <w:r w:rsidRPr="008D3ACA">
        <w:rPr>
          <w:rFonts w:ascii="Times New Roman" w:eastAsia="Calibri" w:hAnsi="Times New Roman" w:cs="Times New Roman"/>
          <w:bCs/>
        </w:rPr>
        <w:t>Таблица 2 (рублей)</w:t>
      </w:r>
    </w:p>
    <w:tbl>
      <w:tblPr>
        <w:tblW w:w="4956"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495"/>
        <w:gridCol w:w="1753"/>
        <w:gridCol w:w="1402"/>
        <w:gridCol w:w="1308"/>
        <w:gridCol w:w="1853"/>
        <w:gridCol w:w="1452"/>
      </w:tblGrid>
      <w:tr w:rsidR="005A71CD" w:rsidRPr="008D3ACA" w:rsidTr="00E02BE9">
        <w:tc>
          <w:tcPr>
            <w:tcW w:w="807" w:type="pct"/>
            <w:vMerge w:val="restart"/>
            <w:tcBorders>
              <w:left w:val="single" w:sz="4" w:space="0" w:color="auto"/>
            </w:tcBorders>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Годы</w:t>
            </w:r>
          </w:p>
        </w:tc>
        <w:tc>
          <w:tcPr>
            <w:tcW w:w="946" w:type="pct"/>
            <w:vMerge w:val="restar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Всего</w:t>
            </w:r>
          </w:p>
        </w:tc>
        <w:tc>
          <w:tcPr>
            <w:tcW w:w="3247" w:type="pct"/>
            <w:gridSpan w:val="4"/>
            <w:tcBorders>
              <w:right w:val="single" w:sz="4" w:space="0" w:color="auto"/>
            </w:tcBorders>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В том числе за счет средств</w:t>
            </w:r>
          </w:p>
        </w:tc>
      </w:tr>
      <w:tr w:rsidR="005A71CD" w:rsidRPr="008D3ACA" w:rsidTr="00E02BE9">
        <w:tc>
          <w:tcPr>
            <w:tcW w:w="807" w:type="pct"/>
            <w:vMerge/>
            <w:tcBorders>
              <w:left w:val="single" w:sz="4" w:space="0" w:color="auto"/>
            </w:tcBorders>
          </w:tcPr>
          <w:p w:rsidR="005A71CD" w:rsidRPr="008D3ACA" w:rsidRDefault="005A71CD" w:rsidP="00E02BE9">
            <w:pPr>
              <w:suppressAutoHyphens/>
              <w:rPr>
                <w:rFonts w:ascii="Times New Roman" w:eastAsia="Times New Roman" w:hAnsi="Times New Roman" w:cs="Times New Roman"/>
                <w:sz w:val="20"/>
                <w:szCs w:val="20"/>
              </w:rPr>
            </w:pPr>
          </w:p>
        </w:tc>
        <w:tc>
          <w:tcPr>
            <w:tcW w:w="946" w:type="pct"/>
            <w:vMerge/>
          </w:tcPr>
          <w:p w:rsidR="005A71CD" w:rsidRPr="008D3ACA" w:rsidRDefault="005A71CD" w:rsidP="00E02BE9">
            <w:pPr>
              <w:suppressAutoHyphens/>
              <w:rPr>
                <w:rFonts w:ascii="Times New Roman" w:eastAsia="Times New Roman" w:hAnsi="Times New Roman" w:cs="Times New Roman"/>
                <w:sz w:val="20"/>
                <w:szCs w:val="20"/>
              </w:rPr>
            </w:pPr>
          </w:p>
        </w:tc>
        <w:tc>
          <w:tcPr>
            <w:tcW w:w="757" w:type="pc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федерального бюджета</w:t>
            </w:r>
          </w:p>
        </w:tc>
        <w:tc>
          <w:tcPr>
            <w:tcW w:w="706" w:type="pc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республиканского бюджета Чувашской Республики</w:t>
            </w:r>
          </w:p>
        </w:tc>
        <w:tc>
          <w:tcPr>
            <w:tcW w:w="1000" w:type="pct"/>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 xml:space="preserve">бюджета </w:t>
            </w:r>
            <w:r w:rsidRPr="008D3ACA">
              <w:rPr>
                <w:rFonts w:ascii="Times New Roman" w:eastAsia="Times New Roman" w:hAnsi="Times New Roman" w:cs="Times New Roman"/>
                <w:sz w:val="20"/>
                <w:szCs w:val="20"/>
                <w:lang w:eastAsia="en-US"/>
              </w:rPr>
              <w:t xml:space="preserve"> Козловского муниципального округа</w:t>
            </w:r>
          </w:p>
        </w:tc>
        <w:tc>
          <w:tcPr>
            <w:tcW w:w="784" w:type="pct"/>
            <w:tcBorders>
              <w:right w:val="single" w:sz="4" w:space="0" w:color="auto"/>
            </w:tcBorders>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внебюджетных источников</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2023</w:t>
            </w:r>
          </w:p>
        </w:tc>
        <w:tc>
          <w:tcPr>
            <w:tcW w:w="946" w:type="pct"/>
            <w:noWrap/>
          </w:tcPr>
          <w:p w:rsidR="005A71CD" w:rsidRPr="00F35A69" w:rsidRDefault="005A71CD" w:rsidP="00E02BE9">
            <w:pPr>
              <w:suppressAutoHyphens/>
              <w:jc w:val="center"/>
              <w:rPr>
                <w:rFonts w:ascii="Times New Roman" w:eastAsia="Times New Roman" w:hAnsi="Times New Roman" w:cs="Times New Roman"/>
                <w:color w:val="FF0000"/>
                <w:sz w:val="20"/>
                <w:szCs w:val="20"/>
              </w:rPr>
            </w:pPr>
            <w:r w:rsidRPr="00435D67">
              <w:rPr>
                <w:rFonts w:ascii="Times New Roman" w:eastAsia="Times New Roman" w:hAnsi="Times New Roman" w:cs="Times New Roman"/>
                <w:sz w:val="20"/>
                <w:szCs w:val="20"/>
              </w:rPr>
              <w:t>0,00</w:t>
            </w:r>
          </w:p>
        </w:tc>
        <w:tc>
          <w:tcPr>
            <w:tcW w:w="757"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0,00</w:t>
            </w:r>
          </w:p>
        </w:tc>
        <w:tc>
          <w:tcPr>
            <w:tcW w:w="706"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0,00</w:t>
            </w:r>
          </w:p>
        </w:tc>
        <w:tc>
          <w:tcPr>
            <w:tcW w:w="1000"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435D67">
              <w:rPr>
                <w:rFonts w:ascii="Times New Roman" w:eastAsia="Times New Roman" w:hAnsi="Times New Roman" w:cs="Times New Roman"/>
                <w:sz w:val="20"/>
                <w:szCs w:val="20"/>
              </w:rPr>
              <w:t>0,00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2024</w:t>
            </w:r>
          </w:p>
        </w:tc>
        <w:tc>
          <w:tcPr>
            <w:tcW w:w="946" w:type="pct"/>
            <w:noWrap/>
          </w:tcPr>
          <w:p w:rsidR="005A71CD" w:rsidRPr="00F35A69" w:rsidRDefault="005A71CD" w:rsidP="00E02BE9">
            <w:pPr>
              <w:suppressAutoHyphens/>
              <w:jc w:val="center"/>
              <w:rPr>
                <w:rFonts w:ascii="Times New Roman" w:eastAsia="Times New Roman" w:hAnsi="Times New Roman" w:cs="Times New Roman"/>
                <w:color w:val="FF0000"/>
                <w:sz w:val="20"/>
                <w:szCs w:val="20"/>
              </w:rPr>
            </w:pPr>
            <w:r w:rsidRPr="00435D67">
              <w:rPr>
                <w:rFonts w:ascii="Times New Roman" w:eastAsia="Times New Roman" w:hAnsi="Times New Roman" w:cs="Times New Roman"/>
                <w:sz w:val="20"/>
                <w:szCs w:val="20"/>
              </w:rPr>
              <w:t>0,00</w:t>
            </w:r>
          </w:p>
        </w:tc>
        <w:tc>
          <w:tcPr>
            <w:tcW w:w="757"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0,00</w:t>
            </w:r>
          </w:p>
        </w:tc>
        <w:tc>
          <w:tcPr>
            <w:tcW w:w="706"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 xml:space="preserve">0,00 </w:t>
            </w:r>
          </w:p>
        </w:tc>
        <w:tc>
          <w:tcPr>
            <w:tcW w:w="1000"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435D67">
              <w:rPr>
                <w:rFonts w:ascii="Times New Roman" w:eastAsia="Times New Roman" w:hAnsi="Times New Roman" w:cs="Times New Roman"/>
                <w:sz w:val="20"/>
                <w:szCs w:val="20"/>
              </w:rPr>
              <w:t>0,00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2025</w:t>
            </w:r>
          </w:p>
        </w:tc>
        <w:tc>
          <w:tcPr>
            <w:tcW w:w="946" w:type="pct"/>
            <w:noWrap/>
          </w:tcPr>
          <w:p w:rsidR="005A71CD" w:rsidRPr="00F35A69" w:rsidRDefault="005A71CD" w:rsidP="00E02BE9">
            <w:pPr>
              <w:suppressAutoHyphens/>
              <w:jc w:val="center"/>
              <w:rPr>
                <w:rFonts w:ascii="Times New Roman" w:eastAsia="Times New Roman" w:hAnsi="Times New Roman" w:cs="Times New Roman"/>
                <w:color w:val="FF0000"/>
                <w:sz w:val="20"/>
                <w:szCs w:val="20"/>
              </w:rPr>
            </w:pPr>
            <w:r w:rsidRPr="00435D67">
              <w:rPr>
                <w:rFonts w:ascii="Times New Roman" w:eastAsia="Times New Roman" w:hAnsi="Times New Roman" w:cs="Times New Roman"/>
                <w:sz w:val="20"/>
                <w:szCs w:val="20"/>
              </w:rPr>
              <w:t>0,00</w:t>
            </w:r>
          </w:p>
        </w:tc>
        <w:tc>
          <w:tcPr>
            <w:tcW w:w="757"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0,00</w:t>
            </w:r>
          </w:p>
        </w:tc>
        <w:tc>
          <w:tcPr>
            <w:tcW w:w="706"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0,00</w:t>
            </w:r>
          </w:p>
        </w:tc>
        <w:tc>
          <w:tcPr>
            <w:tcW w:w="1000"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435D67">
              <w:rPr>
                <w:rFonts w:ascii="Times New Roman" w:eastAsia="Times New Roman" w:hAnsi="Times New Roman" w:cs="Times New Roman"/>
                <w:sz w:val="20"/>
                <w:szCs w:val="20"/>
              </w:rPr>
              <w:t>0,00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2026- 2030</w:t>
            </w:r>
          </w:p>
        </w:tc>
        <w:tc>
          <w:tcPr>
            <w:tcW w:w="946"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435D67">
              <w:rPr>
                <w:rFonts w:ascii="Times New Roman" w:eastAsia="Times New Roman" w:hAnsi="Times New Roman" w:cs="Times New Roman"/>
                <w:sz w:val="20"/>
                <w:szCs w:val="20"/>
              </w:rPr>
              <w:t>0,00</w:t>
            </w:r>
          </w:p>
        </w:tc>
        <w:tc>
          <w:tcPr>
            <w:tcW w:w="757"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0,0</w:t>
            </w:r>
          </w:p>
        </w:tc>
        <w:tc>
          <w:tcPr>
            <w:tcW w:w="706" w:type="pct"/>
            <w:noWrap/>
          </w:tcPr>
          <w:p w:rsidR="005A71CD" w:rsidRPr="00BE3C77" w:rsidRDefault="005A71CD" w:rsidP="00E02BE9">
            <w:pPr>
              <w:suppressAutoHyphens/>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 xml:space="preserve">0,00    </w:t>
            </w:r>
          </w:p>
        </w:tc>
        <w:tc>
          <w:tcPr>
            <w:tcW w:w="1000"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435D67">
              <w:rPr>
                <w:rFonts w:ascii="Times New Roman" w:eastAsia="Times New Roman" w:hAnsi="Times New Roman" w:cs="Times New Roman"/>
                <w:sz w:val="20"/>
                <w:szCs w:val="20"/>
              </w:rPr>
              <w:t>0,00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2031–2035</w:t>
            </w:r>
          </w:p>
        </w:tc>
        <w:tc>
          <w:tcPr>
            <w:tcW w:w="946" w:type="pct"/>
            <w:noWrap/>
          </w:tcPr>
          <w:p w:rsidR="005A71CD" w:rsidRPr="00BE3C77" w:rsidRDefault="005A71CD" w:rsidP="00E02BE9">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w:t>
            </w:r>
            <w:r w:rsidRPr="00BE3C77">
              <w:rPr>
                <w:rFonts w:ascii="Times New Roman" w:eastAsia="Times New Roman" w:hAnsi="Times New Roman" w:cs="Times New Roman"/>
                <w:sz w:val="20"/>
                <w:szCs w:val="20"/>
              </w:rPr>
              <w:t>,00</w:t>
            </w:r>
          </w:p>
        </w:tc>
        <w:tc>
          <w:tcPr>
            <w:tcW w:w="757"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0,0</w:t>
            </w:r>
          </w:p>
        </w:tc>
        <w:tc>
          <w:tcPr>
            <w:tcW w:w="706"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BE3C77">
              <w:rPr>
                <w:rFonts w:ascii="Times New Roman" w:eastAsia="Times New Roman" w:hAnsi="Times New Roman" w:cs="Times New Roman"/>
                <w:sz w:val="20"/>
                <w:szCs w:val="20"/>
              </w:rPr>
              <w:t xml:space="preserve">0,00     </w:t>
            </w:r>
          </w:p>
        </w:tc>
        <w:tc>
          <w:tcPr>
            <w:tcW w:w="1000" w:type="pct"/>
            <w:noWrap/>
          </w:tcPr>
          <w:p w:rsidR="005A71CD" w:rsidRPr="00BE3C77" w:rsidRDefault="005A71CD" w:rsidP="00E02BE9">
            <w:pPr>
              <w:suppressAutoHyphens/>
              <w:jc w:val="center"/>
              <w:rPr>
                <w:rFonts w:ascii="Times New Roman" w:eastAsia="Times New Roman" w:hAnsi="Times New Roman" w:cs="Times New Roman"/>
                <w:sz w:val="20"/>
                <w:szCs w:val="20"/>
              </w:rPr>
            </w:pPr>
            <w:r w:rsidRPr="00435D67">
              <w:rPr>
                <w:rFonts w:ascii="Times New Roman" w:eastAsia="Times New Roman" w:hAnsi="Times New Roman" w:cs="Times New Roman"/>
                <w:sz w:val="20"/>
                <w:szCs w:val="20"/>
              </w:rPr>
              <w:t>0,00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sz w:val="20"/>
                <w:szCs w:val="20"/>
              </w:rPr>
            </w:pPr>
            <w:r w:rsidRPr="008D3ACA">
              <w:rPr>
                <w:rFonts w:ascii="Times New Roman" w:eastAsia="Times New Roman" w:hAnsi="Times New Roman" w:cs="Times New Roman"/>
                <w:sz w:val="20"/>
                <w:szCs w:val="20"/>
              </w:rPr>
              <w:t>0,0</w:t>
            </w:r>
          </w:p>
        </w:tc>
      </w:tr>
      <w:tr w:rsidR="005A71CD" w:rsidRPr="008D3ACA" w:rsidTr="00E02BE9">
        <w:tc>
          <w:tcPr>
            <w:tcW w:w="807" w:type="pct"/>
            <w:tcBorders>
              <w:left w:val="single" w:sz="4" w:space="0" w:color="auto"/>
            </w:tcBorders>
            <w:noWrap/>
          </w:tcPr>
          <w:p w:rsidR="005A71CD" w:rsidRPr="008D3ACA" w:rsidRDefault="005A71CD" w:rsidP="00E02BE9">
            <w:pPr>
              <w:suppressAutoHyphens/>
              <w:spacing w:line="235" w:lineRule="auto"/>
              <w:ind w:left="-57" w:right="-57"/>
              <w:jc w:val="center"/>
              <w:rPr>
                <w:rFonts w:ascii="Times New Roman" w:eastAsia="Times New Roman" w:hAnsi="Times New Roman" w:cs="Times New Roman"/>
                <w:b/>
                <w:sz w:val="20"/>
                <w:szCs w:val="20"/>
              </w:rPr>
            </w:pPr>
            <w:r w:rsidRPr="008D3ACA">
              <w:rPr>
                <w:rFonts w:ascii="Times New Roman" w:eastAsia="Times New Roman" w:hAnsi="Times New Roman" w:cs="Times New Roman"/>
                <w:b/>
                <w:sz w:val="20"/>
                <w:szCs w:val="20"/>
              </w:rPr>
              <w:t>Всего</w:t>
            </w:r>
          </w:p>
        </w:tc>
        <w:tc>
          <w:tcPr>
            <w:tcW w:w="946" w:type="pct"/>
            <w:noWrap/>
          </w:tcPr>
          <w:p w:rsidR="005A71CD" w:rsidRPr="00BE3C77" w:rsidRDefault="005A71CD" w:rsidP="00E02BE9">
            <w:pPr>
              <w:suppressAutoHyphens/>
              <w:jc w:val="center"/>
              <w:rPr>
                <w:rFonts w:ascii="Times New Roman" w:eastAsia="Times New Roman" w:hAnsi="Times New Roman" w:cs="Times New Roman"/>
                <w:b/>
                <w:sz w:val="20"/>
                <w:szCs w:val="20"/>
              </w:rPr>
            </w:pPr>
            <w:r w:rsidRPr="00435D67">
              <w:rPr>
                <w:rFonts w:ascii="Times New Roman" w:eastAsia="Times New Roman" w:hAnsi="Times New Roman" w:cs="Times New Roman"/>
                <w:b/>
                <w:sz w:val="20"/>
                <w:szCs w:val="20"/>
              </w:rPr>
              <w:t>0,00</w:t>
            </w:r>
          </w:p>
        </w:tc>
        <w:tc>
          <w:tcPr>
            <w:tcW w:w="757" w:type="pct"/>
            <w:noWrap/>
          </w:tcPr>
          <w:p w:rsidR="005A71CD" w:rsidRPr="00BE3C77" w:rsidRDefault="005A71CD" w:rsidP="00E02BE9">
            <w:pPr>
              <w:suppressAutoHyphens/>
              <w:jc w:val="center"/>
              <w:rPr>
                <w:rFonts w:ascii="Times New Roman" w:eastAsia="Times New Roman" w:hAnsi="Times New Roman" w:cs="Times New Roman"/>
                <w:b/>
                <w:sz w:val="20"/>
                <w:szCs w:val="20"/>
              </w:rPr>
            </w:pPr>
            <w:r w:rsidRPr="00BE3C77">
              <w:rPr>
                <w:rFonts w:ascii="Times New Roman" w:eastAsia="Times New Roman" w:hAnsi="Times New Roman" w:cs="Times New Roman"/>
                <w:b/>
                <w:sz w:val="20"/>
                <w:szCs w:val="20"/>
              </w:rPr>
              <w:t>0,00</w:t>
            </w:r>
          </w:p>
        </w:tc>
        <w:tc>
          <w:tcPr>
            <w:tcW w:w="706" w:type="pct"/>
            <w:noWrap/>
          </w:tcPr>
          <w:p w:rsidR="005A71CD" w:rsidRPr="00BE3C77" w:rsidRDefault="005A71CD" w:rsidP="00E02BE9">
            <w:pPr>
              <w:suppressAutoHyphens/>
              <w:jc w:val="center"/>
              <w:rPr>
                <w:rFonts w:ascii="Times New Roman" w:eastAsia="Times New Roman" w:hAnsi="Times New Roman" w:cs="Times New Roman"/>
                <w:b/>
                <w:sz w:val="20"/>
                <w:szCs w:val="20"/>
              </w:rPr>
            </w:pPr>
            <w:r w:rsidRPr="00BE3C77">
              <w:rPr>
                <w:rFonts w:ascii="Times New Roman" w:eastAsia="Times New Roman" w:hAnsi="Times New Roman" w:cs="Times New Roman"/>
                <w:b/>
                <w:sz w:val="20"/>
                <w:szCs w:val="20"/>
              </w:rPr>
              <w:t xml:space="preserve">0,00  </w:t>
            </w:r>
          </w:p>
        </w:tc>
        <w:tc>
          <w:tcPr>
            <w:tcW w:w="1000" w:type="pct"/>
            <w:noWrap/>
          </w:tcPr>
          <w:p w:rsidR="005A71CD" w:rsidRPr="00F35A69" w:rsidRDefault="005A71CD" w:rsidP="00E02BE9">
            <w:pPr>
              <w:suppressAutoHyphens/>
              <w:jc w:val="center"/>
              <w:rPr>
                <w:rFonts w:ascii="Times New Roman" w:eastAsia="Times New Roman" w:hAnsi="Times New Roman" w:cs="Times New Roman"/>
                <w:b/>
                <w:color w:val="FF0000"/>
                <w:sz w:val="20"/>
                <w:szCs w:val="20"/>
              </w:rPr>
            </w:pPr>
            <w:r w:rsidRPr="00435D67">
              <w:rPr>
                <w:rFonts w:ascii="Times New Roman" w:eastAsia="Times New Roman" w:hAnsi="Times New Roman" w:cs="Times New Roman"/>
                <w:b/>
                <w:sz w:val="20"/>
                <w:szCs w:val="20"/>
              </w:rPr>
              <w:t>0,00</w:t>
            </w:r>
          </w:p>
        </w:tc>
        <w:tc>
          <w:tcPr>
            <w:tcW w:w="784" w:type="pct"/>
            <w:tcBorders>
              <w:right w:val="single" w:sz="4" w:space="0" w:color="auto"/>
            </w:tcBorders>
            <w:noWrap/>
          </w:tcPr>
          <w:p w:rsidR="005A71CD" w:rsidRPr="008D3ACA" w:rsidRDefault="005A71CD" w:rsidP="00E02BE9">
            <w:pPr>
              <w:suppressAutoHyphens/>
              <w:jc w:val="center"/>
              <w:rPr>
                <w:rFonts w:ascii="Times New Roman" w:eastAsia="Times New Roman" w:hAnsi="Times New Roman" w:cs="Times New Roman"/>
                <w:b/>
                <w:sz w:val="20"/>
                <w:szCs w:val="20"/>
              </w:rPr>
            </w:pPr>
            <w:r w:rsidRPr="008D3ACA">
              <w:rPr>
                <w:rFonts w:ascii="Times New Roman" w:eastAsia="Times New Roman" w:hAnsi="Times New Roman" w:cs="Times New Roman"/>
                <w:b/>
                <w:sz w:val="20"/>
                <w:szCs w:val="20"/>
              </w:rPr>
              <w:t>0,0</w:t>
            </w:r>
          </w:p>
        </w:tc>
      </w:tr>
    </w:tbl>
    <w:p w:rsidR="005A71CD" w:rsidRPr="00B00102" w:rsidRDefault="005A71CD" w:rsidP="005A71CD">
      <w:pPr>
        <w:rPr>
          <w:rFonts w:ascii="Times New Roman" w:hAnsi="Times New Roman" w:cs="Times New Roman"/>
        </w:rPr>
      </w:pPr>
      <w:r w:rsidRPr="008D3ACA">
        <w:rPr>
          <w:rFonts w:ascii="Times New Roman" w:hAnsi="Times New Roman" w:cs="Times New Roman"/>
        </w:rPr>
        <w:t>Объемы бюджетных ассигнований уточняются при формировании бюджета Козловского</w:t>
      </w:r>
      <w:r w:rsidR="009D147C">
        <w:rPr>
          <w:rFonts w:ascii="Times New Roman" w:hAnsi="Times New Roman" w:cs="Times New Roman"/>
        </w:rPr>
        <w:t xml:space="preserve"> </w:t>
      </w:r>
      <w:r w:rsidRPr="00B00102">
        <w:rPr>
          <w:rFonts w:ascii="Times New Roman" w:hAnsi="Times New Roman" w:cs="Times New Roman"/>
        </w:rPr>
        <w:t>муниципального округа на очередной финансовый год и плановый период.</w:t>
      </w:r>
    </w:p>
    <w:p w:rsidR="005A71CD" w:rsidRDefault="005A71CD" w:rsidP="005A71CD">
      <w:r w:rsidRPr="00B00102">
        <w:rPr>
          <w:rFonts w:ascii="Times New Roman" w:hAnsi="Times New Roman" w:cs="Times New Roman"/>
        </w:rPr>
        <w:t>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r>
        <w:t>.</w:t>
      </w:r>
    </w:p>
    <w:p w:rsidR="005A71CD" w:rsidRDefault="005A71CD" w:rsidP="005A71CD"/>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 w:rsidR="005A71CD" w:rsidRDefault="005A71CD" w:rsidP="009F3CF4">
      <w:pPr>
        <w:sectPr w:rsidR="005A71CD" w:rsidSect="00AB662E">
          <w:pgSz w:w="11906" w:h="16838"/>
          <w:pgMar w:top="1134" w:right="850" w:bottom="1134" w:left="1701" w:header="708" w:footer="708" w:gutter="0"/>
          <w:cols w:space="708"/>
          <w:docGrid w:linePitch="360"/>
        </w:sectPr>
      </w:pPr>
    </w:p>
    <w:p w:rsidR="005A71CD" w:rsidRDefault="005A71CD" w:rsidP="009D147C">
      <w:pPr>
        <w:ind w:left="11199" w:firstLine="0"/>
        <w:rPr>
          <w:rFonts w:ascii="Times New Roman" w:eastAsia="Times New Roman" w:hAnsi="Times New Roman" w:cs="Times New Roman"/>
        </w:rPr>
      </w:pPr>
      <w:r w:rsidRPr="00E21AE7">
        <w:rPr>
          <w:rFonts w:ascii="Times New Roman" w:eastAsia="Times New Roman" w:hAnsi="Times New Roman" w:cs="Times New Roman"/>
        </w:rPr>
        <w:t xml:space="preserve">Приложение </w:t>
      </w:r>
    </w:p>
    <w:p w:rsidR="005A71CD" w:rsidRPr="00E21AE7" w:rsidRDefault="005A71CD" w:rsidP="009D147C">
      <w:pPr>
        <w:ind w:left="11199" w:firstLine="0"/>
        <w:rPr>
          <w:rFonts w:ascii="Times New Roman" w:eastAsia="Times New Roman" w:hAnsi="Times New Roman" w:cs="Times New Roman"/>
        </w:rPr>
      </w:pPr>
      <w:r w:rsidRPr="00E21AE7">
        <w:rPr>
          <w:rFonts w:ascii="Times New Roman" w:eastAsia="Times New Roman" w:hAnsi="Times New Roman" w:cs="Times New Roman"/>
        </w:rPr>
        <w:t xml:space="preserve">к </w:t>
      </w:r>
      <w:r>
        <w:rPr>
          <w:rFonts w:ascii="Times New Roman" w:eastAsia="Times New Roman" w:hAnsi="Times New Roman" w:cs="Times New Roman"/>
        </w:rPr>
        <w:t>подпрограмме «</w:t>
      </w:r>
      <w:r w:rsidRPr="00CD4087">
        <w:rPr>
          <w:rFonts w:ascii="Times New Roman" w:eastAsia="Times New Roman" w:hAnsi="Times New Roman" w:cs="Times New Roman"/>
        </w:rPr>
        <w:t>Строительство (реконструкция) и модернизация муниципальных учреждений культуры клубного типа</w:t>
      </w:r>
      <w:r>
        <w:rPr>
          <w:rFonts w:ascii="Times New Roman" w:eastAsia="Times New Roman" w:hAnsi="Times New Roman" w:cs="Times New Roman"/>
        </w:rPr>
        <w:t xml:space="preserve">» </w:t>
      </w:r>
      <w:r w:rsidRPr="00E21AE7">
        <w:rPr>
          <w:rFonts w:ascii="Times New Roman" w:eastAsia="Times New Roman" w:hAnsi="Times New Roman" w:cs="Times New Roman"/>
        </w:rPr>
        <w:t>муниципальной программ</w:t>
      </w:r>
      <w:r>
        <w:rPr>
          <w:rFonts w:ascii="Times New Roman" w:eastAsia="Times New Roman" w:hAnsi="Times New Roman" w:cs="Times New Roman"/>
        </w:rPr>
        <w:t>ы</w:t>
      </w:r>
    </w:p>
    <w:p w:rsidR="005A71CD" w:rsidRDefault="005A71CD" w:rsidP="009D147C">
      <w:pPr>
        <w:ind w:left="11199" w:firstLine="0"/>
        <w:rPr>
          <w:rFonts w:ascii="Times New Roman" w:eastAsia="Times New Roman" w:hAnsi="Times New Roman" w:cs="Times New Roman"/>
        </w:rPr>
      </w:pPr>
      <w:r w:rsidRPr="00E21AE7">
        <w:rPr>
          <w:rFonts w:ascii="Times New Roman" w:eastAsia="Times New Roman" w:hAnsi="Times New Roman" w:cs="Times New Roman"/>
        </w:rPr>
        <w:t>«Развитие культуры»</w:t>
      </w:r>
    </w:p>
    <w:p w:rsidR="005A71CD" w:rsidRPr="00882038" w:rsidRDefault="005A71CD" w:rsidP="005A71CD">
      <w:pPr>
        <w:suppressAutoHyphens/>
        <w:jc w:val="center"/>
        <w:rPr>
          <w:rFonts w:ascii="Times New Roman" w:eastAsia="Times New Roman" w:hAnsi="Times New Roman" w:cs="Times New Roman"/>
          <w:b/>
        </w:rPr>
      </w:pPr>
      <w:r w:rsidRPr="00882038">
        <w:rPr>
          <w:rFonts w:ascii="Times New Roman" w:eastAsia="Times New Roman" w:hAnsi="Times New Roman" w:cs="Times New Roman"/>
          <w:b/>
        </w:rPr>
        <w:t>РЕСУРСНОЕ ОБЕСПЕЧЕНИЕ</w:t>
      </w:r>
    </w:p>
    <w:p w:rsidR="005A71CD" w:rsidRDefault="005A71CD" w:rsidP="005A71CD">
      <w:pPr>
        <w:suppressAutoHyphens/>
        <w:jc w:val="center"/>
        <w:rPr>
          <w:rFonts w:ascii="Times New Roman" w:eastAsia="Times New Roman" w:hAnsi="Times New Roman" w:cs="Times New Roman"/>
          <w:b/>
        </w:rPr>
      </w:pPr>
      <w:r w:rsidRPr="00882038">
        <w:rPr>
          <w:rFonts w:ascii="Times New Roman" w:eastAsia="Times New Roman" w:hAnsi="Times New Roman" w:cs="Times New Roman"/>
          <w:b/>
        </w:rPr>
        <w:t>реализации подпрограммы «</w:t>
      </w:r>
      <w:r w:rsidRPr="00CD4087">
        <w:rPr>
          <w:rFonts w:ascii="Times New Roman" w:eastAsia="Times New Roman" w:hAnsi="Times New Roman" w:cs="Times New Roman"/>
          <w:b/>
        </w:rPr>
        <w:t>Строительство (реконструкция) и модернизация муниципальных учреждений культуры клубного типа</w:t>
      </w:r>
      <w:r w:rsidRPr="00882038">
        <w:rPr>
          <w:rFonts w:ascii="Times New Roman" w:eastAsia="Times New Roman" w:hAnsi="Times New Roman" w:cs="Times New Roman"/>
          <w:b/>
        </w:rPr>
        <w:t>» муниципальной программы «Развитие культуры» за счет всех источников финансирования</w:t>
      </w:r>
    </w:p>
    <w:tbl>
      <w:tblPr>
        <w:tblW w:w="15764" w:type="dxa"/>
        <w:tblInd w:w="-1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560"/>
        <w:gridCol w:w="1417"/>
        <w:gridCol w:w="1418"/>
        <w:gridCol w:w="567"/>
        <w:gridCol w:w="567"/>
        <w:gridCol w:w="883"/>
        <w:gridCol w:w="676"/>
        <w:gridCol w:w="1446"/>
        <w:gridCol w:w="1276"/>
        <w:gridCol w:w="1276"/>
        <w:gridCol w:w="1275"/>
        <w:gridCol w:w="1276"/>
        <w:gridCol w:w="1276"/>
      </w:tblGrid>
      <w:tr w:rsidR="005A71CD" w:rsidRPr="00882038" w:rsidTr="00E02BE9">
        <w:tc>
          <w:tcPr>
            <w:tcW w:w="851" w:type="dxa"/>
            <w:vMerge w:val="restart"/>
            <w:tcBorders>
              <w:left w:val="single" w:sz="4" w:space="0" w:color="auto"/>
              <w:bottom w:val="single" w:sz="4" w:space="0" w:color="auto"/>
            </w:tcBorders>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Статус</w:t>
            </w:r>
          </w:p>
        </w:tc>
        <w:tc>
          <w:tcPr>
            <w:tcW w:w="1560" w:type="dxa"/>
            <w:vMerge w:val="restart"/>
            <w:tcBorders>
              <w:bottom w:val="nil"/>
            </w:tcBorders>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 xml:space="preserve">Наименование подпрограммы муниципальной программы </w:t>
            </w:r>
            <w:r>
              <w:rPr>
                <w:rFonts w:ascii="Times New Roman" w:eastAsia="Times New Roman" w:hAnsi="Times New Roman" w:cs="Times New Roman"/>
                <w:color w:val="000000"/>
                <w:sz w:val="18"/>
                <w:szCs w:val="18"/>
              </w:rPr>
              <w:t xml:space="preserve"> Козловского</w:t>
            </w:r>
            <w:r w:rsidRPr="00882038">
              <w:rPr>
                <w:rFonts w:ascii="Times New Roman" w:eastAsia="Times New Roman" w:hAnsi="Times New Roman" w:cs="Times New Roman"/>
                <w:color w:val="000000"/>
                <w:sz w:val="18"/>
                <w:szCs w:val="18"/>
              </w:rPr>
              <w:t xml:space="preserve"> муниципального округа (основного мероприятия, мероприятия)</w:t>
            </w:r>
          </w:p>
        </w:tc>
        <w:tc>
          <w:tcPr>
            <w:tcW w:w="1417" w:type="dxa"/>
            <w:vMerge w:val="restart"/>
            <w:tcBorders>
              <w:bottom w:val="nil"/>
            </w:tcBorders>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 xml:space="preserve">Задача подпрограммы муниципальной программы </w:t>
            </w:r>
            <w:r>
              <w:rPr>
                <w:rFonts w:ascii="Times New Roman" w:eastAsia="Times New Roman" w:hAnsi="Times New Roman" w:cs="Times New Roman"/>
                <w:color w:val="000000"/>
                <w:sz w:val="18"/>
                <w:szCs w:val="18"/>
              </w:rPr>
              <w:t xml:space="preserve"> Козловского</w:t>
            </w:r>
            <w:r w:rsidRPr="00882038">
              <w:rPr>
                <w:rFonts w:ascii="Times New Roman" w:eastAsia="Times New Roman" w:hAnsi="Times New Roman" w:cs="Times New Roman"/>
                <w:color w:val="000000"/>
                <w:sz w:val="18"/>
                <w:szCs w:val="18"/>
              </w:rPr>
              <w:t xml:space="preserve"> муниципального округа</w:t>
            </w:r>
          </w:p>
        </w:tc>
        <w:tc>
          <w:tcPr>
            <w:tcW w:w="1418" w:type="dxa"/>
            <w:vMerge w:val="restart"/>
            <w:tcBorders>
              <w:bottom w:val="nil"/>
            </w:tcBorders>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Ответственный исполнитель, соисполнители</w:t>
            </w:r>
          </w:p>
        </w:tc>
        <w:tc>
          <w:tcPr>
            <w:tcW w:w="2693" w:type="dxa"/>
            <w:gridSpan w:val="4"/>
            <w:tcBorders>
              <w:bottom w:val="single" w:sz="4" w:space="0" w:color="auto"/>
            </w:tcBorders>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Код бюджетной классификации</w:t>
            </w:r>
          </w:p>
        </w:tc>
        <w:tc>
          <w:tcPr>
            <w:tcW w:w="1446" w:type="dxa"/>
            <w:vMerge w:val="restart"/>
            <w:tcBorders>
              <w:bottom w:val="nil"/>
            </w:tcBorders>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Источники финансирования</w:t>
            </w:r>
          </w:p>
        </w:tc>
        <w:tc>
          <w:tcPr>
            <w:tcW w:w="6379" w:type="dxa"/>
            <w:gridSpan w:val="5"/>
            <w:tcBorders>
              <w:bottom w:val="single" w:sz="4" w:space="0" w:color="auto"/>
              <w:right w:val="single" w:sz="4" w:space="0" w:color="auto"/>
            </w:tcBorders>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Расходы по годам, рублей</w:t>
            </w:r>
          </w:p>
        </w:tc>
      </w:tr>
      <w:tr w:rsidR="005A71CD" w:rsidRPr="00882038" w:rsidTr="00E02BE9">
        <w:tc>
          <w:tcPr>
            <w:tcW w:w="851" w:type="dxa"/>
            <w:vMerge/>
            <w:tcBorders>
              <w:left w:val="single" w:sz="4" w:space="0" w:color="auto"/>
            </w:tcBorders>
            <w:shd w:val="clear" w:color="auto" w:fill="auto"/>
            <w:tcMar>
              <w:top w:w="0" w:type="dxa"/>
              <w:bottom w:w="0" w:type="dxa"/>
            </w:tcMar>
          </w:tcPr>
          <w:p w:rsidR="005A71CD" w:rsidRPr="00882038" w:rsidRDefault="005A71CD" w:rsidP="009D147C">
            <w:pPr>
              <w:suppressAutoHyphens/>
              <w:ind w:left="-157" w:right="-28" w:firstLine="0"/>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Pr="00882038" w:rsidRDefault="005A71CD" w:rsidP="009D147C">
            <w:pPr>
              <w:suppressAutoHyphens/>
              <w:ind w:left="-157" w:right="-28" w:firstLine="0"/>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Pr="00882038" w:rsidRDefault="005A71CD" w:rsidP="009D147C">
            <w:pPr>
              <w:suppressAutoHyphens/>
              <w:ind w:left="-157" w:right="-28" w:firstLine="0"/>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Pr="00882038" w:rsidRDefault="005A71CD" w:rsidP="009D147C">
            <w:pPr>
              <w:suppressAutoHyphens/>
              <w:ind w:left="-157" w:right="-28" w:firstLine="0"/>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extDirection w:val="btLr"/>
            <w:vAlign w:val="cente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главный распорядитель бюджетных средств</w:t>
            </w:r>
          </w:p>
        </w:tc>
        <w:tc>
          <w:tcPr>
            <w:tcW w:w="567" w:type="dxa"/>
            <w:shd w:val="clear" w:color="auto" w:fill="auto"/>
            <w:tcMar>
              <w:top w:w="0" w:type="dxa"/>
              <w:bottom w:w="0" w:type="dxa"/>
            </w:tcMar>
            <w:textDirection w:val="btLr"/>
            <w:vAlign w:val="cente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раздел, подраздел</w:t>
            </w:r>
          </w:p>
        </w:tc>
        <w:tc>
          <w:tcPr>
            <w:tcW w:w="883" w:type="dxa"/>
            <w:shd w:val="clear" w:color="auto" w:fill="auto"/>
            <w:tcMar>
              <w:top w:w="0" w:type="dxa"/>
              <w:bottom w:w="0" w:type="dxa"/>
            </w:tcMar>
            <w:textDirection w:val="btLr"/>
            <w:vAlign w:val="cente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 xml:space="preserve">целевая статья </w:t>
            </w:r>
          </w:p>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расходов</w:t>
            </w:r>
          </w:p>
        </w:tc>
        <w:tc>
          <w:tcPr>
            <w:tcW w:w="676" w:type="dxa"/>
            <w:shd w:val="clear" w:color="auto" w:fill="auto"/>
            <w:tcMar>
              <w:top w:w="0" w:type="dxa"/>
              <w:bottom w:w="0" w:type="dxa"/>
            </w:tcMar>
            <w:textDirection w:val="btLr"/>
            <w:vAlign w:val="cente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 xml:space="preserve">группа (подгруппа) </w:t>
            </w:r>
          </w:p>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sidRPr="00882038">
              <w:rPr>
                <w:rFonts w:ascii="Times New Roman" w:eastAsia="Calibri" w:hAnsi="Times New Roman" w:cs="Times New Roman"/>
                <w:color w:val="000000"/>
                <w:sz w:val="16"/>
                <w:szCs w:val="16"/>
              </w:rPr>
              <w:t>вида расходов</w:t>
            </w:r>
          </w:p>
        </w:tc>
        <w:tc>
          <w:tcPr>
            <w:tcW w:w="1446" w:type="dxa"/>
            <w:vMerge/>
            <w:shd w:val="clear" w:color="auto" w:fill="auto"/>
            <w:tcMar>
              <w:top w:w="0" w:type="dxa"/>
              <w:bottom w:w="0" w:type="dxa"/>
            </w:tcMar>
          </w:tcPr>
          <w:p w:rsidR="005A71CD" w:rsidRPr="00882038" w:rsidRDefault="005A71CD" w:rsidP="009D147C">
            <w:pPr>
              <w:suppressAutoHyphens/>
              <w:ind w:left="-157" w:right="-28" w:firstLine="0"/>
              <w:rPr>
                <w:rFonts w:ascii="Times New Roman" w:eastAsia="Times New Roman" w:hAnsi="Times New Roman" w:cs="Times New Roman"/>
                <w:color w:val="000000"/>
                <w:sz w:val="18"/>
                <w:szCs w:val="18"/>
              </w:rPr>
            </w:pPr>
          </w:p>
        </w:tc>
        <w:tc>
          <w:tcPr>
            <w:tcW w:w="1276"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 xml:space="preserve">2023 </w:t>
            </w:r>
          </w:p>
        </w:tc>
        <w:tc>
          <w:tcPr>
            <w:tcW w:w="1276"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2024</w:t>
            </w:r>
          </w:p>
        </w:tc>
        <w:tc>
          <w:tcPr>
            <w:tcW w:w="1275"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2025</w:t>
            </w:r>
          </w:p>
        </w:tc>
        <w:tc>
          <w:tcPr>
            <w:tcW w:w="1276" w:type="dxa"/>
            <w:shd w:val="clear" w:color="auto" w:fill="auto"/>
            <w:tcMar>
              <w:top w:w="0" w:type="dxa"/>
              <w:bottom w:w="0" w:type="dxa"/>
            </w:tcMar>
          </w:tcPr>
          <w:p w:rsidR="005A71CD"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2026-</w:t>
            </w:r>
          </w:p>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2030</w:t>
            </w:r>
          </w:p>
        </w:tc>
        <w:tc>
          <w:tcPr>
            <w:tcW w:w="1276" w:type="dxa"/>
            <w:tcBorders>
              <w:right w:val="single" w:sz="4" w:space="0" w:color="auto"/>
            </w:tcBorders>
            <w:shd w:val="clear" w:color="auto" w:fill="auto"/>
            <w:tcMar>
              <w:top w:w="0" w:type="dxa"/>
              <w:bottom w:w="0" w:type="dxa"/>
            </w:tcMar>
          </w:tcPr>
          <w:p w:rsidR="005A71CD"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2031–</w:t>
            </w:r>
          </w:p>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882038">
              <w:rPr>
                <w:rFonts w:ascii="Times New Roman" w:eastAsia="Times New Roman" w:hAnsi="Times New Roman" w:cs="Times New Roman"/>
                <w:color w:val="000000"/>
                <w:sz w:val="18"/>
                <w:szCs w:val="18"/>
              </w:rPr>
              <w:t>2035</w:t>
            </w:r>
          </w:p>
        </w:tc>
      </w:tr>
      <w:tr w:rsidR="005A71CD" w:rsidRPr="00882038" w:rsidTr="009D147C">
        <w:tc>
          <w:tcPr>
            <w:tcW w:w="851" w:type="dxa"/>
            <w:tcBorders>
              <w:left w:val="single" w:sz="4" w:space="0" w:color="auto"/>
            </w:tcBorders>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60" w:type="dxa"/>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17" w:type="dxa"/>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418" w:type="dxa"/>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567"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567"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883"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676"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446" w:type="dxa"/>
            <w:shd w:val="clear" w:color="auto" w:fill="auto"/>
            <w:tcMar>
              <w:top w:w="0" w:type="dxa"/>
              <w:bottom w:w="0" w:type="dxa"/>
            </w:tcMar>
          </w:tcPr>
          <w:p w:rsidR="005A71CD" w:rsidRPr="00882038" w:rsidRDefault="005A71CD" w:rsidP="009D147C">
            <w:pPr>
              <w:suppressAutoHyphens/>
              <w:ind w:left="-157" w:right="-28"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276"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276"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275"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276" w:type="dxa"/>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276" w:type="dxa"/>
            <w:tcBorders>
              <w:right w:val="single" w:sz="4" w:space="0" w:color="auto"/>
            </w:tcBorders>
            <w:shd w:val="clear" w:color="auto" w:fill="auto"/>
            <w:tcMar>
              <w:top w:w="0" w:type="dxa"/>
              <w:bottom w:w="0" w:type="dxa"/>
            </w:tcMar>
          </w:tcPr>
          <w:p w:rsidR="005A71CD" w:rsidRPr="00882038" w:rsidRDefault="005A71CD" w:rsidP="009D147C">
            <w:pPr>
              <w:suppressAutoHyphens/>
              <w:ind w:left="-157"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r>
      <w:tr w:rsidR="005A71CD" w:rsidRPr="00882038" w:rsidTr="009D147C">
        <w:trPr>
          <w:trHeight w:val="242"/>
        </w:trPr>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Под</w:t>
            </w:r>
            <w:r w:rsidRPr="00807419">
              <w:rPr>
                <w:rFonts w:ascii="Times New Roman" w:hAnsi="Times New Roman"/>
                <w:color w:val="000000"/>
                <w:sz w:val="18"/>
                <w:szCs w:val="18"/>
              </w:rPr>
              <w:softHyphen/>
              <w:t>программа1</w:t>
            </w:r>
          </w:p>
        </w:tc>
        <w:tc>
          <w:tcPr>
            <w:tcW w:w="1560" w:type="dxa"/>
            <w:vMerge w:val="restart"/>
            <w:shd w:val="clear" w:color="auto" w:fill="auto"/>
            <w:tcMar>
              <w:top w:w="0" w:type="dxa"/>
              <w:bottom w:w="0" w:type="dxa"/>
            </w:tcMar>
          </w:tcPr>
          <w:p w:rsidR="005A71CD"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w:t>
            </w:r>
            <w:r w:rsidRPr="00CD4087">
              <w:rPr>
                <w:rFonts w:ascii="Times New Roman" w:hAnsi="Times New Roman"/>
                <w:color w:val="000000"/>
                <w:sz w:val="18"/>
                <w:szCs w:val="18"/>
              </w:rPr>
              <w:t>Строительство (реконструкция) и модернизация муниципальных учреждений культуры клубного типа</w:t>
            </w:r>
            <w:r w:rsidRPr="00807419">
              <w:rPr>
                <w:rFonts w:ascii="Times New Roman" w:hAnsi="Times New Roman"/>
                <w:color w:val="000000"/>
                <w:sz w:val="18"/>
                <w:szCs w:val="18"/>
              </w:rPr>
              <w:t>»</w:t>
            </w:r>
          </w:p>
          <w:p w:rsidR="005A71CD" w:rsidRPr="00807419" w:rsidRDefault="005A71CD" w:rsidP="009D147C">
            <w:pPr>
              <w:suppressAutoHyphens/>
              <w:ind w:left="-157" w:firstLine="0"/>
              <w:rPr>
                <w:rFonts w:ascii="Times New Roman" w:hAnsi="Times New Roman"/>
                <w:color w:val="000000"/>
                <w:sz w:val="18"/>
                <w:szCs w:val="18"/>
              </w:rPr>
            </w:pPr>
          </w:p>
        </w:tc>
        <w:tc>
          <w:tcPr>
            <w:tcW w:w="1417" w:type="dxa"/>
            <w:vMerge w:val="restart"/>
            <w:shd w:val="clear" w:color="auto" w:fill="auto"/>
            <w:tcMar>
              <w:top w:w="0" w:type="dxa"/>
              <w:bottom w:w="0" w:type="dxa"/>
            </w:tcMar>
          </w:tcPr>
          <w:p w:rsidR="005A71CD" w:rsidRDefault="005A71CD" w:rsidP="009D147C">
            <w:pPr>
              <w:suppressAutoHyphens/>
              <w:ind w:left="-157" w:firstLine="0"/>
              <w:jc w:val="center"/>
              <w:rPr>
                <w:rFonts w:ascii="Times New Roman" w:eastAsia="Times New Roman" w:hAnsi="Times New Roman" w:cs="Times New Roman"/>
                <w:color w:val="000000"/>
                <w:sz w:val="18"/>
                <w:szCs w:val="18"/>
              </w:rPr>
            </w:pPr>
            <w:r w:rsidRPr="00847309">
              <w:rPr>
                <w:rFonts w:ascii="Times New Roman" w:eastAsia="Times New Roman" w:hAnsi="Times New Roman" w:cs="Times New Roman"/>
                <w:color w:val="000000"/>
                <w:sz w:val="18"/>
                <w:szCs w:val="18"/>
              </w:rPr>
              <w:t>создание условий для обеспечения прав граждан на участие в культурной жизни, реализации творческого потенциала нации</w:t>
            </w:r>
          </w:p>
        </w:tc>
        <w:tc>
          <w:tcPr>
            <w:tcW w:w="1418" w:type="dxa"/>
            <w:vMerge w:val="restart"/>
            <w:shd w:val="clear" w:color="auto" w:fill="auto"/>
            <w:tcMar>
              <w:top w:w="0" w:type="dxa"/>
              <w:bottom w:w="0" w:type="dxa"/>
            </w:tcMar>
          </w:tcPr>
          <w:p w:rsidR="005A71CD" w:rsidRPr="00205619" w:rsidRDefault="005A71CD" w:rsidP="009D147C">
            <w:pPr>
              <w:suppressAutoHyphens/>
              <w:ind w:left="-157" w:firstLine="0"/>
              <w:rPr>
                <w:rFonts w:ascii="Times New Roman" w:hAnsi="Times New Roman"/>
                <w:color w:val="000000"/>
                <w:sz w:val="16"/>
                <w:szCs w:val="16"/>
              </w:rPr>
            </w:pPr>
            <w:r w:rsidRPr="00205619">
              <w:rPr>
                <w:rFonts w:ascii="Times New Roman" w:hAnsi="Times New Roman"/>
                <w:color w:val="000000"/>
                <w:sz w:val="16"/>
                <w:szCs w:val="16"/>
              </w:rPr>
              <w:t>Отдел культуры, спорта, социального развития и архивного дела;</w:t>
            </w:r>
          </w:p>
          <w:p w:rsidR="005A71CD" w:rsidRPr="003030C7" w:rsidRDefault="005A71CD" w:rsidP="009D147C">
            <w:pPr>
              <w:suppressAutoHyphens/>
              <w:ind w:left="-157" w:firstLine="0"/>
              <w:rPr>
                <w:rFonts w:ascii="Times New Roman" w:hAnsi="Times New Roman"/>
                <w:sz w:val="16"/>
                <w:szCs w:val="16"/>
              </w:rPr>
            </w:pPr>
            <w:r w:rsidRPr="003030C7">
              <w:rPr>
                <w:rFonts w:ascii="Times New Roman" w:hAnsi="Times New Roman"/>
                <w:sz w:val="16"/>
                <w:szCs w:val="16"/>
              </w:rPr>
              <w:t>Управление по благоус</w:t>
            </w:r>
            <w:r>
              <w:rPr>
                <w:rFonts w:ascii="Times New Roman" w:hAnsi="Times New Roman"/>
                <w:sz w:val="16"/>
                <w:szCs w:val="16"/>
              </w:rPr>
              <w:t xml:space="preserve">тройству и развитию территорий </w:t>
            </w:r>
            <w:r w:rsidRPr="003030C7">
              <w:rPr>
                <w:rFonts w:ascii="Times New Roman" w:hAnsi="Times New Roman"/>
                <w:color w:val="000000"/>
                <w:sz w:val="16"/>
                <w:szCs w:val="16"/>
              </w:rPr>
              <w:t xml:space="preserve">администрации </w:t>
            </w:r>
            <w:r>
              <w:rPr>
                <w:rFonts w:ascii="Times New Roman" w:hAnsi="Times New Roman"/>
                <w:sz w:val="16"/>
                <w:szCs w:val="16"/>
              </w:rPr>
              <w:t>Козловског</w:t>
            </w:r>
            <w:r w:rsidRPr="003030C7">
              <w:rPr>
                <w:rFonts w:ascii="Times New Roman" w:hAnsi="Times New Roman"/>
                <w:sz w:val="16"/>
                <w:szCs w:val="16"/>
              </w:rPr>
              <w:t>о муниципального округа</w:t>
            </w:r>
          </w:p>
          <w:p w:rsidR="005A71CD" w:rsidRPr="00807419" w:rsidRDefault="005A71CD" w:rsidP="009D147C">
            <w:pPr>
              <w:suppressAutoHyphens/>
              <w:ind w:left="-157" w:firstLine="0"/>
              <w:rPr>
                <w:rFonts w:ascii="Times New Roman" w:hAnsi="Times New Roman"/>
                <w:color w:val="000000"/>
                <w:sz w:val="18"/>
                <w:szCs w:val="18"/>
              </w:rPr>
            </w:pPr>
            <w:r w:rsidRPr="003030C7">
              <w:rPr>
                <w:rFonts w:ascii="Times New Roman" w:hAnsi="Times New Roman"/>
                <w:sz w:val="16"/>
                <w:szCs w:val="16"/>
              </w:rPr>
              <w:t>отдел образования</w:t>
            </w:r>
            <w:r>
              <w:rPr>
                <w:rFonts w:ascii="Times New Roman" w:hAnsi="Times New Roman"/>
                <w:sz w:val="16"/>
                <w:szCs w:val="16"/>
              </w:rPr>
              <w:t xml:space="preserve"> и молодежной политики</w:t>
            </w:r>
            <w:r w:rsidRPr="003030C7">
              <w:rPr>
                <w:rFonts w:ascii="Times New Roman" w:hAnsi="Times New Roman"/>
                <w:color w:val="000000"/>
                <w:sz w:val="16"/>
                <w:szCs w:val="16"/>
              </w:rPr>
              <w:t xml:space="preserve">администрации </w:t>
            </w:r>
            <w:r>
              <w:rPr>
                <w:rFonts w:ascii="Times New Roman" w:hAnsi="Times New Roman"/>
                <w:sz w:val="16"/>
                <w:szCs w:val="16"/>
              </w:rPr>
              <w:t xml:space="preserve"> Козловского</w:t>
            </w:r>
            <w:r w:rsidRPr="003030C7">
              <w:rPr>
                <w:rFonts w:ascii="Times New Roman" w:hAnsi="Times New Roman"/>
                <w:sz w:val="16"/>
                <w:szCs w:val="16"/>
              </w:rPr>
              <w:t xml:space="preserve"> муниципального округа</w:t>
            </w: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9D147C">
            <w:pPr>
              <w:suppressAutoHyphens/>
              <w:ind w:left="-157" w:firstLine="0"/>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5A30F2" w:rsidRDefault="005A71CD" w:rsidP="009D147C">
            <w:pPr>
              <w:suppressAutoHyphens/>
              <w:ind w:left="-157" w:firstLine="0"/>
              <w:jc w:val="center"/>
              <w:rPr>
                <w:rFonts w:ascii="Times New Roman" w:hAnsi="Times New Roman"/>
                <w:sz w:val="18"/>
                <w:szCs w:val="18"/>
              </w:rPr>
            </w:pPr>
            <w:r w:rsidRPr="0004637C">
              <w:rPr>
                <w:rFonts w:ascii="Times New Roman" w:hAnsi="Times New Roman"/>
                <w:sz w:val="18"/>
                <w:szCs w:val="18"/>
              </w:rPr>
              <w:t>0,00</w:t>
            </w:r>
          </w:p>
        </w:tc>
        <w:tc>
          <w:tcPr>
            <w:tcW w:w="1276" w:type="dxa"/>
            <w:shd w:val="clear" w:color="auto" w:fill="auto"/>
            <w:tcMar>
              <w:top w:w="0" w:type="dxa"/>
              <w:bottom w:w="0" w:type="dxa"/>
            </w:tcMar>
          </w:tcPr>
          <w:p w:rsidR="005A71CD" w:rsidRPr="005A30F2" w:rsidRDefault="005A71CD" w:rsidP="009D147C">
            <w:pPr>
              <w:suppressAutoHyphens/>
              <w:ind w:left="-157" w:firstLine="0"/>
              <w:rPr>
                <w:rFonts w:ascii="Times New Roman" w:hAnsi="Times New Roman"/>
                <w:sz w:val="18"/>
                <w:szCs w:val="18"/>
              </w:rPr>
            </w:pPr>
            <w:r w:rsidRPr="0004637C">
              <w:rPr>
                <w:rFonts w:ascii="Times New Roman" w:hAnsi="Times New Roman"/>
                <w:sz w:val="18"/>
                <w:szCs w:val="18"/>
              </w:rPr>
              <w:t>0,00</w:t>
            </w:r>
          </w:p>
        </w:tc>
        <w:tc>
          <w:tcPr>
            <w:tcW w:w="1275" w:type="dxa"/>
            <w:shd w:val="clear" w:color="auto" w:fill="auto"/>
            <w:tcMar>
              <w:top w:w="0" w:type="dxa"/>
              <w:bottom w:w="0" w:type="dxa"/>
            </w:tcMar>
          </w:tcPr>
          <w:p w:rsidR="005A71CD" w:rsidRPr="005A30F2" w:rsidRDefault="005A71CD" w:rsidP="009D147C">
            <w:pPr>
              <w:suppressAutoHyphens/>
              <w:ind w:left="-157" w:firstLine="0"/>
              <w:jc w:val="center"/>
              <w:rPr>
                <w:rFonts w:ascii="Times New Roman" w:hAnsi="Times New Roman"/>
                <w:sz w:val="18"/>
                <w:szCs w:val="18"/>
              </w:rPr>
            </w:pPr>
            <w:r w:rsidRPr="0004637C">
              <w:rPr>
                <w:rFonts w:ascii="Times New Roman" w:hAnsi="Times New Roman"/>
                <w:sz w:val="18"/>
                <w:szCs w:val="18"/>
              </w:rPr>
              <w:t>0,00</w:t>
            </w:r>
          </w:p>
        </w:tc>
        <w:tc>
          <w:tcPr>
            <w:tcW w:w="1276" w:type="dxa"/>
            <w:shd w:val="clear" w:color="auto" w:fill="auto"/>
            <w:tcMar>
              <w:top w:w="0" w:type="dxa"/>
              <w:bottom w:w="0" w:type="dxa"/>
            </w:tcMar>
          </w:tcPr>
          <w:p w:rsidR="005A71CD" w:rsidRPr="005A30F2" w:rsidRDefault="005A71CD" w:rsidP="009D147C">
            <w:pPr>
              <w:suppressAutoHyphens/>
              <w:ind w:left="-157" w:firstLine="0"/>
              <w:rPr>
                <w:rFonts w:ascii="Times New Roman" w:hAnsi="Times New Roman"/>
                <w:sz w:val="18"/>
                <w:szCs w:val="18"/>
              </w:rPr>
            </w:pPr>
            <w:r w:rsidRPr="0004637C">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5A30F2" w:rsidRDefault="005A71CD" w:rsidP="009D147C">
            <w:pPr>
              <w:suppressAutoHyphens/>
              <w:ind w:left="-157" w:firstLine="0"/>
              <w:jc w:val="center"/>
              <w:rPr>
                <w:rFonts w:ascii="Times New Roman" w:hAnsi="Times New Roman"/>
                <w:sz w:val="18"/>
                <w:szCs w:val="18"/>
              </w:rPr>
            </w:pPr>
            <w:r>
              <w:rPr>
                <w:rFonts w:ascii="Times New Roman" w:hAnsi="Times New Roman"/>
                <w:sz w:val="18"/>
                <w:szCs w:val="18"/>
              </w:rPr>
              <w:t xml:space="preserve"> 0,00</w:t>
            </w:r>
          </w:p>
        </w:tc>
      </w:tr>
      <w:tr w:rsidR="005A71CD" w:rsidRPr="00882038" w:rsidTr="009D147C">
        <w:trPr>
          <w:trHeight w:val="347"/>
        </w:trPr>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5A30F2" w:rsidRDefault="005A71CD" w:rsidP="009D147C">
            <w:pPr>
              <w:suppressAutoHyphens/>
              <w:ind w:left="-157" w:right="-57" w:firstLine="0"/>
              <w:jc w:val="center"/>
              <w:rPr>
                <w:rFonts w:ascii="Times New Roman" w:hAnsi="Times New Roman"/>
                <w:sz w:val="18"/>
                <w:szCs w:val="18"/>
              </w:rPr>
            </w:pPr>
            <w:r w:rsidRPr="005A30F2">
              <w:rPr>
                <w:rFonts w:ascii="Times New Roman" w:hAnsi="Times New Roman"/>
                <w:sz w:val="18"/>
                <w:szCs w:val="18"/>
              </w:rPr>
              <w:t>0,00</w:t>
            </w:r>
          </w:p>
        </w:tc>
        <w:tc>
          <w:tcPr>
            <w:tcW w:w="1276" w:type="dxa"/>
            <w:shd w:val="clear" w:color="auto" w:fill="auto"/>
            <w:tcMar>
              <w:top w:w="0" w:type="dxa"/>
              <w:bottom w:w="0" w:type="dxa"/>
            </w:tcMar>
          </w:tcPr>
          <w:p w:rsidR="005A71CD" w:rsidRPr="005A30F2" w:rsidRDefault="005A71CD" w:rsidP="009D147C">
            <w:pPr>
              <w:suppressAutoHyphens/>
              <w:ind w:left="-157" w:right="-57" w:firstLine="0"/>
              <w:jc w:val="center"/>
              <w:rPr>
                <w:rFonts w:ascii="Times New Roman" w:hAnsi="Times New Roman"/>
                <w:sz w:val="18"/>
                <w:szCs w:val="18"/>
              </w:rPr>
            </w:pPr>
            <w:r w:rsidRPr="005A30F2">
              <w:rPr>
                <w:rFonts w:ascii="Times New Roman" w:hAnsi="Times New Roman"/>
                <w:sz w:val="18"/>
                <w:szCs w:val="18"/>
              </w:rPr>
              <w:t>0,00</w:t>
            </w:r>
          </w:p>
        </w:tc>
        <w:tc>
          <w:tcPr>
            <w:tcW w:w="1275" w:type="dxa"/>
            <w:shd w:val="clear" w:color="auto" w:fill="auto"/>
            <w:tcMar>
              <w:top w:w="0" w:type="dxa"/>
              <w:bottom w:w="0" w:type="dxa"/>
            </w:tcMar>
          </w:tcPr>
          <w:p w:rsidR="005A71CD" w:rsidRPr="005A30F2" w:rsidRDefault="005A71CD" w:rsidP="009D147C">
            <w:pPr>
              <w:suppressAutoHyphens/>
              <w:ind w:left="-157" w:right="-57" w:firstLine="0"/>
              <w:jc w:val="center"/>
              <w:rPr>
                <w:rFonts w:ascii="Times New Roman" w:hAnsi="Times New Roman"/>
                <w:sz w:val="18"/>
                <w:szCs w:val="18"/>
              </w:rPr>
            </w:pPr>
            <w:r w:rsidRPr="005A30F2">
              <w:rPr>
                <w:rFonts w:ascii="Times New Roman" w:hAnsi="Times New Roman"/>
                <w:sz w:val="18"/>
                <w:szCs w:val="18"/>
              </w:rPr>
              <w:t>0,0</w:t>
            </w:r>
          </w:p>
        </w:tc>
        <w:tc>
          <w:tcPr>
            <w:tcW w:w="1276" w:type="dxa"/>
            <w:shd w:val="clear" w:color="auto" w:fill="auto"/>
            <w:tcMar>
              <w:top w:w="0" w:type="dxa"/>
              <w:bottom w:w="0" w:type="dxa"/>
            </w:tcMar>
          </w:tcPr>
          <w:p w:rsidR="005A71CD" w:rsidRPr="005A30F2" w:rsidRDefault="005A71CD" w:rsidP="009D147C">
            <w:pPr>
              <w:suppressAutoHyphens/>
              <w:ind w:left="-157" w:firstLine="0"/>
              <w:jc w:val="center"/>
              <w:rPr>
                <w:rFonts w:ascii="Times New Roman" w:hAnsi="Times New Roman"/>
                <w:sz w:val="18"/>
                <w:szCs w:val="18"/>
              </w:rPr>
            </w:pPr>
            <w:r w:rsidRPr="005A30F2">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5A30F2" w:rsidRDefault="005A71CD" w:rsidP="009D147C">
            <w:pPr>
              <w:suppressAutoHyphens/>
              <w:ind w:left="-157" w:firstLine="0"/>
              <w:jc w:val="center"/>
              <w:rPr>
                <w:rFonts w:ascii="Times New Roman" w:hAnsi="Times New Roman"/>
                <w:sz w:val="18"/>
                <w:szCs w:val="18"/>
              </w:rPr>
            </w:pPr>
            <w:r w:rsidRPr="005A30F2">
              <w:rPr>
                <w:rFonts w:ascii="Times New Roman" w:hAnsi="Times New Roman"/>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республиканский бюджет</w:t>
            </w:r>
          </w:p>
        </w:tc>
        <w:tc>
          <w:tcPr>
            <w:tcW w:w="1276" w:type="dxa"/>
            <w:shd w:val="clear" w:color="auto" w:fill="auto"/>
            <w:tcMar>
              <w:top w:w="0" w:type="dxa"/>
              <w:bottom w:w="0" w:type="dxa"/>
            </w:tcMar>
          </w:tcPr>
          <w:p w:rsidR="005A71CD" w:rsidRPr="005A30F2" w:rsidRDefault="005A71CD" w:rsidP="009D147C">
            <w:pPr>
              <w:suppressAutoHyphens/>
              <w:ind w:left="-157" w:right="-57" w:firstLine="0"/>
              <w:jc w:val="center"/>
              <w:rPr>
                <w:rFonts w:ascii="Times New Roman" w:hAnsi="Times New Roman"/>
                <w:sz w:val="18"/>
                <w:szCs w:val="18"/>
              </w:rPr>
            </w:pPr>
            <w:r w:rsidRPr="005A30F2">
              <w:rPr>
                <w:rFonts w:ascii="Times New Roman" w:hAnsi="Times New Roman"/>
                <w:sz w:val="18"/>
                <w:szCs w:val="18"/>
              </w:rPr>
              <w:t xml:space="preserve">0,00  </w:t>
            </w:r>
          </w:p>
        </w:tc>
        <w:tc>
          <w:tcPr>
            <w:tcW w:w="1276" w:type="dxa"/>
            <w:shd w:val="clear" w:color="auto" w:fill="auto"/>
            <w:tcMar>
              <w:top w:w="0" w:type="dxa"/>
              <w:bottom w:w="0" w:type="dxa"/>
            </w:tcMar>
          </w:tcPr>
          <w:p w:rsidR="005A71CD" w:rsidRPr="005A30F2" w:rsidRDefault="005A71CD" w:rsidP="009D147C">
            <w:pPr>
              <w:suppressAutoHyphens/>
              <w:ind w:left="-157" w:right="-57" w:firstLine="0"/>
              <w:jc w:val="center"/>
              <w:rPr>
                <w:rFonts w:ascii="Times New Roman" w:hAnsi="Times New Roman"/>
                <w:sz w:val="18"/>
                <w:szCs w:val="18"/>
              </w:rPr>
            </w:pPr>
            <w:r w:rsidRPr="005A30F2">
              <w:rPr>
                <w:rFonts w:ascii="Times New Roman" w:hAnsi="Times New Roman"/>
                <w:sz w:val="18"/>
                <w:szCs w:val="18"/>
              </w:rPr>
              <w:t>0,00</w:t>
            </w:r>
          </w:p>
        </w:tc>
        <w:tc>
          <w:tcPr>
            <w:tcW w:w="1275" w:type="dxa"/>
            <w:shd w:val="clear" w:color="auto" w:fill="auto"/>
            <w:tcMar>
              <w:top w:w="0" w:type="dxa"/>
              <w:bottom w:w="0" w:type="dxa"/>
            </w:tcMar>
          </w:tcPr>
          <w:p w:rsidR="005A71CD" w:rsidRPr="005A30F2" w:rsidRDefault="005A71CD" w:rsidP="009D147C">
            <w:pPr>
              <w:suppressAutoHyphens/>
              <w:ind w:left="-157" w:right="-57" w:firstLine="0"/>
              <w:rPr>
                <w:rFonts w:ascii="Times New Roman" w:hAnsi="Times New Roman"/>
                <w:sz w:val="18"/>
                <w:szCs w:val="18"/>
              </w:rPr>
            </w:pPr>
            <w:r w:rsidRPr="005A30F2">
              <w:rPr>
                <w:rFonts w:ascii="Times New Roman" w:hAnsi="Times New Roman"/>
                <w:sz w:val="18"/>
                <w:szCs w:val="18"/>
              </w:rPr>
              <w:t xml:space="preserve">0,00  </w:t>
            </w:r>
          </w:p>
        </w:tc>
        <w:tc>
          <w:tcPr>
            <w:tcW w:w="1276" w:type="dxa"/>
            <w:shd w:val="clear" w:color="auto" w:fill="auto"/>
            <w:tcMar>
              <w:top w:w="0" w:type="dxa"/>
              <w:bottom w:w="0" w:type="dxa"/>
            </w:tcMar>
          </w:tcPr>
          <w:p w:rsidR="005A71CD" w:rsidRPr="002962A7" w:rsidRDefault="005A71CD" w:rsidP="009D147C">
            <w:pPr>
              <w:suppressAutoHyphens/>
              <w:ind w:left="-157" w:firstLine="0"/>
              <w:jc w:val="center"/>
              <w:rPr>
                <w:rFonts w:ascii="Times New Roman" w:hAnsi="Times New Roman"/>
                <w:sz w:val="18"/>
                <w:szCs w:val="18"/>
              </w:rPr>
            </w:pPr>
            <w:r w:rsidRPr="002962A7">
              <w:rPr>
                <w:rFonts w:ascii="Times New Roman" w:hAnsi="Times New Roman"/>
                <w:sz w:val="18"/>
                <w:szCs w:val="18"/>
              </w:rPr>
              <w:t xml:space="preserve">0,00 </w:t>
            </w:r>
          </w:p>
        </w:tc>
        <w:tc>
          <w:tcPr>
            <w:tcW w:w="1276" w:type="dxa"/>
            <w:tcBorders>
              <w:right w:val="single" w:sz="4" w:space="0" w:color="auto"/>
            </w:tcBorders>
            <w:shd w:val="clear" w:color="auto" w:fill="auto"/>
            <w:tcMar>
              <w:top w:w="0" w:type="dxa"/>
              <w:bottom w:w="0" w:type="dxa"/>
            </w:tcMar>
          </w:tcPr>
          <w:p w:rsidR="005A71CD" w:rsidRPr="002962A7" w:rsidRDefault="005A71CD" w:rsidP="009D147C">
            <w:pPr>
              <w:suppressAutoHyphens/>
              <w:ind w:left="-157" w:firstLine="0"/>
              <w:jc w:val="center"/>
              <w:rPr>
                <w:rFonts w:ascii="Times New Roman" w:hAnsi="Times New Roman"/>
                <w:sz w:val="18"/>
                <w:szCs w:val="18"/>
              </w:rPr>
            </w:pPr>
            <w:r w:rsidRPr="002962A7">
              <w:rPr>
                <w:rFonts w:ascii="Times New Roman" w:hAnsi="Times New Roman"/>
                <w:sz w:val="18"/>
                <w:szCs w:val="18"/>
              </w:rPr>
              <w:t>0,00</w:t>
            </w:r>
          </w:p>
        </w:tc>
      </w:tr>
      <w:tr w:rsidR="005A71CD" w:rsidRPr="00882038" w:rsidTr="009D147C">
        <w:trPr>
          <w:trHeight w:val="692"/>
        </w:trPr>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AA3F4E" w:rsidRDefault="005A71CD" w:rsidP="009D147C">
            <w:pPr>
              <w:suppressAutoHyphens/>
              <w:ind w:left="-157" w:right="-57" w:firstLine="0"/>
              <w:jc w:val="center"/>
              <w:rPr>
                <w:rFonts w:ascii="Times New Roman" w:hAnsi="Times New Roman"/>
                <w:sz w:val="18"/>
                <w:szCs w:val="18"/>
              </w:rPr>
            </w:pPr>
            <w:r w:rsidRPr="0004637C">
              <w:rPr>
                <w:rFonts w:ascii="Times New Roman" w:hAnsi="Times New Roman"/>
                <w:sz w:val="18"/>
                <w:szCs w:val="18"/>
              </w:rPr>
              <w:t>0,00</w:t>
            </w:r>
          </w:p>
        </w:tc>
        <w:tc>
          <w:tcPr>
            <w:tcW w:w="1276" w:type="dxa"/>
            <w:shd w:val="clear" w:color="auto" w:fill="auto"/>
            <w:tcMar>
              <w:top w:w="0" w:type="dxa"/>
              <w:bottom w:w="0" w:type="dxa"/>
            </w:tcMar>
          </w:tcPr>
          <w:p w:rsidR="005A71CD" w:rsidRPr="00DC4DD5" w:rsidRDefault="005A71CD" w:rsidP="009D147C">
            <w:pPr>
              <w:suppressAutoHyphens/>
              <w:ind w:left="-157" w:right="-57" w:firstLine="0"/>
              <w:jc w:val="center"/>
              <w:rPr>
                <w:rFonts w:ascii="Times New Roman" w:hAnsi="Times New Roman"/>
                <w:color w:val="C00000"/>
                <w:sz w:val="18"/>
                <w:szCs w:val="18"/>
              </w:rPr>
            </w:pPr>
            <w:r w:rsidRPr="0004637C">
              <w:rPr>
                <w:rFonts w:ascii="Times New Roman" w:hAnsi="Times New Roman"/>
                <w:sz w:val="18"/>
                <w:szCs w:val="18"/>
              </w:rPr>
              <w:t>0,00</w:t>
            </w:r>
          </w:p>
        </w:tc>
        <w:tc>
          <w:tcPr>
            <w:tcW w:w="1275" w:type="dxa"/>
            <w:shd w:val="clear" w:color="auto" w:fill="auto"/>
            <w:tcMar>
              <w:top w:w="0" w:type="dxa"/>
              <w:bottom w:w="0" w:type="dxa"/>
            </w:tcMar>
          </w:tcPr>
          <w:p w:rsidR="005A71CD" w:rsidRPr="00DC4DD5" w:rsidRDefault="005A71CD" w:rsidP="009D147C">
            <w:pPr>
              <w:suppressAutoHyphens/>
              <w:ind w:left="-157" w:right="-57" w:firstLine="0"/>
              <w:jc w:val="center"/>
              <w:rPr>
                <w:rFonts w:ascii="Times New Roman" w:hAnsi="Times New Roman"/>
                <w:color w:val="C00000"/>
                <w:sz w:val="18"/>
                <w:szCs w:val="18"/>
              </w:rPr>
            </w:pPr>
            <w:r w:rsidRPr="0004637C">
              <w:rPr>
                <w:rFonts w:ascii="Times New Roman" w:hAnsi="Times New Roman"/>
                <w:sz w:val="18"/>
                <w:szCs w:val="18"/>
              </w:rPr>
              <w:t>0,00</w:t>
            </w:r>
          </w:p>
        </w:tc>
        <w:tc>
          <w:tcPr>
            <w:tcW w:w="1276" w:type="dxa"/>
            <w:shd w:val="clear" w:color="auto" w:fill="auto"/>
            <w:tcMar>
              <w:top w:w="0" w:type="dxa"/>
              <w:bottom w:w="0" w:type="dxa"/>
            </w:tcMar>
          </w:tcPr>
          <w:p w:rsidR="005A71CD" w:rsidRPr="00DC4DD5" w:rsidRDefault="005A71CD" w:rsidP="009D147C">
            <w:pPr>
              <w:suppressAutoHyphens/>
              <w:ind w:left="-157" w:firstLine="0"/>
              <w:jc w:val="center"/>
              <w:rPr>
                <w:rFonts w:ascii="Times New Roman" w:hAnsi="Times New Roman"/>
                <w:color w:val="C00000"/>
                <w:sz w:val="18"/>
                <w:szCs w:val="18"/>
              </w:rPr>
            </w:pPr>
            <w:r w:rsidRPr="0004637C">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DC4DD5" w:rsidRDefault="005A71CD" w:rsidP="009D147C">
            <w:pPr>
              <w:suppressAutoHyphens/>
              <w:ind w:left="-157" w:firstLine="0"/>
              <w:jc w:val="center"/>
              <w:rPr>
                <w:rFonts w:ascii="Times New Roman" w:hAnsi="Times New Roman"/>
                <w:color w:val="C00000"/>
                <w:sz w:val="18"/>
                <w:szCs w:val="18"/>
              </w:rPr>
            </w:pPr>
            <w:r>
              <w:rPr>
                <w:rFonts w:ascii="Times New Roman" w:hAnsi="Times New Roman"/>
                <w:sz w:val="18"/>
                <w:szCs w:val="18"/>
              </w:rPr>
              <w:t xml:space="preserve"> 0,00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right="-28"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AA3F4E" w:rsidRDefault="005A71CD" w:rsidP="009D147C">
            <w:pPr>
              <w:suppressAutoHyphens/>
              <w:ind w:left="-157" w:right="-57" w:firstLine="0"/>
              <w:jc w:val="center"/>
              <w:rPr>
                <w:rFonts w:ascii="Times New Roman" w:hAnsi="Times New Roman"/>
                <w:sz w:val="18"/>
                <w:szCs w:val="18"/>
              </w:rPr>
            </w:pPr>
            <w:r w:rsidRPr="00AA3F4E">
              <w:rPr>
                <w:rFonts w:ascii="Times New Roman" w:hAnsi="Times New Roman"/>
                <w:sz w:val="18"/>
                <w:szCs w:val="18"/>
              </w:rPr>
              <w:t>0,00</w:t>
            </w:r>
          </w:p>
        </w:tc>
        <w:tc>
          <w:tcPr>
            <w:tcW w:w="1276" w:type="dxa"/>
            <w:shd w:val="clear" w:color="auto" w:fill="auto"/>
            <w:tcMar>
              <w:top w:w="0" w:type="dxa"/>
              <w:bottom w:w="0" w:type="dxa"/>
            </w:tcMar>
          </w:tcPr>
          <w:p w:rsidR="005A71CD" w:rsidRPr="00AA3F4E" w:rsidRDefault="005A71CD" w:rsidP="009D147C">
            <w:pPr>
              <w:suppressAutoHyphens/>
              <w:ind w:left="-157" w:firstLine="0"/>
              <w:jc w:val="center"/>
            </w:pPr>
            <w:r w:rsidRPr="00AA3F4E">
              <w:rPr>
                <w:rFonts w:ascii="Times New Roman" w:hAnsi="Times New Roman"/>
                <w:sz w:val="18"/>
                <w:szCs w:val="18"/>
              </w:rPr>
              <w:t>0,00</w:t>
            </w:r>
          </w:p>
        </w:tc>
        <w:tc>
          <w:tcPr>
            <w:tcW w:w="1275" w:type="dxa"/>
            <w:shd w:val="clear" w:color="auto" w:fill="auto"/>
            <w:tcMar>
              <w:top w:w="0" w:type="dxa"/>
              <w:bottom w:w="0" w:type="dxa"/>
            </w:tcMar>
          </w:tcPr>
          <w:p w:rsidR="005A71CD" w:rsidRPr="00AA3F4E" w:rsidRDefault="005A71CD" w:rsidP="009D147C">
            <w:pPr>
              <w:suppressAutoHyphens/>
              <w:ind w:left="-157" w:firstLine="0"/>
            </w:pPr>
            <w:r w:rsidRPr="00AA3F4E">
              <w:rPr>
                <w:rFonts w:ascii="Times New Roman" w:hAnsi="Times New Roman"/>
                <w:sz w:val="18"/>
                <w:szCs w:val="18"/>
              </w:rPr>
              <w:t>0,00</w:t>
            </w:r>
          </w:p>
        </w:tc>
        <w:tc>
          <w:tcPr>
            <w:tcW w:w="1276" w:type="dxa"/>
            <w:shd w:val="clear" w:color="auto" w:fill="auto"/>
            <w:tcMar>
              <w:top w:w="0" w:type="dxa"/>
              <w:bottom w:w="0" w:type="dxa"/>
            </w:tcMar>
          </w:tcPr>
          <w:p w:rsidR="005A71CD" w:rsidRPr="00AA3F4E" w:rsidRDefault="005A71CD" w:rsidP="009D147C">
            <w:pPr>
              <w:suppressAutoHyphens/>
              <w:ind w:left="-157" w:firstLine="0"/>
            </w:pPr>
            <w:r w:rsidRPr="00AA3F4E">
              <w:rPr>
                <w:rFonts w:ascii="Times New Roman" w:hAnsi="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AA3F4E" w:rsidRDefault="005A71CD" w:rsidP="009D147C">
            <w:pPr>
              <w:suppressAutoHyphens/>
              <w:ind w:left="-157" w:firstLine="0"/>
            </w:pPr>
            <w:r w:rsidRPr="00AA3F4E">
              <w:rPr>
                <w:rFonts w:ascii="Times New Roman" w:hAnsi="Times New Roman"/>
                <w:sz w:val="18"/>
                <w:szCs w:val="18"/>
              </w:rPr>
              <w:t>0,00</w:t>
            </w:r>
          </w:p>
        </w:tc>
      </w:tr>
      <w:tr w:rsidR="005A71CD" w:rsidRPr="00882038" w:rsidTr="009D147C">
        <w:tc>
          <w:tcPr>
            <w:tcW w:w="15764" w:type="dxa"/>
            <w:gridSpan w:val="14"/>
            <w:tcBorders>
              <w:left w:val="single" w:sz="4" w:space="0" w:color="auto"/>
              <w:right w:val="single" w:sz="4" w:space="0" w:color="auto"/>
            </w:tcBorders>
            <w:shd w:val="clear" w:color="auto" w:fill="auto"/>
            <w:tcMar>
              <w:top w:w="0" w:type="dxa"/>
              <w:bottom w:w="0" w:type="dxa"/>
            </w:tcMar>
          </w:tcPr>
          <w:p w:rsidR="005A71CD" w:rsidRDefault="005A71CD" w:rsidP="009D147C">
            <w:pPr>
              <w:suppressAutoHyphens/>
              <w:ind w:left="-157" w:right="-57" w:firstLine="0"/>
              <w:jc w:val="center"/>
              <w:rPr>
                <w:rFonts w:ascii="Times New Roman" w:eastAsia="Times New Roman" w:hAnsi="Times New Roman" w:cs="Times New Roman"/>
                <w:color w:val="000000"/>
                <w:sz w:val="18"/>
                <w:szCs w:val="18"/>
              </w:rPr>
            </w:pPr>
            <w:r w:rsidRPr="006910F3">
              <w:rPr>
                <w:rFonts w:ascii="Times New Roman" w:eastAsia="Times New Roman" w:hAnsi="Times New Roman" w:cs="Times New Roman"/>
                <w:b/>
                <w:color w:val="000000"/>
                <w:sz w:val="18"/>
                <w:szCs w:val="18"/>
              </w:rPr>
              <w:t>Цель «</w:t>
            </w:r>
            <w:r w:rsidRPr="00CD4087">
              <w:rPr>
                <w:rFonts w:ascii="Times New Roman" w:eastAsia="Times New Roman" w:hAnsi="Times New Roman" w:cs="Times New Roman"/>
                <w:b/>
                <w:color w:val="000000"/>
                <w:sz w:val="18"/>
                <w:szCs w:val="18"/>
              </w:rPr>
              <w:t>Установление единого подхода к определению нормативной потребности в учреждениях культуры клубного типа и доступности для населения</w:t>
            </w:r>
            <w:r w:rsidRPr="006910F3">
              <w:rPr>
                <w:rFonts w:ascii="Times New Roman" w:eastAsia="Times New Roman" w:hAnsi="Times New Roman" w:cs="Times New Roman"/>
                <w:b/>
                <w:color w:val="000000"/>
                <w:sz w:val="18"/>
                <w:szCs w:val="18"/>
              </w:rPr>
              <w:t>»</w:t>
            </w:r>
          </w:p>
        </w:tc>
      </w:tr>
      <w:tr w:rsidR="005A71CD" w:rsidRPr="00882038" w:rsidTr="009D147C">
        <w:trPr>
          <w:trHeight w:val="407"/>
        </w:trPr>
        <w:tc>
          <w:tcPr>
            <w:tcW w:w="2411" w:type="dxa"/>
            <w:gridSpan w:val="2"/>
            <w:vMerge w:val="restart"/>
            <w:tcBorders>
              <w:left w:val="single" w:sz="4" w:space="0" w:color="auto"/>
            </w:tcBorders>
            <w:shd w:val="clear" w:color="auto" w:fill="auto"/>
            <w:tcMar>
              <w:top w:w="0" w:type="dxa"/>
              <w:bottom w:w="0" w:type="dxa"/>
            </w:tcMar>
          </w:tcPr>
          <w:p w:rsidR="005A71CD" w:rsidRPr="00823AAB" w:rsidRDefault="005A71CD" w:rsidP="009D147C">
            <w:pPr>
              <w:suppressAutoHyphens/>
              <w:ind w:left="-157" w:firstLine="0"/>
              <w:jc w:val="center"/>
              <w:rPr>
                <w:rFonts w:ascii="Times New Roman" w:eastAsia="Times New Roman" w:hAnsi="Times New Roman" w:cs="Times New Roman"/>
                <w:color w:val="000000"/>
                <w:sz w:val="18"/>
                <w:szCs w:val="18"/>
              </w:rPr>
            </w:pPr>
            <w:r w:rsidRPr="00823AAB">
              <w:rPr>
                <w:rFonts w:ascii="Times New Roman" w:eastAsia="Times New Roman" w:hAnsi="Times New Roman" w:cs="Times New Roman"/>
                <w:color w:val="000000"/>
                <w:sz w:val="18"/>
                <w:szCs w:val="18"/>
              </w:rPr>
              <w:t>Целевые индикаторы и показатели подпрограммы, увя</w:t>
            </w:r>
            <w:r>
              <w:rPr>
                <w:rFonts w:ascii="Times New Roman" w:eastAsia="Times New Roman" w:hAnsi="Times New Roman" w:cs="Times New Roman"/>
                <w:color w:val="000000"/>
                <w:sz w:val="18"/>
                <w:szCs w:val="18"/>
              </w:rPr>
              <w:t>занные с основным мероприятием 1</w:t>
            </w:r>
          </w:p>
        </w:tc>
        <w:tc>
          <w:tcPr>
            <w:tcW w:w="6974" w:type="dxa"/>
            <w:gridSpan w:val="7"/>
            <w:shd w:val="clear" w:color="auto" w:fill="auto"/>
            <w:tcMar>
              <w:top w:w="0" w:type="dxa"/>
              <w:bottom w:w="0" w:type="dxa"/>
            </w:tcMar>
          </w:tcPr>
          <w:p w:rsidR="005A71CD" w:rsidRDefault="005A71CD" w:rsidP="009D147C">
            <w:pPr>
              <w:suppressAutoHyphens/>
              <w:ind w:left="-157" w:firstLine="0"/>
              <w:rPr>
                <w:rFonts w:ascii="Times New Roman" w:eastAsia="Times New Roman" w:hAnsi="Times New Roman" w:cs="Times New Roman"/>
                <w:color w:val="000000"/>
                <w:sz w:val="18"/>
                <w:szCs w:val="18"/>
              </w:rPr>
            </w:pPr>
            <w:r>
              <w:rPr>
                <w:rFonts w:ascii="Times New Roman" w:hAnsi="Times New Roman"/>
                <w:color w:val="000000"/>
                <w:sz w:val="18"/>
                <w:szCs w:val="18"/>
              </w:rPr>
              <w:t>Число посещений культурных мероприятий, тыс. ед.</w:t>
            </w:r>
          </w:p>
        </w:tc>
        <w:tc>
          <w:tcPr>
            <w:tcW w:w="1276" w:type="dxa"/>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Pr>
                <w:rFonts w:ascii="Times New Roman" w:hAnsi="Times New Roman"/>
                <w:color w:val="000000"/>
                <w:sz w:val="18"/>
                <w:szCs w:val="18"/>
              </w:rPr>
              <w:t>102,2</w:t>
            </w:r>
          </w:p>
        </w:tc>
        <w:tc>
          <w:tcPr>
            <w:tcW w:w="1276" w:type="dxa"/>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Pr>
                <w:rFonts w:ascii="Times New Roman" w:hAnsi="Times New Roman"/>
                <w:color w:val="000000"/>
                <w:sz w:val="18"/>
                <w:szCs w:val="18"/>
              </w:rPr>
              <w:t>103,2</w:t>
            </w:r>
          </w:p>
        </w:tc>
        <w:tc>
          <w:tcPr>
            <w:tcW w:w="1275" w:type="dxa"/>
            <w:shd w:val="clear" w:color="auto" w:fill="auto"/>
            <w:tcMar>
              <w:top w:w="0" w:type="dxa"/>
              <w:bottom w:w="0" w:type="dxa"/>
            </w:tcMar>
          </w:tcPr>
          <w:p w:rsidR="005A71CD" w:rsidRPr="00394840" w:rsidRDefault="005A71CD" w:rsidP="009D147C">
            <w:pPr>
              <w:suppressAutoHyphens/>
              <w:ind w:left="-157" w:firstLine="0"/>
              <w:rPr>
                <w:rFonts w:ascii="Times New Roman" w:hAnsi="Times New Roman"/>
                <w:sz w:val="18"/>
                <w:szCs w:val="18"/>
              </w:rPr>
            </w:pPr>
            <w:r>
              <w:rPr>
                <w:rFonts w:ascii="Times New Roman" w:hAnsi="Times New Roman"/>
                <w:color w:val="000000"/>
                <w:sz w:val="18"/>
                <w:szCs w:val="18"/>
              </w:rPr>
              <w:t>104,3</w:t>
            </w:r>
          </w:p>
        </w:tc>
        <w:tc>
          <w:tcPr>
            <w:tcW w:w="1276" w:type="dxa"/>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Pr>
                <w:rFonts w:ascii="Times New Roman" w:hAnsi="Times New Roman"/>
                <w:color w:val="000000"/>
                <w:sz w:val="18"/>
                <w:szCs w:val="18"/>
              </w:rPr>
              <w:t>109,5</w:t>
            </w:r>
          </w:p>
        </w:tc>
        <w:tc>
          <w:tcPr>
            <w:tcW w:w="1276" w:type="dxa"/>
            <w:tcBorders>
              <w:right w:val="single" w:sz="4" w:space="0" w:color="auto"/>
            </w:tcBorders>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Pr>
                <w:rFonts w:ascii="Times New Roman" w:hAnsi="Times New Roman"/>
                <w:color w:val="000000"/>
                <w:sz w:val="18"/>
                <w:szCs w:val="18"/>
              </w:rPr>
              <w:t>110,6</w:t>
            </w:r>
          </w:p>
        </w:tc>
      </w:tr>
      <w:tr w:rsidR="005A71CD" w:rsidRPr="00882038" w:rsidTr="009D147C">
        <w:trPr>
          <w:trHeight w:val="284"/>
        </w:trPr>
        <w:tc>
          <w:tcPr>
            <w:tcW w:w="2411" w:type="dxa"/>
            <w:gridSpan w:val="2"/>
            <w:vMerge/>
            <w:tcBorders>
              <w:left w:val="single" w:sz="4" w:space="0" w:color="auto"/>
            </w:tcBorders>
            <w:shd w:val="clear" w:color="auto" w:fill="auto"/>
            <w:tcMar>
              <w:top w:w="0" w:type="dxa"/>
              <w:bottom w:w="0" w:type="dxa"/>
            </w:tcMar>
          </w:tcPr>
          <w:p w:rsidR="005A71CD" w:rsidRDefault="005A71CD" w:rsidP="009D147C">
            <w:pPr>
              <w:suppressAutoHyphens/>
              <w:ind w:left="-157" w:firstLine="0"/>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23AAB">
              <w:rPr>
                <w:rFonts w:ascii="Times New Roman" w:eastAsia="Times New Roman" w:hAnsi="Times New Roman" w:cs="Times New Roman"/>
                <w:color w:val="000000"/>
                <w:sz w:val="18"/>
                <w:szCs w:val="18"/>
              </w:rPr>
              <w:t>Средняя численность участников клубных формирований в расчёте на 1 тыс. жителей</w:t>
            </w:r>
          </w:p>
        </w:tc>
        <w:tc>
          <w:tcPr>
            <w:tcW w:w="1276" w:type="dxa"/>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sidRPr="00394840">
              <w:rPr>
                <w:rFonts w:ascii="Times New Roman" w:hAnsi="Times New Roman"/>
                <w:sz w:val="18"/>
                <w:szCs w:val="18"/>
              </w:rPr>
              <w:t>105, 0</w:t>
            </w:r>
          </w:p>
        </w:tc>
        <w:tc>
          <w:tcPr>
            <w:tcW w:w="1276" w:type="dxa"/>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sidRPr="00394840">
              <w:rPr>
                <w:rFonts w:ascii="Times New Roman" w:hAnsi="Times New Roman"/>
                <w:sz w:val="18"/>
                <w:szCs w:val="18"/>
              </w:rPr>
              <w:t>110,0</w:t>
            </w:r>
          </w:p>
        </w:tc>
        <w:tc>
          <w:tcPr>
            <w:tcW w:w="1275" w:type="dxa"/>
            <w:shd w:val="clear" w:color="auto" w:fill="auto"/>
            <w:tcMar>
              <w:top w:w="0" w:type="dxa"/>
              <w:bottom w:w="0" w:type="dxa"/>
            </w:tcMar>
          </w:tcPr>
          <w:p w:rsidR="005A71CD" w:rsidRPr="00394840" w:rsidRDefault="005A71CD" w:rsidP="009D147C">
            <w:pPr>
              <w:suppressAutoHyphens/>
              <w:ind w:left="-157" w:firstLine="0"/>
              <w:rPr>
                <w:rFonts w:ascii="Times New Roman" w:hAnsi="Times New Roman"/>
                <w:sz w:val="18"/>
                <w:szCs w:val="18"/>
              </w:rPr>
            </w:pPr>
            <w:r w:rsidRPr="00394840">
              <w:rPr>
                <w:rFonts w:ascii="Times New Roman" w:hAnsi="Times New Roman"/>
                <w:sz w:val="18"/>
                <w:szCs w:val="18"/>
              </w:rPr>
              <w:t>111,0</w:t>
            </w:r>
          </w:p>
        </w:tc>
        <w:tc>
          <w:tcPr>
            <w:tcW w:w="1276" w:type="dxa"/>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sidRPr="00394840">
              <w:rPr>
                <w:rFonts w:ascii="Times New Roman" w:hAnsi="Times New Roman"/>
                <w:sz w:val="18"/>
                <w:szCs w:val="18"/>
              </w:rPr>
              <w:t>116,0</w:t>
            </w:r>
          </w:p>
        </w:tc>
        <w:tc>
          <w:tcPr>
            <w:tcW w:w="1276" w:type="dxa"/>
            <w:tcBorders>
              <w:right w:val="single" w:sz="4" w:space="0" w:color="auto"/>
            </w:tcBorders>
            <w:shd w:val="clear" w:color="auto" w:fill="auto"/>
            <w:tcMar>
              <w:top w:w="0" w:type="dxa"/>
              <w:bottom w:w="0" w:type="dxa"/>
            </w:tcMar>
          </w:tcPr>
          <w:p w:rsidR="005A71CD" w:rsidRPr="00394840" w:rsidRDefault="005A71CD" w:rsidP="009D147C">
            <w:pPr>
              <w:suppressAutoHyphens/>
              <w:ind w:left="-157" w:firstLine="0"/>
              <w:jc w:val="center"/>
              <w:rPr>
                <w:rFonts w:ascii="Times New Roman" w:hAnsi="Times New Roman"/>
                <w:sz w:val="18"/>
                <w:szCs w:val="18"/>
              </w:rPr>
            </w:pPr>
            <w:r w:rsidRPr="00394840">
              <w:rPr>
                <w:rFonts w:ascii="Times New Roman" w:hAnsi="Times New Roman"/>
                <w:sz w:val="18"/>
                <w:szCs w:val="18"/>
              </w:rPr>
              <w:t>120,0</w:t>
            </w:r>
          </w:p>
        </w:tc>
      </w:tr>
      <w:tr w:rsidR="005A71CD" w:rsidRPr="00882038" w:rsidTr="009D147C">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1</w:t>
            </w:r>
            <w:r w:rsidRPr="00807419">
              <w:rPr>
                <w:rFonts w:ascii="Times New Roman" w:hAnsi="Times New Roman"/>
                <w:color w:val="000000"/>
                <w:sz w:val="18"/>
                <w:szCs w:val="18"/>
              </w:rPr>
              <w:t>.1</w:t>
            </w: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B27B9">
              <w:rPr>
                <w:rFonts w:ascii="Times New Roman" w:hAnsi="Times New Roman"/>
                <w:color w:val="000000"/>
                <w:sz w:val="18"/>
                <w:szCs w:val="18"/>
              </w:rPr>
              <w:t>Строительство сельского дома культуры на 100 мест по адресу: Чувашская Республика, Козловский муниципальный округ, д. Илебары, ул. Почтовая, д. 10.</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9D147C">
            <w:pPr>
              <w:suppressAutoHyphens/>
              <w:ind w:left="-157" w:firstLine="0"/>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sz w:val="18"/>
                <w:szCs w:val="18"/>
              </w:rPr>
            </w:pPr>
            <w:r w:rsidRPr="0004637C">
              <w:rPr>
                <w:rFonts w:ascii="Times New Roman" w:hAnsi="Times New Roman" w:cs="Times New Roman"/>
                <w:b/>
                <w:sz w:val="18"/>
                <w:szCs w:val="18"/>
              </w:rPr>
              <w:t>0,00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sz w:val="18"/>
                <w:szCs w:val="18"/>
              </w:rPr>
            </w:pPr>
            <w:r w:rsidRPr="0004637C">
              <w:rPr>
                <w:rFonts w:ascii="Times New Roman" w:hAnsi="Times New Roman" w:cs="Times New Roman"/>
                <w:b/>
                <w:sz w:val="18"/>
                <w:szCs w:val="18"/>
              </w:rPr>
              <w:t>0,00</w:t>
            </w:r>
          </w:p>
        </w:tc>
        <w:tc>
          <w:tcPr>
            <w:tcW w:w="1275"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23AAB" w:rsidRDefault="005A71CD" w:rsidP="009D147C">
            <w:pPr>
              <w:suppressAutoHyphens/>
              <w:ind w:left="-157" w:firstLine="0"/>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6" w:type="dxa"/>
            <w:shd w:val="clear" w:color="auto" w:fill="auto"/>
            <w:tcMar>
              <w:top w:w="0" w:type="dxa"/>
              <w:bottom w:w="0" w:type="dxa"/>
            </w:tcMar>
          </w:tcPr>
          <w:p w:rsidR="005A71CD" w:rsidRPr="00823AAB" w:rsidRDefault="005A71CD" w:rsidP="009D147C">
            <w:pPr>
              <w:suppressAutoHyphens/>
              <w:ind w:left="-157" w:firstLine="0"/>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5"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color w:val="000000"/>
                <w:sz w:val="18"/>
                <w:szCs w:val="18"/>
              </w:rPr>
            </w:pPr>
            <w:r w:rsidRPr="005645A1">
              <w:rPr>
                <w:rFonts w:ascii="Times New Roman" w:hAnsi="Times New Roman"/>
                <w:color w:val="000000"/>
                <w:sz w:val="18"/>
                <w:szCs w:val="18"/>
              </w:rPr>
              <w:t xml:space="preserve">0,00  </w:t>
            </w:r>
          </w:p>
        </w:tc>
        <w:tc>
          <w:tcPr>
            <w:tcW w:w="1276" w:type="dxa"/>
            <w:shd w:val="clear" w:color="auto" w:fill="auto"/>
            <w:tcMar>
              <w:top w:w="0" w:type="dxa"/>
              <w:bottom w:w="0" w:type="dxa"/>
            </w:tcMar>
          </w:tcPr>
          <w:p w:rsidR="005A71CD" w:rsidRPr="00823AAB" w:rsidRDefault="005A71CD" w:rsidP="009D147C">
            <w:pPr>
              <w:suppressAutoHyphens/>
              <w:ind w:left="-157" w:firstLine="0"/>
              <w:jc w:val="center"/>
              <w:rPr>
                <w:rFonts w:ascii="Times New Roman" w:hAnsi="Times New Roman"/>
                <w:color w:val="000000"/>
                <w:sz w:val="18"/>
                <w:szCs w:val="18"/>
              </w:rPr>
            </w:pPr>
            <w:r w:rsidRPr="005645A1">
              <w:rPr>
                <w:rFonts w:ascii="Times New Roman" w:hAnsi="Times New Roman"/>
                <w:color w:val="000000"/>
                <w:sz w:val="18"/>
                <w:szCs w:val="18"/>
              </w:rPr>
              <w:t xml:space="preserve">0,00  </w:t>
            </w:r>
          </w:p>
        </w:tc>
        <w:tc>
          <w:tcPr>
            <w:tcW w:w="1275"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903</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0801</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Ц410711070</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240</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23AAB" w:rsidRDefault="005A71CD" w:rsidP="009D147C">
            <w:pPr>
              <w:suppressAutoHyphens/>
              <w:ind w:left="-157" w:firstLine="0"/>
              <w:jc w:val="center"/>
              <w:rPr>
                <w:rFonts w:ascii="Times New Roman" w:hAnsi="Times New Roman"/>
                <w:color w:val="000000"/>
                <w:sz w:val="18"/>
                <w:szCs w:val="18"/>
              </w:rPr>
            </w:pPr>
            <w:r w:rsidRPr="0004637C">
              <w:rPr>
                <w:rFonts w:ascii="Times New Roman" w:hAnsi="Times New Roman"/>
                <w:color w:val="000000"/>
                <w:sz w:val="18"/>
                <w:szCs w:val="18"/>
              </w:rPr>
              <w:t>0,00</w:t>
            </w:r>
          </w:p>
        </w:tc>
        <w:tc>
          <w:tcPr>
            <w:tcW w:w="1276" w:type="dxa"/>
            <w:shd w:val="clear" w:color="auto" w:fill="auto"/>
            <w:tcMar>
              <w:top w:w="0" w:type="dxa"/>
              <w:bottom w:w="0" w:type="dxa"/>
            </w:tcMar>
          </w:tcPr>
          <w:p w:rsidR="005A71CD" w:rsidRPr="00823AAB" w:rsidRDefault="005A71CD" w:rsidP="009D147C">
            <w:pPr>
              <w:suppressAutoHyphens/>
              <w:ind w:left="-157" w:firstLine="0"/>
              <w:jc w:val="center"/>
              <w:rPr>
                <w:rFonts w:ascii="Times New Roman" w:hAnsi="Times New Roman"/>
                <w:color w:val="000000"/>
                <w:sz w:val="18"/>
                <w:szCs w:val="18"/>
              </w:rPr>
            </w:pPr>
            <w:r w:rsidRPr="0004637C">
              <w:rPr>
                <w:rFonts w:ascii="Times New Roman" w:hAnsi="Times New Roman"/>
                <w:color w:val="000000"/>
                <w:sz w:val="18"/>
                <w:szCs w:val="18"/>
              </w:rPr>
              <w:t>0,00</w:t>
            </w:r>
          </w:p>
        </w:tc>
        <w:tc>
          <w:tcPr>
            <w:tcW w:w="1275"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23AAB" w:rsidRDefault="005A71CD" w:rsidP="009D147C">
            <w:pPr>
              <w:suppressAutoHyphens/>
              <w:ind w:left="-157" w:firstLine="0"/>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6" w:type="dxa"/>
            <w:shd w:val="clear" w:color="auto" w:fill="auto"/>
            <w:tcMar>
              <w:top w:w="0" w:type="dxa"/>
              <w:bottom w:w="0" w:type="dxa"/>
            </w:tcMar>
          </w:tcPr>
          <w:p w:rsidR="005A71CD" w:rsidRPr="00823AAB" w:rsidRDefault="005A71CD" w:rsidP="009D147C">
            <w:pPr>
              <w:suppressAutoHyphens/>
              <w:ind w:left="-157" w:firstLine="0"/>
              <w:jc w:val="center"/>
              <w:rPr>
                <w:rFonts w:ascii="Times New Roman" w:hAnsi="Times New Roman"/>
                <w:color w:val="000000"/>
                <w:sz w:val="18"/>
                <w:szCs w:val="18"/>
              </w:rPr>
            </w:pPr>
            <w:r w:rsidRPr="00823AAB">
              <w:rPr>
                <w:rFonts w:ascii="Times New Roman" w:hAnsi="Times New Roman"/>
                <w:color w:val="000000"/>
                <w:sz w:val="18"/>
                <w:szCs w:val="18"/>
              </w:rPr>
              <w:t>0,0</w:t>
            </w:r>
          </w:p>
        </w:tc>
        <w:tc>
          <w:tcPr>
            <w:tcW w:w="1275"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823AAB" w:rsidRDefault="005A71CD" w:rsidP="009D147C">
            <w:pPr>
              <w:suppressAutoHyphens/>
              <w:ind w:left="-157" w:firstLine="0"/>
              <w:rPr>
                <w:rFonts w:ascii="Times New Roman" w:hAnsi="Times New Roman"/>
                <w:sz w:val="18"/>
                <w:szCs w:val="18"/>
              </w:rPr>
            </w:pPr>
            <w:r w:rsidRPr="00823AAB">
              <w:rPr>
                <w:rFonts w:ascii="Times New Roman" w:hAnsi="Times New Roman"/>
                <w:sz w:val="18"/>
                <w:szCs w:val="18"/>
              </w:rPr>
              <w:t>0,0</w:t>
            </w:r>
          </w:p>
        </w:tc>
      </w:tr>
      <w:tr w:rsidR="005A71CD" w:rsidRPr="002B27B9" w:rsidTr="009D147C">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1</w:t>
            </w:r>
            <w:r w:rsidRPr="00807419">
              <w:rPr>
                <w:rFonts w:ascii="Times New Roman" w:hAnsi="Times New Roman"/>
                <w:color w:val="000000"/>
                <w:sz w:val="18"/>
                <w:szCs w:val="18"/>
              </w:rPr>
              <w:t>.</w:t>
            </w:r>
            <w:r>
              <w:rPr>
                <w:rFonts w:ascii="Times New Roman" w:hAnsi="Times New Roman"/>
                <w:color w:val="000000"/>
                <w:sz w:val="18"/>
                <w:szCs w:val="18"/>
              </w:rPr>
              <w:t>2</w:t>
            </w: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B27B9">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муниципальный округ, д. Уразметево, ул. Садовая.</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w:t>
            </w:r>
            <w:r>
              <w:rPr>
                <w:rFonts w:ascii="Times New Roman" w:hAnsi="Times New Roman"/>
                <w:color w:val="000000"/>
                <w:sz w:val="18"/>
                <w:szCs w:val="18"/>
              </w:rPr>
              <w:t>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Управление по благоустройству и развитию территорий </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b/>
                <w:color w:val="000000"/>
                <w:sz w:val="18"/>
                <w:szCs w:val="18"/>
              </w:rPr>
            </w:pPr>
            <w:r w:rsidRPr="002A4D4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b/>
                <w:sz w:val="18"/>
                <w:szCs w:val="18"/>
              </w:rPr>
            </w:pPr>
          </w:p>
        </w:tc>
        <w:tc>
          <w:tcPr>
            <w:tcW w:w="1276" w:type="dxa"/>
            <w:shd w:val="clear" w:color="auto" w:fill="auto"/>
            <w:tcMar>
              <w:top w:w="0" w:type="dxa"/>
              <w:bottom w:w="0" w:type="dxa"/>
            </w:tcMar>
          </w:tcPr>
          <w:p w:rsidR="005A71CD" w:rsidRPr="002B27B9" w:rsidRDefault="005A71CD" w:rsidP="009D147C">
            <w:pPr>
              <w:suppressAutoHyphens/>
              <w:ind w:left="-157" w:firstLine="0"/>
              <w:jc w:val="center"/>
              <w:rPr>
                <w:rFonts w:ascii="Times New Roman" w:hAnsi="Times New Roman" w:cs="Times New Roman"/>
                <w:b/>
                <w:color w:val="FF0000"/>
                <w:sz w:val="18"/>
                <w:szCs w:val="18"/>
              </w:rPr>
            </w:pPr>
          </w:p>
        </w:tc>
        <w:tc>
          <w:tcPr>
            <w:tcW w:w="1275" w:type="dxa"/>
            <w:shd w:val="clear" w:color="auto" w:fill="auto"/>
            <w:tcMar>
              <w:top w:w="0" w:type="dxa"/>
              <w:bottom w:w="0" w:type="dxa"/>
            </w:tcMar>
          </w:tcPr>
          <w:p w:rsidR="005A71CD" w:rsidRPr="005645A1" w:rsidRDefault="005A71CD" w:rsidP="009D147C">
            <w:pPr>
              <w:suppressAutoHyphens/>
              <w:ind w:left="-157" w:firstLine="0"/>
              <w:rPr>
                <w:rFonts w:ascii="Times New Roman" w:hAnsi="Times New Roman" w:cs="Times New Roman"/>
                <w:b/>
                <w:sz w:val="16"/>
                <w:szCs w:val="16"/>
              </w:rPr>
            </w:pPr>
            <w:r w:rsidRPr="0004637C">
              <w:rPr>
                <w:rFonts w:ascii="Times New Roman" w:hAnsi="Times New Roman" w:cs="Times New Roman"/>
                <w:b/>
                <w:sz w:val="16"/>
                <w:szCs w:val="16"/>
              </w:rPr>
              <w:t>0,00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04637C">
              <w:rPr>
                <w:rFonts w:ascii="Times New Roman" w:hAnsi="Times New Roman" w:cs="Times New Roman"/>
                <w:b/>
                <w:sz w:val="18"/>
                <w:szCs w:val="18"/>
              </w:rPr>
              <w:t>0,00</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 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p w:rsidR="005A71CD" w:rsidRPr="00585D92" w:rsidRDefault="005A71CD" w:rsidP="009D147C">
            <w:pPr>
              <w:suppressAutoHyphens/>
              <w:ind w:left="-157" w:firstLine="0"/>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rPr>
                <w:rFonts w:ascii="Times New Roman" w:hAnsi="Times New Roman" w:cs="Times New Roman"/>
                <w:sz w:val="18"/>
                <w:szCs w:val="18"/>
              </w:rPr>
            </w:pPr>
            <w:r w:rsidRPr="005645A1">
              <w:rPr>
                <w:rFonts w:ascii="Times New Roman" w:hAnsi="Times New Roman" w:cs="Times New Roman"/>
                <w:sz w:val="18"/>
                <w:szCs w:val="18"/>
              </w:rPr>
              <w:t xml:space="preserve">0,00  </w:t>
            </w: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Pr>
                <w:rFonts w:ascii="Times New Roman" w:hAnsi="Times New Roman" w:cs="Times New Roman"/>
                <w:sz w:val="18"/>
                <w:szCs w:val="18"/>
              </w:rPr>
              <w:t>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903</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994</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0801</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Ц41077А390</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240</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610</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A4D4F">
              <w:rPr>
                <w:rFonts w:ascii="Times New Roman" w:hAnsi="Times New Roman" w:cs="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04637C">
              <w:rPr>
                <w:rFonts w:ascii="Times New Roman" w:hAnsi="Times New Roman" w:cs="Times New Roman"/>
                <w:sz w:val="18"/>
                <w:szCs w:val="18"/>
              </w:rPr>
              <w:t>0,00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04637C">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0 .00  </w:t>
            </w:r>
          </w:p>
        </w:tc>
      </w:tr>
      <w:tr w:rsidR="005A71CD" w:rsidRPr="002A4D4F"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5"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r>
      <w:tr w:rsidR="005A71CD" w:rsidRPr="002B27B9" w:rsidTr="009D147C">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1</w:t>
            </w:r>
            <w:r w:rsidRPr="00807419">
              <w:rPr>
                <w:rFonts w:ascii="Times New Roman" w:hAnsi="Times New Roman"/>
                <w:color w:val="000000"/>
                <w:sz w:val="18"/>
                <w:szCs w:val="18"/>
              </w:rPr>
              <w:t>.</w:t>
            </w:r>
            <w:r>
              <w:rPr>
                <w:rFonts w:ascii="Times New Roman" w:hAnsi="Times New Roman"/>
                <w:color w:val="000000"/>
                <w:sz w:val="18"/>
                <w:szCs w:val="18"/>
              </w:rPr>
              <w:t>3</w:t>
            </w: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B27B9">
              <w:rPr>
                <w:rFonts w:ascii="Times New Roman" w:hAnsi="Times New Roman"/>
                <w:color w:val="000000"/>
                <w:sz w:val="18"/>
                <w:szCs w:val="18"/>
              </w:rPr>
              <w:t>. Строительство сельского Дома на 100 мест, расположенный в Чувашской Республике, Козловский муниципальный округ, с. Байгулово, ул. М. Трубиной.</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w:t>
            </w:r>
            <w:r>
              <w:rPr>
                <w:rFonts w:ascii="Times New Roman" w:hAnsi="Times New Roman"/>
                <w:color w:val="000000"/>
                <w:sz w:val="18"/>
                <w:szCs w:val="18"/>
              </w:rPr>
              <w:t>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Управление по благоустройству и развитию территорий </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b/>
                <w:color w:val="000000"/>
                <w:sz w:val="18"/>
                <w:szCs w:val="18"/>
              </w:rPr>
            </w:pPr>
            <w:r w:rsidRPr="002A4D4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0,00   </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 0,00</w:t>
            </w:r>
          </w:p>
        </w:tc>
        <w:tc>
          <w:tcPr>
            <w:tcW w:w="1275" w:type="dxa"/>
            <w:shd w:val="clear" w:color="auto" w:fill="auto"/>
            <w:tcMar>
              <w:top w:w="0" w:type="dxa"/>
              <w:bottom w:w="0" w:type="dxa"/>
            </w:tcMar>
          </w:tcPr>
          <w:p w:rsidR="005A71CD" w:rsidRPr="002B27B9" w:rsidRDefault="005A71CD" w:rsidP="009D147C">
            <w:pPr>
              <w:suppressAutoHyphens/>
              <w:ind w:left="-157" w:firstLine="0"/>
              <w:jc w:val="center"/>
              <w:rPr>
                <w:rFonts w:ascii="Times New Roman" w:hAnsi="Times New Roman" w:cs="Times New Roman"/>
                <w:b/>
                <w:color w:val="FF0000"/>
                <w:sz w:val="18"/>
                <w:szCs w:val="18"/>
              </w:rPr>
            </w:pP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0,00  </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w:t>
            </w:r>
          </w:p>
          <w:p w:rsidR="005A71CD" w:rsidRPr="005645A1" w:rsidRDefault="005A71CD" w:rsidP="009D147C">
            <w:pPr>
              <w:suppressAutoHyphens/>
              <w:ind w:left="-157" w:firstLine="0"/>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rPr>
                <w:rFonts w:ascii="Times New Roman" w:hAnsi="Times New Roman" w:cs="Times New Roman"/>
                <w:sz w:val="18"/>
                <w:szCs w:val="18"/>
              </w:rPr>
            </w:pPr>
            <w:r w:rsidRPr="005645A1">
              <w:rPr>
                <w:rFonts w:ascii="Times New Roman" w:hAnsi="Times New Roman" w:cs="Times New Roman"/>
                <w:sz w:val="18"/>
                <w:szCs w:val="18"/>
              </w:rPr>
              <w:t>0,00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903</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994</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0801</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Ц41077А390</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240</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610</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A4D4F">
              <w:rPr>
                <w:rFonts w:ascii="Times New Roman" w:hAnsi="Times New Roman" w:cs="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585D92" w:rsidRDefault="005A71CD" w:rsidP="009D147C">
            <w:pPr>
              <w:suppressAutoHyphens/>
              <w:ind w:left="-157" w:firstLine="0"/>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 xml:space="preserve">0,00  </w:t>
            </w:r>
          </w:p>
        </w:tc>
      </w:tr>
      <w:tr w:rsidR="005A71CD" w:rsidRPr="002A4D4F"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5"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0,00</w:t>
            </w:r>
          </w:p>
        </w:tc>
      </w:tr>
      <w:tr w:rsidR="005A71CD" w:rsidRPr="002B27B9" w:rsidTr="009D147C">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1</w:t>
            </w:r>
            <w:r w:rsidRPr="00807419">
              <w:rPr>
                <w:rFonts w:ascii="Times New Roman" w:hAnsi="Times New Roman"/>
                <w:color w:val="000000"/>
                <w:sz w:val="18"/>
                <w:szCs w:val="18"/>
              </w:rPr>
              <w:t>.</w:t>
            </w:r>
            <w:r>
              <w:rPr>
                <w:rFonts w:ascii="Times New Roman" w:hAnsi="Times New Roman"/>
                <w:color w:val="000000"/>
                <w:sz w:val="18"/>
                <w:szCs w:val="18"/>
              </w:rPr>
              <w:t>4</w:t>
            </w: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B27B9">
              <w:rPr>
                <w:rFonts w:ascii="Times New Roman" w:hAnsi="Times New Roman"/>
                <w:color w:val="000000"/>
                <w:sz w:val="18"/>
                <w:szCs w:val="18"/>
              </w:rPr>
              <w:t xml:space="preserve">Строительство модульного сельского клуба на 49 мест, расположенный в Чувашской Республике, Козловский муниципальный </w:t>
            </w:r>
            <w:r>
              <w:rPr>
                <w:rFonts w:ascii="Times New Roman" w:hAnsi="Times New Roman"/>
                <w:color w:val="000000"/>
                <w:sz w:val="18"/>
                <w:szCs w:val="18"/>
              </w:rPr>
              <w:t>округ, д. Липово.</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w:t>
            </w:r>
            <w:r>
              <w:rPr>
                <w:rFonts w:ascii="Times New Roman" w:hAnsi="Times New Roman"/>
                <w:color w:val="000000"/>
                <w:sz w:val="18"/>
                <w:szCs w:val="18"/>
              </w:rPr>
              <w:t>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Управление по благоустройству и развитию территорий </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b/>
                <w:color w:val="000000"/>
                <w:sz w:val="18"/>
                <w:szCs w:val="18"/>
              </w:rPr>
            </w:pPr>
            <w:r w:rsidRPr="002A4D4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 0,0</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 0,0</w:t>
            </w:r>
          </w:p>
        </w:tc>
        <w:tc>
          <w:tcPr>
            <w:tcW w:w="1275"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0,00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w:t>
            </w:r>
          </w:p>
          <w:p w:rsidR="005A71CD" w:rsidRPr="005645A1" w:rsidRDefault="005A71CD" w:rsidP="009D147C">
            <w:pPr>
              <w:suppressAutoHyphens/>
              <w:ind w:left="-157" w:firstLine="0"/>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903</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994</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0801</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Ц41077А390</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240</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610</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Козловского</w:t>
            </w:r>
            <w:r w:rsidRPr="002A4D4F">
              <w:rPr>
                <w:rFonts w:ascii="Times New Roman" w:hAnsi="Times New Roman" w:cs="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585D92" w:rsidRDefault="005A71CD" w:rsidP="009D147C">
            <w:pPr>
              <w:suppressAutoHyphens/>
              <w:ind w:left="-157" w:firstLine="0"/>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0 .00  </w:t>
            </w:r>
          </w:p>
        </w:tc>
      </w:tr>
      <w:tr w:rsidR="005A71CD" w:rsidRPr="002A4D4F"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5"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r>
      <w:tr w:rsidR="005A71CD" w:rsidRPr="002B27B9" w:rsidTr="009D147C">
        <w:tc>
          <w:tcPr>
            <w:tcW w:w="851" w:type="dxa"/>
            <w:vMerge w:val="restart"/>
            <w:tcBorders>
              <w:left w:val="single" w:sz="4" w:space="0" w:color="auto"/>
            </w:tcBorders>
            <w:shd w:val="clear" w:color="auto" w:fill="auto"/>
            <w:tcMar>
              <w:top w:w="0" w:type="dxa"/>
              <w:bottom w:w="0" w:type="dxa"/>
            </w:tcMar>
          </w:tcPr>
          <w:p w:rsidR="005A71CD"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1</w:t>
            </w:r>
            <w:r w:rsidRPr="00807419">
              <w:rPr>
                <w:rFonts w:ascii="Times New Roman" w:hAnsi="Times New Roman"/>
                <w:color w:val="000000"/>
                <w:sz w:val="18"/>
                <w:szCs w:val="18"/>
              </w:rPr>
              <w:t>.</w:t>
            </w:r>
            <w:r>
              <w:rPr>
                <w:rFonts w:ascii="Times New Roman" w:hAnsi="Times New Roman"/>
                <w:color w:val="000000"/>
                <w:sz w:val="18"/>
                <w:szCs w:val="18"/>
              </w:rPr>
              <w:t>5</w:t>
            </w:r>
          </w:p>
          <w:p w:rsidR="005A71CD" w:rsidRPr="00807419" w:rsidRDefault="005A71CD" w:rsidP="009D147C">
            <w:pPr>
              <w:suppressAutoHyphens/>
              <w:ind w:left="-157" w:firstLine="0"/>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B27B9">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муниципальный окру</w:t>
            </w:r>
            <w:r>
              <w:rPr>
                <w:rFonts w:ascii="Times New Roman" w:hAnsi="Times New Roman"/>
                <w:color w:val="000000"/>
                <w:sz w:val="18"/>
                <w:szCs w:val="18"/>
              </w:rPr>
              <w:t>г, д. Янтиково.</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w:t>
            </w:r>
            <w:r>
              <w:rPr>
                <w:rFonts w:ascii="Times New Roman" w:hAnsi="Times New Roman"/>
                <w:color w:val="000000"/>
                <w:sz w:val="18"/>
                <w:szCs w:val="18"/>
              </w:rPr>
              <w:t>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Управление по благоустройству и развитию территорий </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b/>
                <w:color w:val="000000"/>
                <w:sz w:val="18"/>
                <w:szCs w:val="18"/>
              </w:rPr>
            </w:pPr>
            <w:r w:rsidRPr="002A4D4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077194" w:rsidRDefault="005A71CD" w:rsidP="009D147C">
            <w:pPr>
              <w:suppressAutoHyphens/>
              <w:ind w:left="-157" w:firstLine="0"/>
              <w:rPr>
                <w:rFonts w:ascii="Times New Roman" w:hAnsi="Times New Roman" w:cs="Times New Roman"/>
                <w:b/>
                <w:sz w:val="18"/>
                <w:szCs w:val="18"/>
              </w:rPr>
            </w:pPr>
            <w:r w:rsidRPr="00077194">
              <w:rPr>
                <w:rFonts w:ascii="Times New Roman" w:hAnsi="Times New Roman" w:cs="Times New Roman"/>
                <w:b/>
                <w:sz w:val="18"/>
                <w:szCs w:val="18"/>
              </w:rPr>
              <w:t xml:space="preserve">0,00   </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0,00</w:t>
            </w:r>
          </w:p>
        </w:tc>
        <w:tc>
          <w:tcPr>
            <w:tcW w:w="1275"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0,00  </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w:t>
            </w:r>
          </w:p>
          <w:p w:rsidR="005A71CD" w:rsidRPr="005645A1" w:rsidRDefault="005A71CD" w:rsidP="009D147C">
            <w:pPr>
              <w:suppressAutoHyphens/>
              <w:ind w:left="-157" w:firstLine="0"/>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903</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994</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0801</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Ц41077А390</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240</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610</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A4D4F">
              <w:rPr>
                <w:rFonts w:ascii="Times New Roman" w:hAnsi="Times New Roman" w:cs="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 xml:space="preserve">0 .00  </w:t>
            </w:r>
          </w:p>
        </w:tc>
      </w:tr>
      <w:tr w:rsidR="005A71CD" w:rsidRPr="002A4D4F"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5"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sz w:val="18"/>
                <w:szCs w:val="18"/>
              </w:rPr>
            </w:pPr>
            <w:r w:rsidRPr="005645A1">
              <w:rPr>
                <w:rFonts w:ascii="Times New Roman" w:hAnsi="Times New Roman" w:cs="Times New Roman"/>
                <w:sz w:val="18"/>
                <w:szCs w:val="18"/>
              </w:rPr>
              <w:t>0,00</w:t>
            </w:r>
          </w:p>
        </w:tc>
      </w:tr>
      <w:tr w:rsidR="005A71CD" w:rsidRPr="005645A1" w:rsidTr="009D147C">
        <w:tc>
          <w:tcPr>
            <w:tcW w:w="851" w:type="dxa"/>
            <w:vMerge w:val="restart"/>
            <w:tcBorders>
              <w:left w:val="single" w:sz="4" w:space="0" w:color="auto"/>
            </w:tcBorders>
            <w:shd w:val="clear" w:color="auto" w:fill="auto"/>
            <w:tcMar>
              <w:top w:w="0" w:type="dxa"/>
              <w:bottom w:w="0" w:type="dxa"/>
            </w:tcMar>
          </w:tcPr>
          <w:p w:rsidR="005A71CD"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1</w:t>
            </w:r>
            <w:r w:rsidRPr="00807419">
              <w:rPr>
                <w:rFonts w:ascii="Times New Roman" w:hAnsi="Times New Roman"/>
                <w:color w:val="000000"/>
                <w:sz w:val="18"/>
                <w:szCs w:val="18"/>
              </w:rPr>
              <w:t>.</w:t>
            </w:r>
            <w:r>
              <w:rPr>
                <w:rFonts w:ascii="Times New Roman" w:hAnsi="Times New Roman"/>
                <w:color w:val="000000"/>
                <w:sz w:val="18"/>
                <w:szCs w:val="18"/>
              </w:rPr>
              <w:t>6</w:t>
            </w:r>
          </w:p>
          <w:p w:rsidR="005A71CD" w:rsidRPr="00807419" w:rsidRDefault="005A71CD" w:rsidP="009D147C">
            <w:pPr>
              <w:suppressAutoHyphens/>
              <w:ind w:left="-157" w:firstLine="0"/>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B27B9">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муниципальный округ, д. Тоганашево.</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w:t>
            </w:r>
            <w:r>
              <w:rPr>
                <w:rFonts w:ascii="Times New Roman" w:hAnsi="Times New Roman"/>
                <w:color w:val="000000"/>
                <w:sz w:val="18"/>
                <w:szCs w:val="18"/>
              </w:rPr>
              <w:t>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Управление по благоустройству и развитию территорий </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b/>
                <w:color w:val="000000"/>
                <w:sz w:val="18"/>
                <w:szCs w:val="18"/>
              </w:rPr>
            </w:pPr>
            <w:r w:rsidRPr="002A4D4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0,00   </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0,00</w:t>
            </w:r>
          </w:p>
        </w:tc>
        <w:tc>
          <w:tcPr>
            <w:tcW w:w="1275"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0,00  </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p w:rsidR="005A71CD" w:rsidRPr="00585D92" w:rsidRDefault="005A71CD" w:rsidP="009D147C">
            <w:pPr>
              <w:suppressAutoHyphens/>
              <w:ind w:left="-157" w:firstLine="0"/>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p>
        </w:tc>
      </w:tr>
      <w:tr w:rsidR="005A71CD" w:rsidRPr="00585D92"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903</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994</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0801</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Ц41077А390</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240</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610</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A4D4F">
              <w:rPr>
                <w:rFonts w:ascii="Times New Roman" w:hAnsi="Times New Roman" w:cs="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0 .00  </w:t>
            </w:r>
          </w:p>
        </w:tc>
      </w:tr>
      <w:tr w:rsidR="005A71CD" w:rsidRPr="002A4D4F"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5"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r>
      <w:tr w:rsidR="005A71CD" w:rsidRPr="00882038" w:rsidTr="009D147C">
        <w:tc>
          <w:tcPr>
            <w:tcW w:w="851" w:type="dxa"/>
            <w:vMerge w:val="restart"/>
            <w:tcBorders>
              <w:left w:val="single" w:sz="4" w:space="0" w:color="auto"/>
            </w:tcBorders>
            <w:shd w:val="clear" w:color="auto" w:fill="auto"/>
            <w:tcMar>
              <w:top w:w="0" w:type="dxa"/>
              <w:bottom w:w="0" w:type="dxa"/>
            </w:tcMar>
          </w:tcPr>
          <w:p w:rsidR="005A71CD"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1</w:t>
            </w:r>
            <w:r w:rsidRPr="00807419">
              <w:rPr>
                <w:rFonts w:ascii="Times New Roman" w:hAnsi="Times New Roman"/>
                <w:color w:val="000000"/>
                <w:sz w:val="18"/>
                <w:szCs w:val="18"/>
              </w:rPr>
              <w:t>.</w:t>
            </w:r>
            <w:r>
              <w:rPr>
                <w:rFonts w:ascii="Times New Roman" w:hAnsi="Times New Roman"/>
                <w:color w:val="000000"/>
                <w:sz w:val="18"/>
                <w:szCs w:val="18"/>
              </w:rPr>
              <w:t>7</w:t>
            </w:r>
          </w:p>
          <w:p w:rsidR="005A71CD" w:rsidRPr="00807419" w:rsidRDefault="005A71CD" w:rsidP="009D147C">
            <w:pPr>
              <w:suppressAutoHyphens/>
              <w:ind w:left="-157" w:firstLine="0"/>
              <w:rPr>
                <w:rFonts w:ascii="Times New Roman" w:hAnsi="Times New Roman"/>
                <w:color w:val="000000"/>
                <w:sz w:val="18"/>
                <w:szCs w:val="18"/>
              </w:rPr>
            </w:pP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B27B9">
              <w:rPr>
                <w:rFonts w:ascii="Times New Roman" w:hAnsi="Times New Roman"/>
                <w:color w:val="000000"/>
                <w:sz w:val="18"/>
                <w:szCs w:val="18"/>
              </w:rPr>
              <w:t>Строительство модульного сельского клуба на 49 мест, расположенный в Чувашской Республике, Козловский му</w:t>
            </w:r>
            <w:r>
              <w:rPr>
                <w:rFonts w:ascii="Times New Roman" w:hAnsi="Times New Roman"/>
                <w:color w:val="000000"/>
                <w:sz w:val="18"/>
                <w:szCs w:val="18"/>
              </w:rPr>
              <w:t>ниципальный округ, д. Криуши</w:t>
            </w:r>
            <w:r w:rsidRPr="002B27B9">
              <w:rPr>
                <w:rFonts w:ascii="Times New Roman" w:hAnsi="Times New Roman"/>
                <w:color w:val="000000"/>
                <w:sz w:val="18"/>
                <w:szCs w:val="18"/>
              </w:rPr>
              <w:t>.</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w:t>
            </w:r>
            <w:r>
              <w:rPr>
                <w:rFonts w:ascii="Times New Roman" w:hAnsi="Times New Roman"/>
                <w:color w:val="000000"/>
                <w:sz w:val="18"/>
                <w:szCs w:val="18"/>
              </w:rPr>
              <w:t>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Управление по благоустройству и развитию территорий </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b/>
                <w:color w:val="000000"/>
                <w:sz w:val="18"/>
                <w:szCs w:val="18"/>
              </w:rPr>
            </w:pPr>
            <w:r w:rsidRPr="002A4D4F">
              <w:rPr>
                <w:rFonts w:ascii="Times New Roman" w:hAnsi="Times New Roman" w:cs="Times New Roman"/>
                <w:b/>
                <w:color w:val="000000"/>
                <w:sz w:val="18"/>
                <w:szCs w:val="18"/>
              </w:rPr>
              <w:t>всего</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0,00   </w:t>
            </w:r>
          </w:p>
        </w:tc>
        <w:tc>
          <w:tcPr>
            <w:tcW w:w="1276"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0,00</w:t>
            </w:r>
          </w:p>
        </w:tc>
        <w:tc>
          <w:tcPr>
            <w:tcW w:w="1275" w:type="dxa"/>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cs="Times New Roman"/>
                <w:b/>
                <w:sz w:val="18"/>
                <w:szCs w:val="18"/>
              </w:rPr>
            </w:pPr>
            <w:r w:rsidRPr="00077194">
              <w:rPr>
                <w:rFonts w:ascii="Times New Roman" w:hAnsi="Times New Roman" w:cs="Times New Roman"/>
                <w:b/>
                <w:sz w:val="18"/>
                <w:szCs w:val="18"/>
              </w:rPr>
              <w:t xml:space="preserve">0,00  </w:t>
            </w:r>
          </w:p>
        </w:tc>
        <w:tc>
          <w:tcPr>
            <w:tcW w:w="1276" w:type="dxa"/>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645A1" w:rsidRDefault="005A71CD" w:rsidP="009D147C">
            <w:pPr>
              <w:suppressAutoHyphens/>
              <w:ind w:left="-157" w:firstLine="0"/>
              <w:jc w:val="center"/>
              <w:rPr>
                <w:rFonts w:ascii="Times New Roman" w:hAnsi="Times New Roman" w:cs="Times New Roman"/>
                <w:b/>
                <w:sz w:val="18"/>
                <w:szCs w:val="18"/>
              </w:rPr>
            </w:pPr>
            <w:r w:rsidRPr="005645A1">
              <w:rPr>
                <w:rFonts w:ascii="Times New Roman" w:hAnsi="Times New Roman" w:cs="Times New Roman"/>
                <w:b/>
                <w:sz w:val="18"/>
                <w:szCs w:val="18"/>
              </w:rPr>
              <w:t xml:space="preserve">0 .00  </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федеральный бюджет</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p w:rsidR="005A71CD" w:rsidRPr="00585D92" w:rsidRDefault="005A71CD" w:rsidP="009D147C">
            <w:pPr>
              <w:suppressAutoHyphens/>
              <w:ind w:left="-157" w:firstLine="0"/>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0,0</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903</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994</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0801</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Ц41077А390</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240</w:t>
            </w:r>
          </w:p>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610</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 xml:space="preserve">бюджет </w:t>
            </w:r>
            <w:r>
              <w:rPr>
                <w:rFonts w:ascii="Times New Roman" w:hAnsi="Times New Roman" w:cs="Times New Roman"/>
                <w:color w:val="000000"/>
                <w:sz w:val="18"/>
                <w:szCs w:val="18"/>
              </w:rPr>
              <w:t xml:space="preserve">  Козловского</w:t>
            </w:r>
            <w:r w:rsidRPr="002A4D4F">
              <w:rPr>
                <w:rFonts w:ascii="Times New Roman" w:hAnsi="Times New Roman" w:cs="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5"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0,00  </w:t>
            </w:r>
          </w:p>
        </w:tc>
        <w:tc>
          <w:tcPr>
            <w:tcW w:w="1276" w:type="dxa"/>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0 .00  </w:t>
            </w:r>
          </w:p>
        </w:tc>
        <w:tc>
          <w:tcPr>
            <w:tcW w:w="1276" w:type="dxa"/>
            <w:tcBorders>
              <w:right w:val="single" w:sz="4" w:space="0" w:color="auto"/>
            </w:tcBorders>
            <w:shd w:val="clear" w:color="auto" w:fill="auto"/>
            <w:tcMar>
              <w:top w:w="0" w:type="dxa"/>
              <w:bottom w:w="0" w:type="dxa"/>
            </w:tcMar>
          </w:tcPr>
          <w:p w:rsidR="005A71CD" w:rsidRPr="00585D92" w:rsidRDefault="005A71CD" w:rsidP="009D147C">
            <w:pPr>
              <w:suppressAutoHyphens/>
              <w:ind w:left="-157" w:firstLine="0"/>
              <w:jc w:val="center"/>
              <w:rPr>
                <w:rFonts w:ascii="Times New Roman" w:hAnsi="Times New Roman" w:cs="Times New Roman"/>
                <w:sz w:val="18"/>
                <w:szCs w:val="18"/>
              </w:rPr>
            </w:pPr>
            <w:r w:rsidRPr="00585D92">
              <w:rPr>
                <w:rFonts w:ascii="Times New Roman" w:hAnsi="Times New Roman" w:cs="Times New Roman"/>
                <w:sz w:val="18"/>
                <w:szCs w:val="18"/>
              </w:rPr>
              <w:t xml:space="preserve">0 .00  </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567"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883"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6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x</w:t>
            </w:r>
          </w:p>
        </w:tc>
        <w:tc>
          <w:tcPr>
            <w:tcW w:w="1446" w:type="dxa"/>
            <w:shd w:val="clear" w:color="auto" w:fill="auto"/>
            <w:tcMar>
              <w:top w:w="0" w:type="dxa"/>
              <w:bottom w:w="0" w:type="dxa"/>
            </w:tcMar>
          </w:tcPr>
          <w:p w:rsidR="005A71CD" w:rsidRPr="002A4D4F" w:rsidRDefault="005A71CD" w:rsidP="009D147C">
            <w:pPr>
              <w:suppressAutoHyphens/>
              <w:ind w:left="-157" w:firstLine="0"/>
              <w:rPr>
                <w:rFonts w:ascii="Times New Roman" w:hAnsi="Times New Roman" w:cs="Times New Roman"/>
                <w:color w:val="000000"/>
                <w:sz w:val="18"/>
                <w:szCs w:val="18"/>
              </w:rPr>
            </w:pPr>
            <w:r w:rsidRPr="002A4D4F">
              <w:rPr>
                <w:rFonts w:ascii="Times New Roman" w:hAnsi="Times New Roman" w:cs="Times New Roman"/>
                <w:color w:val="000000"/>
                <w:sz w:val="18"/>
                <w:szCs w:val="18"/>
              </w:rPr>
              <w:t>внебюджетные источники</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color w:val="000000"/>
                <w:sz w:val="18"/>
                <w:szCs w:val="18"/>
              </w:rPr>
            </w:pPr>
            <w:r w:rsidRPr="002A4D4F">
              <w:rPr>
                <w:rFonts w:ascii="Times New Roman" w:hAnsi="Times New Roman" w:cs="Times New Roman"/>
                <w:color w:val="000000"/>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5"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w:t>
            </w:r>
          </w:p>
        </w:tc>
        <w:tc>
          <w:tcPr>
            <w:tcW w:w="1276" w:type="dxa"/>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c>
          <w:tcPr>
            <w:tcW w:w="1276" w:type="dxa"/>
            <w:tcBorders>
              <w:right w:val="single" w:sz="4" w:space="0" w:color="auto"/>
            </w:tcBorders>
            <w:shd w:val="clear" w:color="auto" w:fill="auto"/>
            <w:tcMar>
              <w:top w:w="0" w:type="dxa"/>
              <w:bottom w:w="0" w:type="dxa"/>
            </w:tcMar>
          </w:tcPr>
          <w:p w:rsidR="005A71CD" w:rsidRPr="002A4D4F" w:rsidRDefault="005A71CD" w:rsidP="009D147C">
            <w:pPr>
              <w:suppressAutoHyphens/>
              <w:ind w:left="-157" w:firstLine="0"/>
              <w:jc w:val="center"/>
              <w:rPr>
                <w:rFonts w:ascii="Times New Roman" w:hAnsi="Times New Roman" w:cs="Times New Roman"/>
                <w:sz w:val="18"/>
                <w:szCs w:val="18"/>
              </w:rPr>
            </w:pPr>
            <w:r w:rsidRPr="002A4D4F">
              <w:rPr>
                <w:rFonts w:ascii="Times New Roman" w:hAnsi="Times New Roman" w:cs="Times New Roman"/>
                <w:sz w:val="18"/>
                <w:szCs w:val="18"/>
              </w:rPr>
              <w:t>0,00</w:t>
            </w:r>
          </w:p>
        </w:tc>
      </w:tr>
      <w:tr w:rsidR="005A71CD" w:rsidRPr="00882038" w:rsidTr="009D147C">
        <w:tc>
          <w:tcPr>
            <w:tcW w:w="15764" w:type="dxa"/>
            <w:gridSpan w:val="14"/>
            <w:tcBorders>
              <w:left w:val="single" w:sz="4" w:space="0" w:color="auto"/>
              <w:right w:val="single" w:sz="4" w:space="0" w:color="auto"/>
            </w:tcBorders>
            <w:shd w:val="clear" w:color="auto" w:fill="auto"/>
            <w:tcMar>
              <w:top w:w="0" w:type="dxa"/>
              <w:bottom w:w="0" w:type="dxa"/>
            </w:tcMar>
          </w:tcPr>
          <w:p w:rsidR="005A71CD" w:rsidRPr="00077194" w:rsidRDefault="005A71CD" w:rsidP="009D147C">
            <w:pPr>
              <w:suppressAutoHyphens/>
              <w:ind w:left="-157" w:firstLine="0"/>
              <w:jc w:val="center"/>
              <w:rPr>
                <w:rFonts w:ascii="Times New Roman" w:hAnsi="Times New Roman"/>
                <w:b/>
                <w:sz w:val="18"/>
                <w:szCs w:val="18"/>
              </w:rPr>
            </w:pPr>
            <w:r w:rsidRPr="00077194">
              <w:rPr>
                <w:rFonts w:ascii="Times New Roman" w:eastAsia="Times New Roman" w:hAnsi="Times New Roman" w:cs="Times New Roman"/>
                <w:b/>
                <w:sz w:val="18"/>
                <w:szCs w:val="18"/>
              </w:rPr>
              <w:t>Цель « Создания условий для сохранения, развития культурного потенциала и формирования единого культурного пространства»</w:t>
            </w:r>
          </w:p>
        </w:tc>
      </w:tr>
      <w:tr w:rsidR="005A71CD" w:rsidRPr="00882038" w:rsidTr="009D147C">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Основное меро</w:t>
            </w:r>
            <w:r>
              <w:rPr>
                <w:rFonts w:ascii="Times New Roman" w:hAnsi="Times New Roman"/>
                <w:color w:val="000000"/>
                <w:sz w:val="18"/>
                <w:szCs w:val="18"/>
              </w:rPr>
              <w:t>приятие 2</w:t>
            </w: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 Модернизация и развитие инфраструктуры муниципальных учреждений культуры клубного типа</w:t>
            </w:r>
          </w:p>
        </w:tc>
        <w:tc>
          <w:tcPr>
            <w:tcW w:w="1417" w:type="dxa"/>
            <w:vMerge w:val="restart"/>
            <w:shd w:val="clear" w:color="auto" w:fill="auto"/>
            <w:tcMar>
              <w:top w:w="0" w:type="dxa"/>
              <w:bottom w:w="0" w:type="dxa"/>
            </w:tcMar>
          </w:tcPr>
          <w:p w:rsidR="005A71CD" w:rsidRPr="00F5318E" w:rsidRDefault="005A71CD" w:rsidP="009D147C">
            <w:pPr>
              <w:suppressAutoHyphens/>
              <w:ind w:left="-157" w:firstLine="0"/>
              <w:rPr>
                <w:rFonts w:ascii="Times New Roman" w:hAnsi="Times New Roman"/>
                <w:color w:val="000000"/>
                <w:sz w:val="18"/>
                <w:szCs w:val="18"/>
              </w:rPr>
            </w:pPr>
            <w:r w:rsidRPr="00F5318E">
              <w:rPr>
                <w:rFonts w:ascii="Times New Roman" w:hAnsi="Times New Roman"/>
                <w:color w:val="000000"/>
                <w:sz w:val="18"/>
                <w:szCs w:val="18"/>
              </w:rPr>
              <w:t>создание благоприятной культурной среды в малых городах и сельских поселениях, включая создание клубной сети киновидеопоказа</w:t>
            </w:r>
          </w:p>
          <w:p w:rsidR="005A71CD" w:rsidRPr="00F5318E" w:rsidRDefault="005A71CD" w:rsidP="009D147C">
            <w:pPr>
              <w:suppressAutoHyphens/>
              <w:ind w:left="-157" w:firstLine="0"/>
              <w:rPr>
                <w:rFonts w:ascii="Times New Roman" w:hAnsi="Times New Roman"/>
                <w:color w:val="000000"/>
                <w:sz w:val="18"/>
                <w:szCs w:val="18"/>
              </w:rPr>
            </w:pPr>
          </w:p>
          <w:p w:rsidR="005A71CD" w:rsidRPr="00807419" w:rsidRDefault="005A71CD" w:rsidP="009D147C">
            <w:pPr>
              <w:suppressAutoHyphens/>
              <w:ind w:left="-157" w:firstLine="0"/>
              <w:rPr>
                <w:rFonts w:ascii="Times New Roman" w:hAnsi="Times New Roman"/>
                <w:color w:val="000000"/>
                <w:sz w:val="18"/>
                <w:szCs w:val="18"/>
              </w:rPr>
            </w:pP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p w:rsidR="005A71CD" w:rsidRPr="00807419" w:rsidRDefault="005A71CD" w:rsidP="009D147C">
            <w:pPr>
              <w:suppressAutoHyphens/>
              <w:ind w:left="-157" w:firstLine="0"/>
              <w:rPr>
                <w:rFonts w:ascii="Times New Roman" w:hAnsi="Times New Roman"/>
                <w:color w:val="000000"/>
                <w:sz w:val="18"/>
                <w:szCs w:val="18"/>
              </w:rPr>
            </w:pPr>
            <w:r w:rsidRPr="00F5318E">
              <w:rPr>
                <w:rFonts w:ascii="Times New Roman" w:hAnsi="Times New Roman"/>
                <w:color w:val="000000"/>
                <w:sz w:val="18"/>
                <w:szCs w:val="18"/>
              </w:rPr>
              <w:t>Управление по благоустройству и развитию территорий</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9D147C">
            <w:pPr>
              <w:suppressAutoHyphens/>
              <w:ind w:left="-157" w:firstLine="0"/>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b/>
                <w:color w:val="000000"/>
                <w:sz w:val="18"/>
                <w:szCs w:val="18"/>
              </w:rPr>
            </w:pPr>
            <w:r w:rsidRPr="00807419">
              <w:rPr>
                <w:rFonts w:ascii="Times New Roman" w:hAnsi="Times New Roman"/>
                <w:b/>
                <w:color w:val="000000"/>
                <w:sz w:val="18"/>
                <w:szCs w:val="18"/>
              </w:rPr>
              <w:t>х</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r>
      <w:tr w:rsidR="005A71CD" w:rsidRPr="00882038" w:rsidTr="009D147C">
        <w:tc>
          <w:tcPr>
            <w:tcW w:w="2411" w:type="dxa"/>
            <w:gridSpan w:val="2"/>
            <w:vMerge w:val="restart"/>
            <w:tcBorders>
              <w:left w:val="single" w:sz="4" w:space="0" w:color="auto"/>
            </w:tcBorders>
            <w:shd w:val="clear" w:color="auto" w:fill="auto"/>
            <w:tcMar>
              <w:top w:w="0" w:type="dxa"/>
              <w:bottom w:w="0" w:type="dxa"/>
            </w:tcMar>
          </w:tcPr>
          <w:p w:rsidR="005A71CD" w:rsidRDefault="005A71CD" w:rsidP="009D147C">
            <w:pPr>
              <w:suppressAutoHyphens/>
              <w:ind w:left="-157" w:firstLine="0"/>
              <w:rPr>
                <w:rFonts w:ascii="Times New Roman" w:eastAsia="Times New Roman" w:hAnsi="Times New Roman" w:cs="Times New Roman"/>
                <w:color w:val="000000"/>
                <w:sz w:val="18"/>
                <w:szCs w:val="18"/>
              </w:rPr>
            </w:pPr>
            <w:r w:rsidRPr="00807419">
              <w:rPr>
                <w:rFonts w:ascii="Times New Roman" w:hAnsi="Times New Roman"/>
                <w:color w:val="000000"/>
                <w:sz w:val="18"/>
                <w:szCs w:val="18"/>
              </w:rPr>
              <w:t xml:space="preserve">Целевые индикаторы и показатели </w:t>
            </w:r>
            <w:r>
              <w:rPr>
                <w:rFonts w:ascii="Times New Roman" w:hAnsi="Times New Roman"/>
                <w:color w:val="000000"/>
                <w:sz w:val="18"/>
                <w:szCs w:val="18"/>
              </w:rPr>
              <w:t>муниципальной</w:t>
            </w:r>
            <w:r w:rsidRPr="00807419">
              <w:rPr>
                <w:rFonts w:ascii="Times New Roman" w:hAnsi="Times New Roman"/>
                <w:color w:val="000000"/>
                <w:sz w:val="18"/>
                <w:szCs w:val="18"/>
              </w:rPr>
              <w:t xml:space="preserve"> программы, подпрограммы, увязанные с основным мероприятием </w:t>
            </w:r>
            <w:r>
              <w:rPr>
                <w:rFonts w:ascii="Times New Roman" w:hAnsi="Times New Roman"/>
                <w:color w:val="000000"/>
                <w:sz w:val="18"/>
                <w:szCs w:val="18"/>
              </w:rPr>
              <w:t>2</w:t>
            </w:r>
          </w:p>
        </w:tc>
        <w:tc>
          <w:tcPr>
            <w:tcW w:w="6974" w:type="dxa"/>
            <w:gridSpan w:val="7"/>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F5318E">
              <w:rPr>
                <w:rFonts w:ascii="Times New Roman" w:hAnsi="Times New Roman"/>
                <w:sz w:val="18"/>
                <w:szCs w:val="18"/>
              </w:rPr>
              <w:t>Уровень удовлетворенности населения качеством предоставления государственных услуг в сфере культуры, %</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91,0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91,5</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92,0</w:t>
            </w:r>
          </w:p>
        </w:tc>
        <w:tc>
          <w:tcPr>
            <w:tcW w:w="1276" w:type="dxa"/>
            <w:shd w:val="clear" w:color="auto" w:fill="auto"/>
            <w:tcMar>
              <w:top w:w="0" w:type="dxa"/>
              <w:bottom w:w="0" w:type="dxa"/>
            </w:tcMar>
          </w:tcPr>
          <w:p w:rsidR="005A71CD" w:rsidRPr="002B7D63" w:rsidRDefault="005A71CD" w:rsidP="009D147C">
            <w:pPr>
              <w:suppressAutoHyphens/>
              <w:ind w:left="-157" w:firstLine="0"/>
              <w:jc w:val="center"/>
              <w:rPr>
                <w:rFonts w:ascii="Times New Roman" w:hAnsi="Times New Roman"/>
                <w:color w:val="000000"/>
                <w:sz w:val="18"/>
                <w:szCs w:val="18"/>
              </w:rPr>
            </w:pPr>
            <w:r w:rsidRPr="002B7D63">
              <w:rPr>
                <w:rFonts w:ascii="Times New Roman" w:hAnsi="Times New Roman"/>
                <w:color w:val="000000"/>
                <w:sz w:val="18"/>
                <w:szCs w:val="18"/>
              </w:rPr>
              <w:t>94,0</w:t>
            </w:r>
          </w:p>
        </w:tc>
        <w:tc>
          <w:tcPr>
            <w:tcW w:w="1276" w:type="dxa"/>
            <w:tcBorders>
              <w:right w:val="single" w:sz="4" w:space="0" w:color="auto"/>
            </w:tcBorders>
            <w:shd w:val="clear" w:color="auto" w:fill="auto"/>
            <w:tcMar>
              <w:top w:w="0" w:type="dxa"/>
              <w:bottom w:w="0" w:type="dxa"/>
            </w:tcMar>
          </w:tcPr>
          <w:p w:rsidR="005A71CD" w:rsidRPr="002B7D63" w:rsidRDefault="005A71CD" w:rsidP="009D147C">
            <w:pPr>
              <w:suppressAutoHyphens/>
              <w:ind w:left="-157" w:firstLine="0"/>
              <w:jc w:val="center"/>
              <w:rPr>
                <w:rFonts w:ascii="Times New Roman" w:hAnsi="Times New Roman"/>
                <w:color w:val="000000"/>
                <w:sz w:val="18"/>
                <w:szCs w:val="18"/>
              </w:rPr>
            </w:pPr>
            <w:r w:rsidRPr="002B7D63">
              <w:rPr>
                <w:rFonts w:ascii="Times New Roman" w:hAnsi="Times New Roman"/>
                <w:color w:val="000000"/>
                <w:sz w:val="18"/>
                <w:szCs w:val="18"/>
              </w:rPr>
              <w:t>96,0</w:t>
            </w:r>
          </w:p>
        </w:tc>
      </w:tr>
      <w:tr w:rsidR="005A71CD" w:rsidRPr="00882038" w:rsidTr="009D147C">
        <w:tc>
          <w:tcPr>
            <w:tcW w:w="2411" w:type="dxa"/>
            <w:gridSpan w:val="2"/>
            <w:vMerge/>
            <w:tcBorders>
              <w:left w:val="single" w:sz="4" w:space="0" w:color="auto"/>
            </w:tcBorders>
            <w:shd w:val="clear" w:color="auto" w:fill="auto"/>
            <w:tcMar>
              <w:top w:w="0" w:type="dxa"/>
              <w:bottom w:w="0" w:type="dxa"/>
            </w:tcMar>
          </w:tcPr>
          <w:p w:rsidR="005A71CD" w:rsidRDefault="005A71CD" w:rsidP="009D147C">
            <w:pPr>
              <w:suppressAutoHyphens/>
              <w:ind w:left="-157" w:firstLine="0"/>
              <w:jc w:val="center"/>
              <w:rPr>
                <w:rFonts w:ascii="Times New Roman" w:eastAsia="Times New Roman" w:hAnsi="Times New Roman" w:cs="Times New Roman"/>
                <w:color w:val="000000"/>
                <w:sz w:val="18"/>
                <w:szCs w:val="18"/>
              </w:rPr>
            </w:pPr>
          </w:p>
        </w:tc>
        <w:tc>
          <w:tcPr>
            <w:tcW w:w="6974" w:type="dxa"/>
            <w:gridSpan w:val="7"/>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CE50F1">
              <w:rPr>
                <w:rFonts w:ascii="Times New Roman" w:eastAsia="Times New Roman" w:hAnsi="Times New Roman" w:cs="Times New Roman"/>
                <w:color w:val="000000"/>
                <w:sz w:val="18"/>
                <w:szCs w:val="18"/>
              </w:rPr>
              <w:t>Доля муниципальных домов культуры, оснащенных современным оборудованием, %</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3</w:t>
            </w:r>
            <w:r w:rsidRPr="00CE50F1">
              <w:rPr>
                <w:rFonts w:ascii="Times New Roman" w:hAnsi="Times New Roman"/>
                <w:color w:val="000000"/>
                <w:sz w:val="18"/>
                <w:szCs w:val="18"/>
              </w:rPr>
              <w:t>8,0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41</w:t>
            </w:r>
            <w:r w:rsidRPr="00CE50F1">
              <w:rPr>
                <w:rFonts w:ascii="Times New Roman" w:hAnsi="Times New Roman"/>
                <w:color w:val="000000"/>
                <w:sz w:val="18"/>
                <w:szCs w:val="18"/>
              </w:rPr>
              <w:t>,0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44</w:t>
            </w:r>
            <w:r w:rsidRPr="00CE50F1">
              <w:rPr>
                <w:rFonts w:ascii="Times New Roman" w:hAnsi="Times New Roman"/>
                <w:color w:val="000000"/>
                <w:sz w:val="18"/>
                <w:szCs w:val="18"/>
              </w:rPr>
              <w:t>,0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CE50F1">
              <w:rPr>
                <w:rFonts w:ascii="Times New Roman" w:hAnsi="Times New Roman"/>
                <w:color w:val="000000"/>
                <w:sz w:val="18"/>
                <w:szCs w:val="18"/>
              </w:rPr>
              <w:t>61,0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74</w:t>
            </w:r>
            <w:r w:rsidRPr="00CE50F1">
              <w:rPr>
                <w:rFonts w:ascii="Times New Roman" w:hAnsi="Times New Roman"/>
                <w:color w:val="000000"/>
                <w:sz w:val="18"/>
                <w:szCs w:val="18"/>
              </w:rPr>
              <w:t>,0</w:t>
            </w:r>
          </w:p>
        </w:tc>
      </w:tr>
      <w:tr w:rsidR="005A71CD" w:rsidRPr="00882038" w:rsidTr="009D147C">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Мероприятие </w:t>
            </w:r>
            <w:r>
              <w:rPr>
                <w:rFonts w:ascii="Times New Roman" w:hAnsi="Times New Roman"/>
                <w:color w:val="000000"/>
                <w:sz w:val="18"/>
                <w:szCs w:val="18"/>
              </w:rPr>
              <w:t>2.2</w:t>
            </w:r>
          </w:p>
        </w:tc>
        <w:tc>
          <w:tcPr>
            <w:tcW w:w="1560"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F5318E">
              <w:rPr>
                <w:rFonts w:ascii="Times New Roman" w:hAnsi="Times New Roman"/>
                <w:color w:val="000000"/>
                <w:sz w:val="18"/>
                <w:szCs w:val="18"/>
              </w:rPr>
              <w:t>Капитальный ремонт муниципального учреждения культуры клубного типа Районный Дом культуры расположенный в Чувашской Республике, Козловский муниципальный округ, г. Козловка, ул. Карла Маркса, д.9..</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9D147C">
            <w:pPr>
              <w:suppressAutoHyphens/>
              <w:ind w:left="-157" w:firstLine="0"/>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497E53" w:rsidRDefault="005A71CD" w:rsidP="009D147C">
            <w:pPr>
              <w:suppressAutoHyphens/>
              <w:ind w:left="-157" w:firstLine="0"/>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497E53" w:rsidRDefault="005A71CD" w:rsidP="009D147C">
            <w:pPr>
              <w:suppressAutoHyphens/>
              <w:ind w:left="-157" w:firstLine="0"/>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497E53" w:rsidRDefault="005A71CD" w:rsidP="009D147C">
            <w:pPr>
              <w:suppressAutoHyphens/>
              <w:ind w:left="-157" w:firstLine="0"/>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497E53" w:rsidRDefault="005A71CD" w:rsidP="009D147C">
            <w:pPr>
              <w:suppressAutoHyphens/>
              <w:ind w:left="-157" w:firstLine="0"/>
              <w:jc w:val="center"/>
              <w:rPr>
                <w:rFonts w:ascii="Times New Roman" w:hAnsi="Times New Roman"/>
                <w:sz w:val="18"/>
                <w:szCs w:val="18"/>
              </w:rPr>
            </w:pPr>
            <w:r w:rsidRPr="00497E53">
              <w:rPr>
                <w:rFonts w:ascii="Times New Roman" w:hAnsi="Times New Roman"/>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val="restart"/>
            <w:tcBorders>
              <w:left w:val="single" w:sz="4" w:space="0" w:color="auto"/>
            </w:tcBorders>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Pr>
                <w:rFonts w:ascii="Times New Roman" w:hAnsi="Times New Roman"/>
                <w:color w:val="000000"/>
                <w:sz w:val="18"/>
                <w:szCs w:val="18"/>
              </w:rPr>
              <w:t xml:space="preserve">Мероприятие 2.3 </w:t>
            </w:r>
          </w:p>
        </w:tc>
        <w:tc>
          <w:tcPr>
            <w:tcW w:w="1560" w:type="dxa"/>
            <w:vMerge w:val="restart"/>
            <w:shd w:val="clear" w:color="auto" w:fill="auto"/>
            <w:tcMar>
              <w:top w:w="0" w:type="dxa"/>
              <w:bottom w:w="0" w:type="dxa"/>
            </w:tcMar>
          </w:tcPr>
          <w:p w:rsidR="005A71CD" w:rsidRPr="00086E3F" w:rsidRDefault="005A71CD" w:rsidP="009D147C">
            <w:pPr>
              <w:suppressAutoHyphens/>
              <w:ind w:left="-157" w:firstLine="0"/>
              <w:rPr>
                <w:rFonts w:ascii="Times New Roman" w:hAnsi="Times New Roman"/>
                <w:color w:val="000000"/>
                <w:sz w:val="18"/>
                <w:szCs w:val="18"/>
              </w:rPr>
            </w:pPr>
            <w:r w:rsidRPr="00C42A92">
              <w:rPr>
                <w:rFonts w:ascii="Times New Roman" w:eastAsia="Calibri" w:hAnsi="Times New Roman"/>
                <w:color w:val="000000"/>
                <w:sz w:val="18"/>
                <w:szCs w:val="18"/>
              </w:rPr>
              <w:t>Капитальный ремонт муниципального учреждения культуры клубного типа сельский Дом культуры расположенный в Чувашской Республике, Козловский муниципальный округ, с. Карамышево.</w:t>
            </w:r>
          </w:p>
        </w:tc>
        <w:tc>
          <w:tcPr>
            <w:tcW w:w="1417"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3A2D3E">
              <w:rPr>
                <w:rFonts w:ascii="Times New Roman" w:hAnsi="Times New Roman"/>
                <w:color w:val="000000"/>
                <w:sz w:val="18"/>
                <w:szCs w:val="18"/>
              </w:rPr>
              <w:t>создание условий для повышения качества и разнообразия услуг, предоставляемых учреждениями культуры населению</w:t>
            </w:r>
          </w:p>
        </w:tc>
        <w:tc>
          <w:tcPr>
            <w:tcW w:w="1418" w:type="dxa"/>
            <w:vMerge w:val="restart"/>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205619">
              <w:rPr>
                <w:rFonts w:ascii="Times New Roman" w:hAnsi="Times New Roman"/>
                <w:color w:val="000000"/>
                <w:sz w:val="18"/>
                <w:szCs w:val="18"/>
              </w:rPr>
              <w:t>Отдел культуры, спорта, социального развития и архивного дела;</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2A3D29" w:rsidRDefault="005A71CD" w:rsidP="009D147C">
            <w:pPr>
              <w:suppressAutoHyphens/>
              <w:ind w:left="-157" w:firstLine="0"/>
              <w:rPr>
                <w:rFonts w:ascii="Times New Roman" w:hAnsi="Times New Roman"/>
                <w:b/>
                <w:color w:val="000000"/>
                <w:sz w:val="18"/>
                <w:szCs w:val="18"/>
              </w:rPr>
            </w:pPr>
            <w:r w:rsidRPr="002A3D29">
              <w:rPr>
                <w:rFonts w:ascii="Times New Roman" w:hAnsi="Times New Roman"/>
                <w:b/>
                <w:color w:val="000000"/>
                <w:sz w:val="18"/>
                <w:szCs w:val="18"/>
              </w:rPr>
              <w:t>всего</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федеральный бюджет</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 xml:space="preserve">республиканский бюджет </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405CAB">
              <w:rPr>
                <w:rFonts w:ascii="Times New Roman" w:hAnsi="Times New Roman"/>
                <w:color w:val="000000"/>
                <w:sz w:val="18"/>
                <w:szCs w:val="18"/>
              </w:rPr>
              <w:t xml:space="preserve">бюджет </w:t>
            </w:r>
            <w:r>
              <w:rPr>
                <w:rFonts w:ascii="Times New Roman" w:hAnsi="Times New Roman"/>
                <w:color w:val="000000"/>
                <w:sz w:val="18"/>
                <w:szCs w:val="18"/>
              </w:rPr>
              <w:t xml:space="preserve">  Козловского</w:t>
            </w:r>
            <w:r w:rsidRPr="00405CAB">
              <w:rPr>
                <w:rFonts w:ascii="Times New Roman" w:hAnsi="Times New Roman"/>
                <w:color w:val="000000"/>
                <w:sz w:val="18"/>
                <w:szCs w:val="18"/>
              </w:rPr>
              <w:t xml:space="preserve"> муниципального округа</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5"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0,0</w:t>
            </w:r>
          </w:p>
        </w:tc>
      </w:tr>
      <w:tr w:rsidR="005A71CD" w:rsidRPr="00882038"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9D147C">
            <w:pPr>
              <w:suppressAutoHyphens/>
              <w:ind w:left="-157" w:firstLine="0"/>
              <w:jc w:val="center"/>
            </w:pPr>
            <w:r w:rsidRPr="000A5B4F">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9D147C">
            <w:pPr>
              <w:suppressAutoHyphens/>
              <w:ind w:left="-157" w:firstLine="0"/>
              <w:jc w:val="center"/>
            </w:pPr>
            <w:r w:rsidRPr="000A5B4F">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9D147C">
            <w:pPr>
              <w:suppressAutoHyphens/>
              <w:ind w:left="-157" w:firstLine="0"/>
              <w:jc w:val="center"/>
            </w:pPr>
            <w:r w:rsidRPr="000A5B4F">
              <w:rPr>
                <w:rFonts w:ascii="Times New Roman" w:hAnsi="Times New Roman"/>
                <w:color w:val="000000"/>
                <w:sz w:val="18"/>
                <w:szCs w:val="18"/>
              </w:rPr>
              <w:t>0,0</w:t>
            </w:r>
          </w:p>
        </w:tc>
      </w:tr>
      <w:tr w:rsidR="005A71CD" w:rsidTr="009D147C">
        <w:tc>
          <w:tcPr>
            <w:tcW w:w="851" w:type="dxa"/>
            <w:vMerge/>
            <w:tcBorders>
              <w:left w:val="single" w:sz="4" w:space="0" w:color="auto"/>
            </w:tcBorders>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560"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7"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1418" w:type="dxa"/>
            <w:vMerge/>
            <w:shd w:val="clear" w:color="auto" w:fill="auto"/>
            <w:tcMar>
              <w:top w:w="0" w:type="dxa"/>
              <w:bottom w:w="0" w:type="dxa"/>
            </w:tcMar>
          </w:tcPr>
          <w:p w:rsidR="005A71CD" w:rsidRDefault="005A71CD" w:rsidP="009D147C">
            <w:pPr>
              <w:suppressAutoHyphens/>
              <w:ind w:left="-157" w:right="-28" w:firstLine="0"/>
              <w:jc w:val="center"/>
              <w:rPr>
                <w:rFonts w:ascii="Times New Roman" w:eastAsia="Times New Roman" w:hAnsi="Times New Roman" w:cs="Times New Roman"/>
                <w:color w:val="000000"/>
                <w:sz w:val="18"/>
                <w:szCs w:val="18"/>
              </w:rPr>
            </w:pP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567"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883"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676" w:type="dxa"/>
            <w:shd w:val="clear" w:color="auto" w:fill="auto"/>
            <w:tcMar>
              <w:top w:w="0" w:type="dxa"/>
              <w:bottom w:w="0" w:type="dxa"/>
            </w:tcMar>
          </w:tcPr>
          <w:p w:rsidR="005A71CD" w:rsidRPr="00807419" w:rsidRDefault="005A71CD" w:rsidP="009D147C">
            <w:pPr>
              <w:suppressAutoHyphens/>
              <w:ind w:left="-157" w:firstLine="0"/>
              <w:jc w:val="center"/>
              <w:rPr>
                <w:rFonts w:ascii="Times New Roman" w:hAnsi="Times New Roman"/>
                <w:color w:val="000000"/>
                <w:sz w:val="18"/>
                <w:szCs w:val="18"/>
              </w:rPr>
            </w:pPr>
            <w:r w:rsidRPr="00807419">
              <w:rPr>
                <w:rFonts w:ascii="Times New Roman" w:hAnsi="Times New Roman"/>
                <w:color w:val="000000"/>
                <w:sz w:val="18"/>
                <w:szCs w:val="18"/>
              </w:rPr>
              <w:t>x</w:t>
            </w:r>
          </w:p>
        </w:tc>
        <w:tc>
          <w:tcPr>
            <w:tcW w:w="1446" w:type="dxa"/>
            <w:shd w:val="clear" w:color="auto" w:fill="auto"/>
            <w:tcMar>
              <w:top w:w="0" w:type="dxa"/>
              <w:bottom w:w="0" w:type="dxa"/>
            </w:tcMar>
          </w:tcPr>
          <w:p w:rsidR="005A71CD" w:rsidRPr="00807419" w:rsidRDefault="005A71CD" w:rsidP="009D147C">
            <w:pPr>
              <w:suppressAutoHyphens/>
              <w:ind w:left="-157" w:firstLine="0"/>
              <w:rPr>
                <w:rFonts w:ascii="Times New Roman" w:hAnsi="Times New Roman"/>
                <w:color w:val="000000"/>
                <w:sz w:val="18"/>
                <w:szCs w:val="18"/>
              </w:rPr>
            </w:pPr>
            <w:r w:rsidRPr="00807419">
              <w:rPr>
                <w:rFonts w:ascii="Times New Roman" w:hAnsi="Times New Roman"/>
                <w:color w:val="000000"/>
                <w:sz w:val="18"/>
                <w:szCs w:val="18"/>
              </w:rPr>
              <w:t>внебюджетные источники</w:t>
            </w:r>
          </w:p>
        </w:tc>
        <w:tc>
          <w:tcPr>
            <w:tcW w:w="1276" w:type="dxa"/>
            <w:shd w:val="clear" w:color="auto" w:fill="auto"/>
            <w:tcMar>
              <w:top w:w="0" w:type="dxa"/>
              <w:bottom w:w="0" w:type="dxa"/>
            </w:tcMar>
          </w:tcPr>
          <w:p w:rsidR="005A71CD"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5" w:type="dxa"/>
            <w:shd w:val="clear" w:color="auto" w:fill="auto"/>
            <w:tcMar>
              <w:top w:w="0" w:type="dxa"/>
              <w:bottom w:w="0" w:type="dxa"/>
            </w:tcMar>
          </w:tcPr>
          <w:p w:rsidR="005A71CD"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shd w:val="clear" w:color="auto" w:fill="auto"/>
            <w:tcMar>
              <w:top w:w="0" w:type="dxa"/>
              <w:bottom w:w="0" w:type="dxa"/>
            </w:tcMar>
          </w:tcPr>
          <w:p w:rsidR="005A71CD"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single" w:sz="4" w:space="0" w:color="auto"/>
            </w:tcBorders>
            <w:shd w:val="clear" w:color="auto" w:fill="auto"/>
            <w:tcMar>
              <w:top w:w="0" w:type="dxa"/>
              <w:bottom w:w="0" w:type="dxa"/>
            </w:tcMar>
          </w:tcPr>
          <w:p w:rsidR="005A71CD" w:rsidRDefault="005A71CD" w:rsidP="009D147C">
            <w:pPr>
              <w:suppressAutoHyphens/>
              <w:ind w:left="-157" w:firstLine="0"/>
              <w:jc w:val="center"/>
              <w:rPr>
                <w:rFonts w:ascii="Times New Roman" w:hAnsi="Times New Roman"/>
                <w:color w:val="000000"/>
                <w:sz w:val="18"/>
                <w:szCs w:val="18"/>
              </w:rPr>
            </w:pPr>
            <w:r>
              <w:rPr>
                <w:rFonts w:ascii="Times New Roman" w:hAnsi="Times New Roman"/>
                <w:color w:val="000000"/>
                <w:sz w:val="18"/>
                <w:szCs w:val="18"/>
              </w:rPr>
              <w:t>0,0</w:t>
            </w:r>
          </w:p>
        </w:tc>
      </w:tr>
    </w:tbl>
    <w:p w:rsidR="005A71CD" w:rsidRDefault="005A71CD" w:rsidP="005A71CD"/>
    <w:p w:rsidR="005A71CD" w:rsidRDefault="005A71CD" w:rsidP="009F3CF4"/>
    <w:p w:rsidR="005A71CD" w:rsidRPr="005A71CD" w:rsidRDefault="005A71CD" w:rsidP="009F3CF4"/>
    <w:sectPr w:rsidR="005A71CD" w:rsidRPr="005A71CD" w:rsidSect="005A71C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A31" w:rsidRDefault="00CE5A31">
      <w:r>
        <w:separator/>
      </w:r>
    </w:p>
  </w:endnote>
  <w:endnote w:type="continuationSeparator" w:id="0">
    <w:p w:rsidR="00CE5A31" w:rsidRDefault="00CE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14" w:rsidRDefault="003D3A14" w:rsidP="00C9329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14" w:rsidRDefault="003D3A1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A31" w:rsidRDefault="00CE5A31">
      <w:r>
        <w:separator/>
      </w:r>
    </w:p>
  </w:footnote>
  <w:footnote w:type="continuationSeparator" w:id="0">
    <w:p w:rsidR="00CE5A31" w:rsidRDefault="00CE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14" w:rsidRPr="007759B7" w:rsidRDefault="003D3A14" w:rsidP="00DD2601">
    <w:pPr>
      <w:pStyle w:val="a6"/>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14" w:rsidRDefault="003D3A14">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05F50"/>
    <w:multiLevelType w:val="hybridMultilevel"/>
    <w:tmpl w:val="D30E5E0E"/>
    <w:lvl w:ilvl="0" w:tplc="B2A2752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6DD"/>
    <w:multiLevelType w:val="hybridMultilevel"/>
    <w:tmpl w:val="CA02234A"/>
    <w:lvl w:ilvl="0" w:tplc="401039E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3F8F"/>
    <w:multiLevelType w:val="multilevel"/>
    <w:tmpl w:val="454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3"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92F42"/>
    <w:multiLevelType w:val="hybridMultilevel"/>
    <w:tmpl w:val="7B7817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3FF1391"/>
    <w:multiLevelType w:val="hybridMultilevel"/>
    <w:tmpl w:val="854051D0"/>
    <w:lvl w:ilvl="0" w:tplc="2BD0109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7" w15:restartNumberingAfterBreak="0">
    <w:nsid w:val="55D87C18"/>
    <w:multiLevelType w:val="hybridMultilevel"/>
    <w:tmpl w:val="DD5E0D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AC3845"/>
    <w:multiLevelType w:val="hybridMultilevel"/>
    <w:tmpl w:val="BF36EB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15:restartNumberingAfterBreak="0">
    <w:nsid w:val="61107CF7"/>
    <w:multiLevelType w:val="hybridMultilevel"/>
    <w:tmpl w:val="036A77E0"/>
    <w:lvl w:ilvl="0" w:tplc="D9C039C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421DEA"/>
    <w:multiLevelType w:val="hybridMultilevel"/>
    <w:tmpl w:val="0E7E6D1A"/>
    <w:lvl w:ilvl="0" w:tplc="37BEE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DD0EC5"/>
    <w:multiLevelType w:val="multilevel"/>
    <w:tmpl w:val="6E042262"/>
    <w:lvl w:ilvl="0">
      <w:start w:val="1"/>
      <w:numFmt w:val="decimal"/>
      <w:lvlText w:val="%1."/>
      <w:lvlJc w:val="left"/>
      <w:pPr>
        <w:ind w:left="1587" w:hanging="102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7"/>
  </w:num>
  <w:num w:numId="3">
    <w:abstractNumId w:val="24"/>
  </w:num>
  <w:num w:numId="4">
    <w:abstractNumId w:val="13"/>
  </w:num>
  <w:num w:numId="5">
    <w:abstractNumId w:val="21"/>
  </w:num>
  <w:num w:numId="6">
    <w:abstractNumId w:val="3"/>
  </w:num>
  <w:num w:numId="7">
    <w:abstractNumId w:val="35"/>
  </w:num>
  <w:num w:numId="8">
    <w:abstractNumId w:val="39"/>
  </w:num>
  <w:num w:numId="9">
    <w:abstractNumId w:val="9"/>
  </w:num>
  <w:num w:numId="10">
    <w:abstractNumId w:val="28"/>
  </w:num>
  <w:num w:numId="11">
    <w:abstractNumId w:val="10"/>
  </w:num>
  <w:num w:numId="12">
    <w:abstractNumId w:val="11"/>
  </w:num>
  <w:num w:numId="13">
    <w:abstractNumId w:val="4"/>
  </w:num>
  <w:num w:numId="14">
    <w:abstractNumId w:val="38"/>
  </w:num>
  <w:num w:numId="15">
    <w:abstractNumId w:val="2"/>
  </w:num>
  <w:num w:numId="16">
    <w:abstractNumId w:val="14"/>
  </w:num>
  <w:num w:numId="17">
    <w:abstractNumId w:val="22"/>
  </w:num>
  <w:num w:numId="18">
    <w:abstractNumId w:val="37"/>
  </w:num>
  <w:num w:numId="19">
    <w:abstractNumId w:val="41"/>
  </w:num>
  <w:num w:numId="20">
    <w:abstractNumId w:val="19"/>
  </w:num>
  <w:num w:numId="21">
    <w:abstractNumId w:val="17"/>
  </w:num>
  <w:num w:numId="22">
    <w:abstractNumId w:val="43"/>
  </w:num>
  <w:num w:numId="23">
    <w:abstractNumId w:val="0"/>
  </w:num>
  <w:num w:numId="24">
    <w:abstractNumId w:val="6"/>
  </w:num>
  <w:num w:numId="25">
    <w:abstractNumId w:val="40"/>
  </w:num>
  <w:num w:numId="26">
    <w:abstractNumId w:val="32"/>
  </w:num>
  <w:num w:numId="27">
    <w:abstractNumId w:val="1"/>
  </w:num>
  <w:num w:numId="28">
    <w:abstractNumId w:val="20"/>
  </w:num>
  <w:num w:numId="29">
    <w:abstractNumId w:val="8"/>
  </w:num>
  <w:num w:numId="30">
    <w:abstractNumId w:val="23"/>
  </w:num>
  <w:num w:numId="31">
    <w:abstractNumId w:val="12"/>
  </w:num>
  <w:num w:numId="32">
    <w:abstractNumId w:val="16"/>
  </w:num>
  <w:num w:numId="33">
    <w:abstractNumId w:val="27"/>
  </w:num>
  <w:num w:numId="34">
    <w:abstractNumId w:val="15"/>
  </w:num>
  <w:num w:numId="35">
    <w:abstractNumId w:val="42"/>
  </w:num>
  <w:num w:numId="36">
    <w:abstractNumId w:val="5"/>
  </w:num>
  <w:num w:numId="37">
    <w:abstractNumId w:val="26"/>
  </w:num>
  <w:num w:numId="38">
    <w:abstractNumId w:val="25"/>
  </w:num>
  <w:num w:numId="39">
    <w:abstractNumId w:val="3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8"/>
  </w:num>
  <w:num w:numId="43">
    <w:abstractNumId w:val="3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63"/>
    <w:rsid w:val="00000876"/>
    <w:rsid w:val="00003114"/>
    <w:rsid w:val="00022619"/>
    <w:rsid w:val="000366E2"/>
    <w:rsid w:val="0005678D"/>
    <w:rsid w:val="0006104A"/>
    <w:rsid w:val="00064498"/>
    <w:rsid w:val="0006553F"/>
    <w:rsid w:val="00070797"/>
    <w:rsid w:val="00073F36"/>
    <w:rsid w:val="00074D21"/>
    <w:rsid w:val="000760E5"/>
    <w:rsid w:val="0008292F"/>
    <w:rsid w:val="000D35DB"/>
    <w:rsid w:val="000D3A8E"/>
    <w:rsid w:val="000E033E"/>
    <w:rsid w:val="000F3A7D"/>
    <w:rsid w:val="000F4855"/>
    <w:rsid w:val="0011093F"/>
    <w:rsid w:val="0013020F"/>
    <w:rsid w:val="001668BB"/>
    <w:rsid w:val="0017788E"/>
    <w:rsid w:val="00194460"/>
    <w:rsid w:val="001964A1"/>
    <w:rsid w:val="00197CDB"/>
    <w:rsid w:val="001A005A"/>
    <w:rsid w:val="001A1947"/>
    <w:rsid w:val="001A3475"/>
    <w:rsid w:val="001B37B1"/>
    <w:rsid w:val="001C1CA7"/>
    <w:rsid w:val="001C1F6F"/>
    <w:rsid w:val="001D6CFE"/>
    <w:rsid w:val="001E22F2"/>
    <w:rsid w:val="001F5425"/>
    <w:rsid w:val="002027ED"/>
    <w:rsid w:val="00210CE7"/>
    <w:rsid w:val="002159A7"/>
    <w:rsid w:val="00225E4E"/>
    <w:rsid w:val="00236E6F"/>
    <w:rsid w:val="00237BF4"/>
    <w:rsid w:val="0024400C"/>
    <w:rsid w:val="00247207"/>
    <w:rsid w:val="00255593"/>
    <w:rsid w:val="0026602C"/>
    <w:rsid w:val="002715A2"/>
    <w:rsid w:val="002736FB"/>
    <w:rsid w:val="00285D46"/>
    <w:rsid w:val="002A0E1E"/>
    <w:rsid w:val="002A2BEA"/>
    <w:rsid w:val="002A6ECC"/>
    <w:rsid w:val="002B2F5A"/>
    <w:rsid w:val="002F30DC"/>
    <w:rsid w:val="003148C0"/>
    <w:rsid w:val="0031666B"/>
    <w:rsid w:val="0032010F"/>
    <w:rsid w:val="003411FB"/>
    <w:rsid w:val="00361341"/>
    <w:rsid w:val="00387BF9"/>
    <w:rsid w:val="003A6FEA"/>
    <w:rsid w:val="003B7184"/>
    <w:rsid w:val="003D3A14"/>
    <w:rsid w:val="003D7C81"/>
    <w:rsid w:val="003E1955"/>
    <w:rsid w:val="003E798E"/>
    <w:rsid w:val="003F2236"/>
    <w:rsid w:val="004151A4"/>
    <w:rsid w:val="004179E2"/>
    <w:rsid w:val="00463475"/>
    <w:rsid w:val="00464677"/>
    <w:rsid w:val="0047023E"/>
    <w:rsid w:val="00470F28"/>
    <w:rsid w:val="00485174"/>
    <w:rsid w:val="004C335F"/>
    <w:rsid w:val="004C44E2"/>
    <w:rsid w:val="004D3A19"/>
    <w:rsid w:val="004D5482"/>
    <w:rsid w:val="004E0A4C"/>
    <w:rsid w:val="00504BFE"/>
    <w:rsid w:val="00512A91"/>
    <w:rsid w:val="005173BC"/>
    <w:rsid w:val="005311B4"/>
    <w:rsid w:val="00556C68"/>
    <w:rsid w:val="00590E8F"/>
    <w:rsid w:val="005929E5"/>
    <w:rsid w:val="00592EEA"/>
    <w:rsid w:val="005A71CD"/>
    <w:rsid w:val="005B5EAA"/>
    <w:rsid w:val="005C60ED"/>
    <w:rsid w:val="005C6ECB"/>
    <w:rsid w:val="005D62E0"/>
    <w:rsid w:val="005F2EC1"/>
    <w:rsid w:val="005F7303"/>
    <w:rsid w:val="00603A65"/>
    <w:rsid w:val="00630387"/>
    <w:rsid w:val="006341BE"/>
    <w:rsid w:val="006437A0"/>
    <w:rsid w:val="00646CBE"/>
    <w:rsid w:val="006624AB"/>
    <w:rsid w:val="006641C2"/>
    <w:rsid w:val="006838AC"/>
    <w:rsid w:val="00685941"/>
    <w:rsid w:val="00685C6E"/>
    <w:rsid w:val="006913D0"/>
    <w:rsid w:val="006943DE"/>
    <w:rsid w:val="006C23A7"/>
    <w:rsid w:val="006D17F5"/>
    <w:rsid w:val="0070038D"/>
    <w:rsid w:val="00703547"/>
    <w:rsid w:val="00706003"/>
    <w:rsid w:val="0072086A"/>
    <w:rsid w:val="00724DC0"/>
    <w:rsid w:val="007332DB"/>
    <w:rsid w:val="00737DCF"/>
    <w:rsid w:val="00750C91"/>
    <w:rsid w:val="00771D7C"/>
    <w:rsid w:val="0078711B"/>
    <w:rsid w:val="00796A2B"/>
    <w:rsid w:val="007B06F8"/>
    <w:rsid w:val="007C21D0"/>
    <w:rsid w:val="007F13E3"/>
    <w:rsid w:val="0080553C"/>
    <w:rsid w:val="008108B5"/>
    <w:rsid w:val="0082441E"/>
    <w:rsid w:val="00841ACC"/>
    <w:rsid w:val="0087537E"/>
    <w:rsid w:val="008B25BD"/>
    <w:rsid w:val="008B4604"/>
    <w:rsid w:val="008C436A"/>
    <w:rsid w:val="008D687D"/>
    <w:rsid w:val="008E4DF4"/>
    <w:rsid w:val="008F33CA"/>
    <w:rsid w:val="008F790D"/>
    <w:rsid w:val="009013DA"/>
    <w:rsid w:val="009121EE"/>
    <w:rsid w:val="00930BCF"/>
    <w:rsid w:val="00957CC7"/>
    <w:rsid w:val="0096027B"/>
    <w:rsid w:val="00983384"/>
    <w:rsid w:val="00986B31"/>
    <w:rsid w:val="009A27D3"/>
    <w:rsid w:val="009D147C"/>
    <w:rsid w:val="009D3233"/>
    <w:rsid w:val="009D3780"/>
    <w:rsid w:val="009D7569"/>
    <w:rsid w:val="009F116B"/>
    <w:rsid w:val="009F3CF4"/>
    <w:rsid w:val="00A02130"/>
    <w:rsid w:val="00A2722A"/>
    <w:rsid w:val="00A344AA"/>
    <w:rsid w:val="00A9172A"/>
    <w:rsid w:val="00AA6B36"/>
    <w:rsid w:val="00AA6BB7"/>
    <w:rsid w:val="00AC4CC9"/>
    <w:rsid w:val="00AC6361"/>
    <w:rsid w:val="00AE0AA7"/>
    <w:rsid w:val="00AE4A2A"/>
    <w:rsid w:val="00B11814"/>
    <w:rsid w:val="00B1597E"/>
    <w:rsid w:val="00B26472"/>
    <w:rsid w:val="00B33A70"/>
    <w:rsid w:val="00B40A02"/>
    <w:rsid w:val="00B53785"/>
    <w:rsid w:val="00B55AD9"/>
    <w:rsid w:val="00B567CD"/>
    <w:rsid w:val="00B578D4"/>
    <w:rsid w:val="00B6248A"/>
    <w:rsid w:val="00B6299A"/>
    <w:rsid w:val="00B7190B"/>
    <w:rsid w:val="00B777E5"/>
    <w:rsid w:val="00B91883"/>
    <w:rsid w:val="00BC1229"/>
    <w:rsid w:val="00BD1DAB"/>
    <w:rsid w:val="00BD2047"/>
    <w:rsid w:val="00BE468F"/>
    <w:rsid w:val="00BE6830"/>
    <w:rsid w:val="00BE73BA"/>
    <w:rsid w:val="00BF341E"/>
    <w:rsid w:val="00BF7F9F"/>
    <w:rsid w:val="00C05D1E"/>
    <w:rsid w:val="00C10711"/>
    <w:rsid w:val="00C1453D"/>
    <w:rsid w:val="00C45663"/>
    <w:rsid w:val="00C46655"/>
    <w:rsid w:val="00C51707"/>
    <w:rsid w:val="00C61596"/>
    <w:rsid w:val="00C63EEA"/>
    <w:rsid w:val="00C65DA9"/>
    <w:rsid w:val="00C75D55"/>
    <w:rsid w:val="00C9329B"/>
    <w:rsid w:val="00C9440E"/>
    <w:rsid w:val="00CA3374"/>
    <w:rsid w:val="00CB2265"/>
    <w:rsid w:val="00CC5D42"/>
    <w:rsid w:val="00CE5A31"/>
    <w:rsid w:val="00CF22EC"/>
    <w:rsid w:val="00CF2DAE"/>
    <w:rsid w:val="00D06396"/>
    <w:rsid w:val="00D1497F"/>
    <w:rsid w:val="00D4714F"/>
    <w:rsid w:val="00D51711"/>
    <w:rsid w:val="00D53899"/>
    <w:rsid w:val="00D614EB"/>
    <w:rsid w:val="00D630B7"/>
    <w:rsid w:val="00D718E0"/>
    <w:rsid w:val="00D8284E"/>
    <w:rsid w:val="00D91FEE"/>
    <w:rsid w:val="00D94EDE"/>
    <w:rsid w:val="00DA0A6C"/>
    <w:rsid w:val="00DA5F84"/>
    <w:rsid w:val="00DB042D"/>
    <w:rsid w:val="00DB5CF3"/>
    <w:rsid w:val="00DC02AF"/>
    <w:rsid w:val="00DC1DA0"/>
    <w:rsid w:val="00DD1940"/>
    <w:rsid w:val="00DD2601"/>
    <w:rsid w:val="00DE14AE"/>
    <w:rsid w:val="00DF6191"/>
    <w:rsid w:val="00E04F03"/>
    <w:rsid w:val="00E4078B"/>
    <w:rsid w:val="00E4748D"/>
    <w:rsid w:val="00E90B19"/>
    <w:rsid w:val="00EA3FCF"/>
    <w:rsid w:val="00EB304A"/>
    <w:rsid w:val="00EC734F"/>
    <w:rsid w:val="00EF66A8"/>
    <w:rsid w:val="00F06E8F"/>
    <w:rsid w:val="00F36368"/>
    <w:rsid w:val="00F5082D"/>
    <w:rsid w:val="00F56CA7"/>
    <w:rsid w:val="00F57D69"/>
    <w:rsid w:val="00F64247"/>
    <w:rsid w:val="00F732DB"/>
    <w:rsid w:val="00F84937"/>
    <w:rsid w:val="00F93A6A"/>
    <w:rsid w:val="00F97A1C"/>
    <w:rsid w:val="00FE30F7"/>
    <w:rsid w:val="00FE333E"/>
    <w:rsid w:val="00FE6EAA"/>
    <w:rsid w:val="00FF177A"/>
    <w:rsid w:val="00FF3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D800A-958E-4E02-B084-673EA896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60E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C45663"/>
    <w:pPr>
      <w:spacing w:before="108" w:after="108"/>
      <w:ind w:firstLine="0"/>
      <w:jc w:val="center"/>
      <w:outlineLvl w:val="0"/>
    </w:pPr>
    <w:rPr>
      <w:b/>
      <w:bCs/>
      <w:color w:val="26282F"/>
    </w:rPr>
  </w:style>
  <w:style w:type="paragraph" w:styleId="20">
    <w:name w:val="heading 2"/>
    <w:basedOn w:val="a"/>
    <w:next w:val="a"/>
    <w:link w:val="21"/>
    <w:unhideWhenUsed/>
    <w:qFormat/>
    <w:rsid w:val="00C45663"/>
    <w:pPr>
      <w:keepNext/>
      <w:spacing w:before="240" w:after="60"/>
      <w:outlineLvl w:val="1"/>
    </w:pPr>
    <w:rPr>
      <w:rFonts w:asciiTheme="majorHAnsi" w:eastAsiaTheme="majorEastAsia" w:hAnsiTheme="majorHAnsi" w:cstheme="majorBidi"/>
      <w:b/>
      <w:bCs/>
      <w:i/>
      <w:iCs/>
      <w:sz w:val="28"/>
      <w:szCs w:val="28"/>
    </w:rPr>
  </w:style>
  <w:style w:type="paragraph" w:styleId="30">
    <w:name w:val="heading 3"/>
    <w:basedOn w:val="a"/>
    <w:link w:val="31"/>
    <w:qFormat/>
    <w:rsid w:val="00463475"/>
    <w:pPr>
      <w:widowControl/>
      <w:autoSpaceDE/>
      <w:autoSpaceDN/>
      <w:adjustRightInd/>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4">
    <w:name w:val="heading 4"/>
    <w:basedOn w:val="a"/>
    <w:link w:val="40"/>
    <w:qFormat/>
    <w:rsid w:val="00463475"/>
    <w:pPr>
      <w:widowControl/>
      <w:autoSpaceDE/>
      <w:autoSpaceDN/>
      <w:adjustRightInd/>
      <w:spacing w:before="100" w:beforeAutospacing="1" w:after="100" w:afterAutospacing="1"/>
      <w:ind w:firstLine="0"/>
      <w:jc w:val="left"/>
      <w:outlineLvl w:val="3"/>
    </w:pPr>
    <w:rPr>
      <w:rFonts w:ascii="Times New Roman" w:eastAsia="Times New Roman" w:hAnsi="Times New Roman" w:cs="Times New Roman"/>
      <w:b/>
      <w:bCs/>
    </w:rPr>
  </w:style>
  <w:style w:type="paragraph" w:styleId="5">
    <w:name w:val="heading 5"/>
    <w:basedOn w:val="a"/>
    <w:link w:val="50"/>
    <w:qFormat/>
    <w:rsid w:val="00463475"/>
    <w:pPr>
      <w:widowControl/>
      <w:autoSpaceDE/>
      <w:autoSpaceDN/>
      <w:adjustRightInd/>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663"/>
    <w:rPr>
      <w:rFonts w:ascii="Times New Roman CYR" w:eastAsiaTheme="minorEastAsia" w:hAnsi="Times New Roman CYR" w:cs="Times New Roman CYR"/>
      <w:b/>
      <w:bCs/>
      <w:color w:val="26282F"/>
      <w:sz w:val="24"/>
      <w:szCs w:val="24"/>
      <w:lang w:eastAsia="ru-RU"/>
    </w:rPr>
  </w:style>
  <w:style w:type="character" w:customStyle="1" w:styleId="21">
    <w:name w:val="Заголовок 2 Знак"/>
    <w:basedOn w:val="a0"/>
    <w:link w:val="20"/>
    <w:rsid w:val="00C45663"/>
    <w:rPr>
      <w:rFonts w:asciiTheme="majorHAnsi" w:eastAsiaTheme="majorEastAsia" w:hAnsiTheme="majorHAnsi" w:cstheme="majorBidi"/>
      <w:b/>
      <w:bCs/>
      <w:i/>
      <w:iCs/>
      <w:sz w:val="28"/>
      <w:szCs w:val="28"/>
      <w:lang w:eastAsia="ru-RU"/>
    </w:rPr>
  </w:style>
  <w:style w:type="character" w:customStyle="1" w:styleId="a3">
    <w:name w:val="Цветовое выделение"/>
    <w:rsid w:val="00C45663"/>
    <w:rPr>
      <w:b/>
      <w:bCs/>
      <w:color w:val="26282F"/>
    </w:rPr>
  </w:style>
  <w:style w:type="character" w:customStyle="1" w:styleId="a4">
    <w:name w:val="Гипертекстовая ссылка"/>
    <w:basedOn w:val="a3"/>
    <w:uiPriority w:val="99"/>
    <w:rsid w:val="00C45663"/>
    <w:rPr>
      <w:b w:val="0"/>
      <w:bCs w:val="0"/>
      <w:color w:val="106BBE"/>
    </w:rPr>
  </w:style>
  <w:style w:type="paragraph" w:customStyle="1" w:styleId="a5">
    <w:name w:val="Прижатый влево"/>
    <w:basedOn w:val="a"/>
    <w:next w:val="a"/>
    <w:uiPriority w:val="99"/>
    <w:rsid w:val="00C45663"/>
    <w:pPr>
      <w:ind w:firstLine="0"/>
      <w:jc w:val="left"/>
    </w:pPr>
  </w:style>
  <w:style w:type="paragraph" w:styleId="a6">
    <w:name w:val="header"/>
    <w:basedOn w:val="a"/>
    <w:link w:val="a7"/>
    <w:uiPriority w:val="99"/>
    <w:unhideWhenUsed/>
    <w:rsid w:val="00C45663"/>
    <w:pPr>
      <w:tabs>
        <w:tab w:val="center" w:pos="4677"/>
        <w:tab w:val="right" w:pos="9355"/>
      </w:tabs>
    </w:pPr>
  </w:style>
  <w:style w:type="character" w:customStyle="1" w:styleId="a7">
    <w:name w:val="Верхний колонтитул Знак"/>
    <w:basedOn w:val="a0"/>
    <w:link w:val="a6"/>
    <w:uiPriority w:val="99"/>
    <w:rsid w:val="00C45663"/>
    <w:rPr>
      <w:rFonts w:ascii="Times New Roman CYR" w:eastAsiaTheme="minorEastAsia" w:hAnsi="Times New Roman CYR" w:cs="Times New Roman CYR"/>
      <w:sz w:val="24"/>
      <w:szCs w:val="24"/>
      <w:lang w:eastAsia="ru-RU"/>
    </w:rPr>
  </w:style>
  <w:style w:type="table" w:styleId="a8">
    <w:name w:val="Table Grid"/>
    <w:basedOn w:val="a1"/>
    <w:uiPriority w:val="59"/>
    <w:rsid w:val="00C456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ормальный (таблица)"/>
    <w:basedOn w:val="a"/>
    <w:next w:val="a"/>
    <w:rsid w:val="00361341"/>
    <w:pPr>
      <w:ind w:firstLine="0"/>
    </w:pPr>
  </w:style>
  <w:style w:type="paragraph" w:customStyle="1" w:styleId="aa">
    <w:name w:val="Текст (справка)"/>
    <w:basedOn w:val="a"/>
    <w:next w:val="a"/>
    <w:rsid w:val="007F13E3"/>
    <w:pPr>
      <w:ind w:left="170" w:right="170" w:firstLine="0"/>
      <w:jc w:val="left"/>
    </w:pPr>
  </w:style>
  <w:style w:type="paragraph" w:customStyle="1" w:styleId="ab">
    <w:name w:val="Комментарий"/>
    <w:basedOn w:val="aa"/>
    <w:next w:val="a"/>
    <w:uiPriority w:val="99"/>
    <w:rsid w:val="007F13E3"/>
    <w:pPr>
      <w:spacing w:before="75"/>
      <w:ind w:right="0"/>
      <w:jc w:val="both"/>
    </w:pPr>
    <w:rPr>
      <w:color w:val="353842"/>
    </w:rPr>
  </w:style>
  <w:style w:type="paragraph" w:customStyle="1" w:styleId="ac">
    <w:name w:val="Информация о версии"/>
    <w:basedOn w:val="ab"/>
    <w:next w:val="a"/>
    <w:uiPriority w:val="99"/>
    <w:rsid w:val="007F13E3"/>
    <w:rPr>
      <w:i/>
      <w:iCs/>
    </w:rPr>
  </w:style>
  <w:style w:type="paragraph" w:customStyle="1" w:styleId="ad">
    <w:name w:val="Текст информации об изменениях"/>
    <w:basedOn w:val="a"/>
    <w:next w:val="a"/>
    <w:rsid w:val="007F13E3"/>
    <w:rPr>
      <w:color w:val="353842"/>
      <w:sz w:val="20"/>
      <w:szCs w:val="20"/>
    </w:rPr>
  </w:style>
  <w:style w:type="paragraph" w:customStyle="1" w:styleId="ae">
    <w:name w:val="Информация об изменениях"/>
    <w:basedOn w:val="ad"/>
    <w:next w:val="a"/>
    <w:uiPriority w:val="99"/>
    <w:rsid w:val="007F13E3"/>
    <w:pPr>
      <w:spacing w:before="180"/>
      <w:ind w:left="360" w:right="360" w:firstLine="0"/>
    </w:pPr>
  </w:style>
  <w:style w:type="paragraph" w:customStyle="1" w:styleId="af">
    <w:name w:val="Таблицы (моноширинный)"/>
    <w:basedOn w:val="a"/>
    <w:next w:val="a"/>
    <w:rsid w:val="007F13E3"/>
    <w:pPr>
      <w:ind w:firstLine="0"/>
      <w:jc w:val="left"/>
    </w:pPr>
    <w:rPr>
      <w:rFonts w:ascii="Courier New" w:hAnsi="Courier New" w:cs="Courier New"/>
    </w:rPr>
  </w:style>
  <w:style w:type="paragraph" w:customStyle="1" w:styleId="af0">
    <w:name w:val="Подзаголовок для информации об изменениях"/>
    <w:basedOn w:val="ad"/>
    <w:next w:val="a"/>
    <w:rsid w:val="007F13E3"/>
    <w:rPr>
      <w:b/>
      <w:bCs/>
    </w:rPr>
  </w:style>
  <w:style w:type="paragraph" w:customStyle="1" w:styleId="af1">
    <w:name w:val="Сноска"/>
    <w:basedOn w:val="a"/>
    <w:next w:val="a"/>
    <w:uiPriority w:val="99"/>
    <w:rsid w:val="007F13E3"/>
    <w:rPr>
      <w:sz w:val="20"/>
      <w:szCs w:val="20"/>
    </w:rPr>
  </w:style>
  <w:style w:type="character" w:customStyle="1" w:styleId="af2">
    <w:name w:val="Цветовое выделение для Текст"/>
    <w:uiPriority w:val="99"/>
    <w:rsid w:val="007F13E3"/>
    <w:rPr>
      <w:rFonts w:ascii="Times New Roman CYR" w:hAnsi="Times New Roman CYR"/>
    </w:rPr>
  </w:style>
  <w:style w:type="paragraph" w:styleId="af3">
    <w:name w:val="footer"/>
    <w:basedOn w:val="a"/>
    <w:link w:val="af4"/>
    <w:unhideWhenUsed/>
    <w:rsid w:val="007F13E3"/>
    <w:pPr>
      <w:tabs>
        <w:tab w:val="center" w:pos="4677"/>
        <w:tab w:val="right" w:pos="9355"/>
      </w:tabs>
    </w:pPr>
  </w:style>
  <w:style w:type="character" w:customStyle="1" w:styleId="af4">
    <w:name w:val="Нижний колонтитул Знак"/>
    <w:basedOn w:val="a0"/>
    <w:link w:val="af3"/>
    <w:rsid w:val="007F13E3"/>
    <w:rPr>
      <w:rFonts w:ascii="Times New Roman CYR" w:eastAsiaTheme="minorEastAsia" w:hAnsi="Times New Roman CYR" w:cs="Times New Roman CYR"/>
      <w:sz w:val="24"/>
      <w:szCs w:val="24"/>
      <w:lang w:eastAsia="ru-RU"/>
    </w:rPr>
  </w:style>
  <w:style w:type="character" w:styleId="af5">
    <w:name w:val="Hyperlink"/>
    <w:basedOn w:val="a0"/>
    <w:unhideWhenUsed/>
    <w:rsid w:val="00C51707"/>
    <w:rPr>
      <w:color w:val="0563C1"/>
      <w:u w:val="single"/>
    </w:rPr>
  </w:style>
  <w:style w:type="character" w:styleId="af6">
    <w:name w:val="FollowedHyperlink"/>
    <w:basedOn w:val="a0"/>
    <w:unhideWhenUsed/>
    <w:rsid w:val="00C51707"/>
    <w:rPr>
      <w:color w:val="954F72"/>
      <w:u w:val="single"/>
    </w:rPr>
  </w:style>
  <w:style w:type="paragraph" w:customStyle="1" w:styleId="msonormal0">
    <w:name w:val="msonormal"/>
    <w:basedOn w:val="a"/>
    <w:rsid w:val="00C5170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65">
    <w:name w:val="xl65"/>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66">
    <w:name w:val="xl66"/>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u w:val="single"/>
    </w:rPr>
  </w:style>
  <w:style w:type="paragraph" w:customStyle="1" w:styleId="xl68">
    <w:name w:val="xl68"/>
    <w:basedOn w:val="a"/>
    <w:rsid w:val="00C51707"/>
    <w:pPr>
      <w:widowControl/>
      <w:shd w:val="clear" w:color="000000"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69">
    <w:name w:val="xl69"/>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70">
    <w:name w:val="xl70"/>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51707"/>
    <w:pPr>
      <w:widowControl/>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72">
    <w:name w:val="xl72"/>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73">
    <w:name w:val="xl73"/>
    <w:basedOn w:val="a"/>
    <w:rsid w:val="00C517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74">
    <w:name w:val="xl74"/>
    <w:basedOn w:val="a"/>
    <w:rsid w:val="00C517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75">
    <w:name w:val="xl75"/>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7">
    <w:name w:val="xl77"/>
    <w:basedOn w:val="a"/>
    <w:rsid w:val="00C517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8">
    <w:name w:val="xl78"/>
    <w:basedOn w:val="a"/>
    <w:rsid w:val="00C517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0">
    <w:name w:val="xl80"/>
    <w:basedOn w:val="a"/>
    <w:rsid w:val="00C517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1">
    <w:name w:val="xl81"/>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2">
    <w:name w:val="xl82"/>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83">
    <w:name w:val="xl83"/>
    <w:basedOn w:val="a"/>
    <w:rsid w:val="00C51707"/>
    <w:pPr>
      <w:widowControl/>
      <w:shd w:val="clear" w:color="000000"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4">
    <w:name w:val="xl84"/>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85">
    <w:name w:val="xl85"/>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6">
    <w:name w:val="xl86"/>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7">
    <w:name w:val="xl87"/>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88">
    <w:name w:val="xl88"/>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90">
    <w:name w:val="xl90"/>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1">
    <w:name w:val="xl91"/>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92">
    <w:name w:val="xl92"/>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93">
    <w:name w:val="xl93"/>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94">
    <w:name w:val="xl94"/>
    <w:basedOn w:val="a"/>
    <w:rsid w:val="00C517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95">
    <w:name w:val="xl95"/>
    <w:basedOn w:val="a"/>
    <w:rsid w:val="00C51707"/>
    <w:pPr>
      <w:widowControl/>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96">
    <w:name w:val="xl96"/>
    <w:basedOn w:val="a"/>
    <w:rsid w:val="00C517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97">
    <w:name w:val="xl97"/>
    <w:basedOn w:val="a"/>
    <w:rsid w:val="00C51707"/>
    <w:pPr>
      <w:widowControl/>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51707"/>
    <w:pPr>
      <w:widowControl/>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99">
    <w:name w:val="xl99"/>
    <w:basedOn w:val="a"/>
    <w:rsid w:val="00C51707"/>
    <w:pPr>
      <w:widowControl/>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0">
    <w:name w:val="xl100"/>
    <w:basedOn w:val="a"/>
    <w:rsid w:val="00C51707"/>
    <w:pPr>
      <w:widowControl/>
      <w:shd w:val="clear" w:color="000000"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101">
    <w:name w:val="xl101"/>
    <w:basedOn w:val="a"/>
    <w:rsid w:val="00C51707"/>
    <w:pPr>
      <w:widowControl/>
      <w:shd w:val="clear" w:color="000000" w:fill="FFFFFF"/>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02">
    <w:name w:val="xl102"/>
    <w:basedOn w:val="a"/>
    <w:rsid w:val="00C51707"/>
    <w:pPr>
      <w:widowControl/>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51707"/>
    <w:pPr>
      <w:widowControl/>
      <w:shd w:val="clear" w:color="000000"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104">
    <w:name w:val="xl104"/>
    <w:basedOn w:val="a"/>
    <w:rsid w:val="00C51707"/>
    <w:pPr>
      <w:widowControl/>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C517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color w:val="000000"/>
    </w:rPr>
  </w:style>
  <w:style w:type="paragraph" w:styleId="af7">
    <w:name w:val="Balloon Text"/>
    <w:basedOn w:val="a"/>
    <w:link w:val="af8"/>
    <w:uiPriority w:val="99"/>
    <w:unhideWhenUsed/>
    <w:rsid w:val="003F2236"/>
    <w:rPr>
      <w:rFonts w:ascii="Arial" w:hAnsi="Arial" w:cs="Arial"/>
      <w:sz w:val="18"/>
      <w:szCs w:val="18"/>
    </w:rPr>
  </w:style>
  <w:style w:type="character" w:customStyle="1" w:styleId="af8">
    <w:name w:val="Текст выноски Знак"/>
    <w:basedOn w:val="a0"/>
    <w:link w:val="af7"/>
    <w:uiPriority w:val="99"/>
    <w:rsid w:val="003F2236"/>
    <w:rPr>
      <w:rFonts w:ascii="Arial" w:eastAsiaTheme="minorEastAsia" w:hAnsi="Arial" w:cs="Arial"/>
      <w:sz w:val="18"/>
      <w:szCs w:val="18"/>
      <w:lang w:eastAsia="ru-RU"/>
    </w:rPr>
  </w:style>
  <w:style w:type="paragraph" w:customStyle="1" w:styleId="s16">
    <w:name w:val="s_16"/>
    <w:basedOn w:val="a"/>
    <w:rsid w:val="005F730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9">
    <w:name w:val="Emphasis"/>
    <w:basedOn w:val="a0"/>
    <w:qFormat/>
    <w:rsid w:val="005F7303"/>
    <w:rPr>
      <w:i/>
      <w:iCs/>
    </w:rPr>
  </w:style>
  <w:style w:type="paragraph" w:customStyle="1" w:styleId="s1">
    <w:name w:val="s_1"/>
    <w:basedOn w:val="a"/>
    <w:rsid w:val="005F730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rmal">
    <w:name w:val="ConsPlusNormal"/>
    <w:rsid w:val="005F73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No Spacing"/>
    <w:link w:val="afb"/>
    <w:qFormat/>
    <w:rsid w:val="00C9329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31">
    <w:name w:val="Заголовок 3 Знак"/>
    <w:basedOn w:val="a0"/>
    <w:link w:val="30"/>
    <w:rsid w:val="004634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6347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63475"/>
    <w:rPr>
      <w:rFonts w:ascii="Times New Roman" w:eastAsia="Times New Roman" w:hAnsi="Times New Roman" w:cs="Times New Roman"/>
      <w:b/>
      <w:bCs/>
      <w:sz w:val="20"/>
      <w:szCs w:val="20"/>
      <w:lang w:eastAsia="ru-RU"/>
    </w:rPr>
  </w:style>
  <w:style w:type="paragraph" w:customStyle="1" w:styleId="22">
    <w:name w:val="2"/>
    <w:basedOn w:val="a"/>
    <w:rsid w:val="0046347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c">
    <w:name w:val="List Paragraph"/>
    <w:basedOn w:val="a"/>
    <w:link w:val="afd"/>
    <w:uiPriority w:val="34"/>
    <w:qFormat/>
    <w:rsid w:val="00463475"/>
    <w:pPr>
      <w:widowControl/>
      <w:autoSpaceDE/>
      <w:autoSpaceDN/>
      <w:adjustRightInd/>
      <w:spacing w:after="200" w:line="276" w:lineRule="auto"/>
      <w:ind w:left="720" w:firstLine="0"/>
      <w:contextualSpacing/>
      <w:jc w:val="left"/>
    </w:pPr>
    <w:rPr>
      <w:rFonts w:asciiTheme="minorHAnsi" w:hAnsiTheme="minorHAnsi" w:cstheme="minorBidi"/>
      <w:sz w:val="22"/>
      <w:szCs w:val="22"/>
    </w:rPr>
  </w:style>
  <w:style w:type="paragraph" w:customStyle="1" w:styleId="Standard">
    <w:name w:val="Standard"/>
    <w:rsid w:val="00463475"/>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extbody">
    <w:name w:val="Text body"/>
    <w:basedOn w:val="Standard"/>
    <w:rsid w:val="00463475"/>
    <w:pPr>
      <w:spacing w:after="120"/>
    </w:pPr>
  </w:style>
  <w:style w:type="paragraph" w:customStyle="1" w:styleId="Footnote">
    <w:name w:val="Footnote"/>
    <w:basedOn w:val="Standard"/>
    <w:rsid w:val="00463475"/>
    <w:pPr>
      <w:suppressLineNumbers/>
      <w:ind w:left="339" w:hanging="339"/>
    </w:pPr>
    <w:rPr>
      <w:sz w:val="20"/>
      <w:szCs w:val="20"/>
      <w:lang w:val="en-US" w:eastAsia="en-US" w:bidi="en-US"/>
    </w:rPr>
  </w:style>
  <w:style w:type="character" w:styleId="afe">
    <w:name w:val="footnote reference"/>
    <w:rsid w:val="00463475"/>
    <w:rPr>
      <w:position w:val="0"/>
      <w:vertAlign w:val="superscript"/>
    </w:rPr>
  </w:style>
  <w:style w:type="paragraph" w:styleId="23">
    <w:name w:val="Body Text 2"/>
    <w:basedOn w:val="Standard"/>
    <w:link w:val="24"/>
    <w:rsid w:val="00463475"/>
    <w:pPr>
      <w:jc w:val="both"/>
    </w:pPr>
    <w:rPr>
      <w:lang w:val="en-US" w:eastAsia="en-US" w:bidi="en-US"/>
    </w:rPr>
  </w:style>
  <w:style w:type="character" w:customStyle="1" w:styleId="24">
    <w:name w:val="Основной текст 2 Знак"/>
    <w:basedOn w:val="a0"/>
    <w:link w:val="23"/>
    <w:rsid w:val="00463475"/>
    <w:rPr>
      <w:rFonts w:ascii="Times New Roman" w:eastAsia="Andale Sans UI" w:hAnsi="Times New Roman" w:cs="Tahoma"/>
      <w:kern w:val="3"/>
      <w:sz w:val="24"/>
      <w:szCs w:val="24"/>
      <w:lang w:val="en-US" w:bidi="en-US"/>
    </w:rPr>
  </w:style>
  <w:style w:type="paragraph" w:styleId="32">
    <w:name w:val="Body Text 3"/>
    <w:basedOn w:val="Standard"/>
    <w:link w:val="33"/>
    <w:rsid w:val="00463475"/>
    <w:pPr>
      <w:jc w:val="both"/>
    </w:pPr>
    <w:rPr>
      <w:sz w:val="20"/>
      <w:lang w:val="en-US" w:eastAsia="en-US" w:bidi="en-US"/>
    </w:rPr>
  </w:style>
  <w:style w:type="character" w:customStyle="1" w:styleId="33">
    <w:name w:val="Основной текст 3 Знак"/>
    <w:basedOn w:val="a0"/>
    <w:link w:val="32"/>
    <w:rsid w:val="00463475"/>
    <w:rPr>
      <w:rFonts w:ascii="Times New Roman" w:eastAsia="Andale Sans UI" w:hAnsi="Times New Roman" w:cs="Tahoma"/>
      <w:kern w:val="3"/>
      <w:sz w:val="20"/>
      <w:szCs w:val="24"/>
      <w:lang w:val="en-US" w:bidi="en-US"/>
    </w:rPr>
  </w:style>
  <w:style w:type="character" w:customStyle="1" w:styleId="FootnoteSymbol">
    <w:name w:val="Footnote Symbol"/>
    <w:rsid w:val="00463475"/>
    <w:rPr>
      <w:position w:val="0"/>
      <w:vertAlign w:val="superscript"/>
    </w:rPr>
  </w:style>
  <w:style w:type="paragraph" w:customStyle="1" w:styleId="aff">
    <w:name w:val="Знак"/>
    <w:basedOn w:val="a"/>
    <w:rsid w:val="00463475"/>
    <w:pPr>
      <w:autoSpaceDE/>
      <w:autoSpaceDN/>
      <w:spacing w:after="160" w:line="240" w:lineRule="exact"/>
      <w:ind w:firstLine="0"/>
      <w:jc w:val="right"/>
    </w:pPr>
    <w:rPr>
      <w:rFonts w:ascii="Times New Roman" w:eastAsia="Times New Roman" w:hAnsi="Times New Roman" w:cs="Times New Roman"/>
      <w:sz w:val="20"/>
      <w:szCs w:val="20"/>
      <w:lang w:val="en-GB" w:eastAsia="en-US"/>
    </w:rPr>
  </w:style>
  <w:style w:type="character" w:styleId="aff0">
    <w:name w:val="page number"/>
    <w:basedOn w:val="a0"/>
    <w:rsid w:val="00463475"/>
  </w:style>
  <w:style w:type="paragraph" w:styleId="aff1">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2"/>
    <w:semiHidden/>
    <w:unhideWhenUsed/>
    <w:rsid w:val="00463475"/>
    <w:pPr>
      <w:widowControl/>
      <w:autoSpaceDE/>
      <w:autoSpaceDN/>
      <w:adjustRightInd/>
      <w:ind w:firstLine="0"/>
      <w:jc w:val="left"/>
    </w:pPr>
    <w:rPr>
      <w:rFonts w:asciiTheme="minorHAnsi" w:hAnsiTheme="minorHAnsi" w:cstheme="minorBidi"/>
      <w:sz w:val="20"/>
      <w:szCs w:val="20"/>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1"/>
    <w:semiHidden/>
    <w:rsid w:val="00463475"/>
    <w:rPr>
      <w:rFonts w:eastAsiaTheme="minorEastAsia"/>
      <w:sz w:val="20"/>
      <w:szCs w:val="20"/>
      <w:lang w:eastAsia="ru-RU"/>
    </w:rPr>
  </w:style>
  <w:style w:type="character" w:customStyle="1" w:styleId="aff3">
    <w:name w:val="Основной текст_"/>
    <w:basedOn w:val="a0"/>
    <w:link w:val="12"/>
    <w:rsid w:val="00463475"/>
    <w:rPr>
      <w:sz w:val="23"/>
      <w:szCs w:val="23"/>
      <w:shd w:val="clear" w:color="auto" w:fill="FFFFFF"/>
    </w:rPr>
  </w:style>
  <w:style w:type="paragraph" w:customStyle="1" w:styleId="12">
    <w:name w:val="Основной текст1"/>
    <w:basedOn w:val="a"/>
    <w:link w:val="aff3"/>
    <w:rsid w:val="00463475"/>
    <w:pPr>
      <w:widowControl/>
      <w:shd w:val="clear" w:color="auto" w:fill="FFFFFF"/>
      <w:autoSpaceDE/>
      <w:autoSpaceDN/>
      <w:adjustRightInd/>
      <w:spacing w:line="0" w:lineRule="atLeast"/>
      <w:ind w:firstLine="0"/>
    </w:pPr>
    <w:rPr>
      <w:rFonts w:asciiTheme="minorHAnsi" w:eastAsiaTheme="minorHAnsi" w:hAnsiTheme="minorHAnsi" w:cstheme="minorBidi"/>
      <w:sz w:val="23"/>
      <w:szCs w:val="23"/>
      <w:lang w:eastAsia="en-US"/>
    </w:rPr>
  </w:style>
  <w:style w:type="character" w:styleId="aff4">
    <w:name w:val="Strong"/>
    <w:basedOn w:val="a0"/>
    <w:qFormat/>
    <w:rsid w:val="00463475"/>
    <w:rPr>
      <w:b/>
      <w:bCs/>
    </w:rPr>
  </w:style>
  <w:style w:type="paragraph" w:styleId="aff5">
    <w:name w:val="Normal (Web)"/>
    <w:basedOn w:val="a"/>
    <w:unhideWhenUsed/>
    <w:rsid w:val="00463475"/>
    <w:pPr>
      <w:widowControl/>
      <w:autoSpaceDE/>
      <w:autoSpaceDN/>
      <w:adjustRightInd/>
      <w:spacing w:before="100" w:beforeAutospacing="1" w:after="100" w:afterAutospacing="1"/>
      <w:ind w:firstLine="0"/>
      <w:jc w:val="left"/>
    </w:pPr>
    <w:rPr>
      <w:rFonts w:ascii="Verdana" w:eastAsia="Times New Roman" w:hAnsi="Verdana" w:cs="Times New Roman"/>
      <w:color w:val="000000"/>
    </w:rPr>
  </w:style>
  <w:style w:type="paragraph" w:styleId="aff6">
    <w:name w:val="Body Text"/>
    <w:aliases w:val="Основной текст Знак Знак,bt"/>
    <w:basedOn w:val="a"/>
    <w:link w:val="aff7"/>
    <w:unhideWhenUsed/>
    <w:rsid w:val="00463475"/>
    <w:pPr>
      <w:widowControl/>
      <w:autoSpaceDE/>
      <w:autoSpaceDN/>
      <w:adjustRightInd/>
      <w:spacing w:after="120" w:line="276" w:lineRule="auto"/>
      <w:ind w:firstLine="0"/>
      <w:jc w:val="left"/>
    </w:pPr>
    <w:rPr>
      <w:rFonts w:asciiTheme="minorHAnsi" w:hAnsiTheme="minorHAnsi" w:cstheme="minorBidi"/>
      <w:sz w:val="22"/>
      <w:szCs w:val="22"/>
    </w:rPr>
  </w:style>
  <w:style w:type="character" w:customStyle="1" w:styleId="aff7">
    <w:name w:val="Основной текст Знак"/>
    <w:aliases w:val="Основной текст Знак Знак Знак,bt Знак"/>
    <w:basedOn w:val="a0"/>
    <w:link w:val="aff6"/>
    <w:rsid w:val="00463475"/>
    <w:rPr>
      <w:rFonts w:eastAsiaTheme="minorEastAsia"/>
      <w:lang w:eastAsia="ru-RU"/>
    </w:rPr>
  </w:style>
  <w:style w:type="numbering" w:customStyle="1" w:styleId="13">
    <w:name w:val="Нет списка1"/>
    <w:next w:val="a2"/>
    <w:semiHidden/>
    <w:rsid w:val="00463475"/>
  </w:style>
  <w:style w:type="paragraph" w:customStyle="1" w:styleId="14">
    <w:name w:val="Абзац списка1"/>
    <w:basedOn w:val="a"/>
    <w:link w:val="ListParagraphChar"/>
    <w:rsid w:val="0046347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customStyle="1" w:styleId="aff8">
    <w:name w:val="Активная гипертекстовая ссылка"/>
    <w:rsid w:val="00463475"/>
    <w:rPr>
      <w:b/>
      <w:color w:val="auto"/>
      <w:sz w:val="26"/>
      <w:u w:val="single"/>
    </w:rPr>
  </w:style>
  <w:style w:type="paragraph" w:customStyle="1" w:styleId="aff9">
    <w:name w:val="Внимание"/>
    <w:basedOn w:val="a"/>
    <w:next w:val="a"/>
    <w:uiPriority w:val="99"/>
    <w:rsid w:val="00463475"/>
    <w:pPr>
      <w:spacing w:before="240" w:after="240"/>
      <w:ind w:left="420" w:right="420" w:firstLine="300"/>
    </w:pPr>
    <w:rPr>
      <w:rFonts w:ascii="Arial" w:eastAsia="Times New Roman" w:hAnsi="Arial" w:cs="Arial"/>
      <w:shd w:val="clear" w:color="auto" w:fill="FAF3E9"/>
    </w:rPr>
  </w:style>
  <w:style w:type="paragraph" w:customStyle="1" w:styleId="affa">
    <w:name w:val="Внимание: криминал!!"/>
    <w:basedOn w:val="aff9"/>
    <w:next w:val="a"/>
    <w:uiPriority w:val="99"/>
    <w:rsid w:val="00463475"/>
    <w:pPr>
      <w:spacing w:before="0" w:after="0"/>
      <w:ind w:left="0" w:right="0" w:firstLine="0"/>
    </w:pPr>
    <w:rPr>
      <w:shd w:val="clear" w:color="auto" w:fill="auto"/>
    </w:rPr>
  </w:style>
  <w:style w:type="paragraph" w:customStyle="1" w:styleId="affb">
    <w:name w:val="Внимание: недобросовестность!"/>
    <w:basedOn w:val="aff9"/>
    <w:next w:val="a"/>
    <w:uiPriority w:val="99"/>
    <w:rsid w:val="00463475"/>
    <w:pPr>
      <w:spacing w:before="0" w:after="0"/>
      <w:ind w:left="0" w:right="0" w:firstLine="0"/>
    </w:pPr>
    <w:rPr>
      <w:shd w:val="clear" w:color="auto" w:fill="auto"/>
    </w:rPr>
  </w:style>
  <w:style w:type="character" w:customStyle="1" w:styleId="affc">
    <w:name w:val="Выделение для Базового Поиска"/>
    <w:rsid w:val="00463475"/>
    <w:rPr>
      <w:b/>
      <w:color w:val="0058A9"/>
      <w:sz w:val="26"/>
    </w:rPr>
  </w:style>
  <w:style w:type="character" w:customStyle="1" w:styleId="affd">
    <w:name w:val="Выделение для Базового Поиска (курсив)"/>
    <w:rsid w:val="00463475"/>
    <w:rPr>
      <w:b/>
      <w:i/>
      <w:color w:val="0058A9"/>
      <w:sz w:val="26"/>
    </w:rPr>
  </w:style>
  <w:style w:type="paragraph" w:customStyle="1" w:styleId="affe">
    <w:name w:val="Основное меню (преемственное)"/>
    <w:basedOn w:val="a"/>
    <w:next w:val="a"/>
    <w:rsid w:val="00463475"/>
    <w:pPr>
      <w:ind w:firstLine="0"/>
    </w:pPr>
    <w:rPr>
      <w:rFonts w:ascii="Verdana" w:eastAsia="Times New Roman" w:hAnsi="Verdana" w:cs="Verdana"/>
    </w:rPr>
  </w:style>
  <w:style w:type="paragraph" w:styleId="afff">
    <w:name w:val="Title"/>
    <w:basedOn w:val="affe"/>
    <w:next w:val="a"/>
    <w:link w:val="afff0"/>
    <w:rsid w:val="00463475"/>
    <w:rPr>
      <w:rFonts w:ascii="Arial" w:hAnsi="Arial" w:cs="Arial"/>
      <w:b/>
      <w:bCs/>
      <w:color w:val="0058A9"/>
      <w:shd w:val="clear" w:color="auto" w:fill="F0F0F0"/>
    </w:rPr>
  </w:style>
  <w:style w:type="character" w:customStyle="1" w:styleId="afff0">
    <w:name w:val="Заголовок Знак"/>
    <w:basedOn w:val="a0"/>
    <w:link w:val="afff"/>
    <w:rsid w:val="00463475"/>
    <w:rPr>
      <w:rFonts w:ascii="Arial" w:eastAsia="Times New Roman" w:hAnsi="Arial" w:cs="Arial"/>
      <w:b/>
      <w:bCs/>
      <w:color w:val="0058A9"/>
      <w:sz w:val="24"/>
      <w:szCs w:val="24"/>
      <w:lang w:eastAsia="ru-RU"/>
    </w:rPr>
  </w:style>
  <w:style w:type="paragraph" w:customStyle="1" w:styleId="afff1">
    <w:name w:val="Заголовок группы контролов"/>
    <w:basedOn w:val="a"/>
    <w:next w:val="a"/>
    <w:rsid w:val="00463475"/>
    <w:pPr>
      <w:ind w:firstLine="0"/>
    </w:pPr>
    <w:rPr>
      <w:rFonts w:ascii="Arial" w:eastAsia="Times New Roman" w:hAnsi="Arial" w:cs="Arial"/>
      <w:b/>
      <w:bCs/>
      <w:color w:val="000000"/>
    </w:rPr>
  </w:style>
  <w:style w:type="paragraph" w:customStyle="1" w:styleId="afff2">
    <w:name w:val="Заголовок для информации об изменениях"/>
    <w:basedOn w:val="1"/>
    <w:next w:val="a"/>
    <w:rsid w:val="00463475"/>
    <w:pPr>
      <w:spacing w:before="0" w:after="0"/>
      <w:jc w:val="both"/>
      <w:outlineLvl w:val="9"/>
    </w:pPr>
    <w:rPr>
      <w:rFonts w:ascii="Arial" w:eastAsia="Times New Roman" w:hAnsi="Arial" w:cs="Times New Roman"/>
      <w:b w:val="0"/>
      <w:bCs w:val="0"/>
      <w:color w:val="auto"/>
      <w:sz w:val="20"/>
      <w:szCs w:val="20"/>
      <w:shd w:val="clear" w:color="auto" w:fill="FFFFFF"/>
    </w:rPr>
  </w:style>
  <w:style w:type="paragraph" w:customStyle="1" w:styleId="afff3">
    <w:name w:val="Заголовок приложения"/>
    <w:basedOn w:val="a"/>
    <w:next w:val="a"/>
    <w:rsid w:val="00463475"/>
    <w:pPr>
      <w:ind w:firstLine="0"/>
      <w:jc w:val="right"/>
    </w:pPr>
    <w:rPr>
      <w:rFonts w:ascii="Arial" w:eastAsia="Times New Roman" w:hAnsi="Arial" w:cs="Arial"/>
    </w:rPr>
  </w:style>
  <w:style w:type="paragraph" w:customStyle="1" w:styleId="afff4">
    <w:name w:val="Заголовок распахивающейся части диалога"/>
    <w:basedOn w:val="a"/>
    <w:next w:val="a"/>
    <w:rsid w:val="00463475"/>
    <w:pPr>
      <w:ind w:firstLine="0"/>
    </w:pPr>
    <w:rPr>
      <w:rFonts w:ascii="Arial" w:eastAsia="Times New Roman" w:hAnsi="Arial" w:cs="Arial"/>
      <w:i/>
      <w:iCs/>
      <w:color w:val="000080"/>
    </w:rPr>
  </w:style>
  <w:style w:type="character" w:customStyle="1" w:styleId="afff5">
    <w:name w:val="Заголовок своего сообщения"/>
    <w:rsid w:val="00463475"/>
    <w:rPr>
      <w:b/>
      <w:color w:val="26282F"/>
      <w:sz w:val="26"/>
    </w:rPr>
  </w:style>
  <w:style w:type="paragraph" w:customStyle="1" w:styleId="afff6">
    <w:name w:val="Заголовок статьи"/>
    <w:basedOn w:val="a"/>
    <w:next w:val="a"/>
    <w:uiPriority w:val="99"/>
    <w:rsid w:val="00463475"/>
    <w:pPr>
      <w:ind w:left="1612" w:hanging="892"/>
    </w:pPr>
    <w:rPr>
      <w:rFonts w:ascii="Arial" w:eastAsia="Times New Roman" w:hAnsi="Arial" w:cs="Arial"/>
    </w:rPr>
  </w:style>
  <w:style w:type="character" w:customStyle="1" w:styleId="afff7">
    <w:name w:val="Заголовок чужого сообщения"/>
    <w:rsid w:val="00463475"/>
    <w:rPr>
      <w:b/>
      <w:color w:val="FF0000"/>
      <w:sz w:val="26"/>
    </w:rPr>
  </w:style>
  <w:style w:type="paragraph" w:customStyle="1" w:styleId="afff8">
    <w:name w:val="Заголовок ЭР (левое окно)"/>
    <w:basedOn w:val="a"/>
    <w:next w:val="a"/>
    <w:uiPriority w:val="99"/>
    <w:rsid w:val="00463475"/>
    <w:pPr>
      <w:spacing w:before="300" w:after="250"/>
      <w:ind w:firstLine="0"/>
      <w:jc w:val="center"/>
    </w:pPr>
    <w:rPr>
      <w:rFonts w:ascii="Arial" w:eastAsia="Times New Roman" w:hAnsi="Arial" w:cs="Arial"/>
      <w:b/>
      <w:bCs/>
      <w:color w:val="26282F"/>
      <w:sz w:val="28"/>
      <w:szCs w:val="28"/>
    </w:rPr>
  </w:style>
  <w:style w:type="paragraph" w:customStyle="1" w:styleId="afff9">
    <w:name w:val="Заголовок ЭР (правое окно)"/>
    <w:basedOn w:val="afff8"/>
    <w:next w:val="a"/>
    <w:uiPriority w:val="99"/>
    <w:rsid w:val="00463475"/>
    <w:pPr>
      <w:spacing w:before="0" w:after="0"/>
      <w:jc w:val="left"/>
    </w:pPr>
    <w:rPr>
      <w:b w:val="0"/>
      <w:bCs w:val="0"/>
      <w:color w:val="auto"/>
      <w:sz w:val="24"/>
      <w:szCs w:val="24"/>
    </w:rPr>
  </w:style>
  <w:style w:type="paragraph" w:customStyle="1" w:styleId="afffa">
    <w:name w:val="Интерактивный заголовок"/>
    <w:basedOn w:val="afff"/>
    <w:next w:val="a"/>
    <w:rsid w:val="00463475"/>
    <w:rPr>
      <w:b w:val="0"/>
      <w:bCs w:val="0"/>
      <w:color w:val="auto"/>
      <w:u w:val="single"/>
      <w:shd w:val="clear" w:color="auto" w:fill="auto"/>
    </w:rPr>
  </w:style>
  <w:style w:type="paragraph" w:customStyle="1" w:styleId="afffb">
    <w:name w:val="Информация об изменениях документа"/>
    <w:basedOn w:val="ab"/>
    <w:next w:val="a"/>
    <w:rsid w:val="00463475"/>
    <w:pPr>
      <w:spacing w:before="0"/>
      <w:ind w:left="0"/>
    </w:pPr>
    <w:rPr>
      <w:rFonts w:ascii="Arial" w:eastAsia="Times New Roman" w:hAnsi="Arial" w:cs="Arial"/>
      <w:i/>
      <w:iCs/>
      <w:shd w:val="clear" w:color="auto" w:fill="F0F0F0"/>
    </w:rPr>
  </w:style>
  <w:style w:type="paragraph" w:customStyle="1" w:styleId="afffc">
    <w:name w:val="Текст (лев. подпись)"/>
    <w:basedOn w:val="a"/>
    <w:next w:val="a"/>
    <w:rsid w:val="00463475"/>
    <w:pPr>
      <w:ind w:firstLine="0"/>
      <w:jc w:val="left"/>
    </w:pPr>
    <w:rPr>
      <w:rFonts w:ascii="Arial" w:eastAsia="Times New Roman" w:hAnsi="Arial" w:cs="Arial"/>
    </w:rPr>
  </w:style>
  <w:style w:type="paragraph" w:customStyle="1" w:styleId="afffd">
    <w:name w:val="Колонтитул (левый)"/>
    <w:basedOn w:val="afffc"/>
    <w:next w:val="a"/>
    <w:uiPriority w:val="99"/>
    <w:rsid w:val="00463475"/>
    <w:pPr>
      <w:jc w:val="both"/>
    </w:pPr>
    <w:rPr>
      <w:sz w:val="16"/>
      <w:szCs w:val="16"/>
    </w:rPr>
  </w:style>
  <w:style w:type="paragraph" w:customStyle="1" w:styleId="afffe">
    <w:name w:val="Текст (прав. подпись)"/>
    <w:basedOn w:val="a"/>
    <w:next w:val="a"/>
    <w:rsid w:val="00463475"/>
    <w:pPr>
      <w:ind w:firstLine="0"/>
      <w:jc w:val="right"/>
    </w:pPr>
    <w:rPr>
      <w:rFonts w:ascii="Arial" w:eastAsia="Times New Roman" w:hAnsi="Arial" w:cs="Arial"/>
    </w:rPr>
  </w:style>
  <w:style w:type="paragraph" w:customStyle="1" w:styleId="affff">
    <w:name w:val="Колонтитул (правый)"/>
    <w:basedOn w:val="afffe"/>
    <w:next w:val="a"/>
    <w:uiPriority w:val="99"/>
    <w:rsid w:val="00463475"/>
    <w:pPr>
      <w:jc w:val="both"/>
    </w:pPr>
    <w:rPr>
      <w:sz w:val="16"/>
      <w:szCs w:val="16"/>
    </w:rPr>
  </w:style>
  <w:style w:type="paragraph" w:customStyle="1" w:styleId="affff0">
    <w:name w:val="Комментарий пользователя"/>
    <w:basedOn w:val="ab"/>
    <w:next w:val="a"/>
    <w:uiPriority w:val="99"/>
    <w:rsid w:val="00463475"/>
    <w:pPr>
      <w:spacing w:before="0"/>
      <w:ind w:left="0"/>
      <w:jc w:val="left"/>
    </w:pPr>
    <w:rPr>
      <w:rFonts w:ascii="Arial" w:eastAsia="Times New Roman" w:hAnsi="Arial" w:cs="Arial"/>
      <w:shd w:val="clear" w:color="auto" w:fill="FFDFE0"/>
    </w:rPr>
  </w:style>
  <w:style w:type="paragraph" w:customStyle="1" w:styleId="affff1">
    <w:name w:val="Куда обратиться?"/>
    <w:basedOn w:val="aff9"/>
    <w:next w:val="a"/>
    <w:uiPriority w:val="99"/>
    <w:rsid w:val="00463475"/>
    <w:pPr>
      <w:spacing w:before="0" w:after="0"/>
      <w:ind w:left="0" w:right="0" w:firstLine="0"/>
    </w:pPr>
    <w:rPr>
      <w:shd w:val="clear" w:color="auto" w:fill="auto"/>
    </w:rPr>
  </w:style>
  <w:style w:type="paragraph" w:customStyle="1" w:styleId="affff2">
    <w:name w:val="Моноширинный"/>
    <w:basedOn w:val="a"/>
    <w:next w:val="a"/>
    <w:uiPriority w:val="99"/>
    <w:rsid w:val="00463475"/>
    <w:pPr>
      <w:ind w:firstLine="0"/>
    </w:pPr>
    <w:rPr>
      <w:rFonts w:ascii="Courier New" w:eastAsia="Times New Roman" w:hAnsi="Courier New" w:cs="Courier New"/>
      <w:sz w:val="22"/>
      <w:szCs w:val="22"/>
    </w:rPr>
  </w:style>
  <w:style w:type="character" w:customStyle="1" w:styleId="affff3">
    <w:name w:val="Найденные слова"/>
    <w:uiPriority w:val="99"/>
    <w:rsid w:val="00463475"/>
    <w:rPr>
      <w:b/>
      <w:color w:val="26282F"/>
      <w:sz w:val="26"/>
      <w:shd w:val="clear" w:color="auto" w:fill="auto"/>
    </w:rPr>
  </w:style>
  <w:style w:type="character" w:customStyle="1" w:styleId="affff4">
    <w:name w:val="Не вступил в силу"/>
    <w:uiPriority w:val="99"/>
    <w:rsid w:val="00463475"/>
    <w:rPr>
      <w:b/>
      <w:color w:val="000000"/>
      <w:sz w:val="26"/>
      <w:shd w:val="clear" w:color="auto" w:fill="auto"/>
    </w:rPr>
  </w:style>
  <w:style w:type="paragraph" w:customStyle="1" w:styleId="affff5">
    <w:name w:val="Необходимые документы"/>
    <w:basedOn w:val="aff9"/>
    <w:next w:val="a"/>
    <w:uiPriority w:val="99"/>
    <w:rsid w:val="00463475"/>
    <w:pPr>
      <w:spacing w:before="0" w:after="0"/>
      <w:ind w:left="0" w:right="0" w:firstLine="118"/>
    </w:pPr>
    <w:rPr>
      <w:shd w:val="clear" w:color="auto" w:fill="auto"/>
    </w:rPr>
  </w:style>
  <w:style w:type="paragraph" w:customStyle="1" w:styleId="affff6">
    <w:name w:val="Объект"/>
    <w:basedOn w:val="a"/>
    <w:next w:val="a"/>
    <w:uiPriority w:val="99"/>
    <w:rsid w:val="00463475"/>
    <w:pPr>
      <w:ind w:firstLine="0"/>
    </w:pPr>
    <w:rPr>
      <w:rFonts w:ascii="Arial" w:eastAsia="Times New Roman" w:hAnsi="Arial" w:cs="Arial"/>
      <w:sz w:val="26"/>
      <w:szCs w:val="26"/>
    </w:rPr>
  </w:style>
  <w:style w:type="paragraph" w:customStyle="1" w:styleId="affff7">
    <w:name w:val="Оглавление"/>
    <w:basedOn w:val="af"/>
    <w:next w:val="a"/>
    <w:uiPriority w:val="99"/>
    <w:rsid w:val="00463475"/>
    <w:pPr>
      <w:ind w:left="140"/>
      <w:jc w:val="both"/>
    </w:pPr>
    <w:rPr>
      <w:rFonts w:ascii="Arial" w:eastAsia="Times New Roman" w:hAnsi="Arial" w:cs="Arial"/>
    </w:rPr>
  </w:style>
  <w:style w:type="character" w:customStyle="1" w:styleId="affff8">
    <w:name w:val="Опечатки"/>
    <w:rsid w:val="00463475"/>
    <w:rPr>
      <w:color w:val="FF0000"/>
      <w:sz w:val="26"/>
    </w:rPr>
  </w:style>
  <w:style w:type="paragraph" w:customStyle="1" w:styleId="affff9">
    <w:name w:val="Переменная часть"/>
    <w:basedOn w:val="affe"/>
    <w:next w:val="a"/>
    <w:rsid w:val="00463475"/>
    <w:rPr>
      <w:rFonts w:ascii="Arial" w:hAnsi="Arial" w:cs="Arial"/>
      <w:sz w:val="20"/>
      <w:szCs w:val="20"/>
    </w:rPr>
  </w:style>
  <w:style w:type="paragraph" w:customStyle="1" w:styleId="affffa">
    <w:name w:val="Подвал для информации об изменениях"/>
    <w:basedOn w:val="1"/>
    <w:next w:val="a"/>
    <w:rsid w:val="00463475"/>
    <w:pPr>
      <w:spacing w:before="0" w:after="0"/>
      <w:jc w:val="both"/>
      <w:outlineLvl w:val="9"/>
    </w:pPr>
    <w:rPr>
      <w:rFonts w:ascii="Arial" w:eastAsia="Times New Roman" w:hAnsi="Arial" w:cs="Times New Roman"/>
      <w:b w:val="0"/>
      <w:bCs w:val="0"/>
      <w:color w:val="auto"/>
      <w:sz w:val="20"/>
      <w:szCs w:val="20"/>
    </w:rPr>
  </w:style>
  <w:style w:type="paragraph" w:customStyle="1" w:styleId="affffb">
    <w:name w:val="Подчёркнуный текст"/>
    <w:basedOn w:val="a"/>
    <w:next w:val="a"/>
    <w:rsid w:val="00463475"/>
    <w:pPr>
      <w:ind w:firstLine="0"/>
    </w:pPr>
    <w:rPr>
      <w:rFonts w:ascii="Arial" w:eastAsia="Times New Roman" w:hAnsi="Arial" w:cs="Arial"/>
    </w:rPr>
  </w:style>
  <w:style w:type="paragraph" w:customStyle="1" w:styleId="affffc">
    <w:name w:val="Постоянная часть"/>
    <w:basedOn w:val="affe"/>
    <w:next w:val="a"/>
    <w:rsid w:val="00463475"/>
    <w:rPr>
      <w:rFonts w:ascii="Arial" w:hAnsi="Arial" w:cs="Arial"/>
      <w:sz w:val="22"/>
      <w:szCs w:val="22"/>
    </w:rPr>
  </w:style>
  <w:style w:type="paragraph" w:customStyle="1" w:styleId="affffd">
    <w:name w:val="Пример."/>
    <w:basedOn w:val="aff9"/>
    <w:next w:val="a"/>
    <w:uiPriority w:val="99"/>
    <w:rsid w:val="00463475"/>
    <w:pPr>
      <w:spacing w:before="0" w:after="0"/>
      <w:ind w:left="0" w:right="0" w:firstLine="0"/>
    </w:pPr>
    <w:rPr>
      <w:shd w:val="clear" w:color="auto" w:fill="auto"/>
    </w:rPr>
  </w:style>
  <w:style w:type="paragraph" w:customStyle="1" w:styleId="affffe">
    <w:name w:val="Примечание."/>
    <w:basedOn w:val="aff9"/>
    <w:next w:val="a"/>
    <w:uiPriority w:val="99"/>
    <w:rsid w:val="00463475"/>
    <w:pPr>
      <w:spacing w:before="0" w:after="0"/>
      <w:ind w:left="0" w:right="0" w:firstLine="0"/>
    </w:pPr>
    <w:rPr>
      <w:shd w:val="clear" w:color="auto" w:fill="auto"/>
    </w:rPr>
  </w:style>
  <w:style w:type="character" w:customStyle="1" w:styleId="afffff">
    <w:name w:val="Продолжение ссылки"/>
    <w:uiPriority w:val="99"/>
    <w:rsid w:val="00463475"/>
    <w:rPr>
      <w:b/>
      <w:color w:val="auto"/>
      <w:sz w:val="26"/>
    </w:rPr>
  </w:style>
  <w:style w:type="paragraph" w:customStyle="1" w:styleId="afffff0">
    <w:name w:val="Словарная статья"/>
    <w:basedOn w:val="a"/>
    <w:next w:val="a"/>
    <w:uiPriority w:val="99"/>
    <w:rsid w:val="00463475"/>
    <w:pPr>
      <w:ind w:right="118" w:firstLine="0"/>
    </w:pPr>
    <w:rPr>
      <w:rFonts w:ascii="Arial" w:eastAsia="Times New Roman" w:hAnsi="Arial" w:cs="Arial"/>
    </w:rPr>
  </w:style>
  <w:style w:type="character" w:customStyle="1" w:styleId="afffff1">
    <w:name w:val="Сравнение редакций"/>
    <w:rsid w:val="00463475"/>
    <w:rPr>
      <w:b/>
      <w:color w:val="26282F"/>
      <w:sz w:val="26"/>
    </w:rPr>
  </w:style>
  <w:style w:type="character" w:customStyle="1" w:styleId="afffff2">
    <w:name w:val="Сравнение редакций. Добавленный фрагмент"/>
    <w:rsid w:val="00463475"/>
    <w:rPr>
      <w:color w:val="000000"/>
      <w:shd w:val="clear" w:color="auto" w:fill="auto"/>
    </w:rPr>
  </w:style>
  <w:style w:type="character" w:customStyle="1" w:styleId="afffff3">
    <w:name w:val="Сравнение редакций. Удаленный фрагмент"/>
    <w:rsid w:val="00463475"/>
    <w:rPr>
      <w:color w:val="000000"/>
      <w:shd w:val="clear" w:color="auto" w:fill="auto"/>
    </w:rPr>
  </w:style>
  <w:style w:type="paragraph" w:customStyle="1" w:styleId="afffff4">
    <w:name w:val="Ссылка на официальную публикацию"/>
    <w:basedOn w:val="a"/>
    <w:next w:val="a"/>
    <w:rsid w:val="00463475"/>
    <w:pPr>
      <w:ind w:firstLine="0"/>
    </w:pPr>
    <w:rPr>
      <w:rFonts w:ascii="Arial" w:eastAsia="Times New Roman" w:hAnsi="Arial" w:cs="Arial"/>
    </w:rPr>
  </w:style>
  <w:style w:type="paragraph" w:customStyle="1" w:styleId="afffff5">
    <w:name w:val="Текст в таблице"/>
    <w:basedOn w:val="a9"/>
    <w:next w:val="a"/>
    <w:uiPriority w:val="99"/>
    <w:rsid w:val="00463475"/>
    <w:pPr>
      <w:ind w:firstLine="500"/>
    </w:pPr>
    <w:rPr>
      <w:rFonts w:ascii="Arial" w:eastAsia="Times New Roman" w:hAnsi="Arial" w:cs="Arial"/>
    </w:rPr>
  </w:style>
  <w:style w:type="paragraph" w:customStyle="1" w:styleId="afffff6">
    <w:name w:val="Текст ЭР (см. также)"/>
    <w:basedOn w:val="a"/>
    <w:next w:val="a"/>
    <w:uiPriority w:val="99"/>
    <w:rsid w:val="00463475"/>
    <w:pPr>
      <w:spacing w:before="200"/>
      <w:ind w:firstLine="0"/>
      <w:jc w:val="left"/>
    </w:pPr>
    <w:rPr>
      <w:rFonts w:ascii="Arial" w:eastAsia="Times New Roman" w:hAnsi="Arial" w:cs="Arial"/>
      <w:sz w:val="22"/>
      <w:szCs w:val="22"/>
    </w:rPr>
  </w:style>
  <w:style w:type="paragraph" w:customStyle="1" w:styleId="afffff7">
    <w:name w:val="Технический комментарий"/>
    <w:basedOn w:val="a"/>
    <w:next w:val="a"/>
    <w:uiPriority w:val="99"/>
    <w:rsid w:val="00463475"/>
    <w:pPr>
      <w:ind w:firstLine="0"/>
      <w:jc w:val="left"/>
    </w:pPr>
    <w:rPr>
      <w:rFonts w:ascii="Arial" w:eastAsia="Times New Roman" w:hAnsi="Arial" w:cs="Arial"/>
      <w:color w:val="463F31"/>
      <w:shd w:val="clear" w:color="auto" w:fill="FFFFA6"/>
    </w:rPr>
  </w:style>
  <w:style w:type="character" w:customStyle="1" w:styleId="afffff8">
    <w:name w:val="Утратил силу"/>
    <w:uiPriority w:val="99"/>
    <w:rsid w:val="00463475"/>
    <w:rPr>
      <w:b/>
      <w:strike/>
      <w:color w:val="auto"/>
      <w:sz w:val="26"/>
    </w:rPr>
  </w:style>
  <w:style w:type="paragraph" w:customStyle="1" w:styleId="afffff9">
    <w:name w:val="Формула"/>
    <w:basedOn w:val="a"/>
    <w:next w:val="a"/>
    <w:uiPriority w:val="99"/>
    <w:rsid w:val="00463475"/>
    <w:pPr>
      <w:spacing w:before="240" w:after="240"/>
      <w:ind w:left="420" w:right="420" w:firstLine="300"/>
    </w:pPr>
    <w:rPr>
      <w:rFonts w:ascii="Arial" w:eastAsia="Times New Roman" w:hAnsi="Arial" w:cs="Arial"/>
      <w:shd w:val="clear" w:color="auto" w:fill="FAF3E9"/>
    </w:rPr>
  </w:style>
  <w:style w:type="paragraph" w:customStyle="1" w:styleId="afffffa">
    <w:name w:val="Центрированный (таблица)"/>
    <w:basedOn w:val="a9"/>
    <w:next w:val="a"/>
    <w:uiPriority w:val="99"/>
    <w:rsid w:val="00463475"/>
    <w:pPr>
      <w:jc w:val="center"/>
    </w:pPr>
    <w:rPr>
      <w:rFonts w:ascii="Arial" w:eastAsia="Times New Roman" w:hAnsi="Arial" w:cs="Arial"/>
    </w:rPr>
  </w:style>
  <w:style w:type="paragraph" w:customStyle="1" w:styleId="-">
    <w:name w:val="ЭР-содержание (правое окно)"/>
    <w:basedOn w:val="a"/>
    <w:next w:val="a"/>
    <w:uiPriority w:val="99"/>
    <w:rsid w:val="00463475"/>
    <w:pPr>
      <w:spacing w:before="300"/>
      <w:ind w:firstLine="0"/>
      <w:jc w:val="left"/>
    </w:pPr>
    <w:rPr>
      <w:rFonts w:ascii="Arial" w:eastAsia="Times New Roman" w:hAnsi="Arial" w:cs="Arial"/>
      <w:sz w:val="26"/>
      <w:szCs w:val="26"/>
    </w:rPr>
  </w:style>
  <w:style w:type="paragraph" w:customStyle="1" w:styleId="ConsPlusTitle">
    <w:name w:val="ConsPlusTitle"/>
    <w:rsid w:val="004634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63475"/>
    <w:pPr>
      <w:autoSpaceDE w:val="0"/>
      <w:autoSpaceDN w:val="0"/>
      <w:adjustRightInd w:val="0"/>
      <w:spacing w:after="0" w:line="240" w:lineRule="auto"/>
    </w:pPr>
    <w:rPr>
      <w:rFonts w:ascii="Arial" w:eastAsia="Times New Roman" w:hAnsi="Arial" w:cs="Arial"/>
      <w:sz w:val="26"/>
      <w:szCs w:val="26"/>
      <w:lang w:eastAsia="ru-RU"/>
    </w:rPr>
  </w:style>
  <w:style w:type="paragraph" w:styleId="afffffb">
    <w:name w:val="Body Text Indent"/>
    <w:basedOn w:val="a"/>
    <w:link w:val="afffffc"/>
    <w:rsid w:val="00463475"/>
    <w:pPr>
      <w:spacing w:after="120"/>
      <w:ind w:left="283" w:firstLine="0"/>
      <w:jc w:val="left"/>
    </w:pPr>
    <w:rPr>
      <w:rFonts w:ascii="Arial" w:eastAsia="Times New Roman" w:hAnsi="Arial" w:cs="Times New Roman"/>
      <w:sz w:val="26"/>
      <w:szCs w:val="26"/>
    </w:rPr>
  </w:style>
  <w:style w:type="character" w:customStyle="1" w:styleId="afffffc">
    <w:name w:val="Основной текст с отступом Знак"/>
    <w:basedOn w:val="a0"/>
    <w:link w:val="afffffb"/>
    <w:rsid w:val="00463475"/>
    <w:rPr>
      <w:rFonts w:ascii="Arial" w:eastAsia="Times New Roman" w:hAnsi="Arial" w:cs="Times New Roman"/>
      <w:sz w:val="26"/>
      <w:szCs w:val="26"/>
      <w:lang w:eastAsia="ru-RU"/>
    </w:rPr>
  </w:style>
  <w:style w:type="paragraph" w:customStyle="1" w:styleId="15">
    <w:name w:val="Без интервала1"/>
    <w:rsid w:val="0046347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463475"/>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6">
    <w:name w:val="Сетка таблицы1"/>
    <w:basedOn w:val="a1"/>
    <w:next w:val="a8"/>
    <w:uiPriority w:val="59"/>
    <w:rsid w:val="00463475"/>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link w:val="HTML0"/>
    <w:locked/>
    <w:rsid w:val="00463475"/>
    <w:rPr>
      <w:rFonts w:ascii="Arial" w:hAnsi="Arial"/>
      <w:b/>
      <w:color w:val="26282F"/>
    </w:rPr>
  </w:style>
  <w:style w:type="paragraph" w:styleId="HTML0">
    <w:name w:val="HTML Preformatted"/>
    <w:basedOn w:val="a"/>
    <w:link w:val="HTML"/>
    <w:rsid w:val="00463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w:eastAsiaTheme="minorHAnsi" w:hAnsi="Arial" w:cstheme="minorBidi"/>
      <w:b/>
      <w:color w:val="26282F"/>
      <w:sz w:val="22"/>
      <w:szCs w:val="22"/>
    </w:rPr>
  </w:style>
  <w:style w:type="character" w:customStyle="1" w:styleId="HTML1">
    <w:name w:val="Стандартный HTML Знак1"/>
    <w:basedOn w:val="a0"/>
    <w:uiPriority w:val="99"/>
    <w:semiHidden/>
    <w:rsid w:val="00463475"/>
    <w:rPr>
      <w:rFonts w:ascii="Consolas" w:eastAsiaTheme="minorEastAsia" w:hAnsi="Consolas" w:cs="Times New Roman CYR"/>
      <w:sz w:val="20"/>
      <w:szCs w:val="20"/>
      <w:lang w:eastAsia="ru-RU"/>
    </w:rPr>
  </w:style>
  <w:style w:type="character" w:customStyle="1" w:styleId="51">
    <w:name w:val="Знак Знак5"/>
    <w:locked/>
    <w:rsid w:val="00463475"/>
    <w:rPr>
      <w:rFonts w:ascii="Arial" w:hAnsi="Arial"/>
      <w:b/>
      <w:color w:val="26282F"/>
      <w:sz w:val="24"/>
      <w:lang w:val="ru-RU" w:eastAsia="ru-RU"/>
    </w:rPr>
  </w:style>
  <w:style w:type="paragraph" w:styleId="25">
    <w:name w:val="Body Text Indent 2"/>
    <w:basedOn w:val="a"/>
    <w:link w:val="26"/>
    <w:rsid w:val="00463475"/>
    <w:pPr>
      <w:widowControl/>
      <w:autoSpaceDE/>
      <w:autoSpaceDN/>
      <w:adjustRightInd/>
      <w:spacing w:after="120" w:line="480" w:lineRule="auto"/>
      <w:ind w:left="283" w:firstLine="0"/>
    </w:pPr>
    <w:rPr>
      <w:rFonts w:ascii="Times New Roman" w:eastAsia="Calibri" w:hAnsi="Times New Roman" w:cs="Times New Roman"/>
      <w:sz w:val="22"/>
      <w:szCs w:val="22"/>
    </w:rPr>
  </w:style>
  <w:style w:type="character" w:customStyle="1" w:styleId="26">
    <w:name w:val="Основной текст с отступом 2 Знак"/>
    <w:basedOn w:val="a0"/>
    <w:link w:val="25"/>
    <w:rsid w:val="00463475"/>
    <w:rPr>
      <w:rFonts w:ascii="Times New Roman" w:eastAsia="Calibri" w:hAnsi="Times New Roman" w:cs="Times New Roman"/>
    </w:rPr>
  </w:style>
  <w:style w:type="paragraph" w:customStyle="1" w:styleId="font5">
    <w:name w:val="font5"/>
    <w:basedOn w:val="a"/>
    <w:rsid w:val="00463475"/>
    <w:pPr>
      <w:widowControl/>
      <w:autoSpaceDE/>
      <w:autoSpaceDN/>
      <w:adjustRightInd/>
      <w:spacing w:before="100" w:beforeAutospacing="1" w:after="100" w:afterAutospacing="1"/>
      <w:ind w:firstLine="0"/>
      <w:jc w:val="left"/>
    </w:pPr>
    <w:rPr>
      <w:rFonts w:ascii="Times New Roman" w:eastAsia="Times New Roman" w:hAnsi="Times New Roman" w:cs="Times New Roman"/>
      <w:sz w:val="18"/>
      <w:szCs w:val="18"/>
    </w:rPr>
  </w:style>
  <w:style w:type="paragraph" w:customStyle="1" w:styleId="xl106">
    <w:name w:val="xl106"/>
    <w:basedOn w:val="a"/>
    <w:rsid w:val="004634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7">
    <w:name w:val="xl107"/>
    <w:basedOn w:val="a"/>
    <w:rsid w:val="004634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463475"/>
    <w:pPr>
      <w:widowControl/>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109">
    <w:name w:val="xl109"/>
    <w:basedOn w:val="a"/>
    <w:rsid w:val="004634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b/>
      <w:bCs/>
    </w:rPr>
  </w:style>
  <w:style w:type="paragraph" w:customStyle="1" w:styleId="Web">
    <w:name w:val="Обычный (Web)"/>
    <w:basedOn w:val="a"/>
    <w:rsid w:val="00463475"/>
    <w:pPr>
      <w:widowControl/>
      <w:autoSpaceDE/>
      <w:autoSpaceDN/>
      <w:adjustRightInd/>
      <w:spacing w:before="100" w:after="100"/>
      <w:ind w:firstLine="0"/>
      <w:jc w:val="left"/>
    </w:pPr>
    <w:rPr>
      <w:rFonts w:ascii="Times New Roman" w:eastAsia="Times New Roman" w:hAnsi="Times New Roman" w:cs="Times New Roman"/>
      <w:szCs w:val="20"/>
    </w:rPr>
  </w:style>
  <w:style w:type="character" w:customStyle="1" w:styleId="apple-converted-space">
    <w:name w:val="apple-converted-space"/>
    <w:rsid w:val="00463475"/>
  </w:style>
  <w:style w:type="character" w:customStyle="1" w:styleId="17">
    <w:name w:val="Замещающий текст1"/>
    <w:semiHidden/>
    <w:rsid w:val="00463475"/>
    <w:rPr>
      <w:color w:val="808080"/>
    </w:rPr>
  </w:style>
  <w:style w:type="table" w:customStyle="1" w:styleId="110">
    <w:name w:val="Сетка таблицы11"/>
    <w:rsid w:val="0046347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rsid w:val="0046347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46347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46347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6347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46347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rsid w:val="0046347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463475"/>
    <w:pPr>
      <w:widowControl/>
      <w:autoSpaceDE/>
      <w:autoSpaceDN/>
      <w:adjustRightInd/>
      <w:ind w:left="720" w:firstLine="0"/>
      <w:contextualSpacing/>
    </w:pPr>
    <w:rPr>
      <w:rFonts w:ascii="TimesET" w:eastAsia="Times New Roman" w:hAnsi="TimesET" w:cs="Times New Roman"/>
      <w:lang w:eastAsia="en-US"/>
    </w:rPr>
  </w:style>
  <w:style w:type="paragraph" w:customStyle="1" w:styleId="xl110">
    <w:name w:val="xl110"/>
    <w:basedOn w:val="a"/>
    <w:rsid w:val="00463475"/>
    <w:pPr>
      <w:widowControl/>
      <w:pBdr>
        <w:left w:val="single" w:sz="4" w:space="0" w:color="auto"/>
        <w:right w:val="single" w:sz="4" w:space="0" w:color="auto"/>
      </w:pBdr>
      <w:shd w:val="clear" w:color="000000" w:fill="EBF1DE"/>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11">
    <w:name w:val="xl111"/>
    <w:basedOn w:val="a"/>
    <w:rsid w:val="00463475"/>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12">
    <w:name w:val="xl112"/>
    <w:basedOn w:val="a"/>
    <w:rsid w:val="00463475"/>
    <w:pPr>
      <w:widowControl/>
      <w:pBdr>
        <w:left w:val="single" w:sz="4" w:space="0" w:color="auto"/>
        <w:right w:val="single" w:sz="4" w:space="0" w:color="auto"/>
      </w:pBdr>
      <w:shd w:val="clear" w:color="000000" w:fill="EBF1DE"/>
      <w:autoSpaceDE/>
      <w:autoSpaceDN/>
      <w:adjustRightInd/>
      <w:spacing w:before="100" w:beforeAutospacing="1" w:after="100" w:afterAutospacing="1"/>
      <w:ind w:firstLine="0"/>
      <w:textAlignment w:val="center"/>
    </w:pPr>
    <w:rPr>
      <w:rFonts w:ascii="Times New Roman" w:eastAsia="Calibri" w:hAnsi="Times New Roman" w:cs="Times New Roman"/>
      <w:sz w:val="20"/>
      <w:szCs w:val="20"/>
    </w:rPr>
  </w:style>
  <w:style w:type="paragraph" w:customStyle="1" w:styleId="xl113">
    <w:name w:val="xl113"/>
    <w:basedOn w:val="a"/>
    <w:rsid w:val="00463475"/>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ind w:firstLine="0"/>
      <w:textAlignment w:val="center"/>
    </w:pPr>
    <w:rPr>
      <w:rFonts w:ascii="Times New Roman" w:eastAsia="Calibri" w:hAnsi="Times New Roman" w:cs="Times New Roman"/>
      <w:sz w:val="20"/>
      <w:szCs w:val="20"/>
    </w:rPr>
  </w:style>
  <w:style w:type="paragraph" w:customStyle="1" w:styleId="xl114">
    <w:name w:val="xl114"/>
    <w:basedOn w:val="a"/>
    <w:rsid w:val="00463475"/>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15">
    <w:name w:val="xl115"/>
    <w:basedOn w:val="a"/>
    <w:rsid w:val="00463475"/>
    <w:pPr>
      <w:widowControl/>
      <w:pBdr>
        <w:left w:val="single" w:sz="4" w:space="0" w:color="auto"/>
        <w:right w:val="single" w:sz="4" w:space="0" w:color="auto"/>
      </w:pBdr>
      <w:shd w:val="clear" w:color="000000" w:fill="EBF1DE"/>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16">
    <w:name w:val="xl116"/>
    <w:basedOn w:val="a"/>
    <w:rsid w:val="00463475"/>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17">
    <w:name w:val="xl117"/>
    <w:basedOn w:val="a"/>
    <w:rsid w:val="00463475"/>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Calibri" w:hAnsi="Times New Roman" w:cs="Times New Roman"/>
      <w:sz w:val="20"/>
      <w:szCs w:val="20"/>
    </w:rPr>
  </w:style>
  <w:style w:type="paragraph" w:customStyle="1" w:styleId="xl118">
    <w:name w:val="xl118"/>
    <w:basedOn w:val="a"/>
    <w:rsid w:val="00463475"/>
    <w:pPr>
      <w:widowControl/>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ind w:firstLine="0"/>
      <w:jc w:val="center"/>
      <w:textAlignment w:val="center"/>
    </w:pPr>
    <w:rPr>
      <w:rFonts w:ascii="Times New Roman" w:eastAsia="Calibri" w:hAnsi="Times New Roman" w:cs="Times New Roman"/>
      <w:sz w:val="20"/>
      <w:szCs w:val="20"/>
    </w:rPr>
  </w:style>
  <w:style w:type="paragraph" w:customStyle="1" w:styleId="xl119">
    <w:name w:val="xl119"/>
    <w:basedOn w:val="a"/>
    <w:rsid w:val="00463475"/>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ind w:firstLine="0"/>
      <w:jc w:val="center"/>
      <w:textAlignment w:val="center"/>
    </w:pPr>
    <w:rPr>
      <w:rFonts w:ascii="Times New Roman" w:eastAsia="Calibri" w:hAnsi="Times New Roman" w:cs="Times New Roman"/>
      <w:sz w:val="20"/>
      <w:szCs w:val="20"/>
    </w:rPr>
  </w:style>
  <w:style w:type="paragraph" w:customStyle="1" w:styleId="xl120">
    <w:name w:val="xl120"/>
    <w:basedOn w:val="a"/>
    <w:rsid w:val="00463475"/>
    <w:pPr>
      <w:widowControl/>
      <w:pBdr>
        <w:left w:val="single" w:sz="4" w:space="0" w:color="auto"/>
        <w:right w:val="single" w:sz="4" w:space="0" w:color="auto"/>
      </w:pBdr>
      <w:shd w:val="clear" w:color="000000" w:fill="EBF1DE"/>
      <w:autoSpaceDE/>
      <w:autoSpaceDN/>
      <w:adjustRightInd/>
      <w:spacing w:before="100" w:beforeAutospacing="1" w:after="100" w:afterAutospacing="1"/>
      <w:ind w:firstLine="0"/>
      <w:jc w:val="center"/>
      <w:textAlignment w:val="center"/>
    </w:pPr>
    <w:rPr>
      <w:rFonts w:ascii="Times New Roman" w:eastAsia="Calibri" w:hAnsi="Times New Roman" w:cs="Times New Roman"/>
      <w:sz w:val="20"/>
      <w:szCs w:val="20"/>
    </w:rPr>
  </w:style>
  <w:style w:type="paragraph" w:customStyle="1" w:styleId="xl121">
    <w:name w:val="xl121"/>
    <w:basedOn w:val="a"/>
    <w:rsid w:val="00463475"/>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ind w:firstLine="0"/>
      <w:jc w:val="center"/>
      <w:textAlignment w:val="center"/>
    </w:pPr>
    <w:rPr>
      <w:rFonts w:ascii="Times New Roman" w:eastAsia="Calibri" w:hAnsi="Times New Roman" w:cs="Times New Roman"/>
      <w:sz w:val="20"/>
      <w:szCs w:val="20"/>
    </w:rPr>
  </w:style>
  <w:style w:type="paragraph" w:customStyle="1" w:styleId="xl122">
    <w:name w:val="xl122"/>
    <w:basedOn w:val="a"/>
    <w:rsid w:val="00463475"/>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23">
    <w:name w:val="xl123"/>
    <w:basedOn w:val="a"/>
    <w:rsid w:val="00463475"/>
    <w:pPr>
      <w:widowControl/>
      <w:pBdr>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24">
    <w:name w:val="xl124"/>
    <w:basedOn w:val="a"/>
    <w:rsid w:val="00463475"/>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125">
    <w:name w:val="xl125"/>
    <w:basedOn w:val="a"/>
    <w:rsid w:val="00463475"/>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left"/>
      <w:textAlignment w:val="center"/>
    </w:pPr>
    <w:rPr>
      <w:rFonts w:ascii="Times New Roman" w:eastAsia="Calibri" w:hAnsi="Times New Roman" w:cs="Times New Roman"/>
      <w:sz w:val="20"/>
      <w:szCs w:val="20"/>
    </w:rPr>
  </w:style>
  <w:style w:type="paragraph" w:customStyle="1" w:styleId="xl64">
    <w:name w:val="xl64"/>
    <w:basedOn w:val="a"/>
    <w:rsid w:val="00463475"/>
    <w:pPr>
      <w:widowControl/>
      <w:autoSpaceDE/>
      <w:autoSpaceDN/>
      <w:adjustRightInd/>
      <w:spacing w:before="100" w:beforeAutospacing="1" w:after="100" w:afterAutospacing="1"/>
      <w:ind w:firstLine="0"/>
      <w:jc w:val="left"/>
    </w:pPr>
    <w:rPr>
      <w:rFonts w:ascii="Times New Roman" w:eastAsia="Calibri" w:hAnsi="Times New Roman" w:cs="Times New Roman"/>
      <w:sz w:val="20"/>
      <w:szCs w:val="20"/>
    </w:rPr>
  </w:style>
  <w:style w:type="character" w:customStyle="1" w:styleId="29">
    <w:name w:val="Замещающий текст2"/>
    <w:semiHidden/>
    <w:rsid w:val="00463475"/>
    <w:rPr>
      <w:rFonts w:cs="Times New Roman"/>
      <w:color w:val="808080"/>
    </w:rPr>
  </w:style>
  <w:style w:type="numbering" w:customStyle="1" w:styleId="111">
    <w:name w:val="Нет списка11"/>
    <w:next w:val="a2"/>
    <w:uiPriority w:val="99"/>
    <w:semiHidden/>
    <w:unhideWhenUsed/>
    <w:rsid w:val="00463475"/>
  </w:style>
  <w:style w:type="paragraph" w:customStyle="1" w:styleId="formattext">
    <w:name w:val="formattext"/>
    <w:basedOn w:val="a"/>
    <w:rsid w:val="0046347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b">
    <w:name w:val="Без интервала Знак"/>
    <w:link w:val="afa"/>
    <w:rsid w:val="00463475"/>
    <w:rPr>
      <w:rFonts w:ascii="Times New Roman CYR" w:eastAsiaTheme="minorEastAsia" w:hAnsi="Times New Roman CYR" w:cs="Times New Roman CYR"/>
      <w:sz w:val="24"/>
      <w:szCs w:val="24"/>
      <w:lang w:eastAsia="ru-RU"/>
    </w:rPr>
  </w:style>
  <w:style w:type="paragraph" w:customStyle="1" w:styleId="xl63">
    <w:name w:val="xl63"/>
    <w:basedOn w:val="a"/>
    <w:rsid w:val="00463475"/>
    <w:pPr>
      <w:widowControl/>
      <w:autoSpaceDE/>
      <w:autoSpaceDN/>
      <w:adjustRightInd/>
      <w:spacing w:before="100" w:beforeAutospacing="1" w:after="100" w:afterAutospacing="1"/>
      <w:ind w:firstLine="0"/>
      <w:jc w:val="left"/>
    </w:pPr>
    <w:rPr>
      <w:rFonts w:ascii="Times New Roman" w:eastAsia="Times New Roman" w:hAnsi="Times New Roman" w:cs="Times New Roman"/>
      <w:sz w:val="12"/>
      <w:szCs w:val="12"/>
    </w:rPr>
  </w:style>
  <w:style w:type="numbering" w:customStyle="1" w:styleId="1110">
    <w:name w:val="Нет списка111"/>
    <w:next w:val="a2"/>
    <w:uiPriority w:val="99"/>
    <w:semiHidden/>
    <w:unhideWhenUsed/>
    <w:rsid w:val="00463475"/>
  </w:style>
  <w:style w:type="paragraph" w:customStyle="1" w:styleId="afffffd">
    <w:name w:val="Интерфейс"/>
    <w:basedOn w:val="a"/>
    <w:next w:val="a"/>
    <w:uiPriority w:val="99"/>
    <w:rsid w:val="00463475"/>
    <w:pPr>
      <w:widowControl/>
    </w:pPr>
    <w:rPr>
      <w:rFonts w:ascii="Arial" w:eastAsia="Calibri" w:hAnsi="Arial" w:cs="Arial"/>
      <w:color w:val="000000"/>
      <w:sz w:val="20"/>
      <w:szCs w:val="20"/>
      <w:lang w:eastAsia="en-US"/>
    </w:rPr>
  </w:style>
  <w:style w:type="paragraph" w:customStyle="1" w:styleId="afffffe">
    <w:name w:val="Нормальный (справка)"/>
    <w:basedOn w:val="a"/>
    <w:next w:val="a"/>
    <w:uiPriority w:val="99"/>
    <w:rsid w:val="00463475"/>
    <w:pPr>
      <w:widowControl/>
      <w:ind w:left="170" w:right="170" w:firstLine="0"/>
      <w:jc w:val="left"/>
    </w:pPr>
    <w:rPr>
      <w:rFonts w:ascii="Arial" w:eastAsia="Calibri" w:hAnsi="Arial" w:cs="Arial"/>
      <w:sz w:val="26"/>
      <w:szCs w:val="26"/>
      <w:lang w:eastAsia="en-US"/>
    </w:rPr>
  </w:style>
  <w:style w:type="paragraph" w:customStyle="1" w:styleId="affffff">
    <w:name w:val="Нормальный (лев. подпись)"/>
    <w:basedOn w:val="a"/>
    <w:next w:val="a"/>
    <w:uiPriority w:val="99"/>
    <w:rsid w:val="00463475"/>
    <w:pPr>
      <w:widowControl/>
      <w:ind w:firstLine="0"/>
      <w:jc w:val="left"/>
    </w:pPr>
    <w:rPr>
      <w:rFonts w:ascii="Arial" w:eastAsia="Calibri" w:hAnsi="Arial" w:cs="Arial"/>
      <w:sz w:val="26"/>
      <w:szCs w:val="26"/>
      <w:lang w:eastAsia="en-US"/>
    </w:rPr>
  </w:style>
  <w:style w:type="paragraph" w:customStyle="1" w:styleId="affffff0">
    <w:name w:val="Нормальный (прав. подпись)"/>
    <w:basedOn w:val="a"/>
    <w:next w:val="a"/>
    <w:uiPriority w:val="99"/>
    <w:rsid w:val="00463475"/>
    <w:pPr>
      <w:widowControl/>
      <w:ind w:firstLine="0"/>
      <w:jc w:val="right"/>
    </w:pPr>
    <w:rPr>
      <w:rFonts w:ascii="Arial" w:eastAsia="Calibri" w:hAnsi="Arial" w:cs="Arial"/>
      <w:sz w:val="26"/>
      <w:szCs w:val="26"/>
      <w:lang w:eastAsia="en-US"/>
    </w:rPr>
  </w:style>
  <w:style w:type="paragraph" w:customStyle="1" w:styleId="OEM">
    <w:name w:val="Нормальный (OEM)"/>
    <w:basedOn w:val="a"/>
    <w:next w:val="a"/>
    <w:uiPriority w:val="99"/>
    <w:rsid w:val="00463475"/>
    <w:pPr>
      <w:widowControl/>
      <w:ind w:firstLine="0"/>
      <w:jc w:val="left"/>
    </w:pPr>
    <w:rPr>
      <w:rFonts w:ascii="Courier New" w:eastAsia="Calibri" w:hAnsi="Courier New" w:cs="Courier New"/>
      <w:sz w:val="26"/>
      <w:szCs w:val="26"/>
      <w:lang w:eastAsia="en-US"/>
    </w:rPr>
  </w:style>
  <w:style w:type="paragraph" w:customStyle="1" w:styleId="affffff1">
    <w:name w:val="Нормальный (аннотация)"/>
    <w:basedOn w:val="a"/>
    <w:next w:val="a"/>
    <w:uiPriority w:val="99"/>
    <w:rsid w:val="00463475"/>
    <w:pPr>
      <w:widowControl/>
    </w:pPr>
    <w:rPr>
      <w:rFonts w:ascii="Arial" w:eastAsia="Calibri" w:hAnsi="Arial" w:cs="Arial"/>
      <w:sz w:val="26"/>
      <w:szCs w:val="26"/>
      <w:lang w:eastAsia="en-US"/>
    </w:rPr>
  </w:style>
  <w:style w:type="paragraph" w:customStyle="1" w:styleId="affffff2">
    <w:name w:val="Подчёркнутый текст"/>
    <w:basedOn w:val="a"/>
    <w:next w:val="a"/>
    <w:uiPriority w:val="99"/>
    <w:rsid w:val="00463475"/>
    <w:pPr>
      <w:widowControl/>
      <w:pBdr>
        <w:bottom w:val="single" w:sz="4" w:space="0" w:color="auto"/>
      </w:pBdr>
    </w:pPr>
    <w:rPr>
      <w:rFonts w:ascii="Arial" w:eastAsia="Calibri" w:hAnsi="Arial" w:cs="Arial"/>
      <w:sz w:val="26"/>
      <w:szCs w:val="26"/>
      <w:lang w:eastAsia="en-US"/>
    </w:rPr>
  </w:style>
  <w:style w:type="character" w:customStyle="1" w:styleId="affffff3">
    <w:name w:val="Ссылка на утративший силу документ"/>
    <w:uiPriority w:val="99"/>
    <w:rsid w:val="00463475"/>
    <w:rPr>
      <w:color w:val="749232"/>
      <w:u w:val="single"/>
    </w:rPr>
  </w:style>
  <w:style w:type="character" w:customStyle="1" w:styleId="affffff4">
    <w:name w:val="Цветовое выделение для Нормальный"/>
    <w:uiPriority w:val="99"/>
    <w:rsid w:val="00463475"/>
    <w:rPr>
      <w:sz w:val="26"/>
      <w:szCs w:val="26"/>
    </w:rPr>
  </w:style>
  <w:style w:type="numbering" w:customStyle="1" w:styleId="1111">
    <w:name w:val="Нет списка1111"/>
    <w:next w:val="a2"/>
    <w:semiHidden/>
    <w:rsid w:val="00463475"/>
  </w:style>
  <w:style w:type="paragraph" w:styleId="affffff5">
    <w:name w:val="annotation text"/>
    <w:basedOn w:val="a"/>
    <w:link w:val="affffff6"/>
    <w:rsid w:val="00463475"/>
    <w:pPr>
      <w:widowControl/>
      <w:autoSpaceDE/>
      <w:autoSpaceDN/>
      <w:adjustRightInd/>
      <w:spacing w:after="200"/>
      <w:ind w:firstLine="0"/>
      <w:jc w:val="left"/>
    </w:pPr>
    <w:rPr>
      <w:rFonts w:ascii="Calibri" w:eastAsia="Times New Roman" w:hAnsi="Calibri" w:cs="Times New Roman"/>
      <w:sz w:val="20"/>
      <w:szCs w:val="20"/>
      <w:lang w:eastAsia="en-US"/>
    </w:rPr>
  </w:style>
  <w:style w:type="character" w:customStyle="1" w:styleId="affffff6">
    <w:name w:val="Текст примечания Знак"/>
    <w:basedOn w:val="a0"/>
    <w:link w:val="affffff5"/>
    <w:rsid w:val="00463475"/>
    <w:rPr>
      <w:rFonts w:ascii="Calibri" w:eastAsia="Times New Roman" w:hAnsi="Calibri" w:cs="Times New Roman"/>
      <w:sz w:val="20"/>
      <w:szCs w:val="20"/>
    </w:rPr>
  </w:style>
  <w:style w:type="character" w:styleId="affffff7">
    <w:name w:val="annotation reference"/>
    <w:rsid w:val="00463475"/>
    <w:rPr>
      <w:sz w:val="16"/>
    </w:rPr>
  </w:style>
  <w:style w:type="character" w:customStyle="1" w:styleId="18">
    <w:name w:val="Название Знак1"/>
    <w:rsid w:val="00463475"/>
    <w:rPr>
      <w:rFonts w:ascii="Cambria" w:eastAsia="Times New Roman" w:hAnsi="Cambria" w:cs="Times New Roman"/>
      <w:color w:val="17365D"/>
      <w:spacing w:val="5"/>
      <w:kern w:val="28"/>
      <w:sz w:val="52"/>
      <w:szCs w:val="52"/>
    </w:rPr>
  </w:style>
  <w:style w:type="paragraph" w:customStyle="1" w:styleId="19">
    <w:name w:val="Обычный1"/>
    <w:uiPriority w:val="99"/>
    <w:rsid w:val="00463475"/>
    <w:pPr>
      <w:spacing w:after="0" w:line="276" w:lineRule="auto"/>
      <w:ind w:firstLine="709"/>
      <w:jc w:val="both"/>
    </w:pPr>
    <w:rPr>
      <w:rFonts w:ascii="Calibri" w:eastAsia="Calibri" w:hAnsi="Calibri" w:cs="Calibri"/>
      <w:color w:val="000000"/>
      <w:lang w:eastAsia="ru-RU"/>
    </w:rPr>
  </w:style>
  <w:style w:type="numbering" w:customStyle="1" w:styleId="2a">
    <w:name w:val="Нет списка2"/>
    <w:next w:val="a2"/>
    <w:uiPriority w:val="99"/>
    <w:semiHidden/>
    <w:unhideWhenUsed/>
    <w:rsid w:val="00463475"/>
  </w:style>
  <w:style w:type="character" w:customStyle="1" w:styleId="Absatz-Standardschriftart">
    <w:name w:val="Absatz-Standardschriftart"/>
    <w:rsid w:val="00463475"/>
  </w:style>
  <w:style w:type="character" w:customStyle="1" w:styleId="WW8Num2z0">
    <w:name w:val="WW8Num2z0"/>
    <w:rsid w:val="00463475"/>
    <w:rPr>
      <w:sz w:val="24"/>
    </w:rPr>
  </w:style>
  <w:style w:type="character" w:customStyle="1" w:styleId="1a">
    <w:name w:val="Основной шрифт абзаца1"/>
    <w:rsid w:val="00463475"/>
  </w:style>
  <w:style w:type="paragraph" w:styleId="affffff8">
    <w:name w:val="List"/>
    <w:basedOn w:val="aff6"/>
    <w:rsid w:val="00463475"/>
    <w:pPr>
      <w:spacing w:after="0" w:line="240" w:lineRule="auto"/>
      <w:jc w:val="both"/>
    </w:pPr>
    <w:rPr>
      <w:rFonts w:ascii="Lucida Sans" w:eastAsia="Times New Roman" w:hAnsi="Lucida Sans" w:cs="Times New Roman"/>
      <w:sz w:val="24"/>
      <w:szCs w:val="24"/>
      <w:lang w:eastAsia="ar-SA"/>
    </w:rPr>
  </w:style>
  <w:style w:type="paragraph" w:customStyle="1" w:styleId="1b">
    <w:name w:val="Название1"/>
    <w:basedOn w:val="a"/>
    <w:rsid w:val="00463475"/>
    <w:pPr>
      <w:widowControl/>
      <w:suppressLineNumbers/>
      <w:autoSpaceDE/>
      <w:autoSpaceDN/>
      <w:adjustRightInd/>
      <w:spacing w:before="120" w:after="120"/>
      <w:ind w:firstLine="0"/>
      <w:jc w:val="left"/>
    </w:pPr>
    <w:rPr>
      <w:rFonts w:ascii="Lucida Sans" w:eastAsia="Times New Roman" w:hAnsi="Lucida Sans" w:cs="Times New Roman"/>
      <w:i/>
      <w:iCs/>
      <w:lang w:eastAsia="ar-SA"/>
    </w:rPr>
  </w:style>
  <w:style w:type="paragraph" w:customStyle="1" w:styleId="1c">
    <w:name w:val="Указатель1"/>
    <w:basedOn w:val="a"/>
    <w:rsid w:val="00463475"/>
    <w:pPr>
      <w:widowControl/>
      <w:suppressLineNumbers/>
      <w:autoSpaceDE/>
      <w:autoSpaceDN/>
      <w:adjustRightInd/>
      <w:ind w:firstLine="0"/>
      <w:jc w:val="left"/>
    </w:pPr>
    <w:rPr>
      <w:rFonts w:ascii="Lucida Sans" w:eastAsia="Times New Roman" w:hAnsi="Lucida Sans" w:cs="Times New Roman"/>
      <w:lang w:eastAsia="ar-SA"/>
    </w:rPr>
  </w:style>
  <w:style w:type="paragraph" w:customStyle="1" w:styleId="1d">
    <w:name w:val="Основной текст с отступом1"/>
    <w:basedOn w:val="a"/>
    <w:rsid w:val="00463475"/>
    <w:pPr>
      <w:widowControl/>
      <w:tabs>
        <w:tab w:val="left" w:pos="1260"/>
      </w:tabs>
      <w:autoSpaceDE/>
      <w:autoSpaceDN/>
      <w:adjustRightInd/>
      <w:ind w:firstLine="900"/>
    </w:pPr>
    <w:rPr>
      <w:rFonts w:ascii="Times New Roman" w:eastAsia="Times New Roman" w:hAnsi="Times New Roman" w:cs="Times New Roman"/>
      <w:sz w:val="26"/>
      <w:lang w:eastAsia="ar-SA"/>
    </w:rPr>
  </w:style>
  <w:style w:type="paragraph" w:customStyle="1" w:styleId="ConsTitle">
    <w:name w:val="ConsTitle"/>
    <w:rsid w:val="00463475"/>
    <w:pPr>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basedOn w:val="a"/>
    <w:rsid w:val="00463475"/>
    <w:pPr>
      <w:widowControl/>
      <w:autoSpaceDE/>
      <w:autoSpaceDN/>
      <w:adjustRightInd/>
      <w:ind w:firstLine="0"/>
      <w:jc w:val="left"/>
    </w:pPr>
    <w:rPr>
      <w:rFonts w:ascii="Tahoma" w:eastAsia="Times New Roman" w:hAnsi="Tahoma" w:cs="Tahoma"/>
      <w:sz w:val="16"/>
      <w:szCs w:val="16"/>
      <w:lang w:eastAsia="ar-SA"/>
    </w:rPr>
  </w:style>
  <w:style w:type="paragraph" w:customStyle="1" w:styleId="210">
    <w:name w:val="Основной текст с отступом 21"/>
    <w:basedOn w:val="a"/>
    <w:rsid w:val="00463475"/>
    <w:pPr>
      <w:autoSpaceDE/>
      <w:autoSpaceDN/>
      <w:adjustRightInd/>
    </w:pPr>
    <w:rPr>
      <w:rFonts w:ascii="Times New Roman" w:eastAsia="Times New Roman" w:hAnsi="Times New Roman" w:cs="Times New Roman"/>
      <w:sz w:val="26"/>
      <w:lang w:eastAsia="ar-SA"/>
    </w:rPr>
  </w:style>
  <w:style w:type="paragraph" w:customStyle="1" w:styleId="211">
    <w:name w:val="Основной текст 21"/>
    <w:basedOn w:val="a"/>
    <w:rsid w:val="00463475"/>
    <w:pPr>
      <w:autoSpaceDE/>
      <w:autoSpaceDN/>
      <w:adjustRightInd/>
      <w:ind w:firstLine="0"/>
    </w:pPr>
    <w:rPr>
      <w:rFonts w:ascii="Times New Roman" w:eastAsia="Times New Roman" w:hAnsi="Times New Roman" w:cs="Times New Roman"/>
      <w:sz w:val="26"/>
      <w:lang w:eastAsia="ar-SA"/>
    </w:rPr>
  </w:style>
  <w:style w:type="paragraph" w:customStyle="1" w:styleId="310">
    <w:name w:val="Основной текст 31"/>
    <w:basedOn w:val="a"/>
    <w:rsid w:val="00463475"/>
    <w:pPr>
      <w:autoSpaceDE/>
      <w:autoSpaceDN/>
      <w:adjustRightInd/>
      <w:ind w:firstLine="0"/>
      <w:jc w:val="left"/>
    </w:pPr>
    <w:rPr>
      <w:rFonts w:ascii="Times New Roman" w:eastAsia="Times New Roman" w:hAnsi="Times New Roman" w:cs="Times New Roman"/>
      <w:sz w:val="26"/>
      <w:lang w:eastAsia="ar-SA"/>
    </w:rPr>
  </w:style>
  <w:style w:type="paragraph" w:customStyle="1" w:styleId="ConsNonformat">
    <w:name w:val="ConsNonformat"/>
    <w:rsid w:val="004634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9">
    <w:name w:val="Содержимое врезки"/>
    <w:basedOn w:val="aff6"/>
    <w:rsid w:val="00463475"/>
    <w:pPr>
      <w:spacing w:after="0" w:line="240" w:lineRule="auto"/>
      <w:jc w:val="both"/>
    </w:pPr>
    <w:rPr>
      <w:rFonts w:ascii="Times New Roman" w:eastAsia="Times New Roman" w:hAnsi="Times New Roman" w:cs="Times New Roman"/>
      <w:sz w:val="24"/>
      <w:szCs w:val="24"/>
      <w:lang w:eastAsia="ar-SA"/>
    </w:rPr>
  </w:style>
  <w:style w:type="paragraph" w:styleId="affffffa">
    <w:name w:val="Block Text"/>
    <w:basedOn w:val="a"/>
    <w:rsid w:val="00463475"/>
    <w:pPr>
      <w:autoSpaceDE/>
      <w:autoSpaceDN/>
      <w:adjustRightInd/>
      <w:ind w:left="-57" w:right="-57" w:firstLine="0"/>
      <w:jc w:val="center"/>
    </w:pPr>
    <w:rPr>
      <w:rFonts w:ascii="Times New Roman" w:eastAsia="Times New Roman" w:hAnsi="Times New Roman" w:cs="Times New Roman"/>
      <w:b/>
      <w:bCs/>
      <w:color w:val="000000"/>
      <w:sz w:val="22"/>
      <w:szCs w:val="22"/>
      <w:lang w:eastAsia="ar-SA"/>
    </w:rPr>
  </w:style>
  <w:style w:type="paragraph" w:customStyle="1" w:styleId="affffffb">
    <w:name w:val="Заголовок таблицы"/>
    <w:basedOn w:val="a"/>
    <w:rsid w:val="00463475"/>
    <w:pPr>
      <w:widowControl/>
      <w:suppressLineNumbers/>
      <w:overflowPunct w:val="0"/>
      <w:autoSpaceDN/>
      <w:adjustRightInd/>
      <w:ind w:firstLine="0"/>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rsid w:val="00463475"/>
  </w:style>
  <w:style w:type="character" w:customStyle="1" w:styleId="WW-Absatz-Standardschriftart1">
    <w:name w:val="WW-Absatz-Standardschriftart1"/>
    <w:rsid w:val="00463475"/>
  </w:style>
  <w:style w:type="character" w:customStyle="1" w:styleId="WW-Absatz-Standardschriftart11">
    <w:name w:val="WW-Absatz-Standardschriftart11"/>
    <w:rsid w:val="00463475"/>
  </w:style>
  <w:style w:type="character" w:customStyle="1" w:styleId="WW-Absatz-Standardschriftart111">
    <w:name w:val="WW-Absatz-Standardschriftart111"/>
    <w:rsid w:val="00463475"/>
  </w:style>
  <w:style w:type="character" w:customStyle="1" w:styleId="WW-Absatz-Standardschriftart1111">
    <w:name w:val="WW-Absatz-Standardschriftart1111"/>
    <w:rsid w:val="00463475"/>
  </w:style>
  <w:style w:type="character" w:customStyle="1" w:styleId="WW-Absatz-Standardschriftart11111">
    <w:name w:val="WW-Absatz-Standardschriftart11111"/>
    <w:rsid w:val="00463475"/>
  </w:style>
  <w:style w:type="character" w:customStyle="1" w:styleId="WW-Absatz-Standardschriftart111111">
    <w:name w:val="WW-Absatz-Standardschriftart111111"/>
    <w:rsid w:val="00463475"/>
  </w:style>
  <w:style w:type="character" w:customStyle="1" w:styleId="WW-Absatz-Standardschriftart1111111">
    <w:name w:val="WW-Absatz-Standardschriftart1111111"/>
    <w:rsid w:val="00463475"/>
  </w:style>
  <w:style w:type="character" w:customStyle="1" w:styleId="WW-Absatz-Standardschriftart11111111">
    <w:name w:val="WW-Absatz-Standardschriftart11111111"/>
    <w:rsid w:val="00463475"/>
  </w:style>
  <w:style w:type="character" w:customStyle="1" w:styleId="WW-Absatz-Standardschriftart111111111">
    <w:name w:val="WW-Absatz-Standardschriftart111111111"/>
    <w:rsid w:val="00463475"/>
  </w:style>
  <w:style w:type="character" w:customStyle="1" w:styleId="WW-Absatz-Standardschriftart1111111111">
    <w:name w:val="WW-Absatz-Standardschriftart1111111111"/>
    <w:rsid w:val="00463475"/>
  </w:style>
  <w:style w:type="paragraph" w:customStyle="1" w:styleId="1f">
    <w:name w:val="Цитата1"/>
    <w:basedOn w:val="a"/>
    <w:rsid w:val="00463475"/>
    <w:pPr>
      <w:autoSpaceDE/>
      <w:autoSpaceDN/>
      <w:adjustRightInd/>
      <w:ind w:left="1200" w:right="2165" w:firstLine="0"/>
      <w:jc w:val="center"/>
    </w:pPr>
    <w:rPr>
      <w:rFonts w:ascii="Times New Roman" w:eastAsia="Times New Roman" w:hAnsi="Times New Roman" w:cs="Times New Roman"/>
      <w:szCs w:val="26"/>
      <w:lang w:eastAsia="ar-SA"/>
    </w:rPr>
  </w:style>
  <w:style w:type="paragraph" w:customStyle="1" w:styleId="affffffc">
    <w:name w:val="Содержимое таблицы"/>
    <w:basedOn w:val="a"/>
    <w:rsid w:val="00463475"/>
    <w:pPr>
      <w:widowControl/>
      <w:suppressLineNumbers/>
      <w:autoSpaceDE/>
      <w:autoSpaceDN/>
      <w:adjustRightInd/>
      <w:ind w:firstLine="0"/>
      <w:jc w:val="left"/>
    </w:pPr>
    <w:rPr>
      <w:rFonts w:ascii="Times New Roman" w:eastAsia="Times New Roman" w:hAnsi="Times New Roman" w:cs="Times New Roman"/>
      <w:lang w:eastAsia="ar-SA"/>
    </w:rPr>
  </w:style>
  <w:style w:type="paragraph" w:customStyle="1" w:styleId="42">
    <w:name w:val="Стиль4"/>
    <w:basedOn w:val="a"/>
    <w:autoRedefine/>
    <w:rsid w:val="00463475"/>
    <w:pPr>
      <w:autoSpaceDE/>
      <w:autoSpaceDN/>
      <w:adjustRightInd/>
      <w:ind w:firstLine="0"/>
    </w:pPr>
    <w:rPr>
      <w:rFonts w:ascii="Times New Roman" w:eastAsia="Times New Roman" w:hAnsi="Times New Roman" w:cs="Times New Roman"/>
      <w:bCs/>
      <w:sz w:val="28"/>
      <w:szCs w:val="28"/>
    </w:rPr>
  </w:style>
  <w:style w:type="paragraph" w:styleId="35">
    <w:name w:val="Body Text Indent 3"/>
    <w:basedOn w:val="a"/>
    <w:link w:val="36"/>
    <w:rsid w:val="00463475"/>
    <w:pPr>
      <w:widowControl/>
      <w:autoSpaceDE/>
      <w:autoSpaceDN/>
      <w:adjustRightInd/>
      <w:spacing w:after="120"/>
      <w:ind w:left="283" w:firstLine="0"/>
      <w:jc w:val="left"/>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463475"/>
    <w:rPr>
      <w:rFonts w:ascii="Times New Roman" w:eastAsia="Times New Roman" w:hAnsi="Times New Roman" w:cs="Times New Roman"/>
      <w:sz w:val="16"/>
      <w:szCs w:val="16"/>
    </w:rPr>
  </w:style>
  <w:style w:type="character" w:customStyle="1" w:styleId="37">
    <w:name w:val="Знак Знак3"/>
    <w:rsid w:val="00463475"/>
    <w:rPr>
      <w:sz w:val="26"/>
    </w:rPr>
  </w:style>
  <w:style w:type="character" w:customStyle="1" w:styleId="2b">
    <w:name w:val="Знак Знак2"/>
    <w:rsid w:val="00463475"/>
    <w:rPr>
      <w:sz w:val="24"/>
    </w:rPr>
  </w:style>
  <w:style w:type="character" w:customStyle="1" w:styleId="affffffd">
    <w:name w:val="Знак Знак"/>
    <w:rsid w:val="00463475"/>
    <w:rPr>
      <w:rFonts w:ascii="Courier New" w:hAnsi="Courier New" w:cs="Courier New"/>
      <w:lang w:val="ru-RU" w:eastAsia="ru-RU"/>
    </w:rPr>
  </w:style>
  <w:style w:type="character" w:customStyle="1" w:styleId="WW8Num2z2">
    <w:name w:val="WW8Num2z2"/>
    <w:rsid w:val="00463475"/>
    <w:rPr>
      <w:rFonts w:ascii="Wingdings" w:hAnsi="Wingdings"/>
    </w:rPr>
  </w:style>
  <w:style w:type="character" w:customStyle="1" w:styleId="1f0">
    <w:name w:val="Знак Знак1"/>
    <w:rsid w:val="00463475"/>
    <w:rPr>
      <w:sz w:val="24"/>
    </w:rPr>
  </w:style>
  <w:style w:type="paragraph" w:styleId="affffffe">
    <w:name w:val="endnote text"/>
    <w:basedOn w:val="a"/>
    <w:link w:val="afffffff"/>
    <w:rsid w:val="00463475"/>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ffffff">
    <w:name w:val="Текст концевой сноски Знак"/>
    <w:basedOn w:val="a0"/>
    <w:link w:val="affffffe"/>
    <w:rsid w:val="00463475"/>
    <w:rPr>
      <w:rFonts w:ascii="Times New Roman" w:eastAsia="Times New Roman" w:hAnsi="Times New Roman" w:cs="Times New Roman"/>
      <w:sz w:val="20"/>
      <w:szCs w:val="20"/>
    </w:rPr>
  </w:style>
  <w:style w:type="character" w:customStyle="1" w:styleId="EndnoteTextChar">
    <w:name w:val="Endnote Text Char"/>
    <w:rsid w:val="00463475"/>
    <w:rPr>
      <w:rFonts w:ascii="Times New Roman" w:hAnsi="Times New Roman" w:cs="Times New Roman"/>
      <w:lang w:val="ru-RU" w:eastAsia="ru-RU" w:bidi="ar-SA"/>
    </w:rPr>
  </w:style>
  <w:style w:type="character" w:styleId="afffffff0">
    <w:name w:val="endnote reference"/>
    <w:rsid w:val="00463475"/>
    <w:rPr>
      <w:vertAlign w:val="superscript"/>
    </w:rPr>
  </w:style>
  <w:style w:type="character" w:customStyle="1" w:styleId="150">
    <w:name w:val="Знак Знак15"/>
    <w:rsid w:val="00463475"/>
    <w:rPr>
      <w:rFonts w:ascii="Arial" w:hAnsi="Arial" w:cs="Arial"/>
      <w:b/>
      <w:kern w:val="32"/>
      <w:sz w:val="32"/>
    </w:rPr>
  </w:style>
  <w:style w:type="character" w:customStyle="1" w:styleId="140">
    <w:name w:val="Знак Знак14"/>
    <w:rsid w:val="00463475"/>
    <w:rPr>
      <w:rFonts w:ascii="Arial" w:hAnsi="Arial" w:cs="Arial"/>
      <w:b/>
      <w:i/>
      <w:sz w:val="28"/>
    </w:rPr>
  </w:style>
  <w:style w:type="character" w:customStyle="1" w:styleId="130">
    <w:name w:val="Знак Знак13"/>
    <w:rsid w:val="00463475"/>
    <w:rPr>
      <w:rFonts w:ascii="Arial" w:hAnsi="Arial" w:cs="Arial"/>
      <w:b/>
      <w:sz w:val="26"/>
    </w:rPr>
  </w:style>
  <w:style w:type="character" w:customStyle="1" w:styleId="120">
    <w:name w:val="Знак Знак12"/>
    <w:rsid w:val="00463475"/>
    <w:rPr>
      <w:b/>
      <w:sz w:val="26"/>
    </w:rPr>
  </w:style>
  <w:style w:type="character" w:customStyle="1" w:styleId="112">
    <w:name w:val="Знак Знак11"/>
    <w:rsid w:val="00463475"/>
    <w:rPr>
      <w:b/>
      <w:i/>
      <w:sz w:val="26"/>
    </w:rPr>
  </w:style>
  <w:style w:type="character" w:customStyle="1" w:styleId="100">
    <w:name w:val="Знак Знак10"/>
    <w:rsid w:val="00463475"/>
    <w:rPr>
      <w:sz w:val="26"/>
    </w:rPr>
  </w:style>
  <w:style w:type="character" w:customStyle="1" w:styleId="9">
    <w:name w:val="Знак Знак9"/>
    <w:rsid w:val="00463475"/>
    <w:rPr>
      <w:sz w:val="26"/>
    </w:rPr>
  </w:style>
  <w:style w:type="character" w:customStyle="1" w:styleId="8">
    <w:name w:val="Знак Знак8"/>
    <w:rsid w:val="00463475"/>
    <w:rPr>
      <w:sz w:val="24"/>
    </w:rPr>
  </w:style>
  <w:style w:type="character" w:customStyle="1" w:styleId="70">
    <w:name w:val="Знак Знак7"/>
    <w:rsid w:val="00463475"/>
    <w:rPr>
      <w:sz w:val="24"/>
    </w:rPr>
  </w:style>
  <w:style w:type="character" w:customStyle="1" w:styleId="60">
    <w:name w:val="Знак Знак6"/>
    <w:rsid w:val="00463475"/>
    <w:rPr>
      <w:sz w:val="16"/>
    </w:rPr>
  </w:style>
  <w:style w:type="paragraph" w:styleId="afffffff1">
    <w:name w:val="List Bullet"/>
    <w:basedOn w:val="a"/>
    <w:autoRedefine/>
    <w:rsid w:val="00463475"/>
    <w:pPr>
      <w:widowControl/>
      <w:tabs>
        <w:tab w:val="num" w:pos="360"/>
      </w:tabs>
      <w:autoSpaceDE/>
      <w:autoSpaceDN/>
      <w:adjustRightInd/>
      <w:spacing w:line="360" w:lineRule="auto"/>
      <w:ind w:left="360" w:hanging="360"/>
    </w:pPr>
    <w:rPr>
      <w:rFonts w:ascii="Times New Roman" w:eastAsia="Times New Roman" w:hAnsi="Times New Roman" w:cs="Times New Roman"/>
      <w:szCs w:val="22"/>
      <w:lang w:val="en-US" w:eastAsia="en-US"/>
    </w:rPr>
  </w:style>
  <w:style w:type="character" w:customStyle="1" w:styleId="ListBulletChar">
    <w:name w:val="List Bullet Char"/>
    <w:rsid w:val="00463475"/>
    <w:rPr>
      <w:sz w:val="22"/>
      <w:lang w:val="en-US" w:eastAsia="en-US"/>
    </w:rPr>
  </w:style>
  <w:style w:type="character" w:customStyle="1" w:styleId="1f1">
    <w:name w:val="титул 1 Знак"/>
    <w:rsid w:val="00463475"/>
    <w:rPr>
      <w:rFonts w:eastAsia="Times New Roman"/>
      <w:sz w:val="24"/>
      <w:lang w:eastAsia="ar-SA" w:bidi="ar-SA"/>
    </w:rPr>
  </w:style>
  <w:style w:type="paragraph" w:customStyle="1" w:styleId="1f2">
    <w:name w:val="титул 1"/>
    <w:basedOn w:val="a"/>
    <w:rsid w:val="00463475"/>
    <w:pPr>
      <w:widowControl/>
      <w:spacing w:line="360" w:lineRule="auto"/>
      <w:ind w:left="1287" w:hanging="360"/>
    </w:pPr>
    <w:rPr>
      <w:rFonts w:ascii="Times New Roman" w:eastAsia="Times New Roman" w:hAnsi="Times New Roman" w:cs="Times New Roman"/>
      <w:bCs/>
      <w:lang w:eastAsia="ar-SA"/>
    </w:rPr>
  </w:style>
  <w:style w:type="paragraph" w:customStyle="1" w:styleId="2">
    <w:name w:val="титул 2"/>
    <w:basedOn w:val="a"/>
    <w:rsid w:val="00463475"/>
    <w:pPr>
      <w:widowControl/>
      <w:numPr>
        <w:ilvl w:val="1"/>
        <w:numId w:val="40"/>
      </w:numPr>
      <w:tabs>
        <w:tab w:val="left" w:pos="993"/>
      </w:tabs>
      <w:autoSpaceDE/>
      <w:autoSpaceDN/>
      <w:adjustRightInd/>
      <w:spacing w:line="360" w:lineRule="auto"/>
      <w:ind w:left="993"/>
    </w:pPr>
    <w:rPr>
      <w:rFonts w:ascii="Times New Roman" w:eastAsia="Times New Roman" w:hAnsi="Times New Roman" w:cs="Times New Roman"/>
      <w:lang w:eastAsia="en-US"/>
    </w:rPr>
  </w:style>
  <w:style w:type="paragraph" w:customStyle="1" w:styleId="3">
    <w:name w:val="титул 3"/>
    <w:basedOn w:val="2"/>
    <w:rsid w:val="00463475"/>
    <w:pPr>
      <w:numPr>
        <w:ilvl w:val="2"/>
      </w:numPr>
    </w:pPr>
    <w:rPr>
      <w:rFonts w:ascii="Calibri" w:hAnsi="Calibri"/>
      <w:sz w:val="20"/>
      <w:szCs w:val="20"/>
    </w:rPr>
  </w:style>
  <w:style w:type="paragraph" w:customStyle="1" w:styleId="ConsCell">
    <w:name w:val="ConsCell"/>
    <w:rsid w:val="0046347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Абзац списка Знак"/>
    <w:link w:val="afc"/>
    <w:uiPriority w:val="34"/>
    <w:rsid w:val="00463475"/>
    <w:rPr>
      <w:rFonts w:eastAsiaTheme="minorEastAsia"/>
      <w:lang w:eastAsia="ru-RU"/>
    </w:rPr>
  </w:style>
  <w:style w:type="paragraph" w:customStyle="1" w:styleId="11">
    <w:name w:val="1.1. табл"/>
    <w:basedOn w:val="afc"/>
    <w:link w:val="113"/>
    <w:qFormat/>
    <w:rsid w:val="00463475"/>
    <w:pPr>
      <w:widowControl w:val="0"/>
      <w:numPr>
        <w:ilvl w:val="1"/>
        <w:numId w:val="41"/>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lang w:eastAsia="en-US"/>
    </w:rPr>
  </w:style>
  <w:style w:type="character" w:customStyle="1" w:styleId="113">
    <w:name w:val="1.1. табл Знак"/>
    <w:link w:val="11"/>
    <w:rsid w:val="00463475"/>
    <w:rPr>
      <w:rFonts w:ascii="Times New Roman" w:eastAsia="Calibri" w:hAnsi="Times New Roman" w:cs="Times New Roman"/>
      <w:color w:val="000000"/>
      <w:sz w:val="18"/>
      <w:szCs w:val="18"/>
    </w:rPr>
  </w:style>
  <w:style w:type="paragraph" w:customStyle="1" w:styleId="xl126">
    <w:name w:val="xl126"/>
    <w:basedOn w:val="a"/>
    <w:rsid w:val="00463475"/>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eastAsia="Times New Roman" w:hAnsi="Times New Roman" w:cs="Times New Roman"/>
      <w:sz w:val="16"/>
      <w:szCs w:val="16"/>
    </w:rPr>
  </w:style>
  <w:style w:type="paragraph" w:customStyle="1" w:styleId="xl127">
    <w:name w:val="xl127"/>
    <w:basedOn w:val="a"/>
    <w:rsid w:val="00463475"/>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28">
    <w:name w:val="xl128"/>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29">
    <w:name w:val="xl129"/>
    <w:basedOn w:val="a"/>
    <w:rsid w:val="00463475"/>
    <w:pPr>
      <w:widowControl/>
      <w:pBdr>
        <w:top w:val="single" w:sz="8" w:space="0" w:color="auto"/>
        <w:left w:val="single" w:sz="8"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16"/>
      <w:szCs w:val="16"/>
    </w:rPr>
  </w:style>
  <w:style w:type="paragraph" w:customStyle="1" w:styleId="xl130">
    <w:name w:val="xl130"/>
    <w:basedOn w:val="a"/>
    <w:rsid w:val="00463475"/>
    <w:pPr>
      <w:widowControl/>
      <w:pBdr>
        <w:top w:val="single" w:sz="8"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16"/>
      <w:szCs w:val="16"/>
    </w:rPr>
  </w:style>
  <w:style w:type="paragraph" w:customStyle="1" w:styleId="xl131">
    <w:name w:val="xl131"/>
    <w:basedOn w:val="a"/>
    <w:rsid w:val="00463475"/>
    <w:pPr>
      <w:widowControl/>
      <w:pBdr>
        <w:left w:val="single" w:sz="8"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16"/>
      <w:szCs w:val="16"/>
    </w:rPr>
  </w:style>
  <w:style w:type="paragraph" w:customStyle="1" w:styleId="xl132">
    <w:name w:val="xl132"/>
    <w:basedOn w:val="a"/>
    <w:rsid w:val="00463475"/>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16"/>
      <w:szCs w:val="16"/>
    </w:rPr>
  </w:style>
  <w:style w:type="paragraph" w:customStyle="1" w:styleId="xl133">
    <w:name w:val="xl133"/>
    <w:basedOn w:val="a"/>
    <w:rsid w:val="00463475"/>
    <w:pPr>
      <w:widowControl/>
      <w:pBdr>
        <w:left w:val="single" w:sz="8"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34">
    <w:name w:val="xl134"/>
    <w:basedOn w:val="a"/>
    <w:rsid w:val="00463475"/>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35">
    <w:name w:val="xl135"/>
    <w:basedOn w:val="a"/>
    <w:rsid w:val="00463475"/>
    <w:pPr>
      <w:widowControl/>
      <w:pBdr>
        <w:left w:val="single" w:sz="8" w:space="0" w:color="auto"/>
        <w:bottom w:val="single" w:sz="8"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36">
    <w:name w:val="xl136"/>
    <w:basedOn w:val="a"/>
    <w:rsid w:val="00463475"/>
    <w:pPr>
      <w:widowControl/>
      <w:pBdr>
        <w:bottom w:val="single" w:sz="8"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37">
    <w:name w:val="xl137"/>
    <w:basedOn w:val="a"/>
    <w:rsid w:val="00463475"/>
    <w:pPr>
      <w:widowControl/>
      <w:pBdr>
        <w:top w:val="single" w:sz="8" w:space="0" w:color="auto"/>
        <w:left w:val="single" w:sz="8" w:space="0" w:color="auto"/>
      </w:pBdr>
      <w:autoSpaceDE/>
      <w:autoSpaceDN/>
      <w:adjustRightInd/>
      <w:spacing w:before="100" w:beforeAutospacing="1" w:after="100" w:afterAutospacing="1"/>
      <w:ind w:firstLine="0"/>
      <w:jc w:val="left"/>
      <w:textAlignment w:val="center"/>
    </w:pPr>
    <w:rPr>
      <w:rFonts w:ascii="Courier New" w:eastAsia="Times New Roman" w:hAnsi="Courier New" w:cs="Courier New"/>
      <w:sz w:val="16"/>
      <w:szCs w:val="16"/>
    </w:rPr>
  </w:style>
  <w:style w:type="paragraph" w:customStyle="1" w:styleId="xl138">
    <w:name w:val="xl138"/>
    <w:basedOn w:val="a"/>
    <w:rsid w:val="00463475"/>
    <w:pPr>
      <w:widowControl/>
      <w:pBdr>
        <w:top w:val="single" w:sz="8" w:space="0" w:color="auto"/>
      </w:pBdr>
      <w:autoSpaceDE/>
      <w:autoSpaceDN/>
      <w:adjustRightInd/>
      <w:spacing w:before="100" w:beforeAutospacing="1" w:after="100" w:afterAutospacing="1"/>
      <w:ind w:firstLine="0"/>
      <w:jc w:val="left"/>
      <w:textAlignment w:val="center"/>
    </w:pPr>
    <w:rPr>
      <w:rFonts w:ascii="Courier New" w:eastAsia="Times New Roman" w:hAnsi="Courier New" w:cs="Courier New"/>
      <w:sz w:val="16"/>
      <w:szCs w:val="16"/>
    </w:rPr>
  </w:style>
  <w:style w:type="paragraph" w:customStyle="1" w:styleId="xl139">
    <w:name w:val="xl139"/>
    <w:basedOn w:val="a"/>
    <w:rsid w:val="00463475"/>
    <w:pPr>
      <w:widowControl/>
      <w:pBdr>
        <w:left w:val="single" w:sz="8" w:space="0" w:color="auto"/>
      </w:pBdr>
      <w:autoSpaceDE/>
      <w:autoSpaceDN/>
      <w:adjustRightInd/>
      <w:spacing w:before="100" w:beforeAutospacing="1" w:after="100" w:afterAutospacing="1"/>
      <w:ind w:firstLine="0"/>
      <w:jc w:val="left"/>
      <w:textAlignment w:val="center"/>
    </w:pPr>
    <w:rPr>
      <w:rFonts w:ascii="Courier New" w:eastAsia="Times New Roman" w:hAnsi="Courier New" w:cs="Courier New"/>
      <w:sz w:val="16"/>
      <w:szCs w:val="16"/>
    </w:rPr>
  </w:style>
  <w:style w:type="paragraph" w:customStyle="1" w:styleId="xl140">
    <w:name w:val="xl140"/>
    <w:basedOn w:val="a"/>
    <w:rsid w:val="00463475"/>
    <w:pPr>
      <w:widowControl/>
      <w:autoSpaceDE/>
      <w:autoSpaceDN/>
      <w:adjustRightInd/>
      <w:spacing w:before="100" w:beforeAutospacing="1" w:after="100" w:afterAutospacing="1"/>
      <w:ind w:firstLine="0"/>
      <w:jc w:val="left"/>
      <w:textAlignment w:val="center"/>
    </w:pPr>
    <w:rPr>
      <w:rFonts w:ascii="Courier New" w:eastAsia="Times New Roman" w:hAnsi="Courier New" w:cs="Courier New"/>
      <w:sz w:val="16"/>
      <w:szCs w:val="16"/>
    </w:rPr>
  </w:style>
  <w:style w:type="paragraph" w:customStyle="1" w:styleId="xl141">
    <w:name w:val="xl141"/>
    <w:basedOn w:val="a"/>
    <w:rsid w:val="00463475"/>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2">
    <w:name w:val="xl142"/>
    <w:basedOn w:val="a"/>
    <w:rsid w:val="00463475"/>
    <w:pPr>
      <w:widowControl/>
      <w:pBdr>
        <w:top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3">
    <w:name w:val="xl143"/>
    <w:basedOn w:val="a"/>
    <w:rsid w:val="00463475"/>
    <w:pPr>
      <w:widowControl/>
      <w:pBdr>
        <w:top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4">
    <w:name w:val="xl144"/>
    <w:basedOn w:val="a"/>
    <w:rsid w:val="00463475"/>
    <w:pPr>
      <w:widowControl/>
      <w:pBdr>
        <w:top w:val="single" w:sz="8" w:space="0" w:color="auto"/>
        <w:left w:val="single" w:sz="8" w:space="0" w:color="auto"/>
      </w:pBdr>
      <w:shd w:val="clear" w:color="000000" w:fill="FFFF0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5">
    <w:name w:val="xl145"/>
    <w:basedOn w:val="a"/>
    <w:rsid w:val="00463475"/>
    <w:pPr>
      <w:widowControl/>
      <w:pBdr>
        <w:top w:val="single" w:sz="8" w:space="0" w:color="auto"/>
        <w:right w:val="single" w:sz="8" w:space="0" w:color="auto"/>
      </w:pBdr>
      <w:shd w:val="clear" w:color="000000" w:fill="FFFF0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6">
    <w:name w:val="xl146"/>
    <w:basedOn w:val="a"/>
    <w:rsid w:val="00463475"/>
    <w:pPr>
      <w:widowControl/>
      <w:pBdr>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7">
    <w:name w:val="xl147"/>
    <w:basedOn w:val="a"/>
    <w:rsid w:val="00463475"/>
    <w:pPr>
      <w:widowControl/>
      <w:pBdr>
        <w:top w:val="single" w:sz="8" w:space="0" w:color="auto"/>
        <w:left w:val="single" w:sz="8" w:space="0" w:color="auto"/>
      </w:pBdr>
      <w:shd w:val="clear" w:color="000000" w:fill="FFFF0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8">
    <w:name w:val="xl148"/>
    <w:basedOn w:val="a"/>
    <w:rsid w:val="00463475"/>
    <w:pPr>
      <w:widowControl/>
      <w:pBdr>
        <w:top w:val="single" w:sz="8" w:space="0" w:color="auto"/>
        <w:right w:val="single" w:sz="8" w:space="0" w:color="auto"/>
      </w:pBdr>
      <w:shd w:val="clear" w:color="000000" w:fill="FFFF0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49">
    <w:name w:val="xl149"/>
    <w:basedOn w:val="a"/>
    <w:rsid w:val="00463475"/>
    <w:pPr>
      <w:widowControl/>
      <w:pBdr>
        <w:top w:val="single" w:sz="8" w:space="0" w:color="auto"/>
      </w:pBdr>
      <w:shd w:val="clear" w:color="000000" w:fill="FFFF0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0">
    <w:name w:val="xl150"/>
    <w:basedOn w:val="a"/>
    <w:rsid w:val="00463475"/>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151">
    <w:name w:val="xl151"/>
    <w:basedOn w:val="a"/>
    <w:rsid w:val="00463475"/>
    <w:pPr>
      <w:widowControl/>
      <w:pBdr>
        <w:top w:val="single" w:sz="8"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152">
    <w:name w:val="xl152"/>
    <w:basedOn w:val="a"/>
    <w:rsid w:val="00463475"/>
    <w:pPr>
      <w:widowControl/>
      <w:pBdr>
        <w:top w:val="single" w:sz="8" w:space="0" w:color="auto"/>
        <w:lef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3">
    <w:name w:val="xl153"/>
    <w:basedOn w:val="a"/>
    <w:rsid w:val="00463475"/>
    <w:pPr>
      <w:widowControl/>
      <w:pBdr>
        <w:top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4">
    <w:name w:val="xl154"/>
    <w:basedOn w:val="a"/>
    <w:rsid w:val="00463475"/>
    <w:pPr>
      <w:widowControl/>
      <w:pBdr>
        <w:top w:val="single" w:sz="8" w:space="0" w:color="auto"/>
        <w:lef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5">
    <w:name w:val="xl155"/>
    <w:basedOn w:val="a"/>
    <w:rsid w:val="00463475"/>
    <w:pPr>
      <w:widowControl/>
      <w:pBdr>
        <w:top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6">
    <w:name w:val="xl156"/>
    <w:basedOn w:val="a"/>
    <w:rsid w:val="00463475"/>
    <w:pPr>
      <w:widowControl/>
      <w:pBdr>
        <w:top w:val="single" w:sz="8" w:space="0" w:color="auto"/>
        <w:left w:val="single" w:sz="8" w:space="0" w:color="auto"/>
        <w:right w:val="single" w:sz="8" w:space="0" w:color="auto"/>
      </w:pBdr>
      <w:shd w:val="clear" w:color="000000" w:fill="92D05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7">
    <w:name w:val="xl157"/>
    <w:basedOn w:val="a"/>
    <w:rsid w:val="00463475"/>
    <w:pPr>
      <w:widowControl/>
      <w:pBdr>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8">
    <w:name w:val="xl158"/>
    <w:basedOn w:val="a"/>
    <w:rsid w:val="00463475"/>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59">
    <w:name w:val="xl159"/>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60">
    <w:name w:val="xl160"/>
    <w:basedOn w:val="a"/>
    <w:rsid w:val="00463475"/>
    <w:pPr>
      <w:widowControl/>
      <w:pBdr>
        <w:top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61">
    <w:name w:val="xl161"/>
    <w:basedOn w:val="a"/>
    <w:rsid w:val="00463475"/>
    <w:pPr>
      <w:widowControl/>
      <w:pBdr>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62">
    <w:name w:val="xl162"/>
    <w:basedOn w:val="a"/>
    <w:rsid w:val="00463475"/>
    <w:pPr>
      <w:widowControl/>
      <w:pBdr>
        <w:top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63">
    <w:name w:val="xl163"/>
    <w:basedOn w:val="a"/>
    <w:rsid w:val="00463475"/>
    <w:pPr>
      <w:widowControl/>
      <w:pBdr>
        <w:top w:val="single" w:sz="8" w:space="0" w:color="auto"/>
        <w:left w:val="single" w:sz="8" w:space="0" w:color="auto"/>
        <w:right w:val="single" w:sz="8" w:space="0" w:color="auto"/>
      </w:pBdr>
      <w:shd w:val="clear" w:color="000000" w:fill="00B0F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64">
    <w:name w:val="xl164"/>
    <w:basedOn w:val="a"/>
    <w:rsid w:val="00463475"/>
    <w:pPr>
      <w:widowControl/>
      <w:pBdr>
        <w:left w:val="single" w:sz="8" w:space="0" w:color="auto"/>
        <w:bottom w:val="single" w:sz="8" w:space="0" w:color="auto"/>
        <w:right w:val="single" w:sz="8" w:space="0" w:color="auto"/>
      </w:pBdr>
      <w:shd w:val="clear" w:color="000000" w:fill="00B0F0"/>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65">
    <w:name w:val="xl165"/>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66">
    <w:name w:val="xl166"/>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67">
    <w:name w:val="xl167"/>
    <w:basedOn w:val="a"/>
    <w:rsid w:val="00463475"/>
    <w:pPr>
      <w:widowControl/>
      <w:pBdr>
        <w:left w:val="single" w:sz="8" w:space="0" w:color="auto"/>
        <w:bottom w:val="single" w:sz="8"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68">
    <w:name w:val="xl168"/>
    <w:basedOn w:val="a"/>
    <w:rsid w:val="00463475"/>
    <w:pPr>
      <w:widowControl/>
      <w:pBdr>
        <w:bottom w:val="single" w:sz="8" w:space="0" w:color="auto"/>
        <w:right w:val="single" w:sz="8"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69">
    <w:name w:val="xl169"/>
    <w:basedOn w:val="a"/>
    <w:rsid w:val="00463475"/>
    <w:pPr>
      <w:widowControl/>
      <w:pBdr>
        <w:left w:val="single" w:sz="8" w:space="0" w:color="auto"/>
        <w:righ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0">
    <w:name w:val="xl170"/>
    <w:basedOn w:val="a"/>
    <w:rsid w:val="00463475"/>
    <w:pPr>
      <w:widowControl/>
      <w:pBdr>
        <w:left w:val="single" w:sz="8" w:space="0" w:color="auto"/>
        <w:righ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1">
    <w:name w:val="xl171"/>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2">
    <w:name w:val="xl172"/>
    <w:basedOn w:val="a"/>
    <w:rsid w:val="00463475"/>
    <w:pPr>
      <w:widowControl/>
      <w:pBdr>
        <w:top w:val="single" w:sz="8" w:space="0" w:color="auto"/>
        <w:lef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3">
    <w:name w:val="xl173"/>
    <w:basedOn w:val="a"/>
    <w:rsid w:val="00463475"/>
    <w:pPr>
      <w:widowControl/>
      <w:pBdr>
        <w:top w:val="single" w:sz="8" w:space="0" w:color="auto"/>
        <w:righ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4">
    <w:name w:val="xl174"/>
    <w:basedOn w:val="a"/>
    <w:rsid w:val="00463475"/>
    <w:pPr>
      <w:widowControl/>
      <w:pBdr>
        <w:lef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5">
    <w:name w:val="xl175"/>
    <w:basedOn w:val="a"/>
    <w:rsid w:val="00463475"/>
    <w:pPr>
      <w:widowControl/>
      <w:pBdr>
        <w:left w:val="single" w:sz="8" w:space="0" w:color="auto"/>
        <w:bottom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6">
    <w:name w:val="xl176"/>
    <w:basedOn w:val="a"/>
    <w:rsid w:val="00463475"/>
    <w:pPr>
      <w:widowControl/>
      <w:pBdr>
        <w:top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7">
    <w:name w:val="xl177"/>
    <w:basedOn w:val="a"/>
    <w:rsid w:val="00463475"/>
    <w:pPr>
      <w:widowControl/>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8">
    <w:name w:val="xl178"/>
    <w:basedOn w:val="a"/>
    <w:rsid w:val="00463475"/>
    <w:pPr>
      <w:widowControl/>
      <w:pBdr>
        <w:bottom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79">
    <w:name w:val="xl179"/>
    <w:basedOn w:val="a"/>
    <w:rsid w:val="00463475"/>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color w:val="000000"/>
      <w:sz w:val="16"/>
      <w:szCs w:val="16"/>
    </w:rPr>
  </w:style>
  <w:style w:type="paragraph" w:customStyle="1" w:styleId="xl180">
    <w:name w:val="xl180"/>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color w:val="000000"/>
      <w:sz w:val="16"/>
      <w:szCs w:val="16"/>
    </w:rPr>
  </w:style>
  <w:style w:type="paragraph" w:customStyle="1" w:styleId="xl181">
    <w:name w:val="xl181"/>
    <w:basedOn w:val="a"/>
    <w:rsid w:val="00463475"/>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82">
    <w:name w:val="xl182"/>
    <w:basedOn w:val="a"/>
    <w:rsid w:val="00463475"/>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83">
    <w:name w:val="xl183"/>
    <w:basedOn w:val="a"/>
    <w:rsid w:val="00463475"/>
    <w:pPr>
      <w:widowControl/>
      <w:pBdr>
        <w:top w:val="single" w:sz="8" w:space="0" w:color="auto"/>
        <w:bottom w:val="single" w:sz="8" w:space="0" w:color="auto"/>
      </w:pBdr>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84">
    <w:name w:val="xl184"/>
    <w:basedOn w:val="a"/>
    <w:rsid w:val="00463475"/>
    <w:pPr>
      <w:widowControl/>
      <w:pBdr>
        <w:top w:val="single" w:sz="8" w:space="0" w:color="auto"/>
        <w:left w:val="single" w:sz="8" w:space="0" w:color="auto"/>
        <w:right w:val="single" w:sz="8" w:space="0" w:color="auto"/>
      </w:pBdr>
      <w:shd w:val="clear" w:color="000000" w:fill="92D050"/>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85">
    <w:name w:val="xl185"/>
    <w:basedOn w:val="a"/>
    <w:rsid w:val="00463475"/>
    <w:pPr>
      <w:widowControl/>
      <w:pBdr>
        <w:left w:val="single" w:sz="8" w:space="0" w:color="auto"/>
        <w:right w:val="single" w:sz="8" w:space="0" w:color="auto"/>
      </w:pBdr>
      <w:shd w:val="clear" w:color="000000" w:fill="92D050"/>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86">
    <w:name w:val="xl186"/>
    <w:basedOn w:val="a"/>
    <w:rsid w:val="00463475"/>
    <w:pPr>
      <w:widowControl/>
      <w:pBdr>
        <w:left w:val="single" w:sz="8" w:space="0" w:color="auto"/>
        <w:bottom w:val="single" w:sz="8" w:space="0" w:color="auto"/>
        <w:right w:val="single" w:sz="8" w:space="0" w:color="auto"/>
      </w:pBdr>
      <w:shd w:val="clear" w:color="000000" w:fill="92D050"/>
      <w:autoSpaceDE/>
      <w:autoSpaceDN/>
      <w:adjustRightInd/>
      <w:spacing w:before="100" w:beforeAutospacing="1" w:after="100" w:afterAutospacing="1"/>
      <w:ind w:firstLine="0"/>
      <w:textAlignment w:val="center"/>
    </w:pPr>
    <w:rPr>
      <w:rFonts w:ascii="Times New Roman" w:eastAsia="Times New Roman" w:hAnsi="Times New Roman" w:cs="Times New Roman"/>
      <w:color w:val="000000"/>
      <w:sz w:val="16"/>
      <w:szCs w:val="16"/>
    </w:rPr>
  </w:style>
  <w:style w:type="paragraph" w:customStyle="1" w:styleId="xl187">
    <w:name w:val="xl187"/>
    <w:basedOn w:val="a"/>
    <w:rsid w:val="00463475"/>
    <w:pPr>
      <w:widowControl/>
      <w:pBdr>
        <w:left w:val="single" w:sz="8"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88">
    <w:name w:val="xl188"/>
    <w:basedOn w:val="a"/>
    <w:rsid w:val="00463475"/>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rPr>
  </w:style>
  <w:style w:type="paragraph" w:customStyle="1" w:styleId="xl189">
    <w:name w:val="xl189"/>
    <w:basedOn w:val="a"/>
    <w:rsid w:val="00463475"/>
    <w:pPr>
      <w:widowControl/>
      <w:pBdr>
        <w:top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190">
    <w:name w:val="xl190"/>
    <w:basedOn w:val="a"/>
    <w:rsid w:val="00463475"/>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91">
    <w:name w:val="xl191"/>
    <w:basedOn w:val="a"/>
    <w:rsid w:val="00463475"/>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92">
    <w:name w:val="xl192"/>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93">
    <w:name w:val="xl193"/>
    <w:basedOn w:val="a"/>
    <w:rsid w:val="00463475"/>
    <w:pPr>
      <w:widowControl/>
      <w:pBdr>
        <w:top w:val="single" w:sz="8" w:space="0" w:color="auto"/>
        <w:lef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94">
    <w:name w:val="xl194"/>
    <w:basedOn w:val="a"/>
    <w:rsid w:val="00463475"/>
    <w:pPr>
      <w:widowControl/>
      <w:pBdr>
        <w:top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95">
    <w:name w:val="xl195"/>
    <w:basedOn w:val="a"/>
    <w:rsid w:val="00463475"/>
    <w:pPr>
      <w:widowControl/>
      <w:pBdr>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96">
    <w:name w:val="xl196"/>
    <w:basedOn w:val="a"/>
    <w:rsid w:val="00463475"/>
    <w:pPr>
      <w:widowControl/>
      <w:pBdr>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16"/>
      <w:szCs w:val="16"/>
    </w:rPr>
  </w:style>
  <w:style w:type="paragraph" w:customStyle="1" w:styleId="xl197">
    <w:name w:val="xl197"/>
    <w:basedOn w:val="a"/>
    <w:rsid w:val="00463475"/>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198">
    <w:name w:val="xl198"/>
    <w:basedOn w:val="a"/>
    <w:rsid w:val="00463475"/>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2c">
    <w:name w:val="Знак Знак2 Знак Знак"/>
    <w:basedOn w:val="a"/>
    <w:rsid w:val="00463475"/>
    <w:pPr>
      <w:widowControl/>
      <w:autoSpaceDE/>
      <w:autoSpaceDN/>
      <w:adjustRightInd/>
      <w:spacing w:before="100" w:beforeAutospacing="1" w:after="100" w:afterAutospacing="1"/>
      <w:ind w:firstLine="0"/>
      <w:jc w:val="left"/>
    </w:pPr>
    <w:rPr>
      <w:rFonts w:ascii="Tahoma" w:eastAsia="Times New Roman" w:hAnsi="Tahoma" w:cs="Times New Roman"/>
      <w:sz w:val="20"/>
      <w:szCs w:val="20"/>
      <w:lang w:val="en-US" w:eastAsia="en-US"/>
    </w:rPr>
  </w:style>
  <w:style w:type="paragraph" w:customStyle="1" w:styleId="1f3">
    <w:name w:val="Знак Знак1 Знак Знак"/>
    <w:basedOn w:val="a"/>
    <w:rsid w:val="00463475"/>
    <w:pPr>
      <w:widowControl/>
      <w:autoSpaceDE/>
      <w:autoSpaceDN/>
      <w:adjustRightInd/>
      <w:spacing w:before="100" w:beforeAutospacing="1" w:after="100" w:afterAutospacing="1"/>
      <w:ind w:firstLine="0"/>
      <w:jc w:val="left"/>
    </w:pPr>
    <w:rPr>
      <w:rFonts w:ascii="Tahoma" w:eastAsia="Times New Roman" w:hAnsi="Tahoma" w:cs="Tahoma"/>
      <w:sz w:val="20"/>
      <w:szCs w:val="20"/>
      <w:lang w:val="en-US" w:eastAsia="en-US"/>
    </w:rPr>
  </w:style>
  <w:style w:type="table" w:customStyle="1" w:styleId="1112">
    <w:name w:val="Сетка таблицы111"/>
    <w:basedOn w:val="a1"/>
    <w:next w:val="a8"/>
    <w:rsid w:val="0046347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4"/>
    <w:locked/>
    <w:rsid w:val="00463475"/>
    <w:rPr>
      <w:rFonts w:ascii="Calibri" w:eastAsia="Calibri" w:hAnsi="Calibri" w:cs="Times New Roman"/>
    </w:rPr>
  </w:style>
  <w:style w:type="numbering" w:customStyle="1" w:styleId="38">
    <w:name w:val="Нет списка3"/>
    <w:next w:val="a2"/>
    <w:uiPriority w:val="99"/>
    <w:semiHidden/>
    <w:unhideWhenUsed/>
    <w:rsid w:val="00463475"/>
  </w:style>
  <w:style w:type="table" w:customStyle="1" w:styleId="212">
    <w:name w:val="Сетка таблицы21"/>
    <w:basedOn w:val="a1"/>
    <w:next w:val="a8"/>
    <w:rsid w:val="0046347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semiHidden/>
    <w:rsid w:val="00463475"/>
  </w:style>
  <w:style w:type="paragraph" w:customStyle="1" w:styleId="CharChar">
    <w:name w:val="Char Char Знак"/>
    <w:basedOn w:val="a"/>
    <w:rsid w:val="00463475"/>
    <w:pPr>
      <w:widowControl/>
      <w:autoSpaceDE/>
      <w:autoSpaceDN/>
      <w:adjustRightInd/>
      <w:ind w:firstLine="0"/>
      <w:jc w:val="left"/>
    </w:pPr>
    <w:rPr>
      <w:rFonts w:ascii="Verdana" w:eastAsia="Times New Roman" w:hAnsi="Verdana" w:cs="Verdana"/>
      <w:sz w:val="20"/>
      <w:szCs w:val="20"/>
      <w:lang w:val="en-US" w:eastAsia="en-US"/>
    </w:rPr>
  </w:style>
  <w:style w:type="numbering" w:customStyle="1" w:styleId="53">
    <w:name w:val="Нет списка5"/>
    <w:next w:val="a2"/>
    <w:uiPriority w:val="99"/>
    <w:semiHidden/>
    <w:unhideWhenUsed/>
    <w:rsid w:val="00463475"/>
  </w:style>
  <w:style w:type="paragraph" w:customStyle="1" w:styleId="msonormalmailrucssattributepostfix">
    <w:name w:val="msonormal_mailru_css_attribute_postfix"/>
    <w:basedOn w:val="a"/>
    <w:rsid w:val="0046347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1857">
      <w:bodyDiv w:val="1"/>
      <w:marLeft w:val="0"/>
      <w:marRight w:val="0"/>
      <w:marTop w:val="0"/>
      <w:marBottom w:val="0"/>
      <w:divBdr>
        <w:top w:val="none" w:sz="0" w:space="0" w:color="auto"/>
        <w:left w:val="none" w:sz="0" w:space="0" w:color="auto"/>
        <w:bottom w:val="none" w:sz="0" w:space="0" w:color="auto"/>
        <w:right w:val="none" w:sz="0" w:space="0" w:color="auto"/>
      </w:divBdr>
    </w:div>
    <w:div w:id="147209699">
      <w:bodyDiv w:val="1"/>
      <w:marLeft w:val="0"/>
      <w:marRight w:val="0"/>
      <w:marTop w:val="0"/>
      <w:marBottom w:val="0"/>
      <w:divBdr>
        <w:top w:val="none" w:sz="0" w:space="0" w:color="auto"/>
        <w:left w:val="none" w:sz="0" w:space="0" w:color="auto"/>
        <w:bottom w:val="none" w:sz="0" w:space="0" w:color="auto"/>
        <w:right w:val="none" w:sz="0" w:space="0" w:color="auto"/>
      </w:divBdr>
    </w:div>
    <w:div w:id="208684923">
      <w:bodyDiv w:val="1"/>
      <w:marLeft w:val="0"/>
      <w:marRight w:val="0"/>
      <w:marTop w:val="0"/>
      <w:marBottom w:val="0"/>
      <w:divBdr>
        <w:top w:val="none" w:sz="0" w:space="0" w:color="auto"/>
        <w:left w:val="none" w:sz="0" w:space="0" w:color="auto"/>
        <w:bottom w:val="none" w:sz="0" w:space="0" w:color="auto"/>
        <w:right w:val="none" w:sz="0" w:space="0" w:color="auto"/>
      </w:divBdr>
    </w:div>
    <w:div w:id="226579156">
      <w:bodyDiv w:val="1"/>
      <w:marLeft w:val="0"/>
      <w:marRight w:val="0"/>
      <w:marTop w:val="0"/>
      <w:marBottom w:val="0"/>
      <w:divBdr>
        <w:top w:val="none" w:sz="0" w:space="0" w:color="auto"/>
        <w:left w:val="none" w:sz="0" w:space="0" w:color="auto"/>
        <w:bottom w:val="none" w:sz="0" w:space="0" w:color="auto"/>
        <w:right w:val="none" w:sz="0" w:space="0" w:color="auto"/>
      </w:divBdr>
      <w:divsChild>
        <w:div w:id="1991016335">
          <w:marLeft w:val="0"/>
          <w:marRight w:val="0"/>
          <w:marTop w:val="200"/>
          <w:marBottom w:val="200"/>
          <w:divBdr>
            <w:top w:val="none" w:sz="0" w:space="0" w:color="auto"/>
            <w:left w:val="none" w:sz="0" w:space="0" w:color="auto"/>
            <w:bottom w:val="none" w:sz="0" w:space="0" w:color="auto"/>
            <w:right w:val="none" w:sz="0" w:space="0" w:color="auto"/>
          </w:divBdr>
        </w:div>
        <w:div w:id="1286154830">
          <w:marLeft w:val="0"/>
          <w:marRight w:val="0"/>
          <w:marTop w:val="200"/>
          <w:marBottom w:val="200"/>
          <w:divBdr>
            <w:top w:val="none" w:sz="0" w:space="0" w:color="auto"/>
            <w:left w:val="none" w:sz="0" w:space="0" w:color="auto"/>
            <w:bottom w:val="none" w:sz="0" w:space="0" w:color="auto"/>
            <w:right w:val="none" w:sz="0" w:space="0" w:color="auto"/>
          </w:divBdr>
        </w:div>
        <w:div w:id="1974941427">
          <w:marLeft w:val="0"/>
          <w:marRight w:val="0"/>
          <w:marTop w:val="200"/>
          <w:marBottom w:val="200"/>
          <w:divBdr>
            <w:top w:val="none" w:sz="0" w:space="0" w:color="auto"/>
            <w:left w:val="none" w:sz="0" w:space="0" w:color="auto"/>
            <w:bottom w:val="none" w:sz="0" w:space="0" w:color="auto"/>
            <w:right w:val="none" w:sz="0" w:space="0" w:color="auto"/>
          </w:divBdr>
        </w:div>
      </w:divsChild>
    </w:div>
    <w:div w:id="386535535">
      <w:bodyDiv w:val="1"/>
      <w:marLeft w:val="0"/>
      <w:marRight w:val="0"/>
      <w:marTop w:val="0"/>
      <w:marBottom w:val="0"/>
      <w:divBdr>
        <w:top w:val="none" w:sz="0" w:space="0" w:color="auto"/>
        <w:left w:val="none" w:sz="0" w:space="0" w:color="auto"/>
        <w:bottom w:val="none" w:sz="0" w:space="0" w:color="auto"/>
        <w:right w:val="none" w:sz="0" w:space="0" w:color="auto"/>
      </w:divBdr>
    </w:div>
    <w:div w:id="437987086">
      <w:bodyDiv w:val="1"/>
      <w:marLeft w:val="0"/>
      <w:marRight w:val="0"/>
      <w:marTop w:val="0"/>
      <w:marBottom w:val="0"/>
      <w:divBdr>
        <w:top w:val="none" w:sz="0" w:space="0" w:color="auto"/>
        <w:left w:val="none" w:sz="0" w:space="0" w:color="auto"/>
        <w:bottom w:val="none" w:sz="0" w:space="0" w:color="auto"/>
        <w:right w:val="none" w:sz="0" w:space="0" w:color="auto"/>
      </w:divBdr>
    </w:div>
    <w:div w:id="494030098">
      <w:bodyDiv w:val="1"/>
      <w:marLeft w:val="0"/>
      <w:marRight w:val="0"/>
      <w:marTop w:val="0"/>
      <w:marBottom w:val="0"/>
      <w:divBdr>
        <w:top w:val="none" w:sz="0" w:space="0" w:color="auto"/>
        <w:left w:val="none" w:sz="0" w:space="0" w:color="auto"/>
        <w:bottom w:val="none" w:sz="0" w:space="0" w:color="auto"/>
        <w:right w:val="none" w:sz="0" w:space="0" w:color="auto"/>
      </w:divBdr>
    </w:div>
    <w:div w:id="533542454">
      <w:bodyDiv w:val="1"/>
      <w:marLeft w:val="0"/>
      <w:marRight w:val="0"/>
      <w:marTop w:val="0"/>
      <w:marBottom w:val="0"/>
      <w:divBdr>
        <w:top w:val="none" w:sz="0" w:space="0" w:color="auto"/>
        <w:left w:val="none" w:sz="0" w:space="0" w:color="auto"/>
        <w:bottom w:val="none" w:sz="0" w:space="0" w:color="auto"/>
        <w:right w:val="none" w:sz="0" w:space="0" w:color="auto"/>
      </w:divBdr>
    </w:div>
    <w:div w:id="638338329">
      <w:bodyDiv w:val="1"/>
      <w:marLeft w:val="0"/>
      <w:marRight w:val="0"/>
      <w:marTop w:val="0"/>
      <w:marBottom w:val="0"/>
      <w:divBdr>
        <w:top w:val="none" w:sz="0" w:space="0" w:color="auto"/>
        <w:left w:val="none" w:sz="0" w:space="0" w:color="auto"/>
        <w:bottom w:val="none" w:sz="0" w:space="0" w:color="auto"/>
        <w:right w:val="none" w:sz="0" w:space="0" w:color="auto"/>
      </w:divBdr>
    </w:div>
    <w:div w:id="680275727">
      <w:bodyDiv w:val="1"/>
      <w:marLeft w:val="0"/>
      <w:marRight w:val="0"/>
      <w:marTop w:val="0"/>
      <w:marBottom w:val="0"/>
      <w:divBdr>
        <w:top w:val="none" w:sz="0" w:space="0" w:color="auto"/>
        <w:left w:val="none" w:sz="0" w:space="0" w:color="auto"/>
        <w:bottom w:val="none" w:sz="0" w:space="0" w:color="auto"/>
        <w:right w:val="none" w:sz="0" w:space="0" w:color="auto"/>
      </w:divBdr>
    </w:div>
    <w:div w:id="714158826">
      <w:bodyDiv w:val="1"/>
      <w:marLeft w:val="0"/>
      <w:marRight w:val="0"/>
      <w:marTop w:val="0"/>
      <w:marBottom w:val="0"/>
      <w:divBdr>
        <w:top w:val="none" w:sz="0" w:space="0" w:color="auto"/>
        <w:left w:val="none" w:sz="0" w:space="0" w:color="auto"/>
        <w:bottom w:val="none" w:sz="0" w:space="0" w:color="auto"/>
        <w:right w:val="none" w:sz="0" w:space="0" w:color="auto"/>
      </w:divBdr>
    </w:div>
    <w:div w:id="783772273">
      <w:bodyDiv w:val="1"/>
      <w:marLeft w:val="0"/>
      <w:marRight w:val="0"/>
      <w:marTop w:val="0"/>
      <w:marBottom w:val="0"/>
      <w:divBdr>
        <w:top w:val="none" w:sz="0" w:space="0" w:color="auto"/>
        <w:left w:val="none" w:sz="0" w:space="0" w:color="auto"/>
        <w:bottom w:val="none" w:sz="0" w:space="0" w:color="auto"/>
        <w:right w:val="none" w:sz="0" w:space="0" w:color="auto"/>
      </w:divBdr>
    </w:div>
    <w:div w:id="1073621389">
      <w:bodyDiv w:val="1"/>
      <w:marLeft w:val="0"/>
      <w:marRight w:val="0"/>
      <w:marTop w:val="0"/>
      <w:marBottom w:val="0"/>
      <w:divBdr>
        <w:top w:val="none" w:sz="0" w:space="0" w:color="auto"/>
        <w:left w:val="none" w:sz="0" w:space="0" w:color="auto"/>
        <w:bottom w:val="none" w:sz="0" w:space="0" w:color="auto"/>
        <w:right w:val="none" w:sz="0" w:space="0" w:color="auto"/>
      </w:divBdr>
    </w:div>
    <w:div w:id="1205605843">
      <w:bodyDiv w:val="1"/>
      <w:marLeft w:val="0"/>
      <w:marRight w:val="0"/>
      <w:marTop w:val="0"/>
      <w:marBottom w:val="0"/>
      <w:divBdr>
        <w:top w:val="none" w:sz="0" w:space="0" w:color="auto"/>
        <w:left w:val="none" w:sz="0" w:space="0" w:color="auto"/>
        <w:bottom w:val="none" w:sz="0" w:space="0" w:color="auto"/>
        <w:right w:val="none" w:sz="0" w:space="0" w:color="auto"/>
      </w:divBdr>
    </w:div>
    <w:div w:id="1370717868">
      <w:bodyDiv w:val="1"/>
      <w:marLeft w:val="0"/>
      <w:marRight w:val="0"/>
      <w:marTop w:val="0"/>
      <w:marBottom w:val="0"/>
      <w:divBdr>
        <w:top w:val="none" w:sz="0" w:space="0" w:color="auto"/>
        <w:left w:val="none" w:sz="0" w:space="0" w:color="auto"/>
        <w:bottom w:val="none" w:sz="0" w:space="0" w:color="auto"/>
        <w:right w:val="none" w:sz="0" w:space="0" w:color="auto"/>
      </w:divBdr>
    </w:div>
    <w:div w:id="1427576743">
      <w:bodyDiv w:val="1"/>
      <w:marLeft w:val="0"/>
      <w:marRight w:val="0"/>
      <w:marTop w:val="0"/>
      <w:marBottom w:val="0"/>
      <w:divBdr>
        <w:top w:val="none" w:sz="0" w:space="0" w:color="auto"/>
        <w:left w:val="none" w:sz="0" w:space="0" w:color="auto"/>
        <w:bottom w:val="none" w:sz="0" w:space="0" w:color="auto"/>
        <w:right w:val="none" w:sz="0" w:space="0" w:color="auto"/>
      </w:divBdr>
    </w:div>
    <w:div w:id="1556041105">
      <w:bodyDiv w:val="1"/>
      <w:marLeft w:val="0"/>
      <w:marRight w:val="0"/>
      <w:marTop w:val="0"/>
      <w:marBottom w:val="0"/>
      <w:divBdr>
        <w:top w:val="none" w:sz="0" w:space="0" w:color="auto"/>
        <w:left w:val="none" w:sz="0" w:space="0" w:color="auto"/>
        <w:bottom w:val="none" w:sz="0" w:space="0" w:color="auto"/>
        <w:right w:val="none" w:sz="0" w:space="0" w:color="auto"/>
      </w:divBdr>
    </w:div>
    <w:div w:id="1576354529">
      <w:bodyDiv w:val="1"/>
      <w:marLeft w:val="0"/>
      <w:marRight w:val="0"/>
      <w:marTop w:val="0"/>
      <w:marBottom w:val="0"/>
      <w:divBdr>
        <w:top w:val="none" w:sz="0" w:space="0" w:color="auto"/>
        <w:left w:val="none" w:sz="0" w:space="0" w:color="auto"/>
        <w:bottom w:val="none" w:sz="0" w:space="0" w:color="auto"/>
        <w:right w:val="none" w:sz="0" w:space="0" w:color="auto"/>
      </w:divBdr>
    </w:div>
    <w:div w:id="1640110861">
      <w:bodyDiv w:val="1"/>
      <w:marLeft w:val="0"/>
      <w:marRight w:val="0"/>
      <w:marTop w:val="0"/>
      <w:marBottom w:val="0"/>
      <w:divBdr>
        <w:top w:val="none" w:sz="0" w:space="0" w:color="auto"/>
        <w:left w:val="none" w:sz="0" w:space="0" w:color="auto"/>
        <w:bottom w:val="none" w:sz="0" w:space="0" w:color="auto"/>
        <w:right w:val="none" w:sz="0" w:space="0" w:color="auto"/>
      </w:divBdr>
    </w:div>
    <w:div w:id="1759018067">
      <w:bodyDiv w:val="1"/>
      <w:marLeft w:val="0"/>
      <w:marRight w:val="0"/>
      <w:marTop w:val="0"/>
      <w:marBottom w:val="0"/>
      <w:divBdr>
        <w:top w:val="none" w:sz="0" w:space="0" w:color="auto"/>
        <w:left w:val="none" w:sz="0" w:space="0" w:color="auto"/>
        <w:bottom w:val="none" w:sz="0" w:space="0" w:color="auto"/>
        <w:right w:val="none" w:sz="0" w:space="0" w:color="auto"/>
      </w:divBdr>
    </w:div>
    <w:div w:id="1773627978">
      <w:bodyDiv w:val="1"/>
      <w:marLeft w:val="0"/>
      <w:marRight w:val="0"/>
      <w:marTop w:val="0"/>
      <w:marBottom w:val="0"/>
      <w:divBdr>
        <w:top w:val="none" w:sz="0" w:space="0" w:color="auto"/>
        <w:left w:val="none" w:sz="0" w:space="0" w:color="auto"/>
        <w:bottom w:val="none" w:sz="0" w:space="0" w:color="auto"/>
        <w:right w:val="none" w:sz="0" w:space="0" w:color="auto"/>
      </w:divBdr>
    </w:div>
    <w:div w:id="18200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internet.garant.ru/document/redirect/71580894/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nternet.garant.ru/document/redirect/401425792/0" TargetMode="External"/><Relationship Id="rId2" Type="http://schemas.openxmlformats.org/officeDocument/2006/relationships/numbering" Target="numbering.xml"/><Relationship Id="rId16" Type="http://schemas.openxmlformats.org/officeDocument/2006/relationships/hyperlink" Target="http://internet.garant.ru/document/redirect/401425792/1000" TargetMode="External"/><Relationship Id="rId20" Type="http://schemas.openxmlformats.org/officeDocument/2006/relationships/hyperlink" Target="http://internet.garant.ru/document/redirect/1760043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0436/0" TargetMode="External"/><Relationship Id="rId5" Type="http://schemas.openxmlformats.org/officeDocument/2006/relationships/webSettings" Target="webSettings.xml"/><Relationship Id="rId15" Type="http://schemas.openxmlformats.org/officeDocument/2006/relationships/hyperlink" Target="http://internet.garant.ru/document/redirect/70284810/0" TargetMode="External"/><Relationship Id="rId10" Type="http://schemas.openxmlformats.org/officeDocument/2006/relationships/footer" Target="footer1.xml"/><Relationship Id="rId19" Type="http://schemas.openxmlformats.org/officeDocument/2006/relationships/hyperlink" Target="http://internet.garant.ru/document/redirect/7158089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70284810/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0F54-33BD-4BDC-868F-F44B6092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22338</Words>
  <Characters>127332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kozlov_kadr Т.Л.. Васильева</dc:creator>
  <cp:lastModifiedBy>kozlov_info2 О.В. Михайлова</cp:lastModifiedBy>
  <cp:revision>2</cp:revision>
  <cp:lastPrinted>2023-03-12T07:31:00Z</cp:lastPrinted>
  <dcterms:created xsi:type="dcterms:W3CDTF">2023-04-24T06:35:00Z</dcterms:created>
  <dcterms:modified xsi:type="dcterms:W3CDTF">2023-04-24T06:35:00Z</dcterms:modified>
</cp:coreProperties>
</file>