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F4D4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bookmarkStart w:id="0" w:name="_GoBack"/>
            <w:bookmarkEnd w:id="0"/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560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F4D4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560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432E7F" w:rsidRPr="00432E7F" w:rsidRDefault="00432E7F" w:rsidP="00432E7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243" w:firstLine="0"/>
        <w:rPr>
          <w:rFonts w:eastAsia="Courier New"/>
          <w:kern w:val="0"/>
          <w:sz w:val="28"/>
          <w:szCs w:val="28"/>
        </w:rPr>
      </w:pPr>
      <w:bookmarkStart w:id="1" w:name="sub_1"/>
      <w:r w:rsidRPr="00432E7F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432E7F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27.11.2023</w:t>
      </w:r>
      <w:r w:rsidRPr="00432E7F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432E7F">
        <w:rPr>
          <w:rFonts w:eastAsia="Courier New"/>
          <w:bCs/>
          <w:kern w:val="0"/>
          <w:sz w:val="28"/>
          <w:szCs w:val="28"/>
        </w:rPr>
        <w:t>№</w:t>
      </w:r>
      <w:r w:rsidRPr="00432E7F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432E7F">
        <w:rPr>
          <w:rFonts w:eastAsia="Courier New"/>
          <w:bCs/>
          <w:kern w:val="0"/>
          <w:sz w:val="28"/>
          <w:szCs w:val="28"/>
        </w:rPr>
        <w:t>1317 «Об утверждении административного регламента Янтиковского муниципального округа Чувашской Республики по предоставлению муниципальной услуги «Принятие на учет граждан в качестве нуждающихся в жилых помещениях»</w:t>
      </w:r>
    </w:p>
    <w:p w:rsidR="00432E7F" w:rsidRDefault="00432E7F" w:rsidP="00432E7F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432E7F" w:rsidRPr="00432E7F" w:rsidRDefault="00432E7F" w:rsidP="00432E7F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432E7F" w:rsidRPr="00432E7F" w:rsidRDefault="00432E7F" w:rsidP="00432E7F">
      <w:pPr>
        <w:tabs>
          <w:tab w:val="left" w:pos="142"/>
        </w:tabs>
        <w:suppressAutoHyphens w:val="0"/>
        <w:spacing w:line="360" w:lineRule="auto"/>
        <w:ind w:firstLine="567"/>
        <w:rPr>
          <w:kern w:val="0"/>
          <w:sz w:val="28"/>
          <w:szCs w:val="28"/>
          <w:lang w:val="x-none"/>
        </w:rPr>
      </w:pPr>
      <w:r w:rsidRPr="00432E7F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432E7F">
        <w:rPr>
          <w:kern w:val="0"/>
          <w:sz w:val="28"/>
          <w:szCs w:val="28"/>
        </w:rPr>
        <w:t xml:space="preserve"> </w:t>
      </w:r>
      <w:r w:rsidRPr="00432E7F">
        <w:rPr>
          <w:kern w:val="0"/>
          <w:sz w:val="28"/>
          <w:szCs w:val="28"/>
          <w:lang w:val="x-none"/>
        </w:rPr>
        <w:t>131-ФЗ</w:t>
      </w:r>
      <w:r w:rsidRPr="00432E7F">
        <w:rPr>
          <w:kern w:val="0"/>
          <w:sz w:val="28"/>
          <w:szCs w:val="28"/>
        </w:rPr>
        <w:t xml:space="preserve"> </w:t>
      </w:r>
      <w:r w:rsidRPr="00432E7F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432E7F">
        <w:rPr>
          <w:kern w:val="0"/>
          <w:sz w:val="28"/>
          <w:szCs w:val="28"/>
        </w:rPr>
        <w:t xml:space="preserve">», </w:t>
      </w:r>
      <w:r w:rsidRPr="00432E7F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постановлением </w:t>
      </w:r>
      <w:r w:rsidRPr="00432E7F">
        <w:rPr>
          <w:kern w:val="0"/>
          <w:sz w:val="28"/>
          <w:szCs w:val="28"/>
          <w:shd w:val="clear" w:color="auto" w:fill="FFFFFF"/>
          <w:lang w:eastAsia="ru-RU"/>
        </w:rPr>
        <w:t xml:space="preserve">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432E7F">
        <w:rPr>
          <w:kern w:val="0"/>
          <w:sz w:val="28"/>
          <w:szCs w:val="28"/>
          <w:shd w:val="clear" w:color="auto" w:fill="FFFFFF"/>
          <w:lang w:eastAsia="ru-RU"/>
        </w:rPr>
        <w:lastRenderedPageBreak/>
        <w:t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</w:t>
      </w:r>
      <w:r w:rsidRPr="00432E7F">
        <w:rPr>
          <w:bCs/>
          <w:kern w:val="0"/>
          <w:sz w:val="28"/>
          <w:szCs w:val="28"/>
        </w:rPr>
        <w:t xml:space="preserve">, администрация Янтиковского муниципального округа </w:t>
      </w:r>
      <w:r w:rsidRPr="00432E7F">
        <w:rPr>
          <w:b/>
          <w:bCs/>
          <w:kern w:val="0"/>
          <w:sz w:val="28"/>
          <w:szCs w:val="28"/>
        </w:rPr>
        <w:t>п о с т а н о в л я е т</w:t>
      </w:r>
      <w:r w:rsidRPr="00432E7F">
        <w:rPr>
          <w:bCs/>
          <w:kern w:val="0"/>
          <w:sz w:val="28"/>
          <w:szCs w:val="28"/>
        </w:rPr>
        <w:t>:</w:t>
      </w:r>
    </w:p>
    <w:p w:rsidR="00432E7F" w:rsidRPr="00432E7F" w:rsidRDefault="00432E7F" w:rsidP="00432E7F">
      <w:pPr>
        <w:suppressAutoHyphens w:val="0"/>
        <w:spacing w:line="360" w:lineRule="auto"/>
        <w:ind w:firstLine="567"/>
        <w:rPr>
          <w:bCs/>
          <w:spacing w:val="-4"/>
          <w:kern w:val="0"/>
          <w:sz w:val="28"/>
          <w:szCs w:val="28"/>
        </w:rPr>
      </w:pPr>
      <w:r w:rsidRPr="00432E7F">
        <w:rPr>
          <w:bCs/>
          <w:spacing w:val="-4"/>
          <w:kern w:val="0"/>
          <w:sz w:val="28"/>
          <w:szCs w:val="28"/>
        </w:rPr>
        <w:t xml:space="preserve">1. Внести в административный регламент </w:t>
      </w:r>
      <w:r w:rsidRPr="00432E7F">
        <w:rPr>
          <w:bCs/>
          <w:kern w:val="0"/>
          <w:sz w:val="28"/>
          <w:szCs w:val="28"/>
        </w:rPr>
        <w:t>администрации Янтиковского муниципального округа</w:t>
      </w:r>
      <w:r w:rsidRPr="00432E7F">
        <w:rPr>
          <w:bCs/>
          <w:spacing w:val="-4"/>
          <w:kern w:val="0"/>
          <w:sz w:val="28"/>
          <w:szCs w:val="28"/>
        </w:rPr>
        <w:t xml:space="preserve"> </w:t>
      </w:r>
      <w:r w:rsidRPr="00432E7F">
        <w:rPr>
          <w:rFonts w:eastAsia="Courier New"/>
          <w:bCs/>
          <w:kern w:val="0"/>
          <w:sz w:val="28"/>
          <w:szCs w:val="28"/>
        </w:rPr>
        <w:t>Чувашской Республики</w:t>
      </w:r>
      <w:r w:rsidRPr="00432E7F">
        <w:rPr>
          <w:bCs/>
          <w:spacing w:val="-4"/>
          <w:kern w:val="0"/>
          <w:sz w:val="28"/>
          <w:szCs w:val="28"/>
        </w:rPr>
        <w:t xml:space="preserve"> по предоставлению муниципальной услуги «</w:t>
      </w:r>
      <w:r w:rsidRPr="00432E7F">
        <w:rPr>
          <w:rFonts w:eastAsia="Courier New"/>
          <w:bCs/>
          <w:kern w:val="0"/>
          <w:sz w:val="28"/>
          <w:szCs w:val="28"/>
        </w:rPr>
        <w:t>Принятие на учет граждан в качестве нуждающихся в жилых помещениях»</w:t>
      </w:r>
      <w:r w:rsidRPr="00432E7F">
        <w:rPr>
          <w:bCs/>
          <w:spacing w:val="-4"/>
          <w:kern w:val="0"/>
          <w:sz w:val="28"/>
          <w:szCs w:val="28"/>
        </w:rPr>
        <w:t>, утвержденный постановлением администрации Янтиковского муниципальн</w:t>
      </w:r>
      <w:r w:rsidR="00B30910">
        <w:rPr>
          <w:bCs/>
          <w:spacing w:val="-4"/>
          <w:kern w:val="0"/>
          <w:sz w:val="28"/>
          <w:szCs w:val="28"/>
        </w:rPr>
        <w:t>ого округа от 27.11.2023 № 1317</w:t>
      </w:r>
      <w:r w:rsidRPr="00432E7F">
        <w:rPr>
          <w:bCs/>
          <w:spacing w:val="-4"/>
          <w:kern w:val="0"/>
          <w:sz w:val="28"/>
          <w:szCs w:val="28"/>
        </w:rPr>
        <w:t xml:space="preserve"> следующие изменения:</w:t>
      </w:r>
    </w:p>
    <w:p w:rsidR="00432E7F" w:rsidRPr="00432E7F" w:rsidRDefault="00432E7F" w:rsidP="00432E7F">
      <w:pPr>
        <w:suppressAutoHyphens w:val="0"/>
        <w:spacing w:line="360" w:lineRule="auto"/>
        <w:ind w:firstLine="567"/>
        <w:rPr>
          <w:bCs/>
          <w:spacing w:val="-4"/>
          <w:kern w:val="0"/>
          <w:sz w:val="28"/>
          <w:szCs w:val="28"/>
        </w:rPr>
      </w:pPr>
      <w:r w:rsidRPr="00432E7F">
        <w:rPr>
          <w:bCs/>
          <w:spacing w:val="-4"/>
          <w:kern w:val="0"/>
          <w:sz w:val="28"/>
          <w:szCs w:val="28"/>
        </w:rPr>
        <w:t xml:space="preserve">в п. 2.14.3 административного регламента слова «(при наличии технической возможности)» исключить. </w:t>
      </w:r>
    </w:p>
    <w:p w:rsidR="00432E7F" w:rsidRPr="00432E7F" w:rsidRDefault="00432E7F" w:rsidP="00432E7F">
      <w:pPr>
        <w:widowControl w:val="0"/>
        <w:suppressAutoHyphens w:val="0"/>
        <w:spacing w:line="360" w:lineRule="auto"/>
        <w:ind w:firstLine="567"/>
        <w:rPr>
          <w:spacing w:val="-2"/>
          <w:kern w:val="0"/>
          <w:sz w:val="28"/>
          <w:szCs w:val="28"/>
          <w:lang w:val="x-none"/>
        </w:rPr>
      </w:pPr>
      <w:r w:rsidRPr="00432E7F">
        <w:rPr>
          <w:bCs/>
          <w:spacing w:val="-4"/>
          <w:kern w:val="0"/>
          <w:sz w:val="28"/>
          <w:szCs w:val="28"/>
        </w:rPr>
        <w:t xml:space="preserve">2. </w:t>
      </w:r>
      <w:r w:rsidRPr="00432E7F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bookmarkEnd w:id="1"/>
    <w:p w:rsidR="00432E7F" w:rsidRPr="00432E7F" w:rsidRDefault="00432E7F" w:rsidP="00432E7F">
      <w:pPr>
        <w:suppressAutoHyphens w:val="0"/>
        <w:spacing w:line="240" w:lineRule="auto"/>
        <w:ind w:firstLine="0"/>
        <w:jc w:val="left"/>
        <w:rPr>
          <w:bCs/>
          <w:spacing w:val="-4"/>
          <w:kern w:val="0"/>
          <w:sz w:val="28"/>
          <w:szCs w:val="28"/>
        </w:rPr>
      </w:pPr>
    </w:p>
    <w:p w:rsidR="00432E7F" w:rsidRPr="00432E7F" w:rsidRDefault="00432E7F" w:rsidP="00432E7F">
      <w:pPr>
        <w:widowControl w:val="0"/>
        <w:spacing w:line="240" w:lineRule="auto"/>
        <w:ind w:firstLine="0"/>
        <w:rPr>
          <w:spacing w:val="-2"/>
          <w:kern w:val="0"/>
          <w:sz w:val="28"/>
          <w:szCs w:val="26"/>
          <w:lang w:val="x-none"/>
        </w:rPr>
      </w:pPr>
    </w:p>
    <w:p w:rsidR="00432E7F" w:rsidRPr="00432E7F" w:rsidRDefault="00432E7F" w:rsidP="00432E7F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432E7F">
        <w:rPr>
          <w:kern w:val="0"/>
          <w:sz w:val="28"/>
          <w:szCs w:val="28"/>
          <w:lang w:eastAsia="ru-RU"/>
        </w:rPr>
        <w:t>Глава Янтиковского</w:t>
      </w:r>
    </w:p>
    <w:p w:rsidR="00432E7F" w:rsidRPr="00432E7F" w:rsidRDefault="00432E7F" w:rsidP="00432E7F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432E7F">
        <w:rPr>
          <w:kern w:val="0"/>
          <w:sz w:val="28"/>
          <w:szCs w:val="28"/>
          <w:lang w:eastAsia="ru-RU"/>
        </w:rPr>
        <w:t xml:space="preserve">муниципального округа      </w:t>
      </w:r>
      <w:r>
        <w:rPr>
          <w:kern w:val="0"/>
          <w:sz w:val="28"/>
          <w:szCs w:val="28"/>
          <w:lang w:eastAsia="ru-RU"/>
        </w:rPr>
        <w:t xml:space="preserve">                             </w:t>
      </w:r>
      <w:r w:rsidRPr="00432E7F">
        <w:rPr>
          <w:kern w:val="0"/>
          <w:sz w:val="28"/>
          <w:szCs w:val="28"/>
          <w:lang w:eastAsia="ru-RU"/>
        </w:rPr>
        <w:t xml:space="preserve">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2E7F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0910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DF4D45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C7532-3F1B-4FFC-881E-7F2E24D36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2025-08-29T12:23:00Z</dcterms:modified>
</cp:coreProperties>
</file>