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54120F" w:rsidRDefault="0054120F" w:rsidP="00070F32">
            <w:pPr>
              <w:tabs>
                <w:tab w:val="left" w:pos="3285"/>
              </w:tabs>
              <w:ind w:right="-95"/>
              <w:jc w:val="right"/>
              <w:rPr>
                <w:b/>
                <w:sz w:val="28"/>
                <w:u w:val="single"/>
              </w:rPr>
            </w:pPr>
          </w:p>
          <w:p w:rsidR="00CB6EC8" w:rsidRPr="0054120F" w:rsidRDefault="00CB6EC8" w:rsidP="0054120F">
            <w:pPr>
              <w:tabs>
                <w:tab w:val="left" w:pos="3285"/>
              </w:tabs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ЧĂВАШ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РЕСПУБЛИКИН</w:t>
            </w:r>
            <w:proofErr w:type="spellEnd"/>
          </w:p>
          <w:p w:rsidR="00CB6EC8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</w:p>
          <w:p w:rsidR="00CC48E7" w:rsidRPr="00E53325" w:rsidRDefault="00CC48E7" w:rsidP="003D2407">
            <w:pPr>
              <w:jc w:val="center"/>
            </w:pPr>
            <w:proofErr w:type="spellStart"/>
            <w:r>
              <w:t>МУНИЦИПАЛЛ</w:t>
            </w:r>
            <w:r w:rsidRPr="00E53325">
              <w:t>Ă</w:t>
            </w:r>
            <w:proofErr w:type="spellEnd"/>
            <w:r>
              <w:t xml:space="preserve"> </w:t>
            </w:r>
            <w:proofErr w:type="spellStart"/>
            <w:r>
              <w:t>ОКРУГĔН</w:t>
            </w:r>
            <w:proofErr w:type="spellEnd"/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</w:r>
            <w:proofErr w:type="spellStart"/>
            <w:r w:rsidRPr="00E53325">
              <w:t>АДМИНИСТРАЦИЙ</w:t>
            </w:r>
            <w:r w:rsidR="00CC48E7">
              <w:t>Ĕ</w:t>
            </w:r>
            <w:proofErr w:type="spellEnd"/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</w:t>
            </w:r>
            <w:proofErr w:type="spellStart"/>
            <w:r>
              <w:t>ЙЫШẰНУ</w:t>
            </w:r>
            <w:proofErr w:type="spellEnd"/>
          </w:p>
          <w:p w:rsidR="00CB6EC8" w:rsidRPr="00E53325" w:rsidRDefault="007B6DC3" w:rsidP="003D2407">
            <w:pPr>
              <w:jc w:val="center"/>
            </w:pPr>
            <w:r>
              <w:t>15</w:t>
            </w:r>
            <w:r w:rsidR="00CB6EC8" w:rsidRPr="002F31FE">
              <w:t>.</w:t>
            </w:r>
            <w:r>
              <w:t>04</w:t>
            </w:r>
            <w:r w:rsidR="00CB6EC8" w:rsidRPr="002F31FE">
              <w:t>.202</w:t>
            </w:r>
            <w:r w:rsidR="00957123">
              <w:t>5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№ </w:t>
            </w:r>
            <w:r>
              <w:t>436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E53325" w:rsidRDefault="007B6DC3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15</w:t>
            </w:r>
            <w:r w:rsidR="00CB6EC8">
              <w:t>.</w:t>
            </w:r>
            <w:r>
              <w:t>04</w:t>
            </w:r>
            <w:r w:rsidR="00CB6EC8">
              <w:t>.202</w:t>
            </w:r>
            <w:r w:rsidR="00957123">
              <w:t>5</w:t>
            </w:r>
            <w:r w:rsidR="00CB6EC8">
              <w:t xml:space="preserve"> г. № </w:t>
            </w:r>
            <w:r>
              <w:t>436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532602" w:rsidRDefault="00D15A7B" w:rsidP="00D15A7B">
      <w:pPr>
        <w:tabs>
          <w:tab w:val="left" w:pos="4253"/>
          <w:tab w:val="left" w:pos="4678"/>
        </w:tabs>
        <w:ind w:right="4676"/>
        <w:jc w:val="both"/>
      </w:pPr>
      <w:r w:rsidRPr="00D15A7B">
        <w:rPr>
          <w:rStyle w:val="a6"/>
          <w:rFonts w:ascii="Times New Roman CYR" w:eastAsiaTheme="minorEastAsia" w:hAnsi="Times New Roman CYR" w:cs="Times New Roman CYR"/>
          <w:bCs w:val="0"/>
          <w:color w:val="auto"/>
          <w:sz w:val="26"/>
          <w:szCs w:val="26"/>
        </w:rPr>
        <w:t xml:space="preserve">Об утверждении Правил определения нормативных затрат на обеспечение функций </w:t>
      </w:r>
      <w:r w:rsidR="008D67A3">
        <w:rPr>
          <w:rStyle w:val="a6"/>
          <w:rFonts w:ascii="Times New Roman CYR" w:eastAsiaTheme="minorEastAsia" w:hAnsi="Times New Roman CYR" w:cs="Times New Roman CYR"/>
          <w:bCs w:val="0"/>
          <w:color w:val="auto"/>
          <w:sz w:val="26"/>
          <w:szCs w:val="26"/>
        </w:rPr>
        <w:t>органов местного самоуправления</w:t>
      </w:r>
      <w:r w:rsidRPr="00D15A7B">
        <w:rPr>
          <w:rStyle w:val="a6"/>
          <w:rFonts w:ascii="Times New Roman CYR" w:eastAsiaTheme="minorEastAsia" w:hAnsi="Times New Roman CYR" w:cs="Times New Roman CYR"/>
          <w:bCs w:val="0"/>
          <w:color w:val="auto"/>
          <w:sz w:val="26"/>
          <w:szCs w:val="26"/>
        </w:rPr>
        <w:t xml:space="preserve"> </w:t>
      </w:r>
      <w:r>
        <w:rPr>
          <w:rStyle w:val="a6"/>
          <w:rFonts w:ascii="Times New Roman CYR" w:eastAsiaTheme="minorEastAsia" w:hAnsi="Times New Roman CYR" w:cs="Times New Roman CYR"/>
          <w:bCs w:val="0"/>
          <w:color w:val="auto"/>
          <w:sz w:val="26"/>
          <w:szCs w:val="26"/>
        </w:rPr>
        <w:t xml:space="preserve">Комсомольского муниципального округа </w:t>
      </w:r>
      <w:r w:rsidRPr="00D15A7B">
        <w:rPr>
          <w:rStyle w:val="a6"/>
          <w:rFonts w:ascii="Times New Roman CYR" w:eastAsiaTheme="minorEastAsia" w:hAnsi="Times New Roman CYR" w:cs="Times New Roman CYR"/>
          <w:bCs w:val="0"/>
          <w:color w:val="auto"/>
          <w:sz w:val="26"/>
          <w:szCs w:val="26"/>
        </w:rPr>
        <w:t xml:space="preserve">Чувашской Республики, включая подведомственные им казенные учреждения </w:t>
      </w:r>
      <w:r w:rsidR="0054120F">
        <w:rPr>
          <w:rStyle w:val="a6"/>
          <w:rFonts w:ascii="Times New Roman CYR" w:eastAsiaTheme="minorEastAsia" w:hAnsi="Times New Roman CYR" w:cs="Times New Roman CYR"/>
          <w:bCs w:val="0"/>
          <w:color w:val="auto"/>
          <w:sz w:val="26"/>
          <w:szCs w:val="26"/>
        </w:rPr>
        <w:t xml:space="preserve">Комсомольского муниципального округа </w:t>
      </w:r>
      <w:r w:rsidRPr="00D15A7B">
        <w:rPr>
          <w:rStyle w:val="a6"/>
          <w:rFonts w:ascii="Times New Roman CYR" w:eastAsiaTheme="minorEastAsia" w:hAnsi="Times New Roman CYR" w:cs="Times New Roman CYR"/>
          <w:bCs w:val="0"/>
          <w:color w:val="auto"/>
          <w:sz w:val="26"/>
          <w:szCs w:val="26"/>
        </w:rPr>
        <w:t>Чувашской Республики</w:t>
      </w:r>
    </w:p>
    <w:p w:rsidR="00532602" w:rsidRPr="00532602" w:rsidRDefault="00532602" w:rsidP="00532602"/>
    <w:p w:rsidR="009E4446" w:rsidRDefault="009E4446" w:rsidP="009E4446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bookmarkStart w:id="0" w:name="sub_2"/>
      <w:r w:rsidRPr="009E4446">
        <w:rPr>
          <w:sz w:val="26"/>
          <w:szCs w:val="26"/>
        </w:rPr>
        <w:t xml:space="preserve">В соответствии с </w:t>
      </w:r>
      <w:hyperlink r:id="rId7" w:history="1">
        <w:r w:rsidRPr="009E4446">
          <w:rPr>
            <w:sz w:val="26"/>
            <w:szCs w:val="26"/>
          </w:rPr>
          <w:t>Федеральным законом</w:t>
        </w:r>
      </w:hyperlink>
      <w:r w:rsidR="00473B8F" w:rsidRPr="00473B8F">
        <w:rPr>
          <w:color w:val="22272F"/>
          <w:sz w:val="23"/>
          <w:szCs w:val="23"/>
          <w:shd w:val="clear" w:color="auto" w:fill="FFFFFF"/>
        </w:rPr>
        <w:t xml:space="preserve"> </w:t>
      </w:r>
      <w:r w:rsidR="00473B8F" w:rsidRPr="00473B8F">
        <w:rPr>
          <w:sz w:val="26"/>
          <w:szCs w:val="26"/>
        </w:rPr>
        <w:t xml:space="preserve">от 5 апреля 2013 года </w:t>
      </w:r>
      <w:r w:rsidR="00473B8F">
        <w:rPr>
          <w:sz w:val="26"/>
          <w:szCs w:val="26"/>
        </w:rPr>
        <w:t xml:space="preserve">№ </w:t>
      </w:r>
      <w:r w:rsidR="00473B8F" w:rsidRPr="00473B8F">
        <w:rPr>
          <w:sz w:val="26"/>
          <w:szCs w:val="26"/>
        </w:rPr>
        <w:t>44-ФЗ</w:t>
      </w:r>
      <w:r>
        <w:rPr>
          <w:sz w:val="26"/>
          <w:szCs w:val="26"/>
        </w:rPr>
        <w:t xml:space="preserve"> «</w:t>
      </w:r>
      <w:r w:rsidRPr="009E4446">
        <w:rPr>
          <w:sz w:val="26"/>
          <w:szCs w:val="26"/>
        </w:rPr>
        <w:t>О контрактной системе в сфере закупок товаров, работ и услуг для обеспечения госуд</w:t>
      </w:r>
      <w:r>
        <w:rPr>
          <w:sz w:val="26"/>
          <w:szCs w:val="26"/>
        </w:rPr>
        <w:t>арственных и муниципальных нужд»</w:t>
      </w:r>
      <w:r w:rsidRPr="009E4446">
        <w:rPr>
          <w:sz w:val="26"/>
          <w:szCs w:val="26"/>
        </w:rPr>
        <w:t xml:space="preserve">, </w:t>
      </w:r>
      <w:hyperlink r:id="rId8" w:history="1">
        <w:r w:rsidRPr="009E4446">
          <w:rPr>
            <w:sz w:val="26"/>
            <w:szCs w:val="26"/>
          </w:rPr>
          <w:t>постановлением</w:t>
        </w:r>
      </w:hyperlink>
      <w:r w:rsidRPr="009E4446">
        <w:rPr>
          <w:sz w:val="26"/>
          <w:szCs w:val="26"/>
        </w:rPr>
        <w:t xml:space="preserve"> Правительства Российской Федерации от 13 октября 2014 г. </w:t>
      </w:r>
      <w:r>
        <w:rPr>
          <w:sz w:val="26"/>
          <w:szCs w:val="26"/>
        </w:rPr>
        <w:t>№ 1047 «</w:t>
      </w:r>
      <w:r w:rsidRPr="009E4446">
        <w:rPr>
          <w:sz w:val="26"/>
          <w:szCs w:val="26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</w:t>
      </w:r>
      <w:r>
        <w:rPr>
          <w:sz w:val="26"/>
          <w:szCs w:val="26"/>
        </w:rPr>
        <w:t xml:space="preserve"> корпорации по атомной энергии «</w:t>
      </w:r>
      <w:proofErr w:type="spellStart"/>
      <w:r>
        <w:rPr>
          <w:sz w:val="26"/>
          <w:szCs w:val="26"/>
        </w:rPr>
        <w:t>Росатом</w:t>
      </w:r>
      <w:proofErr w:type="spellEnd"/>
      <w:r>
        <w:rPr>
          <w:sz w:val="26"/>
          <w:szCs w:val="26"/>
        </w:rPr>
        <w:t>»</w:t>
      </w:r>
      <w:r w:rsidRPr="009E4446">
        <w:rPr>
          <w:sz w:val="26"/>
          <w:szCs w:val="26"/>
        </w:rPr>
        <w:t>, Государственной корпорац</w:t>
      </w:r>
      <w:r>
        <w:rPr>
          <w:sz w:val="26"/>
          <w:szCs w:val="26"/>
        </w:rPr>
        <w:t>ии по космической деятельности «</w:t>
      </w:r>
      <w:proofErr w:type="spellStart"/>
      <w:r>
        <w:rPr>
          <w:sz w:val="26"/>
          <w:szCs w:val="26"/>
        </w:rPr>
        <w:t>Роскосмос</w:t>
      </w:r>
      <w:proofErr w:type="spellEnd"/>
      <w:r>
        <w:rPr>
          <w:sz w:val="26"/>
          <w:szCs w:val="26"/>
        </w:rPr>
        <w:t>»</w:t>
      </w:r>
      <w:r w:rsidRPr="009E4446">
        <w:rPr>
          <w:sz w:val="26"/>
          <w:szCs w:val="26"/>
        </w:rPr>
        <w:t xml:space="preserve"> и </w:t>
      </w:r>
      <w:r>
        <w:rPr>
          <w:sz w:val="26"/>
          <w:szCs w:val="26"/>
        </w:rPr>
        <w:t>подведомственных им организаций»</w:t>
      </w:r>
      <w:r w:rsidRPr="009E4446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1714AE" w:rsidRPr="0045158A">
        <w:rPr>
          <w:sz w:val="26"/>
          <w:szCs w:val="26"/>
        </w:rPr>
        <w:t>дминистрация Комсомольского муниципального округа Чувашской Республики</w:t>
      </w:r>
      <w:r w:rsidR="00F0204A">
        <w:rPr>
          <w:sz w:val="26"/>
          <w:szCs w:val="26"/>
        </w:rPr>
        <w:t xml:space="preserve">                             </w:t>
      </w:r>
      <w:r w:rsidR="001714AE" w:rsidRPr="0045158A">
        <w:rPr>
          <w:sz w:val="26"/>
          <w:szCs w:val="26"/>
        </w:rPr>
        <w:t xml:space="preserve"> п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о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с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т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а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н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о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в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л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я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е</w:t>
      </w:r>
      <w:r w:rsidR="00A96E11" w:rsidRPr="0045158A">
        <w:rPr>
          <w:sz w:val="26"/>
          <w:szCs w:val="26"/>
        </w:rPr>
        <w:t xml:space="preserve"> </w:t>
      </w:r>
      <w:r>
        <w:rPr>
          <w:sz w:val="26"/>
          <w:szCs w:val="26"/>
        </w:rPr>
        <w:t>т:</w:t>
      </w:r>
    </w:p>
    <w:p w:rsidR="00C32DEB" w:rsidRDefault="002211C6" w:rsidP="00C32DEB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r w:rsidRPr="0045158A">
        <w:rPr>
          <w:sz w:val="26"/>
          <w:szCs w:val="26"/>
        </w:rPr>
        <w:t xml:space="preserve">1. </w:t>
      </w:r>
      <w:bookmarkStart w:id="1" w:name="sub_4"/>
      <w:r w:rsidR="00C32DEB" w:rsidRPr="00C32DEB">
        <w:rPr>
          <w:sz w:val="26"/>
          <w:szCs w:val="26"/>
        </w:rPr>
        <w:t xml:space="preserve">Утвердить прилагаемые </w:t>
      </w:r>
      <w:hyperlink w:anchor="sub_1000" w:history="1">
        <w:r w:rsidR="00C32DEB" w:rsidRPr="00C32DEB">
          <w:rPr>
            <w:sz w:val="26"/>
            <w:szCs w:val="26"/>
          </w:rPr>
          <w:t>Правила</w:t>
        </w:r>
      </w:hyperlink>
      <w:r w:rsidR="00C32DEB" w:rsidRPr="00C32DEB">
        <w:rPr>
          <w:sz w:val="26"/>
          <w:szCs w:val="26"/>
        </w:rPr>
        <w:t xml:space="preserve"> определения нормативных затрат на обеспечение функций </w:t>
      </w:r>
      <w:r w:rsidR="00655DF9">
        <w:rPr>
          <w:sz w:val="26"/>
          <w:szCs w:val="26"/>
        </w:rPr>
        <w:t xml:space="preserve">органов местного самоуправления </w:t>
      </w:r>
      <w:r w:rsidR="00FA1CED">
        <w:rPr>
          <w:sz w:val="26"/>
          <w:szCs w:val="26"/>
        </w:rPr>
        <w:t xml:space="preserve">Комсомольского муниципального округа </w:t>
      </w:r>
      <w:r w:rsidR="00C32DEB" w:rsidRPr="00C32DEB">
        <w:rPr>
          <w:sz w:val="26"/>
          <w:szCs w:val="26"/>
        </w:rPr>
        <w:t xml:space="preserve">Чувашской Республики, включая подведомственные им казенные учреждения </w:t>
      </w:r>
      <w:r w:rsidR="007D0E45">
        <w:rPr>
          <w:sz w:val="26"/>
          <w:szCs w:val="26"/>
        </w:rPr>
        <w:t>Комсомольского муниципального округа</w:t>
      </w:r>
      <w:r w:rsidR="007D0E45" w:rsidRPr="00C32DEB">
        <w:rPr>
          <w:sz w:val="26"/>
          <w:szCs w:val="26"/>
        </w:rPr>
        <w:t xml:space="preserve"> </w:t>
      </w:r>
      <w:r w:rsidR="007D0E45">
        <w:rPr>
          <w:sz w:val="26"/>
          <w:szCs w:val="26"/>
        </w:rPr>
        <w:t xml:space="preserve">Чувашской Республики </w:t>
      </w:r>
      <w:r w:rsidR="00C32DEB" w:rsidRPr="00C32DEB">
        <w:rPr>
          <w:sz w:val="26"/>
          <w:szCs w:val="26"/>
        </w:rPr>
        <w:t>(далее - Правила).</w:t>
      </w:r>
    </w:p>
    <w:p w:rsidR="00321FF0" w:rsidRDefault="00D93EEB" w:rsidP="00F36282">
      <w:pPr>
        <w:ind w:firstLine="709"/>
        <w:jc w:val="both"/>
        <w:rPr>
          <w:sz w:val="26"/>
          <w:szCs w:val="26"/>
        </w:rPr>
      </w:pPr>
      <w:r w:rsidRPr="00D93EEB">
        <w:rPr>
          <w:sz w:val="26"/>
          <w:szCs w:val="26"/>
        </w:rPr>
        <w:t xml:space="preserve">2. Установить, что нормативные затраты на обеспечение функций </w:t>
      </w:r>
      <w:r w:rsidR="00655DF9">
        <w:rPr>
          <w:sz w:val="26"/>
          <w:szCs w:val="26"/>
        </w:rPr>
        <w:t xml:space="preserve">органов местного самоуправления </w:t>
      </w:r>
      <w:r w:rsidR="00F36282">
        <w:rPr>
          <w:sz w:val="26"/>
          <w:szCs w:val="26"/>
        </w:rPr>
        <w:t>Комсомольского муниципального округа</w:t>
      </w:r>
      <w:r w:rsidR="00F36282" w:rsidRPr="00D93EEB">
        <w:rPr>
          <w:sz w:val="26"/>
          <w:szCs w:val="26"/>
        </w:rPr>
        <w:t xml:space="preserve"> </w:t>
      </w:r>
      <w:r w:rsidRPr="00D93EEB">
        <w:rPr>
          <w:sz w:val="26"/>
          <w:szCs w:val="26"/>
        </w:rPr>
        <w:t xml:space="preserve">Чувашской </w:t>
      </w:r>
      <w:r w:rsidRPr="00D93EEB">
        <w:rPr>
          <w:sz w:val="26"/>
          <w:szCs w:val="26"/>
        </w:rPr>
        <w:lastRenderedPageBreak/>
        <w:t>Республики, включая подведомственные им казенные учреждения</w:t>
      </w:r>
      <w:r w:rsidR="00F36282" w:rsidRPr="00F36282">
        <w:rPr>
          <w:sz w:val="26"/>
          <w:szCs w:val="26"/>
        </w:rPr>
        <w:t xml:space="preserve"> </w:t>
      </w:r>
      <w:r w:rsidR="00F36282">
        <w:rPr>
          <w:sz w:val="26"/>
          <w:szCs w:val="26"/>
        </w:rPr>
        <w:t>Комсомольского муниципального округа</w:t>
      </w:r>
      <w:r w:rsidRPr="00D93EEB">
        <w:rPr>
          <w:sz w:val="26"/>
          <w:szCs w:val="26"/>
        </w:rPr>
        <w:t xml:space="preserve"> Чувашской Республики, определяются в соответствии с </w:t>
      </w:r>
      <w:hyperlink w:anchor="sub_1000" w:history="1">
        <w:r w:rsidRPr="004001C5">
          <w:rPr>
            <w:bCs/>
            <w:sz w:val="26"/>
            <w:szCs w:val="26"/>
          </w:rPr>
          <w:t>Правилами</w:t>
        </w:r>
      </w:hyperlink>
      <w:r w:rsidRPr="00D93EEB">
        <w:rPr>
          <w:sz w:val="26"/>
          <w:szCs w:val="26"/>
        </w:rPr>
        <w:t xml:space="preserve">, если </w:t>
      </w:r>
      <w:r w:rsidR="005F0108">
        <w:rPr>
          <w:sz w:val="26"/>
          <w:szCs w:val="26"/>
        </w:rPr>
        <w:t>органами местного самоуправления</w:t>
      </w:r>
      <w:r w:rsidR="008E6948">
        <w:rPr>
          <w:sz w:val="26"/>
          <w:szCs w:val="26"/>
        </w:rPr>
        <w:t xml:space="preserve"> Комсомольского муниципального округа </w:t>
      </w:r>
      <w:r w:rsidRPr="00D93EEB">
        <w:rPr>
          <w:sz w:val="26"/>
          <w:szCs w:val="26"/>
        </w:rPr>
        <w:t xml:space="preserve">Чувашской Республики, не утвержден иной порядок расчета нормативных затрат на обеспечение функций указанных органов и подведомственных </w:t>
      </w:r>
      <w:r w:rsidR="00EC29B2">
        <w:rPr>
          <w:sz w:val="26"/>
          <w:szCs w:val="26"/>
        </w:rPr>
        <w:t>органам местного самоуправления</w:t>
      </w:r>
      <w:r w:rsidR="00511826">
        <w:rPr>
          <w:sz w:val="26"/>
          <w:szCs w:val="26"/>
        </w:rPr>
        <w:t xml:space="preserve"> Комсомольского муниципального округа</w:t>
      </w:r>
      <w:r w:rsidR="00511826" w:rsidRPr="007B3B5E">
        <w:rPr>
          <w:sz w:val="26"/>
          <w:szCs w:val="26"/>
        </w:rPr>
        <w:t xml:space="preserve"> </w:t>
      </w:r>
      <w:r w:rsidRPr="00D93EEB">
        <w:rPr>
          <w:sz w:val="26"/>
          <w:szCs w:val="26"/>
        </w:rPr>
        <w:t xml:space="preserve">Чувашской Республики казенных учреждений </w:t>
      </w:r>
      <w:r w:rsidR="00B1684B">
        <w:rPr>
          <w:sz w:val="26"/>
          <w:szCs w:val="26"/>
        </w:rPr>
        <w:t>Комсомольского муниципального округа</w:t>
      </w:r>
      <w:r w:rsidR="00B1684B" w:rsidRPr="007B3B5E">
        <w:rPr>
          <w:sz w:val="26"/>
          <w:szCs w:val="26"/>
        </w:rPr>
        <w:t xml:space="preserve"> </w:t>
      </w:r>
      <w:r w:rsidRPr="00D93EEB">
        <w:rPr>
          <w:sz w:val="26"/>
          <w:szCs w:val="26"/>
        </w:rPr>
        <w:t xml:space="preserve">Чувашской Республики, за исключением нормативных затрат, порядок расчета которых определен </w:t>
      </w:r>
      <w:hyperlink w:anchor="sub_10026" w:history="1">
        <w:r w:rsidRPr="004001C5">
          <w:rPr>
            <w:bCs/>
            <w:sz w:val="26"/>
            <w:szCs w:val="26"/>
          </w:rPr>
          <w:t>пунктами 26</w:t>
        </w:r>
      </w:hyperlink>
      <w:r w:rsidRPr="004001C5">
        <w:rPr>
          <w:sz w:val="26"/>
          <w:szCs w:val="26"/>
        </w:rPr>
        <w:t xml:space="preserve">, </w:t>
      </w:r>
      <w:hyperlink w:anchor="sub_10027" w:history="1">
        <w:r w:rsidRPr="004001C5">
          <w:rPr>
            <w:bCs/>
            <w:sz w:val="26"/>
            <w:szCs w:val="26"/>
          </w:rPr>
          <w:t>27</w:t>
        </w:r>
      </w:hyperlink>
      <w:r w:rsidRPr="004001C5">
        <w:rPr>
          <w:sz w:val="26"/>
          <w:szCs w:val="26"/>
        </w:rPr>
        <w:t xml:space="preserve">, </w:t>
      </w:r>
      <w:hyperlink w:anchor="sub_10092" w:history="1">
        <w:r w:rsidRPr="004001C5">
          <w:rPr>
            <w:bCs/>
            <w:sz w:val="26"/>
            <w:szCs w:val="26"/>
          </w:rPr>
          <w:t>92</w:t>
        </w:r>
      </w:hyperlink>
      <w:r w:rsidRPr="004001C5">
        <w:rPr>
          <w:sz w:val="26"/>
          <w:szCs w:val="26"/>
        </w:rPr>
        <w:t xml:space="preserve"> и </w:t>
      </w:r>
      <w:hyperlink w:anchor="sub_10093" w:history="1">
        <w:r w:rsidRPr="004001C5">
          <w:rPr>
            <w:bCs/>
            <w:sz w:val="26"/>
            <w:szCs w:val="26"/>
          </w:rPr>
          <w:t>93</w:t>
        </w:r>
      </w:hyperlink>
      <w:r w:rsidRPr="004001C5">
        <w:rPr>
          <w:sz w:val="26"/>
          <w:szCs w:val="26"/>
        </w:rPr>
        <w:t xml:space="preserve"> </w:t>
      </w:r>
      <w:r w:rsidRPr="00D93EEB">
        <w:rPr>
          <w:sz w:val="26"/>
          <w:szCs w:val="26"/>
        </w:rPr>
        <w:t xml:space="preserve">Методики определения нормативных затрат на обеспечение функций </w:t>
      </w:r>
      <w:r w:rsidR="003E7421">
        <w:rPr>
          <w:sz w:val="26"/>
          <w:szCs w:val="26"/>
        </w:rPr>
        <w:t>органов местного самоуправления</w:t>
      </w:r>
      <w:r w:rsidR="004001C5">
        <w:rPr>
          <w:sz w:val="26"/>
          <w:szCs w:val="26"/>
        </w:rPr>
        <w:t xml:space="preserve"> </w:t>
      </w:r>
      <w:r w:rsidR="00511826">
        <w:rPr>
          <w:sz w:val="26"/>
          <w:szCs w:val="26"/>
        </w:rPr>
        <w:t>Комсомольского муниципального округа</w:t>
      </w:r>
      <w:r w:rsidR="00511826" w:rsidRPr="00D93EEB">
        <w:rPr>
          <w:sz w:val="26"/>
          <w:szCs w:val="26"/>
        </w:rPr>
        <w:t xml:space="preserve"> </w:t>
      </w:r>
      <w:r w:rsidRPr="00D93EEB">
        <w:rPr>
          <w:sz w:val="26"/>
          <w:szCs w:val="26"/>
        </w:rPr>
        <w:t xml:space="preserve">Чувашской Республики, включая подведомственные им казенные учреждения </w:t>
      </w:r>
      <w:r w:rsidR="00511826">
        <w:rPr>
          <w:sz w:val="26"/>
          <w:szCs w:val="26"/>
        </w:rPr>
        <w:t>Комсомольского муниципального округа</w:t>
      </w:r>
      <w:r w:rsidR="00511826" w:rsidRPr="00D93EEB">
        <w:rPr>
          <w:sz w:val="26"/>
          <w:szCs w:val="26"/>
        </w:rPr>
        <w:t xml:space="preserve"> </w:t>
      </w:r>
      <w:r w:rsidRPr="00D93EEB">
        <w:rPr>
          <w:sz w:val="26"/>
          <w:szCs w:val="26"/>
        </w:rPr>
        <w:t xml:space="preserve">Чувашской Республики, предусмотренной </w:t>
      </w:r>
      <w:hyperlink w:anchor="sub_10000" w:history="1">
        <w:r w:rsidRPr="004001C5">
          <w:rPr>
            <w:bCs/>
            <w:sz w:val="26"/>
            <w:szCs w:val="26"/>
          </w:rPr>
          <w:t>приложением</w:t>
        </w:r>
      </w:hyperlink>
      <w:r w:rsidRPr="00D93EEB">
        <w:rPr>
          <w:sz w:val="26"/>
          <w:szCs w:val="26"/>
        </w:rPr>
        <w:t xml:space="preserve"> к Правилам, и в отношении которых не может быть установлен иной порядок расчета.</w:t>
      </w:r>
    </w:p>
    <w:p w:rsidR="007B3B5E" w:rsidRPr="007B3B5E" w:rsidRDefault="00D93EEB" w:rsidP="007B3B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723A7">
        <w:rPr>
          <w:sz w:val="26"/>
          <w:szCs w:val="26"/>
        </w:rPr>
        <w:t xml:space="preserve">. Рекомендовать </w:t>
      </w:r>
      <w:r w:rsidR="00EC29B2">
        <w:rPr>
          <w:sz w:val="26"/>
          <w:szCs w:val="26"/>
        </w:rPr>
        <w:t>органам местного самоуправления</w:t>
      </w:r>
      <w:r w:rsidR="000723A7">
        <w:rPr>
          <w:sz w:val="26"/>
          <w:szCs w:val="26"/>
        </w:rPr>
        <w:t xml:space="preserve"> Комсомольского муниципального </w:t>
      </w:r>
      <w:r w:rsidR="00C1779B">
        <w:rPr>
          <w:sz w:val="26"/>
          <w:szCs w:val="26"/>
        </w:rPr>
        <w:t>округа</w:t>
      </w:r>
      <w:r w:rsidR="000723A7">
        <w:rPr>
          <w:sz w:val="26"/>
          <w:szCs w:val="26"/>
        </w:rPr>
        <w:t xml:space="preserve"> Чувашской </w:t>
      </w:r>
      <w:r w:rsidR="00DA5184">
        <w:rPr>
          <w:sz w:val="26"/>
          <w:szCs w:val="26"/>
        </w:rPr>
        <w:t xml:space="preserve">Республики утвердить </w:t>
      </w:r>
      <w:r w:rsidR="007B3B5E" w:rsidRPr="007B3B5E">
        <w:rPr>
          <w:sz w:val="26"/>
          <w:szCs w:val="26"/>
        </w:rPr>
        <w:t xml:space="preserve">нормативные затраты на обеспечение функций указанных органов и подведомственных </w:t>
      </w:r>
      <w:r w:rsidR="00EC29B2">
        <w:rPr>
          <w:sz w:val="26"/>
          <w:szCs w:val="26"/>
        </w:rPr>
        <w:t>органам местного самоуправления</w:t>
      </w:r>
      <w:r w:rsidR="008E6948">
        <w:rPr>
          <w:sz w:val="26"/>
          <w:szCs w:val="26"/>
        </w:rPr>
        <w:t xml:space="preserve"> Комсомольского муниципального округа</w:t>
      </w:r>
      <w:r w:rsidR="007B3B5E" w:rsidRPr="007B3B5E">
        <w:rPr>
          <w:sz w:val="26"/>
          <w:szCs w:val="26"/>
        </w:rPr>
        <w:t xml:space="preserve"> Чувашской</w:t>
      </w:r>
      <w:r w:rsidR="007B3B5E">
        <w:t xml:space="preserve"> </w:t>
      </w:r>
      <w:r w:rsidR="007B3B5E" w:rsidRPr="007B3B5E">
        <w:rPr>
          <w:sz w:val="26"/>
          <w:szCs w:val="26"/>
        </w:rPr>
        <w:t xml:space="preserve">Республики казенных учреждений </w:t>
      </w:r>
      <w:r w:rsidR="00A77117">
        <w:rPr>
          <w:sz w:val="26"/>
          <w:szCs w:val="26"/>
        </w:rPr>
        <w:t>Комсомольского муниципального округа</w:t>
      </w:r>
      <w:r w:rsidR="00A77117" w:rsidRPr="007B3B5E">
        <w:rPr>
          <w:sz w:val="26"/>
          <w:szCs w:val="26"/>
        </w:rPr>
        <w:t xml:space="preserve"> </w:t>
      </w:r>
      <w:r w:rsidR="007B3B5E" w:rsidRPr="007B3B5E">
        <w:rPr>
          <w:sz w:val="26"/>
          <w:szCs w:val="26"/>
        </w:rPr>
        <w:t xml:space="preserve">Чувашской Республики (далее - нормативные затраты) с учетом того, что нормативные затраты определяются в соответствии с </w:t>
      </w:r>
      <w:hyperlink w:anchor="sub_1000" w:history="1">
        <w:r w:rsidR="007B3B5E" w:rsidRPr="0009002E">
          <w:rPr>
            <w:bCs/>
            <w:sz w:val="26"/>
            <w:szCs w:val="26"/>
          </w:rPr>
          <w:t>Правилами</w:t>
        </w:r>
      </w:hyperlink>
      <w:r w:rsidR="007B3B5E" w:rsidRPr="007B3B5E">
        <w:rPr>
          <w:sz w:val="26"/>
          <w:szCs w:val="26"/>
        </w:rPr>
        <w:t xml:space="preserve">, если </w:t>
      </w:r>
      <w:r w:rsidR="005F0108">
        <w:rPr>
          <w:sz w:val="26"/>
          <w:szCs w:val="26"/>
        </w:rPr>
        <w:t>органами местного самоуправления</w:t>
      </w:r>
      <w:r w:rsidR="00EC29B2">
        <w:rPr>
          <w:sz w:val="26"/>
          <w:szCs w:val="26"/>
        </w:rPr>
        <w:t xml:space="preserve"> </w:t>
      </w:r>
      <w:r w:rsidR="00A77117">
        <w:rPr>
          <w:sz w:val="26"/>
          <w:szCs w:val="26"/>
        </w:rPr>
        <w:t>Комсомольского муниципального округа</w:t>
      </w:r>
      <w:r w:rsidR="00A77117" w:rsidRPr="007B3B5E">
        <w:rPr>
          <w:sz w:val="26"/>
          <w:szCs w:val="26"/>
        </w:rPr>
        <w:t xml:space="preserve"> </w:t>
      </w:r>
      <w:r w:rsidR="007B3B5E" w:rsidRPr="007B3B5E">
        <w:rPr>
          <w:sz w:val="26"/>
          <w:szCs w:val="26"/>
        </w:rPr>
        <w:t xml:space="preserve">Чувашской Республики, не утвержден иной порядок расчета нормативных затрат, за исключением нормативных затрат, порядок расчета которых определен </w:t>
      </w:r>
      <w:hyperlink w:anchor="sub_10026" w:history="1">
        <w:r w:rsidR="007B3B5E" w:rsidRPr="0009002E">
          <w:rPr>
            <w:bCs/>
            <w:sz w:val="26"/>
            <w:szCs w:val="26"/>
          </w:rPr>
          <w:t>пунктами 26-27.1</w:t>
        </w:r>
      </w:hyperlink>
      <w:r w:rsidR="007B3B5E" w:rsidRPr="0009002E">
        <w:rPr>
          <w:sz w:val="26"/>
          <w:szCs w:val="26"/>
        </w:rPr>
        <w:t xml:space="preserve">, </w:t>
      </w:r>
      <w:r w:rsidR="00F047FE" w:rsidRPr="0009002E">
        <w:t xml:space="preserve">91 </w:t>
      </w:r>
      <w:r w:rsidR="007B3B5E" w:rsidRPr="0009002E">
        <w:rPr>
          <w:sz w:val="26"/>
          <w:szCs w:val="26"/>
        </w:rPr>
        <w:t xml:space="preserve">и </w:t>
      </w:r>
      <w:hyperlink w:anchor="sub_10094" w:history="1">
        <w:r w:rsidR="00F047FE" w:rsidRPr="0009002E">
          <w:rPr>
            <w:bCs/>
            <w:sz w:val="26"/>
            <w:szCs w:val="26"/>
          </w:rPr>
          <w:t>92</w:t>
        </w:r>
      </w:hyperlink>
      <w:r w:rsidR="007B3B5E" w:rsidRPr="0009002E">
        <w:rPr>
          <w:sz w:val="26"/>
          <w:szCs w:val="26"/>
        </w:rPr>
        <w:t xml:space="preserve"> </w:t>
      </w:r>
      <w:r w:rsidR="007B3B5E" w:rsidRPr="007B3B5E">
        <w:rPr>
          <w:sz w:val="26"/>
          <w:szCs w:val="26"/>
        </w:rPr>
        <w:t xml:space="preserve">Методики определения нормативных затрат на обеспечение функций </w:t>
      </w:r>
      <w:r w:rsidR="003E7421">
        <w:rPr>
          <w:sz w:val="26"/>
          <w:szCs w:val="26"/>
        </w:rPr>
        <w:t>органов местного самоуправления</w:t>
      </w:r>
      <w:r w:rsidR="0009002E">
        <w:rPr>
          <w:sz w:val="26"/>
          <w:szCs w:val="26"/>
        </w:rPr>
        <w:t xml:space="preserve"> </w:t>
      </w:r>
      <w:r w:rsidR="00730E7F">
        <w:rPr>
          <w:sz w:val="26"/>
          <w:szCs w:val="26"/>
        </w:rPr>
        <w:t>Комсомольского муниципального округа</w:t>
      </w:r>
      <w:r w:rsidR="007B3B5E" w:rsidRPr="007B3B5E">
        <w:rPr>
          <w:sz w:val="26"/>
          <w:szCs w:val="26"/>
        </w:rPr>
        <w:t xml:space="preserve"> Чувашской Республики, включая подведомственные им казенные учреждения </w:t>
      </w:r>
      <w:r w:rsidR="00730E7F">
        <w:rPr>
          <w:sz w:val="26"/>
          <w:szCs w:val="26"/>
        </w:rPr>
        <w:t>Комсомольского муниципального округа</w:t>
      </w:r>
      <w:r w:rsidR="00730E7F" w:rsidRPr="007B3B5E">
        <w:rPr>
          <w:sz w:val="26"/>
          <w:szCs w:val="26"/>
        </w:rPr>
        <w:t xml:space="preserve"> </w:t>
      </w:r>
      <w:r w:rsidR="002878E1">
        <w:rPr>
          <w:sz w:val="26"/>
          <w:szCs w:val="26"/>
        </w:rPr>
        <w:t>Чувашской Республики</w:t>
      </w:r>
      <w:r w:rsidR="007B3B5E" w:rsidRPr="007B3B5E">
        <w:rPr>
          <w:sz w:val="26"/>
          <w:szCs w:val="26"/>
        </w:rPr>
        <w:t>, предусмотренной приложением к Правилам, и в отношении которых не может быть установлен иной порядок расчета.</w:t>
      </w:r>
    </w:p>
    <w:p w:rsidR="009B40AA" w:rsidRPr="009B40AA" w:rsidRDefault="00F372EE" w:rsidP="009B40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B40AA" w:rsidRPr="009B40AA">
        <w:rPr>
          <w:sz w:val="26"/>
          <w:szCs w:val="26"/>
        </w:rPr>
        <w:t xml:space="preserve">Установить, что в случае принятия в соответствии с </w:t>
      </w:r>
      <w:hyperlink w:anchor="sub_1000" w:history="1">
        <w:r w:rsidR="009B40AA" w:rsidRPr="0009002E">
          <w:rPr>
            <w:bCs/>
            <w:sz w:val="26"/>
            <w:szCs w:val="26"/>
          </w:rPr>
          <w:t>Правилами</w:t>
        </w:r>
      </w:hyperlink>
      <w:r w:rsidR="009B40AA" w:rsidRPr="009B40AA">
        <w:rPr>
          <w:sz w:val="26"/>
          <w:szCs w:val="26"/>
        </w:rPr>
        <w:t xml:space="preserve"> руководителями </w:t>
      </w:r>
      <w:r w:rsidR="00BF6555" w:rsidRPr="00C32DEB">
        <w:rPr>
          <w:sz w:val="26"/>
          <w:szCs w:val="26"/>
        </w:rPr>
        <w:t xml:space="preserve">органов </w:t>
      </w:r>
      <w:r w:rsidR="00AF5451">
        <w:rPr>
          <w:sz w:val="26"/>
          <w:szCs w:val="26"/>
        </w:rPr>
        <w:t>местного самоуправления</w:t>
      </w:r>
      <w:r w:rsidR="00BF6555">
        <w:rPr>
          <w:sz w:val="26"/>
          <w:szCs w:val="26"/>
        </w:rPr>
        <w:t xml:space="preserve"> Комсомольского муниципального округа</w:t>
      </w:r>
      <w:r w:rsidR="00BF6555" w:rsidRPr="009B40AA">
        <w:rPr>
          <w:sz w:val="26"/>
          <w:szCs w:val="26"/>
        </w:rPr>
        <w:t xml:space="preserve"> </w:t>
      </w:r>
      <w:r w:rsidR="009B40AA" w:rsidRPr="009B40AA">
        <w:rPr>
          <w:sz w:val="26"/>
          <w:szCs w:val="26"/>
        </w:rPr>
        <w:t>Чувашской Республики, решений об изменении нормативов цены приобретения средств связи и расходов на услуги связи, нормативов цены приобретения планшетных компьютеров и расходов на услуги связи, нормативов цены приобретения ноутбуков и расходов на услуги связи, нормативов цены приобретения транспортных средств допускается увеличение предусмотренных Правилами указанных нормативов путем их умножения на следующие коэффициенты, составляющие по состоянию на 1 января 202</w:t>
      </w:r>
      <w:r w:rsidR="00681D76">
        <w:rPr>
          <w:sz w:val="26"/>
          <w:szCs w:val="26"/>
        </w:rPr>
        <w:t>5</w:t>
      </w:r>
      <w:r w:rsidR="009B40AA" w:rsidRPr="009B40AA">
        <w:rPr>
          <w:sz w:val="26"/>
          <w:szCs w:val="26"/>
        </w:rPr>
        <w:t> г.:</w:t>
      </w:r>
    </w:p>
    <w:p w:rsidR="009B40AA" w:rsidRPr="009B40AA" w:rsidRDefault="009B40AA" w:rsidP="009B40AA">
      <w:pPr>
        <w:ind w:firstLine="709"/>
        <w:jc w:val="both"/>
        <w:rPr>
          <w:sz w:val="26"/>
          <w:szCs w:val="26"/>
        </w:rPr>
      </w:pPr>
      <w:r w:rsidRPr="009B40AA">
        <w:rPr>
          <w:sz w:val="26"/>
          <w:szCs w:val="26"/>
        </w:rPr>
        <w:t>1,792 - в отношении цены приобретения средств связи и расходов на услуги связи;</w:t>
      </w:r>
    </w:p>
    <w:p w:rsidR="009B40AA" w:rsidRPr="009B40AA" w:rsidRDefault="009B40AA" w:rsidP="009B40AA">
      <w:pPr>
        <w:ind w:firstLine="709"/>
        <w:jc w:val="both"/>
        <w:rPr>
          <w:sz w:val="26"/>
          <w:szCs w:val="26"/>
        </w:rPr>
      </w:pPr>
      <w:r w:rsidRPr="009B40AA">
        <w:rPr>
          <w:sz w:val="26"/>
          <w:szCs w:val="26"/>
        </w:rPr>
        <w:t>1,303 - в отношении цены приобретения планшетных компьютеров и расходов на услуги связи, цены приобретения ноутбуков и расходов на услуги связи;</w:t>
      </w:r>
    </w:p>
    <w:p w:rsidR="009B40AA" w:rsidRPr="009B40AA" w:rsidRDefault="009B40AA" w:rsidP="009B40AA">
      <w:pPr>
        <w:ind w:firstLine="709"/>
        <w:jc w:val="both"/>
        <w:rPr>
          <w:sz w:val="26"/>
          <w:szCs w:val="26"/>
        </w:rPr>
      </w:pPr>
      <w:r w:rsidRPr="009B40AA">
        <w:rPr>
          <w:sz w:val="26"/>
          <w:szCs w:val="26"/>
        </w:rPr>
        <w:t>2,231 - в отношении цены приобретения транспортных средств.</w:t>
      </w:r>
    </w:p>
    <w:p w:rsidR="007B3B5E" w:rsidRDefault="00355510" w:rsidP="00B27174">
      <w:pPr>
        <w:ind w:firstLine="709"/>
        <w:jc w:val="both"/>
        <w:rPr>
          <w:sz w:val="26"/>
          <w:szCs w:val="26"/>
        </w:rPr>
      </w:pPr>
      <w:bookmarkStart w:id="2" w:name="sub_5"/>
      <w:r w:rsidRPr="00355510">
        <w:rPr>
          <w:sz w:val="26"/>
          <w:szCs w:val="26"/>
        </w:rPr>
        <w:t xml:space="preserve">5. Общий объем затрат, связанных с закупкой товаров, работ, услуг, рассчитанный на основе нормативных затрат на обеспечение функций </w:t>
      </w:r>
      <w:r w:rsidR="00655DF9">
        <w:rPr>
          <w:sz w:val="26"/>
          <w:szCs w:val="26"/>
        </w:rPr>
        <w:t>органов местного самоуправления</w:t>
      </w:r>
      <w:r w:rsidR="00FD1A83">
        <w:rPr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 муниципального округа</w:t>
      </w:r>
      <w:r w:rsidRPr="00355510">
        <w:rPr>
          <w:sz w:val="26"/>
          <w:szCs w:val="26"/>
        </w:rPr>
        <w:t xml:space="preserve"> Чувашской Республики, включая подведомственные им казенные учреждения </w:t>
      </w:r>
      <w:r w:rsidR="00076865">
        <w:rPr>
          <w:sz w:val="26"/>
          <w:szCs w:val="26"/>
        </w:rPr>
        <w:t>Комсомольского муниципального округа</w:t>
      </w:r>
      <w:r w:rsidR="00076865" w:rsidRPr="00355510">
        <w:rPr>
          <w:sz w:val="26"/>
          <w:szCs w:val="26"/>
        </w:rPr>
        <w:t xml:space="preserve"> </w:t>
      </w:r>
      <w:r w:rsidRPr="00355510">
        <w:rPr>
          <w:sz w:val="26"/>
          <w:szCs w:val="26"/>
        </w:rPr>
        <w:t xml:space="preserve">Чувашской Республики, не может превышать объем доведенных </w:t>
      </w:r>
      <w:r w:rsidR="00EC29B2">
        <w:rPr>
          <w:sz w:val="26"/>
          <w:szCs w:val="26"/>
        </w:rPr>
        <w:t>органам местного самоуправления</w:t>
      </w:r>
      <w:r w:rsidR="00F552E0" w:rsidRPr="00F552E0">
        <w:rPr>
          <w:sz w:val="26"/>
          <w:szCs w:val="26"/>
        </w:rPr>
        <w:t xml:space="preserve"> </w:t>
      </w:r>
      <w:r w:rsidR="00F552E0">
        <w:rPr>
          <w:sz w:val="26"/>
          <w:szCs w:val="26"/>
        </w:rPr>
        <w:t>Комсомольского муниципального округа</w:t>
      </w:r>
      <w:r w:rsidRPr="00355510">
        <w:rPr>
          <w:sz w:val="26"/>
          <w:szCs w:val="26"/>
        </w:rPr>
        <w:t xml:space="preserve"> Чувашской Республики и находящимся в их ведении казенным учреждениям</w:t>
      </w:r>
      <w:r w:rsidR="00F552E0" w:rsidRPr="00F552E0">
        <w:rPr>
          <w:sz w:val="26"/>
          <w:szCs w:val="26"/>
        </w:rPr>
        <w:t xml:space="preserve"> </w:t>
      </w:r>
      <w:r w:rsidR="00F552E0">
        <w:rPr>
          <w:sz w:val="26"/>
          <w:szCs w:val="26"/>
        </w:rPr>
        <w:t>Комсомольского муниципального округа</w:t>
      </w:r>
      <w:r w:rsidRPr="00355510">
        <w:rPr>
          <w:sz w:val="26"/>
          <w:szCs w:val="26"/>
        </w:rPr>
        <w:t xml:space="preserve"> Чувашской Республики как получателям средств бюджета </w:t>
      </w:r>
      <w:r w:rsidR="00F552E0">
        <w:rPr>
          <w:sz w:val="26"/>
          <w:szCs w:val="26"/>
        </w:rPr>
        <w:t>Комсомольского муниципального округа</w:t>
      </w:r>
      <w:r w:rsidR="00F552E0" w:rsidRPr="00D93EEB">
        <w:rPr>
          <w:sz w:val="26"/>
          <w:szCs w:val="26"/>
        </w:rPr>
        <w:t xml:space="preserve"> </w:t>
      </w:r>
      <w:r w:rsidRPr="00355510">
        <w:rPr>
          <w:sz w:val="26"/>
          <w:szCs w:val="26"/>
        </w:rPr>
        <w:t xml:space="preserve">Чувашской Республики лимитов бюджетных обязательств на закупку товаров, работ, услуг в рамках исполнения бюджета </w:t>
      </w:r>
      <w:r w:rsidR="00B27174">
        <w:rPr>
          <w:sz w:val="26"/>
          <w:szCs w:val="26"/>
        </w:rPr>
        <w:t>Комсомольского муниципального округа</w:t>
      </w:r>
      <w:r w:rsidR="00B27174" w:rsidRPr="00D93EEB">
        <w:rPr>
          <w:sz w:val="26"/>
          <w:szCs w:val="26"/>
        </w:rPr>
        <w:t xml:space="preserve"> </w:t>
      </w:r>
      <w:r w:rsidRPr="00355510">
        <w:rPr>
          <w:sz w:val="26"/>
          <w:szCs w:val="26"/>
        </w:rPr>
        <w:t>Чувашской Республики.</w:t>
      </w:r>
      <w:bookmarkEnd w:id="2"/>
    </w:p>
    <w:p w:rsidR="00597D06" w:rsidRDefault="00597D06" w:rsidP="00B271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 Признать утратившим </w:t>
      </w:r>
      <w:r w:rsidRPr="002A1F49">
        <w:rPr>
          <w:sz w:val="26"/>
          <w:szCs w:val="26"/>
        </w:rPr>
        <w:t>силу</w:t>
      </w:r>
      <w:r>
        <w:rPr>
          <w:sz w:val="26"/>
          <w:szCs w:val="26"/>
        </w:rPr>
        <w:t xml:space="preserve"> </w:t>
      </w:r>
      <w:hyperlink r:id="rId9" w:anchor="/document/17573763/entry/0" w:history="1">
        <w:r w:rsidRPr="002A1F49">
          <w:rPr>
            <w:sz w:val="26"/>
            <w:szCs w:val="26"/>
          </w:rPr>
          <w:t>постановление</w:t>
        </w:r>
      </w:hyperlink>
      <w:r w:rsidRPr="002A1F49">
        <w:rPr>
          <w:sz w:val="26"/>
          <w:szCs w:val="26"/>
        </w:rPr>
        <w:t> </w:t>
      </w:r>
      <w:r>
        <w:rPr>
          <w:sz w:val="26"/>
          <w:szCs w:val="26"/>
        </w:rPr>
        <w:t xml:space="preserve"> администрации Комсомольского района</w:t>
      </w:r>
      <w:r w:rsidRPr="002A1F49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 от</w:t>
      </w:r>
      <w:r w:rsidR="00BB00E8">
        <w:rPr>
          <w:sz w:val="26"/>
          <w:szCs w:val="26"/>
        </w:rPr>
        <w:t xml:space="preserve"> </w:t>
      </w:r>
      <w:r w:rsidR="00367501" w:rsidRPr="00367501">
        <w:rPr>
          <w:sz w:val="26"/>
          <w:szCs w:val="26"/>
        </w:rPr>
        <w:t xml:space="preserve">22 декабря 2015 г. </w:t>
      </w:r>
      <w:r w:rsidR="00367501">
        <w:rPr>
          <w:sz w:val="26"/>
          <w:szCs w:val="26"/>
        </w:rPr>
        <w:t>№ 404 «</w:t>
      </w:r>
      <w:r w:rsidR="00367501" w:rsidRPr="00367501">
        <w:rPr>
          <w:sz w:val="26"/>
          <w:szCs w:val="26"/>
        </w:rPr>
        <w:t xml:space="preserve">О требованиях к определению нормативных затрат на обеспечение функций </w:t>
      </w:r>
      <w:r w:rsidR="003E7421" w:rsidRPr="00957123">
        <w:rPr>
          <w:sz w:val="26"/>
          <w:szCs w:val="26"/>
        </w:rPr>
        <w:t xml:space="preserve">муниципальных органов </w:t>
      </w:r>
      <w:r w:rsidR="00367501" w:rsidRPr="00367501">
        <w:rPr>
          <w:sz w:val="26"/>
          <w:szCs w:val="26"/>
        </w:rPr>
        <w:t>Комсомольского района Чувашской Республики, в том числе подведомственных им казенных учреждений Комсомольского района Чувашской Республики</w:t>
      </w:r>
      <w:r w:rsidR="00367501">
        <w:rPr>
          <w:sz w:val="26"/>
          <w:szCs w:val="26"/>
        </w:rPr>
        <w:t>».</w:t>
      </w:r>
    </w:p>
    <w:p w:rsidR="001714AE" w:rsidRPr="0045158A" w:rsidRDefault="00597D06" w:rsidP="00C32DEB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714AE" w:rsidRPr="0045158A">
        <w:rPr>
          <w:sz w:val="26"/>
          <w:szCs w:val="26"/>
        </w:rPr>
        <w:t xml:space="preserve">. Настоящее постановление вступает в силу </w:t>
      </w:r>
      <w:r w:rsidR="00EC3CE2">
        <w:rPr>
          <w:sz w:val="26"/>
          <w:szCs w:val="26"/>
        </w:rPr>
        <w:t>со</w:t>
      </w:r>
      <w:r w:rsidR="001714AE" w:rsidRPr="0045158A">
        <w:rPr>
          <w:sz w:val="26"/>
          <w:szCs w:val="26"/>
        </w:rPr>
        <w:t xml:space="preserve"> дня его </w:t>
      </w:r>
      <w:hyperlink r:id="rId10" w:history="1">
        <w:r w:rsidR="001714AE" w:rsidRPr="0045158A">
          <w:rPr>
            <w:sz w:val="26"/>
            <w:szCs w:val="26"/>
          </w:rPr>
          <w:t>официального опубликования</w:t>
        </w:r>
      </w:hyperlink>
      <w:r w:rsidR="001714AE" w:rsidRPr="0045158A">
        <w:rPr>
          <w:sz w:val="26"/>
          <w:szCs w:val="26"/>
        </w:rPr>
        <w:t xml:space="preserve"> в периодическом печатном издании «Вестник Комсомольского муниципально</w:t>
      </w:r>
      <w:r w:rsidR="00EC3CE2">
        <w:rPr>
          <w:sz w:val="26"/>
          <w:szCs w:val="26"/>
        </w:rPr>
        <w:t>го округа Чувашской Республики».</w:t>
      </w:r>
    </w:p>
    <w:p w:rsidR="001714AE" w:rsidRPr="0045158A" w:rsidRDefault="001714AE" w:rsidP="001C301A">
      <w:pPr>
        <w:tabs>
          <w:tab w:val="left" w:pos="9354"/>
        </w:tabs>
        <w:ind w:right="-2"/>
        <w:jc w:val="both"/>
        <w:rPr>
          <w:sz w:val="26"/>
          <w:szCs w:val="26"/>
        </w:rPr>
      </w:pPr>
    </w:p>
    <w:bookmarkEnd w:id="1"/>
    <w:p w:rsidR="001714AE" w:rsidRPr="0045158A" w:rsidRDefault="001714AE" w:rsidP="001C301A">
      <w:pPr>
        <w:tabs>
          <w:tab w:val="left" w:pos="9354"/>
        </w:tabs>
        <w:ind w:right="-2"/>
        <w:rPr>
          <w:sz w:val="26"/>
          <w:szCs w:val="26"/>
        </w:rPr>
      </w:pPr>
    </w:p>
    <w:tbl>
      <w:tblPr>
        <w:tblW w:w="494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837"/>
        <w:gridCol w:w="2410"/>
      </w:tblGrid>
      <w:tr w:rsidR="001714AE" w:rsidRPr="0045158A" w:rsidTr="00010A83">
        <w:tc>
          <w:tcPr>
            <w:tcW w:w="3697" w:type="pct"/>
            <w:tcBorders>
              <w:top w:val="nil"/>
              <w:left w:val="nil"/>
              <w:bottom w:val="nil"/>
              <w:right w:val="nil"/>
            </w:tcBorders>
          </w:tcPr>
          <w:p w:rsidR="00827DD5" w:rsidRDefault="00EC3CE2" w:rsidP="001C301A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1714AE" w:rsidRPr="0045158A">
              <w:rPr>
                <w:sz w:val="26"/>
                <w:szCs w:val="26"/>
              </w:rPr>
              <w:t xml:space="preserve"> Комсомольского</w:t>
            </w:r>
          </w:p>
          <w:p w:rsidR="001714AE" w:rsidRPr="0045158A" w:rsidRDefault="001714AE" w:rsidP="001C301A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  <w:r w:rsidRPr="0045158A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</w:tcPr>
          <w:p w:rsidR="001714AE" w:rsidRPr="0045158A" w:rsidRDefault="0045158A" w:rsidP="00010A83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  <w:r w:rsidRPr="0045158A">
              <w:rPr>
                <w:sz w:val="26"/>
                <w:szCs w:val="26"/>
              </w:rPr>
              <w:t>Н</w:t>
            </w:r>
            <w:r w:rsidR="00A02ED1">
              <w:rPr>
                <w:sz w:val="26"/>
                <w:szCs w:val="26"/>
              </w:rPr>
              <w:t xml:space="preserve">.Н. </w:t>
            </w:r>
            <w:r w:rsidR="00010A83">
              <w:rPr>
                <w:sz w:val="26"/>
                <w:szCs w:val="26"/>
              </w:rPr>
              <w:t>Р</w:t>
            </w:r>
            <w:r w:rsidRPr="0045158A">
              <w:rPr>
                <w:sz w:val="26"/>
                <w:szCs w:val="26"/>
              </w:rPr>
              <w:t>аськин</w:t>
            </w:r>
          </w:p>
        </w:tc>
      </w:tr>
      <w:bookmarkEnd w:id="0"/>
    </w:tbl>
    <w:p w:rsidR="00A02ED1" w:rsidRDefault="00A02ED1" w:rsidP="001C301A">
      <w:pPr>
        <w:tabs>
          <w:tab w:val="left" w:pos="9354"/>
        </w:tabs>
        <w:ind w:right="-2"/>
      </w:pPr>
    </w:p>
    <w:p w:rsidR="00A02ED1" w:rsidRDefault="00A02ED1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010A83" w:rsidRDefault="00010A83" w:rsidP="00A02ED1"/>
    <w:p w:rsidR="00010A83" w:rsidRDefault="00010A83" w:rsidP="00A02ED1"/>
    <w:p w:rsidR="00010A83" w:rsidRDefault="00010A83" w:rsidP="00A02ED1"/>
    <w:p w:rsidR="00010A83" w:rsidRDefault="00010A83" w:rsidP="00A02ED1"/>
    <w:p w:rsidR="00EF3F9D" w:rsidRDefault="00EF3F9D" w:rsidP="00A02ED1"/>
    <w:p w:rsidR="00316AC3" w:rsidRDefault="00316AC3" w:rsidP="00316AC3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УТВЕРЖДЕНЫ</w:t>
      </w:r>
    </w:p>
    <w:p w:rsidR="00316AC3" w:rsidRDefault="00316AC3" w:rsidP="00316AC3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316AC3" w:rsidRDefault="00316AC3" w:rsidP="00316AC3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>
        <w:rPr>
          <w:color w:val="000000"/>
          <w:sz w:val="26"/>
          <w:szCs w:val="26"/>
        </w:rPr>
        <w:t>муниципального округа</w:t>
      </w:r>
    </w:p>
    <w:p w:rsidR="00316AC3" w:rsidRDefault="00316AC3" w:rsidP="00316AC3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316AC3" w:rsidRPr="00ED01C1" w:rsidRDefault="00F60CA6" w:rsidP="00316AC3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от </w:t>
      </w:r>
      <w:r w:rsidR="00010A83">
        <w:rPr>
          <w:snapToGrid w:val="0"/>
          <w:sz w:val="26"/>
          <w:szCs w:val="26"/>
        </w:rPr>
        <w:t>15.04</w:t>
      </w:r>
      <w:r>
        <w:rPr>
          <w:snapToGrid w:val="0"/>
          <w:sz w:val="26"/>
          <w:szCs w:val="26"/>
        </w:rPr>
        <w:t>.2025</w:t>
      </w:r>
      <w:r w:rsidR="00316AC3">
        <w:rPr>
          <w:snapToGrid w:val="0"/>
          <w:sz w:val="26"/>
          <w:szCs w:val="26"/>
        </w:rPr>
        <w:t xml:space="preserve"> №</w:t>
      </w:r>
      <w:r w:rsidR="00010A83">
        <w:rPr>
          <w:snapToGrid w:val="0"/>
          <w:sz w:val="26"/>
          <w:szCs w:val="26"/>
        </w:rPr>
        <w:t xml:space="preserve"> 436</w:t>
      </w:r>
      <w:bookmarkStart w:id="3" w:name="_GoBack"/>
      <w:bookmarkEnd w:id="3"/>
      <w:r w:rsidR="00316AC3">
        <w:rPr>
          <w:snapToGrid w:val="0"/>
          <w:sz w:val="26"/>
          <w:szCs w:val="26"/>
        </w:rPr>
        <w:t xml:space="preserve"> </w:t>
      </w:r>
    </w:p>
    <w:p w:rsidR="00A02ED1" w:rsidRDefault="00A02ED1" w:rsidP="00A02ED1"/>
    <w:p w:rsidR="00F52BFB" w:rsidRPr="00F70C8C" w:rsidRDefault="00010A83" w:rsidP="00F70C8C">
      <w:pPr>
        <w:jc w:val="center"/>
        <w:rPr>
          <w:b/>
          <w:sz w:val="26"/>
          <w:szCs w:val="26"/>
        </w:rPr>
      </w:pPr>
      <w:hyperlink w:anchor="sub_1000" w:history="1">
        <w:r w:rsidR="00F52BFB" w:rsidRPr="00F70C8C">
          <w:rPr>
            <w:b/>
            <w:sz w:val="26"/>
            <w:szCs w:val="26"/>
          </w:rPr>
          <w:t>Правила</w:t>
        </w:r>
      </w:hyperlink>
    </w:p>
    <w:p w:rsidR="001714AE" w:rsidRDefault="00F52BFB" w:rsidP="00F70C8C">
      <w:pPr>
        <w:jc w:val="center"/>
        <w:rPr>
          <w:b/>
          <w:sz w:val="26"/>
          <w:szCs w:val="26"/>
        </w:rPr>
      </w:pPr>
      <w:r w:rsidRPr="00F70C8C">
        <w:rPr>
          <w:b/>
          <w:sz w:val="26"/>
          <w:szCs w:val="26"/>
        </w:rPr>
        <w:t xml:space="preserve">определения нормативных затрат на обеспечение функций </w:t>
      </w:r>
      <w:r w:rsidR="00655DF9">
        <w:rPr>
          <w:b/>
          <w:sz w:val="26"/>
          <w:szCs w:val="26"/>
        </w:rPr>
        <w:t>органов местного самоуправления</w:t>
      </w:r>
      <w:r w:rsidR="00FD1A83">
        <w:rPr>
          <w:b/>
          <w:sz w:val="26"/>
          <w:szCs w:val="26"/>
        </w:rPr>
        <w:t xml:space="preserve"> </w:t>
      </w:r>
      <w:r w:rsidRPr="00F70C8C">
        <w:rPr>
          <w:b/>
          <w:sz w:val="26"/>
          <w:szCs w:val="26"/>
        </w:rPr>
        <w:t>Комсомольского муниципального округа Чувашской Республики, включая подведомственные им казенные учреждения Комсомольского муниципального округа Чувашской Республики</w:t>
      </w:r>
    </w:p>
    <w:p w:rsidR="00AB6E45" w:rsidRDefault="00AB6E45" w:rsidP="00F70C8C">
      <w:pPr>
        <w:jc w:val="center"/>
        <w:rPr>
          <w:b/>
          <w:sz w:val="26"/>
          <w:szCs w:val="26"/>
        </w:rPr>
      </w:pPr>
    </w:p>
    <w:p w:rsidR="00AB6E45" w:rsidRPr="00AB6E45" w:rsidRDefault="00824595" w:rsidP="00AB6E45">
      <w:pPr>
        <w:ind w:firstLine="709"/>
        <w:jc w:val="both"/>
        <w:rPr>
          <w:sz w:val="26"/>
          <w:szCs w:val="26"/>
        </w:rPr>
      </w:pPr>
      <w:bookmarkStart w:id="4" w:name="sub_1001"/>
      <w:r>
        <w:rPr>
          <w:sz w:val="26"/>
          <w:szCs w:val="26"/>
        </w:rPr>
        <w:t>1. </w:t>
      </w:r>
      <w:r w:rsidR="00AB6E45" w:rsidRPr="00AB6E45">
        <w:rPr>
          <w:sz w:val="26"/>
          <w:szCs w:val="26"/>
        </w:rPr>
        <w:t xml:space="preserve">Настоящие Правила устанавливают порядок определения нормативных затрат на обеспечение функций </w:t>
      </w:r>
      <w:r w:rsidR="00655DF9">
        <w:rPr>
          <w:sz w:val="26"/>
          <w:szCs w:val="26"/>
        </w:rPr>
        <w:t>органов местного самоуправления</w:t>
      </w:r>
      <w:r w:rsidR="00FD1A83">
        <w:rPr>
          <w:sz w:val="26"/>
          <w:szCs w:val="26"/>
        </w:rPr>
        <w:t xml:space="preserve"> </w:t>
      </w:r>
      <w:r w:rsidR="00AB6E45">
        <w:rPr>
          <w:sz w:val="26"/>
          <w:szCs w:val="26"/>
        </w:rPr>
        <w:t>Комсомольского муниципального округа</w:t>
      </w:r>
      <w:r w:rsidR="00AB6E45" w:rsidRPr="00AB6E45">
        <w:rPr>
          <w:sz w:val="26"/>
          <w:szCs w:val="26"/>
        </w:rPr>
        <w:t xml:space="preserve"> Чувашской Республики (далее также - </w:t>
      </w:r>
      <w:r w:rsidR="00552510">
        <w:rPr>
          <w:sz w:val="26"/>
          <w:szCs w:val="26"/>
        </w:rPr>
        <w:t>орган местного самоуправления</w:t>
      </w:r>
      <w:r w:rsidR="00AB6E45" w:rsidRPr="00AB6E45">
        <w:rPr>
          <w:sz w:val="26"/>
          <w:szCs w:val="26"/>
        </w:rPr>
        <w:t xml:space="preserve">), включая подведомственные им казенные учреждения </w:t>
      </w:r>
      <w:r w:rsidR="00ED1384">
        <w:rPr>
          <w:sz w:val="26"/>
          <w:szCs w:val="26"/>
        </w:rPr>
        <w:t>Комсомольского муниципального округа</w:t>
      </w:r>
      <w:r w:rsidR="00ED1384" w:rsidRPr="00C32DEB">
        <w:rPr>
          <w:sz w:val="26"/>
          <w:szCs w:val="26"/>
        </w:rPr>
        <w:t xml:space="preserve"> </w:t>
      </w:r>
      <w:r w:rsidR="00AB6E45" w:rsidRPr="00AB6E45">
        <w:rPr>
          <w:sz w:val="26"/>
          <w:szCs w:val="26"/>
        </w:rPr>
        <w:t>Чувашской Республики, в части закупок товаров, работ, услуг (далее - нормативные затраты).</w:t>
      </w:r>
    </w:p>
    <w:bookmarkEnd w:id="4"/>
    <w:p w:rsidR="00C316C6" w:rsidRDefault="0009226C" w:rsidP="00C316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Нормативные затраты применяются для обоснования закупок соответствующего </w:t>
      </w:r>
      <w:r w:rsidR="00B746A9">
        <w:rPr>
          <w:sz w:val="26"/>
          <w:szCs w:val="26"/>
        </w:rPr>
        <w:t>органа местного самоуправления</w:t>
      </w:r>
      <w:r>
        <w:rPr>
          <w:sz w:val="26"/>
          <w:szCs w:val="26"/>
        </w:rPr>
        <w:t xml:space="preserve"> и подведомственных </w:t>
      </w:r>
      <w:r w:rsidR="00B746A9">
        <w:rPr>
          <w:sz w:val="26"/>
          <w:szCs w:val="26"/>
        </w:rPr>
        <w:t>органу местного самоуправления</w:t>
      </w:r>
      <w:r w:rsidR="005F01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казенных учреждений Комсомольского муниципального округа Чувашской </w:t>
      </w:r>
      <w:r w:rsidR="00C316C6" w:rsidRPr="00C316C6">
        <w:rPr>
          <w:sz w:val="26"/>
          <w:szCs w:val="26"/>
        </w:rPr>
        <w:t>Республики.</w:t>
      </w:r>
    </w:p>
    <w:p w:rsidR="00824595" w:rsidRPr="00C316C6" w:rsidRDefault="00824595" w:rsidP="00E4122D">
      <w:pPr>
        <w:ind w:firstLine="709"/>
        <w:jc w:val="both"/>
        <w:rPr>
          <w:sz w:val="26"/>
          <w:szCs w:val="26"/>
        </w:rPr>
      </w:pPr>
      <w:bookmarkStart w:id="5" w:name="sub_1021"/>
      <w:r w:rsidRPr="00824595">
        <w:rPr>
          <w:sz w:val="26"/>
          <w:szCs w:val="26"/>
        </w:rPr>
        <w:t xml:space="preserve">2.1. Нормативные затраты в части затрат на обеспечение функций подведомственных </w:t>
      </w:r>
      <w:r w:rsidR="00EC29B2">
        <w:rPr>
          <w:sz w:val="26"/>
          <w:szCs w:val="26"/>
        </w:rPr>
        <w:t>органам местного самоуправления</w:t>
      </w:r>
      <w:r w:rsidRPr="00824595">
        <w:rPr>
          <w:sz w:val="26"/>
          <w:szCs w:val="26"/>
        </w:rPr>
        <w:t xml:space="preserve"> казенных учреждений </w:t>
      </w:r>
      <w:r w:rsidR="005E5559">
        <w:rPr>
          <w:sz w:val="26"/>
          <w:szCs w:val="26"/>
        </w:rPr>
        <w:t xml:space="preserve">Комсомольского муниципального округа </w:t>
      </w:r>
      <w:r w:rsidRPr="00824595">
        <w:rPr>
          <w:sz w:val="26"/>
          <w:szCs w:val="26"/>
        </w:rPr>
        <w:t xml:space="preserve">Чувашской Республики, которым в установленном порядке утверждено </w:t>
      </w:r>
      <w:r w:rsidR="005E5559">
        <w:rPr>
          <w:sz w:val="26"/>
          <w:szCs w:val="26"/>
        </w:rPr>
        <w:t>муниципальное</w:t>
      </w:r>
      <w:r w:rsidRPr="00824595">
        <w:rPr>
          <w:sz w:val="26"/>
          <w:szCs w:val="26"/>
        </w:rPr>
        <w:t xml:space="preserve"> задание на оказание </w:t>
      </w:r>
      <w:r w:rsidR="005E5559">
        <w:rPr>
          <w:sz w:val="26"/>
          <w:szCs w:val="26"/>
        </w:rPr>
        <w:t>муниципальных</w:t>
      </w:r>
      <w:r w:rsidRPr="00824595">
        <w:rPr>
          <w:sz w:val="26"/>
          <w:szCs w:val="26"/>
        </w:rPr>
        <w:t xml:space="preserve"> услуг (выполнение работ), определяются в порядке, установленном </w:t>
      </w:r>
      <w:hyperlink r:id="rId11" w:history="1">
        <w:r w:rsidRPr="005E5559">
          <w:rPr>
            <w:bCs/>
            <w:sz w:val="26"/>
            <w:szCs w:val="26"/>
          </w:rPr>
          <w:t>Бюджетным кодексом</w:t>
        </w:r>
      </w:hyperlink>
      <w:r w:rsidRPr="00824595">
        <w:rPr>
          <w:sz w:val="26"/>
          <w:szCs w:val="26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 w:rsidR="005E5559">
        <w:rPr>
          <w:sz w:val="26"/>
          <w:szCs w:val="26"/>
        </w:rPr>
        <w:t>муниципального</w:t>
      </w:r>
      <w:r w:rsidRPr="00824595">
        <w:rPr>
          <w:sz w:val="26"/>
          <w:szCs w:val="26"/>
        </w:rPr>
        <w:t xml:space="preserve"> задания.</w:t>
      </w:r>
      <w:bookmarkEnd w:id="5"/>
    </w:p>
    <w:p w:rsidR="00E4122D" w:rsidRPr="00E4122D" w:rsidRDefault="00E4122D" w:rsidP="00E4122D">
      <w:pPr>
        <w:ind w:firstLine="709"/>
        <w:jc w:val="both"/>
        <w:rPr>
          <w:sz w:val="26"/>
          <w:szCs w:val="26"/>
        </w:rPr>
      </w:pPr>
      <w:r w:rsidRPr="00E4122D">
        <w:rPr>
          <w:sz w:val="26"/>
          <w:szCs w:val="26"/>
        </w:rPr>
        <w:t xml:space="preserve">3. Нормативные затраты, порядок определения которых не установлен Методикой определения нормативных затрат на обеспечение функций </w:t>
      </w:r>
      <w:r w:rsidR="00655DF9">
        <w:rPr>
          <w:sz w:val="26"/>
          <w:szCs w:val="26"/>
        </w:rPr>
        <w:t>органов местного самоуправления</w:t>
      </w:r>
      <w:r w:rsidR="00FD1A83">
        <w:rPr>
          <w:sz w:val="26"/>
          <w:szCs w:val="26"/>
        </w:rPr>
        <w:t xml:space="preserve"> </w:t>
      </w:r>
      <w:r w:rsidR="00DE33E9">
        <w:rPr>
          <w:sz w:val="26"/>
          <w:szCs w:val="26"/>
        </w:rPr>
        <w:t>Комсомольского муниципального округа</w:t>
      </w:r>
      <w:r w:rsidR="00DE33E9" w:rsidRPr="00AB6E45">
        <w:rPr>
          <w:sz w:val="26"/>
          <w:szCs w:val="26"/>
        </w:rPr>
        <w:t xml:space="preserve"> </w:t>
      </w:r>
      <w:r w:rsidRPr="00E4122D">
        <w:rPr>
          <w:sz w:val="26"/>
          <w:szCs w:val="26"/>
        </w:rPr>
        <w:t>Чувашской Республики, включая подведомственные им казенные учреждения</w:t>
      </w:r>
      <w:r w:rsidR="00DE33E9" w:rsidRPr="00DE33E9">
        <w:rPr>
          <w:sz w:val="26"/>
          <w:szCs w:val="26"/>
        </w:rPr>
        <w:t xml:space="preserve"> </w:t>
      </w:r>
      <w:r w:rsidR="00DE33E9">
        <w:rPr>
          <w:sz w:val="26"/>
          <w:szCs w:val="26"/>
        </w:rPr>
        <w:t>Комсомольского муниципального округа</w:t>
      </w:r>
      <w:r w:rsidRPr="00E4122D">
        <w:rPr>
          <w:sz w:val="26"/>
          <w:szCs w:val="26"/>
        </w:rPr>
        <w:t xml:space="preserve"> Чувашской Республики, </w:t>
      </w:r>
      <w:r w:rsidRPr="00DE5DE2">
        <w:rPr>
          <w:sz w:val="26"/>
          <w:szCs w:val="26"/>
        </w:rPr>
        <w:t>предусмотренной</w:t>
      </w:r>
      <w:r w:rsidRPr="00E4122D">
        <w:rPr>
          <w:sz w:val="26"/>
          <w:szCs w:val="26"/>
        </w:rPr>
        <w:t xml:space="preserve"> </w:t>
      </w:r>
      <w:hyperlink w:anchor="sub_10000" w:history="1">
        <w:r w:rsidRPr="000F7380">
          <w:rPr>
            <w:bCs/>
            <w:sz w:val="26"/>
            <w:szCs w:val="26"/>
          </w:rPr>
          <w:t>приложением</w:t>
        </w:r>
      </w:hyperlink>
      <w:r w:rsidRPr="00E4122D">
        <w:rPr>
          <w:sz w:val="26"/>
          <w:szCs w:val="26"/>
        </w:rPr>
        <w:t xml:space="preserve"> к настоящим Правилам (далее - Методика), определяются в порядке, устанавливаемом </w:t>
      </w:r>
      <w:r w:rsidR="00F842DE">
        <w:rPr>
          <w:sz w:val="26"/>
          <w:szCs w:val="26"/>
        </w:rPr>
        <w:t>муниципальными</w:t>
      </w:r>
      <w:r w:rsidRPr="00E4122D">
        <w:rPr>
          <w:sz w:val="26"/>
          <w:szCs w:val="26"/>
        </w:rPr>
        <w:t xml:space="preserve"> органами.</w:t>
      </w:r>
    </w:p>
    <w:p w:rsidR="00E4122D" w:rsidRPr="00E4122D" w:rsidRDefault="00E4122D" w:rsidP="00E4122D">
      <w:pPr>
        <w:ind w:firstLine="709"/>
        <w:jc w:val="both"/>
        <w:rPr>
          <w:sz w:val="26"/>
          <w:szCs w:val="26"/>
        </w:rPr>
      </w:pPr>
      <w:bookmarkStart w:id="6" w:name="sub_1032"/>
      <w:r w:rsidRPr="00E4122D">
        <w:rPr>
          <w:sz w:val="26"/>
          <w:szCs w:val="26"/>
        </w:rPr>
        <w:t xml:space="preserve">При утверждении нормативных затрат в отношении проведения текущего ремонта </w:t>
      </w:r>
      <w:r w:rsidR="00552510">
        <w:rPr>
          <w:sz w:val="26"/>
          <w:szCs w:val="26"/>
        </w:rPr>
        <w:t>органы местного самоуправления</w:t>
      </w:r>
      <w:r w:rsidRPr="00E4122D">
        <w:rPr>
          <w:sz w:val="26"/>
          <w:szCs w:val="26"/>
        </w:rPr>
        <w:t xml:space="preserve"> учитывают его периодичность, предусмотренную </w:t>
      </w:r>
      <w:hyperlink w:anchor="sub_10062" w:history="1">
        <w:r w:rsidRPr="00495B50">
          <w:rPr>
            <w:bCs/>
            <w:sz w:val="26"/>
            <w:szCs w:val="26"/>
          </w:rPr>
          <w:t>пунктом 62</w:t>
        </w:r>
      </w:hyperlink>
      <w:r w:rsidRPr="00E4122D">
        <w:rPr>
          <w:sz w:val="26"/>
          <w:szCs w:val="26"/>
        </w:rPr>
        <w:t xml:space="preserve"> Методики.</w:t>
      </w:r>
    </w:p>
    <w:bookmarkEnd w:id="6"/>
    <w:p w:rsidR="00BA763A" w:rsidRPr="00BA763A" w:rsidRDefault="00BA763A" w:rsidP="00BA763A">
      <w:pPr>
        <w:ind w:firstLine="709"/>
        <w:jc w:val="both"/>
        <w:rPr>
          <w:sz w:val="26"/>
          <w:szCs w:val="26"/>
        </w:rPr>
      </w:pPr>
      <w:r w:rsidRPr="00BA763A">
        <w:rPr>
          <w:sz w:val="26"/>
          <w:szCs w:val="26"/>
        </w:rPr>
        <w:t xml:space="preserve">4. Для определения нормативных затрат в соответствии с </w:t>
      </w:r>
      <w:hyperlink w:anchor="sub_100" w:history="1">
        <w:r w:rsidRPr="00495B50">
          <w:rPr>
            <w:bCs/>
            <w:sz w:val="26"/>
            <w:szCs w:val="26"/>
          </w:rPr>
          <w:t>разделом I</w:t>
        </w:r>
      </w:hyperlink>
      <w:r w:rsidRPr="00BA763A">
        <w:rPr>
          <w:sz w:val="26"/>
          <w:szCs w:val="26"/>
        </w:rPr>
        <w:t xml:space="preserve"> Методики в формулах используются нормативы количества и цены товаров, работ, услуг, устанавливаемые </w:t>
      </w:r>
      <w:r w:rsidR="005F0108">
        <w:rPr>
          <w:sz w:val="26"/>
          <w:szCs w:val="26"/>
        </w:rPr>
        <w:t xml:space="preserve">органами местного самоуправления </w:t>
      </w:r>
      <w:r w:rsidRPr="00BA763A">
        <w:rPr>
          <w:sz w:val="26"/>
          <w:szCs w:val="26"/>
        </w:rPr>
        <w:t xml:space="preserve">с учетом предложений Министерства цифрового развития, информационной политики и массовых коммуникаций Чувашской Республики, если эти нормативы не предусмотрены </w:t>
      </w:r>
      <w:hyperlink w:anchor="sub_10110" w:history="1">
        <w:r w:rsidRPr="00495B50">
          <w:rPr>
            <w:bCs/>
            <w:sz w:val="26"/>
            <w:szCs w:val="26"/>
          </w:rPr>
          <w:t xml:space="preserve">приложениями </w:t>
        </w:r>
        <w:r w:rsidR="007414ED" w:rsidRPr="00495B50">
          <w:rPr>
            <w:bCs/>
            <w:sz w:val="26"/>
            <w:szCs w:val="26"/>
          </w:rPr>
          <w:t>№</w:t>
        </w:r>
        <w:r w:rsidRPr="00495B50">
          <w:rPr>
            <w:bCs/>
            <w:sz w:val="26"/>
            <w:szCs w:val="26"/>
          </w:rPr>
          <w:t> 1-1.2</w:t>
        </w:r>
      </w:hyperlink>
      <w:r w:rsidRPr="00BA763A">
        <w:rPr>
          <w:sz w:val="26"/>
          <w:szCs w:val="26"/>
        </w:rPr>
        <w:t xml:space="preserve"> к Методике. При этом нормативные затраты </w:t>
      </w:r>
      <w:r w:rsidR="003E7421">
        <w:rPr>
          <w:sz w:val="26"/>
          <w:szCs w:val="26"/>
        </w:rPr>
        <w:t xml:space="preserve">органов местного самоуправления </w:t>
      </w:r>
      <w:r w:rsidRPr="00BA763A">
        <w:rPr>
          <w:sz w:val="26"/>
          <w:szCs w:val="26"/>
        </w:rPr>
        <w:t xml:space="preserve">в сфере информационно-коммуникационных технологий учитываются с применением </w:t>
      </w:r>
      <w:hyperlink r:id="rId12" w:history="1">
        <w:r w:rsidRPr="005C3877">
          <w:rPr>
            <w:sz w:val="26"/>
            <w:szCs w:val="26"/>
          </w:rPr>
          <w:t>вида расходов 242</w:t>
        </w:r>
      </w:hyperlink>
      <w:r w:rsidR="00967CA1">
        <w:rPr>
          <w:sz w:val="26"/>
          <w:szCs w:val="26"/>
        </w:rPr>
        <w:t xml:space="preserve"> «</w:t>
      </w:r>
      <w:r w:rsidRPr="00BA763A">
        <w:rPr>
          <w:sz w:val="26"/>
          <w:szCs w:val="26"/>
        </w:rPr>
        <w:t>Закупка товаров, работ, услуг в сфере информацио</w:t>
      </w:r>
      <w:r w:rsidR="00967CA1">
        <w:rPr>
          <w:sz w:val="26"/>
          <w:szCs w:val="26"/>
        </w:rPr>
        <w:t>нно-коммуникационных технологий»</w:t>
      </w:r>
      <w:r w:rsidRPr="00BA763A">
        <w:rPr>
          <w:sz w:val="26"/>
          <w:szCs w:val="26"/>
        </w:rPr>
        <w:t>.</w:t>
      </w:r>
    </w:p>
    <w:p w:rsidR="00BA763A" w:rsidRPr="00BA763A" w:rsidRDefault="00BA763A" w:rsidP="00967CA1">
      <w:pPr>
        <w:ind w:firstLine="709"/>
        <w:jc w:val="both"/>
        <w:rPr>
          <w:sz w:val="26"/>
          <w:szCs w:val="26"/>
        </w:rPr>
      </w:pPr>
      <w:bookmarkStart w:id="7" w:name="sub_42"/>
      <w:r w:rsidRPr="00BA763A">
        <w:rPr>
          <w:sz w:val="26"/>
          <w:szCs w:val="26"/>
        </w:rPr>
        <w:t xml:space="preserve">Для определения нормативных затрат в соответствии с </w:t>
      </w:r>
      <w:hyperlink w:anchor="sub_102" w:history="1">
        <w:r w:rsidRPr="005C3877">
          <w:rPr>
            <w:sz w:val="26"/>
            <w:szCs w:val="26"/>
          </w:rPr>
          <w:t xml:space="preserve">разделом </w:t>
        </w:r>
        <w:proofErr w:type="spellStart"/>
        <w:r w:rsidRPr="005C3877">
          <w:rPr>
            <w:sz w:val="26"/>
            <w:szCs w:val="26"/>
          </w:rPr>
          <w:t>II</w:t>
        </w:r>
        <w:proofErr w:type="spellEnd"/>
      </w:hyperlink>
      <w:r w:rsidRPr="00BA763A">
        <w:rPr>
          <w:sz w:val="26"/>
          <w:szCs w:val="26"/>
        </w:rPr>
        <w:t xml:space="preserve"> Методики в формулах используются нормативы количества и цены товаров, работ, услуг, устанавливаемые </w:t>
      </w:r>
      <w:r w:rsidR="00967CA1">
        <w:rPr>
          <w:sz w:val="26"/>
          <w:szCs w:val="26"/>
        </w:rPr>
        <w:t>муниципальными</w:t>
      </w:r>
      <w:r w:rsidRPr="00BA763A">
        <w:rPr>
          <w:sz w:val="26"/>
          <w:szCs w:val="26"/>
        </w:rPr>
        <w:t xml:space="preserve"> органами, если эти нормативы не предусмотрены </w:t>
      </w:r>
      <w:hyperlink w:anchor="sub_1200" w:history="1">
        <w:r w:rsidRPr="005C3877">
          <w:rPr>
            <w:sz w:val="26"/>
            <w:szCs w:val="26"/>
          </w:rPr>
          <w:t xml:space="preserve">приложением </w:t>
        </w:r>
        <w:r w:rsidR="00967CA1" w:rsidRPr="005C3877">
          <w:rPr>
            <w:sz w:val="26"/>
            <w:szCs w:val="26"/>
          </w:rPr>
          <w:t>№</w:t>
        </w:r>
        <w:r w:rsidRPr="005C3877">
          <w:rPr>
            <w:sz w:val="26"/>
            <w:szCs w:val="26"/>
          </w:rPr>
          <w:t> 2</w:t>
        </w:r>
      </w:hyperlink>
      <w:r w:rsidRPr="00BA763A">
        <w:rPr>
          <w:sz w:val="26"/>
          <w:szCs w:val="26"/>
        </w:rPr>
        <w:t xml:space="preserve"> к Методике.</w:t>
      </w:r>
    </w:p>
    <w:bookmarkEnd w:id="7"/>
    <w:p w:rsidR="00BA763A" w:rsidRDefault="00BA763A" w:rsidP="003A5F44">
      <w:pPr>
        <w:ind w:firstLine="709"/>
        <w:jc w:val="both"/>
        <w:rPr>
          <w:sz w:val="26"/>
          <w:szCs w:val="26"/>
        </w:rPr>
      </w:pPr>
      <w:r w:rsidRPr="00BA763A">
        <w:rPr>
          <w:sz w:val="26"/>
          <w:szCs w:val="26"/>
        </w:rPr>
        <w:t xml:space="preserve">Устанавливаемые </w:t>
      </w:r>
      <w:r w:rsidR="005F0108">
        <w:rPr>
          <w:sz w:val="26"/>
          <w:szCs w:val="26"/>
        </w:rPr>
        <w:t xml:space="preserve">органами местного самоуправления </w:t>
      </w:r>
      <w:r w:rsidRPr="00BA763A">
        <w:rPr>
          <w:sz w:val="26"/>
          <w:szCs w:val="26"/>
        </w:rPr>
        <w:t xml:space="preserve">нормативы количества товаров, работ, услуг не должны превышать фактическое количество соответствующих товаров, работ, услуг </w:t>
      </w:r>
      <w:r w:rsidR="003E7421">
        <w:rPr>
          <w:sz w:val="26"/>
          <w:szCs w:val="26"/>
        </w:rPr>
        <w:t xml:space="preserve">органов местного самоуправления </w:t>
      </w:r>
      <w:r w:rsidRPr="00BA763A">
        <w:rPr>
          <w:sz w:val="26"/>
          <w:szCs w:val="26"/>
        </w:rPr>
        <w:t>за предыдущие годы.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r w:rsidRPr="002239B0">
        <w:rPr>
          <w:sz w:val="26"/>
          <w:szCs w:val="26"/>
        </w:rPr>
        <w:t xml:space="preserve">5. </w:t>
      </w:r>
      <w:r w:rsidR="00552510">
        <w:rPr>
          <w:sz w:val="26"/>
          <w:szCs w:val="26"/>
        </w:rPr>
        <w:t>Органы местного самоуправления</w:t>
      </w:r>
      <w:r w:rsidRPr="002239B0">
        <w:rPr>
          <w:sz w:val="26"/>
          <w:szCs w:val="26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</w:t>
      </w:r>
      <w:r w:rsidR="00B746A9">
        <w:rPr>
          <w:sz w:val="26"/>
          <w:szCs w:val="26"/>
        </w:rPr>
        <w:t>органа местного самоуправления</w:t>
      </w:r>
      <w:r w:rsidRPr="002239B0">
        <w:rPr>
          <w:sz w:val="26"/>
          <w:szCs w:val="26"/>
        </w:rPr>
        <w:t>, должностных обязанностей его работников) нормативы: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8" w:name="sub_151"/>
      <w:r w:rsidRPr="002239B0">
        <w:rPr>
          <w:sz w:val="26"/>
          <w:szCs w:val="26"/>
        </w:rPr>
        <w:t xml:space="preserve">а)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</w:t>
      </w:r>
      <w:hyperlink w:anchor="sub_10110" w:history="1">
        <w:r w:rsidR="002E2376" w:rsidRPr="005C3877">
          <w:rPr>
            <w:sz w:val="26"/>
            <w:szCs w:val="26"/>
          </w:rPr>
          <w:t xml:space="preserve">приложениями № </w:t>
        </w:r>
        <w:r w:rsidRPr="005C3877">
          <w:rPr>
            <w:sz w:val="26"/>
            <w:szCs w:val="26"/>
          </w:rPr>
          <w:t>1-1.2</w:t>
        </w:r>
      </w:hyperlink>
      <w:r w:rsidRPr="002239B0">
        <w:rPr>
          <w:sz w:val="26"/>
          <w:szCs w:val="26"/>
        </w:rPr>
        <w:t xml:space="preserve"> к Методике;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9" w:name="sub_152"/>
      <w:bookmarkEnd w:id="8"/>
      <w:r w:rsidRPr="002239B0">
        <w:rPr>
          <w:sz w:val="26"/>
          <w:szCs w:val="26"/>
        </w:rPr>
        <w:t xml:space="preserve">б) цены услуг подвижной связи с учетом нормативов, предусмотренных </w:t>
      </w:r>
      <w:hyperlink w:anchor="sub_10110" w:history="1">
        <w:r w:rsidR="002E2376" w:rsidRPr="005C3877">
          <w:rPr>
            <w:sz w:val="26"/>
            <w:szCs w:val="26"/>
          </w:rPr>
          <w:t>приложениями №</w:t>
        </w:r>
        <w:r w:rsidRPr="005C3877">
          <w:rPr>
            <w:sz w:val="26"/>
            <w:szCs w:val="26"/>
          </w:rPr>
          <w:t> 1-1.2</w:t>
        </w:r>
      </w:hyperlink>
      <w:r w:rsidRPr="002239B0">
        <w:rPr>
          <w:sz w:val="26"/>
          <w:szCs w:val="26"/>
        </w:rPr>
        <w:t xml:space="preserve"> к Методике;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10" w:name="sub_153"/>
      <w:bookmarkEnd w:id="9"/>
      <w:r w:rsidRPr="002239B0">
        <w:rPr>
          <w:sz w:val="26"/>
          <w:szCs w:val="26"/>
        </w:rPr>
        <w:t xml:space="preserve">в) количества </w:t>
      </w:r>
      <w:proofErr w:type="spellStart"/>
      <w:r w:rsidRPr="002239B0">
        <w:rPr>
          <w:sz w:val="26"/>
          <w:szCs w:val="26"/>
        </w:rPr>
        <w:t>SIM</w:t>
      </w:r>
      <w:proofErr w:type="spellEnd"/>
      <w:r w:rsidRPr="002239B0">
        <w:rPr>
          <w:sz w:val="26"/>
          <w:szCs w:val="26"/>
        </w:rPr>
        <w:t xml:space="preserve">-карт, используемых в средствах подвижной связи, с учетом нормативов, предусмотренных </w:t>
      </w:r>
      <w:hyperlink w:anchor="sub_10110" w:history="1">
        <w:r w:rsidR="002E2376" w:rsidRPr="005C3877">
          <w:rPr>
            <w:sz w:val="26"/>
            <w:szCs w:val="26"/>
          </w:rPr>
          <w:t>приложением №</w:t>
        </w:r>
        <w:r w:rsidRPr="005C3877">
          <w:rPr>
            <w:sz w:val="26"/>
            <w:szCs w:val="26"/>
          </w:rPr>
          <w:t> 1</w:t>
        </w:r>
      </w:hyperlink>
      <w:r w:rsidRPr="002239B0">
        <w:rPr>
          <w:sz w:val="26"/>
          <w:szCs w:val="26"/>
        </w:rPr>
        <w:t xml:space="preserve"> к Методике;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11" w:name="sub_154"/>
      <w:bookmarkEnd w:id="10"/>
      <w:r w:rsidRPr="002239B0">
        <w:rPr>
          <w:sz w:val="26"/>
          <w:szCs w:val="26"/>
        </w:rPr>
        <w:t xml:space="preserve">г) количества </w:t>
      </w:r>
      <w:proofErr w:type="spellStart"/>
      <w:r w:rsidRPr="002239B0">
        <w:rPr>
          <w:sz w:val="26"/>
          <w:szCs w:val="26"/>
        </w:rPr>
        <w:t>SIM</w:t>
      </w:r>
      <w:proofErr w:type="spellEnd"/>
      <w:r w:rsidRPr="002239B0">
        <w:rPr>
          <w:sz w:val="26"/>
          <w:szCs w:val="26"/>
        </w:rPr>
        <w:t xml:space="preserve">-карт, используемых в планшетных компьютерах, с учетом нормативов, предусмотренных </w:t>
      </w:r>
      <w:hyperlink w:anchor="sub_1100" w:history="1">
        <w:r w:rsidR="002E2376" w:rsidRPr="005C3877">
          <w:rPr>
            <w:sz w:val="26"/>
            <w:szCs w:val="26"/>
          </w:rPr>
          <w:t>приложением №</w:t>
        </w:r>
        <w:r w:rsidRPr="005C3877">
          <w:rPr>
            <w:sz w:val="26"/>
            <w:szCs w:val="26"/>
          </w:rPr>
          <w:t> 1.1</w:t>
        </w:r>
      </w:hyperlink>
      <w:r w:rsidRPr="002239B0">
        <w:rPr>
          <w:sz w:val="26"/>
          <w:szCs w:val="26"/>
        </w:rPr>
        <w:t xml:space="preserve"> к Методике;</w:t>
      </w:r>
    </w:p>
    <w:p w:rsidR="002239B0" w:rsidRPr="002239B0" w:rsidRDefault="002E2376" w:rsidP="002239B0">
      <w:pPr>
        <w:ind w:firstLine="709"/>
        <w:jc w:val="both"/>
        <w:rPr>
          <w:sz w:val="26"/>
          <w:szCs w:val="26"/>
        </w:rPr>
      </w:pPr>
      <w:bookmarkStart w:id="12" w:name="sub_155"/>
      <w:bookmarkEnd w:id="11"/>
      <w:r>
        <w:rPr>
          <w:sz w:val="26"/>
          <w:szCs w:val="26"/>
        </w:rPr>
        <w:t xml:space="preserve">д) </w:t>
      </w:r>
      <w:r w:rsidR="002239B0" w:rsidRPr="002239B0">
        <w:rPr>
          <w:sz w:val="26"/>
          <w:szCs w:val="26"/>
        </w:rPr>
        <w:t>количества и цены принтеров, многофункциональных устройств, копировальных аппаратов и иной оргтехники;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13" w:name="sub_156"/>
      <w:bookmarkEnd w:id="12"/>
      <w:r w:rsidRPr="002239B0">
        <w:rPr>
          <w:sz w:val="26"/>
          <w:szCs w:val="26"/>
        </w:rPr>
        <w:t xml:space="preserve">е) количества и цены средств подвижной связи с учетом нормативов, предусмотренных </w:t>
      </w:r>
      <w:hyperlink w:anchor="sub_10110" w:history="1">
        <w:r w:rsidR="002E2376" w:rsidRPr="005C3877">
          <w:rPr>
            <w:sz w:val="26"/>
            <w:szCs w:val="26"/>
          </w:rPr>
          <w:t>приложением №</w:t>
        </w:r>
        <w:r w:rsidRPr="005C3877">
          <w:rPr>
            <w:sz w:val="26"/>
            <w:szCs w:val="26"/>
          </w:rPr>
          <w:t> 1</w:t>
        </w:r>
      </w:hyperlink>
      <w:r w:rsidRPr="002239B0">
        <w:rPr>
          <w:sz w:val="26"/>
          <w:szCs w:val="26"/>
        </w:rPr>
        <w:t xml:space="preserve"> к Методике;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14" w:name="sub_157"/>
      <w:bookmarkEnd w:id="13"/>
      <w:r w:rsidRPr="002239B0">
        <w:rPr>
          <w:sz w:val="26"/>
          <w:szCs w:val="26"/>
        </w:rPr>
        <w:t xml:space="preserve">ж) количества и цены планшетных компьютеров с учетом нормативов, предусмотренных </w:t>
      </w:r>
      <w:hyperlink w:anchor="sub_1100" w:history="1">
        <w:r w:rsidR="002E2376" w:rsidRPr="005C3877">
          <w:rPr>
            <w:sz w:val="26"/>
            <w:szCs w:val="26"/>
          </w:rPr>
          <w:t>приложением №</w:t>
        </w:r>
        <w:r w:rsidRPr="005C3877">
          <w:rPr>
            <w:sz w:val="26"/>
            <w:szCs w:val="26"/>
          </w:rPr>
          <w:t> 1.1</w:t>
        </w:r>
      </w:hyperlink>
      <w:r w:rsidRPr="002239B0">
        <w:rPr>
          <w:sz w:val="26"/>
          <w:szCs w:val="26"/>
        </w:rPr>
        <w:t xml:space="preserve"> к Методике;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15" w:name="sub_158"/>
      <w:bookmarkEnd w:id="14"/>
      <w:r w:rsidRPr="002239B0">
        <w:rPr>
          <w:sz w:val="26"/>
          <w:szCs w:val="26"/>
        </w:rPr>
        <w:t xml:space="preserve">з) количества и цены ноутбуков с учетом нормативов, предусмотренных </w:t>
      </w:r>
      <w:hyperlink w:anchor="sub_1200" w:history="1">
        <w:r w:rsidR="00F730C9" w:rsidRPr="005C3877">
          <w:rPr>
            <w:sz w:val="26"/>
            <w:szCs w:val="26"/>
          </w:rPr>
          <w:t>приложением №</w:t>
        </w:r>
        <w:r w:rsidRPr="005C3877">
          <w:rPr>
            <w:sz w:val="26"/>
            <w:szCs w:val="26"/>
          </w:rPr>
          <w:t> 1.2</w:t>
        </w:r>
      </w:hyperlink>
      <w:r w:rsidRPr="002239B0">
        <w:rPr>
          <w:sz w:val="26"/>
          <w:szCs w:val="26"/>
        </w:rPr>
        <w:t xml:space="preserve"> к Методике;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16" w:name="sub_159"/>
      <w:bookmarkEnd w:id="15"/>
      <w:r w:rsidRPr="002239B0">
        <w:rPr>
          <w:sz w:val="26"/>
          <w:szCs w:val="26"/>
        </w:rPr>
        <w:t>и) количества и цены носителей информации;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17" w:name="sub_1510"/>
      <w:bookmarkEnd w:id="16"/>
      <w:r w:rsidRPr="002239B0">
        <w:rPr>
          <w:sz w:val="26"/>
          <w:szCs w:val="26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18" w:name="sub_1511"/>
      <w:bookmarkEnd w:id="17"/>
      <w:r w:rsidRPr="002239B0">
        <w:rPr>
          <w:sz w:val="26"/>
          <w:szCs w:val="26"/>
        </w:rPr>
        <w:t>л) перечня периодических печатных изданий и справочной литературы;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19" w:name="sub_1512"/>
      <w:bookmarkEnd w:id="18"/>
      <w:r w:rsidRPr="002239B0">
        <w:rPr>
          <w:sz w:val="26"/>
          <w:szCs w:val="26"/>
        </w:rPr>
        <w:t>м) количества и цены рабочих станций с учетом нормативов, предусмотренных пунктом 24 Методики;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20" w:name="sub_1513"/>
      <w:bookmarkEnd w:id="19"/>
      <w:r w:rsidRPr="002239B0">
        <w:rPr>
          <w:sz w:val="26"/>
          <w:szCs w:val="26"/>
        </w:rPr>
        <w:t xml:space="preserve">н) количества и цены транспортных средств с учетом нормативов, предусмотренных </w:t>
      </w:r>
      <w:hyperlink w:anchor="sub_1200" w:history="1">
        <w:r w:rsidR="00F730C9" w:rsidRPr="005C3877">
          <w:rPr>
            <w:sz w:val="26"/>
            <w:szCs w:val="26"/>
          </w:rPr>
          <w:t>приложением №</w:t>
        </w:r>
        <w:r w:rsidRPr="005C3877">
          <w:rPr>
            <w:sz w:val="26"/>
            <w:szCs w:val="26"/>
          </w:rPr>
          <w:t> 2</w:t>
        </w:r>
      </w:hyperlink>
      <w:r w:rsidRPr="002239B0">
        <w:rPr>
          <w:sz w:val="26"/>
          <w:szCs w:val="26"/>
        </w:rPr>
        <w:t xml:space="preserve"> к Методике;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21" w:name="sub_1514"/>
      <w:bookmarkEnd w:id="20"/>
      <w:r w:rsidRPr="002239B0">
        <w:rPr>
          <w:sz w:val="26"/>
          <w:szCs w:val="26"/>
        </w:rPr>
        <w:t xml:space="preserve">о) количества и цены мебели с учетом нормативов количества, предусмотренных </w:t>
      </w:r>
      <w:hyperlink w:anchor="sub_300" w:history="1">
        <w:r w:rsidR="00F730C9" w:rsidRPr="005C3877">
          <w:rPr>
            <w:sz w:val="26"/>
            <w:szCs w:val="26"/>
          </w:rPr>
          <w:t>приложением №</w:t>
        </w:r>
        <w:r w:rsidRPr="005C3877">
          <w:rPr>
            <w:sz w:val="26"/>
            <w:szCs w:val="26"/>
          </w:rPr>
          <w:t> 3</w:t>
        </w:r>
      </w:hyperlink>
      <w:r w:rsidRPr="002239B0">
        <w:rPr>
          <w:sz w:val="26"/>
          <w:szCs w:val="26"/>
        </w:rPr>
        <w:t xml:space="preserve"> к Методике;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22" w:name="sub_1515"/>
      <w:bookmarkEnd w:id="21"/>
      <w:r w:rsidRPr="002239B0">
        <w:rPr>
          <w:sz w:val="26"/>
          <w:szCs w:val="26"/>
        </w:rPr>
        <w:t>п) количества и цены канцелярских принадлежностей;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23" w:name="sub_1516"/>
      <w:bookmarkEnd w:id="22"/>
      <w:r w:rsidRPr="002239B0">
        <w:rPr>
          <w:sz w:val="26"/>
          <w:szCs w:val="26"/>
        </w:rPr>
        <w:t>р) количества и цены хозяйственных товаров и принадлежностей;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24" w:name="sub_1517"/>
      <w:bookmarkEnd w:id="23"/>
      <w:r w:rsidRPr="002239B0">
        <w:rPr>
          <w:sz w:val="26"/>
          <w:szCs w:val="26"/>
        </w:rPr>
        <w:t>с) количества и цены материальных запасов для нужд гражданской обороны;</w:t>
      </w:r>
    </w:p>
    <w:p w:rsidR="002239B0" w:rsidRPr="002239B0" w:rsidRDefault="002239B0" w:rsidP="002239B0">
      <w:pPr>
        <w:ind w:firstLine="709"/>
        <w:jc w:val="both"/>
        <w:rPr>
          <w:sz w:val="26"/>
          <w:szCs w:val="26"/>
        </w:rPr>
      </w:pPr>
      <w:bookmarkStart w:id="25" w:name="sub_1518"/>
      <w:bookmarkEnd w:id="24"/>
      <w:r w:rsidRPr="002239B0">
        <w:rPr>
          <w:sz w:val="26"/>
          <w:szCs w:val="26"/>
        </w:rPr>
        <w:t>т) площади на 1 работника;</w:t>
      </w:r>
    </w:p>
    <w:p w:rsidR="002239B0" w:rsidRDefault="002239B0" w:rsidP="002239B0">
      <w:pPr>
        <w:ind w:firstLine="709"/>
        <w:jc w:val="both"/>
        <w:rPr>
          <w:sz w:val="26"/>
          <w:szCs w:val="26"/>
        </w:rPr>
      </w:pPr>
      <w:bookmarkStart w:id="26" w:name="sub_1519"/>
      <w:bookmarkEnd w:id="25"/>
      <w:r w:rsidRPr="002239B0">
        <w:rPr>
          <w:sz w:val="26"/>
          <w:szCs w:val="26"/>
        </w:rPr>
        <w:t>у) количества и цены иных товаров и услуг.</w:t>
      </w:r>
    </w:p>
    <w:p w:rsidR="002B0BBA" w:rsidRPr="002B0BBA" w:rsidRDefault="002B0BBA" w:rsidP="002B0BBA">
      <w:pPr>
        <w:ind w:firstLine="709"/>
        <w:jc w:val="both"/>
        <w:rPr>
          <w:sz w:val="26"/>
          <w:szCs w:val="26"/>
        </w:rPr>
      </w:pPr>
      <w:r w:rsidRPr="002B0BBA">
        <w:rPr>
          <w:sz w:val="26"/>
          <w:szCs w:val="26"/>
        </w:rPr>
        <w:t xml:space="preserve">5.1. По решению руководителя </w:t>
      </w:r>
      <w:r w:rsidR="00B746A9">
        <w:rPr>
          <w:sz w:val="26"/>
          <w:szCs w:val="26"/>
        </w:rPr>
        <w:t>органа местного самоуправления</w:t>
      </w:r>
      <w:r w:rsidRPr="002B0BBA">
        <w:rPr>
          <w:sz w:val="26"/>
          <w:szCs w:val="26"/>
        </w:rPr>
        <w:t xml:space="preserve"> нормативы количества, предусмотренные </w:t>
      </w:r>
      <w:hyperlink w:anchor="sub_10110" w:history="1">
        <w:r w:rsidRPr="005C3877">
          <w:rPr>
            <w:sz w:val="26"/>
            <w:szCs w:val="26"/>
          </w:rPr>
          <w:t xml:space="preserve">приложениями </w:t>
        </w:r>
        <w:r w:rsidR="005E4ECF" w:rsidRPr="005C3877">
          <w:rPr>
            <w:sz w:val="26"/>
            <w:szCs w:val="26"/>
          </w:rPr>
          <w:t>№</w:t>
        </w:r>
        <w:r w:rsidRPr="005C3877">
          <w:rPr>
            <w:sz w:val="26"/>
            <w:szCs w:val="26"/>
          </w:rPr>
          <w:t> 1-1.2</w:t>
        </w:r>
      </w:hyperlink>
      <w:r w:rsidRPr="002B0BBA">
        <w:rPr>
          <w:sz w:val="26"/>
          <w:szCs w:val="26"/>
        </w:rPr>
        <w:t xml:space="preserve"> к Методике, могут не применяться при определении нормативных затрат, предусмотренных </w:t>
      </w:r>
      <w:hyperlink w:anchor="sub_10024" w:history="1">
        <w:r w:rsidRPr="005C3877">
          <w:rPr>
            <w:sz w:val="26"/>
            <w:szCs w:val="26"/>
          </w:rPr>
          <w:t>пунктами 24</w:t>
        </w:r>
      </w:hyperlink>
      <w:r w:rsidRPr="002B0BBA">
        <w:rPr>
          <w:sz w:val="26"/>
          <w:szCs w:val="26"/>
        </w:rPr>
        <w:t xml:space="preserve">, </w:t>
      </w:r>
      <w:hyperlink w:anchor="sub_10026" w:history="1">
        <w:r w:rsidRPr="005C3877">
          <w:rPr>
            <w:sz w:val="26"/>
            <w:szCs w:val="26"/>
          </w:rPr>
          <w:t>26-27.1</w:t>
        </w:r>
      </w:hyperlink>
      <w:r w:rsidRPr="002B0BBA">
        <w:rPr>
          <w:sz w:val="26"/>
          <w:szCs w:val="26"/>
        </w:rPr>
        <w:t xml:space="preserve"> Методики, в целях обеспечения </w:t>
      </w:r>
      <w:r w:rsidR="005E4ECF">
        <w:rPr>
          <w:sz w:val="26"/>
          <w:szCs w:val="26"/>
        </w:rPr>
        <w:t>муниципальными</w:t>
      </w:r>
      <w:r w:rsidRPr="002B0BBA">
        <w:rPr>
          <w:sz w:val="26"/>
          <w:szCs w:val="26"/>
        </w:rPr>
        <w:t xml:space="preserve"> органами, установленных функций и полномочий при осуществлении </w:t>
      </w:r>
      <w:r w:rsidR="0025259D">
        <w:rPr>
          <w:sz w:val="26"/>
          <w:szCs w:val="26"/>
        </w:rPr>
        <w:t>муниципальными</w:t>
      </w:r>
      <w:r w:rsidR="0025259D" w:rsidRPr="002B0BBA">
        <w:rPr>
          <w:sz w:val="26"/>
          <w:szCs w:val="26"/>
        </w:rPr>
        <w:t xml:space="preserve"> </w:t>
      </w:r>
      <w:r w:rsidRPr="002B0BBA">
        <w:rPr>
          <w:sz w:val="26"/>
          <w:szCs w:val="26"/>
        </w:rPr>
        <w:t xml:space="preserve">служащими </w:t>
      </w:r>
      <w:r w:rsidR="0025259D">
        <w:rPr>
          <w:sz w:val="26"/>
          <w:szCs w:val="26"/>
        </w:rPr>
        <w:t>Комсомольского муниципального округа</w:t>
      </w:r>
      <w:r w:rsidR="0025259D" w:rsidRPr="00E4122D">
        <w:rPr>
          <w:sz w:val="26"/>
          <w:szCs w:val="26"/>
        </w:rPr>
        <w:t xml:space="preserve"> </w:t>
      </w:r>
      <w:r w:rsidRPr="002B0BBA">
        <w:rPr>
          <w:sz w:val="26"/>
          <w:szCs w:val="26"/>
        </w:rPr>
        <w:t>Чувашской Республики исполнения должностных обязанностей в дистанционном режиме.</w:t>
      </w:r>
    </w:p>
    <w:p w:rsidR="002B0BBA" w:rsidRDefault="002B0BBA" w:rsidP="002B0BBA">
      <w:pPr>
        <w:ind w:firstLine="709"/>
        <w:jc w:val="both"/>
        <w:rPr>
          <w:sz w:val="26"/>
          <w:szCs w:val="26"/>
        </w:rPr>
      </w:pPr>
      <w:r w:rsidRPr="002B0BBA">
        <w:rPr>
          <w:sz w:val="26"/>
          <w:szCs w:val="26"/>
        </w:rPr>
        <w:t xml:space="preserve">Нормативы цены, разработанные </w:t>
      </w:r>
      <w:r w:rsidR="005F0108">
        <w:rPr>
          <w:sz w:val="26"/>
          <w:szCs w:val="26"/>
        </w:rPr>
        <w:t xml:space="preserve">органами местного самоуправления </w:t>
      </w:r>
      <w:r w:rsidRPr="002B0BBA">
        <w:rPr>
          <w:sz w:val="26"/>
          <w:szCs w:val="26"/>
        </w:rPr>
        <w:t xml:space="preserve">в соответствии с </w:t>
      </w:r>
      <w:hyperlink w:anchor="sub_152" w:history="1">
        <w:r w:rsidR="002A2D40" w:rsidRPr="005C3877">
          <w:rPr>
            <w:sz w:val="26"/>
            <w:szCs w:val="26"/>
          </w:rPr>
          <w:t>подпунктами «</w:t>
        </w:r>
        <w:r w:rsidRPr="005C3877">
          <w:rPr>
            <w:sz w:val="26"/>
            <w:szCs w:val="26"/>
          </w:rPr>
          <w:t>б</w:t>
        </w:r>
        <w:r w:rsidR="001C73E8" w:rsidRPr="005C3877">
          <w:rPr>
            <w:sz w:val="26"/>
            <w:szCs w:val="26"/>
          </w:rPr>
          <w:t>»</w:t>
        </w:r>
      </w:hyperlink>
      <w:r w:rsidRPr="002B0BBA">
        <w:rPr>
          <w:sz w:val="26"/>
          <w:szCs w:val="26"/>
        </w:rPr>
        <w:t xml:space="preserve">, </w:t>
      </w:r>
      <w:hyperlink w:anchor="sub_156" w:history="1">
        <w:r w:rsidR="002A2D40" w:rsidRPr="005C3877">
          <w:rPr>
            <w:sz w:val="26"/>
            <w:szCs w:val="26"/>
          </w:rPr>
          <w:t>«е» - «з»</w:t>
        </w:r>
        <w:r w:rsidRPr="005C3877">
          <w:rPr>
            <w:sz w:val="26"/>
            <w:szCs w:val="26"/>
          </w:rPr>
          <w:t xml:space="preserve"> пункта 5</w:t>
        </w:r>
      </w:hyperlink>
      <w:r w:rsidRPr="002B0BBA">
        <w:rPr>
          <w:sz w:val="26"/>
          <w:szCs w:val="26"/>
        </w:rPr>
        <w:t xml:space="preserve"> настоящих Правил в целях обеспечения </w:t>
      </w:r>
      <w:r w:rsidR="005F0108">
        <w:rPr>
          <w:sz w:val="26"/>
          <w:szCs w:val="26"/>
        </w:rPr>
        <w:t xml:space="preserve">органами местного самоуправления </w:t>
      </w:r>
      <w:r w:rsidRPr="002B0BBA">
        <w:rPr>
          <w:sz w:val="26"/>
          <w:szCs w:val="26"/>
        </w:rPr>
        <w:t xml:space="preserve">установленных функций и полномочий при осуществлении </w:t>
      </w:r>
      <w:r w:rsidR="001C73E8">
        <w:rPr>
          <w:sz w:val="26"/>
          <w:szCs w:val="26"/>
        </w:rPr>
        <w:t>муниципальными</w:t>
      </w:r>
      <w:r w:rsidR="001C73E8" w:rsidRPr="002B0BBA">
        <w:rPr>
          <w:sz w:val="26"/>
          <w:szCs w:val="26"/>
        </w:rPr>
        <w:t xml:space="preserve"> </w:t>
      </w:r>
      <w:r w:rsidRPr="002B0BBA">
        <w:rPr>
          <w:sz w:val="26"/>
          <w:szCs w:val="26"/>
        </w:rPr>
        <w:t xml:space="preserve">служащими </w:t>
      </w:r>
      <w:r w:rsidR="001C73E8">
        <w:rPr>
          <w:sz w:val="26"/>
          <w:szCs w:val="26"/>
        </w:rPr>
        <w:t>Комсомольского муниципального округа</w:t>
      </w:r>
      <w:r w:rsidR="001C73E8" w:rsidRPr="00E4122D">
        <w:rPr>
          <w:sz w:val="26"/>
          <w:szCs w:val="26"/>
        </w:rPr>
        <w:t xml:space="preserve"> </w:t>
      </w:r>
      <w:r w:rsidRPr="002B0BBA">
        <w:rPr>
          <w:sz w:val="26"/>
          <w:szCs w:val="26"/>
        </w:rPr>
        <w:t xml:space="preserve">Чувашской Республики исполнения должностных обязанностей в дистанционном режиме, не могут превышать значения цены, предусмотренные </w:t>
      </w:r>
      <w:hyperlink w:anchor="sub_10110" w:history="1">
        <w:r w:rsidR="00EC747B" w:rsidRPr="005C3877">
          <w:rPr>
            <w:sz w:val="26"/>
            <w:szCs w:val="26"/>
          </w:rPr>
          <w:t>приложениями №</w:t>
        </w:r>
        <w:r w:rsidRPr="005C3877">
          <w:rPr>
            <w:sz w:val="26"/>
            <w:szCs w:val="26"/>
          </w:rPr>
          <w:t> 1-1.2</w:t>
        </w:r>
      </w:hyperlink>
      <w:r w:rsidRPr="002B0BBA">
        <w:rPr>
          <w:sz w:val="26"/>
          <w:szCs w:val="26"/>
        </w:rPr>
        <w:t xml:space="preserve"> к Методике.</w:t>
      </w:r>
    </w:p>
    <w:p w:rsidR="00EC747B" w:rsidRPr="00EC747B" w:rsidRDefault="00EC747B" w:rsidP="00EC747B">
      <w:pPr>
        <w:ind w:firstLine="709"/>
        <w:jc w:val="both"/>
        <w:rPr>
          <w:sz w:val="26"/>
          <w:szCs w:val="26"/>
        </w:rPr>
      </w:pPr>
      <w:r w:rsidRPr="00EC747B">
        <w:rPr>
          <w:sz w:val="26"/>
          <w:szCs w:val="26"/>
        </w:rPr>
        <w:t xml:space="preserve">5.2. Объем расходов, рассчитанный с применением нормативных затрат на приобретение услуг подвижной связи, может быть изменен по решению руководителя </w:t>
      </w:r>
      <w:r w:rsidR="00B746A9">
        <w:rPr>
          <w:sz w:val="26"/>
          <w:szCs w:val="26"/>
        </w:rPr>
        <w:t>органа местного самоуправления</w:t>
      </w:r>
      <w:r w:rsidRPr="00EC747B">
        <w:rPr>
          <w:sz w:val="26"/>
          <w:szCs w:val="26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бюджета.</w:t>
      </w:r>
    </w:p>
    <w:p w:rsidR="000E047D" w:rsidRDefault="000E047D" w:rsidP="005C3877">
      <w:pPr>
        <w:ind w:firstLine="709"/>
        <w:jc w:val="both"/>
        <w:rPr>
          <w:sz w:val="26"/>
          <w:szCs w:val="26"/>
        </w:rPr>
      </w:pPr>
      <w:bookmarkStart w:id="27" w:name="sub_1006"/>
      <w:r w:rsidRPr="000E047D">
        <w:rPr>
          <w:sz w:val="26"/>
          <w:szCs w:val="26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="00B746A9">
        <w:rPr>
          <w:sz w:val="26"/>
          <w:szCs w:val="26"/>
        </w:rPr>
        <w:t>органа местного самоуправления</w:t>
      </w:r>
      <w:r w:rsidRPr="000E047D">
        <w:rPr>
          <w:sz w:val="26"/>
          <w:szCs w:val="26"/>
        </w:rPr>
        <w:t xml:space="preserve"> и подведомственных ему казенных учреждений </w:t>
      </w:r>
      <w:r w:rsidR="002A3E51">
        <w:rPr>
          <w:sz w:val="26"/>
          <w:szCs w:val="26"/>
        </w:rPr>
        <w:t>Комсомольского муниципального округа</w:t>
      </w:r>
      <w:r w:rsidR="002A3E51" w:rsidRPr="00E4122D">
        <w:rPr>
          <w:sz w:val="26"/>
          <w:szCs w:val="26"/>
        </w:rPr>
        <w:t xml:space="preserve"> </w:t>
      </w:r>
      <w:r w:rsidRPr="000E047D">
        <w:rPr>
          <w:sz w:val="26"/>
          <w:szCs w:val="26"/>
        </w:rPr>
        <w:t>Чувашской Республики.</w:t>
      </w:r>
    </w:p>
    <w:p w:rsidR="002A3E51" w:rsidRPr="002A3E51" w:rsidRDefault="002A3E51" w:rsidP="002A3E51">
      <w:pPr>
        <w:ind w:firstLine="709"/>
        <w:jc w:val="both"/>
        <w:rPr>
          <w:sz w:val="26"/>
          <w:szCs w:val="26"/>
        </w:rPr>
      </w:pPr>
      <w:bookmarkStart w:id="28" w:name="sub_1007"/>
      <w:r w:rsidRPr="002A3E51">
        <w:rPr>
          <w:sz w:val="26"/>
          <w:szCs w:val="26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3" w:history="1">
        <w:r w:rsidRPr="005C3877">
          <w:rPr>
            <w:sz w:val="26"/>
            <w:szCs w:val="26"/>
          </w:rPr>
          <w:t>законодательства</w:t>
        </w:r>
      </w:hyperlink>
      <w:r w:rsidRPr="002A3E51">
        <w:rPr>
          <w:sz w:val="26"/>
          <w:szCs w:val="26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28"/>
    <w:p w:rsidR="002A3E51" w:rsidRPr="002A3E51" w:rsidRDefault="005F0108" w:rsidP="002A3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Органами местного самоуправления </w:t>
      </w:r>
      <w:r w:rsidR="002A3E51" w:rsidRPr="002A3E51">
        <w:rPr>
          <w:sz w:val="26"/>
          <w:szCs w:val="26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1C4926" w:rsidRPr="001C4926" w:rsidRDefault="001C4926" w:rsidP="001C4926">
      <w:pPr>
        <w:ind w:firstLine="709"/>
        <w:jc w:val="both"/>
        <w:rPr>
          <w:sz w:val="26"/>
          <w:szCs w:val="26"/>
        </w:rPr>
      </w:pPr>
      <w:r w:rsidRPr="001C4926">
        <w:rPr>
          <w:sz w:val="26"/>
          <w:szCs w:val="26"/>
        </w:rPr>
        <w:t xml:space="preserve">7.1. Значения нормативов цены и нормативов количества товаров, работ и услуг для руководителей подведомственных </w:t>
      </w:r>
      <w:r w:rsidR="00EC29B2">
        <w:rPr>
          <w:sz w:val="26"/>
          <w:szCs w:val="26"/>
        </w:rPr>
        <w:t>органам местного самоуправления</w:t>
      </w:r>
      <w:r w:rsidRPr="001C4926">
        <w:rPr>
          <w:sz w:val="26"/>
          <w:szCs w:val="26"/>
        </w:rPr>
        <w:t xml:space="preserve"> казенных учреждений </w:t>
      </w:r>
      <w:r w:rsidR="00E74CEA">
        <w:rPr>
          <w:sz w:val="26"/>
          <w:szCs w:val="26"/>
        </w:rPr>
        <w:t>Комсомольского муниципального округа</w:t>
      </w:r>
      <w:r w:rsidR="00E74CEA" w:rsidRPr="00E4122D">
        <w:rPr>
          <w:sz w:val="26"/>
          <w:szCs w:val="26"/>
        </w:rPr>
        <w:t xml:space="preserve"> </w:t>
      </w:r>
      <w:r w:rsidRPr="001C4926">
        <w:rPr>
          <w:sz w:val="26"/>
          <w:szCs w:val="26"/>
        </w:rPr>
        <w:t xml:space="preserve">Чувашской Республики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</w:t>
      </w:r>
      <w:r w:rsidR="00E74CEA">
        <w:rPr>
          <w:sz w:val="26"/>
          <w:szCs w:val="26"/>
        </w:rPr>
        <w:t>муниципального</w:t>
      </w:r>
      <w:r w:rsidRPr="001C4926">
        <w:rPr>
          <w:sz w:val="26"/>
          <w:szCs w:val="26"/>
        </w:rPr>
        <w:t xml:space="preserve"> служащего</w:t>
      </w:r>
      <w:r w:rsidR="00E74CEA" w:rsidRPr="00E74CEA">
        <w:rPr>
          <w:sz w:val="26"/>
          <w:szCs w:val="26"/>
        </w:rPr>
        <w:t xml:space="preserve"> </w:t>
      </w:r>
      <w:r w:rsidR="00E74CEA">
        <w:rPr>
          <w:sz w:val="26"/>
          <w:szCs w:val="26"/>
        </w:rPr>
        <w:t>Комсомольского муниципального округа</w:t>
      </w:r>
      <w:r w:rsidRPr="001C4926">
        <w:rPr>
          <w:sz w:val="26"/>
          <w:szCs w:val="26"/>
        </w:rPr>
        <w:t xml:space="preserve"> Чувашской Республики, </w:t>
      </w:r>
      <w:r w:rsidRPr="005C3877">
        <w:rPr>
          <w:sz w:val="26"/>
          <w:szCs w:val="26"/>
        </w:rPr>
        <w:t xml:space="preserve">замещающего должность руководителя (заместителя руководителя) структурного подразделения, относящуюся к высшей группе должностей </w:t>
      </w:r>
      <w:r w:rsidR="007F63BF" w:rsidRPr="005C3877">
        <w:rPr>
          <w:sz w:val="26"/>
          <w:szCs w:val="26"/>
        </w:rPr>
        <w:t>муниципальной</w:t>
      </w:r>
      <w:r w:rsidRPr="005C3877">
        <w:rPr>
          <w:sz w:val="26"/>
          <w:szCs w:val="26"/>
        </w:rPr>
        <w:t xml:space="preserve"> службы </w:t>
      </w:r>
      <w:r w:rsidR="007F63BF" w:rsidRPr="005C3877">
        <w:rPr>
          <w:sz w:val="26"/>
          <w:szCs w:val="26"/>
        </w:rPr>
        <w:t xml:space="preserve">Комсомольского муниципального округа </w:t>
      </w:r>
      <w:r w:rsidRPr="005C3877">
        <w:rPr>
          <w:sz w:val="26"/>
          <w:szCs w:val="26"/>
        </w:rPr>
        <w:t>Чувашской Респу</w:t>
      </w:r>
      <w:r w:rsidR="007F63BF" w:rsidRPr="005C3877">
        <w:rPr>
          <w:sz w:val="26"/>
          <w:szCs w:val="26"/>
        </w:rPr>
        <w:t>блики категории «руководители»</w:t>
      </w:r>
      <w:r w:rsidRPr="005C3877">
        <w:rPr>
          <w:sz w:val="26"/>
          <w:szCs w:val="26"/>
        </w:rPr>
        <w:t>.</w:t>
      </w:r>
    </w:p>
    <w:p w:rsidR="001C4926" w:rsidRPr="003D7FCE" w:rsidRDefault="001C4926" w:rsidP="00E246B3">
      <w:pPr>
        <w:ind w:firstLine="709"/>
        <w:jc w:val="both"/>
        <w:rPr>
          <w:sz w:val="26"/>
          <w:szCs w:val="26"/>
        </w:rPr>
      </w:pPr>
      <w:bookmarkStart w:id="29" w:name="sub_10712"/>
      <w:r w:rsidRPr="003D7FCE">
        <w:rPr>
          <w:sz w:val="26"/>
          <w:szCs w:val="26"/>
        </w:rPr>
        <w:t xml:space="preserve">Значения нормативов цены и нормативов количества товаров, работ и услуг для руководителя </w:t>
      </w:r>
      <w:r w:rsidR="00B746A9">
        <w:rPr>
          <w:sz w:val="26"/>
          <w:szCs w:val="26"/>
        </w:rPr>
        <w:t>органа местного самоуправления</w:t>
      </w:r>
      <w:r w:rsidRPr="003D7FCE">
        <w:rPr>
          <w:sz w:val="26"/>
          <w:szCs w:val="26"/>
        </w:rPr>
        <w:t xml:space="preserve">, не являющегося </w:t>
      </w:r>
      <w:r w:rsidR="00E246B3" w:rsidRPr="003D7FCE">
        <w:rPr>
          <w:sz w:val="26"/>
          <w:szCs w:val="26"/>
        </w:rPr>
        <w:t xml:space="preserve">муниципальным </w:t>
      </w:r>
      <w:r w:rsidRPr="003D7FCE">
        <w:rPr>
          <w:sz w:val="26"/>
          <w:szCs w:val="26"/>
        </w:rPr>
        <w:t xml:space="preserve">служащим </w:t>
      </w:r>
      <w:r w:rsidR="00E246B3" w:rsidRPr="003D7FCE">
        <w:rPr>
          <w:sz w:val="26"/>
          <w:szCs w:val="26"/>
        </w:rPr>
        <w:t xml:space="preserve">Комсомольского муниципального округа </w:t>
      </w:r>
      <w:r w:rsidRPr="003D7FCE">
        <w:rPr>
          <w:sz w:val="26"/>
          <w:szCs w:val="26"/>
        </w:rPr>
        <w:t xml:space="preserve">Чувашской Республики, разрабатываются и утверждаются </w:t>
      </w:r>
      <w:r w:rsidR="003F01B1" w:rsidRPr="003D7FCE">
        <w:rPr>
          <w:sz w:val="26"/>
          <w:szCs w:val="26"/>
        </w:rPr>
        <w:t>муниципальным</w:t>
      </w:r>
      <w:r w:rsidRPr="003D7FCE">
        <w:rPr>
          <w:sz w:val="26"/>
          <w:szCs w:val="26"/>
        </w:rPr>
        <w:t xml:space="preserve"> органом, в котором он осуществляет свою деятельность.</w:t>
      </w:r>
    </w:p>
    <w:p w:rsidR="002C0388" w:rsidRPr="003D7FCE" w:rsidRDefault="002C0388" w:rsidP="002C0388">
      <w:pPr>
        <w:ind w:firstLine="709"/>
        <w:jc w:val="both"/>
        <w:rPr>
          <w:sz w:val="26"/>
          <w:szCs w:val="26"/>
        </w:rPr>
      </w:pPr>
      <w:bookmarkStart w:id="30" w:name="sub_1008"/>
      <w:bookmarkEnd w:id="29"/>
      <w:r w:rsidRPr="003D7FCE">
        <w:rPr>
          <w:sz w:val="26"/>
          <w:szCs w:val="26"/>
        </w:rPr>
        <w:t xml:space="preserve">8. Нормативные затраты подлежат размещению на </w:t>
      </w:r>
      <w:hyperlink r:id="rId14" w:history="1">
        <w:r w:rsidRPr="003D7FCE">
          <w:rPr>
            <w:bCs/>
            <w:sz w:val="26"/>
            <w:szCs w:val="26"/>
          </w:rPr>
          <w:t>официальном сайте</w:t>
        </w:r>
      </w:hyperlink>
      <w:r w:rsidRPr="003D7FCE">
        <w:rPr>
          <w:sz w:val="26"/>
          <w:szCs w:val="26"/>
        </w:rPr>
        <w:t xml:space="preserve"> единой информационной системы в сфере закупок в информационно-телекоммуникационной сети «Интернет».</w:t>
      </w:r>
    </w:p>
    <w:bookmarkEnd w:id="30"/>
    <w:p w:rsidR="002A3E51" w:rsidRPr="003D7FCE" w:rsidRDefault="002A3E51" w:rsidP="001C4926">
      <w:pPr>
        <w:ind w:firstLine="709"/>
        <w:jc w:val="both"/>
        <w:rPr>
          <w:sz w:val="26"/>
          <w:szCs w:val="26"/>
        </w:rPr>
      </w:pPr>
    </w:p>
    <w:bookmarkEnd w:id="27"/>
    <w:p w:rsidR="00EC747B" w:rsidRPr="003D7FCE" w:rsidRDefault="00EC747B" w:rsidP="001C4926">
      <w:pPr>
        <w:ind w:firstLine="709"/>
        <w:jc w:val="both"/>
        <w:rPr>
          <w:sz w:val="26"/>
          <w:szCs w:val="26"/>
        </w:rPr>
      </w:pPr>
    </w:p>
    <w:p w:rsidR="002B0BBA" w:rsidRPr="002239B0" w:rsidRDefault="002B0BBA" w:rsidP="002239B0">
      <w:pPr>
        <w:ind w:firstLine="709"/>
        <w:jc w:val="both"/>
        <w:rPr>
          <w:sz w:val="26"/>
          <w:szCs w:val="26"/>
        </w:rPr>
      </w:pPr>
    </w:p>
    <w:bookmarkEnd w:id="26"/>
    <w:p w:rsidR="002239B0" w:rsidRPr="00BA763A" w:rsidRDefault="002239B0" w:rsidP="003A5F44">
      <w:pPr>
        <w:ind w:firstLine="709"/>
        <w:jc w:val="both"/>
        <w:rPr>
          <w:sz w:val="26"/>
          <w:szCs w:val="26"/>
        </w:rPr>
      </w:pPr>
    </w:p>
    <w:p w:rsidR="00AB6E45" w:rsidRDefault="00AB6E45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FD3051" w:rsidRDefault="00FD3051" w:rsidP="00BA763A">
      <w:pPr>
        <w:jc w:val="both"/>
        <w:rPr>
          <w:sz w:val="26"/>
          <w:szCs w:val="26"/>
        </w:rPr>
      </w:pPr>
    </w:p>
    <w:p w:rsidR="003D7FCE" w:rsidRDefault="003D7FCE" w:rsidP="00BA763A">
      <w:pPr>
        <w:jc w:val="both"/>
        <w:rPr>
          <w:sz w:val="26"/>
          <w:szCs w:val="26"/>
        </w:rPr>
      </w:pPr>
    </w:p>
    <w:p w:rsidR="00F34515" w:rsidRDefault="00F34515" w:rsidP="00FD3051">
      <w:pPr>
        <w:jc w:val="right"/>
        <w:rPr>
          <w:sz w:val="26"/>
          <w:szCs w:val="26"/>
        </w:rPr>
      </w:pPr>
    </w:p>
    <w:p w:rsidR="006C619C" w:rsidRPr="00014D32" w:rsidRDefault="00FD3051" w:rsidP="00FD3051">
      <w:pPr>
        <w:jc w:val="right"/>
        <w:rPr>
          <w:sz w:val="26"/>
          <w:szCs w:val="26"/>
        </w:rPr>
      </w:pPr>
      <w:r w:rsidRPr="00014D32">
        <w:rPr>
          <w:sz w:val="26"/>
          <w:szCs w:val="26"/>
        </w:rPr>
        <w:t>Приложение</w:t>
      </w:r>
    </w:p>
    <w:p w:rsidR="006C619C" w:rsidRPr="00014D32" w:rsidRDefault="0075124E" w:rsidP="00194186">
      <w:pPr>
        <w:ind w:left="3544" w:firstLine="708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6C619C" w:rsidRPr="00014D32">
        <w:rPr>
          <w:sz w:val="26"/>
          <w:szCs w:val="26"/>
        </w:rPr>
        <w:t xml:space="preserve"> Правилам определения нормативных затрат на обеспечение функций </w:t>
      </w:r>
      <w:r w:rsidR="00655DF9">
        <w:rPr>
          <w:sz w:val="26"/>
          <w:szCs w:val="26"/>
        </w:rPr>
        <w:t>органов местного самоуправления</w:t>
      </w:r>
      <w:r w:rsidR="00552510">
        <w:rPr>
          <w:sz w:val="26"/>
          <w:szCs w:val="26"/>
        </w:rPr>
        <w:t xml:space="preserve"> </w:t>
      </w:r>
      <w:r w:rsidR="006C619C" w:rsidRPr="00014D32">
        <w:rPr>
          <w:sz w:val="26"/>
          <w:szCs w:val="26"/>
        </w:rPr>
        <w:t>Комсомольского муниципального округа Чувашской Республики, включая подведомственные им казенные учреждения Комсомольского муниципального округа Чувашской Республики</w:t>
      </w:r>
    </w:p>
    <w:p w:rsidR="005B2CA7" w:rsidRDefault="00FD3051" w:rsidP="005B2CA7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 w:rsidRPr="00014D32">
        <w:rPr>
          <w:rStyle w:val="a5"/>
          <w:bCs/>
        </w:rPr>
        <w:br/>
      </w:r>
      <w:bookmarkStart w:id="31" w:name="sub_101"/>
      <w:r w:rsidR="005B2CA7" w:rsidRPr="005B2CA7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Методика </w:t>
      </w:r>
      <w:r w:rsidR="005B2CA7" w:rsidRPr="005B2CA7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br/>
        <w:t xml:space="preserve">определения нормативных затрат на обеспечение функций </w:t>
      </w:r>
      <w:r w:rsidR="003E7421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органов местного самоуправления </w:t>
      </w:r>
      <w:r w:rsidR="005B2CA7" w:rsidRPr="003D7FCE">
        <w:rPr>
          <w:sz w:val="26"/>
          <w:szCs w:val="26"/>
        </w:rPr>
        <w:t xml:space="preserve">Комсомольского муниципального округа </w:t>
      </w:r>
      <w:r w:rsidR="005B2CA7" w:rsidRPr="005B2CA7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Чувашской Республики, включая подведомственные им казенные учреждения </w:t>
      </w:r>
      <w:r w:rsidR="00644BE6" w:rsidRPr="003D7FCE">
        <w:rPr>
          <w:sz w:val="26"/>
          <w:szCs w:val="26"/>
        </w:rPr>
        <w:t xml:space="preserve">Комсомольского муниципального округа </w:t>
      </w:r>
      <w:r w:rsidR="005B2CA7" w:rsidRPr="005B2CA7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Чувашской Республики</w:t>
      </w:r>
    </w:p>
    <w:p w:rsidR="00317730" w:rsidRPr="00317730" w:rsidRDefault="00317730" w:rsidP="00317730"/>
    <w:p w:rsidR="00317730" w:rsidRPr="00317730" w:rsidRDefault="00317730" w:rsidP="00317730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32" w:name="sub_100"/>
      <w:bookmarkEnd w:id="31"/>
      <w:r w:rsidRPr="00317730">
        <w:rPr>
          <w:rFonts w:ascii="Times New Roman" w:hAnsi="Times New Roman" w:cs="Times New Roman"/>
          <w:sz w:val="26"/>
          <w:szCs w:val="26"/>
        </w:rPr>
        <w:t>I. Затраты на информационно-коммуникационные технологии</w:t>
      </w:r>
    </w:p>
    <w:bookmarkEnd w:id="32"/>
    <w:p w:rsidR="00317730" w:rsidRPr="00317730" w:rsidRDefault="00317730" w:rsidP="00317730">
      <w:pPr>
        <w:jc w:val="center"/>
        <w:rPr>
          <w:sz w:val="26"/>
          <w:szCs w:val="26"/>
        </w:rPr>
      </w:pPr>
    </w:p>
    <w:p w:rsidR="00317730" w:rsidRPr="00317730" w:rsidRDefault="00317730" w:rsidP="00317730">
      <w:pPr>
        <w:pStyle w:val="1"/>
        <w:rPr>
          <w:rFonts w:ascii="Times New Roman" w:hAnsi="Times New Roman" w:cs="Times New Roman"/>
          <w:sz w:val="26"/>
          <w:szCs w:val="26"/>
        </w:rPr>
      </w:pPr>
      <w:r w:rsidRPr="00317730">
        <w:rPr>
          <w:rFonts w:ascii="Times New Roman" w:hAnsi="Times New Roman" w:cs="Times New Roman"/>
          <w:sz w:val="26"/>
          <w:szCs w:val="26"/>
        </w:rPr>
        <w:t>Затраты на услуги связи</w:t>
      </w:r>
    </w:p>
    <w:p w:rsidR="00317730" w:rsidRPr="00317730" w:rsidRDefault="00317730" w:rsidP="00317730">
      <w:pPr>
        <w:jc w:val="both"/>
        <w:rPr>
          <w:sz w:val="26"/>
          <w:szCs w:val="26"/>
        </w:rPr>
      </w:pP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bookmarkStart w:id="33" w:name="sub_10001"/>
      <w:r w:rsidRPr="00317730">
        <w:rPr>
          <w:sz w:val="26"/>
          <w:szCs w:val="26"/>
        </w:rPr>
        <w:t>1. Затраты на абонентскую плату (З</w:t>
      </w:r>
      <w:r w:rsidRPr="00317730">
        <w:rPr>
          <w:sz w:val="26"/>
          <w:szCs w:val="26"/>
          <w:vertAlign w:val="subscript"/>
        </w:rPr>
        <w:t> </w:t>
      </w:r>
      <w:proofErr w:type="spellStart"/>
      <w:r w:rsidRPr="00317730">
        <w:rPr>
          <w:sz w:val="26"/>
          <w:szCs w:val="26"/>
          <w:vertAlign w:val="subscript"/>
        </w:rPr>
        <w:t>аб</w:t>
      </w:r>
      <w:proofErr w:type="spellEnd"/>
      <w:r w:rsidRPr="00317730">
        <w:rPr>
          <w:sz w:val="26"/>
          <w:szCs w:val="26"/>
        </w:rPr>
        <w:t>) определяются по формуле</w:t>
      </w:r>
    </w:p>
    <w:bookmarkEnd w:id="33"/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r w:rsidRPr="00317730">
        <w:rPr>
          <w:noProof/>
          <w:sz w:val="26"/>
          <w:szCs w:val="26"/>
        </w:rPr>
        <w:drawing>
          <wp:inline distT="0" distB="0" distL="0" distR="0">
            <wp:extent cx="1609725" cy="578611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841" cy="58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730">
        <w:rPr>
          <w:sz w:val="26"/>
          <w:szCs w:val="26"/>
        </w:rPr>
        <w:t>,</w:t>
      </w: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r w:rsidRPr="00317730">
        <w:rPr>
          <w:sz w:val="26"/>
          <w:szCs w:val="26"/>
        </w:rPr>
        <w:t>где:</w:t>
      </w: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Q</w:t>
      </w:r>
      <w:r w:rsidRPr="00317730">
        <w:rPr>
          <w:sz w:val="26"/>
          <w:szCs w:val="26"/>
          <w:vertAlign w:val="subscript"/>
        </w:rPr>
        <w:t xml:space="preserve"> i </w:t>
      </w:r>
      <w:proofErr w:type="spellStart"/>
      <w:r w:rsidRPr="00317730">
        <w:rPr>
          <w:sz w:val="26"/>
          <w:szCs w:val="26"/>
          <w:vertAlign w:val="subscript"/>
        </w:rPr>
        <w:t>аб</w:t>
      </w:r>
      <w:proofErr w:type="spellEnd"/>
      <w:r w:rsidRPr="00317730">
        <w:rPr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r w:rsidRPr="00317730">
        <w:rPr>
          <w:sz w:val="26"/>
          <w:szCs w:val="26"/>
        </w:rPr>
        <w:t>Н</w:t>
      </w:r>
      <w:r w:rsidRPr="00317730">
        <w:rPr>
          <w:sz w:val="26"/>
          <w:szCs w:val="26"/>
          <w:vertAlign w:val="subscript"/>
        </w:rPr>
        <w:t xml:space="preserve"> i </w:t>
      </w:r>
      <w:proofErr w:type="spellStart"/>
      <w:r w:rsidRPr="00317730">
        <w:rPr>
          <w:sz w:val="26"/>
          <w:szCs w:val="26"/>
          <w:vertAlign w:val="subscript"/>
        </w:rPr>
        <w:t>аб</w:t>
      </w:r>
      <w:proofErr w:type="spellEnd"/>
      <w:r w:rsidRPr="00317730">
        <w:rPr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N</w:t>
      </w:r>
      <w:r w:rsidRPr="00317730">
        <w:rPr>
          <w:sz w:val="26"/>
          <w:szCs w:val="26"/>
          <w:vertAlign w:val="subscript"/>
        </w:rPr>
        <w:t xml:space="preserve"> i </w:t>
      </w:r>
      <w:proofErr w:type="spellStart"/>
      <w:r w:rsidRPr="00317730">
        <w:rPr>
          <w:sz w:val="26"/>
          <w:szCs w:val="26"/>
          <w:vertAlign w:val="subscript"/>
        </w:rPr>
        <w:t>аб</w:t>
      </w:r>
      <w:proofErr w:type="spellEnd"/>
      <w:r w:rsidRPr="00317730">
        <w:rPr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317730" w:rsidRPr="00317730" w:rsidRDefault="00317730" w:rsidP="00955781">
      <w:pPr>
        <w:ind w:firstLine="709"/>
        <w:jc w:val="both"/>
        <w:rPr>
          <w:sz w:val="26"/>
          <w:szCs w:val="26"/>
        </w:rPr>
      </w:pPr>
      <w:bookmarkStart w:id="34" w:name="sub_10002"/>
      <w:r w:rsidRPr="00317730">
        <w:rPr>
          <w:sz w:val="26"/>
          <w:szCs w:val="26"/>
        </w:rPr>
        <w:t>2. Затраты на повременную оплату местных, междугородных и международных телефонных соединений (З</w:t>
      </w:r>
      <w:r w:rsidRPr="00317730">
        <w:rPr>
          <w:sz w:val="26"/>
          <w:szCs w:val="26"/>
          <w:vertAlign w:val="subscript"/>
        </w:rPr>
        <w:t> </w:t>
      </w:r>
      <w:proofErr w:type="spellStart"/>
      <w:r w:rsidRPr="00317730">
        <w:rPr>
          <w:sz w:val="26"/>
          <w:szCs w:val="26"/>
          <w:vertAlign w:val="subscript"/>
        </w:rPr>
        <w:t>пов</w:t>
      </w:r>
      <w:proofErr w:type="spellEnd"/>
      <w:r w:rsidRPr="00317730">
        <w:rPr>
          <w:sz w:val="26"/>
          <w:szCs w:val="26"/>
        </w:rPr>
        <w:t>) определяются по формуле</w:t>
      </w:r>
    </w:p>
    <w:bookmarkEnd w:id="34"/>
    <w:p w:rsidR="00317730" w:rsidRPr="00317730" w:rsidRDefault="00317730" w:rsidP="00955781">
      <w:pPr>
        <w:ind w:firstLine="709"/>
        <w:jc w:val="both"/>
        <w:rPr>
          <w:sz w:val="26"/>
          <w:szCs w:val="26"/>
        </w:rPr>
      </w:pPr>
    </w:p>
    <w:p w:rsidR="00317730" w:rsidRPr="00317730" w:rsidRDefault="00317730" w:rsidP="00955781">
      <w:pPr>
        <w:ind w:firstLine="709"/>
        <w:jc w:val="both"/>
        <w:rPr>
          <w:sz w:val="26"/>
          <w:szCs w:val="26"/>
        </w:rPr>
      </w:pPr>
      <w:r w:rsidRPr="00317730">
        <w:rPr>
          <w:noProof/>
          <w:sz w:val="26"/>
          <w:szCs w:val="26"/>
        </w:rPr>
        <w:drawing>
          <wp:inline distT="0" distB="0" distL="0" distR="0">
            <wp:extent cx="54197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30" cy="54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730">
        <w:rPr>
          <w:sz w:val="26"/>
          <w:szCs w:val="26"/>
        </w:rPr>
        <w:t>,</w:t>
      </w: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r w:rsidRPr="00317730">
        <w:rPr>
          <w:sz w:val="26"/>
          <w:szCs w:val="26"/>
        </w:rPr>
        <w:t>где:</w:t>
      </w: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Q</w:t>
      </w:r>
      <w:r w:rsidRPr="00317730">
        <w:rPr>
          <w:sz w:val="26"/>
          <w:szCs w:val="26"/>
          <w:vertAlign w:val="subscript"/>
        </w:rPr>
        <w:t> g m</w:t>
      </w:r>
      <w:r w:rsidRPr="00317730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S</w:t>
      </w:r>
      <w:r w:rsidRPr="00317730">
        <w:rPr>
          <w:sz w:val="26"/>
          <w:szCs w:val="26"/>
          <w:vertAlign w:val="subscript"/>
        </w:rPr>
        <w:t> g m</w:t>
      </w:r>
      <w:r w:rsidRPr="00317730">
        <w:rPr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317730">
        <w:rPr>
          <w:sz w:val="26"/>
          <w:szCs w:val="26"/>
        </w:rPr>
        <w:t>му</w:t>
      </w:r>
      <w:proofErr w:type="spellEnd"/>
      <w:r w:rsidRPr="00317730">
        <w:rPr>
          <w:sz w:val="26"/>
          <w:szCs w:val="26"/>
        </w:rPr>
        <w:t xml:space="preserve"> тарифу;</w:t>
      </w: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P</w:t>
      </w:r>
      <w:r w:rsidRPr="00317730">
        <w:rPr>
          <w:sz w:val="26"/>
          <w:szCs w:val="26"/>
          <w:vertAlign w:val="subscript"/>
        </w:rPr>
        <w:t> g m</w:t>
      </w:r>
      <w:r w:rsidRPr="00317730">
        <w:rPr>
          <w:sz w:val="26"/>
          <w:szCs w:val="26"/>
        </w:rPr>
        <w:t xml:space="preserve"> - цена минуты разговора при местных телефонных соединениях по g-</w:t>
      </w:r>
      <w:proofErr w:type="spellStart"/>
      <w:r w:rsidRPr="00317730">
        <w:rPr>
          <w:sz w:val="26"/>
          <w:szCs w:val="26"/>
        </w:rPr>
        <w:t>му</w:t>
      </w:r>
      <w:proofErr w:type="spellEnd"/>
      <w:r w:rsidRPr="00317730">
        <w:rPr>
          <w:sz w:val="26"/>
          <w:szCs w:val="26"/>
        </w:rPr>
        <w:t xml:space="preserve"> тарифу;</w:t>
      </w:r>
    </w:p>
    <w:p w:rsidR="00317730" w:rsidRPr="00317730" w:rsidRDefault="00317730" w:rsidP="00955781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N</w:t>
      </w:r>
      <w:r w:rsidRPr="00317730">
        <w:rPr>
          <w:sz w:val="26"/>
          <w:szCs w:val="26"/>
          <w:vertAlign w:val="subscript"/>
        </w:rPr>
        <w:t> g m</w:t>
      </w:r>
      <w:r w:rsidRPr="00317730">
        <w:rPr>
          <w:sz w:val="26"/>
          <w:szCs w:val="26"/>
        </w:rPr>
        <w:t xml:space="preserve"> - количество месяцев предоставления услуги местной телефонной связи по g-</w:t>
      </w:r>
      <w:proofErr w:type="spellStart"/>
      <w:r w:rsidRPr="00317730">
        <w:rPr>
          <w:sz w:val="26"/>
          <w:szCs w:val="26"/>
        </w:rPr>
        <w:t>му</w:t>
      </w:r>
      <w:proofErr w:type="spellEnd"/>
      <w:r w:rsidRPr="00317730">
        <w:rPr>
          <w:sz w:val="26"/>
          <w:szCs w:val="26"/>
        </w:rPr>
        <w:t xml:space="preserve"> тарифу;</w:t>
      </w:r>
    </w:p>
    <w:p w:rsidR="00317730" w:rsidRPr="00317730" w:rsidRDefault="00317730" w:rsidP="00955781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Q</w:t>
      </w:r>
      <w:r w:rsidRPr="00317730">
        <w:rPr>
          <w:sz w:val="26"/>
          <w:szCs w:val="26"/>
          <w:vertAlign w:val="subscript"/>
        </w:rPr>
        <w:t> i мг</w:t>
      </w:r>
      <w:r w:rsidRPr="00317730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317730" w:rsidRPr="00317730" w:rsidRDefault="00317730" w:rsidP="00955781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S</w:t>
      </w:r>
      <w:r w:rsidRPr="00317730">
        <w:rPr>
          <w:sz w:val="26"/>
          <w:szCs w:val="26"/>
          <w:vertAlign w:val="subscript"/>
        </w:rPr>
        <w:t> i мг</w:t>
      </w:r>
      <w:r w:rsidRPr="00317730">
        <w:rPr>
          <w:sz w:val="26"/>
          <w:szCs w:val="26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317730">
        <w:rPr>
          <w:sz w:val="26"/>
          <w:szCs w:val="26"/>
        </w:rPr>
        <w:t>му</w:t>
      </w:r>
      <w:proofErr w:type="spellEnd"/>
      <w:r w:rsidRPr="00317730">
        <w:rPr>
          <w:sz w:val="26"/>
          <w:szCs w:val="26"/>
        </w:rPr>
        <w:t xml:space="preserve"> тарифу;</w:t>
      </w:r>
    </w:p>
    <w:p w:rsidR="00317730" w:rsidRPr="00317730" w:rsidRDefault="00317730" w:rsidP="00955781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P</w:t>
      </w:r>
      <w:r w:rsidRPr="00317730">
        <w:rPr>
          <w:sz w:val="26"/>
          <w:szCs w:val="26"/>
          <w:vertAlign w:val="subscript"/>
        </w:rPr>
        <w:t> i мг</w:t>
      </w:r>
      <w:r w:rsidRPr="00317730">
        <w:rPr>
          <w:sz w:val="26"/>
          <w:szCs w:val="26"/>
        </w:rPr>
        <w:t xml:space="preserve"> - цена минуты разговора при междугородных телефонных соединениях по i-</w:t>
      </w:r>
      <w:proofErr w:type="spellStart"/>
      <w:r w:rsidRPr="00317730">
        <w:rPr>
          <w:sz w:val="26"/>
          <w:szCs w:val="26"/>
        </w:rPr>
        <w:t>му</w:t>
      </w:r>
      <w:proofErr w:type="spellEnd"/>
      <w:r w:rsidRPr="00317730">
        <w:rPr>
          <w:sz w:val="26"/>
          <w:szCs w:val="26"/>
        </w:rPr>
        <w:t xml:space="preserve"> тарифу;</w:t>
      </w:r>
    </w:p>
    <w:p w:rsidR="00317730" w:rsidRPr="00317730" w:rsidRDefault="00317730" w:rsidP="00955781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N</w:t>
      </w:r>
      <w:r w:rsidRPr="00317730">
        <w:rPr>
          <w:sz w:val="26"/>
          <w:szCs w:val="26"/>
          <w:vertAlign w:val="subscript"/>
        </w:rPr>
        <w:t> i мг</w:t>
      </w:r>
      <w:r w:rsidRPr="00317730">
        <w:rPr>
          <w:sz w:val="26"/>
          <w:szCs w:val="26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317730">
        <w:rPr>
          <w:sz w:val="26"/>
          <w:szCs w:val="26"/>
        </w:rPr>
        <w:t>му</w:t>
      </w:r>
      <w:proofErr w:type="spellEnd"/>
      <w:r w:rsidRPr="00317730">
        <w:rPr>
          <w:sz w:val="26"/>
          <w:szCs w:val="26"/>
        </w:rPr>
        <w:t xml:space="preserve"> тарифу;</w:t>
      </w:r>
    </w:p>
    <w:p w:rsidR="00317730" w:rsidRPr="00317730" w:rsidRDefault="00317730" w:rsidP="00955781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Q</w:t>
      </w:r>
      <w:r w:rsidRPr="00317730">
        <w:rPr>
          <w:sz w:val="26"/>
          <w:szCs w:val="26"/>
          <w:vertAlign w:val="subscript"/>
        </w:rPr>
        <w:t xml:space="preserve"> j </w:t>
      </w:r>
      <w:proofErr w:type="spellStart"/>
      <w:r w:rsidRPr="00317730">
        <w:rPr>
          <w:sz w:val="26"/>
          <w:szCs w:val="26"/>
          <w:vertAlign w:val="subscript"/>
        </w:rPr>
        <w:t>мн</w:t>
      </w:r>
      <w:proofErr w:type="spellEnd"/>
      <w:r w:rsidRPr="00317730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17730" w:rsidRPr="00317730" w:rsidRDefault="00317730" w:rsidP="00955781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S</w:t>
      </w:r>
      <w:r w:rsidRPr="00317730">
        <w:rPr>
          <w:sz w:val="26"/>
          <w:szCs w:val="26"/>
          <w:vertAlign w:val="subscript"/>
        </w:rPr>
        <w:t xml:space="preserve"> j </w:t>
      </w:r>
      <w:proofErr w:type="spellStart"/>
      <w:r w:rsidRPr="00317730">
        <w:rPr>
          <w:sz w:val="26"/>
          <w:szCs w:val="26"/>
          <w:vertAlign w:val="subscript"/>
        </w:rPr>
        <w:t>мн</w:t>
      </w:r>
      <w:proofErr w:type="spellEnd"/>
      <w:r w:rsidRPr="00317730">
        <w:rPr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317730">
        <w:rPr>
          <w:sz w:val="26"/>
          <w:szCs w:val="26"/>
        </w:rPr>
        <w:t>му</w:t>
      </w:r>
      <w:proofErr w:type="spellEnd"/>
      <w:r w:rsidRPr="00317730">
        <w:rPr>
          <w:sz w:val="26"/>
          <w:szCs w:val="26"/>
        </w:rPr>
        <w:t xml:space="preserve"> тарифу;</w:t>
      </w:r>
    </w:p>
    <w:p w:rsidR="00317730" w:rsidRPr="00317730" w:rsidRDefault="00317730" w:rsidP="00955781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P</w:t>
      </w:r>
      <w:r w:rsidRPr="00317730">
        <w:rPr>
          <w:sz w:val="26"/>
          <w:szCs w:val="26"/>
          <w:vertAlign w:val="subscript"/>
        </w:rPr>
        <w:t xml:space="preserve"> j </w:t>
      </w:r>
      <w:proofErr w:type="spellStart"/>
      <w:r w:rsidRPr="00317730">
        <w:rPr>
          <w:sz w:val="26"/>
          <w:szCs w:val="26"/>
          <w:vertAlign w:val="subscript"/>
        </w:rPr>
        <w:t>мн</w:t>
      </w:r>
      <w:proofErr w:type="spellEnd"/>
      <w:r w:rsidRPr="00317730">
        <w:rPr>
          <w:sz w:val="26"/>
          <w:szCs w:val="26"/>
        </w:rPr>
        <w:t xml:space="preserve"> - цена минуты разговора при международных телефонных соединениях по j-</w:t>
      </w:r>
      <w:proofErr w:type="spellStart"/>
      <w:r w:rsidRPr="00317730">
        <w:rPr>
          <w:sz w:val="26"/>
          <w:szCs w:val="26"/>
        </w:rPr>
        <w:t>му</w:t>
      </w:r>
      <w:proofErr w:type="spellEnd"/>
      <w:r w:rsidRPr="00317730">
        <w:rPr>
          <w:sz w:val="26"/>
          <w:szCs w:val="26"/>
        </w:rPr>
        <w:t xml:space="preserve"> тарифу;</w:t>
      </w:r>
    </w:p>
    <w:p w:rsidR="00317730" w:rsidRPr="00317730" w:rsidRDefault="00317730" w:rsidP="00955781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N</w:t>
      </w:r>
      <w:r w:rsidRPr="00317730">
        <w:rPr>
          <w:sz w:val="26"/>
          <w:szCs w:val="26"/>
          <w:vertAlign w:val="subscript"/>
        </w:rPr>
        <w:t xml:space="preserve"> j </w:t>
      </w:r>
      <w:proofErr w:type="spellStart"/>
      <w:r w:rsidRPr="00317730">
        <w:rPr>
          <w:sz w:val="26"/>
          <w:szCs w:val="26"/>
          <w:vertAlign w:val="subscript"/>
        </w:rPr>
        <w:t>мн</w:t>
      </w:r>
      <w:proofErr w:type="spellEnd"/>
      <w:r w:rsidRPr="00317730">
        <w:rPr>
          <w:sz w:val="26"/>
          <w:szCs w:val="26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317730">
        <w:rPr>
          <w:sz w:val="26"/>
          <w:szCs w:val="26"/>
        </w:rPr>
        <w:t>му</w:t>
      </w:r>
      <w:proofErr w:type="spellEnd"/>
      <w:r w:rsidRPr="00317730">
        <w:rPr>
          <w:sz w:val="26"/>
          <w:szCs w:val="26"/>
        </w:rPr>
        <w:t xml:space="preserve"> тарифу.</w:t>
      </w: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r w:rsidRPr="00317730">
        <w:rPr>
          <w:sz w:val="26"/>
          <w:szCs w:val="26"/>
        </w:rPr>
        <w:t>3. Затраты на оплату услуг подвижной связи (З</w:t>
      </w:r>
      <w:r w:rsidRPr="00317730">
        <w:rPr>
          <w:sz w:val="26"/>
          <w:szCs w:val="26"/>
          <w:vertAlign w:val="subscript"/>
        </w:rPr>
        <w:t> сот</w:t>
      </w:r>
      <w:r w:rsidRPr="00317730">
        <w:rPr>
          <w:sz w:val="26"/>
          <w:szCs w:val="26"/>
        </w:rPr>
        <w:t>) определяются по формуле</w:t>
      </w: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r w:rsidRPr="00317730">
        <w:rPr>
          <w:noProof/>
          <w:sz w:val="26"/>
          <w:szCs w:val="26"/>
        </w:rPr>
        <w:drawing>
          <wp:inline distT="0" distB="0" distL="0" distR="0">
            <wp:extent cx="2057400" cy="6742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730">
        <w:rPr>
          <w:sz w:val="26"/>
          <w:szCs w:val="26"/>
        </w:rPr>
        <w:t>,</w:t>
      </w: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r w:rsidRPr="00317730">
        <w:rPr>
          <w:sz w:val="26"/>
          <w:szCs w:val="26"/>
        </w:rPr>
        <w:t>где:</w:t>
      </w: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bookmarkStart w:id="35" w:name="sub_10304"/>
      <w:r w:rsidRPr="00317730">
        <w:rPr>
          <w:i/>
          <w:iCs/>
          <w:sz w:val="26"/>
          <w:szCs w:val="26"/>
        </w:rPr>
        <w:t>Q</w:t>
      </w:r>
      <w:r w:rsidRPr="00317730">
        <w:rPr>
          <w:sz w:val="26"/>
          <w:szCs w:val="26"/>
          <w:vertAlign w:val="subscript"/>
        </w:rPr>
        <w:t> i сот</w:t>
      </w:r>
      <w:r w:rsidRPr="00317730">
        <w:rPr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установленными </w:t>
      </w:r>
      <w:r w:rsidR="005F0108">
        <w:rPr>
          <w:sz w:val="26"/>
          <w:szCs w:val="26"/>
        </w:rPr>
        <w:t>органами местного самоуправления</w:t>
      </w:r>
      <w:r w:rsidR="00EC29B2">
        <w:rPr>
          <w:sz w:val="26"/>
          <w:szCs w:val="26"/>
        </w:rPr>
        <w:t xml:space="preserve"> </w:t>
      </w:r>
      <w:r w:rsidR="00D01C5C">
        <w:rPr>
          <w:sz w:val="26"/>
          <w:szCs w:val="26"/>
        </w:rPr>
        <w:t xml:space="preserve">Комсомольского муниципального округа </w:t>
      </w:r>
      <w:r w:rsidRPr="00317730">
        <w:rPr>
          <w:sz w:val="26"/>
          <w:szCs w:val="26"/>
        </w:rPr>
        <w:t xml:space="preserve">Чувашской Республики (далее также - </w:t>
      </w:r>
      <w:r w:rsidR="00552510">
        <w:rPr>
          <w:sz w:val="26"/>
          <w:szCs w:val="26"/>
        </w:rPr>
        <w:t>орган местного самоуправления</w:t>
      </w:r>
      <w:r w:rsidRPr="00317730">
        <w:rPr>
          <w:sz w:val="26"/>
          <w:szCs w:val="26"/>
        </w:rPr>
        <w:t xml:space="preserve">) с учетом предложений Министерства цифрового развития, информационной политики и массовых коммуникаций Чувашской Республики, в соответствии с </w:t>
      </w:r>
      <w:hyperlink w:anchor="sub_1005" w:history="1">
        <w:r w:rsidRPr="00D75878">
          <w:rPr>
            <w:rStyle w:val="a6"/>
            <w:b w:val="0"/>
            <w:color w:val="auto"/>
            <w:sz w:val="26"/>
            <w:szCs w:val="26"/>
          </w:rPr>
          <w:t>пунктом 5</w:t>
        </w:r>
      </w:hyperlink>
      <w:r w:rsidRPr="00317730">
        <w:rPr>
          <w:sz w:val="26"/>
          <w:szCs w:val="26"/>
        </w:rPr>
        <w:t xml:space="preserve"> </w:t>
      </w:r>
      <w:r w:rsidR="0041137A" w:rsidRPr="00681D76">
        <w:rPr>
          <w:sz w:val="26"/>
          <w:szCs w:val="26"/>
        </w:rPr>
        <w:t>Правил</w:t>
      </w:r>
      <w:r w:rsidR="0041137A" w:rsidRPr="00014D32">
        <w:rPr>
          <w:sz w:val="26"/>
          <w:szCs w:val="26"/>
        </w:rPr>
        <w:t xml:space="preserve"> определения нормативных затрат на обеспечение функций </w:t>
      </w:r>
      <w:r w:rsidR="005429F7" w:rsidRPr="005429F7">
        <w:rPr>
          <w:sz w:val="26"/>
          <w:szCs w:val="26"/>
        </w:rPr>
        <w:t>органов местного самоуправления</w:t>
      </w:r>
      <w:r w:rsidR="005429F7" w:rsidRPr="00014D32">
        <w:rPr>
          <w:sz w:val="26"/>
          <w:szCs w:val="26"/>
        </w:rPr>
        <w:t xml:space="preserve"> </w:t>
      </w:r>
      <w:r w:rsidR="0041137A" w:rsidRPr="00014D32">
        <w:rPr>
          <w:sz w:val="26"/>
          <w:szCs w:val="26"/>
        </w:rPr>
        <w:t xml:space="preserve">Комсомольского муниципального округа Чувашской Республики, включая подведомственные им казенные учреждения Комсомольского муниципального округа Чувашской </w:t>
      </w:r>
      <w:r w:rsidR="0041137A" w:rsidRPr="00A44743">
        <w:rPr>
          <w:sz w:val="26"/>
          <w:szCs w:val="26"/>
        </w:rPr>
        <w:t>Республики</w:t>
      </w:r>
      <w:r w:rsidRPr="00A44743">
        <w:rPr>
          <w:sz w:val="26"/>
          <w:szCs w:val="26"/>
        </w:rPr>
        <w:t xml:space="preserve">, утвержденных </w:t>
      </w:r>
      <w:r w:rsidR="00D93624" w:rsidRPr="00A44743">
        <w:rPr>
          <w:sz w:val="26"/>
          <w:szCs w:val="26"/>
        </w:rPr>
        <w:t>настоящим</w:t>
      </w:r>
      <w:r w:rsidR="0060218E" w:rsidRPr="00A44743">
        <w:rPr>
          <w:sz w:val="26"/>
          <w:szCs w:val="26"/>
        </w:rPr>
        <w:t xml:space="preserve"> </w:t>
      </w:r>
      <w:hyperlink w:anchor="sub_0" w:history="1">
        <w:r w:rsidRPr="00A44743">
          <w:rPr>
            <w:rStyle w:val="a6"/>
            <w:b w:val="0"/>
            <w:color w:val="auto"/>
            <w:sz w:val="26"/>
            <w:szCs w:val="26"/>
          </w:rPr>
          <w:t>постановлением</w:t>
        </w:r>
      </w:hyperlink>
      <w:r w:rsidR="00D93624" w:rsidRPr="00A44743">
        <w:t xml:space="preserve"> </w:t>
      </w:r>
      <w:r w:rsidRPr="00A44743">
        <w:rPr>
          <w:sz w:val="26"/>
          <w:szCs w:val="26"/>
        </w:rPr>
        <w:t xml:space="preserve">(далее - нормативы, установленные </w:t>
      </w:r>
      <w:r w:rsidR="005429F7" w:rsidRPr="00A44743">
        <w:rPr>
          <w:sz w:val="26"/>
          <w:szCs w:val="26"/>
        </w:rPr>
        <w:t>органами</w:t>
      </w:r>
      <w:r w:rsidR="005429F7" w:rsidRPr="005429F7">
        <w:rPr>
          <w:sz w:val="26"/>
          <w:szCs w:val="26"/>
        </w:rPr>
        <w:t xml:space="preserve"> местного самоуправления</w:t>
      </w:r>
      <w:r w:rsidRPr="00317730">
        <w:rPr>
          <w:sz w:val="26"/>
          <w:szCs w:val="26"/>
        </w:rPr>
        <w:t xml:space="preserve">), с учетом нормативов обеспечения функций </w:t>
      </w:r>
      <w:r w:rsidR="00A44743" w:rsidRPr="005429F7">
        <w:rPr>
          <w:sz w:val="26"/>
          <w:szCs w:val="26"/>
        </w:rPr>
        <w:t>органов местного самоуправления</w:t>
      </w:r>
      <w:r w:rsidR="00A44743">
        <w:rPr>
          <w:sz w:val="26"/>
          <w:szCs w:val="26"/>
        </w:rPr>
        <w:t xml:space="preserve"> </w:t>
      </w:r>
      <w:r w:rsidR="006B60F4">
        <w:rPr>
          <w:sz w:val="26"/>
          <w:szCs w:val="26"/>
        </w:rPr>
        <w:t xml:space="preserve">Комсомольского муниципального округа </w:t>
      </w:r>
      <w:r w:rsidRPr="00317730">
        <w:rPr>
          <w:sz w:val="26"/>
          <w:szCs w:val="26"/>
        </w:rPr>
        <w:t xml:space="preserve">Чувашской Республики,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sub_10110" w:history="1">
        <w:r w:rsidRPr="00D75878">
          <w:rPr>
            <w:sz w:val="26"/>
            <w:szCs w:val="26"/>
          </w:rPr>
          <w:t xml:space="preserve">приложением </w:t>
        </w:r>
        <w:r w:rsidR="006B60F4" w:rsidRPr="00D75878">
          <w:rPr>
            <w:sz w:val="26"/>
            <w:szCs w:val="26"/>
          </w:rPr>
          <w:t>№</w:t>
        </w:r>
        <w:r w:rsidRPr="00D75878">
          <w:rPr>
            <w:sz w:val="26"/>
            <w:szCs w:val="26"/>
          </w:rPr>
          <w:t> 1</w:t>
        </w:r>
      </w:hyperlink>
      <w:r w:rsidRPr="00D75878">
        <w:rPr>
          <w:sz w:val="26"/>
          <w:szCs w:val="26"/>
        </w:rPr>
        <w:t xml:space="preserve"> к</w:t>
      </w:r>
      <w:r w:rsidRPr="00317730">
        <w:rPr>
          <w:sz w:val="26"/>
          <w:szCs w:val="26"/>
        </w:rPr>
        <w:t xml:space="preserve"> настоящей Методике (далее - нормативы обеспечения средствами связи);</w:t>
      </w:r>
    </w:p>
    <w:p w:rsidR="00317730" w:rsidRPr="00317730" w:rsidRDefault="00317730" w:rsidP="00AC608C">
      <w:pPr>
        <w:ind w:firstLine="709"/>
        <w:jc w:val="both"/>
        <w:rPr>
          <w:sz w:val="26"/>
          <w:szCs w:val="26"/>
        </w:rPr>
      </w:pPr>
      <w:bookmarkStart w:id="36" w:name="sub_10305"/>
      <w:bookmarkEnd w:id="35"/>
      <w:r w:rsidRPr="00317730">
        <w:rPr>
          <w:sz w:val="26"/>
          <w:szCs w:val="26"/>
        </w:rPr>
        <w:t>Р</w:t>
      </w:r>
      <w:r w:rsidRPr="00317730">
        <w:rPr>
          <w:sz w:val="26"/>
          <w:szCs w:val="26"/>
          <w:vertAlign w:val="subscript"/>
        </w:rPr>
        <w:t> i сот</w:t>
      </w:r>
      <w:r w:rsidRPr="00317730">
        <w:rPr>
          <w:sz w:val="26"/>
          <w:szCs w:val="26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нормативами, установленными </w:t>
      </w:r>
      <w:r w:rsidR="006B60F4">
        <w:rPr>
          <w:sz w:val="26"/>
          <w:szCs w:val="26"/>
        </w:rPr>
        <w:t>муниципальными</w:t>
      </w:r>
      <w:r w:rsidRPr="00317730">
        <w:rPr>
          <w:sz w:val="26"/>
          <w:szCs w:val="26"/>
        </w:rPr>
        <w:t xml:space="preserve"> органами, определенными с учетом нормативов обеспечения средствами связи;</w:t>
      </w:r>
    </w:p>
    <w:bookmarkEnd w:id="36"/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N</w:t>
      </w:r>
      <w:r w:rsidRPr="00317730">
        <w:rPr>
          <w:sz w:val="26"/>
          <w:szCs w:val="26"/>
          <w:vertAlign w:val="subscript"/>
        </w:rPr>
        <w:t> i сот</w:t>
      </w:r>
      <w:r w:rsidRPr="00317730">
        <w:rPr>
          <w:sz w:val="26"/>
          <w:szCs w:val="26"/>
        </w:rPr>
        <w:t xml:space="preserve"> - количество месяцев предоставления услуги подвижной связи по i-й должности.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bookmarkStart w:id="37" w:name="sub_10004"/>
      <w:r w:rsidRPr="00317730">
        <w:rPr>
          <w:sz w:val="26"/>
          <w:szCs w:val="26"/>
        </w:rPr>
        <w:t>4. Затраты на передачу данных с использованием информаци</w:t>
      </w:r>
      <w:r w:rsidR="00F35E30">
        <w:rPr>
          <w:sz w:val="26"/>
          <w:szCs w:val="26"/>
        </w:rPr>
        <w:t>онно-телекоммуникационной сети «Интернет»</w:t>
      </w:r>
      <w:r w:rsidRPr="00317730">
        <w:rPr>
          <w:sz w:val="26"/>
          <w:szCs w:val="26"/>
        </w:rPr>
        <w:t xml:space="preserve"> (</w:t>
      </w:r>
      <w:r w:rsidR="00F35E30">
        <w:rPr>
          <w:sz w:val="26"/>
          <w:szCs w:val="26"/>
        </w:rPr>
        <w:t>далее - сеть «Интернет»</w:t>
      </w:r>
      <w:r w:rsidRPr="00317730">
        <w:rPr>
          <w:sz w:val="26"/>
          <w:szCs w:val="26"/>
        </w:rPr>
        <w:t xml:space="preserve">) и услуги </w:t>
      </w:r>
      <w:proofErr w:type="spellStart"/>
      <w:r w:rsidRPr="00317730">
        <w:rPr>
          <w:sz w:val="26"/>
          <w:szCs w:val="26"/>
        </w:rPr>
        <w:t>интернет-провайдеров</w:t>
      </w:r>
      <w:proofErr w:type="spellEnd"/>
      <w:r w:rsidRPr="00317730">
        <w:rPr>
          <w:sz w:val="26"/>
          <w:szCs w:val="26"/>
        </w:rPr>
        <w:t xml:space="preserve"> для планшетных компьютеров (З</w:t>
      </w:r>
      <w:r w:rsidRPr="00317730">
        <w:rPr>
          <w:sz w:val="26"/>
          <w:szCs w:val="26"/>
          <w:vertAlign w:val="subscript"/>
        </w:rPr>
        <w:t> </w:t>
      </w:r>
      <w:proofErr w:type="spellStart"/>
      <w:r w:rsidRPr="00317730">
        <w:rPr>
          <w:sz w:val="26"/>
          <w:szCs w:val="26"/>
          <w:vertAlign w:val="subscript"/>
        </w:rPr>
        <w:t>ип</w:t>
      </w:r>
      <w:proofErr w:type="spellEnd"/>
      <w:r w:rsidRPr="00317730">
        <w:rPr>
          <w:sz w:val="26"/>
          <w:szCs w:val="26"/>
        </w:rPr>
        <w:t>) определяются по формуле</w:t>
      </w:r>
      <w:bookmarkEnd w:id="37"/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noProof/>
          <w:sz w:val="26"/>
          <w:szCs w:val="26"/>
        </w:rPr>
        <w:drawing>
          <wp:inline distT="0" distB="0" distL="0" distR="0">
            <wp:extent cx="1590675" cy="5639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6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730">
        <w:rPr>
          <w:sz w:val="26"/>
          <w:szCs w:val="26"/>
        </w:rPr>
        <w:t>,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sz w:val="26"/>
          <w:szCs w:val="26"/>
        </w:rPr>
        <w:t>где: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Q</w:t>
      </w:r>
      <w:r w:rsidRPr="00317730">
        <w:rPr>
          <w:sz w:val="26"/>
          <w:szCs w:val="26"/>
          <w:vertAlign w:val="subscript"/>
        </w:rPr>
        <w:t xml:space="preserve"> i </w:t>
      </w:r>
      <w:proofErr w:type="spellStart"/>
      <w:r w:rsidRPr="00317730">
        <w:rPr>
          <w:sz w:val="26"/>
          <w:szCs w:val="26"/>
          <w:vertAlign w:val="subscript"/>
        </w:rPr>
        <w:t>ип</w:t>
      </w:r>
      <w:proofErr w:type="spellEnd"/>
      <w:r w:rsidRPr="00317730">
        <w:rPr>
          <w:sz w:val="26"/>
          <w:szCs w:val="26"/>
        </w:rPr>
        <w:t xml:space="preserve"> - количество </w:t>
      </w:r>
      <w:proofErr w:type="spellStart"/>
      <w:r w:rsidRPr="00317730">
        <w:rPr>
          <w:sz w:val="26"/>
          <w:szCs w:val="26"/>
        </w:rPr>
        <w:t>SIM</w:t>
      </w:r>
      <w:proofErr w:type="spellEnd"/>
      <w:r w:rsidRPr="00317730">
        <w:rPr>
          <w:sz w:val="26"/>
          <w:szCs w:val="26"/>
        </w:rPr>
        <w:t xml:space="preserve">-карт по i-й должности в соответствии с нормативами, установленными </w:t>
      </w:r>
      <w:r w:rsidR="00F35E30">
        <w:rPr>
          <w:sz w:val="26"/>
          <w:szCs w:val="26"/>
        </w:rPr>
        <w:t>муниципальными</w:t>
      </w:r>
      <w:r w:rsidRPr="00317730">
        <w:rPr>
          <w:sz w:val="26"/>
          <w:szCs w:val="26"/>
        </w:rPr>
        <w:t xml:space="preserve"> органами;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sz w:val="26"/>
          <w:szCs w:val="26"/>
        </w:rPr>
        <w:t>Р</w:t>
      </w:r>
      <w:r w:rsidRPr="00317730">
        <w:rPr>
          <w:sz w:val="26"/>
          <w:szCs w:val="26"/>
          <w:vertAlign w:val="subscript"/>
        </w:rPr>
        <w:t xml:space="preserve"> i </w:t>
      </w:r>
      <w:proofErr w:type="spellStart"/>
      <w:r w:rsidRPr="00317730">
        <w:rPr>
          <w:sz w:val="26"/>
          <w:szCs w:val="26"/>
          <w:vertAlign w:val="subscript"/>
        </w:rPr>
        <w:t>ип</w:t>
      </w:r>
      <w:proofErr w:type="spellEnd"/>
      <w:r w:rsidRPr="00317730">
        <w:rPr>
          <w:sz w:val="26"/>
          <w:szCs w:val="26"/>
        </w:rPr>
        <w:t xml:space="preserve"> - ежемесячная цена в расчете на 1 </w:t>
      </w:r>
      <w:proofErr w:type="spellStart"/>
      <w:r w:rsidRPr="00317730">
        <w:rPr>
          <w:sz w:val="26"/>
          <w:szCs w:val="26"/>
        </w:rPr>
        <w:t>SIM</w:t>
      </w:r>
      <w:proofErr w:type="spellEnd"/>
      <w:r w:rsidRPr="00317730">
        <w:rPr>
          <w:sz w:val="26"/>
          <w:szCs w:val="26"/>
        </w:rPr>
        <w:t>-карту по i-й должности;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N</w:t>
      </w:r>
      <w:r w:rsidRPr="00317730">
        <w:rPr>
          <w:sz w:val="26"/>
          <w:szCs w:val="26"/>
          <w:vertAlign w:val="subscript"/>
        </w:rPr>
        <w:t xml:space="preserve"> i </w:t>
      </w:r>
      <w:proofErr w:type="spellStart"/>
      <w:r w:rsidRPr="00317730">
        <w:rPr>
          <w:sz w:val="26"/>
          <w:szCs w:val="26"/>
          <w:vertAlign w:val="subscript"/>
        </w:rPr>
        <w:t>ип</w:t>
      </w:r>
      <w:proofErr w:type="spellEnd"/>
      <w:r w:rsidRPr="00317730">
        <w:rPr>
          <w:sz w:val="26"/>
          <w:szCs w:val="26"/>
        </w:rPr>
        <w:t xml:space="preserve"> - количество месяцев предоставления услуги передачи данных по i-й должности.</w:t>
      </w:r>
    </w:p>
    <w:p w:rsidR="00317730" w:rsidRPr="00317730" w:rsidRDefault="006D6415" w:rsidP="00FF0B35">
      <w:pPr>
        <w:ind w:firstLine="709"/>
        <w:jc w:val="both"/>
        <w:rPr>
          <w:sz w:val="26"/>
          <w:szCs w:val="26"/>
        </w:rPr>
      </w:pPr>
      <w:bookmarkStart w:id="38" w:name="sub_10005"/>
      <w:r>
        <w:rPr>
          <w:sz w:val="26"/>
          <w:szCs w:val="26"/>
        </w:rPr>
        <w:t>5. Затраты на сеть «Интернет»</w:t>
      </w:r>
      <w:r w:rsidR="00317730" w:rsidRPr="00317730">
        <w:rPr>
          <w:sz w:val="26"/>
          <w:szCs w:val="26"/>
        </w:rPr>
        <w:t xml:space="preserve"> и услуги </w:t>
      </w:r>
      <w:proofErr w:type="spellStart"/>
      <w:r w:rsidR="00317730" w:rsidRPr="00317730">
        <w:rPr>
          <w:sz w:val="26"/>
          <w:szCs w:val="26"/>
        </w:rPr>
        <w:t>интернет-провайдеров</w:t>
      </w:r>
      <w:proofErr w:type="spellEnd"/>
      <w:r w:rsidR="00317730" w:rsidRPr="00317730">
        <w:rPr>
          <w:sz w:val="26"/>
          <w:szCs w:val="26"/>
        </w:rPr>
        <w:t xml:space="preserve"> (З</w:t>
      </w:r>
      <w:r w:rsidR="00317730" w:rsidRPr="00317730">
        <w:rPr>
          <w:sz w:val="26"/>
          <w:szCs w:val="26"/>
          <w:vertAlign w:val="subscript"/>
        </w:rPr>
        <w:t> и</w:t>
      </w:r>
      <w:r w:rsidR="00317730" w:rsidRPr="00317730">
        <w:rPr>
          <w:sz w:val="26"/>
          <w:szCs w:val="26"/>
        </w:rPr>
        <w:t>) определяются по формуле</w:t>
      </w:r>
    </w:p>
    <w:bookmarkEnd w:id="38"/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noProof/>
          <w:sz w:val="26"/>
          <w:szCs w:val="26"/>
        </w:rPr>
        <w:drawing>
          <wp:inline distT="0" distB="0" distL="0" distR="0">
            <wp:extent cx="1466850" cy="5990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66" cy="60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730">
        <w:rPr>
          <w:sz w:val="26"/>
          <w:szCs w:val="26"/>
        </w:rPr>
        <w:t>,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sz w:val="26"/>
          <w:szCs w:val="26"/>
        </w:rPr>
        <w:t>где: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Q</w:t>
      </w:r>
      <w:r w:rsidRPr="00317730">
        <w:rPr>
          <w:sz w:val="26"/>
          <w:szCs w:val="26"/>
          <w:vertAlign w:val="subscript"/>
        </w:rPr>
        <w:t> i и</w:t>
      </w:r>
      <w:r w:rsidRPr="00317730">
        <w:rPr>
          <w:sz w:val="26"/>
          <w:szCs w:val="26"/>
        </w:rPr>
        <w:t xml:space="preserve"> - количеств</w:t>
      </w:r>
      <w:r w:rsidR="006D6415">
        <w:rPr>
          <w:sz w:val="26"/>
          <w:szCs w:val="26"/>
        </w:rPr>
        <w:t>о каналов передачи данных сети «Интернет»</w:t>
      </w:r>
      <w:r w:rsidRPr="00317730">
        <w:rPr>
          <w:sz w:val="26"/>
          <w:szCs w:val="26"/>
        </w:rPr>
        <w:t xml:space="preserve"> с i-й пропускной способностью;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sz w:val="26"/>
          <w:szCs w:val="26"/>
        </w:rPr>
        <w:t>Р</w:t>
      </w:r>
      <w:r w:rsidRPr="00317730">
        <w:rPr>
          <w:sz w:val="26"/>
          <w:szCs w:val="26"/>
          <w:vertAlign w:val="subscript"/>
        </w:rPr>
        <w:t> i и</w:t>
      </w:r>
      <w:r w:rsidRPr="00317730">
        <w:rPr>
          <w:sz w:val="26"/>
          <w:szCs w:val="26"/>
        </w:rPr>
        <w:t xml:space="preserve"> - месячная цена арен</w:t>
      </w:r>
      <w:r w:rsidR="006D6415">
        <w:rPr>
          <w:sz w:val="26"/>
          <w:szCs w:val="26"/>
        </w:rPr>
        <w:t>ды канала передачи данных сети «Интернет»</w:t>
      </w:r>
      <w:r w:rsidRPr="00317730">
        <w:rPr>
          <w:sz w:val="26"/>
          <w:szCs w:val="26"/>
        </w:rPr>
        <w:t xml:space="preserve"> с i-й пропускной способностью;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N</w:t>
      </w:r>
      <w:r w:rsidRPr="00317730">
        <w:rPr>
          <w:sz w:val="26"/>
          <w:szCs w:val="26"/>
          <w:vertAlign w:val="subscript"/>
        </w:rPr>
        <w:t> i и</w:t>
      </w:r>
      <w:r w:rsidRPr="00317730">
        <w:rPr>
          <w:sz w:val="26"/>
          <w:szCs w:val="26"/>
        </w:rPr>
        <w:t xml:space="preserve"> - количество месяцев арен</w:t>
      </w:r>
      <w:r w:rsidR="006D6415">
        <w:rPr>
          <w:sz w:val="26"/>
          <w:szCs w:val="26"/>
        </w:rPr>
        <w:t>ды канала передачи данных сети «Интернет»</w:t>
      </w:r>
      <w:r w:rsidRPr="00317730">
        <w:rPr>
          <w:sz w:val="26"/>
          <w:szCs w:val="26"/>
        </w:rPr>
        <w:t xml:space="preserve"> с i-й пропускной способностью.</w:t>
      </w:r>
    </w:p>
    <w:p w:rsidR="00317730" w:rsidRPr="00D75878" w:rsidRDefault="00317730" w:rsidP="00FF0B35">
      <w:pPr>
        <w:ind w:firstLine="709"/>
        <w:jc w:val="both"/>
        <w:rPr>
          <w:sz w:val="26"/>
          <w:szCs w:val="26"/>
        </w:rPr>
      </w:pPr>
      <w:bookmarkStart w:id="39" w:name="sub_10006"/>
      <w:r w:rsidRPr="00D75878">
        <w:rPr>
          <w:sz w:val="26"/>
          <w:szCs w:val="26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D75878">
        <w:rPr>
          <w:sz w:val="26"/>
          <w:szCs w:val="26"/>
          <w:vertAlign w:val="subscript"/>
        </w:rPr>
        <w:t> </w:t>
      </w:r>
      <w:proofErr w:type="spellStart"/>
      <w:r w:rsidRPr="00D75878">
        <w:rPr>
          <w:sz w:val="26"/>
          <w:szCs w:val="26"/>
          <w:vertAlign w:val="subscript"/>
        </w:rPr>
        <w:t>рпс</w:t>
      </w:r>
      <w:proofErr w:type="spellEnd"/>
      <w:r w:rsidRPr="00D75878">
        <w:rPr>
          <w:sz w:val="26"/>
          <w:szCs w:val="26"/>
        </w:rPr>
        <w:t>), определяются по формуле</w:t>
      </w:r>
    </w:p>
    <w:bookmarkEnd w:id="39"/>
    <w:p w:rsidR="00317730" w:rsidRPr="00D75878" w:rsidRDefault="00317730" w:rsidP="00FF0B35">
      <w:pPr>
        <w:ind w:firstLine="709"/>
        <w:jc w:val="both"/>
        <w:rPr>
          <w:sz w:val="26"/>
          <w:szCs w:val="26"/>
        </w:rPr>
      </w:pPr>
    </w:p>
    <w:p w:rsidR="00317730" w:rsidRPr="00D75878" w:rsidRDefault="00317730" w:rsidP="00FF0B35">
      <w:pPr>
        <w:ind w:firstLine="709"/>
        <w:jc w:val="both"/>
        <w:rPr>
          <w:sz w:val="26"/>
          <w:szCs w:val="26"/>
        </w:rPr>
      </w:pPr>
      <w:r w:rsidRPr="00D75878">
        <w:rPr>
          <w:sz w:val="26"/>
          <w:szCs w:val="26"/>
        </w:rPr>
        <w:t>З</w:t>
      </w:r>
      <w:r w:rsidRPr="00D75878">
        <w:rPr>
          <w:sz w:val="26"/>
          <w:szCs w:val="26"/>
          <w:vertAlign w:val="subscript"/>
        </w:rPr>
        <w:t> </w:t>
      </w:r>
      <w:proofErr w:type="spellStart"/>
      <w:r w:rsidRPr="00D75878">
        <w:rPr>
          <w:sz w:val="26"/>
          <w:szCs w:val="26"/>
          <w:vertAlign w:val="subscript"/>
        </w:rPr>
        <w:t>рпс</w:t>
      </w:r>
      <w:proofErr w:type="spellEnd"/>
      <w:r w:rsidRPr="00D75878">
        <w:rPr>
          <w:sz w:val="26"/>
          <w:szCs w:val="26"/>
        </w:rPr>
        <w:t>=</w:t>
      </w:r>
      <w:r w:rsidRPr="00D75878">
        <w:rPr>
          <w:i/>
          <w:iCs/>
          <w:sz w:val="26"/>
          <w:szCs w:val="26"/>
        </w:rPr>
        <w:t>Q</w:t>
      </w:r>
      <w:r w:rsidRPr="00D75878">
        <w:rPr>
          <w:sz w:val="26"/>
          <w:szCs w:val="26"/>
          <w:vertAlign w:val="subscript"/>
        </w:rPr>
        <w:t> </w:t>
      </w:r>
      <w:proofErr w:type="spellStart"/>
      <w:r w:rsidRPr="00D75878">
        <w:rPr>
          <w:sz w:val="26"/>
          <w:szCs w:val="26"/>
          <w:vertAlign w:val="subscript"/>
        </w:rPr>
        <w:t>рпс</w:t>
      </w:r>
      <w:proofErr w:type="spellEnd"/>
      <w:r w:rsidRPr="00D75878">
        <w:rPr>
          <w:noProof/>
          <w:sz w:val="26"/>
          <w:szCs w:val="26"/>
        </w:rPr>
        <w:drawing>
          <wp:inline distT="0" distB="0" distL="0" distR="0">
            <wp:extent cx="114300" cy="209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878">
        <w:rPr>
          <w:i/>
          <w:iCs/>
          <w:sz w:val="26"/>
          <w:szCs w:val="26"/>
        </w:rPr>
        <w:t>P</w:t>
      </w:r>
      <w:r w:rsidRPr="00D75878">
        <w:rPr>
          <w:sz w:val="26"/>
          <w:szCs w:val="26"/>
          <w:vertAlign w:val="subscript"/>
        </w:rPr>
        <w:t> </w:t>
      </w:r>
      <w:proofErr w:type="spellStart"/>
      <w:r w:rsidRPr="00D75878">
        <w:rPr>
          <w:sz w:val="26"/>
          <w:szCs w:val="26"/>
          <w:vertAlign w:val="subscript"/>
        </w:rPr>
        <w:t>рпс</w:t>
      </w:r>
      <w:proofErr w:type="spellEnd"/>
      <w:r w:rsidRPr="00D75878">
        <w:rPr>
          <w:noProof/>
          <w:sz w:val="26"/>
          <w:szCs w:val="26"/>
        </w:rPr>
        <w:drawing>
          <wp:inline distT="0" distB="0" distL="0" distR="0">
            <wp:extent cx="114300" cy="2095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878">
        <w:rPr>
          <w:i/>
          <w:iCs/>
          <w:sz w:val="26"/>
          <w:szCs w:val="26"/>
        </w:rPr>
        <w:t>N</w:t>
      </w:r>
      <w:r w:rsidRPr="00D75878">
        <w:rPr>
          <w:sz w:val="26"/>
          <w:szCs w:val="26"/>
          <w:vertAlign w:val="subscript"/>
        </w:rPr>
        <w:t> </w:t>
      </w:r>
      <w:proofErr w:type="spellStart"/>
      <w:r w:rsidRPr="00D75878">
        <w:rPr>
          <w:sz w:val="26"/>
          <w:szCs w:val="26"/>
          <w:vertAlign w:val="subscript"/>
        </w:rPr>
        <w:t>рпс</w:t>
      </w:r>
      <w:proofErr w:type="spellEnd"/>
      <w:r w:rsidRPr="00D75878">
        <w:rPr>
          <w:sz w:val="26"/>
          <w:szCs w:val="26"/>
        </w:rPr>
        <w:t>,</w:t>
      </w:r>
    </w:p>
    <w:p w:rsidR="00317730" w:rsidRPr="00D75878" w:rsidRDefault="00317730" w:rsidP="00FF0B35">
      <w:pPr>
        <w:ind w:firstLine="709"/>
        <w:jc w:val="both"/>
        <w:rPr>
          <w:sz w:val="26"/>
          <w:szCs w:val="26"/>
        </w:rPr>
      </w:pPr>
    </w:p>
    <w:p w:rsidR="00317730" w:rsidRPr="00D75878" w:rsidRDefault="00317730" w:rsidP="00FF0B35">
      <w:pPr>
        <w:ind w:firstLine="709"/>
        <w:jc w:val="both"/>
        <w:rPr>
          <w:sz w:val="26"/>
          <w:szCs w:val="26"/>
        </w:rPr>
      </w:pPr>
      <w:r w:rsidRPr="00D75878">
        <w:rPr>
          <w:sz w:val="26"/>
          <w:szCs w:val="26"/>
        </w:rPr>
        <w:t>где:</w:t>
      </w:r>
    </w:p>
    <w:p w:rsidR="00317730" w:rsidRPr="00D75878" w:rsidRDefault="00317730" w:rsidP="00FF0B35">
      <w:pPr>
        <w:ind w:firstLine="709"/>
        <w:jc w:val="both"/>
        <w:rPr>
          <w:sz w:val="26"/>
          <w:szCs w:val="26"/>
        </w:rPr>
      </w:pPr>
      <w:r w:rsidRPr="00D75878">
        <w:rPr>
          <w:i/>
          <w:iCs/>
          <w:sz w:val="26"/>
          <w:szCs w:val="26"/>
        </w:rPr>
        <w:t>Q</w:t>
      </w:r>
      <w:r w:rsidRPr="00D75878">
        <w:rPr>
          <w:sz w:val="26"/>
          <w:szCs w:val="26"/>
          <w:vertAlign w:val="subscript"/>
        </w:rPr>
        <w:t> </w:t>
      </w:r>
      <w:proofErr w:type="spellStart"/>
      <w:r w:rsidRPr="00D75878">
        <w:rPr>
          <w:sz w:val="26"/>
          <w:szCs w:val="26"/>
          <w:vertAlign w:val="subscript"/>
        </w:rPr>
        <w:t>рпс</w:t>
      </w:r>
      <w:proofErr w:type="spellEnd"/>
      <w:r w:rsidRPr="00D75878">
        <w:rPr>
          <w:sz w:val="26"/>
          <w:szCs w:val="26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17730" w:rsidRPr="00D75878" w:rsidRDefault="00317730" w:rsidP="00FF0B35">
      <w:pPr>
        <w:ind w:firstLine="709"/>
        <w:jc w:val="both"/>
        <w:rPr>
          <w:sz w:val="26"/>
          <w:szCs w:val="26"/>
        </w:rPr>
      </w:pPr>
      <w:r w:rsidRPr="00D75878">
        <w:rPr>
          <w:i/>
          <w:iCs/>
          <w:sz w:val="26"/>
          <w:szCs w:val="26"/>
        </w:rPr>
        <w:t>P</w:t>
      </w:r>
      <w:r w:rsidRPr="00D75878">
        <w:rPr>
          <w:sz w:val="26"/>
          <w:szCs w:val="26"/>
          <w:vertAlign w:val="subscript"/>
        </w:rPr>
        <w:t> </w:t>
      </w:r>
      <w:proofErr w:type="spellStart"/>
      <w:r w:rsidRPr="00D75878">
        <w:rPr>
          <w:sz w:val="26"/>
          <w:szCs w:val="26"/>
          <w:vertAlign w:val="subscript"/>
        </w:rPr>
        <w:t>рпс</w:t>
      </w:r>
      <w:proofErr w:type="spellEnd"/>
      <w:r w:rsidRPr="00D75878">
        <w:rPr>
          <w:sz w:val="26"/>
          <w:szCs w:val="26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17730" w:rsidRPr="00D75878" w:rsidRDefault="00317730" w:rsidP="00FF0B35">
      <w:pPr>
        <w:ind w:firstLine="709"/>
        <w:jc w:val="both"/>
        <w:rPr>
          <w:sz w:val="26"/>
          <w:szCs w:val="26"/>
        </w:rPr>
      </w:pPr>
      <w:r w:rsidRPr="00D75878">
        <w:rPr>
          <w:i/>
          <w:iCs/>
          <w:sz w:val="26"/>
          <w:szCs w:val="26"/>
        </w:rPr>
        <w:t>N</w:t>
      </w:r>
      <w:r w:rsidRPr="00D75878">
        <w:rPr>
          <w:sz w:val="26"/>
          <w:szCs w:val="26"/>
          <w:vertAlign w:val="subscript"/>
        </w:rPr>
        <w:t> </w:t>
      </w:r>
      <w:proofErr w:type="spellStart"/>
      <w:r w:rsidRPr="00D75878">
        <w:rPr>
          <w:sz w:val="26"/>
          <w:szCs w:val="26"/>
          <w:vertAlign w:val="subscript"/>
        </w:rPr>
        <w:t>рпс</w:t>
      </w:r>
      <w:proofErr w:type="spellEnd"/>
      <w:r w:rsidRPr="00D75878">
        <w:rPr>
          <w:sz w:val="26"/>
          <w:szCs w:val="26"/>
        </w:rPr>
        <w:t xml:space="preserve"> - количество месяцев предоставления услуги.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bookmarkStart w:id="40" w:name="sub_10007"/>
      <w:r w:rsidRPr="00D75878">
        <w:rPr>
          <w:sz w:val="26"/>
          <w:szCs w:val="26"/>
        </w:rPr>
        <w:t>7. Затраты на электросвязь, относящуюся к связи специального назначения, используемой на федеральном уровне</w:t>
      </w:r>
      <w:r w:rsidRPr="00317730">
        <w:rPr>
          <w:sz w:val="26"/>
          <w:szCs w:val="26"/>
        </w:rPr>
        <w:t xml:space="preserve"> (З</w:t>
      </w:r>
      <w:r w:rsidRPr="00317730">
        <w:rPr>
          <w:sz w:val="26"/>
          <w:szCs w:val="26"/>
          <w:vertAlign w:val="subscript"/>
        </w:rPr>
        <w:t> </w:t>
      </w:r>
      <w:proofErr w:type="spellStart"/>
      <w:r w:rsidRPr="00317730">
        <w:rPr>
          <w:sz w:val="26"/>
          <w:szCs w:val="26"/>
          <w:vertAlign w:val="subscript"/>
        </w:rPr>
        <w:t>пс</w:t>
      </w:r>
      <w:proofErr w:type="spellEnd"/>
      <w:r w:rsidRPr="00317730">
        <w:rPr>
          <w:sz w:val="26"/>
          <w:szCs w:val="26"/>
        </w:rPr>
        <w:t>), определяются по формуле</w:t>
      </w:r>
    </w:p>
    <w:bookmarkEnd w:id="40"/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sz w:val="26"/>
          <w:szCs w:val="26"/>
        </w:rPr>
        <w:t>З</w:t>
      </w:r>
      <w:r w:rsidRPr="00317730">
        <w:rPr>
          <w:sz w:val="26"/>
          <w:szCs w:val="26"/>
          <w:vertAlign w:val="subscript"/>
        </w:rPr>
        <w:t> </w:t>
      </w:r>
      <w:proofErr w:type="spellStart"/>
      <w:r w:rsidRPr="00317730">
        <w:rPr>
          <w:sz w:val="26"/>
          <w:szCs w:val="26"/>
          <w:vertAlign w:val="subscript"/>
        </w:rPr>
        <w:t>пс</w:t>
      </w:r>
      <w:proofErr w:type="spellEnd"/>
      <w:r w:rsidRPr="00317730">
        <w:rPr>
          <w:sz w:val="26"/>
          <w:szCs w:val="26"/>
        </w:rPr>
        <w:t>=</w:t>
      </w:r>
      <w:r w:rsidRPr="00317730">
        <w:rPr>
          <w:i/>
          <w:iCs/>
          <w:sz w:val="26"/>
          <w:szCs w:val="26"/>
        </w:rPr>
        <w:t>Q</w:t>
      </w:r>
      <w:r w:rsidRPr="00317730">
        <w:rPr>
          <w:sz w:val="26"/>
          <w:szCs w:val="26"/>
          <w:vertAlign w:val="subscript"/>
        </w:rPr>
        <w:t> </w:t>
      </w:r>
      <w:proofErr w:type="spellStart"/>
      <w:r w:rsidRPr="00317730">
        <w:rPr>
          <w:sz w:val="26"/>
          <w:szCs w:val="26"/>
          <w:vertAlign w:val="subscript"/>
        </w:rPr>
        <w:t>пс</w:t>
      </w:r>
      <w:proofErr w:type="spellEnd"/>
      <w:r w:rsidRPr="00317730">
        <w:rPr>
          <w:noProof/>
          <w:sz w:val="26"/>
          <w:szCs w:val="26"/>
        </w:rPr>
        <w:drawing>
          <wp:inline distT="0" distB="0" distL="0" distR="0">
            <wp:extent cx="114300" cy="2095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730">
        <w:rPr>
          <w:i/>
          <w:iCs/>
          <w:sz w:val="26"/>
          <w:szCs w:val="26"/>
        </w:rPr>
        <w:t>P</w:t>
      </w:r>
      <w:r w:rsidRPr="00317730">
        <w:rPr>
          <w:sz w:val="26"/>
          <w:szCs w:val="26"/>
          <w:vertAlign w:val="subscript"/>
        </w:rPr>
        <w:t> </w:t>
      </w:r>
      <w:proofErr w:type="spellStart"/>
      <w:r w:rsidRPr="00317730">
        <w:rPr>
          <w:sz w:val="26"/>
          <w:szCs w:val="26"/>
          <w:vertAlign w:val="subscript"/>
        </w:rPr>
        <w:t>пс</w:t>
      </w:r>
      <w:proofErr w:type="spellEnd"/>
      <w:r w:rsidRPr="00317730">
        <w:rPr>
          <w:sz w:val="26"/>
          <w:szCs w:val="26"/>
        </w:rPr>
        <w:t>,</w:t>
      </w:r>
    </w:p>
    <w:p w:rsidR="00317730" w:rsidRPr="00317730" w:rsidRDefault="00317730" w:rsidP="00317730">
      <w:pPr>
        <w:jc w:val="both"/>
        <w:rPr>
          <w:sz w:val="26"/>
          <w:szCs w:val="26"/>
        </w:rPr>
      </w:pP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sz w:val="26"/>
          <w:szCs w:val="26"/>
        </w:rPr>
        <w:t>где: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Q</w:t>
      </w:r>
      <w:r w:rsidRPr="00317730">
        <w:rPr>
          <w:sz w:val="26"/>
          <w:szCs w:val="26"/>
          <w:vertAlign w:val="subscript"/>
        </w:rPr>
        <w:t> </w:t>
      </w:r>
      <w:proofErr w:type="spellStart"/>
      <w:r w:rsidRPr="00317730">
        <w:rPr>
          <w:sz w:val="26"/>
          <w:szCs w:val="26"/>
          <w:vertAlign w:val="subscript"/>
        </w:rPr>
        <w:t>пс</w:t>
      </w:r>
      <w:proofErr w:type="spellEnd"/>
      <w:r w:rsidRPr="00317730">
        <w:rPr>
          <w:sz w:val="26"/>
          <w:szCs w:val="26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P</w:t>
      </w:r>
      <w:r w:rsidRPr="00317730">
        <w:rPr>
          <w:sz w:val="26"/>
          <w:szCs w:val="26"/>
          <w:vertAlign w:val="subscript"/>
        </w:rPr>
        <w:t> </w:t>
      </w:r>
      <w:proofErr w:type="spellStart"/>
      <w:r w:rsidRPr="00317730">
        <w:rPr>
          <w:sz w:val="26"/>
          <w:szCs w:val="26"/>
          <w:vertAlign w:val="subscript"/>
        </w:rPr>
        <w:t>пс</w:t>
      </w:r>
      <w:proofErr w:type="spellEnd"/>
      <w:r w:rsidRPr="00317730">
        <w:rPr>
          <w:sz w:val="26"/>
          <w:szCs w:val="26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bookmarkStart w:id="41" w:name="sub_10008"/>
      <w:r w:rsidRPr="00317730">
        <w:rPr>
          <w:sz w:val="26"/>
          <w:szCs w:val="26"/>
        </w:rPr>
        <w:t>8. Затраты на оплату услуг по предоставлению цифровых потоков для коммутируемых телефонных соединений (З</w:t>
      </w:r>
      <w:r w:rsidRPr="00317730">
        <w:rPr>
          <w:sz w:val="26"/>
          <w:szCs w:val="26"/>
          <w:vertAlign w:val="subscript"/>
        </w:rPr>
        <w:t> </w:t>
      </w:r>
      <w:proofErr w:type="spellStart"/>
      <w:r w:rsidRPr="00317730">
        <w:rPr>
          <w:sz w:val="26"/>
          <w:szCs w:val="26"/>
          <w:vertAlign w:val="subscript"/>
        </w:rPr>
        <w:t>цп</w:t>
      </w:r>
      <w:proofErr w:type="spellEnd"/>
      <w:r w:rsidRPr="00317730">
        <w:rPr>
          <w:sz w:val="26"/>
          <w:szCs w:val="26"/>
        </w:rPr>
        <w:t>) определяются по формуле</w:t>
      </w:r>
      <w:bookmarkEnd w:id="41"/>
    </w:p>
    <w:p w:rsidR="00317730" w:rsidRPr="00317730" w:rsidRDefault="00317730" w:rsidP="00317730">
      <w:pPr>
        <w:jc w:val="both"/>
        <w:rPr>
          <w:sz w:val="26"/>
          <w:szCs w:val="26"/>
        </w:rPr>
      </w:pPr>
      <w:r w:rsidRPr="00317730">
        <w:rPr>
          <w:noProof/>
          <w:sz w:val="26"/>
          <w:szCs w:val="26"/>
        </w:rPr>
        <w:drawing>
          <wp:inline distT="0" distB="0" distL="0" distR="0">
            <wp:extent cx="1724025" cy="61685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1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730">
        <w:rPr>
          <w:sz w:val="26"/>
          <w:szCs w:val="26"/>
        </w:rPr>
        <w:t>,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sz w:val="26"/>
          <w:szCs w:val="26"/>
        </w:rPr>
        <w:t>где: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Q</w:t>
      </w:r>
      <w:r w:rsidRPr="00317730">
        <w:rPr>
          <w:sz w:val="26"/>
          <w:szCs w:val="26"/>
          <w:vertAlign w:val="subscript"/>
        </w:rPr>
        <w:t xml:space="preserve"> i </w:t>
      </w:r>
      <w:proofErr w:type="spellStart"/>
      <w:r w:rsidRPr="00317730">
        <w:rPr>
          <w:sz w:val="26"/>
          <w:szCs w:val="26"/>
          <w:vertAlign w:val="subscript"/>
        </w:rPr>
        <w:t>цп</w:t>
      </w:r>
      <w:proofErr w:type="spellEnd"/>
      <w:r w:rsidRPr="00317730">
        <w:rPr>
          <w:sz w:val="26"/>
          <w:szCs w:val="26"/>
        </w:rPr>
        <w:t xml:space="preserve"> - количество организованных цифровых потоков с i-й абонентской платой;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P</w:t>
      </w:r>
      <w:r w:rsidRPr="00317730">
        <w:rPr>
          <w:sz w:val="26"/>
          <w:szCs w:val="26"/>
          <w:vertAlign w:val="subscript"/>
        </w:rPr>
        <w:t xml:space="preserve"> i </w:t>
      </w:r>
      <w:proofErr w:type="spellStart"/>
      <w:r w:rsidRPr="00317730">
        <w:rPr>
          <w:sz w:val="26"/>
          <w:szCs w:val="26"/>
          <w:vertAlign w:val="subscript"/>
        </w:rPr>
        <w:t>цп</w:t>
      </w:r>
      <w:proofErr w:type="spellEnd"/>
      <w:r w:rsidRPr="00317730">
        <w:rPr>
          <w:sz w:val="26"/>
          <w:szCs w:val="26"/>
        </w:rPr>
        <w:t xml:space="preserve"> - ежемесячная i-я абонентская плата за цифровой поток;</w:t>
      </w:r>
    </w:p>
    <w:p w:rsidR="00317730" w:rsidRPr="00317730" w:rsidRDefault="00317730" w:rsidP="00FF0B35">
      <w:pPr>
        <w:ind w:firstLine="709"/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N</w:t>
      </w:r>
      <w:r w:rsidRPr="00317730">
        <w:rPr>
          <w:sz w:val="26"/>
          <w:szCs w:val="26"/>
          <w:vertAlign w:val="subscript"/>
        </w:rPr>
        <w:t xml:space="preserve"> i </w:t>
      </w:r>
      <w:proofErr w:type="spellStart"/>
      <w:r w:rsidRPr="00317730">
        <w:rPr>
          <w:sz w:val="26"/>
          <w:szCs w:val="26"/>
          <w:vertAlign w:val="subscript"/>
        </w:rPr>
        <w:t>цп</w:t>
      </w:r>
      <w:proofErr w:type="spellEnd"/>
      <w:r w:rsidRPr="00317730">
        <w:rPr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317730" w:rsidRPr="00317730" w:rsidRDefault="00317730" w:rsidP="00564740">
      <w:pPr>
        <w:ind w:firstLine="709"/>
        <w:jc w:val="both"/>
        <w:rPr>
          <w:sz w:val="26"/>
          <w:szCs w:val="26"/>
        </w:rPr>
      </w:pPr>
      <w:bookmarkStart w:id="42" w:name="sub_10009"/>
      <w:r w:rsidRPr="00317730">
        <w:rPr>
          <w:sz w:val="26"/>
          <w:szCs w:val="26"/>
        </w:rPr>
        <w:t>9. Затраты на оплату иных услуг связи в сфере информационно-коммуникационных технологий (З</w:t>
      </w:r>
      <w:r w:rsidRPr="00317730">
        <w:rPr>
          <w:sz w:val="26"/>
          <w:szCs w:val="26"/>
          <w:vertAlign w:val="subscript"/>
        </w:rPr>
        <w:t> </w:t>
      </w:r>
      <w:proofErr w:type="spellStart"/>
      <w:r w:rsidRPr="00317730">
        <w:rPr>
          <w:sz w:val="26"/>
          <w:szCs w:val="26"/>
          <w:vertAlign w:val="subscript"/>
        </w:rPr>
        <w:t>пр</w:t>
      </w:r>
      <w:proofErr w:type="spellEnd"/>
      <w:r w:rsidRPr="00317730">
        <w:rPr>
          <w:sz w:val="26"/>
          <w:szCs w:val="26"/>
        </w:rPr>
        <w:t>) определяются по формуле</w:t>
      </w:r>
      <w:bookmarkEnd w:id="42"/>
    </w:p>
    <w:p w:rsidR="00317730" w:rsidRPr="00317730" w:rsidRDefault="00317730" w:rsidP="00317730">
      <w:pPr>
        <w:jc w:val="both"/>
        <w:rPr>
          <w:sz w:val="26"/>
          <w:szCs w:val="26"/>
        </w:rPr>
      </w:pPr>
      <w:r w:rsidRPr="00317730">
        <w:rPr>
          <w:noProof/>
          <w:sz w:val="26"/>
          <w:szCs w:val="26"/>
        </w:rPr>
        <w:drawing>
          <wp:inline distT="0" distB="0" distL="0" distR="0">
            <wp:extent cx="1009650" cy="65084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5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730">
        <w:rPr>
          <w:sz w:val="26"/>
          <w:szCs w:val="26"/>
        </w:rPr>
        <w:t>,</w:t>
      </w:r>
    </w:p>
    <w:p w:rsidR="00317730" w:rsidRPr="00317730" w:rsidRDefault="00317730" w:rsidP="00317730">
      <w:pPr>
        <w:jc w:val="both"/>
        <w:rPr>
          <w:sz w:val="26"/>
          <w:szCs w:val="26"/>
        </w:rPr>
      </w:pPr>
      <w:r w:rsidRPr="00317730">
        <w:rPr>
          <w:sz w:val="26"/>
          <w:szCs w:val="26"/>
        </w:rPr>
        <w:t>где:</w:t>
      </w:r>
    </w:p>
    <w:p w:rsidR="00317730" w:rsidRDefault="00317730" w:rsidP="00317730">
      <w:pPr>
        <w:jc w:val="both"/>
        <w:rPr>
          <w:sz w:val="26"/>
          <w:szCs w:val="26"/>
        </w:rPr>
      </w:pPr>
      <w:r w:rsidRPr="00317730">
        <w:rPr>
          <w:i/>
          <w:iCs/>
          <w:sz w:val="26"/>
          <w:szCs w:val="26"/>
        </w:rPr>
        <w:t>P</w:t>
      </w:r>
      <w:r w:rsidRPr="00317730">
        <w:rPr>
          <w:sz w:val="26"/>
          <w:szCs w:val="26"/>
          <w:vertAlign w:val="subscript"/>
        </w:rPr>
        <w:t xml:space="preserve"> i </w:t>
      </w:r>
      <w:proofErr w:type="spellStart"/>
      <w:r w:rsidRPr="00317730">
        <w:rPr>
          <w:sz w:val="26"/>
          <w:szCs w:val="26"/>
          <w:vertAlign w:val="subscript"/>
        </w:rPr>
        <w:t>пр</w:t>
      </w:r>
      <w:proofErr w:type="spellEnd"/>
      <w:r w:rsidRPr="00317730">
        <w:rPr>
          <w:sz w:val="26"/>
          <w:szCs w:val="26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C162F" w:rsidRPr="00317730" w:rsidRDefault="003C162F" w:rsidP="00317730">
      <w:pPr>
        <w:jc w:val="both"/>
        <w:rPr>
          <w:sz w:val="26"/>
          <w:szCs w:val="26"/>
        </w:rPr>
      </w:pPr>
    </w:p>
    <w:p w:rsidR="003C162F" w:rsidRPr="003C162F" w:rsidRDefault="003C162F" w:rsidP="003C162F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43" w:name="sub_200"/>
      <w:r w:rsidRPr="003C162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Затраты на содержание имущества</w:t>
      </w:r>
    </w:p>
    <w:bookmarkEnd w:id="43"/>
    <w:p w:rsidR="003C162F" w:rsidRPr="003C162F" w:rsidRDefault="003C162F" w:rsidP="003C162F">
      <w:pPr>
        <w:jc w:val="both"/>
        <w:rPr>
          <w:sz w:val="26"/>
          <w:szCs w:val="26"/>
        </w:rPr>
      </w:pPr>
    </w:p>
    <w:p w:rsidR="003C162F" w:rsidRPr="003C162F" w:rsidRDefault="003C162F" w:rsidP="003C162F">
      <w:pPr>
        <w:ind w:firstLine="709"/>
        <w:jc w:val="both"/>
        <w:rPr>
          <w:sz w:val="26"/>
          <w:szCs w:val="26"/>
        </w:rPr>
      </w:pPr>
      <w:bookmarkStart w:id="44" w:name="sub_10010"/>
      <w:r w:rsidRPr="003C162F">
        <w:rPr>
          <w:sz w:val="26"/>
          <w:szCs w:val="26"/>
        </w:rPr>
        <w:t xml:space="preserve">10. При определении затрат на техническое обслуживание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 xml:space="preserve">-профилактический ремонт, указанных в </w:t>
      </w:r>
      <w:hyperlink w:anchor="sub_10010" w:history="1">
        <w:r w:rsidRPr="00495B50">
          <w:rPr>
            <w:bCs/>
            <w:sz w:val="26"/>
            <w:szCs w:val="26"/>
          </w:rPr>
          <w:t>пунктах 11-16</w:t>
        </w:r>
      </w:hyperlink>
      <w:r w:rsidRPr="003C162F">
        <w:rPr>
          <w:sz w:val="26"/>
          <w:szCs w:val="26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bookmarkEnd w:id="44"/>
    <w:p w:rsidR="003C162F" w:rsidRPr="003C162F" w:rsidRDefault="003C162F" w:rsidP="0085101C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 xml:space="preserve">11. Затраты на техническое обслуживание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>-профилактический ремонт вычислительной техники (З </w:t>
      </w:r>
      <w:proofErr w:type="spellStart"/>
      <w:r w:rsidRPr="003C162F">
        <w:rPr>
          <w:sz w:val="26"/>
          <w:szCs w:val="26"/>
        </w:rPr>
        <w:t>рвт</w:t>
      </w:r>
      <w:proofErr w:type="spellEnd"/>
      <w:r w:rsidRPr="003C162F">
        <w:rPr>
          <w:sz w:val="26"/>
          <w:szCs w:val="26"/>
        </w:rPr>
        <w:t>) определяются по формуле</w:t>
      </w:r>
    </w:p>
    <w:p w:rsidR="003C162F" w:rsidRPr="003C162F" w:rsidRDefault="003C162F" w:rsidP="00453F81">
      <w:pPr>
        <w:ind w:firstLine="709"/>
        <w:jc w:val="both"/>
        <w:rPr>
          <w:sz w:val="26"/>
          <w:szCs w:val="26"/>
        </w:rPr>
      </w:pPr>
      <w:r w:rsidRPr="003C162F">
        <w:rPr>
          <w:noProof/>
          <w:sz w:val="26"/>
          <w:szCs w:val="26"/>
        </w:rPr>
        <w:drawing>
          <wp:inline distT="0" distB="0" distL="0" distR="0">
            <wp:extent cx="1571261" cy="669717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8" cy="67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62F">
        <w:rPr>
          <w:sz w:val="26"/>
          <w:szCs w:val="26"/>
        </w:rPr>
        <w:t>,</w:t>
      </w:r>
    </w:p>
    <w:p w:rsidR="003C162F" w:rsidRPr="003C162F" w:rsidRDefault="003C162F" w:rsidP="00564740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>где:</w:t>
      </w:r>
    </w:p>
    <w:p w:rsidR="003C162F" w:rsidRPr="003C162F" w:rsidRDefault="003C162F" w:rsidP="00564740">
      <w:pPr>
        <w:ind w:firstLine="709"/>
        <w:jc w:val="both"/>
        <w:rPr>
          <w:sz w:val="26"/>
          <w:szCs w:val="26"/>
        </w:rPr>
      </w:pPr>
      <w:bookmarkStart w:id="45" w:name="sub_1104"/>
      <w:r w:rsidRPr="003C162F">
        <w:rPr>
          <w:sz w:val="26"/>
          <w:szCs w:val="26"/>
        </w:rPr>
        <w:t xml:space="preserve">Q i </w:t>
      </w:r>
      <w:proofErr w:type="spellStart"/>
      <w:r w:rsidRPr="003C162F">
        <w:rPr>
          <w:sz w:val="26"/>
          <w:szCs w:val="26"/>
        </w:rPr>
        <w:t>рвт</w:t>
      </w:r>
      <w:proofErr w:type="spellEnd"/>
      <w:r w:rsidRPr="003C162F">
        <w:rPr>
          <w:sz w:val="26"/>
          <w:szCs w:val="26"/>
        </w:rPr>
        <w:t xml:space="preserve"> - фактическое количество единиц i-й вычислительной техники, но не более предельного количества единиц i-й вычислительной техники;</w:t>
      </w:r>
    </w:p>
    <w:p w:rsidR="003C162F" w:rsidRPr="003C162F" w:rsidRDefault="003C162F" w:rsidP="002B3DF8">
      <w:pPr>
        <w:ind w:firstLine="709"/>
        <w:jc w:val="both"/>
        <w:rPr>
          <w:sz w:val="26"/>
          <w:szCs w:val="26"/>
        </w:rPr>
      </w:pPr>
      <w:bookmarkStart w:id="46" w:name="sub_1105"/>
      <w:bookmarkEnd w:id="45"/>
      <w:r w:rsidRPr="003C162F">
        <w:rPr>
          <w:sz w:val="26"/>
          <w:szCs w:val="26"/>
        </w:rPr>
        <w:t xml:space="preserve">P i </w:t>
      </w:r>
      <w:proofErr w:type="spellStart"/>
      <w:r w:rsidRPr="003C162F">
        <w:rPr>
          <w:sz w:val="26"/>
          <w:szCs w:val="26"/>
        </w:rPr>
        <w:t>рвт</w:t>
      </w:r>
      <w:proofErr w:type="spellEnd"/>
      <w:r w:rsidRPr="003C162F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>-профилактического ремонта в расчете на единицу i-й вычислительной техники в год.</w:t>
      </w:r>
    </w:p>
    <w:p w:rsidR="003C162F" w:rsidRPr="003C162F" w:rsidRDefault="003C162F" w:rsidP="002B3DF8">
      <w:pPr>
        <w:ind w:firstLine="709"/>
        <w:jc w:val="both"/>
        <w:rPr>
          <w:sz w:val="26"/>
          <w:szCs w:val="26"/>
        </w:rPr>
      </w:pPr>
      <w:bookmarkStart w:id="47" w:name="sub_1106"/>
      <w:bookmarkEnd w:id="46"/>
      <w:r w:rsidRPr="003C162F">
        <w:rPr>
          <w:sz w:val="26"/>
          <w:szCs w:val="26"/>
        </w:rPr>
        <w:t xml:space="preserve">Предельное количество единиц i-й вычислительной техники (Q i </w:t>
      </w:r>
      <w:proofErr w:type="spellStart"/>
      <w:r w:rsidRPr="003C162F">
        <w:rPr>
          <w:sz w:val="26"/>
          <w:szCs w:val="26"/>
        </w:rPr>
        <w:t>рвт</w:t>
      </w:r>
      <w:proofErr w:type="spellEnd"/>
      <w:r w:rsidRPr="003C162F">
        <w:rPr>
          <w:sz w:val="26"/>
          <w:szCs w:val="26"/>
        </w:rPr>
        <w:t xml:space="preserve"> </w:t>
      </w:r>
      <w:proofErr w:type="gramStart"/>
      <w:r w:rsidRPr="003C162F">
        <w:rPr>
          <w:sz w:val="26"/>
          <w:szCs w:val="26"/>
        </w:rPr>
        <w:t>предел )</w:t>
      </w:r>
      <w:proofErr w:type="gramEnd"/>
      <w:r w:rsidRPr="003C162F">
        <w:rPr>
          <w:sz w:val="26"/>
          <w:szCs w:val="26"/>
        </w:rPr>
        <w:t xml:space="preserve"> определяется с округлением до целого по формулам:</w:t>
      </w:r>
    </w:p>
    <w:bookmarkEnd w:id="47"/>
    <w:p w:rsidR="003C162F" w:rsidRPr="003C162F" w:rsidRDefault="003C162F" w:rsidP="002B3DF8">
      <w:pPr>
        <w:ind w:firstLine="709"/>
        <w:jc w:val="both"/>
        <w:rPr>
          <w:sz w:val="26"/>
          <w:szCs w:val="26"/>
        </w:rPr>
      </w:pPr>
    </w:p>
    <w:p w:rsidR="003C162F" w:rsidRPr="003C162F" w:rsidRDefault="003C162F" w:rsidP="002B3DF8">
      <w:pPr>
        <w:ind w:firstLine="709"/>
        <w:jc w:val="both"/>
        <w:rPr>
          <w:sz w:val="26"/>
          <w:szCs w:val="26"/>
        </w:rPr>
      </w:pPr>
      <w:bookmarkStart w:id="48" w:name="sub_1107"/>
      <w:r w:rsidRPr="003C162F">
        <w:rPr>
          <w:sz w:val="26"/>
          <w:szCs w:val="26"/>
        </w:rPr>
        <w:t xml:space="preserve">Q i </w:t>
      </w:r>
      <w:proofErr w:type="spellStart"/>
      <w:r w:rsidRPr="003C162F">
        <w:rPr>
          <w:sz w:val="26"/>
          <w:szCs w:val="26"/>
        </w:rPr>
        <w:t>рвт</w:t>
      </w:r>
      <w:proofErr w:type="spellEnd"/>
      <w:r w:rsidRPr="003C162F">
        <w:rPr>
          <w:sz w:val="26"/>
          <w:szCs w:val="26"/>
        </w:rPr>
        <w:t xml:space="preserve"> предел=Ч оп</w:t>
      </w:r>
      <w:r w:rsidRPr="003C162F">
        <w:rPr>
          <w:noProof/>
          <w:sz w:val="26"/>
          <w:szCs w:val="26"/>
        </w:rPr>
        <w:drawing>
          <wp:inline distT="0" distB="0" distL="0" distR="0">
            <wp:extent cx="114300" cy="209550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62F">
        <w:rPr>
          <w:sz w:val="26"/>
          <w:szCs w:val="26"/>
        </w:rPr>
        <w:t>0,2 - для закрытого контура обработки информации;</w:t>
      </w:r>
      <w:bookmarkEnd w:id="48"/>
    </w:p>
    <w:p w:rsidR="003C162F" w:rsidRPr="003C162F" w:rsidRDefault="003C162F" w:rsidP="002B3DF8">
      <w:pPr>
        <w:ind w:firstLine="709"/>
        <w:jc w:val="both"/>
        <w:rPr>
          <w:sz w:val="26"/>
          <w:szCs w:val="26"/>
        </w:rPr>
      </w:pPr>
      <w:bookmarkStart w:id="49" w:name="sub_1108"/>
      <w:r w:rsidRPr="003C162F">
        <w:rPr>
          <w:sz w:val="26"/>
          <w:szCs w:val="26"/>
        </w:rPr>
        <w:t xml:space="preserve">Q i </w:t>
      </w:r>
      <w:proofErr w:type="spellStart"/>
      <w:r w:rsidRPr="003C162F">
        <w:rPr>
          <w:sz w:val="26"/>
          <w:szCs w:val="26"/>
        </w:rPr>
        <w:t>рвт</w:t>
      </w:r>
      <w:proofErr w:type="spellEnd"/>
      <w:r w:rsidRPr="003C162F">
        <w:rPr>
          <w:sz w:val="26"/>
          <w:szCs w:val="26"/>
        </w:rPr>
        <w:t xml:space="preserve"> предел=Ч оп</w:t>
      </w:r>
      <w:r w:rsidRPr="003C162F">
        <w:rPr>
          <w:noProof/>
          <w:sz w:val="26"/>
          <w:szCs w:val="26"/>
        </w:rPr>
        <w:drawing>
          <wp:inline distT="0" distB="0" distL="0" distR="0">
            <wp:extent cx="114300" cy="20955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62F">
        <w:rPr>
          <w:sz w:val="26"/>
          <w:szCs w:val="26"/>
        </w:rPr>
        <w:t>1 - для открытого контура обработки информации,</w:t>
      </w:r>
    </w:p>
    <w:bookmarkEnd w:id="49"/>
    <w:p w:rsidR="003C162F" w:rsidRPr="003C162F" w:rsidRDefault="003C162F" w:rsidP="002B3DF8">
      <w:pPr>
        <w:ind w:firstLine="709"/>
        <w:jc w:val="both"/>
        <w:rPr>
          <w:sz w:val="26"/>
          <w:szCs w:val="26"/>
        </w:rPr>
      </w:pPr>
    </w:p>
    <w:p w:rsidR="003C162F" w:rsidRPr="003C162F" w:rsidRDefault="003C162F" w:rsidP="002B3DF8">
      <w:pPr>
        <w:ind w:firstLine="709"/>
        <w:jc w:val="both"/>
        <w:rPr>
          <w:sz w:val="26"/>
          <w:szCs w:val="26"/>
        </w:rPr>
      </w:pPr>
      <w:bookmarkStart w:id="50" w:name="sub_1109"/>
      <w:r w:rsidRPr="003C162F">
        <w:rPr>
          <w:sz w:val="26"/>
          <w:szCs w:val="26"/>
        </w:rPr>
        <w:t>где:</w:t>
      </w:r>
    </w:p>
    <w:p w:rsidR="003C162F" w:rsidRPr="003C162F" w:rsidRDefault="003C162F" w:rsidP="002B3DF8">
      <w:pPr>
        <w:ind w:firstLine="709"/>
        <w:jc w:val="both"/>
        <w:rPr>
          <w:sz w:val="26"/>
          <w:szCs w:val="26"/>
        </w:rPr>
      </w:pPr>
      <w:bookmarkStart w:id="51" w:name="sub_1110"/>
      <w:bookmarkEnd w:id="50"/>
      <w:r w:rsidRPr="003C162F">
        <w:rPr>
          <w:sz w:val="26"/>
          <w:szCs w:val="26"/>
        </w:rPr>
        <w:t xml:space="preserve">Ч оп - расчетная численность основных работников, определяемая в соответствии с </w:t>
      </w:r>
      <w:hyperlink r:id="rId25" w:history="1">
        <w:r w:rsidRPr="00DA0257">
          <w:rPr>
            <w:bCs/>
            <w:sz w:val="26"/>
            <w:szCs w:val="26"/>
          </w:rPr>
          <w:t>пунктами 18</w:t>
        </w:r>
      </w:hyperlink>
      <w:r w:rsidRPr="00DA0257">
        <w:rPr>
          <w:sz w:val="26"/>
          <w:szCs w:val="26"/>
        </w:rPr>
        <w:t xml:space="preserve">, </w:t>
      </w:r>
      <w:hyperlink r:id="rId26" w:history="1">
        <w:r w:rsidRPr="00DA0257">
          <w:rPr>
            <w:bCs/>
            <w:sz w:val="26"/>
            <w:szCs w:val="26"/>
          </w:rPr>
          <w:t>20</w:t>
        </w:r>
      </w:hyperlink>
      <w:r w:rsidRPr="00DA0257">
        <w:rPr>
          <w:sz w:val="26"/>
          <w:szCs w:val="26"/>
        </w:rPr>
        <w:t xml:space="preserve">, </w:t>
      </w:r>
      <w:hyperlink r:id="rId27" w:history="1">
        <w:r w:rsidRPr="00DA0257">
          <w:rPr>
            <w:bCs/>
            <w:sz w:val="26"/>
            <w:szCs w:val="26"/>
          </w:rPr>
          <w:t>22</w:t>
        </w:r>
      </w:hyperlink>
      <w:r w:rsidRPr="00DA0257">
        <w:rPr>
          <w:sz w:val="26"/>
          <w:szCs w:val="26"/>
        </w:rPr>
        <w:t xml:space="preserve"> Общих правил определения нормативных затрат на обеспечение функций </w:t>
      </w:r>
      <w:r w:rsidR="00A20C66" w:rsidRPr="00DA0257">
        <w:rPr>
          <w:sz w:val="26"/>
          <w:szCs w:val="26"/>
        </w:rPr>
        <w:t>муниципальных</w:t>
      </w:r>
      <w:r w:rsidRPr="00DA0257">
        <w:rPr>
          <w:sz w:val="26"/>
          <w:szCs w:val="26"/>
        </w:rPr>
        <w:t xml:space="preserve"> органов, подведомственные казенные учреждения, утвержденных </w:t>
      </w:r>
      <w:hyperlink r:id="rId28" w:history="1">
        <w:r w:rsidRPr="00DA0257">
          <w:rPr>
            <w:bCs/>
            <w:sz w:val="26"/>
            <w:szCs w:val="26"/>
          </w:rPr>
          <w:t>постановлением</w:t>
        </w:r>
      </w:hyperlink>
      <w:r w:rsidRPr="00DA0257">
        <w:rPr>
          <w:sz w:val="26"/>
          <w:szCs w:val="26"/>
        </w:rPr>
        <w:t xml:space="preserve"> Правительства Российской Федерации от 13 октября 2014 г. </w:t>
      </w:r>
      <w:r w:rsidR="00564740" w:rsidRPr="00DA0257">
        <w:rPr>
          <w:sz w:val="26"/>
          <w:szCs w:val="26"/>
        </w:rPr>
        <w:t>№ 1047 «</w:t>
      </w:r>
      <w:r w:rsidRPr="00DA0257">
        <w:rPr>
          <w:sz w:val="26"/>
          <w:szCs w:val="26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</w:t>
      </w:r>
      <w:r w:rsidR="00564740" w:rsidRPr="00DA0257">
        <w:rPr>
          <w:sz w:val="26"/>
          <w:szCs w:val="26"/>
        </w:rPr>
        <w:t xml:space="preserve"> корпорации по атомной энергии «</w:t>
      </w:r>
      <w:proofErr w:type="spellStart"/>
      <w:r w:rsidR="00564740" w:rsidRPr="00DA0257">
        <w:rPr>
          <w:sz w:val="26"/>
          <w:szCs w:val="26"/>
        </w:rPr>
        <w:t>Росатом</w:t>
      </w:r>
      <w:proofErr w:type="spellEnd"/>
      <w:r w:rsidR="00564740" w:rsidRPr="00DA0257">
        <w:rPr>
          <w:sz w:val="26"/>
          <w:szCs w:val="26"/>
        </w:rPr>
        <w:t>»</w:t>
      </w:r>
      <w:r w:rsidRPr="00DA0257">
        <w:rPr>
          <w:sz w:val="26"/>
          <w:szCs w:val="26"/>
        </w:rPr>
        <w:t>, Государственной корпорац</w:t>
      </w:r>
      <w:r w:rsidR="00564740" w:rsidRPr="00DA0257">
        <w:rPr>
          <w:sz w:val="26"/>
          <w:szCs w:val="26"/>
        </w:rPr>
        <w:t>ии по космической деятельности «</w:t>
      </w:r>
      <w:proofErr w:type="spellStart"/>
      <w:r w:rsidR="00564740" w:rsidRPr="00DA0257">
        <w:rPr>
          <w:sz w:val="26"/>
          <w:szCs w:val="26"/>
        </w:rPr>
        <w:t>Роскосмос</w:t>
      </w:r>
      <w:proofErr w:type="spellEnd"/>
      <w:r w:rsidR="00564740" w:rsidRPr="00DA0257">
        <w:rPr>
          <w:sz w:val="26"/>
          <w:szCs w:val="26"/>
        </w:rPr>
        <w:t>»</w:t>
      </w:r>
      <w:r w:rsidRPr="00DA0257">
        <w:rPr>
          <w:sz w:val="26"/>
          <w:szCs w:val="26"/>
        </w:rPr>
        <w:t xml:space="preserve"> и </w:t>
      </w:r>
      <w:r w:rsidR="00564740" w:rsidRPr="00DA0257">
        <w:rPr>
          <w:sz w:val="26"/>
          <w:szCs w:val="26"/>
        </w:rPr>
        <w:t>подведомственных им организаций</w:t>
      </w:r>
      <w:r w:rsidR="00564740">
        <w:rPr>
          <w:sz w:val="26"/>
          <w:szCs w:val="26"/>
        </w:rPr>
        <w:t>»</w:t>
      </w:r>
      <w:r w:rsidRPr="003C162F">
        <w:rPr>
          <w:sz w:val="26"/>
          <w:szCs w:val="26"/>
        </w:rPr>
        <w:t xml:space="preserve"> (далее - Общие правила определения нормативных затрат).</w:t>
      </w:r>
    </w:p>
    <w:p w:rsidR="003C162F" w:rsidRPr="003C162F" w:rsidRDefault="003C162F" w:rsidP="00453F81">
      <w:pPr>
        <w:ind w:firstLine="709"/>
        <w:jc w:val="both"/>
        <w:rPr>
          <w:sz w:val="26"/>
          <w:szCs w:val="26"/>
        </w:rPr>
      </w:pPr>
      <w:bookmarkStart w:id="52" w:name="sub_10012"/>
      <w:bookmarkEnd w:id="51"/>
      <w:r w:rsidRPr="003C162F">
        <w:rPr>
          <w:sz w:val="26"/>
          <w:szCs w:val="26"/>
        </w:rPr>
        <w:t xml:space="preserve">12. Затраты на техническое обслуживание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>-профилактический ремонт оборудования по обеспечению безопасности информации (З </w:t>
      </w:r>
      <w:proofErr w:type="spellStart"/>
      <w:r w:rsidRPr="003C162F">
        <w:rPr>
          <w:sz w:val="26"/>
          <w:szCs w:val="26"/>
        </w:rPr>
        <w:t>сби</w:t>
      </w:r>
      <w:proofErr w:type="spellEnd"/>
      <w:r w:rsidRPr="003C162F">
        <w:rPr>
          <w:sz w:val="26"/>
          <w:szCs w:val="26"/>
        </w:rPr>
        <w:t>) определяются по формуле</w:t>
      </w:r>
    </w:p>
    <w:bookmarkEnd w:id="52"/>
    <w:p w:rsidR="003C162F" w:rsidRPr="003C162F" w:rsidRDefault="003C162F" w:rsidP="00453F81">
      <w:pPr>
        <w:ind w:firstLine="709"/>
        <w:jc w:val="both"/>
        <w:rPr>
          <w:sz w:val="26"/>
          <w:szCs w:val="26"/>
        </w:rPr>
      </w:pPr>
    </w:p>
    <w:p w:rsidR="003C162F" w:rsidRPr="003C162F" w:rsidRDefault="003C162F" w:rsidP="00453F81">
      <w:pPr>
        <w:ind w:firstLine="709"/>
        <w:jc w:val="both"/>
        <w:rPr>
          <w:sz w:val="26"/>
          <w:szCs w:val="26"/>
        </w:rPr>
      </w:pPr>
      <w:r w:rsidRPr="003C162F">
        <w:rPr>
          <w:noProof/>
          <w:sz w:val="26"/>
          <w:szCs w:val="26"/>
        </w:rPr>
        <w:drawing>
          <wp:inline distT="0" distB="0" distL="0" distR="0">
            <wp:extent cx="1589942" cy="666750"/>
            <wp:effectExtent l="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37" cy="66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62F">
        <w:rPr>
          <w:sz w:val="26"/>
          <w:szCs w:val="26"/>
        </w:rPr>
        <w:t>,</w:t>
      </w:r>
    </w:p>
    <w:p w:rsidR="003C162F" w:rsidRPr="003C162F" w:rsidRDefault="003C162F" w:rsidP="00453F81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>где:</w:t>
      </w:r>
    </w:p>
    <w:p w:rsidR="003C162F" w:rsidRPr="003C162F" w:rsidRDefault="003C162F" w:rsidP="00453F81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 xml:space="preserve">Q i </w:t>
      </w:r>
      <w:proofErr w:type="spellStart"/>
      <w:r w:rsidRPr="003C162F">
        <w:rPr>
          <w:sz w:val="26"/>
          <w:szCs w:val="26"/>
        </w:rPr>
        <w:t>сби</w:t>
      </w:r>
      <w:proofErr w:type="spellEnd"/>
      <w:r w:rsidRPr="003C162F">
        <w:rPr>
          <w:sz w:val="26"/>
          <w:szCs w:val="26"/>
        </w:rPr>
        <w:t xml:space="preserve"> - количество единиц i-</w:t>
      </w:r>
      <w:proofErr w:type="spellStart"/>
      <w:r w:rsidRPr="003C162F">
        <w:rPr>
          <w:sz w:val="26"/>
          <w:szCs w:val="26"/>
        </w:rPr>
        <w:t>го</w:t>
      </w:r>
      <w:proofErr w:type="spellEnd"/>
      <w:r w:rsidRPr="003C162F">
        <w:rPr>
          <w:sz w:val="26"/>
          <w:szCs w:val="26"/>
        </w:rPr>
        <w:t xml:space="preserve"> оборудования по обеспечению безопасности информации;</w:t>
      </w:r>
    </w:p>
    <w:p w:rsidR="003C162F" w:rsidRPr="003C162F" w:rsidRDefault="003C162F" w:rsidP="00453F81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 xml:space="preserve">P i </w:t>
      </w:r>
      <w:proofErr w:type="spellStart"/>
      <w:r w:rsidRPr="003C162F">
        <w:rPr>
          <w:sz w:val="26"/>
          <w:szCs w:val="26"/>
        </w:rPr>
        <w:t>сби</w:t>
      </w:r>
      <w:proofErr w:type="spellEnd"/>
      <w:r w:rsidRPr="003C162F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>-профилактического ремонта 1 единицы i-</w:t>
      </w:r>
      <w:proofErr w:type="spellStart"/>
      <w:r w:rsidRPr="003C162F">
        <w:rPr>
          <w:sz w:val="26"/>
          <w:szCs w:val="26"/>
        </w:rPr>
        <w:t>го</w:t>
      </w:r>
      <w:proofErr w:type="spellEnd"/>
      <w:r w:rsidRPr="003C162F">
        <w:rPr>
          <w:sz w:val="26"/>
          <w:szCs w:val="26"/>
        </w:rPr>
        <w:t xml:space="preserve"> оборудования в год.</w:t>
      </w:r>
    </w:p>
    <w:p w:rsidR="003C162F" w:rsidRPr="003C162F" w:rsidRDefault="003C162F" w:rsidP="00F72714">
      <w:pPr>
        <w:ind w:firstLine="709"/>
        <w:jc w:val="both"/>
        <w:rPr>
          <w:sz w:val="26"/>
          <w:szCs w:val="26"/>
        </w:rPr>
      </w:pPr>
      <w:bookmarkStart w:id="53" w:name="sub_10013"/>
      <w:r w:rsidRPr="003C162F">
        <w:rPr>
          <w:sz w:val="26"/>
          <w:szCs w:val="26"/>
        </w:rPr>
        <w:t xml:space="preserve">13. Затраты на техническое обслуживание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>-профилактический ремонт системы телефонной связи (автоматизированных телефонных станций) (З </w:t>
      </w:r>
      <w:proofErr w:type="spellStart"/>
      <w:r w:rsidRPr="003C162F">
        <w:rPr>
          <w:sz w:val="26"/>
          <w:szCs w:val="26"/>
        </w:rPr>
        <w:t>стс</w:t>
      </w:r>
      <w:proofErr w:type="spellEnd"/>
      <w:r w:rsidRPr="003C162F">
        <w:rPr>
          <w:sz w:val="26"/>
          <w:szCs w:val="26"/>
        </w:rPr>
        <w:t>) определяются по формуле</w:t>
      </w:r>
    </w:p>
    <w:bookmarkEnd w:id="53"/>
    <w:p w:rsidR="003C162F" w:rsidRPr="003C162F" w:rsidRDefault="003C162F" w:rsidP="00F72714">
      <w:pPr>
        <w:ind w:firstLine="709"/>
        <w:jc w:val="both"/>
        <w:rPr>
          <w:sz w:val="26"/>
          <w:szCs w:val="26"/>
        </w:rPr>
      </w:pPr>
    </w:p>
    <w:p w:rsidR="003C162F" w:rsidRPr="003C162F" w:rsidRDefault="003C162F" w:rsidP="00F72714">
      <w:pPr>
        <w:ind w:firstLine="709"/>
        <w:jc w:val="both"/>
        <w:rPr>
          <w:sz w:val="26"/>
          <w:szCs w:val="26"/>
        </w:rPr>
      </w:pPr>
      <w:r w:rsidRPr="003C162F">
        <w:rPr>
          <w:noProof/>
          <w:sz w:val="26"/>
          <w:szCs w:val="26"/>
        </w:rPr>
        <w:drawing>
          <wp:inline distT="0" distB="0" distL="0" distR="0">
            <wp:extent cx="1495425" cy="648018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4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62F">
        <w:rPr>
          <w:sz w:val="26"/>
          <w:szCs w:val="26"/>
        </w:rPr>
        <w:t>,</w:t>
      </w:r>
    </w:p>
    <w:p w:rsidR="003C162F" w:rsidRPr="003C162F" w:rsidRDefault="003C162F" w:rsidP="00F72714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>где:</w:t>
      </w:r>
    </w:p>
    <w:p w:rsidR="003C162F" w:rsidRPr="003C162F" w:rsidRDefault="003C162F" w:rsidP="00F72714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 xml:space="preserve">Q i </w:t>
      </w:r>
      <w:proofErr w:type="spellStart"/>
      <w:r w:rsidRPr="003C162F">
        <w:rPr>
          <w:sz w:val="26"/>
          <w:szCs w:val="26"/>
        </w:rPr>
        <w:t>стс</w:t>
      </w:r>
      <w:proofErr w:type="spellEnd"/>
      <w:r w:rsidRPr="003C162F">
        <w:rPr>
          <w:sz w:val="26"/>
          <w:szCs w:val="26"/>
        </w:rPr>
        <w:t xml:space="preserve"> - количество автоматизированных телефонных станций i-</w:t>
      </w:r>
      <w:proofErr w:type="spellStart"/>
      <w:r w:rsidRPr="003C162F">
        <w:rPr>
          <w:sz w:val="26"/>
          <w:szCs w:val="26"/>
        </w:rPr>
        <w:t>го</w:t>
      </w:r>
      <w:proofErr w:type="spellEnd"/>
      <w:r w:rsidRPr="003C162F">
        <w:rPr>
          <w:sz w:val="26"/>
          <w:szCs w:val="26"/>
        </w:rPr>
        <w:t xml:space="preserve"> вида;</w:t>
      </w:r>
    </w:p>
    <w:p w:rsidR="003C162F" w:rsidRPr="003C162F" w:rsidRDefault="003C162F" w:rsidP="00F72714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 xml:space="preserve">P i </w:t>
      </w:r>
      <w:proofErr w:type="spellStart"/>
      <w:r w:rsidRPr="003C162F">
        <w:rPr>
          <w:sz w:val="26"/>
          <w:szCs w:val="26"/>
        </w:rPr>
        <w:t>стс</w:t>
      </w:r>
      <w:proofErr w:type="spellEnd"/>
      <w:r w:rsidRPr="003C162F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>-профилактического ремонта 1 автоматизированной телефонной станции i-</w:t>
      </w:r>
      <w:proofErr w:type="spellStart"/>
      <w:r w:rsidRPr="003C162F">
        <w:rPr>
          <w:sz w:val="26"/>
          <w:szCs w:val="26"/>
        </w:rPr>
        <w:t>го</w:t>
      </w:r>
      <w:proofErr w:type="spellEnd"/>
      <w:r w:rsidRPr="003C162F">
        <w:rPr>
          <w:sz w:val="26"/>
          <w:szCs w:val="26"/>
        </w:rPr>
        <w:t xml:space="preserve"> вида в год.</w:t>
      </w: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  <w:bookmarkStart w:id="54" w:name="sub_10014"/>
      <w:r w:rsidRPr="003C162F">
        <w:rPr>
          <w:sz w:val="26"/>
          <w:szCs w:val="26"/>
        </w:rPr>
        <w:t xml:space="preserve">14. Затраты на техническое обслуживание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>-профилактический ремонт локальных вычислительных сетей (З </w:t>
      </w:r>
      <w:proofErr w:type="spellStart"/>
      <w:r w:rsidRPr="003C162F">
        <w:rPr>
          <w:sz w:val="26"/>
          <w:szCs w:val="26"/>
        </w:rPr>
        <w:t>лвс</w:t>
      </w:r>
      <w:proofErr w:type="spellEnd"/>
      <w:r w:rsidRPr="003C162F">
        <w:rPr>
          <w:sz w:val="26"/>
          <w:szCs w:val="26"/>
        </w:rPr>
        <w:t>) определяются по формуле</w:t>
      </w:r>
    </w:p>
    <w:bookmarkEnd w:id="54"/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</w:p>
    <w:p w:rsidR="007B1638" w:rsidRDefault="003C162F" w:rsidP="007B1638">
      <w:pPr>
        <w:ind w:firstLine="709"/>
        <w:jc w:val="both"/>
        <w:rPr>
          <w:sz w:val="26"/>
          <w:szCs w:val="26"/>
        </w:rPr>
      </w:pPr>
      <w:r w:rsidRPr="003C162F">
        <w:rPr>
          <w:noProof/>
          <w:sz w:val="26"/>
          <w:szCs w:val="26"/>
        </w:rPr>
        <w:drawing>
          <wp:inline distT="0" distB="0" distL="0" distR="0">
            <wp:extent cx="1562100" cy="676910"/>
            <wp:effectExtent l="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62F">
        <w:rPr>
          <w:sz w:val="26"/>
          <w:szCs w:val="26"/>
        </w:rPr>
        <w:t>,</w:t>
      </w: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>где:</w:t>
      </w: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 xml:space="preserve">Q i </w:t>
      </w:r>
      <w:proofErr w:type="spellStart"/>
      <w:r w:rsidRPr="003C162F">
        <w:rPr>
          <w:sz w:val="26"/>
          <w:szCs w:val="26"/>
        </w:rPr>
        <w:t>лвс</w:t>
      </w:r>
      <w:proofErr w:type="spellEnd"/>
      <w:r w:rsidRPr="003C162F">
        <w:rPr>
          <w:sz w:val="26"/>
          <w:szCs w:val="26"/>
        </w:rPr>
        <w:t xml:space="preserve"> - количество устройств локальных вычислительных сетей i-</w:t>
      </w:r>
      <w:proofErr w:type="spellStart"/>
      <w:r w:rsidRPr="003C162F">
        <w:rPr>
          <w:sz w:val="26"/>
          <w:szCs w:val="26"/>
        </w:rPr>
        <w:t>го</w:t>
      </w:r>
      <w:proofErr w:type="spellEnd"/>
      <w:r w:rsidRPr="003C162F">
        <w:rPr>
          <w:sz w:val="26"/>
          <w:szCs w:val="26"/>
        </w:rPr>
        <w:t xml:space="preserve"> вида;</w:t>
      </w: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 xml:space="preserve">P i </w:t>
      </w:r>
      <w:proofErr w:type="spellStart"/>
      <w:r w:rsidRPr="003C162F">
        <w:rPr>
          <w:sz w:val="26"/>
          <w:szCs w:val="26"/>
        </w:rPr>
        <w:t>лвс</w:t>
      </w:r>
      <w:proofErr w:type="spellEnd"/>
      <w:r w:rsidRPr="003C162F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>-профилактического ремонта 1 устройства локальных вычислительных сетей i-</w:t>
      </w:r>
      <w:proofErr w:type="spellStart"/>
      <w:r w:rsidRPr="003C162F">
        <w:rPr>
          <w:sz w:val="26"/>
          <w:szCs w:val="26"/>
        </w:rPr>
        <w:t>го</w:t>
      </w:r>
      <w:proofErr w:type="spellEnd"/>
      <w:r w:rsidRPr="003C162F">
        <w:rPr>
          <w:sz w:val="26"/>
          <w:szCs w:val="26"/>
        </w:rPr>
        <w:t xml:space="preserve"> вида в год.</w:t>
      </w: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  <w:bookmarkStart w:id="55" w:name="sub_10015"/>
      <w:r w:rsidRPr="003C162F">
        <w:rPr>
          <w:sz w:val="26"/>
          <w:szCs w:val="26"/>
        </w:rPr>
        <w:t xml:space="preserve">15. Затраты на техническое обслуживание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>-профилактический ремонт систем бесперебойного питания (З </w:t>
      </w:r>
      <w:proofErr w:type="spellStart"/>
      <w:r w:rsidRPr="003C162F">
        <w:rPr>
          <w:sz w:val="26"/>
          <w:szCs w:val="26"/>
        </w:rPr>
        <w:t>сбп</w:t>
      </w:r>
      <w:proofErr w:type="spellEnd"/>
      <w:r w:rsidRPr="003C162F">
        <w:rPr>
          <w:sz w:val="26"/>
          <w:szCs w:val="26"/>
        </w:rPr>
        <w:t>) определяются по формуле</w:t>
      </w:r>
    </w:p>
    <w:bookmarkEnd w:id="55"/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  <w:r w:rsidRPr="003C162F">
        <w:rPr>
          <w:noProof/>
          <w:sz w:val="26"/>
          <w:szCs w:val="26"/>
        </w:rPr>
        <w:drawing>
          <wp:inline distT="0" distB="0" distL="0" distR="0">
            <wp:extent cx="1628775" cy="68303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8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62F">
        <w:rPr>
          <w:sz w:val="26"/>
          <w:szCs w:val="26"/>
        </w:rPr>
        <w:t>,</w:t>
      </w: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>где:</w:t>
      </w: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 xml:space="preserve">Q i </w:t>
      </w:r>
      <w:proofErr w:type="spellStart"/>
      <w:r w:rsidRPr="003C162F">
        <w:rPr>
          <w:sz w:val="26"/>
          <w:szCs w:val="26"/>
        </w:rPr>
        <w:t>сбп</w:t>
      </w:r>
      <w:proofErr w:type="spellEnd"/>
      <w:r w:rsidRPr="003C162F">
        <w:rPr>
          <w:sz w:val="26"/>
          <w:szCs w:val="26"/>
        </w:rPr>
        <w:t xml:space="preserve"> - количество модулей бесперебойного питания i-</w:t>
      </w:r>
      <w:proofErr w:type="spellStart"/>
      <w:r w:rsidRPr="003C162F">
        <w:rPr>
          <w:sz w:val="26"/>
          <w:szCs w:val="26"/>
        </w:rPr>
        <w:t>го</w:t>
      </w:r>
      <w:proofErr w:type="spellEnd"/>
      <w:r w:rsidRPr="003C162F">
        <w:rPr>
          <w:sz w:val="26"/>
          <w:szCs w:val="26"/>
        </w:rPr>
        <w:t xml:space="preserve"> вида;</w:t>
      </w: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 xml:space="preserve">P i </w:t>
      </w:r>
      <w:proofErr w:type="spellStart"/>
      <w:r w:rsidRPr="003C162F">
        <w:rPr>
          <w:sz w:val="26"/>
          <w:szCs w:val="26"/>
        </w:rPr>
        <w:t>сбп</w:t>
      </w:r>
      <w:proofErr w:type="spellEnd"/>
      <w:r w:rsidRPr="003C162F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>-профилактического ремонта 1 модуля бесперебойного питания i-</w:t>
      </w:r>
      <w:proofErr w:type="spellStart"/>
      <w:r w:rsidRPr="003C162F">
        <w:rPr>
          <w:sz w:val="26"/>
          <w:szCs w:val="26"/>
        </w:rPr>
        <w:t>го</w:t>
      </w:r>
      <w:proofErr w:type="spellEnd"/>
      <w:r w:rsidRPr="003C162F">
        <w:rPr>
          <w:sz w:val="26"/>
          <w:szCs w:val="26"/>
        </w:rPr>
        <w:t xml:space="preserve"> вида в год.</w:t>
      </w: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  <w:bookmarkStart w:id="56" w:name="sub_10016"/>
      <w:r w:rsidRPr="003C162F">
        <w:rPr>
          <w:sz w:val="26"/>
          <w:szCs w:val="26"/>
        </w:rPr>
        <w:t xml:space="preserve">16. Затраты на техническое обслуживание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>-профилактический ремонт принтеров, многофункциональных устройств, копировальных аппаратов и иной оргтехники (З </w:t>
      </w:r>
      <w:proofErr w:type="spellStart"/>
      <w:r w:rsidRPr="003C162F">
        <w:rPr>
          <w:sz w:val="26"/>
          <w:szCs w:val="26"/>
        </w:rPr>
        <w:t>рпм</w:t>
      </w:r>
      <w:proofErr w:type="spellEnd"/>
      <w:r w:rsidRPr="003C162F">
        <w:rPr>
          <w:sz w:val="26"/>
          <w:szCs w:val="26"/>
        </w:rPr>
        <w:t>) определяются по формуле</w:t>
      </w:r>
    </w:p>
    <w:bookmarkEnd w:id="56"/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</w:p>
    <w:p w:rsidR="003C162F" w:rsidRPr="003C162F" w:rsidRDefault="003C162F" w:rsidP="00431ED6">
      <w:pPr>
        <w:ind w:firstLine="709"/>
        <w:jc w:val="both"/>
        <w:rPr>
          <w:sz w:val="26"/>
          <w:szCs w:val="26"/>
        </w:rPr>
      </w:pPr>
      <w:r w:rsidRPr="003C162F">
        <w:rPr>
          <w:noProof/>
          <w:sz w:val="26"/>
          <w:szCs w:val="26"/>
        </w:rPr>
        <w:drawing>
          <wp:inline distT="0" distB="0" distL="0" distR="0">
            <wp:extent cx="1704975" cy="685505"/>
            <wp:effectExtent l="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62F">
        <w:rPr>
          <w:sz w:val="26"/>
          <w:szCs w:val="26"/>
        </w:rPr>
        <w:t>,</w:t>
      </w: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  <w:r w:rsidRPr="003C162F">
        <w:rPr>
          <w:sz w:val="26"/>
          <w:szCs w:val="26"/>
        </w:rPr>
        <w:t>где:</w:t>
      </w: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  <w:bookmarkStart w:id="57" w:name="sub_1604"/>
      <w:r w:rsidRPr="003C162F">
        <w:rPr>
          <w:sz w:val="26"/>
          <w:szCs w:val="26"/>
        </w:rPr>
        <w:t xml:space="preserve">Q i </w:t>
      </w:r>
      <w:proofErr w:type="spellStart"/>
      <w:r w:rsidRPr="003C162F">
        <w:rPr>
          <w:sz w:val="26"/>
          <w:szCs w:val="26"/>
        </w:rPr>
        <w:t>рпм</w:t>
      </w:r>
      <w:proofErr w:type="spellEnd"/>
      <w:r w:rsidRPr="003C162F">
        <w:rPr>
          <w:sz w:val="26"/>
          <w:szCs w:val="26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нормативами, установленными государственными органами;</w:t>
      </w:r>
    </w:p>
    <w:p w:rsidR="003C162F" w:rsidRPr="003C162F" w:rsidRDefault="003C162F" w:rsidP="007B1638">
      <w:pPr>
        <w:ind w:firstLine="709"/>
        <w:jc w:val="both"/>
        <w:rPr>
          <w:sz w:val="26"/>
          <w:szCs w:val="26"/>
        </w:rPr>
      </w:pPr>
      <w:bookmarkStart w:id="58" w:name="sub_1605"/>
      <w:bookmarkEnd w:id="57"/>
      <w:r w:rsidRPr="003C162F">
        <w:rPr>
          <w:sz w:val="26"/>
          <w:szCs w:val="26"/>
        </w:rPr>
        <w:t xml:space="preserve">P i </w:t>
      </w:r>
      <w:proofErr w:type="spellStart"/>
      <w:r w:rsidRPr="003C162F">
        <w:rPr>
          <w:sz w:val="26"/>
          <w:szCs w:val="26"/>
        </w:rPr>
        <w:t>рпм</w:t>
      </w:r>
      <w:proofErr w:type="spellEnd"/>
      <w:r w:rsidRPr="003C162F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C162F">
        <w:rPr>
          <w:sz w:val="26"/>
          <w:szCs w:val="26"/>
        </w:rPr>
        <w:t>регламентно</w:t>
      </w:r>
      <w:proofErr w:type="spellEnd"/>
      <w:r w:rsidRPr="003C162F">
        <w:rPr>
          <w:sz w:val="26"/>
          <w:szCs w:val="26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bookmarkEnd w:id="58"/>
    <w:p w:rsidR="003C162F" w:rsidRPr="003C162F" w:rsidRDefault="003C162F" w:rsidP="003C162F">
      <w:pPr>
        <w:jc w:val="both"/>
        <w:rPr>
          <w:sz w:val="26"/>
          <w:szCs w:val="26"/>
        </w:rPr>
      </w:pPr>
    </w:p>
    <w:p w:rsidR="004A7670" w:rsidRPr="00154ACF" w:rsidRDefault="004A7670" w:rsidP="00154ACF">
      <w:pPr>
        <w:jc w:val="center"/>
        <w:rPr>
          <w:b/>
          <w:sz w:val="26"/>
          <w:szCs w:val="26"/>
        </w:rPr>
      </w:pPr>
      <w:bookmarkStart w:id="59" w:name="sub_300"/>
      <w:r w:rsidRPr="00154ACF">
        <w:rPr>
          <w:b/>
          <w:sz w:val="26"/>
          <w:szCs w:val="26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59"/>
    <w:p w:rsidR="004A7670" w:rsidRDefault="004A7670" w:rsidP="004A7670"/>
    <w:p w:rsidR="004A7670" w:rsidRPr="00154ACF" w:rsidRDefault="004A7670" w:rsidP="00154ACF">
      <w:pPr>
        <w:ind w:firstLine="709"/>
        <w:jc w:val="both"/>
        <w:rPr>
          <w:sz w:val="26"/>
          <w:szCs w:val="26"/>
        </w:rPr>
      </w:pPr>
      <w:bookmarkStart w:id="60" w:name="sub_10017"/>
      <w:r w:rsidRPr="00154ACF">
        <w:rPr>
          <w:sz w:val="26"/>
          <w:szCs w:val="26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 </w:t>
      </w:r>
      <w:proofErr w:type="spellStart"/>
      <w:r w:rsidRPr="00154ACF">
        <w:rPr>
          <w:sz w:val="26"/>
          <w:szCs w:val="26"/>
        </w:rPr>
        <w:t>спо</w:t>
      </w:r>
      <w:proofErr w:type="spellEnd"/>
      <w:r w:rsidRPr="00154ACF">
        <w:rPr>
          <w:sz w:val="26"/>
          <w:szCs w:val="26"/>
        </w:rPr>
        <w:t>) определяются по формуле</w:t>
      </w:r>
    </w:p>
    <w:bookmarkEnd w:id="60"/>
    <w:p w:rsidR="004A7670" w:rsidRPr="00154ACF" w:rsidRDefault="004A7670" w:rsidP="00154ACF">
      <w:pPr>
        <w:jc w:val="both"/>
        <w:rPr>
          <w:sz w:val="26"/>
          <w:szCs w:val="26"/>
        </w:rPr>
      </w:pPr>
    </w:p>
    <w:p w:rsidR="004A7670" w:rsidRPr="00154ACF" w:rsidRDefault="004A7670" w:rsidP="00154ACF">
      <w:pPr>
        <w:ind w:firstLine="709"/>
        <w:jc w:val="both"/>
        <w:rPr>
          <w:sz w:val="26"/>
          <w:szCs w:val="26"/>
        </w:rPr>
      </w:pPr>
      <w:r w:rsidRPr="00154ACF">
        <w:rPr>
          <w:sz w:val="26"/>
          <w:szCs w:val="26"/>
        </w:rPr>
        <w:t>З </w:t>
      </w:r>
      <w:proofErr w:type="spellStart"/>
      <w:r w:rsidRPr="00154ACF">
        <w:rPr>
          <w:sz w:val="26"/>
          <w:szCs w:val="26"/>
        </w:rPr>
        <w:t>спо</w:t>
      </w:r>
      <w:proofErr w:type="spellEnd"/>
      <w:r w:rsidRPr="00154ACF">
        <w:rPr>
          <w:sz w:val="26"/>
          <w:szCs w:val="26"/>
        </w:rPr>
        <w:t>=З </w:t>
      </w:r>
      <w:proofErr w:type="spellStart"/>
      <w:r w:rsidRPr="00154ACF">
        <w:rPr>
          <w:sz w:val="26"/>
          <w:szCs w:val="26"/>
        </w:rPr>
        <w:t>сспс+З</w:t>
      </w:r>
      <w:proofErr w:type="spellEnd"/>
      <w:r w:rsidRPr="00154ACF">
        <w:rPr>
          <w:sz w:val="26"/>
          <w:szCs w:val="26"/>
        </w:rPr>
        <w:t> сип,</w:t>
      </w:r>
    </w:p>
    <w:p w:rsidR="004A7670" w:rsidRDefault="004A7670" w:rsidP="004A7670"/>
    <w:p w:rsidR="004A7670" w:rsidRPr="00B47A75" w:rsidRDefault="004A7670" w:rsidP="00B47A75">
      <w:pPr>
        <w:ind w:firstLine="709"/>
        <w:jc w:val="both"/>
        <w:rPr>
          <w:sz w:val="26"/>
          <w:szCs w:val="26"/>
        </w:rPr>
      </w:pPr>
      <w:r w:rsidRPr="00B47A75">
        <w:rPr>
          <w:sz w:val="26"/>
          <w:szCs w:val="26"/>
        </w:rPr>
        <w:t>где:</w:t>
      </w:r>
    </w:p>
    <w:p w:rsidR="004A7670" w:rsidRPr="00B47A75" w:rsidRDefault="004A7670" w:rsidP="00B47A75">
      <w:pPr>
        <w:ind w:firstLine="709"/>
        <w:jc w:val="both"/>
        <w:rPr>
          <w:sz w:val="26"/>
          <w:szCs w:val="26"/>
        </w:rPr>
      </w:pPr>
      <w:r w:rsidRPr="00B47A75">
        <w:rPr>
          <w:sz w:val="26"/>
          <w:szCs w:val="26"/>
        </w:rPr>
        <w:t>З </w:t>
      </w:r>
      <w:proofErr w:type="spellStart"/>
      <w:r w:rsidRPr="00B47A75">
        <w:rPr>
          <w:sz w:val="26"/>
          <w:szCs w:val="26"/>
        </w:rPr>
        <w:t>сспс</w:t>
      </w:r>
      <w:proofErr w:type="spellEnd"/>
      <w:r w:rsidRPr="00B47A75">
        <w:rPr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4A7670" w:rsidRPr="00B47A75" w:rsidRDefault="004A7670" w:rsidP="00B47A75">
      <w:pPr>
        <w:ind w:firstLine="709"/>
        <w:jc w:val="both"/>
        <w:rPr>
          <w:sz w:val="26"/>
          <w:szCs w:val="26"/>
        </w:rPr>
      </w:pPr>
      <w:r w:rsidRPr="00B47A75">
        <w:rPr>
          <w:sz w:val="26"/>
          <w:szCs w:val="26"/>
        </w:rPr>
        <w:t>З сип - затраты на оплату услуг по сопровождению и приобретению иного программного обеспечения.</w:t>
      </w:r>
    </w:p>
    <w:p w:rsidR="004A7670" w:rsidRPr="00B47A75" w:rsidRDefault="004A7670" w:rsidP="00B47A75">
      <w:pPr>
        <w:ind w:firstLine="709"/>
        <w:jc w:val="both"/>
        <w:rPr>
          <w:sz w:val="26"/>
          <w:szCs w:val="26"/>
        </w:rPr>
      </w:pPr>
      <w:r w:rsidRPr="00B47A75">
        <w:rPr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A7670" w:rsidRPr="00B47A75" w:rsidRDefault="004A7670" w:rsidP="00B47A75">
      <w:pPr>
        <w:ind w:firstLine="709"/>
        <w:jc w:val="both"/>
        <w:rPr>
          <w:sz w:val="26"/>
          <w:szCs w:val="26"/>
        </w:rPr>
      </w:pPr>
      <w:bookmarkStart w:id="61" w:name="sub_10018"/>
      <w:r w:rsidRPr="00B47A75">
        <w:rPr>
          <w:sz w:val="26"/>
          <w:szCs w:val="26"/>
        </w:rPr>
        <w:t>18. Затраты на оплату услуг по сопровождению справочно-правовых систем (З </w:t>
      </w:r>
      <w:proofErr w:type="spellStart"/>
      <w:r w:rsidRPr="00B47A75">
        <w:rPr>
          <w:sz w:val="26"/>
          <w:szCs w:val="26"/>
        </w:rPr>
        <w:t>сспс</w:t>
      </w:r>
      <w:proofErr w:type="spellEnd"/>
      <w:r w:rsidRPr="00B47A75">
        <w:rPr>
          <w:sz w:val="26"/>
          <w:szCs w:val="26"/>
        </w:rPr>
        <w:t>) определяются по формуле</w:t>
      </w:r>
      <w:bookmarkEnd w:id="61"/>
    </w:p>
    <w:p w:rsidR="004A7670" w:rsidRPr="00B47A75" w:rsidRDefault="004A7670" w:rsidP="00B47A75">
      <w:pPr>
        <w:ind w:firstLine="709"/>
        <w:jc w:val="both"/>
        <w:rPr>
          <w:sz w:val="26"/>
          <w:szCs w:val="26"/>
        </w:rPr>
      </w:pPr>
      <w:r w:rsidRPr="00B47A75">
        <w:rPr>
          <w:noProof/>
          <w:sz w:val="26"/>
          <w:szCs w:val="26"/>
        </w:rPr>
        <w:drawing>
          <wp:inline distT="0" distB="0" distL="0" distR="0">
            <wp:extent cx="1274763" cy="695325"/>
            <wp:effectExtent l="0" t="0" r="0" b="0"/>
            <wp:docPr id="3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6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A75">
        <w:rPr>
          <w:sz w:val="26"/>
          <w:szCs w:val="26"/>
        </w:rPr>
        <w:t>,</w:t>
      </w:r>
    </w:p>
    <w:p w:rsidR="004A7670" w:rsidRPr="00B47A75" w:rsidRDefault="004A7670" w:rsidP="00B47A75">
      <w:pPr>
        <w:ind w:firstLine="709"/>
        <w:jc w:val="both"/>
        <w:rPr>
          <w:sz w:val="26"/>
          <w:szCs w:val="26"/>
        </w:rPr>
      </w:pPr>
      <w:r w:rsidRPr="00B47A75">
        <w:rPr>
          <w:sz w:val="26"/>
          <w:szCs w:val="26"/>
        </w:rPr>
        <w:t>где:</w:t>
      </w:r>
    </w:p>
    <w:p w:rsidR="004A7670" w:rsidRPr="00B47A75" w:rsidRDefault="004A7670" w:rsidP="00B47A75">
      <w:pPr>
        <w:ind w:firstLine="709"/>
        <w:jc w:val="both"/>
        <w:rPr>
          <w:sz w:val="26"/>
          <w:szCs w:val="26"/>
        </w:rPr>
      </w:pPr>
      <w:r w:rsidRPr="00B47A75">
        <w:rPr>
          <w:sz w:val="26"/>
          <w:szCs w:val="26"/>
        </w:rPr>
        <w:t xml:space="preserve">P i </w:t>
      </w:r>
      <w:proofErr w:type="spellStart"/>
      <w:r w:rsidRPr="00B47A75">
        <w:rPr>
          <w:sz w:val="26"/>
          <w:szCs w:val="26"/>
        </w:rPr>
        <w:t>сспс</w:t>
      </w:r>
      <w:proofErr w:type="spellEnd"/>
      <w:r w:rsidRPr="00B47A75">
        <w:rPr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4A7670" w:rsidRPr="00B47A75" w:rsidRDefault="004A7670" w:rsidP="00245B36">
      <w:pPr>
        <w:ind w:firstLine="709"/>
        <w:jc w:val="both"/>
        <w:rPr>
          <w:sz w:val="26"/>
          <w:szCs w:val="26"/>
        </w:rPr>
      </w:pPr>
      <w:bookmarkStart w:id="62" w:name="sub_10019"/>
      <w:r w:rsidRPr="00B47A75">
        <w:rPr>
          <w:sz w:val="26"/>
          <w:szCs w:val="26"/>
        </w:rPr>
        <w:t>19. Затраты на оплату услуг по сопровождению и приобретению иного программного обеспечения (З сип) определяются по формуле</w:t>
      </w:r>
      <w:bookmarkEnd w:id="62"/>
    </w:p>
    <w:p w:rsidR="004A7670" w:rsidRPr="00B47A75" w:rsidRDefault="004A7670" w:rsidP="00245B36">
      <w:pPr>
        <w:ind w:firstLine="709"/>
        <w:jc w:val="both"/>
        <w:rPr>
          <w:sz w:val="26"/>
          <w:szCs w:val="26"/>
        </w:rPr>
      </w:pPr>
      <w:r w:rsidRPr="00B47A75">
        <w:rPr>
          <w:noProof/>
          <w:sz w:val="26"/>
          <w:szCs w:val="26"/>
        </w:rPr>
        <w:drawing>
          <wp:inline distT="0" distB="0" distL="0" distR="0">
            <wp:extent cx="1933575" cy="664400"/>
            <wp:effectExtent l="0" t="0" r="0" b="0"/>
            <wp:docPr id="3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63" cy="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A75">
        <w:rPr>
          <w:sz w:val="26"/>
          <w:szCs w:val="26"/>
        </w:rPr>
        <w:t>,</w:t>
      </w:r>
    </w:p>
    <w:p w:rsidR="004A7670" w:rsidRPr="00B47A75" w:rsidRDefault="004A7670" w:rsidP="00245B36">
      <w:pPr>
        <w:ind w:firstLine="709"/>
        <w:jc w:val="both"/>
        <w:rPr>
          <w:sz w:val="26"/>
          <w:szCs w:val="26"/>
        </w:rPr>
      </w:pPr>
      <w:r w:rsidRPr="00B47A75">
        <w:rPr>
          <w:sz w:val="26"/>
          <w:szCs w:val="26"/>
        </w:rPr>
        <w:t>где:</w:t>
      </w:r>
    </w:p>
    <w:p w:rsidR="004A7670" w:rsidRPr="00B47A75" w:rsidRDefault="004A7670" w:rsidP="00245B36">
      <w:pPr>
        <w:ind w:firstLine="709"/>
        <w:jc w:val="both"/>
        <w:rPr>
          <w:sz w:val="26"/>
          <w:szCs w:val="26"/>
        </w:rPr>
      </w:pPr>
      <w:r w:rsidRPr="00B47A75">
        <w:rPr>
          <w:sz w:val="26"/>
          <w:szCs w:val="26"/>
        </w:rPr>
        <w:t xml:space="preserve">P g </w:t>
      </w:r>
      <w:proofErr w:type="spellStart"/>
      <w:r w:rsidRPr="00B47A75">
        <w:rPr>
          <w:sz w:val="26"/>
          <w:szCs w:val="26"/>
        </w:rPr>
        <w:t>ипо</w:t>
      </w:r>
      <w:proofErr w:type="spellEnd"/>
      <w:r w:rsidRPr="00B47A75">
        <w:rPr>
          <w:sz w:val="26"/>
          <w:szCs w:val="26"/>
        </w:rPr>
        <w:t xml:space="preserve"> - цена сопровождения g-</w:t>
      </w:r>
      <w:proofErr w:type="spellStart"/>
      <w:r w:rsidRPr="00B47A75">
        <w:rPr>
          <w:sz w:val="26"/>
          <w:szCs w:val="26"/>
        </w:rPr>
        <w:t>го</w:t>
      </w:r>
      <w:proofErr w:type="spellEnd"/>
      <w:r w:rsidRPr="00B47A75">
        <w:rPr>
          <w:sz w:val="26"/>
          <w:szCs w:val="26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B47A75">
        <w:rPr>
          <w:sz w:val="26"/>
          <w:szCs w:val="26"/>
        </w:rPr>
        <w:t>го</w:t>
      </w:r>
      <w:proofErr w:type="spellEnd"/>
      <w:r w:rsidRPr="00B47A75">
        <w:rPr>
          <w:sz w:val="26"/>
          <w:szCs w:val="26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B47A75">
        <w:rPr>
          <w:sz w:val="26"/>
          <w:szCs w:val="26"/>
        </w:rPr>
        <w:t>го</w:t>
      </w:r>
      <w:proofErr w:type="spellEnd"/>
      <w:r w:rsidRPr="00B47A75">
        <w:rPr>
          <w:sz w:val="26"/>
          <w:szCs w:val="26"/>
        </w:rPr>
        <w:t xml:space="preserve"> иного программного обеспечения;</w:t>
      </w:r>
    </w:p>
    <w:p w:rsidR="004A7670" w:rsidRPr="00B47A75" w:rsidRDefault="004A7670" w:rsidP="00245B36">
      <w:pPr>
        <w:ind w:firstLine="709"/>
        <w:jc w:val="both"/>
        <w:rPr>
          <w:sz w:val="26"/>
          <w:szCs w:val="26"/>
        </w:rPr>
      </w:pPr>
      <w:r w:rsidRPr="00B47A75">
        <w:rPr>
          <w:sz w:val="26"/>
          <w:szCs w:val="26"/>
        </w:rPr>
        <w:t xml:space="preserve">P j </w:t>
      </w:r>
      <w:proofErr w:type="spellStart"/>
      <w:r w:rsidRPr="00B47A75">
        <w:rPr>
          <w:sz w:val="26"/>
          <w:szCs w:val="26"/>
        </w:rPr>
        <w:t>пнл</w:t>
      </w:r>
      <w:proofErr w:type="spellEnd"/>
      <w:r w:rsidRPr="00B47A75">
        <w:rPr>
          <w:sz w:val="26"/>
          <w:szCs w:val="26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4A7670" w:rsidRPr="00245B36" w:rsidRDefault="004A7670" w:rsidP="00245B36">
      <w:pPr>
        <w:ind w:firstLine="709"/>
        <w:jc w:val="both"/>
        <w:rPr>
          <w:sz w:val="26"/>
          <w:szCs w:val="26"/>
        </w:rPr>
      </w:pPr>
      <w:bookmarkStart w:id="63" w:name="sub_10020"/>
      <w:r w:rsidRPr="00245B36">
        <w:rPr>
          <w:sz w:val="26"/>
          <w:szCs w:val="26"/>
        </w:rPr>
        <w:t>20. Затраты на оплату услуг, связанных с обеспечением безопасности информации (З оби), определяются по формуле</w:t>
      </w:r>
      <w:bookmarkEnd w:id="63"/>
    </w:p>
    <w:p w:rsidR="004A7670" w:rsidRPr="00245B36" w:rsidRDefault="004A7670" w:rsidP="00245B36">
      <w:pPr>
        <w:ind w:firstLine="709"/>
        <w:jc w:val="both"/>
        <w:rPr>
          <w:sz w:val="26"/>
          <w:szCs w:val="26"/>
        </w:rPr>
      </w:pPr>
      <w:r w:rsidRPr="00245B36">
        <w:rPr>
          <w:sz w:val="26"/>
          <w:szCs w:val="26"/>
        </w:rPr>
        <w:t>З оби=З </w:t>
      </w:r>
      <w:proofErr w:type="spellStart"/>
      <w:r w:rsidRPr="00245B36">
        <w:rPr>
          <w:sz w:val="26"/>
          <w:szCs w:val="26"/>
        </w:rPr>
        <w:t>ат+З</w:t>
      </w:r>
      <w:proofErr w:type="spellEnd"/>
      <w:r w:rsidRPr="00245B36">
        <w:rPr>
          <w:sz w:val="26"/>
          <w:szCs w:val="26"/>
        </w:rPr>
        <w:t> </w:t>
      </w:r>
      <w:proofErr w:type="spellStart"/>
      <w:r w:rsidRPr="00245B36">
        <w:rPr>
          <w:sz w:val="26"/>
          <w:szCs w:val="26"/>
        </w:rPr>
        <w:t>нп</w:t>
      </w:r>
      <w:proofErr w:type="spellEnd"/>
      <w:r w:rsidRPr="00245B36">
        <w:rPr>
          <w:sz w:val="26"/>
          <w:szCs w:val="26"/>
        </w:rPr>
        <w:t>,</w:t>
      </w:r>
    </w:p>
    <w:p w:rsidR="004A7670" w:rsidRPr="00245B36" w:rsidRDefault="004A7670" w:rsidP="00245B36">
      <w:pPr>
        <w:ind w:firstLine="709"/>
        <w:jc w:val="both"/>
        <w:rPr>
          <w:sz w:val="26"/>
          <w:szCs w:val="26"/>
        </w:rPr>
      </w:pPr>
      <w:r w:rsidRPr="00245B36">
        <w:rPr>
          <w:sz w:val="26"/>
          <w:szCs w:val="26"/>
        </w:rPr>
        <w:t>где:</w:t>
      </w:r>
    </w:p>
    <w:p w:rsidR="004A7670" w:rsidRPr="00245B36" w:rsidRDefault="004A7670" w:rsidP="00245B36">
      <w:pPr>
        <w:ind w:firstLine="709"/>
        <w:jc w:val="both"/>
        <w:rPr>
          <w:sz w:val="26"/>
          <w:szCs w:val="26"/>
        </w:rPr>
      </w:pPr>
      <w:r w:rsidRPr="00245B36">
        <w:rPr>
          <w:sz w:val="26"/>
          <w:szCs w:val="26"/>
        </w:rPr>
        <w:t>З </w:t>
      </w:r>
      <w:proofErr w:type="spellStart"/>
      <w:r w:rsidRPr="00245B36">
        <w:rPr>
          <w:sz w:val="26"/>
          <w:szCs w:val="26"/>
        </w:rPr>
        <w:t>ат</w:t>
      </w:r>
      <w:proofErr w:type="spellEnd"/>
      <w:r w:rsidRPr="00245B36">
        <w:rPr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4A7670" w:rsidRPr="00245B36" w:rsidRDefault="004A7670" w:rsidP="00245B36">
      <w:pPr>
        <w:ind w:firstLine="709"/>
        <w:jc w:val="both"/>
        <w:rPr>
          <w:sz w:val="26"/>
          <w:szCs w:val="26"/>
        </w:rPr>
      </w:pPr>
      <w:r w:rsidRPr="00245B36">
        <w:rPr>
          <w:sz w:val="26"/>
          <w:szCs w:val="26"/>
        </w:rPr>
        <w:t>З </w:t>
      </w:r>
      <w:proofErr w:type="spellStart"/>
      <w:r w:rsidRPr="00245B36">
        <w:rPr>
          <w:sz w:val="26"/>
          <w:szCs w:val="26"/>
        </w:rPr>
        <w:t>нп</w:t>
      </w:r>
      <w:proofErr w:type="spellEnd"/>
      <w:r w:rsidRPr="00245B36">
        <w:rPr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A7670" w:rsidRPr="00245B36" w:rsidRDefault="004A7670" w:rsidP="00245B36">
      <w:pPr>
        <w:ind w:firstLine="709"/>
        <w:jc w:val="both"/>
        <w:rPr>
          <w:sz w:val="26"/>
          <w:szCs w:val="26"/>
        </w:rPr>
      </w:pPr>
      <w:bookmarkStart w:id="64" w:name="sub_10021"/>
      <w:r w:rsidRPr="00245B36">
        <w:rPr>
          <w:sz w:val="26"/>
          <w:szCs w:val="26"/>
        </w:rPr>
        <w:t>21. Затраты на проведение аттестационных, проверочных и контрольных мероприятий (З </w:t>
      </w:r>
      <w:proofErr w:type="spellStart"/>
      <w:r w:rsidRPr="00245B36">
        <w:rPr>
          <w:sz w:val="26"/>
          <w:szCs w:val="26"/>
        </w:rPr>
        <w:t>ат</w:t>
      </w:r>
      <w:proofErr w:type="spellEnd"/>
      <w:r w:rsidRPr="00245B36">
        <w:rPr>
          <w:sz w:val="26"/>
          <w:szCs w:val="26"/>
        </w:rPr>
        <w:t>) определяются по формуле</w:t>
      </w:r>
    </w:p>
    <w:bookmarkEnd w:id="64"/>
    <w:p w:rsidR="004A7670" w:rsidRDefault="004A7670" w:rsidP="004A7670"/>
    <w:p w:rsidR="004A7670" w:rsidRDefault="004A7670" w:rsidP="004A7670">
      <w:r>
        <w:rPr>
          <w:noProof/>
        </w:rPr>
        <w:drawing>
          <wp:inline distT="0" distB="0" distL="0" distR="0">
            <wp:extent cx="2505075" cy="664612"/>
            <wp:effectExtent l="0" t="0" r="0" b="0"/>
            <wp:docPr id="3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6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4A7670" w:rsidRDefault="004A7670" w:rsidP="004A7670"/>
    <w:p w:rsidR="004A7670" w:rsidRPr="006C11A8" w:rsidRDefault="004A7670" w:rsidP="006C11A8">
      <w:pPr>
        <w:ind w:firstLine="709"/>
        <w:rPr>
          <w:sz w:val="26"/>
          <w:szCs w:val="26"/>
        </w:rPr>
      </w:pPr>
      <w:r w:rsidRPr="006C11A8">
        <w:rPr>
          <w:sz w:val="26"/>
          <w:szCs w:val="26"/>
        </w:rPr>
        <w:t>где:</w:t>
      </w:r>
    </w:p>
    <w:p w:rsidR="004A7670" w:rsidRPr="006C11A8" w:rsidRDefault="004A7670" w:rsidP="006C11A8">
      <w:pPr>
        <w:ind w:firstLine="709"/>
        <w:rPr>
          <w:sz w:val="26"/>
          <w:szCs w:val="26"/>
        </w:rPr>
      </w:pPr>
      <w:r w:rsidRPr="006C11A8">
        <w:rPr>
          <w:sz w:val="26"/>
          <w:szCs w:val="26"/>
        </w:rPr>
        <w:t>Q i об - количество аттестуемых i-х объектов (помещений);</w:t>
      </w:r>
    </w:p>
    <w:p w:rsidR="004A7670" w:rsidRPr="006C11A8" w:rsidRDefault="004A7670" w:rsidP="006C11A8">
      <w:pPr>
        <w:ind w:firstLine="709"/>
        <w:rPr>
          <w:sz w:val="26"/>
          <w:szCs w:val="26"/>
        </w:rPr>
      </w:pPr>
      <w:r w:rsidRPr="006C11A8">
        <w:rPr>
          <w:sz w:val="26"/>
          <w:szCs w:val="26"/>
        </w:rPr>
        <w:t>P i об - цена проведения аттестации 1 i-</w:t>
      </w:r>
      <w:proofErr w:type="spellStart"/>
      <w:r w:rsidRPr="006C11A8">
        <w:rPr>
          <w:sz w:val="26"/>
          <w:szCs w:val="26"/>
        </w:rPr>
        <w:t>го</w:t>
      </w:r>
      <w:proofErr w:type="spellEnd"/>
      <w:r w:rsidRPr="006C11A8">
        <w:rPr>
          <w:sz w:val="26"/>
          <w:szCs w:val="26"/>
        </w:rPr>
        <w:t xml:space="preserve"> объекта (помещения);</w:t>
      </w:r>
    </w:p>
    <w:p w:rsidR="004A7670" w:rsidRPr="006C11A8" w:rsidRDefault="004A7670" w:rsidP="006C11A8">
      <w:pPr>
        <w:ind w:firstLine="709"/>
        <w:rPr>
          <w:sz w:val="26"/>
          <w:szCs w:val="26"/>
        </w:rPr>
      </w:pPr>
      <w:r w:rsidRPr="006C11A8">
        <w:rPr>
          <w:sz w:val="26"/>
          <w:szCs w:val="26"/>
        </w:rPr>
        <w:t>Q j ус - количество единиц j-</w:t>
      </w:r>
      <w:proofErr w:type="spellStart"/>
      <w:r w:rsidRPr="006C11A8">
        <w:rPr>
          <w:sz w:val="26"/>
          <w:szCs w:val="26"/>
        </w:rPr>
        <w:t>го</w:t>
      </w:r>
      <w:proofErr w:type="spellEnd"/>
      <w:r w:rsidRPr="006C11A8">
        <w:rPr>
          <w:sz w:val="26"/>
          <w:szCs w:val="26"/>
        </w:rPr>
        <w:t xml:space="preserve"> оборудования (устройств), требующих проверки;</w:t>
      </w:r>
    </w:p>
    <w:p w:rsidR="004A7670" w:rsidRPr="006C11A8" w:rsidRDefault="004A7670" w:rsidP="006C11A8">
      <w:pPr>
        <w:ind w:firstLine="709"/>
        <w:rPr>
          <w:sz w:val="26"/>
          <w:szCs w:val="26"/>
        </w:rPr>
      </w:pPr>
      <w:r w:rsidRPr="006C11A8">
        <w:rPr>
          <w:sz w:val="26"/>
          <w:szCs w:val="26"/>
        </w:rPr>
        <w:t>P i ус - цена проведения проверки 1 единицы j-</w:t>
      </w:r>
      <w:proofErr w:type="spellStart"/>
      <w:r w:rsidRPr="006C11A8">
        <w:rPr>
          <w:sz w:val="26"/>
          <w:szCs w:val="26"/>
        </w:rPr>
        <w:t>го</w:t>
      </w:r>
      <w:proofErr w:type="spellEnd"/>
      <w:r w:rsidRPr="006C11A8">
        <w:rPr>
          <w:sz w:val="26"/>
          <w:szCs w:val="26"/>
        </w:rPr>
        <w:t xml:space="preserve"> оборудования (устройства).</w:t>
      </w:r>
    </w:p>
    <w:p w:rsidR="004A7670" w:rsidRPr="00E207C5" w:rsidRDefault="004A7670" w:rsidP="00E207C5">
      <w:pPr>
        <w:ind w:firstLine="709"/>
        <w:jc w:val="both"/>
        <w:rPr>
          <w:sz w:val="26"/>
          <w:szCs w:val="26"/>
        </w:rPr>
      </w:pPr>
      <w:bookmarkStart w:id="65" w:name="sub_10022"/>
      <w:r w:rsidRPr="006C11A8">
        <w:rPr>
          <w:sz w:val="26"/>
          <w:szCs w:val="26"/>
        </w:rPr>
        <w:t>22. Затраты на приобретение простых (неисключительных) лицензий на использование программного обеспечения по защите информации (З </w:t>
      </w:r>
      <w:proofErr w:type="spellStart"/>
      <w:r w:rsidRPr="006C11A8">
        <w:rPr>
          <w:sz w:val="26"/>
          <w:szCs w:val="26"/>
        </w:rPr>
        <w:t>нп</w:t>
      </w:r>
      <w:proofErr w:type="spellEnd"/>
      <w:r w:rsidRPr="006C11A8">
        <w:rPr>
          <w:sz w:val="26"/>
          <w:szCs w:val="26"/>
        </w:rPr>
        <w:t>) определяются по формуле</w:t>
      </w:r>
      <w:bookmarkEnd w:id="65"/>
    </w:p>
    <w:p w:rsidR="004A7670" w:rsidRDefault="004A7670" w:rsidP="00E207C5">
      <w:pPr>
        <w:ind w:firstLine="709"/>
      </w:pPr>
      <w:r>
        <w:rPr>
          <w:noProof/>
        </w:rPr>
        <w:drawing>
          <wp:inline distT="0" distB="0" distL="0" distR="0">
            <wp:extent cx="1524000" cy="703385"/>
            <wp:effectExtent l="0" t="0" r="0" b="0"/>
            <wp:docPr id="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4A7670" w:rsidRPr="00E207C5" w:rsidRDefault="004A7670" w:rsidP="00E207C5">
      <w:pPr>
        <w:ind w:firstLine="709"/>
        <w:jc w:val="both"/>
        <w:rPr>
          <w:sz w:val="26"/>
          <w:szCs w:val="26"/>
        </w:rPr>
      </w:pPr>
      <w:r w:rsidRPr="00E207C5">
        <w:rPr>
          <w:sz w:val="26"/>
          <w:szCs w:val="26"/>
        </w:rPr>
        <w:t>где:</w:t>
      </w:r>
    </w:p>
    <w:p w:rsidR="004A7670" w:rsidRPr="00E207C5" w:rsidRDefault="004A7670" w:rsidP="00E207C5">
      <w:pPr>
        <w:ind w:firstLine="709"/>
        <w:jc w:val="both"/>
        <w:rPr>
          <w:sz w:val="26"/>
          <w:szCs w:val="26"/>
        </w:rPr>
      </w:pPr>
      <w:r w:rsidRPr="00E207C5">
        <w:rPr>
          <w:sz w:val="26"/>
          <w:szCs w:val="26"/>
        </w:rPr>
        <w:t xml:space="preserve">Q i </w:t>
      </w:r>
      <w:proofErr w:type="spellStart"/>
      <w:r w:rsidRPr="00E207C5">
        <w:rPr>
          <w:sz w:val="26"/>
          <w:szCs w:val="26"/>
        </w:rPr>
        <w:t>нп</w:t>
      </w:r>
      <w:proofErr w:type="spellEnd"/>
      <w:r w:rsidRPr="00E207C5">
        <w:rPr>
          <w:sz w:val="26"/>
          <w:szCs w:val="26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E207C5">
        <w:rPr>
          <w:sz w:val="26"/>
          <w:szCs w:val="26"/>
        </w:rPr>
        <w:t>го</w:t>
      </w:r>
      <w:proofErr w:type="spellEnd"/>
      <w:r w:rsidRPr="00E207C5">
        <w:rPr>
          <w:sz w:val="26"/>
          <w:szCs w:val="26"/>
        </w:rPr>
        <w:t xml:space="preserve"> программного обеспечения по защите информации;</w:t>
      </w:r>
    </w:p>
    <w:p w:rsidR="004A7670" w:rsidRPr="00E207C5" w:rsidRDefault="004A7670" w:rsidP="00E207C5">
      <w:pPr>
        <w:ind w:firstLine="709"/>
        <w:jc w:val="both"/>
        <w:rPr>
          <w:sz w:val="26"/>
          <w:szCs w:val="26"/>
        </w:rPr>
      </w:pPr>
      <w:r w:rsidRPr="00E207C5">
        <w:rPr>
          <w:sz w:val="26"/>
          <w:szCs w:val="26"/>
        </w:rPr>
        <w:t xml:space="preserve">P i </w:t>
      </w:r>
      <w:proofErr w:type="spellStart"/>
      <w:r w:rsidRPr="00E207C5">
        <w:rPr>
          <w:sz w:val="26"/>
          <w:szCs w:val="26"/>
        </w:rPr>
        <w:t>нп</w:t>
      </w:r>
      <w:proofErr w:type="spellEnd"/>
      <w:r w:rsidRPr="00E207C5">
        <w:rPr>
          <w:sz w:val="26"/>
          <w:szCs w:val="26"/>
        </w:rPr>
        <w:t xml:space="preserve"> - цена единицы простой (неисключительной) лицензии на использование i-</w:t>
      </w:r>
      <w:proofErr w:type="spellStart"/>
      <w:r w:rsidRPr="00E207C5">
        <w:rPr>
          <w:sz w:val="26"/>
          <w:szCs w:val="26"/>
        </w:rPr>
        <w:t>го</w:t>
      </w:r>
      <w:proofErr w:type="spellEnd"/>
      <w:r w:rsidRPr="00E207C5">
        <w:rPr>
          <w:sz w:val="26"/>
          <w:szCs w:val="26"/>
        </w:rPr>
        <w:t xml:space="preserve"> программного обеспечения по защите информации.</w:t>
      </w:r>
    </w:p>
    <w:p w:rsidR="004A7670" w:rsidRPr="00E207C5" w:rsidRDefault="004A7670" w:rsidP="00E207C5">
      <w:pPr>
        <w:ind w:firstLine="709"/>
        <w:rPr>
          <w:sz w:val="26"/>
          <w:szCs w:val="26"/>
        </w:rPr>
      </w:pPr>
      <w:bookmarkStart w:id="66" w:name="sub_10023"/>
      <w:r w:rsidRPr="00E207C5">
        <w:rPr>
          <w:sz w:val="26"/>
          <w:szCs w:val="26"/>
        </w:rPr>
        <w:t>23. Затраты на оплату работ по монтажу (установке), дооборудованию и наладке оборудования (З м) определяются по формуле</w:t>
      </w:r>
      <w:bookmarkEnd w:id="66"/>
    </w:p>
    <w:p w:rsidR="004A7670" w:rsidRPr="00E207C5" w:rsidRDefault="004A7670" w:rsidP="00E207C5">
      <w:pPr>
        <w:ind w:firstLine="709"/>
        <w:rPr>
          <w:sz w:val="26"/>
          <w:szCs w:val="26"/>
        </w:rPr>
      </w:pPr>
      <w:r w:rsidRPr="00E207C5">
        <w:rPr>
          <w:noProof/>
          <w:sz w:val="26"/>
          <w:szCs w:val="26"/>
        </w:rPr>
        <w:drawing>
          <wp:inline distT="0" distB="0" distL="0" distR="0">
            <wp:extent cx="1333500" cy="68882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8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7C5">
        <w:rPr>
          <w:sz w:val="26"/>
          <w:szCs w:val="26"/>
        </w:rPr>
        <w:t>,</w:t>
      </w:r>
    </w:p>
    <w:p w:rsidR="004A7670" w:rsidRPr="00E207C5" w:rsidRDefault="004A7670" w:rsidP="00E207C5">
      <w:pPr>
        <w:ind w:firstLine="709"/>
        <w:rPr>
          <w:sz w:val="26"/>
          <w:szCs w:val="26"/>
        </w:rPr>
      </w:pPr>
      <w:r w:rsidRPr="00E207C5">
        <w:rPr>
          <w:sz w:val="26"/>
          <w:szCs w:val="26"/>
        </w:rPr>
        <w:t>где:</w:t>
      </w:r>
    </w:p>
    <w:p w:rsidR="004A7670" w:rsidRPr="00E207C5" w:rsidRDefault="004A7670" w:rsidP="00E207C5">
      <w:pPr>
        <w:ind w:firstLine="709"/>
        <w:rPr>
          <w:sz w:val="26"/>
          <w:szCs w:val="26"/>
        </w:rPr>
      </w:pPr>
      <w:r w:rsidRPr="00E207C5">
        <w:rPr>
          <w:sz w:val="26"/>
          <w:szCs w:val="26"/>
        </w:rPr>
        <w:t>Q i м - количество i-</w:t>
      </w:r>
      <w:proofErr w:type="spellStart"/>
      <w:r w:rsidRPr="00E207C5">
        <w:rPr>
          <w:sz w:val="26"/>
          <w:szCs w:val="26"/>
        </w:rPr>
        <w:t>го</w:t>
      </w:r>
      <w:proofErr w:type="spellEnd"/>
      <w:r w:rsidRPr="00E207C5">
        <w:rPr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:rsidR="004A7670" w:rsidRPr="00E207C5" w:rsidRDefault="004A7670" w:rsidP="00E207C5">
      <w:pPr>
        <w:ind w:firstLine="709"/>
        <w:rPr>
          <w:sz w:val="26"/>
          <w:szCs w:val="26"/>
        </w:rPr>
      </w:pPr>
      <w:r w:rsidRPr="00E207C5">
        <w:rPr>
          <w:sz w:val="26"/>
          <w:szCs w:val="26"/>
        </w:rPr>
        <w:t>P i м - цена монтажа (установки), дооборудования и наладки 1 единицы i-</w:t>
      </w:r>
      <w:proofErr w:type="spellStart"/>
      <w:r w:rsidRPr="00E207C5">
        <w:rPr>
          <w:sz w:val="26"/>
          <w:szCs w:val="26"/>
        </w:rPr>
        <w:t>го</w:t>
      </w:r>
      <w:proofErr w:type="spellEnd"/>
      <w:r w:rsidRPr="00E207C5">
        <w:rPr>
          <w:sz w:val="26"/>
          <w:szCs w:val="26"/>
        </w:rPr>
        <w:t xml:space="preserve"> оборудования.</w:t>
      </w:r>
    </w:p>
    <w:p w:rsidR="004A7670" w:rsidRDefault="004A7670" w:rsidP="004A7670"/>
    <w:p w:rsidR="004A7670" w:rsidRPr="00E207C5" w:rsidRDefault="004A7670" w:rsidP="004A7670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67" w:name="sub_400"/>
      <w:r w:rsidRPr="00E207C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Затраты на приобретение основных средств</w:t>
      </w:r>
    </w:p>
    <w:bookmarkEnd w:id="67"/>
    <w:p w:rsidR="004A7670" w:rsidRDefault="004A7670" w:rsidP="004A7670"/>
    <w:p w:rsidR="004A7670" w:rsidRPr="00E207C5" w:rsidRDefault="004A7670" w:rsidP="00917278">
      <w:pPr>
        <w:ind w:firstLine="709"/>
        <w:jc w:val="both"/>
        <w:rPr>
          <w:sz w:val="26"/>
          <w:szCs w:val="26"/>
        </w:rPr>
      </w:pPr>
      <w:bookmarkStart w:id="68" w:name="sub_10024"/>
      <w:r w:rsidRPr="00E207C5">
        <w:rPr>
          <w:sz w:val="26"/>
          <w:szCs w:val="26"/>
        </w:rPr>
        <w:t>24. Затраты на приобретение рабочих станций (З </w:t>
      </w:r>
      <w:proofErr w:type="spellStart"/>
      <w:r w:rsidRPr="00E207C5">
        <w:rPr>
          <w:sz w:val="26"/>
          <w:szCs w:val="26"/>
        </w:rPr>
        <w:t>рст</w:t>
      </w:r>
      <w:proofErr w:type="spellEnd"/>
      <w:r w:rsidRPr="00E207C5">
        <w:rPr>
          <w:sz w:val="26"/>
          <w:szCs w:val="26"/>
        </w:rPr>
        <w:t>) определяются по формуле</w:t>
      </w:r>
      <w:bookmarkEnd w:id="68"/>
    </w:p>
    <w:p w:rsidR="004A7670" w:rsidRPr="00E207C5" w:rsidRDefault="004A7670" w:rsidP="00E207C5">
      <w:pPr>
        <w:ind w:firstLine="709"/>
        <w:rPr>
          <w:sz w:val="26"/>
          <w:szCs w:val="26"/>
        </w:rPr>
      </w:pPr>
      <w:bookmarkStart w:id="69" w:name="sub_2402"/>
      <w:r w:rsidRPr="00E207C5">
        <w:rPr>
          <w:noProof/>
          <w:sz w:val="26"/>
          <w:szCs w:val="26"/>
        </w:rPr>
        <w:drawing>
          <wp:inline distT="0" distB="0" distL="0" distR="0">
            <wp:extent cx="1895475" cy="62899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2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7C5">
        <w:rPr>
          <w:sz w:val="26"/>
          <w:szCs w:val="26"/>
        </w:rPr>
        <w:t>,</w:t>
      </w:r>
      <w:bookmarkEnd w:id="69"/>
    </w:p>
    <w:p w:rsidR="004A7670" w:rsidRPr="00E207C5" w:rsidRDefault="004A7670" w:rsidP="00E207C5">
      <w:pPr>
        <w:ind w:firstLine="709"/>
        <w:rPr>
          <w:sz w:val="26"/>
          <w:szCs w:val="26"/>
        </w:rPr>
      </w:pPr>
      <w:r w:rsidRPr="00E207C5">
        <w:rPr>
          <w:sz w:val="26"/>
          <w:szCs w:val="26"/>
        </w:rPr>
        <w:t>где:</w:t>
      </w:r>
    </w:p>
    <w:p w:rsidR="004A7670" w:rsidRPr="00E207C5" w:rsidRDefault="004A7670" w:rsidP="00917278">
      <w:pPr>
        <w:ind w:firstLine="709"/>
        <w:jc w:val="both"/>
        <w:rPr>
          <w:sz w:val="26"/>
          <w:szCs w:val="26"/>
        </w:rPr>
      </w:pPr>
      <w:bookmarkStart w:id="70" w:name="sub_2404"/>
      <w:r w:rsidRPr="00E207C5">
        <w:rPr>
          <w:sz w:val="26"/>
          <w:szCs w:val="26"/>
        </w:rPr>
        <w:t xml:space="preserve">Q i </w:t>
      </w:r>
      <w:proofErr w:type="spellStart"/>
      <w:r w:rsidRPr="00E207C5">
        <w:rPr>
          <w:sz w:val="26"/>
          <w:szCs w:val="26"/>
        </w:rPr>
        <w:t>рст</w:t>
      </w:r>
      <w:proofErr w:type="spellEnd"/>
      <w:r w:rsidRPr="00E207C5">
        <w:rPr>
          <w:sz w:val="26"/>
          <w:szCs w:val="26"/>
        </w:rPr>
        <w:t xml:space="preserve"> предел - количество рабочих станций по i-й должности, не превышающее предельное количество рабочих станций по i-й должности;</w:t>
      </w:r>
    </w:p>
    <w:bookmarkEnd w:id="70"/>
    <w:p w:rsidR="004A7670" w:rsidRPr="00E207C5" w:rsidRDefault="004A7670" w:rsidP="00917278">
      <w:pPr>
        <w:ind w:firstLine="709"/>
        <w:jc w:val="both"/>
        <w:rPr>
          <w:sz w:val="26"/>
          <w:szCs w:val="26"/>
        </w:rPr>
      </w:pPr>
      <w:r w:rsidRPr="00E207C5">
        <w:rPr>
          <w:sz w:val="26"/>
          <w:szCs w:val="26"/>
        </w:rPr>
        <w:t xml:space="preserve">P i </w:t>
      </w:r>
      <w:proofErr w:type="spellStart"/>
      <w:r w:rsidRPr="00E207C5">
        <w:rPr>
          <w:sz w:val="26"/>
          <w:szCs w:val="26"/>
        </w:rPr>
        <w:t>рст</w:t>
      </w:r>
      <w:proofErr w:type="spellEnd"/>
      <w:r w:rsidRPr="00E207C5">
        <w:rPr>
          <w:sz w:val="26"/>
          <w:szCs w:val="26"/>
        </w:rPr>
        <w:t xml:space="preserve"> - цена приобретения 1 рабочей станции по i-й должности в соответствии с нормативами, установленными </w:t>
      </w:r>
      <w:r w:rsidR="00917278">
        <w:rPr>
          <w:sz w:val="26"/>
          <w:szCs w:val="26"/>
        </w:rPr>
        <w:t>муниципальными</w:t>
      </w:r>
      <w:r w:rsidRPr="00E207C5">
        <w:rPr>
          <w:sz w:val="26"/>
          <w:szCs w:val="26"/>
        </w:rPr>
        <w:t xml:space="preserve"> органами.</w:t>
      </w:r>
    </w:p>
    <w:p w:rsidR="004A7670" w:rsidRPr="00120961" w:rsidRDefault="004A7670" w:rsidP="00120961">
      <w:pPr>
        <w:ind w:firstLine="709"/>
        <w:jc w:val="both"/>
        <w:rPr>
          <w:sz w:val="26"/>
          <w:szCs w:val="26"/>
        </w:rPr>
      </w:pPr>
      <w:bookmarkStart w:id="71" w:name="sub_2407"/>
      <w:r w:rsidRPr="00120961">
        <w:rPr>
          <w:sz w:val="26"/>
          <w:szCs w:val="26"/>
        </w:rPr>
        <w:t xml:space="preserve">Предельное количество рабочих станций по i-й должности (Q i </w:t>
      </w:r>
      <w:proofErr w:type="spellStart"/>
      <w:r w:rsidRPr="00120961">
        <w:rPr>
          <w:sz w:val="26"/>
          <w:szCs w:val="26"/>
        </w:rPr>
        <w:t>рст</w:t>
      </w:r>
      <w:proofErr w:type="spellEnd"/>
      <w:r w:rsidRPr="00120961">
        <w:rPr>
          <w:sz w:val="26"/>
          <w:szCs w:val="26"/>
        </w:rPr>
        <w:t xml:space="preserve"> </w:t>
      </w:r>
      <w:proofErr w:type="gramStart"/>
      <w:r w:rsidRPr="00120961">
        <w:rPr>
          <w:sz w:val="26"/>
          <w:szCs w:val="26"/>
        </w:rPr>
        <w:t>предел )</w:t>
      </w:r>
      <w:proofErr w:type="gramEnd"/>
      <w:r w:rsidRPr="00120961">
        <w:rPr>
          <w:sz w:val="26"/>
          <w:szCs w:val="26"/>
        </w:rPr>
        <w:t xml:space="preserve"> определяется по формулам:</w:t>
      </w:r>
      <w:bookmarkEnd w:id="71"/>
    </w:p>
    <w:p w:rsidR="004A7670" w:rsidRPr="00120961" w:rsidRDefault="004A7670" w:rsidP="00120961">
      <w:pPr>
        <w:ind w:firstLine="709"/>
        <w:jc w:val="both"/>
        <w:rPr>
          <w:sz w:val="26"/>
          <w:szCs w:val="26"/>
        </w:rPr>
      </w:pPr>
      <w:bookmarkStart w:id="72" w:name="sub_2408"/>
      <w:r w:rsidRPr="00120961">
        <w:rPr>
          <w:sz w:val="26"/>
          <w:szCs w:val="26"/>
        </w:rPr>
        <w:t xml:space="preserve">Q i </w:t>
      </w:r>
      <w:proofErr w:type="spellStart"/>
      <w:r w:rsidRPr="00120961">
        <w:rPr>
          <w:sz w:val="26"/>
          <w:szCs w:val="26"/>
        </w:rPr>
        <w:t>рст</w:t>
      </w:r>
      <w:proofErr w:type="spellEnd"/>
      <w:r w:rsidRPr="00120961">
        <w:rPr>
          <w:sz w:val="26"/>
          <w:szCs w:val="26"/>
        </w:rPr>
        <w:t xml:space="preserve"> предел=Ч оп</w:t>
      </w:r>
      <w:r w:rsidRPr="00120961">
        <w:rPr>
          <w:noProof/>
          <w:sz w:val="26"/>
          <w:szCs w:val="26"/>
        </w:rPr>
        <w:drawing>
          <wp:inline distT="0" distB="0" distL="0" distR="0">
            <wp:extent cx="114300" cy="2095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961">
        <w:rPr>
          <w:sz w:val="26"/>
          <w:szCs w:val="26"/>
        </w:rPr>
        <w:t>0,2 - для закрытого контура обработки информации;</w:t>
      </w:r>
    </w:p>
    <w:p w:rsidR="004A7670" w:rsidRPr="00120961" w:rsidRDefault="004A7670" w:rsidP="00120961">
      <w:pPr>
        <w:ind w:firstLine="709"/>
        <w:jc w:val="both"/>
        <w:rPr>
          <w:sz w:val="26"/>
          <w:szCs w:val="26"/>
        </w:rPr>
      </w:pPr>
      <w:bookmarkStart w:id="73" w:name="sub_2409"/>
      <w:bookmarkEnd w:id="72"/>
      <w:r w:rsidRPr="00120961">
        <w:rPr>
          <w:sz w:val="26"/>
          <w:szCs w:val="26"/>
        </w:rPr>
        <w:t xml:space="preserve">Q i </w:t>
      </w:r>
      <w:proofErr w:type="spellStart"/>
      <w:r w:rsidRPr="00120961">
        <w:rPr>
          <w:sz w:val="26"/>
          <w:szCs w:val="26"/>
        </w:rPr>
        <w:t>рст</w:t>
      </w:r>
      <w:proofErr w:type="spellEnd"/>
      <w:r w:rsidRPr="00120961">
        <w:rPr>
          <w:sz w:val="26"/>
          <w:szCs w:val="26"/>
        </w:rPr>
        <w:t xml:space="preserve"> предел=Ч оп</w:t>
      </w:r>
      <w:r w:rsidRPr="00120961">
        <w:rPr>
          <w:noProof/>
          <w:sz w:val="26"/>
          <w:szCs w:val="26"/>
        </w:rPr>
        <w:drawing>
          <wp:inline distT="0" distB="0" distL="0" distR="0">
            <wp:extent cx="114300" cy="2095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961">
        <w:rPr>
          <w:sz w:val="26"/>
          <w:szCs w:val="26"/>
        </w:rPr>
        <w:t>1 - для открытого контура обработки информации,</w:t>
      </w:r>
      <w:bookmarkEnd w:id="73"/>
    </w:p>
    <w:p w:rsidR="00666D5F" w:rsidRDefault="00666D5F" w:rsidP="00120961">
      <w:pPr>
        <w:ind w:firstLine="709"/>
        <w:jc w:val="both"/>
        <w:rPr>
          <w:sz w:val="26"/>
          <w:szCs w:val="26"/>
        </w:rPr>
      </w:pPr>
      <w:bookmarkStart w:id="74" w:name="sub_2410"/>
    </w:p>
    <w:p w:rsidR="004A7670" w:rsidRPr="00120961" w:rsidRDefault="004A7670" w:rsidP="00120961">
      <w:pPr>
        <w:ind w:firstLine="709"/>
        <w:jc w:val="both"/>
        <w:rPr>
          <w:sz w:val="26"/>
          <w:szCs w:val="26"/>
        </w:rPr>
      </w:pPr>
      <w:r w:rsidRPr="00120961">
        <w:rPr>
          <w:sz w:val="26"/>
          <w:szCs w:val="26"/>
        </w:rPr>
        <w:t>где:</w:t>
      </w:r>
    </w:p>
    <w:p w:rsidR="004A7670" w:rsidRPr="00120961" w:rsidRDefault="004A7670" w:rsidP="00120961">
      <w:pPr>
        <w:ind w:firstLine="709"/>
        <w:jc w:val="both"/>
        <w:rPr>
          <w:sz w:val="26"/>
          <w:szCs w:val="26"/>
        </w:rPr>
      </w:pPr>
      <w:bookmarkStart w:id="75" w:name="sub_2411"/>
      <w:bookmarkEnd w:id="74"/>
      <w:r w:rsidRPr="00120961">
        <w:rPr>
          <w:sz w:val="26"/>
          <w:szCs w:val="26"/>
        </w:rPr>
        <w:t xml:space="preserve">Ч оп - расчетная численность основных работников, определяемая в соответствии с </w:t>
      </w:r>
      <w:hyperlink w:anchor="sub_10018" w:history="1">
        <w:r w:rsidRPr="00495B50">
          <w:rPr>
            <w:bCs/>
            <w:sz w:val="26"/>
            <w:szCs w:val="26"/>
          </w:rPr>
          <w:t>пунктами 18</w:t>
        </w:r>
      </w:hyperlink>
      <w:r w:rsidRPr="00495B50">
        <w:rPr>
          <w:sz w:val="26"/>
          <w:szCs w:val="26"/>
        </w:rPr>
        <w:t xml:space="preserve">, </w:t>
      </w:r>
      <w:hyperlink w:anchor="sub_10020" w:history="1">
        <w:r w:rsidRPr="00495B50">
          <w:rPr>
            <w:bCs/>
            <w:sz w:val="26"/>
            <w:szCs w:val="26"/>
          </w:rPr>
          <w:t>20</w:t>
        </w:r>
      </w:hyperlink>
      <w:r w:rsidRPr="00495B50">
        <w:rPr>
          <w:sz w:val="26"/>
          <w:szCs w:val="26"/>
        </w:rPr>
        <w:t xml:space="preserve">, </w:t>
      </w:r>
      <w:hyperlink w:anchor="sub_10022" w:history="1">
        <w:r w:rsidRPr="00495B50">
          <w:rPr>
            <w:bCs/>
            <w:sz w:val="26"/>
            <w:szCs w:val="26"/>
          </w:rPr>
          <w:t>22</w:t>
        </w:r>
      </w:hyperlink>
      <w:r w:rsidRPr="00120961">
        <w:rPr>
          <w:sz w:val="26"/>
          <w:szCs w:val="26"/>
        </w:rPr>
        <w:t xml:space="preserve"> Общих правил определения нормативных затрат.</w:t>
      </w:r>
    </w:p>
    <w:p w:rsidR="004A7670" w:rsidRPr="00120961" w:rsidRDefault="004A7670" w:rsidP="00146015">
      <w:pPr>
        <w:ind w:firstLine="709"/>
        <w:jc w:val="both"/>
        <w:rPr>
          <w:sz w:val="26"/>
          <w:szCs w:val="26"/>
        </w:rPr>
      </w:pPr>
      <w:bookmarkStart w:id="76" w:name="sub_10025"/>
      <w:bookmarkEnd w:id="75"/>
      <w:r w:rsidRPr="00120961">
        <w:rPr>
          <w:sz w:val="26"/>
          <w:szCs w:val="26"/>
        </w:rPr>
        <w:t>25. Затраты на приобретение принтеров, многофункциональных устройств, копировальных аппаратов и иной оргтехники (З пм) определяются по формуле</w:t>
      </w:r>
      <w:bookmarkEnd w:id="76"/>
    </w:p>
    <w:p w:rsidR="00146015" w:rsidRDefault="004A7670" w:rsidP="00146015">
      <w:pPr>
        <w:ind w:firstLine="709"/>
        <w:jc w:val="both"/>
        <w:rPr>
          <w:sz w:val="26"/>
          <w:szCs w:val="26"/>
        </w:rPr>
      </w:pPr>
      <w:bookmarkStart w:id="77" w:name="sub_2502"/>
      <w:r w:rsidRPr="00120961">
        <w:rPr>
          <w:noProof/>
          <w:sz w:val="26"/>
          <w:szCs w:val="26"/>
        </w:rPr>
        <w:drawing>
          <wp:inline distT="0" distB="0" distL="0" distR="0">
            <wp:extent cx="1438275" cy="629777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961">
        <w:rPr>
          <w:sz w:val="26"/>
          <w:szCs w:val="26"/>
        </w:rPr>
        <w:t>,</w:t>
      </w:r>
      <w:bookmarkEnd w:id="77"/>
    </w:p>
    <w:p w:rsidR="004A7670" w:rsidRPr="00120961" w:rsidRDefault="004A7670" w:rsidP="00146015">
      <w:pPr>
        <w:ind w:firstLine="709"/>
        <w:jc w:val="both"/>
        <w:rPr>
          <w:sz w:val="26"/>
          <w:szCs w:val="26"/>
        </w:rPr>
      </w:pPr>
      <w:r w:rsidRPr="00120961">
        <w:rPr>
          <w:sz w:val="26"/>
          <w:szCs w:val="26"/>
        </w:rPr>
        <w:t>где:</w:t>
      </w:r>
    </w:p>
    <w:p w:rsidR="004A7670" w:rsidRPr="00120961" w:rsidRDefault="004A7670" w:rsidP="00146015">
      <w:pPr>
        <w:ind w:firstLine="709"/>
        <w:jc w:val="both"/>
        <w:rPr>
          <w:sz w:val="26"/>
          <w:szCs w:val="26"/>
        </w:rPr>
      </w:pPr>
      <w:bookmarkStart w:id="78" w:name="sub_2504"/>
      <w:r w:rsidRPr="00120961">
        <w:rPr>
          <w:sz w:val="26"/>
          <w:szCs w:val="26"/>
        </w:rPr>
        <w:t xml:space="preserve">Q i пм - количество принтеров, многофункциональных устройств, копировальных аппаратов и иной оргтехники по i-й должности в соответствии с нормативами, установленными </w:t>
      </w:r>
      <w:r w:rsidR="00146015">
        <w:rPr>
          <w:sz w:val="26"/>
          <w:szCs w:val="26"/>
        </w:rPr>
        <w:t>муниципальными</w:t>
      </w:r>
      <w:r w:rsidRPr="00120961">
        <w:rPr>
          <w:sz w:val="26"/>
          <w:szCs w:val="26"/>
        </w:rPr>
        <w:t xml:space="preserve"> органами;</w:t>
      </w:r>
    </w:p>
    <w:bookmarkEnd w:id="78"/>
    <w:p w:rsidR="004A7670" w:rsidRPr="00146015" w:rsidRDefault="004A7670" w:rsidP="00580098">
      <w:pPr>
        <w:ind w:firstLine="709"/>
        <w:jc w:val="both"/>
        <w:rPr>
          <w:sz w:val="26"/>
          <w:szCs w:val="26"/>
        </w:rPr>
      </w:pPr>
      <w:r w:rsidRPr="00580098">
        <w:rPr>
          <w:sz w:val="26"/>
          <w:szCs w:val="26"/>
        </w:rPr>
        <w:t xml:space="preserve"> </w:t>
      </w:r>
      <w:bookmarkStart w:id="79" w:name="sub_2506"/>
      <w:r w:rsidRPr="00580098">
        <w:rPr>
          <w:sz w:val="26"/>
          <w:szCs w:val="26"/>
        </w:rPr>
        <w:t>P i пм - цена 1 i-</w:t>
      </w:r>
      <w:proofErr w:type="spellStart"/>
      <w:r w:rsidRPr="00580098">
        <w:rPr>
          <w:sz w:val="26"/>
          <w:szCs w:val="26"/>
        </w:rPr>
        <w:t>го</w:t>
      </w:r>
      <w:proofErr w:type="spellEnd"/>
      <w:r w:rsidRPr="00580098">
        <w:rPr>
          <w:sz w:val="26"/>
          <w:szCs w:val="26"/>
        </w:rPr>
        <w:t xml:space="preserve"> типа принтера, многофункционального устройства, копировального аппарата и иной оргтехники в соответствии с нормативами, установленными </w:t>
      </w:r>
      <w:r w:rsidR="00146015" w:rsidRPr="00580098">
        <w:rPr>
          <w:sz w:val="26"/>
          <w:szCs w:val="26"/>
        </w:rPr>
        <w:t>муниципальными</w:t>
      </w:r>
      <w:r w:rsidRPr="00580098">
        <w:rPr>
          <w:sz w:val="26"/>
          <w:szCs w:val="26"/>
        </w:rPr>
        <w:t xml:space="preserve"> органами.</w:t>
      </w:r>
    </w:p>
    <w:bookmarkEnd w:id="79"/>
    <w:p w:rsidR="004A7670" w:rsidRPr="00666D5F" w:rsidRDefault="004A7670" w:rsidP="00666D5F">
      <w:pPr>
        <w:ind w:firstLine="709"/>
        <w:jc w:val="both"/>
        <w:rPr>
          <w:sz w:val="26"/>
          <w:szCs w:val="26"/>
        </w:rPr>
      </w:pPr>
      <w:r w:rsidRPr="00666D5F">
        <w:rPr>
          <w:sz w:val="26"/>
          <w:szCs w:val="26"/>
        </w:rPr>
        <w:t>26. Затраты на приобретение средств подвижной связи (З </w:t>
      </w:r>
      <w:proofErr w:type="spellStart"/>
      <w:r w:rsidRPr="00666D5F">
        <w:rPr>
          <w:sz w:val="26"/>
          <w:szCs w:val="26"/>
        </w:rPr>
        <w:t>прсот</w:t>
      </w:r>
      <w:proofErr w:type="spellEnd"/>
      <w:r w:rsidRPr="00666D5F">
        <w:rPr>
          <w:sz w:val="26"/>
          <w:szCs w:val="26"/>
        </w:rPr>
        <w:t>) определяются по формуле</w:t>
      </w:r>
    </w:p>
    <w:p w:rsidR="004A7670" w:rsidRPr="00666D5F" w:rsidRDefault="004A7670" w:rsidP="00666D5F">
      <w:pPr>
        <w:ind w:firstLine="709"/>
        <w:jc w:val="both"/>
        <w:rPr>
          <w:sz w:val="26"/>
          <w:szCs w:val="26"/>
        </w:rPr>
      </w:pPr>
      <w:r w:rsidRPr="00666D5F">
        <w:rPr>
          <w:noProof/>
          <w:sz w:val="26"/>
          <w:szCs w:val="26"/>
        </w:rPr>
        <w:drawing>
          <wp:inline distT="0" distB="0" distL="0" distR="0">
            <wp:extent cx="1990725" cy="690118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90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D5F">
        <w:rPr>
          <w:sz w:val="26"/>
          <w:szCs w:val="26"/>
        </w:rPr>
        <w:t>,</w:t>
      </w:r>
    </w:p>
    <w:p w:rsidR="004A7670" w:rsidRPr="00666D5F" w:rsidRDefault="004A7670" w:rsidP="00666D5F">
      <w:pPr>
        <w:ind w:firstLine="709"/>
        <w:jc w:val="both"/>
        <w:rPr>
          <w:sz w:val="26"/>
          <w:szCs w:val="26"/>
        </w:rPr>
      </w:pPr>
      <w:r w:rsidRPr="00666D5F">
        <w:rPr>
          <w:sz w:val="26"/>
          <w:szCs w:val="26"/>
        </w:rPr>
        <w:t>где:</w:t>
      </w:r>
    </w:p>
    <w:p w:rsidR="004A7670" w:rsidRPr="00666D5F" w:rsidRDefault="004A7670" w:rsidP="00666D5F">
      <w:pPr>
        <w:ind w:firstLine="709"/>
        <w:jc w:val="both"/>
        <w:rPr>
          <w:sz w:val="26"/>
          <w:szCs w:val="26"/>
        </w:rPr>
      </w:pPr>
      <w:bookmarkStart w:id="80" w:name="sub_2604"/>
      <w:r w:rsidRPr="00666D5F">
        <w:rPr>
          <w:sz w:val="26"/>
          <w:szCs w:val="26"/>
        </w:rPr>
        <w:t xml:space="preserve">Q i </w:t>
      </w:r>
      <w:proofErr w:type="spellStart"/>
      <w:r w:rsidRPr="00666D5F">
        <w:rPr>
          <w:sz w:val="26"/>
          <w:szCs w:val="26"/>
        </w:rPr>
        <w:t>прсот</w:t>
      </w:r>
      <w:proofErr w:type="spellEnd"/>
      <w:r w:rsidRPr="00666D5F">
        <w:rPr>
          <w:sz w:val="26"/>
          <w:szCs w:val="26"/>
        </w:rPr>
        <w:t xml:space="preserve"> - количество средств подвижной связи по i-й должности в соответствии с нормативами, установленными </w:t>
      </w:r>
      <w:r w:rsidR="00580098" w:rsidRPr="00580098">
        <w:rPr>
          <w:sz w:val="26"/>
          <w:szCs w:val="26"/>
        </w:rPr>
        <w:t>муниципальными</w:t>
      </w:r>
      <w:r w:rsidRPr="00666D5F">
        <w:rPr>
          <w:sz w:val="26"/>
          <w:szCs w:val="26"/>
        </w:rPr>
        <w:t xml:space="preserve"> органами, определенными с учетом нормативов затрат на обеспечение средствами связи;</w:t>
      </w:r>
    </w:p>
    <w:p w:rsidR="004A7670" w:rsidRPr="00666D5F" w:rsidRDefault="004A7670" w:rsidP="00666D5F">
      <w:pPr>
        <w:ind w:firstLine="709"/>
        <w:jc w:val="both"/>
        <w:rPr>
          <w:sz w:val="26"/>
          <w:szCs w:val="26"/>
        </w:rPr>
      </w:pPr>
      <w:bookmarkStart w:id="81" w:name="sub_2605"/>
      <w:bookmarkEnd w:id="80"/>
      <w:r w:rsidRPr="00666D5F">
        <w:rPr>
          <w:sz w:val="26"/>
          <w:szCs w:val="26"/>
        </w:rPr>
        <w:t xml:space="preserve">P i </w:t>
      </w:r>
      <w:proofErr w:type="spellStart"/>
      <w:r w:rsidRPr="00666D5F">
        <w:rPr>
          <w:sz w:val="26"/>
          <w:szCs w:val="26"/>
        </w:rPr>
        <w:t>прсот</w:t>
      </w:r>
      <w:proofErr w:type="spellEnd"/>
      <w:r w:rsidRPr="00666D5F">
        <w:rPr>
          <w:sz w:val="26"/>
          <w:szCs w:val="26"/>
        </w:rPr>
        <w:t xml:space="preserve"> - стоимость 1 средства подвижной связи для i-й должности в соответствии с нормативами, установленными </w:t>
      </w:r>
      <w:r w:rsidR="00580098" w:rsidRPr="00580098">
        <w:rPr>
          <w:sz w:val="26"/>
          <w:szCs w:val="26"/>
        </w:rPr>
        <w:t>муниципальными</w:t>
      </w:r>
      <w:r w:rsidRPr="00666D5F">
        <w:rPr>
          <w:sz w:val="26"/>
          <w:szCs w:val="26"/>
        </w:rPr>
        <w:t xml:space="preserve"> органами, определенными с учетом нормативов затрат на обеспечение средствами связи.</w:t>
      </w:r>
    </w:p>
    <w:bookmarkEnd w:id="81"/>
    <w:p w:rsidR="004A7670" w:rsidRPr="00580098" w:rsidRDefault="004A7670" w:rsidP="00676026">
      <w:pPr>
        <w:ind w:firstLine="709"/>
        <w:jc w:val="both"/>
        <w:rPr>
          <w:sz w:val="26"/>
          <w:szCs w:val="26"/>
        </w:rPr>
      </w:pPr>
      <w:r w:rsidRPr="00580098">
        <w:rPr>
          <w:sz w:val="26"/>
          <w:szCs w:val="26"/>
        </w:rPr>
        <w:t>27. Затраты на приобретение планшетных компьютеров (З </w:t>
      </w:r>
      <w:proofErr w:type="spellStart"/>
      <w:r w:rsidRPr="00580098">
        <w:rPr>
          <w:sz w:val="26"/>
          <w:szCs w:val="26"/>
        </w:rPr>
        <w:t>прпк</w:t>
      </w:r>
      <w:proofErr w:type="spellEnd"/>
      <w:r w:rsidRPr="00580098">
        <w:rPr>
          <w:sz w:val="26"/>
          <w:szCs w:val="26"/>
        </w:rPr>
        <w:t>) определяются по формуле</w:t>
      </w:r>
    </w:p>
    <w:p w:rsidR="004A7670" w:rsidRPr="00580098" w:rsidRDefault="004A7670" w:rsidP="00580098">
      <w:pPr>
        <w:ind w:firstLine="709"/>
        <w:jc w:val="both"/>
        <w:rPr>
          <w:sz w:val="26"/>
          <w:szCs w:val="26"/>
        </w:rPr>
      </w:pPr>
      <w:r w:rsidRPr="00580098">
        <w:rPr>
          <w:noProof/>
          <w:sz w:val="26"/>
          <w:szCs w:val="26"/>
        </w:rPr>
        <w:drawing>
          <wp:inline distT="0" distB="0" distL="0" distR="0">
            <wp:extent cx="1828800" cy="685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098">
        <w:rPr>
          <w:sz w:val="26"/>
          <w:szCs w:val="26"/>
        </w:rPr>
        <w:t>,</w:t>
      </w:r>
    </w:p>
    <w:p w:rsidR="004A7670" w:rsidRPr="00580098" w:rsidRDefault="004A7670" w:rsidP="00676026">
      <w:pPr>
        <w:ind w:firstLine="709"/>
        <w:jc w:val="both"/>
        <w:rPr>
          <w:sz w:val="26"/>
          <w:szCs w:val="26"/>
        </w:rPr>
      </w:pPr>
      <w:r w:rsidRPr="00580098">
        <w:rPr>
          <w:sz w:val="26"/>
          <w:szCs w:val="26"/>
        </w:rPr>
        <w:t>где:</w:t>
      </w:r>
    </w:p>
    <w:p w:rsidR="004A7670" w:rsidRPr="00580098" w:rsidRDefault="004A7670" w:rsidP="00580098">
      <w:pPr>
        <w:ind w:firstLine="709"/>
        <w:jc w:val="both"/>
        <w:rPr>
          <w:sz w:val="26"/>
          <w:szCs w:val="26"/>
        </w:rPr>
      </w:pPr>
      <w:bookmarkStart w:id="82" w:name="sub_2704"/>
      <w:r w:rsidRPr="00580098">
        <w:rPr>
          <w:sz w:val="26"/>
          <w:szCs w:val="26"/>
        </w:rPr>
        <w:t xml:space="preserve">Q i </w:t>
      </w:r>
      <w:proofErr w:type="spellStart"/>
      <w:r w:rsidRPr="00580098">
        <w:rPr>
          <w:sz w:val="26"/>
          <w:szCs w:val="26"/>
        </w:rPr>
        <w:t>прпк</w:t>
      </w:r>
      <w:proofErr w:type="spellEnd"/>
      <w:r w:rsidRPr="00580098">
        <w:rPr>
          <w:sz w:val="26"/>
          <w:szCs w:val="26"/>
        </w:rPr>
        <w:t xml:space="preserve"> - количество планшетных компьютеров по i-й должности в соответствии с нормативами, установленными </w:t>
      </w:r>
      <w:r w:rsidR="00676026" w:rsidRPr="00580098">
        <w:rPr>
          <w:sz w:val="26"/>
          <w:szCs w:val="26"/>
        </w:rPr>
        <w:t>муниципальными</w:t>
      </w:r>
      <w:r w:rsidRPr="00580098">
        <w:rPr>
          <w:sz w:val="26"/>
          <w:szCs w:val="26"/>
        </w:rPr>
        <w:t xml:space="preserve"> органами, применяемыми при расчете нормативов затрат на обеспечение планшетными компьютерами, предусмотренных </w:t>
      </w:r>
      <w:hyperlink w:anchor="sub_1100" w:history="1">
        <w:r w:rsidRPr="00676026">
          <w:rPr>
            <w:bCs/>
            <w:sz w:val="26"/>
            <w:szCs w:val="26"/>
          </w:rPr>
          <w:t xml:space="preserve">приложением </w:t>
        </w:r>
        <w:r w:rsidR="00676026" w:rsidRPr="00676026">
          <w:rPr>
            <w:bCs/>
            <w:sz w:val="26"/>
            <w:szCs w:val="26"/>
          </w:rPr>
          <w:t>№</w:t>
        </w:r>
        <w:r w:rsidRPr="00676026">
          <w:rPr>
            <w:bCs/>
            <w:sz w:val="26"/>
            <w:szCs w:val="26"/>
          </w:rPr>
          <w:t> 1.1</w:t>
        </w:r>
      </w:hyperlink>
      <w:r w:rsidRPr="00580098">
        <w:rPr>
          <w:sz w:val="26"/>
          <w:szCs w:val="26"/>
        </w:rPr>
        <w:t xml:space="preserve"> к настоящей Методике;</w:t>
      </w:r>
    </w:p>
    <w:p w:rsidR="004A7670" w:rsidRPr="00580098" w:rsidRDefault="004A7670" w:rsidP="00676026">
      <w:pPr>
        <w:ind w:firstLine="709"/>
        <w:jc w:val="both"/>
        <w:rPr>
          <w:sz w:val="26"/>
          <w:szCs w:val="26"/>
        </w:rPr>
      </w:pPr>
      <w:bookmarkStart w:id="83" w:name="sub_2705"/>
      <w:bookmarkEnd w:id="82"/>
      <w:r w:rsidRPr="00580098">
        <w:rPr>
          <w:sz w:val="26"/>
          <w:szCs w:val="26"/>
        </w:rPr>
        <w:t xml:space="preserve">P i </w:t>
      </w:r>
      <w:proofErr w:type="spellStart"/>
      <w:r w:rsidRPr="00580098">
        <w:rPr>
          <w:sz w:val="26"/>
          <w:szCs w:val="26"/>
        </w:rPr>
        <w:t>прпк</w:t>
      </w:r>
      <w:proofErr w:type="spellEnd"/>
      <w:r w:rsidRPr="00580098">
        <w:rPr>
          <w:sz w:val="26"/>
          <w:szCs w:val="26"/>
        </w:rPr>
        <w:t xml:space="preserve"> - цена 1 планшетного компьютера по i-й должности в соответствии с нормативами, установленными </w:t>
      </w:r>
      <w:r w:rsidR="00676026" w:rsidRPr="00580098">
        <w:rPr>
          <w:sz w:val="26"/>
          <w:szCs w:val="26"/>
        </w:rPr>
        <w:t>муниципальными</w:t>
      </w:r>
      <w:r w:rsidRPr="00580098">
        <w:rPr>
          <w:sz w:val="26"/>
          <w:szCs w:val="26"/>
        </w:rPr>
        <w:t xml:space="preserve"> органами, применяемыми при расчете нормативов затрат на обеспечение планшетными компьютерами, предусмотренных </w:t>
      </w:r>
      <w:hyperlink w:anchor="sub_1100" w:history="1">
        <w:r w:rsidRPr="00676026">
          <w:rPr>
            <w:bCs/>
            <w:sz w:val="26"/>
            <w:szCs w:val="26"/>
          </w:rPr>
          <w:t xml:space="preserve">приложением </w:t>
        </w:r>
        <w:r w:rsidR="00676026" w:rsidRPr="00676026">
          <w:rPr>
            <w:bCs/>
            <w:sz w:val="26"/>
            <w:szCs w:val="26"/>
          </w:rPr>
          <w:t>№</w:t>
        </w:r>
        <w:r w:rsidRPr="00676026">
          <w:rPr>
            <w:bCs/>
            <w:sz w:val="26"/>
            <w:szCs w:val="26"/>
          </w:rPr>
          <w:t> 1.1</w:t>
        </w:r>
      </w:hyperlink>
      <w:r w:rsidRPr="00580098">
        <w:rPr>
          <w:sz w:val="26"/>
          <w:szCs w:val="26"/>
        </w:rPr>
        <w:t xml:space="preserve"> к настоящей Методике.</w:t>
      </w:r>
    </w:p>
    <w:bookmarkEnd w:id="83"/>
    <w:p w:rsidR="004A7670" w:rsidRPr="00AD77A4" w:rsidRDefault="004A7670" w:rsidP="0035745C">
      <w:pPr>
        <w:ind w:firstLine="709"/>
        <w:jc w:val="both"/>
        <w:rPr>
          <w:sz w:val="26"/>
          <w:szCs w:val="26"/>
        </w:rPr>
      </w:pPr>
      <w:r w:rsidRPr="0035745C">
        <w:rPr>
          <w:sz w:val="26"/>
          <w:szCs w:val="26"/>
        </w:rPr>
        <w:t>27.1. Затраты на приобретение ноутбуков (З </w:t>
      </w:r>
      <w:proofErr w:type="spellStart"/>
      <w:r w:rsidRPr="0035745C">
        <w:rPr>
          <w:sz w:val="26"/>
          <w:szCs w:val="26"/>
        </w:rPr>
        <w:t>прнб</w:t>
      </w:r>
      <w:proofErr w:type="spellEnd"/>
      <w:r w:rsidRPr="0035745C">
        <w:rPr>
          <w:sz w:val="26"/>
          <w:szCs w:val="26"/>
        </w:rPr>
        <w:t>) определяются по формуле</w:t>
      </w:r>
    </w:p>
    <w:p w:rsidR="004A7670" w:rsidRPr="0035745C" w:rsidRDefault="004A7670" w:rsidP="0035745C">
      <w:pPr>
        <w:ind w:firstLine="709"/>
        <w:jc w:val="both"/>
        <w:rPr>
          <w:sz w:val="26"/>
          <w:szCs w:val="26"/>
        </w:rPr>
      </w:pPr>
      <w:r w:rsidRPr="0035745C">
        <w:rPr>
          <w:noProof/>
          <w:sz w:val="26"/>
          <w:szCs w:val="26"/>
        </w:rPr>
        <w:drawing>
          <wp:inline distT="0" distB="0" distL="0" distR="0">
            <wp:extent cx="1666875" cy="582597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45C">
        <w:rPr>
          <w:sz w:val="26"/>
          <w:szCs w:val="26"/>
        </w:rPr>
        <w:t>,</w:t>
      </w:r>
    </w:p>
    <w:p w:rsidR="004A7670" w:rsidRPr="0035745C" w:rsidRDefault="004A7670" w:rsidP="0035745C">
      <w:pPr>
        <w:ind w:firstLine="709"/>
        <w:jc w:val="both"/>
        <w:rPr>
          <w:sz w:val="26"/>
          <w:szCs w:val="26"/>
        </w:rPr>
      </w:pPr>
    </w:p>
    <w:p w:rsidR="004A7670" w:rsidRPr="0035745C" w:rsidRDefault="004A7670" w:rsidP="0035745C">
      <w:pPr>
        <w:ind w:firstLine="709"/>
        <w:jc w:val="both"/>
        <w:rPr>
          <w:sz w:val="26"/>
          <w:szCs w:val="26"/>
        </w:rPr>
      </w:pPr>
      <w:r w:rsidRPr="0035745C">
        <w:rPr>
          <w:sz w:val="26"/>
          <w:szCs w:val="26"/>
        </w:rPr>
        <w:t>где:</w:t>
      </w:r>
    </w:p>
    <w:p w:rsidR="004A7670" w:rsidRPr="0035745C" w:rsidRDefault="004A7670" w:rsidP="0035745C">
      <w:pPr>
        <w:ind w:firstLine="709"/>
        <w:jc w:val="both"/>
        <w:rPr>
          <w:sz w:val="26"/>
          <w:szCs w:val="26"/>
        </w:rPr>
      </w:pPr>
      <w:r w:rsidRPr="0035745C">
        <w:rPr>
          <w:sz w:val="26"/>
          <w:szCs w:val="26"/>
        </w:rPr>
        <w:t xml:space="preserve">Q i </w:t>
      </w:r>
      <w:proofErr w:type="spellStart"/>
      <w:r w:rsidRPr="0035745C">
        <w:rPr>
          <w:sz w:val="26"/>
          <w:szCs w:val="26"/>
        </w:rPr>
        <w:t>прнб</w:t>
      </w:r>
      <w:proofErr w:type="spellEnd"/>
      <w:r w:rsidRPr="0035745C">
        <w:rPr>
          <w:sz w:val="26"/>
          <w:szCs w:val="26"/>
        </w:rPr>
        <w:t xml:space="preserve"> - количество ноутбуков по i-й должности в соответствии с нормативами, установленными </w:t>
      </w:r>
      <w:r w:rsidR="00CF426B">
        <w:rPr>
          <w:sz w:val="26"/>
          <w:szCs w:val="26"/>
        </w:rPr>
        <w:t>муниципальными</w:t>
      </w:r>
      <w:r w:rsidRPr="0035745C">
        <w:rPr>
          <w:sz w:val="26"/>
          <w:szCs w:val="26"/>
        </w:rPr>
        <w:t xml:space="preserve"> органами, применяемыми при расчете нормативов затрат на обеспечение ноутбуками, предусмотренных </w:t>
      </w:r>
      <w:hyperlink w:anchor="sub_1200" w:history="1">
        <w:r w:rsidRPr="008D67A3">
          <w:rPr>
            <w:bCs/>
            <w:sz w:val="26"/>
            <w:szCs w:val="26"/>
          </w:rPr>
          <w:t xml:space="preserve">приложением </w:t>
        </w:r>
        <w:r w:rsidR="00CF426B" w:rsidRPr="008D67A3">
          <w:rPr>
            <w:bCs/>
            <w:sz w:val="26"/>
            <w:szCs w:val="26"/>
          </w:rPr>
          <w:t>№</w:t>
        </w:r>
        <w:r w:rsidRPr="008D67A3">
          <w:rPr>
            <w:bCs/>
            <w:sz w:val="26"/>
            <w:szCs w:val="26"/>
          </w:rPr>
          <w:t> 1.2</w:t>
        </w:r>
      </w:hyperlink>
      <w:r w:rsidRPr="008D67A3">
        <w:rPr>
          <w:sz w:val="26"/>
          <w:szCs w:val="26"/>
        </w:rPr>
        <w:t xml:space="preserve"> </w:t>
      </w:r>
      <w:r w:rsidRPr="0035745C">
        <w:rPr>
          <w:sz w:val="26"/>
          <w:szCs w:val="26"/>
        </w:rPr>
        <w:t>к настоящей Методике;</w:t>
      </w:r>
    </w:p>
    <w:p w:rsidR="004A7670" w:rsidRPr="0035745C" w:rsidRDefault="004A7670" w:rsidP="0035745C">
      <w:pPr>
        <w:ind w:firstLine="709"/>
        <w:jc w:val="both"/>
        <w:rPr>
          <w:sz w:val="26"/>
          <w:szCs w:val="26"/>
        </w:rPr>
      </w:pPr>
      <w:r w:rsidRPr="0035745C">
        <w:rPr>
          <w:sz w:val="26"/>
          <w:szCs w:val="26"/>
        </w:rPr>
        <w:t xml:space="preserve">P i </w:t>
      </w:r>
      <w:proofErr w:type="spellStart"/>
      <w:r w:rsidRPr="0035745C">
        <w:rPr>
          <w:sz w:val="26"/>
          <w:szCs w:val="26"/>
        </w:rPr>
        <w:t>прнб</w:t>
      </w:r>
      <w:proofErr w:type="spellEnd"/>
      <w:r w:rsidRPr="0035745C">
        <w:rPr>
          <w:sz w:val="26"/>
          <w:szCs w:val="26"/>
        </w:rPr>
        <w:t xml:space="preserve"> - цена одного ноутбука по i-й должности в соответствии с нормативами, установленными </w:t>
      </w:r>
      <w:r w:rsidR="00CF426B">
        <w:rPr>
          <w:sz w:val="26"/>
          <w:szCs w:val="26"/>
        </w:rPr>
        <w:t>муниципальными</w:t>
      </w:r>
      <w:r w:rsidRPr="0035745C">
        <w:rPr>
          <w:sz w:val="26"/>
          <w:szCs w:val="26"/>
        </w:rPr>
        <w:t xml:space="preserve"> органами, применяемыми при расчете нормативов затрат на обеспечение ноутбуками, предусмотренных </w:t>
      </w:r>
      <w:hyperlink w:anchor="sub_1200" w:history="1">
        <w:r w:rsidRPr="008D67A3">
          <w:rPr>
            <w:bCs/>
            <w:sz w:val="26"/>
            <w:szCs w:val="26"/>
          </w:rPr>
          <w:t xml:space="preserve">приложением </w:t>
        </w:r>
        <w:r w:rsidR="00CF426B" w:rsidRPr="008D67A3">
          <w:rPr>
            <w:bCs/>
            <w:sz w:val="26"/>
            <w:szCs w:val="26"/>
          </w:rPr>
          <w:t xml:space="preserve">№ </w:t>
        </w:r>
        <w:r w:rsidRPr="008D67A3">
          <w:rPr>
            <w:bCs/>
            <w:sz w:val="26"/>
            <w:szCs w:val="26"/>
          </w:rPr>
          <w:t>1.2</w:t>
        </w:r>
      </w:hyperlink>
      <w:r w:rsidRPr="008D67A3">
        <w:rPr>
          <w:sz w:val="26"/>
          <w:szCs w:val="26"/>
        </w:rPr>
        <w:t xml:space="preserve"> </w:t>
      </w:r>
      <w:r w:rsidRPr="0035745C">
        <w:rPr>
          <w:sz w:val="26"/>
          <w:szCs w:val="26"/>
        </w:rPr>
        <w:t>к настоящей Методике.</w:t>
      </w:r>
    </w:p>
    <w:p w:rsidR="004A7670" w:rsidRPr="00CF426B" w:rsidRDefault="004A7670" w:rsidP="007932AE">
      <w:pPr>
        <w:ind w:firstLine="709"/>
        <w:jc w:val="both"/>
        <w:rPr>
          <w:sz w:val="26"/>
          <w:szCs w:val="26"/>
        </w:rPr>
      </w:pPr>
      <w:bookmarkStart w:id="84" w:name="sub_10028"/>
      <w:r w:rsidRPr="00CF426B">
        <w:rPr>
          <w:sz w:val="26"/>
          <w:szCs w:val="26"/>
        </w:rPr>
        <w:t>28. Затраты на приобретение оборудования по обеспечению безопасности информации (З </w:t>
      </w:r>
      <w:proofErr w:type="spellStart"/>
      <w:r w:rsidRPr="00CF426B">
        <w:rPr>
          <w:sz w:val="26"/>
          <w:szCs w:val="26"/>
        </w:rPr>
        <w:t>обин</w:t>
      </w:r>
      <w:proofErr w:type="spellEnd"/>
      <w:r w:rsidRPr="00CF426B">
        <w:rPr>
          <w:sz w:val="26"/>
          <w:szCs w:val="26"/>
        </w:rPr>
        <w:t>) определяются по формуле</w:t>
      </w:r>
      <w:bookmarkEnd w:id="84"/>
    </w:p>
    <w:p w:rsidR="004A7670" w:rsidRPr="00CF426B" w:rsidRDefault="004A7670" w:rsidP="007932AE">
      <w:pPr>
        <w:ind w:firstLine="709"/>
        <w:jc w:val="both"/>
        <w:rPr>
          <w:sz w:val="26"/>
          <w:szCs w:val="26"/>
        </w:rPr>
      </w:pPr>
      <w:r w:rsidRPr="00CF426B">
        <w:rPr>
          <w:noProof/>
          <w:sz w:val="26"/>
          <w:szCs w:val="26"/>
        </w:rPr>
        <w:drawing>
          <wp:inline distT="0" distB="0" distL="0" distR="0">
            <wp:extent cx="1828800" cy="676049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7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26B">
        <w:rPr>
          <w:sz w:val="26"/>
          <w:szCs w:val="26"/>
        </w:rPr>
        <w:t>,</w:t>
      </w:r>
    </w:p>
    <w:p w:rsidR="004A7670" w:rsidRPr="00CF426B" w:rsidRDefault="004A7670" w:rsidP="00CF426B">
      <w:pPr>
        <w:ind w:firstLine="709"/>
        <w:jc w:val="both"/>
        <w:rPr>
          <w:sz w:val="26"/>
          <w:szCs w:val="26"/>
        </w:rPr>
      </w:pPr>
      <w:r w:rsidRPr="00CF426B">
        <w:rPr>
          <w:sz w:val="26"/>
          <w:szCs w:val="26"/>
        </w:rPr>
        <w:t>где:</w:t>
      </w:r>
    </w:p>
    <w:p w:rsidR="004A7670" w:rsidRPr="00CF426B" w:rsidRDefault="004A7670" w:rsidP="00CF426B">
      <w:pPr>
        <w:ind w:firstLine="709"/>
        <w:jc w:val="both"/>
        <w:rPr>
          <w:sz w:val="26"/>
          <w:szCs w:val="26"/>
        </w:rPr>
      </w:pPr>
      <w:bookmarkStart w:id="85" w:name="sub_2804"/>
      <w:r w:rsidRPr="00CF426B">
        <w:rPr>
          <w:sz w:val="26"/>
          <w:szCs w:val="26"/>
        </w:rPr>
        <w:t xml:space="preserve">Q i </w:t>
      </w:r>
      <w:proofErr w:type="spellStart"/>
      <w:r w:rsidRPr="00CF426B">
        <w:rPr>
          <w:sz w:val="26"/>
          <w:szCs w:val="26"/>
        </w:rPr>
        <w:t>обин</w:t>
      </w:r>
      <w:proofErr w:type="spellEnd"/>
      <w:r w:rsidRPr="00CF426B">
        <w:rPr>
          <w:sz w:val="26"/>
          <w:szCs w:val="26"/>
        </w:rPr>
        <w:t xml:space="preserve"> - количество i-</w:t>
      </w:r>
      <w:proofErr w:type="spellStart"/>
      <w:r w:rsidRPr="00CF426B">
        <w:rPr>
          <w:sz w:val="26"/>
          <w:szCs w:val="26"/>
        </w:rPr>
        <w:t>го</w:t>
      </w:r>
      <w:proofErr w:type="spellEnd"/>
      <w:r w:rsidRPr="00CF426B">
        <w:rPr>
          <w:sz w:val="26"/>
          <w:szCs w:val="26"/>
        </w:rPr>
        <w:t xml:space="preserve"> оборудования по обеспечению безопасности информации;</w:t>
      </w:r>
    </w:p>
    <w:bookmarkEnd w:id="85"/>
    <w:p w:rsidR="004A7670" w:rsidRPr="00CF426B" w:rsidRDefault="004A7670" w:rsidP="00CF426B">
      <w:pPr>
        <w:ind w:firstLine="709"/>
        <w:jc w:val="both"/>
        <w:rPr>
          <w:sz w:val="26"/>
          <w:szCs w:val="26"/>
        </w:rPr>
      </w:pPr>
      <w:r w:rsidRPr="00CF426B">
        <w:rPr>
          <w:sz w:val="26"/>
          <w:szCs w:val="26"/>
        </w:rPr>
        <w:t xml:space="preserve">P i </w:t>
      </w:r>
      <w:proofErr w:type="spellStart"/>
      <w:r w:rsidRPr="00CF426B">
        <w:rPr>
          <w:sz w:val="26"/>
          <w:szCs w:val="26"/>
        </w:rPr>
        <w:t>обин</w:t>
      </w:r>
      <w:proofErr w:type="spellEnd"/>
      <w:r w:rsidRPr="00CF426B">
        <w:rPr>
          <w:sz w:val="26"/>
          <w:szCs w:val="26"/>
        </w:rPr>
        <w:t xml:space="preserve"> - цена приобретаемого i-</w:t>
      </w:r>
      <w:proofErr w:type="spellStart"/>
      <w:r w:rsidRPr="00CF426B">
        <w:rPr>
          <w:sz w:val="26"/>
          <w:szCs w:val="26"/>
        </w:rPr>
        <w:t>го</w:t>
      </w:r>
      <w:proofErr w:type="spellEnd"/>
      <w:r w:rsidRPr="00CF426B">
        <w:rPr>
          <w:sz w:val="26"/>
          <w:szCs w:val="26"/>
        </w:rPr>
        <w:t xml:space="preserve"> оборудования по обеспечению безопасности информации.</w:t>
      </w:r>
    </w:p>
    <w:p w:rsidR="004A7670" w:rsidRDefault="004A7670" w:rsidP="004A7670"/>
    <w:p w:rsidR="00F15743" w:rsidRPr="003A3BFA" w:rsidRDefault="00F15743" w:rsidP="00F15743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86" w:name="sub_500"/>
      <w:r w:rsidRPr="003A3BFA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Затраты на приобретение материальных запасов</w:t>
      </w:r>
    </w:p>
    <w:bookmarkEnd w:id="86"/>
    <w:p w:rsidR="00F15743" w:rsidRDefault="00F15743" w:rsidP="00F15743"/>
    <w:p w:rsidR="00F15743" w:rsidRPr="003A3BFA" w:rsidRDefault="00F15743" w:rsidP="003A3BFA">
      <w:pPr>
        <w:ind w:firstLine="709"/>
        <w:jc w:val="both"/>
        <w:rPr>
          <w:sz w:val="26"/>
          <w:szCs w:val="26"/>
        </w:rPr>
      </w:pPr>
      <w:bookmarkStart w:id="87" w:name="sub_10029"/>
      <w:r w:rsidRPr="003A3BFA">
        <w:rPr>
          <w:sz w:val="26"/>
          <w:szCs w:val="26"/>
        </w:rPr>
        <w:t>29. Затраты на приобретение мониторов (З </w:t>
      </w:r>
      <w:proofErr w:type="spellStart"/>
      <w:r w:rsidRPr="003A3BFA">
        <w:rPr>
          <w:sz w:val="26"/>
          <w:szCs w:val="26"/>
        </w:rPr>
        <w:t>мон</w:t>
      </w:r>
      <w:proofErr w:type="spellEnd"/>
      <w:r w:rsidRPr="003A3BFA">
        <w:rPr>
          <w:sz w:val="26"/>
          <w:szCs w:val="26"/>
        </w:rPr>
        <w:t>) определяются по формуле</w:t>
      </w:r>
      <w:bookmarkEnd w:id="87"/>
    </w:p>
    <w:p w:rsidR="003A3BFA" w:rsidRDefault="00F15743" w:rsidP="003A3BFA">
      <w:pPr>
        <w:ind w:firstLine="709"/>
        <w:jc w:val="both"/>
        <w:rPr>
          <w:sz w:val="26"/>
          <w:szCs w:val="26"/>
        </w:rPr>
      </w:pPr>
      <w:r w:rsidRPr="003A3BFA">
        <w:rPr>
          <w:noProof/>
          <w:sz w:val="26"/>
          <w:szCs w:val="26"/>
        </w:rPr>
        <w:drawing>
          <wp:inline distT="0" distB="0" distL="0" distR="0">
            <wp:extent cx="1705707" cy="6858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0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BFA">
        <w:rPr>
          <w:sz w:val="26"/>
          <w:szCs w:val="26"/>
        </w:rPr>
        <w:t>,</w:t>
      </w:r>
    </w:p>
    <w:p w:rsidR="00F15743" w:rsidRPr="003A3BFA" w:rsidRDefault="00F15743" w:rsidP="003A3BFA">
      <w:pPr>
        <w:ind w:firstLine="709"/>
        <w:jc w:val="both"/>
        <w:rPr>
          <w:sz w:val="26"/>
          <w:szCs w:val="26"/>
        </w:rPr>
      </w:pPr>
      <w:r w:rsidRPr="003A3BFA">
        <w:rPr>
          <w:sz w:val="26"/>
          <w:szCs w:val="26"/>
        </w:rPr>
        <w:t>где:</w:t>
      </w:r>
    </w:p>
    <w:p w:rsidR="00F15743" w:rsidRPr="003A3BFA" w:rsidRDefault="00F15743" w:rsidP="003A3BFA">
      <w:pPr>
        <w:ind w:firstLine="709"/>
        <w:jc w:val="both"/>
        <w:rPr>
          <w:sz w:val="26"/>
          <w:szCs w:val="26"/>
        </w:rPr>
      </w:pPr>
      <w:bookmarkStart w:id="88" w:name="sub_2904"/>
      <w:r w:rsidRPr="003A3BFA">
        <w:rPr>
          <w:sz w:val="26"/>
          <w:szCs w:val="26"/>
        </w:rPr>
        <w:t xml:space="preserve">Q i </w:t>
      </w:r>
      <w:proofErr w:type="spellStart"/>
      <w:r w:rsidRPr="003A3BFA">
        <w:rPr>
          <w:sz w:val="26"/>
          <w:szCs w:val="26"/>
        </w:rPr>
        <w:t>мон</w:t>
      </w:r>
      <w:proofErr w:type="spellEnd"/>
      <w:r w:rsidRPr="003A3BFA">
        <w:rPr>
          <w:sz w:val="26"/>
          <w:szCs w:val="26"/>
        </w:rPr>
        <w:t xml:space="preserve"> - количество мониторов для i-й должности;</w:t>
      </w:r>
    </w:p>
    <w:bookmarkEnd w:id="88"/>
    <w:p w:rsidR="00F15743" w:rsidRPr="003A3BFA" w:rsidRDefault="00F15743" w:rsidP="003A3BFA">
      <w:pPr>
        <w:ind w:firstLine="709"/>
        <w:jc w:val="both"/>
        <w:rPr>
          <w:sz w:val="26"/>
          <w:szCs w:val="26"/>
        </w:rPr>
      </w:pPr>
      <w:r w:rsidRPr="003A3BFA">
        <w:rPr>
          <w:sz w:val="26"/>
          <w:szCs w:val="26"/>
        </w:rPr>
        <w:t xml:space="preserve">P i </w:t>
      </w:r>
      <w:proofErr w:type="spellStart"/>
      <w:r w:rsidRPr="003A3BFA">
        <w:rPr>
          <w:sz w:val="26"/>
          <w:szCs w:val="26"/>
        </w:rPr>
        <w:t>мон</w:t>
      </w:r>
      <w:proofErr w:type="spellEnd"/>
      <w:r w:rsidRPr="003A3BFA">
        <w:rPr>
          <w:sz w:val="26"/>
          <w:szCs w:val="26"/>
        </w:rPr>
        <w:t xml:space="preserve"> - цена одного монитора для i-й должности.</w:t>
      </w:r>
    </w:p>
    <w:p w:rsidR="00F15743" w:rsidRPr="003A3BFA" w:rsidRDefault="00F15743" w:rsidP="003A3BFA">
      <w:pPr>
        <w:ind w:firstLine="709"/>
        <w:jc w:val="both"/>
        <w:rPr>
          <w:sz w:val="26"/>
          <w:szCs w:val="26"/>
        </w:rPr>
      </w:pPr>
      <w:bookmarkStart w:id="89" w:name="sub_10030"/>
      <w:r w:rsidRPr="003A3BFA">
        <w:rPr>
          <w:sz w:val="26"/>
          <w:szCs w:val="26"/>
        </w:rPr>
        <w:t>30. Затраты на приобретение системных блоков (З </w:t>
      </w:r>
      <w:proofErr w:type="spellStart"/>
      <w:r w:rsidRPr="003A3BFA">
        <w:rPr>
          <w:sz w:val="26"/>
          <w:szCs w:val="26"/>
        </w:rPr>
        <w:t>сб</w:t>
      </w:r>
      <w:proofErr w:type="spellEnd"/>
      <w:r w:rsidRPr="003A3BFA">
        <w:rPr>
          <w:sz w:val="26"/>
          <w:szCs w:val="26"/>
        </w:rPr>
        <w:t>) определяются по формуле</w:t>
      </w:r>
    </w:p>
    <w:bookmarkEnd w:id="89"/>
    <w:p w:rsidR="00F15743" w:rsidRPr="003A3BFA" w:rsidRDefault="00F15743" w:rsidP="003A3BFA">
      <w:pPr>
        <w:ind w:firstLine="709"/>
        <w:jc w:val="both"/>
        <w:rPr>
          <w:sz w:val="26"/>
          <w:szCs w:val="26"/>
        </w:rPr>
      </w:pPr>
    </w:p>
    <w:p w:rsidR="00F15743" w:rsidRPr="003A3BFA" w:rsidRDefault="00F15743" w:rsidP="003A3BFA">
      <w:pPr>
        <w:ind w:firstLine="709"/>
        <w:jc w:val="both"/>
        <w:rPr>
          <w:sz w:val="26"/>
          <w:szCs w:val="26"/>
        </w:rPr>
      </w:pPr>
      <w:r w:rsidRPr="003A3BFA">
        <w:rPr>
          <w:noProof/>
          <w:sz w:val="26"/>
          <w:szCs w:val="26"/>
        </w:rPr>
        <w:drawing>
          <wp:inline distT="0" distB="0" distL="0" distR="0">
            <wp:extent cx="1390650" cy="657398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BFA">
        <w:rPr>
          <w:sz w:val="26"/>
          <w:szCs w:val="26"/>
        </w:rPr>
        <w:t>,</w:t>
      </w:r>
    </w:p>
    <w:p w:rsidR="00F15743" w:rsidRPr="003A3BFA" w:rsidRDefault="00F15743" w:rsidP="003A3BFA">
      <w:pPr>
        <w:ind w:firstLine="709"/>
        <w:jc w:val="both"/>
        <w:rPr>
          <w:sz w:val="26"/>
          <w:szCs w:val="26"/>
        </w:rPr>
      </w:pPr>
    </w:p>
    <w:p w:rsidR="00F15743" w:rsidRPr="003A3BFA" w:rsidRDefault="00F15743" w:rsidP="00657447">
      <w:pPr>
        <w:ind w:firstLine="709"/>
        <w:jc w:val="both"/>
        <w:rPr>
          <w:sz w:val="26"/>
          <w:szCs w:val="26"/>
        </w:rPr>
      </w:pPr>
      <w:r w:rsidRPr="003A3BFA">
        <w:rPr>
          <w:sz w:val="26"/>
          <w:szCs w:val="26"/>
        </w:rPr>
        <w:t>где:</w:t>
      </w:r>
    </w:p>
    <w:p w:rsidR="00F15743" w:rsidRPr="00657447" w:rsidRDefault="00F15743" w:rsidP="00657447">
      <w:pPr>
        <w:ind w:firstLine="709"/>
        <w:rPr>
          <w:sz w:val="26"/>
          <w:szCs w:val="26"/>
        </w:rPr>
      </w:pPr>
      <w:bookmarkStart w:id="90" w:name="sub_3004"/>
      <w:r w:rsidRPr="00657447">
        <w:rPr>
          <w:sz w:val="26"/>
          <w:szCs w:val="26"/>
        </w:rPr>
        <w:t xml:space="preserve">Q i </w:t>
      </w:r>
      <w:proofErr w:type="spellStart"/>
      <w:r w:rsidRPr="00657447">
        <w:rPr>
          <w:sz w:val="26"/>
          <w:szCs w:val="26"/>
        </w:rPr>
        <w:t>сб</w:t>
      </w:r>
      <w:proofErr w:type="spellEnd"/>
      <w:r w:rsidRPr="00657447">
        <w:rPr>
          <w:sz w:val="26"/>
          <w:szCs w:val="26"/>
        </w:rPr>
        <w:t xml:space="preserve"> - количество i-х системных блоков;</w:t>
      </w:r>
    </w:p>
    <w:bookmarkEnd w:id="90"/>
    <w:p w:rsidR="00F15743" w:rsidRPr="00657447" w:rsidRDefault="00F15743" w:rsidP="00657447">
      <w:pPr>
        <w:ind w:firstLine="709"/>
        <w:jc w:val="both"/>
        <w:rPr>
          <w:sz w:val="26"/>
          <w:szCs w:val="26"/>
        </w:rPr>
      </w:pPr>
      <w:r w:rsidRPr="00657447">
        <w:rPr>
          <w:sz w:val="26"/>
          <w:szCs w:val="26"/>
        </w:rPr>
        <w:t xml:space="preserve">P i </w:t>
      </w:r>
      <w:proofErr w:type="spellStart"/>
      <w:r w:rsidRPr="00657447">
        <w:rPr>
          <w:sz w:val="26"/>
          <w:szCs w:val="26"/>
        </w:rPr>
        <w:t>сб</w:t>
      </w:r>
      <w:proofErr w:type="spellEnd"/>
      <w:r w:rsidRPr="00657447">
        <w:rPr>
          <w:sz w:val="26"/>
          <w:szCs w:val="26"/>
        </w:rPr>
        <w:t xml:space="preserve"> - цена одного i-</w:t>
      </w:r>
      <w:proofErr w:type="spellStart"/>
      <w:r w:rsidRPr="00657447">
        <w:rPr>
          <w:sz w:val="26"/>
          <w:szCs w:val="26"/>
        </w:rPr>
        <w:t>го</w:t>
      </w:r>
      <w:proofErr w:type="spellEnd"/>
      <w:r w:rsidRPr="00657447">
        <w:rPr>
          <w:sz w:val="26"/>
          <w:szCs w:val="26"/>
        </w:rPr>
        <w:t xml:space="preserve"> системного блока.</w:t>
      </w:r>
    </w:p>
    <w:p w:rsidR="00F15743" w:rsidRPr="00657447" w:rsidRDefault="00F15743" w:rsidP="00657447">
      <w:pPr>
        <w:ind w:firstLine="709"/>
        <w:jc w:val="both"/>
        <w:rPr>
          <w:sz w:val="26"/>
          <w:szCs w:val="26"/>
        </w:rPr>
      </w:pPr>
      <w:bookmarkStart w:id="91" w:name="sub_10031"/>
      <w:r w:rsidRPr="00657447">
        <w:rPr>
          <w:sz w:val="26"/>
          <w:szCs w:val="26"/>
        </w:rPr>
        <w:t>31. Затраты на приобретение других запасных частей для вычислительной техники (З </w:t>
      </w:r>
      <w:proofErr w:type="spellStart"/>
      <w:r w:rsidRPr="00657447">
        <w:rPr>
          <w:sz w:val="26"/>
          <w:szCs w:val="26"/>
        </w:rPr>
        <w:t>двт</w:t>
      </w:r>
      <w:proofErr w:type="spellEnd"/>
      <w:r w:rsidRPr="00657447">
        <w:rPr>
          <w:sz w:val="26"/>
          <w:szCs w:val="26"/>
        </w:rPr>
        <w:t>) определяются по формуле</w:t>
      </w:r>
      <w:bookmarkEnd w:id="91"/>
    </w:p>
    <w:p w:rsidR="00F15743" w:rsidRPr="00657447" w:rsidRDefault="00F15743" w:rsidP="00657447">
      <w:pPr>
        <w:ind w:firstLine="709"/>
        <w:jc w:val="both"/>
        <w:rPr>
          <w:sz w:val="26"/>
          <w:szCs w:val="26"/>
        </w:rPr>
      </w:pPr>
      <w:r w:rsidRPr="00657447">
        <w:rPr>
          <w:noProof/>
          <w:sz w:val="26"/>
          <w:szCs w:val="26"/>
        </w:rPr>
        <w:drawing>
          <wp:inline distT="0" distB="0" distL="0" distR="0">
            <wp:extent cx="1400175" cy="606743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447">
        <w:rPr>
          <w:sz w:val="26"/>
          <w:szCs w:val="26"/>
        </w:rPr>
        <w:t>,</w:t>
      </w:r>
    </w:p>
    <w:p w:rsidR="00F15743" w:rsidRPr="00657447" w:rsidRDefault="00F15743" w:rsidP="00657447">
      <w:pPr>
        <w:ind w:firstLine="709"/>
        <w:jc w:val="both"/>
        <w:rPr>
          <w:sz w:val="26"/>
          <w:szCs w:val="26"/>
        </w:rPr>
      </w:pPr>
      <w:r w:rsidRPr="00657447">
        <w:rPr>
          <w:sz w:val="26"/>
          <w:szCs w:val="26"/>
        </w:rPr>
        <w:t>где:</w:t>
      </w:r>
    </w:p>
    <w:p w:rsidR="00F15743" w:rsidRPr="00657447" w:rsidRDefault="00F15743" w:rsidP="00657447">
      <w:pPr>
        <w:ind w:firstLine="709"/>
        <w:jc w:val="both"/>
        <w:rPr>
          <w:sz w:val="26"/>
          <w:szCs w:val="26"/>
        </w:rPr>
      </w:pPr>
      <w:bookmarkStart w:id="92" w:name="sub_3104"/>
      <w:r w:rsidRPr="00657447">
        <w:rPr>
          <w:sz w:val="26"/>
          <w:szCs w:val="26"/>
        </w:rPr>
        <w:t xml:space="preserve">Q i </w:t>
      </w:r>
      <w:proofErr w:type="spellStart"/>
      <w:r w:rsidRPr="00657447">
        <w:rPr>
          <w:sz w:val="26"/>
          <w:szCs w:val="26"/>
        </w:rPr>
        <w:t>двт</w:t>
      </w:r>
      <w:proofErr w:type="spellEnd"/>
      <w:r w:rsidRPr="00657447">
        <w:rPr>
          <w:sz w:val="26"/>
          <w:szCs w:val="26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bookmarkEnd w:id="92"/>
    <w:p w:rsidR="00F15743" w:rsidRPr="00657447" w:rsidRDefault="00F15743" w:rsidP="00657447">
      <w:pPr>
        <w:ind w:firstLine="709"/>
        <w:jc w:val="both"/>
        <w:rPr>
          <w:sz w:val="26"/>
          <w:szCs w:val="26"/>
        </w:rPr>
      </w:pPr>
      <w:r w:rsidRPr="00657447">
        <w:rPr>
          <w:sz w:val="26"/>
          <w:szCs w:val="26"/>
        </w:rPr>
        <w:t xml:space="preserve">P i </w:t>
      </w:r>
      <w:proofErr w:type="spellStart"/>
      <w:r w:rsidRPr="00657447">
        <w:rPr>
          <w:sz w:val="26"/>
          <w:szCs w:val="26"/>
        </w:rPr>
        <w:t>двт</w:t>
      </w:r>
      <w:proofErr w:type="spellEnd"/>
      <w:r w:rsidRPr="00657447">
        <w:rPr>
          <w:sz w:val="26"/>
          <w:szCs w:val="26"/>
        </w:rPr>
        <w:t xml:space="preserve"> - цена 1 единицы i-й запасной части для вычислительной техники.</w:t>
      </w:r>
    </w:p>
    <w:p w:rsidR="00F15743" w:rsidRPr="005034C2" w:rsidRDefault="00F15743" w:rsidP="005034C2">
      <w:pPr>
        <w:ind w:firstLine="709"/>
        <w:jc w:val="both"/>
        <w:rPr>
          <w:sz w:val="26"/>
          <w:szCs w:val="26"/>
        </w:rPr>
      </w:pPr>
      <w:bookmarkStart w:id="93" w:name="sub_10032"/>
      <w:r w:rsidRPr="005034C2">
        <w:rPr>
          <w:sz w:val="26"/>
          <w:szCs w:val="26"/>
        </w:rPr>
        <w:t>32. Затраты на приобретение носителей информации, в том числе магнитных и оптических носителей информации (З </w:t>
      </w:r>
      <w:proofErr w:type="spellStart"/>
      <w:r w:rsidRPr="005034C2">
        <w:rPr>
          <w:sz w:val="26"/>
          <w:szCs w:val="26"/>
        </w:rPr>
        <w:t>мн</w:t>
      </w:r>
      <w:proofErr w:type="spellEnd"/>
      <w:r w:rsidRPr="005034C2">
        <w:rPr>
          <w:sz w:val="26"/>
          <w:szCs w:val="26"/>
        </w:rPr>
        <w:t>), определяются по формуле</w:t>
      </w:r>
      <w:bookmarkEnd w:id="93"/>
    </w:p>
    <w:p w:rsidR="00F15743" w:rsidRDefault="00F15743" w:rsidP="005034C2">
      <w:pPr>
        <w:ind w:firstLine="709"/>
        <w:jc w:val="both"/>
        <w:rPr>
          <w:sz w:val="26"/>
          <w:szCs w:val="26"/>
        </w:rPr>
      </w:pPr>
      <w:r w:rsidRPr="005034C2">
        <w:rPr>
          <w:noProof/>
          <w:sz w:val="26"/>
          <w:szCs w:val="26"/>
        </w:rPr>
        <w:drawing>
          <wp:inline distT="0" distB="0" distL="0" distR="0">
            <wp:extent cx="1419225" cy="643602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4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4C2">
        <w:rPr>
          <w:sz w:val="26"/>
          <w:szCs w:val="26"/>
        </w:rPr>
        <w:t>,</w:t>
      </w:r>
    </w:p>
    <w:p w:rsidR="005034C2" w:rsidRPr="005034C2" w:rsidRDefault="005034C2" w:rsidP="005034C2">
      <w:pPr>
        <w:ind w:firstLine="709"/>
        <w:jc w:val="both"/>
        <w:rPr>
          <w:sz w:val="26"/>
          <w:szCs w:val="26"/>
        </w:rPr>
      </w:pPr>
    </w:p>
    <w:p w:rsidR="00F15743" w:rsidRPr="005034C2" w:rsidRDefault="00F15743" w:rsidP="005034C2">
      <w:pPr>
        <w:ind w:firstLine="709"/>
        <w:jc w:val="both"/>
        <w:rPr>
          <w:sz w:val="26"/>
          <w:szCs w:val="26"/>
        </w:rPr>
      </w:pPr>
      <w:r w:rsidRPr="005034C2">
        <w:rPr>
          <w:sz w:val="26"/>
          <w:szCs w:val="26"/>
        </w:rPr>
        <w:t>где:</w:t>
      </w:r>
    </w:p>
    <w:p w:rsidR="00F15743" w:rsidRPr="005034C2" w:rsidRDefault="00F15743" w:rsidP="005034C2">
      <w:pPr>
        <w:ind w:firstLine="709"/>
        <w:jc w:val="both"/>
        <w:rPr>
          <w:sz w:val="26"/>
          <w:szCs w:val="26"/>
        </w:rPr>
      </w:pPr>
      <w:bookmarkStart w:id="94" w:name="sub_3204"/>
      <w:r w:rsidRPr="005034C2">
        <w:rPr>
          <w:sz w:val="26"/>
          <w:szCs w:val="26"/>
        </w:rPr>
        <w:t xml:space="preserve">Q i </w:t>
      </w:r>
      <w:proofErr w:type="spellStart"/>
      <w:r w:rsidRPr="005034C2">
        <w:rPr>
          <w:sz w:val="26"/>
          <w:szCs w:val="26"/>
        </w:rPr>
        <w:t>мн</w:t>
      </w:r>
      <w:proofErr w:type="spellEnd"/>
      <w:r w:rsidRPr="005034C2">
        <w:rPr>
          <w:sz w:val="26"/>
          <w:szCs w:val="26"/>
        </w:rPr>
        <w:t xml:space="preserve"> - количество носителей информации по i-й должности в соответствии с нормативами, установленными </w:t>
      </w:r>
      <w:r w:rsidR="005034C2">
        <w:rPr>
          <w:sz w:val="26"/>
          <w:szCs w:val="26"/>
        </w:rPr>
        <w:t>муниципальными</w:t>
      </w:r>
      <w:r w:rsidRPr="005034C2">
        <w:rPr>
          <w:sz w:val="26"/>
          <w:szCs w:val="26"/>
        </w:rPr>
        <w:t xml:space="preserve"> органами;</w:t>
      </w:r>
    </w:p>
    <w:p w:rsidR="00F15743" w:rsidRPr="005034C2" w:rsidRDefault="00F15743" w:rsidP="005034C2">
      <w:pPr>
        <w:ind w:firstLine="709"/>
        <w:jc w:val="both"/>
        <w:rPr>
          <w:sz w:val="26"/>
          <w:szCs w:val="26"/>
        </w:rPr>
      </w:pPr>
      <w:bookmarkStart w:id="95" w:name="sub_3205"/>
      <w:bookmarkEnd w:id="94"/>
      <w:r w:rsidRPr="005034C2">
        <w:rPr>
          <w:sz w:val="26"/>
          <w:szCs w:val="26"/>
        </w:rPr>
        <w:t xml:space="preserve">P i </w:t>
      </w:r>
      <w:proofErr w:type="spellStart"/>
      <w:r w:rsidRPr="005034C2">
        <w:rPr>
          <w:sz w:val="26"/>
          <w:szCs w:val="26"/>
        </w:rPr>
        <w:t>мн</w:t>
      </w:r>
      <w:proofErr w:type="spellEnd"/>
      <w:r w:rsidRPr="005034C2">
        <w:rPr>
          <w:sz w:val="26"/>
          <w:szCs w:val="26"/>
        </w:rPr>
        <w:t xml:space="preserve"> - цена 1 единицы носителя информации по i-й должности информации.</w:t>
      </w:r>
    </w:p>
    <w:p w:rsidR="00F15743" w:rsidRPr="005034C2" w:rsidRDefault="00F15743" w:rsidP="005034C2">
      <w:pPr>
        <w:ind w:firstLine="709"/>
        <w:jc w:val="both"/>
        <w:rPr>
          <w:sz w:val="26"/>
          <w:szCs w:val="26"/>
        </w:rPr>
      </w:pPr>
      <w:bookmarkStart w:id="96" w:name="sub_10033"/>
      <w:bookmarkEnd w:id="95"/>
      <w:r w:rsidRPr="005034C2">
        <w:rPr>
          <w:sz w:val="26"/>
          <w:szCs w:val="26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(З </w:t>
      </w:r>
      <w:proofErr w:type="spellStart"/>
      <w:r w:rsidRPr="005034C2">
        <w:rPr>
          <w:sz w:val="26"/>
          <w:szCs w:val="26"/>
        </w:rPr>
        <w:t>дсо</w:t>
      </w:r>
      <w:proofErr w:type="spellEnd"/>
      <w:r w:rsidRPr="005034C2">
        <w:rPr>
          <w:sz w:val="26"/>
          <w:szCs w:val="26"/>
        </w:rPr>
        <w:t>) определяются по формуле</w:t>
      </w:r>
    </w:p>
    <w:bookmarkEnd w:id="96"/>
    <w:p w:rsidR="005034C2" w:rsidRDefault="005034C2" w:rsidP="005034C2">
      <w:pPr>
        <w:jc w:val="both"/>
        <w:rPr>
          <w:sz w:val="26"/>
          <w:szCs w:val="26"/>
        </w:rPr>
      </w:pPr>
    </w:p>
    <w:p w:rsidR="00F15743" w:rsidRPr="005034C2" w:rsidRDefault="00F15743" w:rsidP="005034C2">
      <w:pPr>
        <w:ind w:firstLine="709"/>
        <w:jc w:val="both"/>
        <w:rPr>
          <w:sz w:val="26"/>
          <w:szCs w:val="26"/>
        </w:rPr>
      </w:pPr>
      <w:r w:rsidRPr="005034C2">
        <w:rPr>
          <w:sz w:val="26"/>
          <w:szCs w:val="26"/>
        </w:rPr>
        <w:t>З </w:t>
      </w:r>
      <w:proofErr w:type="spellStart"/>
      <w:r w:rsidRPr="005034C2">
        <w:rPr>
          <w:sz w:val="26"/>
          <w:szCs w:val="26"/>
        </w:rPr>
        <w:t>дсо</w:t>
      </w:r>
      <w:proofErr w:type="spellEnd"/>
      <w:r w:rsidRPr="005034C2">
        <w:rPr>
          <w:sz w:val="26"/>
          <w:szCs w:val="26"/>
        </w:rPr>
        <w:t>=З </w:t>
      </w:r>
      <w:proofErr w:type="spellStart"/>
      <w:r w:rsidRPr="005034C2">
        <w:rPr>
          <w:sz w:val="26"/>
          <w:szCs w:val="26"/>
        </w:rPr>
        <w:t>рм+З</w:t>
      </w:r>
      <w:proofErr w:type="spellEnd"/>
      <w:r w:rsidRPr="005034C2">
        <w:rPr>
          <w:sz w:val="26"/>
          <w:szCs w:val="26"/>
        </w:rPr>
        <w:t> </w:t>
      </w:r>
      <w:proofErr w:type="spellStart"/>
      <w:r w:rsidRPr="005034C2">
        <w:rPr>
          <w:sz w:val="26"/>
          <w:szCs w:val="26"/>
        </w:rPr>
        <w:t>зп</w:t>
      </w:r>
      <w:proofErr w:type="spellEnd"/>
      <w:r w:rsidRPr="005034C2">
        <w:rPr>
          <w:sz w:val="26"/>
          <w:szCs w:val="26"/>
        </w:rPr>
        <w:t>,</w:t>
      </w:r>
    </w:p>
    <w:p w:rsidR="00F15743" w:rsidRPr="005034C2" w:rsidRDefault="00F15743" w:rsidP="005034C2">
      <w:pPr>
        <w:ind w:firstLine="709"/>
        <w:jc w:val="both"/>
        <w:rPr>
          <w:sz w:val="26"/>
          <w:szCs w:val="26"/>
        </w:rPr>
      </w:pPr>
    </w:p>
    <w:p w:rsidR="00F15743" w:rsidRPr="005034C2" w:rsidRDefault="00F15743" w:rsidP="005034C2">
      <w:pPr>
        <w:ind w:firstLine="709"/>
        <w:jc w:val="both"/>
        <w:rPr>
          <w:sz w:val="26"/>
          <w:szCs w:val="26"/>
        </w:rPr>
      </w:pPr>
      <w:r w:rsidRPr="005034C2">
        <w:rPr>
          <w:sz w:val="26"/>
          <w:szCs w:val="26"/>
        </w:rPr>
        <w:t>где:</w:t>
      </w:r>
    </w:p>
    <w:p w:rsidR="00F15743" w:rsidRPr="005034C2" w:rsidRDefault="00F15743" w:rsidP="005034C2">
      <w:pPr>
        <w:ind w:firstLine="709"/>
        <w:jc w:val="both"/>
        <w:rPr>
          <w:sz w:val="26"/>
          <w:szCs w:val="26"/>
        </w:rPr>
      </w:pPr>
      <w:bookmarkStart w:id="97" w:name="sub_3304"/>
      <w:r w:rsidRPr="005034C2">
        <w:rPr>
          <w:sz w:val="26"/>
          <w:szCs w:val="26"/>
        </w:rPr>
        <w:t>З </w:t>
      </w:r>
      <w:proofErr w:type="spellStart"/>
      <w:r w:rsidRPr="005034C2">
        <w:rPr>
          <w:sz w:val="26"/>
          <w:szCs w:val="26"/>
        </w:rPr>
        <w:t>рм</w:t>
      </w:r>
      <w:proofErr w:type="spellEnd"/>
      <w:r w:rsidRPr="005034C2">
        <w:rPr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F15743" w:rsidRPr="005034C2" w:rsidRDefault="00F15743" w:rsidP="005034C2">
      <w:pPr>
        <w:ind w:firstLine="709"/>
        <w:jc w:val="both"/>
        <w:rPr>
          <w:sz w:val="26"/>
          <w:szCs w:val="26"/>
        </w:rPr>
      </w:pPr>
      <w:bookmarkStart w:id="98" w:name="sub_3305"/>
      <w:bookmarkEnd w:id="97"/>
      <w:r w:rsidRPr="005034C2">
        <w:rPr>
          <w:sz w:val="26"/>
          <w:szCs w:val="26"/>
        </w:rPr>
        <w:t>З </w:t>
      </w:r>
      <w:proofErr w:type="spellStart"/>
      <w:r w:rsidRPr="005034C2">
        <w:rPr>
          <w:sz w:val="26"/>
          <w:szCs w:val="26"/>
        </w:rPr>
        <w:t>зп</w:t>
      </w:r>
      <w:proofErr w:type="spellEnd"/>
      <w:r w:rsidRPr="005034C2">
        <w:rPr>
          <w:sz w:val="26"/>
          <w:szCs w:val="26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F15743" w:rsidRPr="00AC0E4F" w:rsidRDefault="00F15743" w:rsidP="00AC0E4F">
      <w:pPr>
        <w:ind w:firstLine="709"/>
        <w:jc w:val="both"/>
        <w:rPr>
          <w:sz w:val="26"/>
          <w:szCs w:val="26"/>
        </w:rPr>
      </w:pPr>
      <w:bookmarkStart w:id="99" w:name="sub_10034"/>
      <w:bookmarkEnd w:id="98"/>
      <w:r w:rsidRPr="00AC0E4F">
        <w:rPr>
          <w:sz w:val="26"/>
          <w:szCs w:val="26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(З </w:t>
      </w:r>
      <w:proofErr w:type="spellStart"/>
      <w:r w:rsidRPr="00AC0E4F">
        <w:rPr>
          <w:sz w:val="26"/>
          <w:szCs w:val="26"/>
        </w:rPr>
        <w:t>рм</w:t>
      </w:r>
      <w:proofErr w:type="spellEnd"/>
      <w:r w:rsidRPr="00AC0E4F">
        <w:rPr>
          <w:sz w:val="26"/>
          <w:szCs w:val="26"/>
        </w:rPr>
        <w:t>) определяются по формуле</w:t>
      </w:r>
      <w:bookmarkEnd w:id="99"/>
    </w:p>
    <w:p w:rsidR="00F15743" w:rsidRPr="00AC0E4F" w:rsidRDefault="00F15743" w:rsidP="00AC0E4F">
      <w:pPr>
        <w:ind w:firstLine="709"/>
        <w:jc w:val="both"/>
        <w:rPr>
          <w:sz w:val="26"/>
          <w:szCs w:val="26"/>
        </w:rPr>
      </w:pPr>
      <w:r w:rsidRPr="00AC0E4F">
        <w:rPr>
          <w:noProof/>
          <w:sz w:val="26"/>
          <w:szCs w:val="26"/>
        </w:rPr>
        <w:drawing>
          <wp:inline distT="0" distB="0" distL="0" distR="0">
            <wp:extent cx="1762125" cy="616348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1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E4F">
        <w:rPr>
          <w:sz w:val="26"/>
          <w:szCs w:val="26"/>
        </w:rPr>
        <w:t>,</w:t>
      </w:r>
    </w:p>
    <w:p w:rsidR="00F15743" w:rsidRPr="00AC0E4F" w:rsidRDefault="00F15743" w:rsidP="00AC0E4F">
      <w:pPr>
        <w:ind w:firstLine="709"/>
        <w:jc w:val="both"/>
        <w:rPr>
          <w:sz w:val="26"/>
          <w:szCs w:val="26"/>
        </w:rPr>
      </w:pPr>
    </w:p>
    <w:p w:rsidR="00F15743" w:rsidRPr="00AC0E4F" w:rsidRDefault="00F15743" w:rsidP="00AC0E4F">
      <w:pPr>
        <w:ind w:firstLine="709"/>
        <w:jc w:val="both"/>
        <w:rPr>
          <w:sz w:val="26"/>
          <w:szCs w:val="26"/>
        </w:rPr>
      </w:pPr>
      <w:r w:rsidRPr="00AC0E4F">
        <w:rPr>
          <w:sz w:val="26"/>
          <w:szCs w:val="26"/>
        </w:rPr>
        <w:t>где:</w:t>
      </w:r>
    </w:p>
    <w:p w:rsidR="00F15743" w:rsidRPr="00AC0E4F" w:rsidRDefault="00F15743" w:rsidP="00AC0E4F">
      <w:pPr>
        <w:ind w:firstLine="709"/>
        <w:jc w:val="both"/>
        <w:rPr>
          <w:sz w:val="26"/>
          <w:szCs w:val="26"/>
        </w:rPr>
      </w:pPr>
      <w:bookmarkStart w:id="100" w:name="sub_3404"/>
      <w:r w:rsidRPr="00AC0E4F">
        <w:rPr>
          <w:sz w:val="26"/>
          <w:szCs w:val="26"/>
        </w:rPr>
        <w:t xml:space="preserve">Q i </w:t>
      </w:r>
      <w:proofErr w:type="spellStart"/>
      <w:r w:rsidRPr="00AC0E4F">
        <w:rPr>
          <w:sz w:val="26"/>
          <w:szCs w:val="26"/>
        </w:rPr>
        <w:t>рм</w:t>
      </w:r>
      <w:proofErr w:type="spellEnd"/>
      <w:r w:rsidRPr="00AC0E4F">
        <w:rPr>
          <w:sz w:val="26"/>
          <w:szCs w:val="26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нормативами, установленными </w:t>
      </w:r>
      <w:r w:rsidR="00AC0E4F">
        <w:rPr>
          <w:sz w:val="26"/>
          <w:szCs w:val="26"/>
        </w:rPr>
        <w:t xml:space="preserve">муниципальными </w:t>
      </w:r>
      <w:r w:rsidRPr="00AC0E4F">
        <w:rPr>
          <w:sz w:val="26"/>
          <w:szCs w:val="26"/>
        </w:rPr>
        <w:t>органами;</w:t>
      </w:r>
    </w:p>
    <w:p w:rsidR="00F15743" w:rsidRPr="00AC0E4F" w:rsidRDefault="00F15743" w:rsidP="00AC0E4F">
      <w:pPr>
        <w:ind w:firstLine="709"/>
        <w:jc w:val="both"/>
        <w:rPr>
          <w:sz w:val="26"/>
          <w:szCs w:val="26"/>
        </w:rPr>
      </w:pPr>
      <w:bookmarkStart w:id="101" w:name="sub_3405"/>
      <w:bookmarkEnd w:id="100"/>
      <w:r w:rsidRPr="00AC0E4F">
        <w:rPr>
          <w:sz w:val="26"/>
          <w:szCs w:val="26"/>
        </w:rPr>
        <w:t xml:space="preserve">N i </w:t>
      </w:r>
      <w:proofErr w:type="spellStart"/>
      <w:r w:rsidRPr="00AC0E4F">
        <w:rPr>
          <w:sz w:val="26"/>
          <w:szCs w:val="26"/>
        </w:rPr>
        <w:t>рм</w:t>
      </w:r>
      <w:proofErr w:type="spellEnd"/>
      <w:r w:rsidRPr="00AC0E4F">
        <w:rPr>
          <w:sz w:val="26"/>
          <w:szCs w:val="26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нормативами, установленными </w:t>
      </w:r>
      <w:r w:rsidR="00AC0E4F">
        <w:rPr>
          <w:sz w:val="26"/>
          <w:szCs w:val="26"/>
        </w:rPr>
        <w:t xml:space="preserve">муниципальными </w:t>
      </w:r>
      <w:r w:rsidRPr="00AC0E4F">
        <w:rPr>
          <w:sz w:val="26"/>
          <w:szCs w:val="26"/>
        </w:rPr>
        <w:t>органами;</w:t>
      </w:r>
    </w:p>
    <w:p w:rsidR="00F15743" w:rsidRPr="00AC0E4F" w:rsidRDefault="00F15743" w:rsidP="00AC0E4F">
      <w:pPr>
        <w:ind w:firstLine="709"/>
        <w:jc w:val="both"/>
        <w:rPr>
          <w:sz w:val="26"/>
          <w:szCs w:val="26"/>
        </w:rPr>
      </w:pPr>
      <w:bookmarkStart w:id="102" w:name="sub_3406"/>
      <w:bookmarkEnd w:id="101"/>
      <w:r w:rsidRPr="00AC0E4F">
        <w:rPr>
          <w:sz w:val="26"/>
          <w:szCs w:val="26"/>
        </w:rPr>
        <w:t xml:space="preserve">P i </w:t>
      </w:r>
      <w:proofErr w:type="spellStart"/>
      <w:r w:rsidRPr="00AC0E4F">
        <w:rPr>
          <w:sz w:val="26"/>
          <w:szCs w:val="26"/>
        </w:rPr>
        <w:t>рм</w:t>
      </w:r>
      <w:proofErr w:type="spellEnd"/>
      <w:r w:rsidRPr="00AC0E4F">
        <w:rPr>
          <w:sz w:val="26"/>
          <w:szCs w:val="26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нормативами, установленными </w:t>
      </w:r>
      <w:r w:rsidR="00AC0E4F">
        <w:rPr>
          <w:sz w:val="26"/>
          <w:szCs w:val="26"/>
        </w:rPr>
        <w:t>муниципальными</w:t>
      </w:r>
      <w:r w:rsidRPr="00AC0E4F">
        <w:rPr>
          <w:sz w:val="26"/>
          <w:szCs w:val="26"/>
        </w:rPr>
        <w:t xml:space="preserve"> органами.</w:t>
      </w:r>
    </w:p>
    <w:p w:rsidR="00F15743" w:rsidRPr="00196860" w:rsidRDefault="00F15743" w:rsidP="00196860">
      <w:pPr>
        <w:ind w:firstLine="709"/>
        <w:jc w:val="both"/>
        <w:rPr>
          <w:sz w:val="26"/>
          <w:szCs w:val="26"/>
        </w:rPr>
      </w:pPr>
      <w:bookmarkStart w:id="103" w:name="sub_10035"/>
      <w:bookmarkEnd w:id="102"/>
      <w:r w:rsidRPr="00196860">
        <w:rPr>
          <w:sz w:val="26"/>
          <w:szCs w:val="26"/>
        </w:rPr>
        <w:t>35. Затраты на приобретение запасных частей для принтеров, многофункциональных устройств, копировальных аппаратов и иной оргтехники (З </w:t>
      </w:r>
      <w:proofErr w:type="spellStart"/>
      <w:r w:rsidRPr="00196860">
        <w:rPr>
          <w:sz w:val="26"/>
          <w:szCs w:val="26"/>
        </w:rPr>
        <w:t>зп</w:t>
      </w:r>
      <w:proofErr w:type="spellEnd"/>
      <w:r w:rsidRPr="00196860">
        <w:rPr>
          <w:sz w:val="26"/>
          <w:szCs w:val="26"/>
        </w:rPr>
        <w:t>) определяются по формуле</w:t>
      </w:r>
      <w:bookmarkEnd w:id="103"/>
    </w:p>
    <w:p w:rsidR="00F15743" w:rsidRPr="00196860" w:rsidRDefault="00F15743" w:rsidP="00196860">
      <w:pPr>
        <w:ind w:firstLine="709"/>
        <w:jc w:val="both"/>
        <w:rPr>
          <w:sz w:val="26"/>
          <w:szCs w:val="26"/>
        </w:rPr>
      </w:pPr>
      <w:r w:rsidRPr="00196860">
        <w:rPr>
          <w:noProof/>
          <w:sz w:val="26"/>
          <w:szCs w:val="26"/>
        </w:rPr>
        <w:drawing>
          <wp:inline distT="0" distB="0" distL="0" distR="0">
            <wp:extent cx="1266825" cy="609953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0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860">
        <w:rPr>
          <w:sz w:val="26"/>
          <w:szCs w:val="26"/>
        </w:rPr>
        <w:t>,</w:t>
      </w:r>
    </w:p>
    <w:p w:rsidR="00F15743" w:rsidRPr="00196860" w:rsidRDefault="00F15743" w:rsidP="00196860">
      <w:pPr>
        <w:ind w:firstLine="709"/>
        <w:jc w:val="both"/>
        <w:rPr>
          <w:sz w:val="26"/>
          <w:szCs w:val="26"/>
        </w:rPr>
      </w:pPr>
    </w:p>
    <w:p w:rsidR="00F15743" w:rsidRPr="00196860" w:rsidRDefault="00F15743" w:rsidP="00196860">
      <w:pPr>
        <w:ind w:firstLine="709"/>
        <w:jc w:val="both"/>
        <w:rPr>
          <w:sz w:val="26"/>
          <w:szCs w:val="26"/>
        </w:rPr>
      </w:pPr>
      <w:r w:rsidRPr="00196860">
        <w:rPr>
          <w:sz w:val="26"/>
          <w:szCs w:val="26"/>
        </w:rPr>
        <w:t>где:</w:t>
      </w:r>
    </w:p>
    <w:p w:rsidR="00F15743" w:rsidRPr="00196860" w:rsidRDefault="00F15743" w:rsidP="00196860">
      <w:pPr>
        <w:ind w:firstLine="709"/>
        <w:jc w:val="both"/>
        <w:rPr>
          <w:sz w:val="26"/>
          <w:szCs w:val="26"/>
        </w:rPr>
      </w:pPr>
      <w:bookmarkStart w:id="104" w:name="sub_3504"/>
      <w:r w:rsidRPr="00196860">
        <w:rPr>
          <w:sz w:val="26"/>
          <w:szCs w:val="26"/>
        </w:rPr>
        <w:t xml:space="preserve">Q i </w:t>
      </w:r>
      <w:proofErr w:type="spellStart"/>
      <w:r w:rsidRPr="00196860">
        <w:rPr>
          <w:sz w:val="26"/>
          <w:szCs w:val="26"/>
        </w:rPr>
        <w:t>зп</w:t>
      </w:r>
      <w:proofErr w:type="spellEnd"/>
      <w:r w:rsidRPr="00196860">
        <w:rPr>
          <w:sz w:val="26"/>
          <w:szCs w:val="26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bookmarkEnd w:id="104"/>
    <w:p w:rsidR="00F15743" w:rsidRPr="00196860" w:rsidRDefault="00F15743" w:rsidP="00196860">
      <w:pPr>
        <w:ind w:firstLine="709"/>
        <w:jc w:val="both"/>
        <w:rPr>
          <w:sz w:val="26"/>
          <w:szCs w:val="26"/>
        </w:rPr>
      </w:pPr>
      <w:r w:rsidRPr="00196860">
        <w:rPr>
          <w:sz w:val="26"/>
          <w:szCs w:val="26"/>
        </w:rPr>
        <w:t xml:space="preserve">P i </w:t>
      </w:r>
      <w:proofErr w:type="spellStart"/>
      <w:r w:rsidRPr="00196860">
        <w:rPr>
          <w:sz w:val="26"/>
          <w:szCs w:val="26"/>
        </w:rPr>
        <w:t>зп</w:t>
      </w:r>
      <w:proofErr w:type="spellEnd"/>
      <w:r w:rsidRPr="00196860">
        <w:rPr>
          <w:sz w:val="26"/>
          <w:szCs w:val="26"/>
        </w:rPr>
        <w:t xml:space="preserve"> - цена 1 единицы i-й запасной части.</w:t>
      </w:r>
    </w:p>
    <w:p w:rsidR="00F15743" w:rsidRPr="00196860" w:rsidRDefault="00F15743" w:rsidP="00196860">
      <w:pPr>
        <w:ind w:firstLine="709"/>
        <w:jc w:val="both"/>
        <w:rPr>
          <w:sz w:val="26"/>
          <w:szCs w:val="26"/>
        </w:rPr>
      </w:pPr>
      <w:bookmarkStart w:id="105" w:name="sub_10036"/>
      <w:r w:rsidRPr="00196860">
        <w:rPr>
          <w:sz w:val="26"/>
          <w:szCs w:val="26"/>
        </w:rPr>
        <w:t>36. Затраты на приобретение материальных запасов по обеспечению безопасности информации (З </w:t>
      </w:r>
      <w:proofErr w:type="spellStart"/>
      <w:r w:rsidRPr="00196860">
        <w:rPr>
          <w:sz w:val="26"/>
          <w:szCs w:val="26"/>
        </w:rPr>
        <w:t>мби</w:t>
      </w:r>
      <w:proofErr w:type="spellEnd"/>
      <w:r w:rsidRPr="00196860">
        <w:rPr>
          <w:sz w:val="26"/>
          <w:szCs w:val="26"/>
        </w:rPr>
        <w:t>) определяются по формуле</w:t>
      </w:r>
      <w:bookmarkEnd w:id="105"/>
    </w:p>
    <w:p w:rsidR="00F15743" w:rsidRPr="00196860" w:rsidRDefault="00F15743" w:rsidP="00196860">
      <w:pPr>
        <w:ind w:firstLine="709"/>
        <w:jc w:val="both"/>
        <w:rPr>
          <w:sz w:val="26"/>
          <w:szCs w:val="26"/>
        </w:rPr>
      </w:pPr>
      <w:r w:rsidRPr="00196860">
        <w:rPr>
          <w:noProof/>
          <w:sz w:val="26"/>
          <w:szCs w:val="26"/>
        </w:rPr>
        <w:drawing>
          <wp:inline distT="0" distB="0" distL="0" distR="0">
            <wp:extent cx="1558193" cy="62649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13" cy="62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860">
        <w:rPr>
          <w:sz w:val="26"/>
          <w:szCs w:val="26"/>
        </w:rPr>
        <w:t>,</w:t>
      </w:r>
    </w:p>
    <w:p w:rsidR="00F15743" w:rsidRPr="00196860" w:rsidRDefault="00F15743" w:rsidP="00FF4A6C">
      <w:pPr>
        <w:ind w:firstLine="709"/>
        <w:jc w:val="both"/>
        <w:rPr>
          <w:sz w:val="26"/>
          <w:szCs w:val="26"/>
        </w:rPr>
      </w:pPr>
      <w:r w:rsidRPr="00196860">
        <w:rPr>
          <w:sz w:val="26"/>
          <w:szCs w:val="26"/>
        </w:rPr>
        <w:t>где:</w:t>
      </w:r>
    </w:p>
    <w:p w:rsidR="00F15743" w:rsidRPr="00196860" w:rsidRDefault="00F15743" w:rsidP="00196860">
      <w:pPr>
        <w:ind w:firstLine="709"/>
        <w:jc w:val="both"/>
        <w:rPr>
          <w:sz w:val="26"/>
          <w:szCs w:val="26"/>
        </w:rPr>
      </w:pPr>
      <w:bookmarkStart w:id="106" w:name="sub_3604"/>
      <w:r w:rsidRPr="00196860">
        <w:rPr>
          <w:sz w:val="26"/>
          <w:szCs w:val="26"/>
        </w:rPr>
        <w:t xml:space="preserve">Q i </w:t>
      </w:r>
      <w:proofErr w:type="spellStart"/>
      <w:r w:rsidRPr="00196860">
        <w:rPr>
          <w:sz w:val="26"/>
          <w:szCs w:val="26"/>
        </w:rPr>
        <w:t>мби</w:t>
      </w:r>
      <w:proofErr w:type="spellEnd"/>
      <w:r w:rsidRPr="00196860">
        <w:rPr>
          <w:sz w:val="26"/>
          <w:szCs w:val="26"/>
        </w:rPr>
        <w:t xml:space="preserve"> - количество i-</w:t>
      </w:r>
      <w:proofErr w:type="spellStart"/>
      <w:r w:rsidRPr="00196860">
        <w:rPr>
          <w:sz w:val="26"/>
          <w:szCs w:val="26"/>
        </w:rPr>
        <w:t>го</w:t>
      </w:r>
      <w:proofErr w:type="spellEnd"/>
      <w:r w:rsidRPr="00196860">
        <w:rPr>
          <w:sz w:val="26"/>
          <w:szCs w:val="26"/>
        </w:rPr>
        <w:t xml:space="preserve"> материального запаса;</w:t>
      </w:r>
    </w:p>
    <w:bookmarkEnd w:id="106"/>
    <w:p w:rsidR="00F15743" w:rsidRPr="00196860" w:rsidRDefault="00F15743" w:rsidP="00196860">
      <w:pPr>
        <w:ind w:firstLine="709"/>
        <w:jc w:val="both"/>
        <w:rPr>
          <w:sz w:val="26"/>
          <w:szCs w:val="26"/>
        </w:rPr>
      </w:pPr>
      <w:r w:rsidRPr="00196860">
        <w:rPr>
          <w:sz w:val="26"/>
          <w:szCs w:val="26"/>
        </w:rPr>
        <w:t xml:space="preserve">P i </w:t>
      </w:r>
      <w:proofErr w:type="spellStart"/>
      <w:r w:rsidRPr="00196860">
        <w:rPr>
          <w:sz w:val="26"/>
          <w:szCs w:val="26"/>
        </w:rPr>
        <w:t>мби</w:t>
      </w:r>
      <w:proofErr w:type="spellEnd"/>
      <w:r w:rsidRPr="00196860">
        <w:rPr>
          <w:sz w:val="26"/>
          <w:szCs w:val="26"/>
        </w:rPr>
        <w:t xml:space="preserve"> - цена 1 единицы i-</w:t>
      </w:r>
      <w:proofErr w:type="spellStart"/>
      <w:r w:rsidRPr="00196860">
        <w:rPr>
          <w:sz w:val="26"/>
          <w:szCs w:val="26"/>
        </w:rPr>
        <w:t>го</w:t>
      </w:r>
      <w:proofErr w:type="spellEnd"/>
      <w:r w:rsidRPr="00196860">
        <w:rPr>
          <w:sz w:val="26"/>
          <w:szCs w:val="26"/>
        </w:rPr>
        <w:t xml:space="preserve"> материального запаса.</w:t>
      </w:r>
    </w:p>
    <w:p w:rsidR="00F15743" w:rsidRDefault="00F15743" w:rsidP="00F15743"/>
    <w:p w:rsidR="00FF4A6C" w:rsidRPr="00FF4A6C" w:rsidRDefault="00FF4A6C" w:rsidP="00FF4A6C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 w:rsidRPr="00FF4A6C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Затраты на аренду</w:t>
      </w:r>
    </w:p>
    <w:p w:rsidR="00FF4A6C" w:rsidRDefault="00FF4A6C" w:rsidP="00FF4A6C"/>
    <w:p w:rsidR="00FF4A6C" w:rsidRPr="00FF4A6C" w:rsidRDefault="00FF4A6C" w:rsidP="00FF4A6C">
      <w:pPr>
        <w:ind w:firstLine="709"/>
        <w:jc w:val="both"/>
        <w:rPr>
          <w:sz w:val="26"/>
          <w:szCs w:val="26"/>
        </w:rPr>
      </w:pPr>
      <w:bookmarkStart w:id="107" w:name="sub_361"/>
      <w:r w:rsidRPr="00FF4A6C">
        <w:rPr>
          <w:sz w:val="26"/>
          <w:szCs w:val="26"/>
        </w:rPr>
        <w:t>36.1. Затраты на оплату услуг по предоставлению рабочей станции с базовым программным обеспечением (З </w:t>
      </w:r>
      <w:proofErr w:type="spellStart"/>
      <w:r w:rsidRPr="00FF4A6C">
        <w:rPr>
          <w:sz w:val="26"/>
          <w:szCs w:val="26"/>
        </w:rPr>
        <w:t>рсбпо</w:t>
      </w:r>
      <w:proofErr w:type="spellEnd"/>
      <w:r w:rsidRPr="00FF4A6C">
        <w:rPr>
          <w:sz w:val="26"/>
          <w:szCs w:val="26"/>
        </w:rPr>
        <w:t>) определяются по формуле</w:t>
      </w:r>
      <w:bookmarkEnd w:id="107"/>
    </w:p>
    <w:p w:rsidR="00FF4A6C" w:rsidRPr="00FF4A6C" w:rsidRDefault="00FF4A6C" w:rsidP="00FF4A6C">
      <w:pPr>
        <w:ind w:firstLine="709"/>
        <w:jc w:val="both"/>
        <w:rPr>
          <w:sz w:val="26"/>
          <w:szCs w:val="26"/>
        </w:rPr>
      </w:pPr>
      <w:r w:rsidRPr="00FF4A6C">
        <w:rPr>
          <w:noProof/>
          <w:sz w:val="26"/>
          <w:szCs w:val="26"/>
        </w:rPr>
        <w:drawing>
          <wp:inline distT="0" distB="0" distL="0" distR="0">
            <wp:extent cx="2415381" cy="591522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060" cy="59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A6C">
        <w:rPr>
          <w:sz w:val="26"/>
          <w:szCs w:val="26"/>
        </w:rPr>
        <w:t>,</w:t>
      </w:r>
    </w:p>
    <w:p w:rsidR="00FF4A6C" w:rsidRPr="00FF4A6C" w:rsidRDefault="00FF4A6C" w:rsidP="00FF4A6C">
      <w:pPr>
        <w:ind w:firstLine="709"/>
        <w:jc w:val="both"/>
        <w:rPr>
          <w:sz w:val="26"/>
          <w:szCs w:val="26"/>
        </w:rPr>
      </w:pPr>
      <w:r w:rsidRPr="00FF4A6C">
        <w:rPr>
          <w:sz w:val="26"/>
          <w:szCs w:val="26"/>
        </w:rPr>
        <w:t>где:</w:t>
      </w:r>
    </w:p>
    <w:p w:rsidR="00FF4A6C" w:rsidRPr="00FF4A6C" w:rsidRDefault="00FF4A6C" w:rsidP="00FF4A6C">
      <w:pPr>
        <w:ind w:firstLine="709"/>
        <w:jc w:val="both"/>
        <w:rPr>
          <w:sz w:val="26"/>
          <w:szCs w:val="26"/>
        </w:rPr>
      </w:pPr>
      <w:r w:rsidRPr="00FF4A6C">
        <w:rPr>
          <w:sz w:val="26"/>
          <w:szCs w:val="26"/>
        </w:rPr>
        <w:t xml:space="preserve">Q i </w:t>
      </w:r>
      <w:proofErr w:type="spellStart"/>
      <w:r w:rsidRPr="00FF4A6C">
        <w:rPr>
          <w:sz w:val="26"/>
          <w:szCs w:val="26"/>
        </w:rPr>
        <w:t>рсбпо</w:t>
      </w:r>
      <w:proofErr w:type="spellEnd"/>
      <w:r w:rsidRPr="00FF4A6C">
        <w:rPr>
          <w:sz w:val="26"/>
          <w:szCs w:val="26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нормативами, установленными </w:t>
      </w:r>
      <w:r w:rsidR="002A306A">
        <w:rPr>
          <w:sz w:val="26"/>
          <w:szCs w:val="26"/>
        </w:rPr>
        <w:t>муниципальными</w:t>
      </w:r>
      <w:r w:rsidRPr="00FF4A6C">
        <w:rPr>
          <w:sz w:val="26"/>
          <w:szCs w:val="26"/>
        </w:rPr>
        <w:t xml:space="preserve"> органами;</w:t>
      </w:r>
    </w:p>
    <w:p w:rsidR="00FF4A6C" w:rsidRPr="00FF4A6C" w:rsidRDefault="00FF4A6C" w:rsidP="00FF4A6C">
      <w:pPr>
        <w:ind w:firstLine="709"/>
        <w:jc w:val="both"/>
        <w:rPr>
          <w:sz w:val="26"/>
          <w:szCs w:val="26"/>
        </w:rPr>
      </w:pPr>
      <w:r w:rsidRPr="00FF4A6C">
        <w:rPr>
          <w:sz w:val="26"/>
          <w:szCs w:val="26"/>
        </w:rPr>
        <w:t xml:space="preserve">P i </w:t>
      </w:r>
      <w:proofErr w:type="spellStart"/>
      <w:r w:rsidRPr="00FF4A6C">
        <w:rPr>
          <w:sz w:val="26"/>
          <w:szCs w:val="26"/>
        </w:rPr>
        <w:t>рсбпо</w:t>
      </w:r>
      <w:proofErr w:type="spellEnd"/>
      <w:r w:rsidRPr="00FF4A6C">
        <w:rPr>
          <w:sz w:val="26"/>
          <w:szCs w:val="26"/>
        </w:rPr>
        <w:t xml:space="preserve"> - цена услуги по предоставлению 1 рабочей станции в месяц по i-й должности в соответствии с нормативами, установленными </w:t>
      </w:r>
      <w:r w:rsidR="002A306A">
        <w:rPr>
          <w:sz w:val="26"/>
          <w:szCs w:val="26"/>
        </w:rPr>
        <w:t>муниципальными</w:t>
      </w:r>
      <w:r w:rsidRPr="00FF4A6C">
        <w:rPr>
          <w:sz w:val="26"/>
          <w:szCs w:val="26"/>
        </w:rPr>
        <w:t xml:space="preserve"> органами;</w:t>
      </w:r>
    </w:p>
    <w:p w:rsidR="00FF4A6C" w:rsidRPr="00FF4A6C" w:rsidRDefault="00FF4A6C" w:rsidP="00FF4A6C">
      <w:pPr>
        <w:ind w:firstLine="709"/>
        <w:jc w:val="both"/>
        <w:rPr>
          <w:sz w:val="26"/>
          <w:szCs w:val="26"/>
        </w:rPr>
      </w:pPr>
      <w:r w:rsidRPr="00FF4A6C">
        <w:rPr>
          <w:sz w:val="26"/>
          <w:szCs w:val="26"/>
        </w:rPr>
        <w:t xml:space="preserve">N i </w:t>
      </w:r>
      <w:proofErr w:type="spellStart"/>
      <w:r w:rsidRPr="00FF4A6C">
        <w:rPr>
          <w:sz w:val="26"/>
          <w:szCs w:val="26"/>
        </w:rPr>
        <w:t>рсбпо</w:t>
      </w:r>
      <w:proofErr w:type="spellEnd"/>
      <w:r w:rsidRPr="00FF4A6C">
        <w:rPr>
          <w:sz w:val="26"/>
          <w:szCs w:val="26"/>
        </w:rPr>
        <w:t xml:space="preserve"> - планируемое количество месяцев пользования услугой по предоставлению i-й рабочей станции.</w:t>
      </w:r>
    </w:p>
    <w:p w:rsidR="00FF4A6C" w:rsidRPr="002A306A" w:rsidRDefault="00FF4A6C" w:rsidP="002A306A">
      <w:pPr>
        <w:ind w:firstLine="709"/>
        <w:jc w:val="both"/>
        <w:rPr>
          <w:sz w:val="26"/>
          <w:szCs w:val="26"/>
        </w:rPr>
      </w:pPr>
      <w:bookmarkStart w:id="108" w:name="sub_362"/>
      <w:r w:rsidRPr="002A306A">
        <w:rPr>
          <w:sz w:val="26"/>
          <w:szCs w:val="26"/>
        </w:rPr>
        <w:t>36.2. Затраты на оплату услуг по предоставлению стационарного телефонного аппарата (З тел) определяются по формуле</w:t>
      </w:r>
    </w:p>
    <w:bookmarkEnd w:id="108"/>
    <w:p w:rsidR="00FF4A6C" w:rsidRPr="002A306A" w:rsidRDefault="00FF4A6C" w:rsidP="002A306A">
      <w:pPr>
        <w:ind w:firstLine="709"/>
        <w:jc w:val="both"/>
        <w:rPr>
          <w:sz w:val="26"/>
          <w:szCs w:val="26"/>
        </w:rPr>
      </w:pPr>
    </w:p>
    <w:p w:rsidR="00FF4A6C" w:rsidRPr="002A306A" w:rsidRDefault="00FF4A6C" w:rsidP="00A90E3C">
      <w:pPr>
        <w:ind w:firstLine="709"/>
        <w:rPr>
          <w:sz w:val="26"/>
          <w:szCs w:val="26"/>
        </w:rPr>
      </w:pPr>
      <w:r w:rsidRPr="002A306A">
        <w:rPr>
          <w:noProof/>
          <w:sz w:val="26"/>
          <w:szCs w:val="26"/>
        </w:rPr>
        <w:drawing>
          <wp:inline distT="0" distB="0" distL="0" distR="0">
            <wp:extent cx="1876425" cy="603719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06A">
        <w:rPr>
          <w:sz w:val="26"/>
          <w:szCs w:val="26"/>
        </w:rPr>
        <w:t>,</w:t>
      </w:r>
    </w:p>
    <w:p w:rsidR="00FF4A6C" w:rsidRPr="002A306A" w:rsidRDefault="00FF4A6C" w:rsidP="00A90E3C">
      <w:pPr>
        <w:ind w:firstLine="709"/>
        <w:jc w:val="both"/>
        <w:rPr>
          <w:sz w:val="26"/>
          <w:szCs w:val="26"/>
        </w:rPr>
      </w:pPr>
      <w:r w:rsidRPr="002A306A">
        <w:rPr>
          <w:sz w:val="26"/>
          <w:szCs w:val="26"/>
        </w:rPr>
        <w:t>где:</w:t>
      </w:r>
    </w:p>
    <w:p w:rsidR="00FF4A6C" w:rsidRPr="002A306A" w:rsidRDefault="00FF4A6C" w:rsidP="00A90E3C">
      <w:pPr>
        <w:ind w:firstLine="709"/>
        <w:jc w:val="both"/>
        <w:rPr>
          <w:sz w:val="26"/>
          <w:szCs w:val="26"/>
        </w:rPr>
      </w:pPr>
      <w:r w:rsidRPr="002A306A">
        <w:rPr>
          <w:sz w:val="26"/>
          <w:szCs w:val="26"/>
        </w:rPr>
        <w:t xml:space="preserve">Q i тел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нормативами, установленными </w:t>
      </w:r>
      <w:r w:rsidR="00A90E3C">
        <w:rPr>
          <w:sz w:val="26"/>
          <w:szCs w:val="26"/>
        </w:rPr>
        <w:t>муниципальными</w:t>
      </w:r>
      <w:r w:rsidRPr="002A306A">
        <w:rPr>
          <w:sz w:val="26"/>
          <w:szCs w:val="26"/>
        </w:rPr>
        <w:t xml:space="preserve"> органами;</w:t>
      </w:r>
    </w:p>
    <w:p w:rsidR="00FF4A6C" w:rsidRPr="002A306A" w:rsidRDefault="00FF4A6C" w:rsidP="00A90E3C">
      <w:pPr>
        <w:ind w:firstLine="709"/>
        <w:jc w:val="both"/>
        <w:rPr>
          <w:sz w:val="26"/>
          <w:szCs w:val="26"/>
        </w:rPr>
      </w:pPr>
      <w:r w:rsidRPr="002A306A">
        <w:rPr>
          <w:sz w:val="26"/>
          <w:szCs w:val="26"/>
        </w:rPr>
        <w:t xml:space="preserve">Р i тел - цена услуги по предоставлению телефонного аппарата в месяц по i-й должности в соответствии с нормативами, установленными </w:t>
      </w:r>
      <w:r w:rsidR="00A90E3C">
        <w:rPr>
          <w:sz w:val="26"/>
          <w:szCs w:val="26"/>
        </w:rPr>
        <w:t>муниципальными</w:t>
      </w:r>
      <w:r w:rsidRPr="002A306A">
        <w:rPr>
          <w:sz w:val="26"/>
          <w:szCs w:val="26"/>
        </w:rPr>
        <w:t xml:space="preserve"> органами;</w:t>
      </w:r>
    </w:p>
    <w:p w:rsidR="00FF4A6C" w:rsidRPr="002A306A" w:rsidRDefault="00FF4A6C" w:rsidP="00A90E3C">
      <w:pPr>
        <w:ind w:firstLine="709"/>
        <w:jc w:val="both"/>
        <w:rPr>
          <w:sz w:val="26"/>
          <w:szCs w:val="26"/>
        </w:rPr>
      </w:pPr>
      <w:r w:rsidRPr="002A306A">
        <w:rPr>
          <w:sz w:val="26"/>
          <w:szCs w:val="26"/>
        </w:rPr>
        <w:t>N i тел - планируемое количество месяцев пользования услугой по предоставлению i-</w:t>
      </w:r>
      <w:proofErr w:type="spellStart"/>
      <w:r w:rsidRPr="002A306A">
        <w:rPr>
          <w:sz w:val="26"/>
          <w:szCs w:val="26"/>
        </w:rPr>
        <w:t>го</w:t>
      </w:r>
      <w:proofErr w:type="spellEnd"/>
      <w:r w:rsidRPr="002A306A">
        <w:rPr>
          <w:sz w:val="26"/>
          <w:szCs w:val="26"/>
        </w:rPr>
        <w:t xml:space="preserve"> телефонного аппарата.</w:t>
      </w:r>
    </w:p>
    <w:p w:rsidR="00BA165B" w:rsidRDefault="00BA165B" w:rsidP="00BA165B">
      <w:pPr>
        <w:pStyle w:val="1"/>
      </w:pPr>
      <w:bookmarkStart w:id="109" w:name="sub_102"/>
    </w:p>
    <w:p w:rsidR="00BA165B" w:rsidRPr="00BA165B" w:rsidRDefault="00BA165B" w:rsidP="00BA165B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proofErr w:type="spellStart"/>
      <w:r w:rsidRPr="00BA165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II</w:t>
      </w:r>
      <w:proofErr w:type="spellEnd"/>
      <w:r w:rsidRPr="00BA165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. Прочие затраты</w:t>
      </w:r>
      <w:bookmarkEnd w:id="109"/>
    </w:p>
    <w:p w:rsidR="00BA165B" w:rsidRPr="00BA165B" w:rsidRDefault="00BA165B" w:rsidP="00BA165B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110" w:name="sub_10306"/>
      <w:r w:rsidRPr="00BA165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110"/>
    <w:p w:rsidR="00BA165B" w:rsidRDefault="00BA165B" w:rsidP="00BA165B"/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  <w:bookmarkStart w:id="111" w:name="sub_10037"/>
      <w:r w:rsidRPr="006D6099">
        <w:rPr>
          <w:sz w:val="26"/>
          <w:szCs w:val="26"/>
        </w:rPr>
        <w:t>37. Затраты на услуги связи (</w:t>
      </w:r>
      <w:r w:rsidRPr="006D6099">
        <w:rPr>
          <w:noProof/>
          <w:sz w:val="26"/>
          <w:szCs w:val="26"/>
        </w:rPr>
        <w:drawing>
          <wp:inline distT="0" distB="0" distL="0" distR="0">
            <wp:extent cx="323850" cy="3238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099">
        <w:rPr>
          <w:sz w:val="26"/>
          <w:szCs w:val="26"/>
        </w:rPr>
        <w:t>) определяются по формуле</w:t>
      </w:r>
    </w:p>
    <w:bookmarkEnd w:id="111"/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  <w:r w:rsidRPr="006D6099">
        <w:rPr>
          <w:noProof/>
          <w:sz w:val="26"/>
          <w:szCs w:val="26"/>
        </w:rPr>
        <w:drawing>
          <wp:inline distT="0" distB="0" distL="0" distR="0">
            <wp:extent cx="1352550" cy="3238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099">
        <w:rPr>
          <w:sz w:val="26"/>
          <w:szCs w:val="26"/>
        </w:rPr>
        <w:t>,</w:t>
      </w:r>
    </w:p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</w:p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  <w:r w:rsidRPr="006D6099">
        <w:rPr>
          <w:sz w:val="26"/>
          <w:szCs w:val="26"/>
        </w:rPr>
        <w:t>где:</w:t>
      </w:r>
    </w:p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  <w:r w:rsidRPr="006D6099">
        <w:rPr>
          <w:sz w:val="26"/>
          <w:szCs w:val="26"/>
        </w:rPr>
        <w:t>З п - затраты на оплату услуг почтовой связи;</w:t>
      </w:r>
    </w:p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  <w:r w:rsidRPr="006D6099">
        <w:rPr>
          <w:sz w:val="26"/>
          <w:szCs w:val="26"/>
        </w:rPr>
        <w:t>З </w:t>
      </w:r>
      <w:proofErr w:type="spellStart"/>
      <w:r w:rsidRPr="006D6099">
        <w:rPr>
          <w:sz w:val="26"/>
          <w:szCs w:val="26"/>
        </w:rPr>
        <w:t>сс</w:t>
      </w:r>
      <w:proofErr w:type="spellEnd"/>
      <w:r w:rsidRPr="006D6099">
        <w:rPr>
          <w:sz w:val="26"/>
          <w:szCs w:val="26"/>
        </w:rPr>
        <w:t xml:space="preserve"> - затраты на оплату услуг специальной связи;</w:t>
      </w:r>
    </w:p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  <w:r w:rsidRPr="006D6099">
        <w:rPr>
          <w:sz w:val="26"/>
          <w:szCs w:val="26"/>
        </w:rPr>
        <w:t>З </w:t>
      </w:r>
      <w:proofErr w:type="spellStart"/>
      <w:r w:rsidRPr="006D6099">
        <w:rPr>
          <w:sz w:val="26"/>
          <w:szCs w:val="26"/>
        </w:rPr>
        <w:t>фс</w:t>
      </w:r>
      <w:proofErr w:type="spellEnd"/>
      <w:r w:rsidRPr="006D6099">
        <w:rPr>
          <w:sz w:val="26"/>
          <w:szCs w:val="26"/>
        </w:rPr>
        <w:t xml:space="preserve"> - затраты на оплату услуг фельдъегерской связи.</w:t>
      </w:r>
    </w:p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  <w:bookmarkStart w:id="112" w:name="sub_10038"/>
      <w:r w:rsidRPr="006D6099">
        <w:rPr>
          <w:sz w:val="26"/>
          <w:szCs w:val="26"/>
        </w:rPr>
        <w:t>38. Затраты на оплату услуг почтовой связи (З п) определяются по формуле</w:t>
      </w:r>
    </w:p>
    <w:bookmarkEnd w:id="112"/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</w:p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  <w:r w:rsidRPr="006D6099">
        <w:rPr>
          <w:noProof/>
          <w:sz w:val="26"/>
          <w:szCs w:val="26"/>
        </w:rPr>
        <w:drawing>
          <wp:inline distT="0" distB="0" distL="0" distR="0">
            <wp:extent cx="1400175" cy="7429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099">
        <w:rPr>
          <w:sz w:val="26"/>
          <w:szCs w:val="26"/>
        </w:rPr>
        <w:t>,</w:t>
      </w:r>
    </w:p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</w:p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  <w:r w:rsidRPr="006D6099">
        <w:rPr>
          <w:sz w:val="26"/>
          <w:szCs w:val="26"/>
        </w:rPr>
        <w:t>где:</w:t>
      </w:r>
    </w:p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  <w:r w:rsidRPr="006D6099">
        <w:rPr>
          <w:sz w:val="26"/>
          <w:szCs w:val="26"/>
        </w:rPr>
        <w:t>Q i п - планируемое количество i-х почтовых отправлений в год;</w:t>
      </w:r>
    </w:p>
    <w:p w:rsidR="00BA165B" w:rsidRPr="006D6099" w:rsidRDefault="00BA165B" w:rsidP="006D6099">
      <w:pPr>
        <w:ind w:firstLine="709"/>
        <w:jc w:val="both"/>
        <w:rPr>
          <w:sz w:val="26"/>
          <w:szCs w:val="26"/>
        </w:rPr>
      </w:pPr>
      <w:r w:rsidRPr="006D6099">
        <w:rPr>
          <w:sz w:val="26"/>
          <w:szCs w:val="26"/>
        </w:rPr>
        <w:t>P i п - цена 1 i-</w:t>
      </w:r>
      <w:proofErr w:type="spellStart"/>
      <w:r w:rsidRPr="006D6099">
        <w:rPr>
          <w:sz w:val="26"/>
          <w:szCs w:val="26"/>
        </w:rPr>
        <w:t>го</w:t>
      </w:r>
      <w:proofErr w:type="spellEnd"/>
      <w:r w:rsidRPr="006D6099">
        <w:rPr>
          <w:sz w:val="26"/>
          <w:szCs w:val="26"/>
        </w:rPr>
        <w:t xml:space="preserve"> почтового отправления.</w:t>
      </w:r>
    </w:p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  <w:bookmarkStart w:id="113" w:name="sub_10039"/>
      <w:r w:rsidRPr="00126E0B">
        <w:rPr>
          <w:sz w:val="26"/>
          <w:szCs w:val="26"/>
        </w:rPr>
        <w:t>39. Затраты на оплату услуг специальной связи (З </w:t>
      </w:r>
      <w:proofErr w:type="spellStart"/>
      <w:r w:rsidRPr="00126E0B">
        <w:rPr>
          <w:sz w:val="26"/>
          <w:szCs w:val="26"/>
        </w:rPr>
        <w:t>сс</w:t>
      </w:r>
      <w:proofErr w:type="spellEnd"/>
      <w:r w:rsidRPr="00126E0B">
        <w:rPr>
          <w:sz w:val="26"/>
          <w:szCs w:val="26"/>
        </w:rPr>
        <w:t>) определяются по формуле</w:t>
      </w:r>
      <w:bookmarkEnd w:id="113"/>
    </w:p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  <w:r w:rsidRPr="00126E0B">
        <w:rPr>
          <w:sz w:val="26"/>
          <w:szCs w:val="26"/>
        </w:rPr>
        <w:t>З </w:t>
      </w:r>
      <w:proofErr w:type="spellStart"/>
      <w:r w:rsidRPr="00126E0B">
        <w:rPr>
          <w:sz w:val="26"/>
          <w:szCs w:val="26"/>
        </w:rPr>
        <w:t>сс</w:t>
      </w:r>
      <w:proofErr w:type="spellEnd"/>
      <w:r w:rsidRPr="00126E0B">
        <w:rPr>
          <w:sz w:val="26"/>
          <w:szCs w:val="26"/>
        </w:rPr>
        <w:t>=Q </w:t>
      </w:r>
      <w:proofErr w:type="spellStart"/>
      <w:r w:rsidRPr="00126E0B">
        <w:rPr>
          <w:sz w:val="26"/>
          <w:szCs w:val="26"/>
        </w:rPr>
        <w:t>сс</w:t>
      </w:r>
      <w:proofErr w:type="spellEnd"/>
      <w:r w:rsidRPr="00126E0B">
        <w:rPr>
          <w:noProof/>
          <w:sz w:val="26"/>
          <w:szCs w:val="26"/>
        </w:rPr>
        <w:drawing>
          <wp:inline distT="0" distB="0" distL="0" distR="0">
            <wp:extent cx="114300" cy="2095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E0B">
        <w:rPr>
          <w:sz w:val="26"/>
          <w:szCs w:val="26"/>
        </w:rPr>
        <w:t>Р </w:t>
      </w:r>
      <w:proofErr w:type="spellStart"/>
      <w:r w:rsidRPr="00126E0B">
        <w:rPr>
          <w:sz w:val="26"/>
          <w:szCs w:val="26"/>
        </w:rPr>
        <w:t>сс</w:t>
      </w:r>
      <w:proofErr w:type="spellEnd"/>
      <w:r w:rsidRPr="00126E0B">
        <w:rPr>
          <w:sz w:val="26"/>
          <w:szCs w:val="26"/>
        </w:rPr>
        <w:t>,</w:t>
      </w:r>
    </w:p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</w:p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  <w:r w:rsidRPr="00126E0B">
        <w:rPr>
          <w:sz w:val="26"/>
          <w:szCs w:val="26"/>
        </w:rPr>
        <w:t>где:</w:t>
      </w:r>
    </w:p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  <w:r w:rsidRPr="00126E0B">
        <w:rPr>
          <w:sz w:val="26"/>
          <w:szCs w:val="26"/>
        </w:rPr>
        <w:t>Q </w:t>
      </w:r>
      <w:proofErr w:type="spellStart"/>
      <w:r w:rsidRPr="00126E0B">
        <w:rPr>
          <w:sz w:val="26"/>
          <w:szCs w:val="26"/>
        </w:rPr>
        <w:t>сс</w:t>
      </w:r>
      <w:proofErr w:type="spellEnd"/>
      <w:r w:rsidRPr="00126E0B">
        <w:rPr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  <w:r w:rsidRPr="00126E0B">
        <w:rPr>
          <w:sz w:val="26"/>
          <w:szCs w:val="26"/>
        </w:rPr>
        <w:t>Р </w:t>
      </w:r>
      <w:proofErr w:type="spellStart"/>
      <w:r w:rsidRPr="00126E0B">
        <w:rPr>
          <w:sz w:val="26"/>
          <w:szCs w:val="26"/>
        </w:rPr>
        <w:t>сс</w:t>
      </w:r>
      <w:proofErr w:type="spellEnd"/>
      <w:r w:rsidRPr="00126E0B">
        <w:rPr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  <w:bookmarkStart w:id="114" w:name="sub_10040"/>
      <w:r w:rsidRPr="00126E0B">
        <w:rPr>
          <w:sz w:val="26"/>
          <w:szCs w:val="26"/>
        </w:rPr>
        <w:t>40. Затраты на оплату услуг фельдъегерской связи (З </w:t>
      </w:r>
      <w:proofErr w:type="spellStart"/>
      <w:r w:rsidRPr="00126E0B">
        <w:rPr>
          <w:sz w:val="26"/>
          <w:szCs w:val="26"/>
        </w:rPr>
        <w:t>фс</w:t>
      </w:r>
      <w:proofErr w:type="spellEnd"/>
      <w:r w:rsidRPr="00126E0B">
        <w:rPr>
          <w:sz w:val="26"/>
          <w:szCs w:val="26"/>
        </w:rPr>
        <w:t>) определяются по формуле</w:t>
      </w:r>
    </w:p>
    <w:bookmarkEnd w:id="114"/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</w:p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  <w:r w:rsidRPr="00126E0B">
        <w:rPr>
          <w:sz w:val="26"/>
          <w:szCs w:val="26"/>
        </w:rPr>
        <w:t>З </w:t>
      </w:r>
      <w:proofErr w:type="spellStart"/>
      <w:r w:rsidRPr="00126E0B">
        <w:rPr>
          <w:sz w:val="26"/>
          <w:szCs w:val="26"/>
        </w:rPr>
        <w:t>фс</w:t>
      </w:r>
      <w:proofErr w:type="spellEnd"/>
      <w:r w:rsidRPr="00126E0B">
        <w:rPr>
          <w:sz w:val="26"/>
          <w:szCs w:val="26"/>
        </w:rPr>
        <w:t>=Q </w:t>
      </w:r>
      <w:proofErr w:type="spellStart"/>
      <w:r w:rsidRPr="00126E0B">
        <w:rPr>
          <w:sz w:val="26"/>
          <w:szCs w:val="26"/>
        </w:rPr>
        <w:t>фс</w:t>
      </w:r>
      <w:proofErr w:type="spellEnd"/>
      <w:r w:rsidRPr="00126E0B">
        <w:rPr>
          <w:noProof/>
          <w:sz w:val="26"/>
          <w:szCs w:val="26"/>
        </w:rPr>
        <w:drawing>
          <wp:inline distT="0" distB="0" distL="0" distR="0">
            <wp:extent cx="114300" cy="20955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E0B">
        <w:rPr>
          <w:sz w:val="26"/>
          <w:szCs w:val="26"/>
        </w:rPr>
        <w:t>Р </w:t>
      </w:r>
      <w:proofErr w:type="spellStart"/>
      <w:r w:rsidRPr="00126E0B">
        <w:rPr>
          <w:sz w:val="26"/>
          <w:szCs w:val="26"/>
        </w:rPr>
        <w:t>фс</w:t>
      </w:r>
      <w:proofErr w:type="spellEnd"/>
      <w:r w:rsidRPr="00126E0B">
        <w:rPr>
          <w:sz w:val="26"/>
          <w:szCs w:val="26"/>
        </w:rPr>
        <w:t>,</w:t>
      </w:r>
    </w:p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</w:p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  <w:r w:rsidRPr="00126E0B">
        <w:rPr>
          <w:sz w:val="26"/>
          <w:szCs w:val="26"/>
        </w:rPr>
        <w:t>где:</w:t>
      </w:r>
    </w:p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  <w:r w:rsidRPr="00126E0B">
        <w:rPr>
          <w:sz w:val="26"/>
          <w:szCs w:val="26"/>
        </w:rPr>
        <w:t>Q </w:t>
      </w:r>
      <w:proofErr w:type="spellStart"/>
      <w:r w:rsidRPr="00126E0B">
        <w:rPr>
          <w:sz w:val="26"/>
          <w:szCs w:val="26"/>
        </w:rPr>
        <w:t>фс</w:t>
      </w:r>
      <w:proofErr w:type="spellEnd"/>
      <w:r w:rsidRPr="00126E0B">
        <w:rPr>
          <w:sz w:val="26"/>
          <w:szCs w:val="26"/>
        </w:rPr>
        <w:t xml:space="preserve"> - планируемое количество i-х отправлений фельдъегерской связью в год;</w:t>
      </w:r>
    </w:p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  <w:r w:rsidRPr="00126E0B">
        <w:rPr>
          <w:sz w:val="26"/>
          <w:szCs w:val="26"/>
        </w:rPr>
        <w:t>Р </w:t>
      </w:r>
      <w:proofErr w:type="spellStart"/>
      <w:r w:rsidRPr="00126E0B">
        <w:rPr>
          <w:sz w:val="26"/>
          <w:szCs w:val="26"/>
        </w:rPr>
        <w:t>фс</w:t>
      </w:r>
      <w:proofErr w:type="spellEnd"/>
      <w:r w:rsidRPr="00126E0B">
        <w:rPr>
          <w:sz w:val="26"/>
          <w:szCs w:val="26"/>
        </w:rPr>
        <w:t xml:space="preserve"> - цена 1 i-</w:t>
      </w:r>
      <w:proofErr w:type="spellStart"/>
      <w:r w:rsidRPr="00126E0B">
        <w:rPr>
          <w:sz w:val="26"/>
          <w:szCs w:val="26"/>
        </w:rPr>
        <w:t>го</w:t>
      </w:r>
      <w:proofErr w:type="spellEnd"/>
      <w:r w:rsidRPr="00126E0B">
        <w:rPr>
          <w:sz w:val="26"/>
          <w:szCs w:val="26"/>
        </w:rPr>
        <w:t xml:space="preserve"> отправления фельдъегерской связью.</w:t>
      </w:r>
    </w:p>
    <w:p w:rsidR="00BA165B" w:rsidRPr="00126E0B" w:rsidRDefault="00BA165B" w:rsidP="00126E0B">
      <w:pPr>
        <w:ind w:firstLine="709"/>
        <w:jc w:val="both"/>
        <w:rPr>
          <w:sz w:val="26"/>
          <w:szCs w:val="26"/>
        </w:rPr>
      </w:pPr>
    </w:p>
    <w:p w:rsidR="008D0F4D" w:rsidRPr="008D0F4D" w:rsidRDefault="008D0F4D" w:rsidP="008D0F4D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115" w:name="sub_121"/>
      <w:r w:rsidRPr="008D0F4D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Затраты на транспортные услуги</w:t>
      </w:r>
    </w:p>
    <w:bookmarkEnd w:id="115"/>
    <w:p w:rsidR="008D0F4D" w:rsidRDefault="008D0F4D" w:rsidP="008D0F4D"/>
    <w:p w:rsidR="008D0F4D" w:rsidRPr="008D0F4D" w:rsidRDefault="008D0F4D" w:rsidP="008D0F4D">
      <w:pPr>
        <w:ind w:firstLine="709"/>
        <w:jc w:val="both"/>
        <w:rPr>
          <w:sz w:val="26"/>
          <w:szCs w:val="26"/>
        </w:rPr>
      </w:pPr>
      <w:bookmarkStart w:id="116" w:name="sub_10041"/>
      <w:r w:rsidRPr="008D0F4D">
        <w:rPr>
          <w:sz w:val="26"/>
          <w:szCs w:val="26"/>
        </w:rPr>
        <w:t>41. Затраты по договору об оказании услуг перевозки (транспортировки) грузов (З </w:t>
      </w:r>
      <w:proofErr w:type="spellStart"/>
      <w:r w:rsidRPr="008D0F4D">
        <w:rPr>
          <w:sz w:val="26"/>
          <w:szCs w:val="26"/>
        </w:rPr>
        <w:t>дг</w:t>
      </w:r>
      <w:proofErr w:type="spellEnd"/>
      <w:r w:rsidRPr="008D0F4D">
        <w:rPr>
          <w:sz w:val="26"/>
          <w:szCs w:val="26"/>
        </w:rPr>
        <w:t>) определяются по формуле</w:t>
      </w:r>
      <w:bookmarkEnd w:id="116"/>
    </w:p>
    <w:p w:rsidR="008D0F4D" w:rsidRPr="008D0F4D" w:rsidRDefault="008D0F4D" w:rsidP="008D0F4D">
      <w:pPr>
        <w:ind w:firstLine="709"/>
        <w:jc w:val="both"/>
        <w:rPr>
          <w:sz w:val="26"/>
          <w:szCs w:val="26"/>
        </w:rPr>
      </w:pPr>
      <w:r w:rsidRPr="008D0F4D">
        <w:rPr>
          <w:noProof/>
          <w:sz w:val="26"/>
          <w:szCs w:val="26"/>
        </w:rPr>
        <w:drawing>
          <wp:inline distT="0" distB="0" distL="0" distR="0">
            <wp:extent cx="1404572" cy="6762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72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F4D">
        <w:rPr>
          <w:sz w:val="26"/>
          <w:szCs w:val="26"/>
        </w:rPr>
        <w:t>,</w:t>
      </w:r>
    </w:p>
    <w:p w:rsidR="008D0F4D" w:rsidRPr="008D0F4D" w:rsidRDefault="008D0F4D" w:rsidP="008D0F4D">
      <w:pPr>
        <w:ind w:firstLine="709"/>
        <w:jc w:val="both"/>
        <w:rPr>
          <w:sz w:val="26"/>
          <w:szCs w:val="26"/>
        </w:rPr>
      </w:pPr>
      <w:r w:rsidRPr="008D0F4D">
        <w:rPr>
          <w:sz w:val="26"/>
          <w:szCs w:val="26"/>
        </w:rPr>
        <w:t>где:</w:t>
      </w:r>
    </w:p>
    <w:p w:rsidR="008D0F4D" w:rsidRPr="008D0F4D" w:rsidRDefault="008D0F4D" w:rsidP="008D0F4D">
      <w:pPr>
        <w:ind w:firstLine="709"/>
        <w:jc w:val="both"/>
        <w:rPr>
          <w:sz w:val="26"/>
          <w:szCs w:val="26"/>
        </w:rPr>
      </w:pPr>
      <w:bookmarkStart w:id="117" w:name="sub_4104"/>
      <w:r w:rsidRPr="008D0F4D">
        <w:rPr>
          <w:sz w:val="26"/>
          <w:szCs w:val="26"/>
        </w:rPr>
        <w:t xml:space="preserve">Q i </w:t>
      </w:r>
      <w:proofErr w:type="spellStart"/>
      <w:r w:rsidRPr="008D0F4D">
        <w:rPr>
          <w:sz w:val="26"/>
          <w:szCs w:val="26"/>
        </w:rPr>
        <w:t>дг</w:t>
      </w:r>
      <w:proofErr w:type="spellEnd"/>
      <w:r w:rsidRPr="008D0F4D">
        <w:rPr>
          <w:sz w:val="26"/>
          <w:szCs w:val="26"/>
        </w:rPr>
        <w:t xml:space="preserve"> - количество i-х услуг перевозки (транспортировки) грузов;</w:t>
      </w:r>
    </w:p>
    <w:bookmarkEnd w:id="117"/>
    <w:p w:rsidR="008D0F4D" w:rsidRPr="008D0F4D" w:rsidRDefault="008D0F4D" w:rsidP="008D0F4D">
      <w:pPr>
        <w:ind w:firstLine="709"/>
        <w:jc w:val="both"/>
        <w:rPr>
          <w:sz w:val="26"/>
          <w:szCs w:val="26"/>
        </w:rPr>
      </w:pPr>
      <w:r w:rsidRPr="008D0F4D">
        <w:rPr>
          <w:sz w:val="26"/>
          <w:szCs w:val="26"/>
        </w:rPr>
        <w:t xml:space="preserve">P i </w:t>
      </w:r>
      <w:proofErr w:type="spellStart"/>
      <w:r w:rsidRPr="008D0F4D">
        <w:rPr>
          <w:sz w:val="26"/>
          <w:szCs w:val="26"/>
        </w:rPr>
        <w:t>дг</w:t>
      </w:r>
      <w:proofErr w:type="spellEnd"/>
      <w:r w:rsidRPr="008D0F4D">
        <w:rPr>
          <w:sz w:val="26"/>
          <w:szCs w:val="26"/>
        </w:rPr>
        <w:t xml:space="preserve"> - цена 1 i-й услуги перевозки (транспортировки) груза.</w:t>
      </w:r>
    </w:p>
    <w:p w:rsidR="008D0F4D" w:rsidRDefault="008D0F4D" w:rsidP="008D0F4D">
      <w:pPr>
        <w:pStyle w:val="a8"/>
        <w:rPr>
          <w:shd w:val="clear" w:color="auto" w:fill="F0F0F0"/>
        </w:rPr>
      </w:pPr>
    </w:p>
    <w:p w:rsidR="008D0F4D" w:rsidRPr="007047A8" w:rsidRDefault="008D0F4D" w:rsidP="007047A8">
      <w:pPr>
        <w:ind w:firstLine="709"/>
        <w:jc w:val="both"/>
        <w:rPr>
          <w:sz w:val="26"/>
          <w:szCs w:val="26"/>
        </w:rPr>
      </w:pPr>
      <w:r w:rsidRPr="007047A8">
        <w:rPr>
          <w:sz w:val="26"/>
          <w:szCs w:val="26"/>
        </w:rPr>
        <w:t>42. Затраты на оплату услуг аренды транспортных средств (З аут) определяются по формуле</w:t>
      </w:r>
    </w:p>
    <w:p w:rsidR="008D0F4D" w:rsidRPr="007047A8" w:rsidRDefault="008D0F4D" w:rsidP="007047A8">
      <w:pPr>
        <w:ind w:firstLine="709"/>
        <w:jc w:val="both"/>
        <w:rPr>
          <w:sz w:val="26"/>
          <w:szCs w:val="26"/>
        </w:rPr>
      </w:pPr>
      <w:r w:rsidRPr="007047A8">
        <w:rPr>
          <w:noProof/>
          <w:sz w:val="26"/>
          <w:szCs w:val="26"/>
        </w:rPr>
        <w:drawing>
          <wp:inline distT="0" distB="0" distL="0" distR="0">
            <wp:extent cx="1834295" cy="603692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82" cy="60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7A8">
        <w:rPr>
          <w:sz w:val="26"/>
          <w:szCs w:val="26"/>
        </w:rPr>
        <w:t>,</w:t>
      </w:r>
    </w:p>
    <w:p w:rsidR="008D0F4D" w:rsidRPr="007047A8" w:rsidRDefault="008D0F4D" w:rsidP="007047A8">
      <w:pPr>
        <w:ind w:firstLine="709"/>
        <w:jc w:val="both"/>
        <w:rPr>
          <w:sz w:val="26"/>
          <w:szCs w:val="26"/>
        </w:rPr>
      </w:pPr>
      <w:r w:rsidRPr="007047A8">
        <w:rPr>
          <w:sz w:val="26"/>
          <w:szCs w:val="26"/>
        </w:rPr>
        <w:t>где:</w:t>
      </w:r>
    </w:p>
    <w:p w:rsidR="008D0F4D" w:rsidRPr="007047A8" w:rsidRDefault="008D0F4D" w:rsidP="007047A8">
      <w:pPr>
        <w:ind w:firstLine="709"/>
        <w:jc w:val="both"/>
        <w:rPr>
          <w:sz w:val="26"/>
          <w:szCs w:val="26"/>
        </w:rPr>
      </w:pPr>
      <w:bookmarkStart w:id="118" w:name="sub_4204"/>
      <w:r w:rsidRPr="007047A8">
        <w:rPr>
          <w:sz w:val="26"/>
          <w:szCs w:val="26"/>
        </w:rPr>
        <w:t xml:space="preserve">Q i аут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75576F">
        <w:rPr>
          <w:sz w:val="26"/>
          <w:szCs w:val="26"/>
        </w:rPr>
        <w:t>муниципальных</w:t>
      </w:r>
      <w:r w:rsidRPr="007047A8">
        <w:rPr>
          <w:sz w:val="26"/>
          <w:szCs w:val="26"/>
        </w:rPr>
        <w:t xml:space="preserve">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sub_1200" w:history="1">
        <w:r w:rsidRPr="008D67A3">
          <w:rPr>
            <w:bCs/>
            <w:sz w:val="26"/>
            <w:szCs w:val="26"/>
          </w:rPr>
          <w:t xml:space="preserve">приложением </w:t>
        </w:r>
        <w:r w:rsidR="0075576F" w:rsidRPr="008D67A3">
          <w:rPr>
            <w:bCs/>
            <w:sz w:val="26"/>
            <w:szCs w:val="26"/>
          </w:rPr>
          <w:t>№</w:t>
        </w:r>
        <w:r w:rsidRPr="008D67A3">
          <w:rPr>
            <w:bCs/>
            <w:sz w:val="26"/>
            <w:szCs w:val="26"/>
          </w:rPr>
          <w:t> 2</w:t>
        </w:r>
      </w:hyperlink>
      <w:r w:rsidRPr="007047A8">
        <w:rPr>
          <w:sz w:val="26"/>
          <w:szCs w:val="26"/>
        </w:rPr>
        <w:t xml:space="preserve"> к настоящей Методике;</w:t>
      </w:r>
    </w:p>
    <w:p w:rsidR="008D0F4D" w:rsidRPr="007047A8" w:rsidRDefault="008D0F4D" w:rsidP="007047A8">
      <w:pPr>
        <w:ind w:firstLine="709"/>
        <w:jc w:val="both"/>
        <w:rPr>
          <w:sz w:val="26"/>
          <w:szCs w:val="26"/>
        </w:rPr>
      </w:pPr>
      <w:bookmarkStart w:id="119" w:name="sub_4205"/>
      <w:bookmarkEnd w:id="118"/>
      <w:r w:rsidRPr="007047A8">
        <w:rPr>
          <w:sz w:val="26"/>
          <w:szCs w:val="26"/>
        </w:rPr>
        <w:t>P i аут - цена аренды i-</w:t>
      </w:r>
      <w:proofErr w:type="spellStart"/>
      <w:r w:rsidRPr="007047A8">
        <w:rPr>
          <w:sz w:val="26"/>
          <w:szCs w:val="26"/>
        </w:rPr>
        <w:t>го</w:t>
      </w:r>
      <w:proofErr w:type="spellEnd"/>
      <w:r w:rsidRPr="007047A8">
        <w:rPr>
          <w:sz w:val="26"/>
          <w:szCs w:val="26"/>
        </w:rPr>
        <w:t xml:space="preserve"> транспортного средства в месяц, при этом характеристики арендуемого транспортного средства должны соответствовать характеристикам транспортных средс</w:t>
      </w:r>
      <w:r w:rsidR="00F21F9E">
        <w:rPr>
          <w:sz w:val="26"/>
          <w:szCs w:val="26"/>
        </w:rPr>
        <w:t xml:space="preserve">тв, определенным в соответствии </w:t>
      </w:r>
      <w:r w:rsidRPr="007047A8">
        <w:rPr>
          <w:sz w:val="26"/>
          <w:szCs w:val="26"/>
        </w:rPr>
        <w:t xml:space="preserve">с </w:t>
      </w:r>
      <w:hyperlink r:id="rId61" w:history="1">
        <w:r w:rsidR="00F21F9E" w:rsidRPr="008D67A3">
          <w:rPr>
            <w:bCs/>
            <w:sz w:val="26"/>
            <w:szCs w:val="26"/>
          </w:rPr>
          <w:t>приложением </w:t>
        </w:r>
        <w:r w:rsidR="0075576F" w:rsidRPr="008D67A3">
          <w:rPr>
            <w:bCs/>
            <w:sz w:val="26"/>
            <w:szCs w:val="26"/>
          </w:rPr>
          <w:t>№</w:t>
        </w:r>
        <w:r w:rsidRPr="008D67A3">
          <w:rPr>
            <w:bCs/>
            <w:sz w:val="26"/>
            <w:szCs w:val="26"/>
          </w:rPr>
          <w:t> 2</w:t>
        </w:r>
      </w:hyperlink>
      <w:r w:rsidR="00F21F9E">
        <w:rPr>
          <w:sz w:val="26"/>
          <w:szCs w:val="26"/>
        </w:rPr>
        <w:t> к </w:t>
      </w:r>
      <w:r w:rsidR="00F21F9E" w:rsidRPr="005D127E">
        <w:rPr>
          <w:sz w:val="26"/>
          <w:szCs w:val="26"/>
        </w:rPr>
        <w:t xml:space="preserve">Правилам определения требований к закупаемым органами местного самоуправления Комсомольского муниципального округа Чувашской Республики, подведомственными </w:t>
      </w:r>
      <w:r w:rsidR="00105D49" w:rsidRPr="005D127E">
        <w:rPr>
          <w:sz w:val="26"/>
          <w:szCs w:val="26"/>
        </w:rPr>
        <w:t>им</w:t>
      </w:r>
      <w:r w:rsidR="00F21F9E" w:rsidRPr="005D127E">
        <w:rPr>
          <w:sz w:val="26"/>
          <w:szCs w:val="26"/>
        </w:rPr>
        <w:t xml:space="preserve"> казенными и бюджетными</w:t>
      </w:r>
      <w:r w:rsidR="00396606" w:rsidRPr="005D127E">
        <w:rPr>
          <w:sz w:val="26"/>
          <w:szCs w:val="26"/>
        </w:rPr>
        <w:t xml:space="preserve"> </w:t>
      </w:r>
      <w:r w:rsidR="00F21F9E" w:rsidRPr="005D127E">
        <w:rPr>
          <w:sz w:val="26"/>
          <w:szCs w:val="26"/>
        </w:rPr>
        <w:t>учреждениями Комсомольского муниципального округа Чувашской Республики</w:t>
      </w:r>
      <w:r w:rsidR="00F21F9E" w:rsidRPr="005D127E">
        <w:rPr>
          <w:color w:val="22272F"/>
          <w:sz w:val="32"/>
          <w:szCs w:val="32"/>
          <w:shd w:val="clear" w:color="auto" w:fill="FFFFFF"/>
        </w:rPr>
        <w:t xml:space="preserve"> </w:t>
      </w:r>
      <w:r w:rsidR="00F21F9E" w:rsidRPr="005D127E">
        <w:rPr>
          <w:sz w:val="26"/>
          <w:szCs w:val="26"/>
        </w:rPr>
        <w:t>отдельным видам товаров, работ, услуг (в том числе предельных цен товаров, работ, услуг)</w:t>
      </w:r>
      <w:r w:rsidRPr="005D127E">
        <w:rPr>
          <w:sz w:val="26"/>
          <w:szCs w:val="26"/>
        </w:rPr>
        <w:t>,</w:t>
      </w:r>
      <w:r w:rsidR="00F21F9E">
        <w:rPr>
          <w:sz w:val="26"/>
          <w:szCs w:val="26"/>
        </w:rPr>
        <w:t xml:space="preserve"> </w:t>
      </w:r>
      <w:r w:rsidRPr="007047A8">
        <w:rPr>
          <w:sz w:val="26"/>
          <w:szCs w:val="26"/>
        </w:rPr>
        <w:t xml:space="preserve">утвержденным </w:t>
      </w:r>
      <w:hyperlink r:id="rId62" w:history="1">
        <w:r w:rsidRPr="008D67A3">
          <w:rPr>
            <w:bCs/>
            <w:sz w:val="26"/>
            <w:szCs w:val="26"/>
          </w:rPr>
          <w:t>постановлением</w:t>
        </w:r>
      </w:hyperlink>
      <w:r w:rsidRPr="007047A8">
        <w:rPr>
          <w:sz w:val="26"/>
          <w:szCs w:val="26"/>
        </w:rPr>
        <w:t xml:space="preserve"> </w:t>
      </w:r>
      <w:r w:rsidR="004D3CDB">
        <w:rPr>
          <w:sz w:val="26"/>
          <w:szCs w:val="26"/>
        </w:rPr>
        <w:t>администрации Комсомольского муниципального округа</w:t>
      </w:r>
      <w:r w:rsidRPr="007047A8">
        <w:rPr>
          <w:sz w:val="26"/>
          <w:szCs w:val="26"/>
        </w:rPr>
        <w:t xml:space="preserve"> Чувашской Респу</w:t>
      </w:r>
      <w:r w:rsidR="00D93624">
        <w:rPr>
          <w:sz w:val="26"/>
          <w:szCs w:val="26"/>
        </w:rPr>
        <w:t>блики</w:t>
      </w:r>
      <w:r w:rsidRPr="007047A8">
        <w:rPr>
          <w:sz w:val="26"/>
          <w:szCs w:val="26"/>
        </w:rPr>
        <w:t>;</w:t>
      </w:r>
    </w:p>
    <w:bookmarkEnd w:id="119"/>
    <w:p w:rsidR="008D0F4D" w:rsidRPr="007047A8" w:rsidRDefault="008D0F4D" w:rsidP="007047A8">
      <w:pPr>
        <w:ind w:firstLine="709"/>
        <w:jc w:val="both"/>
        <w:rPr>
          <w:sz w:val="26"/>
          <w:szCs w:val="26"/>
        </w:rPr>
      </w:pPr>
      <w:r w:rsidRPr="007047A8">
        <w:rPr>
          <w:sz w:val="26"/>
          <w:szCs w:val="26"/>
        </w:rPr>
        <w:t>N i аут - планируемое количество месяцев аренды i-</w:t>
      </w:r>
      <w:proofErr w:type="spellStart"/>
      <w:r w:rsidRPr="007047A8">
        <w:rPr>
          <w:sz w:val="26"/>
          <w:szCs w:val="26"/>
        </w:rPr>
        <w:t>го</w:t>
      </w:r>
      <w:proofErr w:type="spellEnd"/>
      <w:r w:rsidRPr="007047A8">
        <w:rPr>
          <w:sz w:val="26"/>
          <w:szCs w:val="26"/>
        </w:rPr>
        <w:t xml:space="preserve"> транспортного средства.</w:t>
      </w:r>
    </w:p>
    <w:p w:rsidR="008D0F4D" w:rsidRPr="00660641" w:rsidRDefault="008D0F4D" w:rsidP="00660641">
      <w:pPr>
        <w:ind w:firstLine="709"/>
        <w:jc w:val="both"/>
        <w:rPr>
          <w:sz w:val="26"/>
          <w:szCs w:val="26"/>
        </w:rPr>
      </w:pPr>
      <w:bookmarkStart w:id="120" w:name="sub_10043"/>
      <w:r w:rsidRPr="00660641">
        <w:rPr>
          <w:sz w:val="26"/>
          <w:szCs w:val="26"/>
        </w:rPr>
        <w:t>43. Затраты на оплату разовых услуг пассажирских перевозок при проведении совещания (З </w:t>
      </w:r>
      <w:proofErr w:type="spellStart"/>
      <w:r w:rsidRPr="00660641">
        <w:rPr>
          <w:sz w:val="26"/>
          <w:szCs w:val="26"/>
        </w:rPr>
        <w:t>пп</w:t>
      </w:r>
      <w:proofErr w:type="spellEnd"/>
      <w:r w:rsidRPr="00660641">
        <w:rPr>
          <w:sz w:val="26"/>
          <w:szCs w:val="26"/>
        </w:rPr>
        <w:t>) определяются по формуле</w:t>
      </w:r>
      <w:bookmarkEnd w:id="120"/>
    </w:p>
    <w:p w:rsidR="008D0F4D" w:rsidRPr="00AD77A4" w:rsidRDefault="008D0F4D" w:rsidP="0015016F">
      <w:pPr>
        <w:ind w:firstLine="709"/>
        <w:jc w:val="both"/>
        <w:rPr>
          <w:sz w:val="26"/>
          <w:szCs w:val="26"/>
        </w:rPr>
      </w:pPr>
      <w:r w:rsidRPr="00660641">
        <w:rPr>
          <w:noProof/>
          <w:sz w:val="26"/>
          <w:szCs w:val="26"/>
        </w:rPr>
        <w:drawing>
          <wp:inline distT="0" distB="0" distL="0" distR="0">
            <wp:extent cx="1476375" cy="5905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641">
        <w:rPr>
          <w:sz w:val="26"/>
          <w:szCs w:val="26"/>
        </w:rPr>
        <w:t>,</w:t>
      </w:r>
    </w:p>
    <w:p w:rsidR="008D0F4D" w:rsidRPr="00660641" w:rsidRDefault="008D0F4D" w:rsidP="00660641">
      <w:pPr>
        <w:ind w:firstLine="709"/>
        <w:jc w:val="both"/>
        <w:rPr>
          <w:sz w:val="26"/>
          <w:szCs w:val="26"/>
        </w:rPr>
      </w:pPr>
      <w:r w:rsidRPr="00660641">
        <w:rPr>
          <w:sz w:val="26"/>
          <w:szCs w:val="26"/>
        </w:rPr>
        <w:t>где:</w:t>
      </w:r>
    </w:p>
    <w:p w:rsidR="008D0F4D" w:rsidRPr="00660641" w:rsidRDefault="008D0F4D" w:rsidP="00660641">
      <w:pPr>
        <w:ind w:firstLine="709"/>
        <w:jc w:val="both"/>
        <w:rPr>
          <w:sz w:val="26"/>
          <w:szCs w:val="26"/>
        </w:rPr>
      </w:pPr>
      <w:bookmarkStart w:id="121" w:name="sub_4304"/>
      <w:r w:rsidRPr="00660641">
        <w:rPr>
          <w:sz w:val="26"/>
          <w:szCs w:val="26"/>
        </w:rPr>
        <w:t>Q i у - количество i-х разовых услуг пассажирских перевозок;</w:t>
      </w:r>
    </w:p>
    <w:bookmarkEnd w:id="121"/>
    <w:p w:rsidR="008D0F4D" w:rsidRPr="00660641" w:rsidRDefault="008D0F4D" w:rsidP="00660641">
      <w:pPr>
        <w:ind w:firstLine="709"/>
        <w:jc w:val="both"/>
        <w:rPr>
          <w:sz w:val="26"/>
          <w:szCs w:val="26"/>
        </w:rPr>
      </w:pPr>
      <w:r w:rsidRPr="00660641">
        <w:rPr>
          <w:sz w:val="26"/>
          <w:szCs w:val="26"/>
        </w:rPr>
        <w:t>Q i ч - среднее количество часов аренды транспортного средства по i-й разовой услуге;</w:t>
      </w:r>
    </w:p>
    <w:p w:rsidR="008D0F4D" w:rsidRPr="00660641" w:rsidRDefault="008D0F4D" w:rsidP="00660641">
      <w:pPr>
        <w:ind w:firstLine="709"/>
        <w:jc w:val="both"/>
        <w:rPr>
          <w:sz w:val="26"/>
          <w:szCs w:val="26"/>
        </w:rPr>
      </w:pPr>
      <w:r w:rsidRPr="00660641">
        <w:rPr>
          <w:sz w:val="26"/>
          <w:szCs w:val="26"/>
        </w:rPr>
        <w:t>P i ч - цена 1 часа аренды транспортного средства по i-й разовой услуге.</w:t>
      </w:r>
    </w:p>
    <w:p w:rsidR="008D0F4D" w:rsidRPr="00660641" w:rsidRDefault="008D0F4D" w:rsidP="00660641">
      <w:pPr>
        <w:ind w:firstLine="709"/>
        <w:jc w:val="both"/>
        <w:rPr>
          <w:sz w:val="26"/>
          <w:szCs w:val="26"/>
        </w:rPr>
      </w:pPr>
      <w:bookmarkStart w:id="122" w:name="sub_10044"/>
      <w:r w:rsidRPr="00660641">
        <w:rPr>
          <w:sz w:val="26"/>
          <w:szCs w:val="26"/>
        </w:rPr>
        <w:t>44. Затраты на оплату проезда работника к месту нахождения учебного заведения и обратно (З тру) определяются по формуле</w:t>
      </w:r>
      <w:bookmarkEnd w:id="122"/>
    </w:p>
    <w:p w:rsidR="008D0F4D" w:rsidRPr="00AD77A4" w:rsidRDefault="008D0F4D" w:rsidP="00660641">
      <w:pPr>
        <w:ind w:firstLine="709"/>
        <w:jc w:val="both"/>
        <w:rPr>
          <w:sz w:val="26"/>
          <w:szCs w:val="26"/>
        </w:rPr>
      </w:pPr>
      <w:r w:rsidRPr="00660641">
        <w:rPr>
          <w:noProof/>
          <w:sz w:val="26"/>
          <w:szCs w:val="26"/>
        </w:rPr>
        <w:drawing>
          <wp:inline distT="0" distB="0" distL="0" distR="0">
            <wp:extent cx="1704975" cy="6302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45" cy="63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641">
        <w:rPr>
          <w:sz w:val="26"/>
          <w:szCs w:val="26"/>
        </w:rPr>
        <w:t>,</w:t>
      </w:r>
    </w:p>
    <w:p w:rsidR="008D0F4D" w:rsidRPr="00660641" w:rsidRDefault="008D0F4D" w:rsidP="00660641">
      <w:pPr>
        <w:ind w:firstLine="709"/>
        <w:jc w:val="both"/>
        <w:rPr>
          <w:sz w:val="26"/>
          <w:szCs w:val="26"/>
        </w:rPr>
      </w:pPr>
      <w:r w:rsidRPr="00660641">
        <w:rPr>
          <w:sz w:val="26"/>
          <w:szCs w:val="26"/>
        </w:rPr>
        <w:t>где:</w:t>
      </w:r>
    </w:p>
    <w:p w:rsidR="008D0F4D" w:rsidRPr="00660641" w:rsidRDefault="008D0F4D" w:rsidP="00660641">
      <w:pPr>
        <w:ind w:firstLine="709"/>
        <w:jc w:val="both"/>
        <w:rPr>
          <w:sz w:val="26"/>
          <w:szCs w:val="26"/>
        </w:rPr>
      </w:pPr>
      <w:r w:rsidRPr="00660641">
        <w:rPr>
          <w:sz w:val="26"/>
          <w:szCs w:val="26"/>
        </w:rPr>
        <w:t>Q i тру - количество работников, имеющих право на компенсацию расходов, по i-</w:t>
      </w:r>
      <w:proofErr w:type="spellStart"/>
      <w:r w:rsidRPr="00660641">
        <w:rPr>
          <w:sz w:val="26"/>
          <w:szCs w:val="26"/>
        </w:rPr>
        <w:t>му</w:t>
      </w:r>
      <w:proofErr w:type="spellEnd"/>
      <w:r w:rsidRPr="00660641">
        <w:rPr>
          <w:sz w:val="26"/>
          <w:szCs w:val="26"/>
        </w:rPr>
        <w:t xml:space="preserve"> направлению;</w:t>
      </w:r>
    </w:p>
    <w:p w:rsidR="008D0F4D" w:rsidRPr="00AD77A4" w:rsidRDefault="008D0F4D" w:rsidP="00660641">
      <w:pPr>
        <w:ind w:firstLine="709"/>
        <w:jc w:val="both"/>
        <w:rPr>
          <w:sz w:val="26"/>
          <w:szCs w:val="26"/>
        </w:rPr>
      </w:pPr>
      <w:r w:rsidRPr="00660641">
        <w:rPr>
          <w:sz w:val="26"/>
          <w:szCs w:val="26"/>
        </w:rPr>
        <w:t>P i тру - цена проезда к месту нахождения учебного заведения по i-</w:t>
      </w:r>
      <w:proofErr w:type="spellStart"/>
      <w:r w:rsidRPr="00660641">
        <w:rPr>
          <w:sz w:val="26"/>
          <w:szCs w:val="26"/>
        </w:rPr>
        <w:t>му</w:t>
      </w:r>
      <w:proofErr w:type="spellEnd"/>
      <w:r w:rsidRPr="00660641">
        <w:rPr>
          <w:sz w:val="26"/>
          <w:szCs w:val="26"/>
        </w:rPr>
        <w:t xml:space="preserve"> направлению.</w:t>
      </w:r>
    </w:p>
    <w:p w:rsidR="00F64EB9" w:rsidRPr="00AD77A4" w:rsidRDefault="00F64EB9" w:rsidP="00660641">
      <w:pPr>
        <w:ind w:firstLine="709"/>
        <w:jc w:val="both"/>
        <w:rPr>
          <w:sz w:val="26"/>
          <w:szCs w:val="26"/>
        </w:rPr>
      </w:pPr>
    </w:p>
    <w:p w:rsidR="0015016F" w:rsidRPr="0015016F" w:rsidRDefault="0015016F" w:rsidP="0015016F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123" w:name="sub_10113"/>
      <w:r w:rsidRPr="0015016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123"/>
    <w:p w:rsidR="0015016F" w:rsidRDefault="0015016F" w:rsidP="0015016F">
      <w:pPr>
        <w:pStyle w:val="1"/>
      </w:pPr>
    </w:p>
    <w:p w:rsidR="0015016F" w:rsidRPr="00F64EB9" w:rsidRDefault="0015016F" w:rsidP="00F64EB9">
      <w:pPr>
        <w:ind w:firstLine="709"/>
        <w:jc w:val="both"/>
        <w:rPr>
          <w:sz w:val="26"/>
          <w:szCs w:val="26"/>
        </w:rPr>
      </w:pPr>
      <w:bookmarkStart w:id="124" w:name="sub_10045"/>
      <w:r w:rsidRPr="00F64EB9">
        <w:rPr>
          <w:sz w:val="26"/>
          <w:szCs w:val="26"/>
        </w:rPr>
        <w:t>45.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 </w:t>
      </w:r>
      <w:proofErr w:type="spellStart"/>
      <w:r w:rsidRPr="00F64EB9">
        <w:rPr>
          <w:sz w:val="26"/>
          <w:szCs w:val="26"/>
        </w:rPr>
        <w:t>кр</w:t>
      </w:r>
      <w:proofErr w:type="spellEnd"/>
      <w:r w:rsidRPr="00F64EB9">
        <w:rPr>
          <w:sz w:val="26"/>
          <w:szCs w:val="26"/>
        </w:rPr>
        <w:t>), определяются по формуле</w:t>
      </w:r>
    </w:p>
    <w:bookmarkEnd w:id="124"/>
    <w:p w:rsidR="0015016F" w:rsidRPr="00F64EB9" w:rsidRDefault="0015016F" w:rsidP="00F64EB9">
      <w:pPr>
        <w:ind w:firstLine="709"/>
        <w:jc w:val="both"/>
        <w:rPr>
          <w:sz w:val="26"/>
          <w:szCs w:val="26"/>
        </w:rPr>
      </w:pPr>
    </w:p>
    <w:p w:rsidR="0015016F" w:rsidRPr="00F64EB9" w:rsidRDefault="0015016F" w:rsidP="00F64EB9">
      <w:pPr>
        <w:ind w:firstLine="709"/>
        <w:jc w:val="both"/>
        <w:rPr>
          <w:sz w:val="26"/>
          <w:szCs w:val="26"/>
        </w:rPr>
      </w:pPr>
      <w:r w:rsidRPr="00F64EB9">
        <w:rPr>
          <w:sz w:val="26"/>
          <w:szCs w:val="26"/>
        </w:rPr>
        <w:t>З </w:t>
      </w:r>
      <w:proofErr w:type="spellStart"/>
      <w:r w:rsidRPr="00F64EB9">
        <w:rPr>
          <w:sz w:val="26"/>
          <w:szCs w:val="26"/>
        </w:rPr>
        <w:t>кр</w:t>
      </w:r>
      <w:proofErr w:type="spellEnd"/>
      <w:r w:rsidRPr="00F64EB9">
        <w:rPr>
          <w:sz w:val="26"/>
          <w:szCs w:val="26"/>
        </w:rPr>
        <w:t>=З </w:t>
      </w:r>
      <w:proofErr w:type="spellStart"/>
      <w:r w:rsidRPr="00F64EB9">
        <w:rPr>
          <w:sz w:val="26"/>
          <w:szCs w:val="26"/>
        </w:rPr>
        <w:t>проезд+З</w:t>
      </w:r>
      <w:proofErr w:type="spellEnd"/>
      <w:r w:rsidRPr="00F64EB9">
        <w:rPr>
          <w:sz w:val="26"/>
          <w:szCs w:val="26"/>
        </w:rPr>
        <w:t> наем,</w:t>
      </w:r>
    </w:p>
    <w:p w:rsidR="0015016F" w:rsidRPr="00F64EB9" w:rsidRDefault="0015016F" w:rsidP="00F64EB9">
      <w:pPr>
        <w:ind w:firstLine="709"/>
        <w:jc w:val="both"/>
        <w:rPr>
          <w:sz w:val="26"/>
          <w:szCs w:val="26"/>
        </w:rPr>
      </w:pPr>
    </w:p>
    <w:p w:rsidR="0015016F" w:rsidRPr="00F64EB9" w:rsidRDefault="0015016F" w:rsidP="00F64EB9">
      <w:pPr>
        <w:ind w:firstLine="709"/>
        <w:jc w:val="both"/>
        <w:rPr>
          <w:sz w:val="26"/>
          <w:szCs w:val="26"/>
        </w:rPr>
      </w:pPr>
      <w:r w:rsidRPr="00F64EB9">
        <w:rPr>
          <w:sz w:val="26"/>
          <w:szCs w:val="26"/>
        </w:rPr>
        <w:t>где:</w:t>
      </w:r>
    </w:p>
    <w:p w:rsidR="0015016F" w:rsidRPr="00F64EB9" w:rsidRDefault="0015016F" w:rsidP="00F64EB9">
      <w:pPr>
        <w:ind w:firstLine="709"/>
        <w:jc w:val="both"/>
        <w:rPr>
          <w:sz w:val="26"/>
          <w:szCs w:val="26"/>
        </w:rPr>
      </w:pPr>
      <w:r w:rsidRPr="00F64EB9">
        <w:rPr>
          <w:sz w:val="26"/>
          <w:szCs w:val="26"/>
        </w:rPr>
        <w:t>З проезд - затраты по договору на проезд к месту командирования и обратно;</w:t>
      </w:r>
    </w:p>
    <w:p w:rsidR="0015016F" w:rsidRPr="00F64EB9" w:rsidRDefault="0015016F" w:rsidP="00F64EB9">
      <w:pPr>
        <w:ind w:firstLine="709"/>
        <w:jc w:val="both"/>
        <w:rPr>
          <w:sz w:val="26"/>
          <w:szCs w:val="26"/>
        </w:rPr>
      </w:pPr>
      <w:r w:rsidRPr="00F64EB9">
        <w:rPr>
          <w:sz w:val="26"/>
          <w:szCs w:val="26"/>
        </w:rPr>
        <w:t>З наем - затраты по договору на наем жилого помещения на период командирования.</w:t>
      </w:r>
    </w:p>
    <w:p w:rsidR="0015016F" w:rsidRPr="00E32178" w:rsidRDefault="0015016F" w:rsidP="00E32178">
      <w:pPr>
        <w:ind w:firstLine="709"/>
        <w:jc w:val="both"/>
        <w:rPr>
          <w:sz w:val="26"/>
          <w:szCs w:val="26"/>
        </w:rPr>
      </w:pPr>
      <w:bookmarkStart w:id="125" w:name="sub_10046"/>
      <w:r w:rsidRPr="00E32178">
        <w:rPr>
          <w:sz w:val="26"/>
          <w:szCs w:val="26"/>
        </w:rPr>
        <w:t>46. Затраты по договору на проезд к месту командирования и обратно (З проезд) определяются по формуле</w:t>
      </w:r>
      <w:bookmarkEnd w:id="125"/>
    </w:p>
    <w:p w:rsidR="00E32178" w:rsidRPr="00AD77A4" w:rsidRDefault="0015016F" w:rsidP="00E32178">
      <w:pPr>
        <w:ind w:firstLine="709"/>
        <w:jc w:val="both"/>
        <w:rPr>
          <w:sz w:val="26"/>
          <w:szCs w:val="26"/>
        </w:rPr>
      </w:pPr>
      <w:r w:rsidRPr="00E32178">
        <w:rPr>
          <w:noProof/>
          <w:sz w:val="26"/>
          <w:szCs w:val="26"/>
        </w:rPr>
        <w:drawing>
          <wp:inline distT="0" distB="0" distL="0" distR="0">
            <wp:extent cx="2297599" cy="6762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322" cy="67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178">
        <w:rPr>
          <w:sz w:val="26"/>
          <w:szCs w:val="26"/>
        </w:rPr>
        <w:t>,</w:t>
      </w:r>
    </w:p>
    <w:p w:rsidR="0015016F" w:rsidRPr="00E32178" w:rsidRDefault="0015016F" w:rsidP="00E32178">
      <w:pPr>
        <w:ind w:firstLine="709"/>
        <w:jc w:val="both"/>
        <w:rPr>
          <w:sz w:val="26"/>
          <w:szCs w:val="26"/>
        </w:rPr>
      </w:pPr>
      <w:r w:rsidRPr="00E32178">
        <w:rPr>
          <w:sz w:val="26"/>
          <w:szCs w:val="26"/>
        </w:rPr>
        <w:t>где:</w:t>
      </w:r>
    </w:p>
    <w:p w:rsidR="0015016F" w:rsidRPr="00E32178" w:rsidRDefault="0015016F" w:rsidP="00E32178">
      <w:pPr>
        <w:ind w:firstLine="709"/>
        <w:jc w:val="both"/>
        <w:rPr>
          <w:sz w:val="26"/>
          <w:szCs w:val="26"/>
        </w:rPr>
      </w:pPr>
      <w:r w:rsidRPr="00E32178">
        <w:rPr>
          <w:sz w:val="26"/>
          <w:szCs w:val="26"/>
        </w:rPr>
        <w:t>Q i проезд - количество командированных работников по i-</w:t>
      </w:r>
      <w:proofErr w:type="spellStart"/>
      <w:r w:rsidRPr="00E32178">
        <w:rPr>
          <w:sz w:val="26"/>
          <w:szCs w:val="26"/>
        </w:rPr>
        <w:t>му</w:t>
      </w:r>
      <w:proofErr w:type="spellEnd"/>
      <w:r w:rsidRPr="00E32178">
        <w:rPr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96006" w:rsidRDefault="0015016F" w:rsidP="00267BB3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2178">
        <w:rPr>
          <w:sz w:val="26"/>
          <w:szCs w:val="26"/>
        </w:rPr>
        <w:t>P i проезд - цена проезда по i-</w:t>
      </w:r>
      <w:proofErr w:type="spellStart"/>
      <w:r w:rsidRPr="00E32178">
        <w:rPr>
          <w:sz w:val="26"/>
          <w:szCs w:val="26"/>
        </w:rPr>
        <w:t>му</w:t>
      </w:r>
      <w:proofErr w:type="spellEnd"/>
      <w:r w:rsidRPr="00E32178">
        <w:rPr>
          <w:sz w:val="26"/>
          <w:szCs w:val="26"/>
        </w:rPr>
        <w:t xml:space="preserve"> направлению командирования</w:t>
      </w:r>
      <w:r w:rsidR="00AD77A4">
        <w:rPr>
          <w:sz w:val="26"/>
          <w:szCs w:val="26"/>
        </w:rPr>
        <w:t xml:space="preserve"> </w:t>
      </w:r>
      <w:r w:rsidR="00AD77A4" w:rsidRPr="00E96006">
        <w:rPr>
          <w:sz w:val="26"/>
          <w:szCs w:val="26"/>
        </w:rPr>
        <w:t xml:space="preserve">с учетом </w:t>
      </w:r>
      <w:r w:rsidR="00E96006">
        <w:rPr>
          <w:sz w:val="26"/>
          <w:szCs w:val="26"/>
        </w:rPr>
        <w:t xml:space="preserve">требований </w:t>
      </w:r>
      <w:r w:rsidR="00AD77A4" w:rsidRPr="006674A2">
        <w:rPr>
          <w:sz w:val="26"/>
          <w:szCs w:val="26"/>
        </w:rPr>
        <w:t>постановления</w:t>
      </w:r>
      <w:r w:rsidR="00E96006" w:rsidRPr="006674A2">
        <w:rPr>
          <w:sz w:val="26"/>
          <w:szCs w:val="26"/>
        </w:rPr>
        <w:t xml:space="preserve"> администрации Комсомольского муниципального округа Чувашской Республики от 24 октября 2024 г. № 1140 «О порядке и условиях командирования муниципальных служащих Комсомольского муниципального округа Чувашской Республики».</w:t>
      </w:r>
      <w:bookmarkStart w:id="126" w:name="sub_10047"/>
    </w:p>
    <w:p w:rsidR="0015016F" w:rsidRPr="002E2FFB" w:rsidRDefault="0015016F" w:rsidP="00E96006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E2FFB">
        <w:rPr>
          <w:sz w:val="26"/>
          <w:szCs w:val="26"/>
        </w:rPr>
        <w:t>47. Затраты по договору на наем жилого помещения на период командирования (З наем) определяются по формуле</w:t>
      </w:r>
      <w:bookmarkEnd w:id="126"/>
    </w:p>
    <w:p w:rsidR="0015016F" w:rsidRPr="002E2FFB" w:rsidRDefault="0015016F" w:rsidP="002E2FFB">
      <w:pPr>
        <w:ind w:firstLine="709"/>
        <w:jc w:val="both"/>
        <w:rPr>
          <w:sz w:val="26"/>
          <w:szCs w:val="26"/>
        </w:rPr>
      </w:pPr>
      <w:r w:rsidRPr="002E2FFB">
        <w:rPr>
          <w:noProof/>
          <w:sz w:val="26"/>
          <w:szCs w:val="26"/>
        </w:rPr>
        <w:drawing>
          <wp:inline distT="0" distB="0" distL="0" distR="0">
            <wp:extent cx="2124075" cy="613621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1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FFB">
        <w:rPr>
          <w:sz w:val="26"/>
          <w:szCs w:val="26"/>
        </w:rPr>
        <w:t>,</w:t>
      </w:r>
    </w:p>
    <w:p w:rsidR="0015016F" w:rsidRPr="002E2FFB" w:rsidRDefault="0015016F" w:rsidP="002E2FFB">
      <w:pPr>
        <w:ind w:firstLine="709"/>
        <w:jc w:val="both"/>
        <w:rPr>
          <w:sz w:val="26"/>
          <w:szCs w:val="26"/>
        </w:rPr>
      </w:pPr>
      <w:r w:rsidRPr="002E2FFB">
        <w:rPr>
          <w:sz w:val="26"/>
          <w:szCs w:val="26"/>
        </w:rPr>
        <w:t>где:</w:t>
      </w:r>
    </w:p>
    <w:p w:rsidR="0015016F" w:rsidRPr="002E2FFB" w:rsidRDefault="0015016F" w:rsidP="002E2FFB">
      <w:pPr>
        <w:ind w:firstLine="709"/>
        <w:jc w:val="both"/>
        <w:rPr>
          <w:sz w:val="26"/>
          <w:szCs w:val="26"/>
        </w:rPr>
      </w:pPr>
      <w:r w:rsidRPr="002E2FFB">
        <w:rPr>
          <w:sz w:val="26"/>
          <w:szCs w:val="26"/>
        </w:rPr>
        <w:t>Q i наем - количество командированных работников по i-</w:t>
      </w:r>
      <w:proofErr w:type="spellStart"/>
      <w:r w:rsidRPr="002E2FFB">
        <w:rPr>
          <w:sz w:val="26"/>
          <w:szCs w:val="26"/>
        </w:rPr>
        <w:t>му</w:t>
      </w:r>
      <w:proofErr w:type="spellEnd"/>
      <w:r w:rsidRPr="002E2FFB">
        <w:rPr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874EE" w:rsidRDefault="0015016F" w:rsidP="00B874EE">
      <w:pPr>
        <w:pStyle w:val="s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2FFB">
        <w:rPr>
          <w:sz w:val="26"/>
          <w:szCs w:val="26"/>
        </w:rPr>
        <w:t>P i наем - цена найма жилого помещения в сутки по i-</w:t>
      </w:r>
      <w:proofErr w:type="spellStart"/>
      <w:r w:rsidRPr="002E2FFB">
        <w:rPr>
          <w:sz w:val="26"/>
          <w:szCs w:val="26"/>
        </w:rPr>
        <w:t>му</w:t>
      </w:r>
      <w:proofErr w:type="spellEnd"/>
      <w:r w:rsidRPr="002E2FFB">
        <w:rPr>
          <w:sz w:val="26"/>
          <w:szCs w:val="26"/>
        </w:rPr>
        <w:t xml:space="preserve"> направлению </w:t>
      </w:r>
      <w:r w:rsidRPr="00B874EE">
        <w:rPr>
          <w:sz w:val="26"/>
          <w:szCs w:val="26"/>
        </w:rPr>
        <w:t>командирования</w:t>
      </w:r>
      <w:r w:rsidR="002A07AA" w:rsidRPr="00B874EE">
        <w:rPr>
          <w:sz w:val="26"/>
          <w:szCs w:val="26"/>
        </w:rPr>
        <w:t xml:space="preserve"> с учетом требований постановления</w:t>
      </w:r>
      <w:r w:rsidR="00B874EE" w:rsidRPr="00B874EE">
        <w:rPr>
          <w:sz w:val="26"/>
          <w:szCs w:val="26"/>
        </w:rPr>
        <w:t xml:space="preserve"> </w:t>
      </w:r>
      <w:r w:rsidR="00B874EE" w:rsidRPr="00E96006">
        <w:rPr>
          <w:sz w:val="26"/>
          <w:szCs w:val="26"/>
        </w:rPr>
        <w:t>администрации</w:t>
      </w:r>
      <w:r w:rsidR="00B874EE">
        <w:rPr>
          <w:sz w:val="26"/>
          <w:szCs w:val="26"/>
        </w:rPr>
        <w:t xml:space="preserve"> </w:t>
      </w:r>
      <w:r w:rsidR="00B874EE" w:rsidRPr="00E96006">
        <w:rPr>
          <w:sz w:val="26"/>
          <w:szCs w:val="26"/>
        </w:rPr>
        <w:t>Комсомольского</w:t>
      </w:r>
      <w:r w:rsidR="00B874EE">
        <w:rPr>
          <w:sz w:val="26"/>
          <w:szCs w:val="26"/>
        </w:rPr>
        <w:t xml:space="preserve"> </w:t>
      </w:r>
      <w:r w:rsidR="00B874EE" w:rsidRPr="00E96006">
        <w:rPr>
          <w:sz w:val="26"/>
          <w:szCs w:val="26"/>
        </w:rPr>
        <w:t>муниципального</w:t>
      </w:r>
      <w:r w:rsidR="00B874EE">
        <w:rPr>
          <w:sz w:val="26"/>
          <w:szCs w:val="26"/>
        </w:rPr>
        <w:t xml:space="preserve"> </w:t>
      </w:r>
      <w:r w:rsidR="00B874EE" w:rsidRPr="00E96006">
        <w:rPr>
          <w:sz w:val="26"/>
          <w:szCs w:val="26"/>
        </w:rPr>
        <w:t>округа</w:t>
      </w:r>
      <w:r w:rsidR="00B874EE">
        <w:rPr>
          <w:sz w:val="26"/>
          <w:szCs w:val="26"/>
        </w:rPr>
        <w:t xml:space="preserve"> </w:t>
      </w:r>
      <w:r w:rsidR="00B874EE" w:rsidRPr="00E96006">
        <w:rPr>
          <w:sz w:val="26"/>
          <w:szCs w:val="26"/>
        </w:rPr>
        <w:t>Чувашской Республики</w:t>
      </w:r>
      <w:r w:rsidR="00B874EE">
        <w:rPr>
          <w:sz w:val="26"/>
          <w:szCs w:val="26"/>
        </w:rPr>
        <w:t xml:space="preserve"> о</w:t>
      </w:r>
      <w:r w:rsidR="00B874EE" w:rsidRPr="00E96006">
        <w:rPr>
          <w:sz w:val="26"/>
          <w:szCs w:val="26"/>
        </w:rPr>
        <w:t>т</w:t>
      </w:r>
      <w:r w:rsidR="00B874EE">
        <w:rPr>
          <w:sz w:val="26"/>
          <w:szCs w:val="26"/>
        </w:rPr>
        <w:t xml:space="preserve"> </w:t>
      </w:r>
      <w:r w:rsidR="00B874EE" w:rsidRPr="00E96006">
        <w:rPr>
          <w:sz w:val="26"/>
          <w:szCs w:val="26"/>
        </w:rPr>
        <w:t>24</w:t>
      </w:r>
      <w:r w:rsidR="00B874EE">
        <w:rPr>
          <w:sz w:val="26"/>
          <w:szCs w:val="26"/>
        </w:rPr>
        <w:t xml:space="preserve"> </w:t>
      </w:r>
      <w:r w:rsidR="00B874EE" w:rsidRPr="00E96006">
        <w:rPr>
          <w:sz w:val="26"/>
          <w:szCs w:val="26"/>
        </w:rPr>
        <w:t>октября</w:t>
      </w:r>
      <w:r w:rsidR="00B874EE">
        <w:rPr>
          <w:sz w:val="26"/>
          <w:szCs w:val="26"/>
        </w:rPr>
        <w:t xml:space="preserve"> </w:t>
      </w:r>
      <w:r w:rsidR="00B874EE" w:rsidRPr="00E96006">
        <w:rPr>
          <w:sz w:val="26"/>
          <w:szCs w:val="26"/>
        </w:rPr>
        <w:t>2024</w:t>
      </w:r>
      <w:r w:rsidR="00B874EE">
        <w:rPr>
          <w:sz w:val="26"/>
          <w:szCs w:val="26"/>
        </w:rPr>
        <w:t xml:space="preserve"> </w:t>
      </w:r>
      <w:r w:rsidR="00B874EE" w:rsidRPr="00E96006">
        <w:rPr>
          <w:sz w:val="26"/>
          <w:szCs w:val="26"/>
        </w:rPr>
        <w:t>г. №</w:t>
      </w:r>
      <w:r w:rsidR="00B874EE">
        <w:rPr>
          <w:sz w:val="26"/>
          <w:szCs w:val="26"/>
        </w:rPr>
        <w:t xml:space="preserve"> </w:t>
      </w:r>
      <w:r w:rsidR="00B874EE" w:rsidRPr="00E96006">
        <w:rPr>
          <w:sz w:val="26"/>
          <w:szCs w:val="26"/>
        </w:rPr>
        <w:t>1140</w:t>
      </w:r>
      <w:r w:rsidR="00B874EE">
        <w:rPr>
          <w:sz w:val="26"/>
          <w:szCs w:val="26"/>
        </w:rPr>
        <w:t xml:space="preserve"> </w:t>
      </w:r>
      <w:r w:rsidR="00B874EE" w:rsidRPr="00E96006">
        <w:rPr>
          <w:sz w:val="26"/>
          <w:szCs w:val="26"/>
        </w:rPr>
        <w:t>«О порядке и условиях командирования муниципальных служащих Комсомольского муниципального округа Чувашской Республики»</w:t>
      </w:r>
      <w:r w:rsidR="00B874EE">
        <w:rPr>
          <w:sz w:val="26"/>
          <w:szCs w:val="26"/>
        </w:rPr>
        <w:t>.</w:t>
      </w:r>
    </w:p>
    <w:p w:rsidR="0015016F" w:rsidRPr="002E2FFB" w:rsidRDefault="0015016F" w:rsidP="002E2FFB">
      <w:pPr>
        <w:ind w:firstLine="709"/>
        <w:jc w:val="both"/>
        <w:rPr>
          <w:sz w:val="26"/>
          <w:szCs w:val="26"/>
        </w:rPr>
      </w:pPr>
      <w:r w:rsidRPr="002E2FFB">
        <w:rPr>
          <w:sz w:val="26"/>
          <w:szCs w:val="26"/>
        </w:rPr>
        <w:t>;</w:t>
      </w:r>
    </w:p>
    <w:p w:rsidR="0015016F" w:rsidRDefault="0015016F" w:rsidP="00CD350C">
      <w:pPr>
        <w:ind w:firstLine="709"/>
        <w:jc w:val="both"/>
        <w:rPr>
          <w:sz w:val="26"/>
          <w:szCs w:val="26"/>
        </w:rPr>
      </w:pPr>
      <w:r w:rsidRPr="002E2FFB">
        <w:rPr>
          <w:sz w:val="26"/>
          <w:szCs w:val="26"/>
        </w:rPr>
        <w:t>N i наем - количество суток нахождения в командировке по i-</w:t>
      </w:r>
      <w:proofErr w:type="spellStart"/>
      <w:r w:rsidRPr="002E2FFB">
        <w:rPr>
          <w:sz w:val="26"/>
          <w:szCs w:val="26"/>
        </w:rPr>
        <w:t>му</w:t>
      </w:r>
      <w:proofErr w:type="spellEnd"/>
      <w:r w:rsidRPr="002E2FFB">
        <w:rPr>
          <w:sz w:val="26"/>
          <w:szCs w:val="26"/>
        </w:rPr>
        <w:t xml:space="preserve"> направлению командирования.</w:t>
      </w:r>
    </w:p>
    <w:p w:rsidR="00CD350C" w:rsidRPr="00CD350C" w:rsidRDefault="00CD350C" w:rsidP="00CD350C">
      <w:pPr>
        <w:ind w:firstLine="709"/>
        <w:jc w:val="both"/>
        <w:rPr>
          <w:sz w:val="26"/>
          <w:szCs w:val="26"/>
        </w:rPr>
      </w:pPr>
    </w:p>
    <w:p w:rsidR="00CD350C" w:rsidRPr="00CD350C" w:rsidRDefault="00CD350C" w:rsidP="00CD350C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 w:rsidRPr="00CD350C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Затраты на коммунальные услуги</w:t>
      </w:r>
    </w:p>
    <w:p w:rsidR="00CD350C" w:rsidRDefault="00CD350C" w:rsidP="00CD350C"/>
    <w:p w:rsidR="00CD350C" w:rsidRPr="00CD350C" w:rsidRDefault="00CD350C" w:rsidP="00CD350C">
      <w:pPr>
        <w:ind w:firstLine="709"/>
        <w:jc w:val="both"/>
        <w:rPr>
          <w:sz w:val="26"/>
          <w:szCs w:val="26"/>
        </w:rPr>
      </w:pPr>
      <w:bookmarkStart w:id="127" w:name="sub_10048"/>
      <w:r w:rsidRPr="00CD350C">
        <w:rPr>
          <w:sz w:val="26"/>
          <w:szCs w:val="26"/>
        </w:rPr>
        <w:t>48. Затраты на коммунальные услуги (З ком) определяются по формуле</w:t>
      </w:r>
    </w:p>
    <w:bookmarkEnd w:id="127"/>
    <w:p w:rsidR="00CD350C" w:rsidRPr="00CD350C" w:rsidRDefault="00CD350C" w:rsidP="00CD350C">
      <w:pPr>
        <w:ind w:firstLine="709"/>
        <w:jc w:val="both"/>
        <w:rPr>
          <w:sz w:val="26"/>
          <w:szCs w:val="26"/>
        </w:rPr>
      </w:pPr>
    </w:p>
    <w:p w:rsidR="00CD350C" w:rsidRPr="00CD350C" w:rsidRDefault="00CD350C" w:rsidP="00CD350C">
      <w:pPr>
        <w:ind w:firstLine="709"/>
        <w:jc w:val="both"/>
        <w:rPr>
          <w:sz w:val="26"/>
          <w:szCs w:val="26"/>
        </w:rPr>
      </w:pPr>
      <w:r w:rsidRPr="00CD350C">
        <w:rPr>
          <w:sz w:val="26"/>
          <w:szCs w:val="26"/>
        </w:rPr>
        <w:t>З ком=З </w:t>
      </w:r>
      <w:proofErr w:type="spellStart"/>
      <w:r w:rsidRPr="00CD350C">
        <w:rPr>
          <w:sz w:val="26"/>
          <w:szCs w:val="26"/>
        </w:rPr>
        <w:t>гс+З</w:t>
      </w:r>
      <w:proofErr w:type="spellEnd"/>
      <w:r w:rsidRPr="00CD350C">
        <w:rPr>
          <w:sz w:val="26"/>
          <w:szCs w:val="26"/>
        </w:rPr>
        <w:t> </w:t>
      </w:r>
      <w:proofErr w:type="spellStart"/>
      <w:r w:rsidRPr="00CD350C">
        <w:rPr>
          <w:sz w:val="26"/>
          <w:szCs w:val="26"/>
        </w:rPr>
        <w:t>эс+З</w:t>
      </w:r>
      <w:proofErr w:type="spellEnd"/>
      <w:r w:rsidRPr="00CD350C">
        <w:rPr>
          <w:sz w:val="26"/>
          <w:szCs w:val="26"/>
        </w:rPr>
        <w:t> </w:t>
      </w:r>
      <w:proofErr w:type="spellStart"/>
      <w:r w:rsidRPr="00CD350C">
        <w:rPr>
          <w:sz w:val="26"/>
          <w:szCs w:val="26"/>
        </w:rPr>
        <w:t>тс+З</w:t>
      </w:r>
      <w:proofErr w:type="spellEnd"/>
      <w:r w:rsidRPr="00CD350C">
        <w:rPr>
          <w:sz w:val="26"/>
          <w:szCs w:val="26"/>
        </w:rPr>
        <w:t> </w:t>
      </w:r>
      <w:proofErr w:type="spellStart"/>
      <w:r w:rsidRPr="00CD350C">
        <w:rPr>
          <w:sz w:val="26"/>
          <w:szCs w:val="26"/>
        </w:rPr>
        <w:t>гв+З</w:t>
      </w:r>
      <w:proofErr w:type="spellEnd"/>
      <w:r w:rsidRPr="00CD350C">
        <w:rPr>
          <w:sz w:val="26"/>
          <w:szCs w:val="26"/>
        </w:rPr>
        <w:t> </w:t>
      </w:r>
      <w:proofErr w:type="spellStart"/>
      <w:r w:rsidRPr="00CD350C">
        <w:rPr>
          <w:sz w:val="26"/>
          <w:szCs w:val="26"/>
        </w:rPr>
        <w:t>хв+З</w:t>
      </w:r>
      <w:proofErr w:type="spellEnd"/>
      <w:r w:rsidRPr="00CD350C">
        <w:rPr>
          <w:sz w:val="26"/>
          <w:szCs w:val="26"/>
        </w:rPr>
        <w:t> </w:t>
      </w:r>
      <w:proofErr w:type="spellStart"/>
      <w:r w:rsidRPr="00CD350C">
        <w:rPr>
          <w:sz w:val="26"/>
          <w:szCs w:val="26"/>
        </w:rPr>
        <w:t>тко+З</w:t>
      </w:r>
      <w:proofErr w:type="spellEnd"/>
      <w:r w:rsidRPr="00CD350C">
        <w:rPr>
          <w:sz w:val="26"/>
          <w:szCs w:val="26"/>
        </w:rPr>
        <w:t> </w:t>
      </w:r>
      <w:proofErr w:type="spellStart"/>
      <w:r w:rsidRPr="00CD350C">
        <w:rPr>
          <w:sz w:val="26"/>
          <w:szCs w:val="26"/>
        </w:rPr>
        <w:t>внск</w:t>
      </w:r>
      <w:proofErr w:type="spellEnd"/>
      <w:r w:rsidRPr="00CD350C">
        <w:rPr>
          <w:sz w:val="26"/>
          <w:szCs w:val="26"/>
        </w:rPr>
        <w:t>,</w:t>
      </w:r>
    </w:p>
    <w:p w:rsidR="00CD350C" w:rsidRPr="00CD350C" w:rsidRDefault="00CD350C" w:rsidP="00CD350C">
      <w:pPr>
        <w:ind w:firstLine="709"/>
        <w:jc w:val="both"/>
        <w:rPr>
          <w:sz w:val="26"/>
          <w:szCs w:val="26"/>
        </w:rPr>
      </w:pPr>
    </w:p>
    <w:p w:rsidR="00CD350C" w:rsidRPr="00CD350C" w:rsidRDefault="00CD350C" w:rsidP="00CD350C">
      <w:pPr>
        <w:ind w:firstLine="709"/>
        <w:jc w:val="both"/>
        <w:rPr>
          <w:sz w:val="26"/>
          <w:szCs w:val="26"/>
        </w:rPr>
      </w:pPr>
      <w:r w:rsidRPr="00CD350C">
        <w:rPr>
          <w:sz w:val="26"/>
          <w:szCs w:val="26"/>
        </w:rPr>
        <w:t>где:</w:t>
      </w:r>
    </w:p>
    <w:p w:rsidR="00CD350C" w:rsidRPr="00CD350C" w:rsidRDefault="00CD350C" w:rsidP="00CD350C">
      <w:pPr>
        <w:ind w:firstLine="709"/>
        <w:jc w:val="both"/>
        <w:rPr>
          <w:sz w:val="26"/>
          <w:szCs w:val="26"/>
        </w:rPr>
      </w:pPr>
      <w:r w:rsidRPr="00CD350C">
        <w:rPr>
          <w:sz w:val="26"/>
          <w:szCs w:val="26"/>
        </w:rPr>
        <w:t>З </w:t>
      </w:r>
      <w:proofErr w:type="spellStart"/>
      <w:r w:rsidRPr="00CD350C">
        <w:rPr>
          <w:sz w:val="26"/>
          <w:szCs w:val="26"/>
        </w:rPr>
        <w:t>гс</w:t>
      </w:r>
      <w:proofErr w:type="spellEnd"/>
      <w:r w:rsidRPr="00CD350C">
        <w:rPr>
          <w:sz w:val="26"/>
          <w:szCs w:val="26"/>
        </w:rPr>
        <w:t xml:space="preserve"> - затраты на газоснабжение и иные виды топлива;</w:t>
      </w:r>
    </w:p>
    <w:p w:rsidR="00CD350C" w:rsidRPr="00CD350C" w:rsidRDefault="00CD350C" w:rsidP="00CD350C">
      <w:pPr>
        <w:ind w:firstLine="709"/>
        <w:jc w:val="both"/>
        <w:rPr>
          <w:sz w:val="26"/>
          <w:szCs w:val="26"/>
        </w:rPr>
      </w:pPr>
      <w:r w:rsidRPr="00CD350C">
        <w:rPr>
          <w:sz w:val="26"/>
          <w:szCs w:val="26"/>
        </w:rPr>
        <w:t>З эс - затраты на электроснабжение;</w:t>
      </w:r>
    </w:p>
    <w:p w:rsidR="00CD350C" w:rsidRPr="00CD350C" w:rsidRDefault="00CD350C" w:rsidP="00CD350C">
      <w:pPr>
        <w:ind w:firstLine="709"/>
        <w:jc w:val="both"/>
        <w:rPr>
          <w:sz w:val="26"/>
          <w:szCs w:val="26"/>
        </w:rPr>
      </w:pPr>
      <w:r w:rsidRPr="00CD350C">
        <w:rPr>
          <w:sz w:val="26"/>
          <w:szCs w:val="26"/>
        </w:rPr>
        <w:t>З тс - затраты на теплоснабжение;</w:t>
      </w:r>
    </w:p>
    <w:p w:rsidR="00CD350C" w:rsidRPr="00CD350C" w:rsidRDefault="00CD350C" w:rsidP="00CD350C">
      <w:pPr>
        <w:ind w:firstLine="709"/>
        <w:jc w:val="both"/>
        <w:rPr>
          <w:sz w:val="26"/>
          <w:szCs w:val="26"/>
        </w:rPr>
      </w:pPr>
      <w:r w:rsidRPr="00CD350C">
        <w:rPr>
          <w:sz w:val="26"/>
          <w:szCs w:val="26"/>
        </w:rPr>
        <w:t>З </w:t>
      </w:r>
      <w:proofErr w:type="spellStart"/>
      <w:r w:rsidRPr="00CD350C">
        <w:rPr>
          <w:sz w:val="26"/>
          <w:szCs w:val="26"/>
        </w:rPr>
        <w:t>гв</w:t>
      </w:r>
      <w:proofErr w:type="spellEnd"/>
      <w:r w:rsidRPr="00CD350C">
        <w:rPr>
          <w:sz w:val="26"/>
          <w:szCs w:val="26"/>
        </w:rPr>
        <w:t xml:space="preserve"> - затраты на горячее водоснабжение;</w:t>
      </w:r>
    </w:p>
    <w:p w:rsidR="00CD350C" w:rsidRPr="00CD350C" w:rsidRDefault="00CD350C" w:rsidP="00CD350C">
      <w:pPr>
        <w:ind w:firstLine="709"/>
        <w:jc w:val="both"/>
        <w:rPr>
          <w:sz w:val="26"/>
          <w:szCs w:val="26"/>
        </w:rPr>
      </w:pPr>
      <w:r w:rsidRPr="00CD350C">
        <w:rPr>
          <w:sz w:val="26"/>
          <w:szCs w:val="26"/>
        </w:rPr>
        <w:t>З </w:t>
      </w:r>
      <w:proofErr w:type="spellStart"/>
      <w:r w:rsidRPr="00CD350C">
        <w:rPr>
          <w:sz w:val="26"/>
          <w:szCs w:val="26"/>
        </w:rPr>
        <w:t>хв</w:t>
      </w:r>
      <w:proofErr w:type="spellEnd"/>
      <w:r w:rsidRPr="00CD350C">
        <w:rPr>
          <w:sz w:val="26"/>
          <w:szCs w:val="26"/>
        </w:rPr>
        <w:t xml:space="preserve"> - затраты на холодное водоснабжение и водоотведение;</w:t>
      </w:r>
    </w:p>
    <w:p w:rsidR="00CD350C" w:rsidRPr="00CD350C" w:rsidRDefault="00CD350C" w:rsidP="00CD350C">
      <w:pPr>
        <w:ind w:firstLine="709"/>
        <w:jc w:val="both"/>
        <w:rPr>
          <w:sz w:val="26"/>
          <w:szCs w:val="26"/>
        </w:rPr>
      </w:pPr>
      <w:r w:rsidRPr="00CD350C">
        <w:rPr>
          <w:sz w:val="26"/>
          <w:szCs w:val="26"/>
        </w:rPr>
        <w:t>З </w:t>
      </w:r>
      <w:proofErr w:type="spellStart"/>
      <w:r w:rsidRPr="00CD350C">
        <w:rPr>
          <w:sz w:val="26"/>
          <w:szCs w:val="26"/>
        </w:rPr>
        <w:t>тко</w:t>
      </w:r>
      <w:proofErr w:type="spellEnd"/>
      <w:r w:rsidRPr="00CD350C">
        <w:rPr>
          <w:sz w:val="26"/>
          <w:szCs w:val="26"/>
        </w:rPr>
        <w:t xml:space="preserve"> -. затраты на обращение с твердыми коммунальными отходами;</w:t>
      </w:r>
    </w:p>
    <w:p w:rsidR="00CD350C" w:rsidRPr="00CD350C" w:rsidRDefault="00CD350C" w:rsidP="00CD350C">
      <w:pPr>
        <w:ind w:firstLine="709"/>
        <w:jc w:val="both"/>
        <w:rPr>
          <w:sz w:val="26"/>
          <w:szCs w:val="26"/>
        </w:rPr>
      </w:pPr>
      <w:r w:rsidRPr="00CD350C">
        <w:rPr>
          <w:sz w:val="26"/>
          <w:szCs w:val="26"/>
        </w:rPr>
        <w:t>З </w:t>
      </w:r>
      <w:proofErr w:type="spellStart"/>
      <w:r w:rsidRPr="00CD350C">
        <w:rPr>
          <w:sz w:val="26"/>
          <w:szCs w:val="26"/>
        </w:rPr>
        <w:t>внск</w:t>
      </w:r>
      <w:proofErr w:type="spellEnd"/>
      <w:r w:rsidRPr="00CD350C">
        <w:rPr>
          <w:sz w:val="26"/>
          <w:szCs w:val="26"/>
        </w:rPr>
        <w:t xml:space="preserve"> -. затраты на оплату услуг лиц, привлекаемых на основании гражданско-правовых договоров (далее - внештатный сотрудник).</w:t>
      </w:r>
    </w:p>
    <w:p w:rsidR="0080230D" w:rsidRPr="0080230D" w:rsidRDefault="0080230D" w:rsidP="0080230D">
      <w:pPr>
        <w:ind w:firstLine="709"/>
        <w:jc w:val="both"/>
        <w:rPr>
          <w:sz w:val="26"/>
          <w:szCs w:val="26"/>
        </w:rPr>
      </w:pPr>
      <w:bookmarkStart w:id="128" w:name="sub_10049"/>
      <w:r w:rsidRPr="0080230D">
        <w:rPr>
          <w:sz w:val="26"/>
          <w:szCs w:val="26"/>
        </w:rPr>
        <w:t>49. Затраты на газоснабжение и иные виды топлива (З </w:t>
      </w:r>
      <w:proofErr w:type="spellStart"/>
      <w:r w:rsidRPr="0080230D">
        <w:rPr>
          <w:sz w:val="26"/>
          <w:szCs w:val="26"/>
        </w:rPr>
        <w:t>гс</w:t>
      </w:r>
      <w:proofErr w:type="spellEnd"/>
      <w:r w:rsidRPr="0080230D">
        <w:rPr>
          <w:sz w:val="26"/>
          <w:szCs w:val="26"/>
        </w:rPr>
        <w:t>) определяются по формуле</w:t>
      </w:r>
      <w:bookmarkEnd w:id="128"/>
    </w:p>
    <w:p w:rsidR="0080230D" w:rsidRPr="0080230D" w:rsidRDefault="0080230D" w:rsidP="0080230D">
      <w:pPr>
        <w:ind w:firstLine="709"/>
        <w:jc w:val="both"/>
        <w:rPr>
          <w:sz w:val="26"/>
          <w:szCs w:val="26"/>
        </w:rPr>
      </w:pPr>
      <w:r w:rsidRPr="0080230D">
        <w:rPr>
          <w:noProof/>
          <w:sz w:val="26"/>
          <w:szCs w:val="26"/>
        </w:rPr>
        <w:drawing>
          <wp:inline distT="0" distB="0" distL="0" distR="0">
            <wp:extent cx="1619250" cy="590268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9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30D">
        <w:rPr>
          <w:sz w:val="26"/>
          <w:szCs w:val="26"/>
        </w:rPr>
        <w:t>,</w:t>
      </w:r>
    </w:p>
    <w:p w:rsidR="0080230D" w:rsidRPr="0080230D" w:rsidRDefault="0080230D" w:rsidP="0080230D">
      <w:pPr>
        <w:ind w:firstLine="709"/>
        <w:jc w:val="both"/>
        <w:rPr>
          <w:sz w:val="26"/>
          <w:szCs w:val="26"/>
        </w:rPr>
      </w:pPr>
      <w:r w:rsidRPr="0080230D">
        <w:rPr>
          <w:sz w:val="26"/>
          <w:szCs w:val="26"/>
        </w:rPr>
        <w:t>где:</w:t>
      </w:r>
    </w:p>
    <w:p w:rsidR="0080230D" w:rsidRPr="0080230D" w:rsidRDefault="0080230D" w:rsidP="0080230D">
      <w:pPr>
        <w:ind w:firstLine="709"/>
        <w:jc w:val="both"/>
        <w:rPr>
          <w:sz w:val="26"/>
          <w:szCs w:val="26"/>
        </w:rPr>
      </w:pPr>
      <w:r w:rsidRPr="0080230D">
        <w:rPr>
          <w:sz w:val="26"/>
          <w:szCs w:val="26"/>
        </w:rPr>
        <w:t xml:space="preserve">П i </w:t>
      </w:r>
      <w:proofErr w:type="spellStart"/>
      <w:r w:rsidRPr="0080230D">
        <w:rPr>
          <w:sz w:val="26"/>
          <w:szCs w:val="26"/>
        </w:rPr>
        <w:t>гс</w:t>
      </w:r>
      <w:proofErr w:type="spellEnd"/>
      <w:r w:rsidRPr="0080230D">
        <w:rPr>
          <w:sz w:val="26"/>
          <w:szCs w:val="26"/>
        </w:rPr>
        <w:t xml:space="preserve"> -. расчетная потребность в i-м виде топлива (газе и ином виде топлива);</w:t>
      </w:r>
    </w:p>
    <w:p w:rsidR="0080230D" w:rsidRPr="0080230D" w:rsidRDefault="0080230D" w:rsidP="0080230D">
      <w:pPr>
        <w:ind w:firstLine="709"/>
        <w:jc w:val="both"/>
        <w:rPr>
          <w:sz w:val="26"/>
          <w:szCs w:val="26"/>
        </w:rPr>
      </w:pPr>
      <w:r w:rsidRPr="0080230D">
        <w:rPr>
          <w:sz w:val="26"/>
          <w:szCs w:val="26"/>
        </w:rPr>
        <w:t xml:space="preserve">Т i </w:t>
      </w:r>
      <w:proofErr w:type="spellStart"/>
      <w:r w:rsidRPr="0080230D">
        <w:rPr>
          <w:sz w:val="26"/>
          <w:szCs w:val="26"/>
        </w:rPr>
        <w:t>гс</w:t>
      </w:r>
      <w:proofErr w:type="spellEnd"/>
      <w:r w:rsidRPr="0080230D">
        <w:rPr>
          <w:sz w:val="26"/>
          <w:szCs w:val="26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0230D" w:rsidRPr="0080230D" w:rsidRDefault="0080230D" w:rsidP="0080230D">
      <w:pPr>
        <w:ind w:firstLine="709"/>
        <w:jc w:val="both"/>
        <w:rPr>
          <w:sz w:val="26"/>
          <w:szCs w:val="26"/>
        </w:rPr>
      </w:pPr>
      <w:r w:rsidRPr="0080230D">
        <w:rPr>
          <w:sz w:val="26"/>
          <w:szCs w:val="26"/>
        </w:rPr>
        <w:t xml:space="preserve">k i </w:t>
      </w:r>
      <w:proofErr w:type="spellStart"/>
      <w:r w:rsidRPr="0080230D">
        <w:rPr>
          <w:sz w:val="26"/>
          <w:szCs w:val="26"/>
        </w:rPr>
        <w:t>гс</w:t>
      </w:r>
      <w:proofErr w:type="spellEnd"/>
      <w:r w:rsidRPr="0080230D">
        <w:rPr>
          <w:sz w:val="26"/>
          <w:szCs w:val="26"/>
        </w:rPr>
        <w:t xml:space="preserve"> - поправочный коэффициент, учитывающий затраты на транспортировку i-</w:t>
      </w:r>
      <w:proofErr w:type="spellStart"/>
      <w:r w:rsidRPr="0080230D">
        <w:rPr>
          <w:sz w:val="26"/>
          <w:szCs w:val="26"/>
        </w:rPr>
        <w:t>го</w:t>
      </w:r>
      <w:proofErr w:type="spellEnd"/>
      <w:r w:rsidRPr="0080230D">
        <w:rPr>
          <w:sz w:val="26"/>
          <w:szCs w:val="26"/>
        </w:rPr>
        <w:t xml:space="preserve"> вида топлива.</w:t>
      </w:r>
    </w:p>
    <w:p w:rsidR="009D6C8D" w:rsidRPr="009D6C8D" w:rsidRDefault="009D6C8D" w:rsidP="009D6C8D">
      <w:pPr>
        <w:ind w:firstLine="709"/>
        <w:jc w:val="both"/>
        <w:rPr>
          <w:sz w:val="26"/>
          <w:szCs w:val="26"/>
        </w:rPr>
      </w:pPr>
      <w:bookmarkStart w:id="129" w:name="sub_10050"/>
      <w:r w:rsidRPr="009D6C8D">
        <w:rPr>
          <w:sz w:val="26"/>
          <w:szCs w:val="26"/>
        </w:rPr>
        <w:t>50. Затраты на электроснабжение (З эс) определяются по формуле</w:t>
      </w:r>
    </w:p>
    <w:bookmarkEnd w:id="129"/>
    <w:p w:rsidR="009D6C8D" w:rsidRPr="009D6C8D" w:rsidRDefault="009D6C8D" w:rsidP="009D6C8D">
      <w:pPr>
        <w:jc w:val="both"/>
        <w:rPr>
          <w:sz w:val="26"/>
          <w:szCs w:val="26"/>
        </w:rPr>
      </w:pPr>
    </w:p>
    <w:p w:rsidR="009D6C8D" w:rsidRPr="009D6C8D" w:rsidRDefault="009D6C8D" w:rsidP="009D6C8D">
      <w:pPr>
        <w:ind w:firstLine="709"/>
        <w:jc w:val="both"/>
        <w:rPr>
          <w:sz w:val="26"/>
          <w:szCs w:val="26"/>
        </w:rPr>
      </w:pPr>
      <w:r w:rsidRPr="009D6C8D">
        <w:rPr>
          <w:noProof/>
          <w:sz w:val="26"/>
          <w:szCs w:val="26"/>
        </w:rPr>
        <w:drawing>
          <wp:inline distT="0" distB="0" distL="0" distR="0">
            <wp:extent cx="1257300" cy="591671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C8D">
        <w:rPr>
          <w:sz w:val="26"/>
          <w:szCs w:val="26"/>
        </w:rPr>
        <w:t>,</w:t>
      </w:r>
    </w:p>
    <w:p w:rsidR="009D6C8D" w:rsidRPr="009D6C8D" w:rsidRDefault="009D6C8D" w:rsidP="009D6C8D">
      <w:pPr>
        <w:ind w:firstLine="709"/>
        <w:jc w:val="both"/>
        <w:rPr>
          <w:sz w:val="26"/>
          <w:szCs w:val="26"/>
        </w:rPr>
      </w:pPr>
      <w:r w:rsidRPr="009D6C8D">
        <w:rPr>
          <w:sz w:val="26"/>
          <w:szCs w:val="26"/>
        </w:rPr>
        <w:t>где:</w:t>
      </w:r>
    </w:p>
    <w:p w:rsidR="009D6C8D" w:rsidRPr="009D6C8D" w:rsidRDefault="009D6C8D" w:rsidP="009D6C8D">
      <w:pPr>
        <w:ind w:firstLine="709"/>
        <w:jc w:val="both"/>
        <w:rPr>
          <w:sz w:val="26"/>
          <w:szCs w:val="26"/>
        </w:rPr>
      </w:pPr>
      <w:r w:rsidRPr="009D6C8D">
        <w:rPr>
          <w:sz w:val="26"/>
          <w:szCs w:val="26"/>
        </w:rPr>
        <w:t>Т </w:t>
      </w:r>
      <w:proofErr w:type="spellStart"/>
      <w:r w:rsidRPr="009D6C8D">
        <w:rPr>
          <w:sz w:val="26"/>
          <w:szCs w:val="26"/>
        </w:rPr>
        <w:t>iэс</w:t>
      </w:r>
      <w:proofErr w:type="spellEnd"/>
      <w:r w:rsidRPr="009D6C8D">
        <w:rPr>
          <w:sz w:val="26"/>
          <w:szCs w:val="26"/>
        </w:rPr>
        <w:t xml:space="preserve"> - i-й нерегулируемый тариф на электроэнергию, применяемый в соответствии с законодательством Российской Федерации;</w:t>
      </w:r>
    </w:p>
    <w:p w:rsidR="00FD3051" w:rsidRDefault="009D6C8D" w:rsidP="00131B8A">
      <w:pPr>
        <w:ind w:firstLine="709"/>
        <w:jc w:val="both"/>
        <w:rPr>
          <w:sz w:val="26"/>
          <w:szCs w:val="26"/>
        </w:rPr>
      </w:pPr>
      <w:r w:rsidRPr="009D6C8D">
        <w:rPr>
          <w:sz w:val="26"/>
          <w:szCs w:val="26"/>
        </w:rPr>
        <w:t>П </w:t>
      </w:r>
      <w:proofErr w:type="spellStart"/>
      <w:r w:rsidRPr="009D6C8D">
        <w:rPr>
          <w:sz w:val="26"/>
          <w:szCs w:val="26"/>
        </w:rPr>
        <w:t>iэс</w:t>
      </w:r>
      <w:proofErr w:type="spellEnd"/>
      <w:r w:rsidRPr="009D6C8D">
        <w:rPr>
          <w:sz w:val="26"/>
          <w:szCs w:val="26"/>
        </w:rPr>
        <w:t xml:space="preserve"> - расчетная потребность в электроэнергии в год по i-</w:t>
      </w:r>
      <w:proofErr w:type="spellStart"/>
      <w:r w:rsidRPr="009D6C8D">
        <w:rPr>
          <w:sz w:val="26"/>
          <w:szCs w:val="26"/>
        </w:rPr>
        <w:t>му</w:t>
      </w:r>
      <w:proofErr w:type="spellEnd"/>
      <w:r w:rsidRPr="009D6C8D">
        <w:rPr>
          <w:sz w:val="26"/>
          <w:szCs w:val="26"/>
        </w:rPr>
        <w:t xml:space="preserve"> тарифу на электроэнергию</w:t>
      </w:r>
      <w:r w:rsidR="00131B8A">
        <w:rPr>
          <w:sz w:val="26"/>
          <w:szCs w:val="26"/>
        </w:rPr>
        <w:t>.</w:t>
      </w:r>
    </w:p>
    <w:p w:rsidR="00131B8A" w:rsidRDefault="00131B8A" w:rsidP="00131B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B8A">
        <w:rPr>
          <w:sz w:val="26"/>
          <w:szCs w:val="26"/>
        </w:rPr>
        <w:t>51. Затраты на теплоснабжение (З тс) определяются по формуле</w:t>
      </w:r>
    </w:p>
    <w:p w:rsidR="006F6F0A" w:rsidRPr="00131B8A" w:rsidRDefault="006F6F0A" w:rsidP="00131B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3396D" w:rsidRPr="0049630E" w:rsidRDefault="0049630E" w:rsidP="0049630E">
      <w:pPr>
        <w:ind w:firstLine="709"/>
        <w:rPr>
          <w:sz w:val="26"/>
          <w:szCs w:val="26"/>
        </w:rPr>
      </w:pPr>
      <w:r w:rsidRPr="0049630E">
        <w:rPr>
          <w:sz w:val="26"/>
          <w:szCs w:val="26"/>
        </w:rPr>
        <w:t>З тс=П </w:t>
      </w:r>
      <w:proofErr w:type="spellStart"/>
      <w:r w:rsidRPr="0049630E">
        <w:rPr>
          <w:sz w:val="26"/>
          <w:szCs w:val="26"/>
        </w:rPr>
        <w:t>топл</w:t>
      </w:r>
      <w:proofErr w:type="spellEnd"/>
      <w:r w:rsidRPr="0049630E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30E">
        <w:rPr>
          <w:sz w:val="26"/>
          <w:szCs w:val="26"/>
        </w:rPr>
        <w:t>Т тс,</w:t>
      </w:r>
    </w:p>
    <w:p w:rsidR="00131B8A" w:rsidRPr="00131B8A" w:rsidRDefault="00131B8A" w:rsidP="006F6F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B8A">
        <w:rPr>
          <w:sz w:val="26"/>
          <w:szCs w:val="26"/>
        </w:rPr>
        <w:t>где:</w:t>
      </w:r>
    </w:p>
    <w:p w:rsidR="00131B8A" w:rsidRPr="00131B8A" w:rsidRDefault="00131B8A" w:rsidP="006F6F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B8A">
        <w:rPr>
          <w:sz w:val="26"/>
          <w:szCs w:val="26"/>
        </w:rPr>
        <w:t>П </w:t>
      </w:r>
      <w:proofErr w:type="spellStart"/>
      <w:r w:rsidRPr="00131B8A">
        <w:rPr>
          <w:sz w:val="26"/>
          <w:szCs w:val="26"/>
        </w:rPr>
        <w:t>топл</w:t>
      </w:r>
      <w:proofErr w:type="spellEnd"/>
      <w:r w:rsidRPr="00131B8A">
        <w:rPr>
          <w:sz w:val="26"/>
          <w:szCs w:val="26"/>
        </w:rPr>
        <w:t> - расчетная потребность в тепловой энергии на отопление зданий, помещений и сооружений;</w:t>
      </w:r>
    </w:p>
    <w:p w:rsidR="002F0ABC" w:rsidRPr="002F0ABC" w:rsidRDefault="00131B8A" w:rsidP="002F0A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B8A">
        <w:rPr>
          <w:sz w:val="26"/>
          <w:szCs w:val="26"/>
        </w:rPr>
        <w:t>Т тс - тариф (цена) на тепловую энергию, установленный (определенная) в соответствии с законодательством Российской Федерации.</w:t>
      </w:r>
    </w:p>
    <w:p w:rsidR="00A90143" w:rsidRPr="006A798D" w:rsidRDefault="00A90143" w:rsidP="002F0A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798D">
        <w:rPr>
          <w:sz w:val="26"/>
          <w:szCs w:val="26"/>
        </w:rPr>
        <w:t>52. Затраты на горячее водоснабжение (З </w:t>
      </w:r>
      <w:proofErr w:type="spellStart"/>
      <w:r w:rsidRPr="006A798D">
        <w:rPr>
          <w:sz w:val="26"/>
          <w:szCs w:val="26"/>
        </w:rPr>
        <w:t>гв</w:t>
      </w:r>
      <w:proofErr w:type="spellEnd"/>
      <w:r w:rsidRPr="006A798D">
        <w:rPr>
          <w:sz w:val="26"/>
          <w:szCs w:val="26"/>
        </w:rPr>
        <w:t>) определяются по формуле</w:t>
      </w:r>
    </w:p>
    <w:p w:rsidR="00A90143" w:rsidRPr="006A798D" w:rsidRDefault="006A798D" w:rsidP="006A798D">
      <w:pPr>
        <w:pStyle w:val="s1"/>
        <w:shd w:val="clear" w:color="auto" w:fill="FFFFFF"/>
        <w:ind w:firstLine="709"/>
        <w:jc w:val="both"/>
        <w:rPr>
          <w:sz w:val="26"/>
          <w:szCs w:val="26"/>
        </w:rPr>
      </w:pPr>
      <w:r w:rsidRPr="006A798D">
        <w:rPr>
          <w:noProof/>
          <w:sz w:val="26"/>
          <w:szCs w:val="26"/>
        </w:rPr>
        <w:drawing>
          <wp:inline distT="0" distB="0" distL="0" distR="0">
            <wp:extent cx="2438400" cy="400050"/>
            <wp:effectExtent l="19050" t="0" r="0" b="0"/>
            <wp:docPr id="2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143" w:rsidRPr="006A798D">
        <w:rPr>
          <w:sz w:val="26"/>
          <w:szCs w:val="26"/>
        </w:rPr>
        <w:t>,</w:t>
      </w:r>
    </w:p>
    <w:p w:rsidR="00A90143" w:rsidRPr="006A798D" w:rsidRDefault="00A90143" w:rsidP="006A79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798D">
        <w:rPr>
          <w:sz w:val="26"/>
          <w:szCs w:val="26"/>
        </w:rPr>
        <w:t>где:</w:t>
      </w:r>
    </w:p>
    <w:p w:rsidR="000E054E" w:rsidRPr="000E054E" w:rsidRDefault="000E054E" w:rsidP="000E054E">
      <w:pPr>
        <w:ind w:firstLine="709"/>
        <w:jc w:val="both"/>
        <w:rPr>
          <w:sz w:val="26"/>
          <w:szCs w:val="26"/>
        </w:rPr>
      </w:pPr>
      <w:r w:rsidRPr="001114BA">
        <w:rPr>
          <w:color w:val="22272F"/>
          <w:sz w:val="26"/>
          <w:szCs w:val="26"/>
          <w:shd w:val="clear" w:color="auto" w:fill="FFFFFF"/>
        </w:rPr>
        <w:t>П</w:t>
      </w:r>
      <w:r w:rsidRPr="001114BA">
        <w:rPr>
          <w:color w:val="22272F"/>
          <w:sz w:val="26"/>
          <w:szCs w:val="26"/>
          <w:shd w:val="clear" w:color="auto" w:fill="FFFFFF"/>
          <w:vertAlign w:val="superscript"/>
        </w:rPr>
        <w:t> </w:t>
      </w:r>
      <w:proofErr w:type="spellStart"/>
      <w:r w:rsidRPr="001114BA">
        <w:rPr>
          <w:color w:val="22272F"/>
          <w:sz w:val="26"/>
          <w:szCs w:val="26"/>
          <w:shd w:val="clear" w:color="auto" w:fill="FFFFFF"/>
          <w:vertAlign w:val="superscript"/>
        </w:rPr>
        <w:t>П</w:t>
      </w:r>
      <w:proofErr w:type="spellEnd"/>
      <w:r w:rsidRPr="000E054E">
        <w:rPr>
          <w:sz w:val="26"/>
          <w:szCs w:val="26"/>
        </w:rPr>
        <w:t xml:space="preserve"> - расчетная потребность в горячей воде;</w:t>
      </w:r>
    </w:p>
    <w:p w:rsidR="000E054E" w:rsidRPr="000E054E" w:rsidRDefault="000E054E" w:rsidP="000E054E">
      <w:pPr>
        <w:ind w:firstLine="709"/>
        <w:jc w:val="both"/>
        <w:rPr>
          <w:sz w:val="26"/>
          <w:szCs w:val="26"/>
        </w:rPr>
      </w:pPr>
      <w:r w:rsidRPr="000E054E">
        <w:rPr>
          <w:sz w:val="26"/>
          <w:szCs w:val="26"/>
        </w:rPr>
        <w:t>Т </w:t>
      </w:r>
      <w:proofErr w:type="spellStart"/>
      <w:r w:rsidRPr="000E054E">
        <w:rPr>
          <w:sz w:val="26"/>
          <w:szCs w:val="26"/>
        </w:rPr>
        <w:t>хв</w:t>
      </w:r>
      <w:proofErr w:type="spellEnd"/>
      <w:r w:rsidRPr="000E054E">
        <w:rPr>
          <w:sz w:val="26"/>
          <w:szCs w:val="26"/>
        </w:rPr>
        <w:t xml:space="preserve"> - компонент на холодную воду или теплоноситель, являющийся составной частью установленного в соответствии с законодательством Российской Федерации двухкомпонентного тарифа на горячую воду (горячее водоснабжение);</w:t>
      </w:r>
    </w:p>
    <w:p w:rsidR="000E054E" w:rsidRPr="000E054E" w:rsidRDefault="000E054E" w:rsidP="000E054E">
      <w:pPr>
        <w:ind w:firstLine="709"/>
        <w:jc w:val="both"/>
        <w:rPr>
          <w:sz w:val="26"/>
          <w:szCs w:val="26"/>
        </w:rPr>
      </w:pPr>
      <w:r w:rsidRPr="000E054E">
        <w:rPr>
          <w:noProof/>
          <w:sz w:val="26"/>
          <w:szCs w:val="26"/>
        </w:rPr>
        <w:drawing>
          <wp:inline distT="0" distB="0" distL="0" distR="0">
            <wp:extent cx="295275" cy="3429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54E">
        <w:rPr>
          <w:sz w:val="26"/>
          <w:szCs w:val="26"/>
        </w:rPr>
        <w:t xml:space="preserve"> - объем (количество) тепловой энергии, рассчитанный как произведение П </w:t>
      </w:r>
      <w:proofErr w:type="spellStart"/>
      <w:r w:rsidRPr="000E054E">
        <w:rPr>
          <w:sz w:val="26"/>
          <w:szCs w:val="26"/>
        </w:rPr>
        <w:t>П</w:t>
      </w:r>
      <w:proofErr w:type="spellEnd"/>
      <w:r w:rsidRPr="000E054E">
        <w:rPr>
          <w:sz w:val="26"/>
          <w:szCs w:val="26"/>
        </w:rPr>
        <w:t xml:space="preserve"> и утвержденного норматива расхода тепловой энергии, используемой на подогрев воды в целях предоставления коммунальной услуги по горячему водоснабжению;</w:t>
      </w:r>
    </w:p>
    <w:p w:rsidR="000E054E" w:rsidRPr="000E054E" w:rsidRDefault="000E054E" w:rsidP="000E054E">
      <w:pPr>
        <w:ind w:firstLine="709"/>
        <w:jc w:val="both"/>
        <w:rPr>
          <w:sz w:val="26"/>
          <w:szCs w:val="26"/>
        </w:rPr>
      </w:pPr>
      <w:r w:rsidRPr="000E054E">
        <w:rPr>
          <w:sz w:val="26"/>
          <w:szCs w:val="26"/>
        </w:rPr>
        <w:t>T т/</w:t>
      </w:r>
      <w:proofErr w:type="gramStart"/>
      <w:r w:rsidRPr="000E054E">
        <w:rPr>
          <w:sz w:val="26"/>
          <w:szCs w:val="26"/>
        </w:rPr>
        <w:t>э(</w:t>
      </w:r>
      <w:proofErr w:type="gramEnd"/>
      <w:r w:rsidRPr="000E054E">
        <w:rPr>
          <w:sz w:val="26"/>
          <w:szCs w:val="26"/>
        </w:rPr>
        <w:t>Ц т/э) 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 либо цены на тепловую энергию, определенной в соответствии с законодательством Российской Федерации.</w:t>
      </w:r>
    </w:p>
    <w:p w:rsidR="002F0ABC" w:rsidRPr="002F0ABC" w:rsidRDefault="002F0ABC" w:rsidP="002F0ABC">
      <w:pPr>
        <w:ind w:firstLine="709"/>
        <w:rPr>
          <w:sz w:val="26"/>
          <w:szCs w:val="26"/>
        </w:rPr>
      </w:pPr>
      <w:bookmarkStart w:id="130" w:name="sub_10053"/>
      <w:r w:rsidRPr="002F0ABC">
        <w:rPr>
          <w:sz w:val="26"/>
          <w:szCs w:val="26"/>
        </w:rPr>
        <w:t>53. Затраты на холодное водоснабжение и водоотведение (З </w:t>
      </w:r>
      <w:proofErr w:type="spellStart"/>
      <w:r w:rsidRPr="002F0ABC">
        <w:rPr>
          <w:sz w:val="26"/>
          <w:szCs w:val="26"/>
        </w:rPr>
        <w:t>хв</w:t>
      </w:r>
      <w:proofErr w:type="spellEnd"/>
      <w:r w:rsidRPr="002F0ABC">
        <w:rPr>
          <w:sz w:val="26"/>
          <w:szCs w:val="26"/>
        </w:rPr>
        <w:t>) определяются по формуле</w:t>
      </w:r>
    </w:p>
    <w:bookmarkEnd w:id="130"/>
    <w:p w:rsidR="002F0ABC" w:rsidRPr="002F0ABC" w:rsidRDefault="002F0ABC" w:rsidP="002F0ABC">
      <w:pPr>
        <w:ind w:firstLine="709"/>
        <w:rPr>
          <w:sz w:val="26"/>
          <w:szCs w:val="26"/>
        </w:rPr>
      </w:pPr>
    </w:p>
    <w:p w:rsidR="002F0ABC" w:rsidRPr="00A8254A" w:rsidRDefault="00AD012E" w:rsidP="002F0ABC">
      <w:pPr>
        <w:ind w:firstLine="709"/>
        <w:rPr>
          <w:sz w:val="26"/>
          <w:szCs w:val="26"/>
        </w:rPr>
      </w:pPr>
      <w:r w:rsidRPr="00D76D5E">
        <w:rPr>
          <w:sz w:val="26"/>
          <w:szCs w:val="26"/>
        </w:rPr>
        <w:t>З</w:t>
      </w:r>
      <w:r w:rsidRPr="00D76D5E">
        <w:rPr>
          <w:sz w:val="26"/>
          <w:szCs w:val="26"/>
          <w:vertAlign w:val="subscript"/>
        </w:rPr>
        <w:t> </w:t>
      </w:r>
      <w:proofErr w:type="spellStart"/>
      <w:r w:rsidRPr="00D76D5E">
        <w:rPr>
          <w:sz w:val="26"/>
          <w:szCs w:val="26"/>
          <w:vertAlign w:val="subscript"/>
        </w:rPr>
        <w:t>хв</w:t>
      </w:r>
      <w:proofErr w:type="spellEnd"/>
      <w:r w:rsidRPr="00D76D5E">
        <w:rPr>
          <w:sz w:val="26"/>
          <w:szCs w:val="26"/>
        </w:rPr>
        <w:t>=П</w:t>
      </w:r>
      <w:r w:rsidRPr="00D76D5E">
        <w:rPr>
          <w:sz w:val="26"/>
          <w:szCs w:val="26"/>
          <w:vertAlign w:val="subscript"/>
        </w:rPr>
        <w:t> </w:t>
      </w:r>
      <w:proofErr w:type="spellStart"/>
      <w:r w:rsidRPr="00D76D5E">
        <w:rPr>
          <w:sz w:val="26"/>
          <w:szCs w:val="26"/>
          <w:vertAlign w:val="subscript"/>
        </w:rPr>
        <w:t>хв</w:t>
      </w:r>
      <w:proofErr w:type="spellEnd"/>
      <w:r w:rsidR="00A8254A" w:rsidRPr="00D76D5E">
        <w:rPr>
          <w:noProof/>
          <w:sz w:val="26"/>
          <w:szCs w:val="26"/>
        </w:rPr>
        <w:t xml:space="preserve"> </w:t>
      </w:r>
      <w:r w:rsidR="00A8254A" w:rsidRPr="00D76D5E">
        <w:rPr>
          <w:sz w:val="26"/>
          <w:szCs w:val="26"/>
          <w:vertAlign w:val="subscript"/>
        </w:rPr>
        <w:t xml:space="preserve">Х </w:t>
      </w:r>
      <w:r w:rsidRPr="00D76D5E">
        <w:rPr>
          <w:sz w:val="26"/>
          <w:szCs w:val="26"/>
        </w:rPr>
        <w:t>Т</w:t>
      </w:r>
      <w:r w:rsidRPr="00D76D5E">
        <w:rPr>
          <w:sz w:val="26"/>
          <w:szCs w:val="26"/>
          <w:vertAlign w:val="subscript"/>
        </w:rPr>
        <w:t> </w:t>
      </w:r>
      <w:proofErr w:type="spellStart"/>
      <w:r w:rsidRPr="00D76D5E">
        <w:rPr>
          <w:sz w:val="26"/>
          <w:szCs w:val="26"/>
          <w:vertAlign w:val="subscript"/>
        </w:rPr>
        <w:t>хв</w:t>
      </w:r>
      <w:proofErr w:type="spellEnd"/>
      <w:r w:rsidR="00A8254A" w:rsidRPr="00D76D5E">
        <w:rPr>
          <w:sz w:val="26"/>
          <w:szCs w:val="26"/>
          <w:vertAlign w:val="subscript"/>
        </w:rPr>
        <w:t xml:space="preserve"> Х</w:t>
      </w:r>
      <w:r w:rsidR="00A8254A" w:rsidRPr="00D76D5E">
        <w:rPr>
          <w:noProof/>
          <w:sz w:val="26"/>
          <w:szCs w:val="26"/>
        </w:rPr>
        <w:t xml:space="preserve"> </w:t>
      </w:r>
      <w:r w:rsidRPr="00D76D5E">
        <w:rPr>
          <w:sz w:val="26"/>
          <w:szCs w:val="26"/>
        </w:rPr>
        <w:t>П</w:t>
      </w:r>
      <w:r w:rsidRPr="00D76D5E">
        <w:rPr>
          <w:sz w:val="26"/>
          <w:szCs w:val="26"/>
          <w:vertAlign w:val="subscript"/>
        </w:rPr>
        <w:t> во</w:t>
      </w:r>
      <w:r w:rsidR="00A8254A" w:rsidRPr="00D76D5E">
        <w:rPr>
          <w:sz w:val="26"/>
          <w:szCs w:val="26"/>
          <w:vertAlign w:val="subscript"/>
        </w:rPr>
        <w:t xml:space="preserve"> </w:t>
      </w:r>
      <w:proofErr w:type="spellStart"/>
      <w:r w:rsidR="00A8254A" w:rsidRPr="00D76D5E">
        <w:rPr>
          <w:sz w:val="26"/>
          <w:szCs w:val="26"/>
          <w:vertAlign w:val="subscript"/>
        </w:rPr>
        <w:t>Х</w:t>
      </w:r>
      <w:r w:rsidRPr="00D76D5E">
        <w:rPr>
          <w:sz w:val="26"/>
          <w:szCs w:val="26"/>
        </w:rPr>
        <w:t>Т</w:t>
      </w:r>
      <w:proofErr w:type="spellEnd"/>
      <w:r w:rsidRPr="00D76D5E">
        <w:rPr>
          <w:sz w:val="26"/>
          <w:szCs w:val="26"/>
          <w:vertAlign w:val="subscript"/>
        </w:rPr>
        <w:t> во</w:t>
      </w:r>
      <w:r w:rsidR="009B4AAB" w:rsidRPr="00D76D5E">
        <w:rPr>
          <w:sz w:val="26"/>
          <w:szCs w:val="26"/>
        </w:rPr>
        <w:t>,</w:t>
      </w:r>
    </w:p>
    <w:p w:rsidR="002F0ABC" w:rsidRPr="002F0ABC" w:rsidRDefault="002F0ABC" w:rsidP="002F0ABC">
      <w:pPr>
        <w:ind w:firstLine="709"/>
        <w:rPr>
          <w:sz w:val="26"/>
          <w:szCs w:val="26"/>
        </w:rPr>
      </w:pPr>
    </w:p>
    <w:p w:rsidR="002F0ABC" w:rsidRPr="002F0ABC" w:rsidRDefault="002F0ABC" w:rsidP="002F0ABC">
      <w:pPr>
        <w:ind w:firstLine="709"/>
        <w:rPr>
          <w:sz w:val="26"/>
          <w:szCs w:val="26"/>
        </w:rPr>
      </w:pPr>
      <w:r w:rsidRPr="002F0ABC">
        <w:rPr>
          <w:sz w:val="26"/>
          <w:szCs w:val="26"/>
        </w:rPr>
        <w:t>где:</w:t>
      </w:r>
    </w:p>
    <w:p w:rsidR="002F0ABC" w:rsidRPr="002F0ABC" w:rsidRDefault="002F0ABC" w:rsidP="002F0ABC">
      <w:pPr>
        <w:ind w:firstLine="709"/>
        <w:rPr>
          <w:sz w:val="26"/>
          <w:szCs w:val="26"/>
        </w:rPr>
      </w:pPr>
      <w:r w:rsidRPr="002F0ABC">
        <w:rPr>
          <w:sz w:val="26"/>
          <w:szCs w:val="26"/>
        </w:rPr>
        <w:t>П </w:t>
      </w:r>
      <w:proofErr w:type="spellStart"/>
      <w:r w:rsidRPr="001114BA">
        <w:rPr>
          <w:sz w:val="26"/>
          <w:szCs w:val="26"/>
        </w:rPr>
        <w:t>хв</w:t>
      </w:r>
      <w:proofErr w:type="spellEnd"/>
      <w:r w:rsidRPr="002F0ABC">
        <w:rPr>
          <w:sz w:val="26"/>
          <w:szCs w:val="26"/>
        </w:rPr>
        <w:t xml:space="preserve"> - расчетная потребность в холодном водоснабжении;</w:t>
      </w:r>
    </w:p>
    <w:p w:rsidR="002F0ABC" w:rsidRPr="002F0ABC" w:rsidRDefault="002F0ABC" w:rsidP="002F0ABC">
      <w:pPr>
        <w:ind w:firstLine="709"/>
        <w:rPr>
          <w:sz w:val="26"/>
          <w:szCs w:val="26"/>
        </w:rPr>
      </w:pPr>
      <w:r w:rsidRPr="002F0ABC">
        <w:rPr>
          <w:sz w:val="26"/>
          <w:szCs w:val="26"/>
        </w:rPr>
        <w:t>Т </w:t>
      </w:r>
      <w:proofErr w:type="spellStart"/>
      <w:r w:rsidRPr="002F0ABC">
        <w:rPr>
          <w:sz w:val="26"/>
          <w:szCs w:val="26"/>
        </w:rPr>
        <w:t>хв</w:t>
      </w:r>
      <w:proofErr w:type="spellEnd"/>
      <w:r w:rsidRPr="002F0ABC">
        <w:rPr>
          <w:sz w:val="26"/>
          <w:szCs w:val="26"/>
        </w:rPr>
        <w:t xml:space="preserve"> - регулируемый тариф на холодное водоснабжение;</w:t>
      </w:r>
    </w:p>
    <w:p w:rsidR="002F0ABC" w:rsidRPr="002F0ABC" w:rsidRDefault="002F0ABC" w:rsidP="002F0ABC">
      <w:pPr>
        <w:ind w:firstLine="709"/>
        <w:rPr>
          <w:sz w:val="26"/>
          <w:szCs w:val="26"/>
        </w:rPr>
      </w:pPr>
      <w:r w:rsidRPr="002F0ABC">
        <w:rPr>
          <w:sz w:val="26"/>
          <w:szCs w:val="26"/>
        </w:rPr>
        <w:t>П во - расчетная потребность в водоотведении;</w:t>
      </w:r>
    </w:p>
    <w:p w:rsidR="002F0ABC" w:rsidRDefault="002F0ABC" w:rsidP="002F0ABC">
      <w:pPr>
        <w:ind w:firstLine="709"/>
        <w:rPr>
          <w:sz w:val="26"/>
          <w:szCs w:val="26"/>
        </w:rPr>
      </w:pPr>
      <w:r w:rsidRPr="002F0ABC">
        <w:rPr>
          <w:sz w:val="26"/>
          <w:szCs w:val="26"/>
        </w:rPr>
        <w:t>Т во - регулируемый тариф на водоотведение.</w:t>
      </w:r>
    </w:p>
    <w:p w:rsidR="000645DC" w:rsidRPr="000645DC" w:rsidRDefault="000645DC" w:rsidP="000645DC">
      <w:pPr>
        <w:ind w:firstLine="709"/>
        <w:jc w:val="both"/>
        <w:rPr>
          <w:sz w:val="26"/>
          <w:szCs w:val="26"/>
        </w:rPr>
      </w:pPr>
      <w:bookmarkStart w:id="131" w:name="sub_100531"/>
      <w:r w:rsidRPr="000645DC">
        <w:rPr>
          <w:sz w:val="26"/>
          <w:szCs w:val="26"/>
        </w:rPr>
        <w:t>53.1. Затраты на обращение с твердыми коммунальными отходами (З </w:t>
      </w:r>
      <w:proofErr w:type="spellStart"/>
      <w:r w:rsidRPr="000645DC">
        <w:rPr>
          <w:sz w:val="26"/>
          <w:szCs w:val="26"/>
        </w:rPr>
        <w:t>тко</w:t>
      </w:r>
      <w:proofErr w:type="spellEnd"/>
      <w:r w:rsidRPr="000645DC">
        <w:rPr>
          <w:sz w:val="26"/>
          <w:szCs w:val="26"/>
        </w:rPr>
        <w:t>) определяются по формуле</w:t>
      </w:r>
    </w:p>
    <w:bookmarkEnd w:id="131"/>
    <w:p w:rsidR="000645DC" w:rsidRPr="000645DC" w:rsidRDefault="000645DC" w:rsidP="000645DC">
      <w:pPr>
        <w:rPr>
          <w:sz w:val="26"/>
          <w:szCs w:val="26"/>
        </w:rPr>
      </w:pPr>
    </w:p>
    <w:p w:rsidR="000645DC" w:rsidRPr="000645DC" w:rsidRDefault="000645DC" w:rsidP="00027BF2">
      <w:pPr>
        <w:ind w:firstLine="709"/>
        <w:rPr>
          <w:sz w:val="26"/>
          <w:szCs w:val="26"/>
        </w:rPr>
      </w:pPr>
      <w:r w:rsidRPr="000645DC">
        <w:rPr>
          <w:sz w:val="26"/>
          <w:szCs w:val="26"/>
        </w:rPr>
        <w:t>З </w:t>
      </w:r>
      <w:proofErr w:type="spellStart"/>
      <w:r w:rsidRPr="000645DC">
        <w:rPr>
          <w:sz w:val="26"/>
          <w:szCs w:val="26"/>
        </w:rPr>
        <w:t>тко</w:t>
      </w:r>
      <w:proofErr w:type="spellEnd"/>
      <w:r w:rsidRPr="000645DC">
        <w:rPr>
          <w:sz w:val="26"/>
          <w:szCs w:val="26"/>
        </w:rPr>
        <w:t>=П </w:t>
      </w:r>
      <w:proofErr w:type="spellStart"/>
      <w:r w:rsidRPr="000645DC">
        <w:rPr>
          <w:sz w:val="26"/>
          <w:szCs w:val="26"/>
        </w:rPr>
        <w:t>тко</w:t>
      </w:r>
      <w:proofErr w:type="spellEnd"/>
      <w:r w:rsidRPr="000645DC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DC">
        <w:rPr>
          <w:sz w:val="26"/>
          <w:szCs w:val="26"/>
        </w:rPr>
        <w:t>Т </w:t>
      </w:r>
      <w:proofErr w:type="spellStart"/>
      <w:r w:rsidRPr="000645DC">
        <w:rPr>
          <w:sz w:val="26"/>
          <w:szCs w:val="26"/>
        </w:rPr>
        <w:t>тко</w:t>
      </w:r>
      <w:proofErr w:type="spellEnd"/>
      <w:r w:rsidRPr="000645DC">
        <w:rPr>
          <w:sz w:val="26"/>
          <w:szCs w:val="26"/>
        </w:rPr>
        <w:t>,</w:t>
      </w:r>
    </w:p>
    <w:p w:rsidR="000645DC" w:rsidRPr="000645DC" w:rsidRDefault="000645DC" w:rsidP="00027BF2">
      <w:pPr>
        <w:ind w:firstLine="709"/>
        <w:rPr>
          <w:sz w:val="26"/>
          <w:szCs w:val="26"/>
        </w:rPr>
      </w:pPr>
    </w:p>
    <w:p w:rsidR="000645DC" w:rsidRPr="000645DC" w:rsidRDefault="000645DC" w:rsidP="00027BF2">
      <w:pPr>
        <w:ind w:firstLine="709"/>
        <w:rPr>
          <w:sz w:val="26"/>
          <w:szCs w:val="26"/>
        </w:rPr>
      </w:pPr>
      <w:r w:rsidRPr="000645DC">
        <w:rPr>
          <w:sz w:val="26"/>
          <w:szCs w:val="26"/>
        </w:rPr>
        <w:t>где:</w:t>
      </w:r>
    </w:p>
    <w:p w:rsidR="000645DC" w:rsidRPr="000645DC" w:rsidRDefault="000645DC" w:rsidP="00027BF2">
      <w:pPr>
        <w:ind w:firstLine="709"/>
        <w:jc w:val="both"/>
        <w:rPr>
          <w:sz w:val="26"/>
          <w:szCs w:val="26"/>
        </w:rPr>
      </w:pPr>
      <w:r w:rsidRPr="000645DC">
        <w:rPr>
          <w:sz w:val="26"/>
          <w:szCs w:val="26"/>
        </w:rPr>
        <w:t>П </w:t>
      </w:r>
      <w:proofErr w:type="spellStart"/>
      <w:r w:rsidRPr="000645DC">
        <w:rPr>
          <w:sz w:val="26"/>
          <w:szCs w:val="26"/>
        </w:rPr>
        <w:t>тко</w:t>
      </w:r>
      <w:proofErr w:type="spellEnd"/>
      <w:r w:rsidRPr="000645DC">
        <w:rPr>
          <w:sz w:val="26"/>
          <w:szCs w:val="26"/>
        </w:rPr>
        <w:t xml:space="preserve"> - расчетная потребность в обращении с твердыми коммунальными отходами по i-</w:t>
      </w:r>
      <w:proofErr w:type="spellStart"/>
      <w:r w:rsidRPr="000645DC">
        <w:rPr>
          <w:sz w:val="26"/>
          <w:szCs w:val="26"/>
        </w:rPr>
        <w:t>му</w:t>
      </w:r>
      <w:proofErr w:type="spellEnd"/>
      <w:r w:rsidRPr="000645DC">
        <w:rPr>
          <w:sz w:val="26"/>
          <w:szCs w:val="26"/>
        </w:rPr>
        <w:t xml:space="preserve"> тарифу (цене);</w:t>
      </w:r>
    </w:p>
    <w:p w:rsidR="000645DC" w:rsidRPr="000645DC" w:rsidRDefault="000645DC" w:rsidP="00027BF2">
      <w:pPr>
        <w:ind w:firstLine="709"/>
        <w:jc w:val="both"/>
        <w:rPr>
          <w:sz w:val="26"/>
          <w:szCs w:val="26"/>
        </w:rPr>
      </w:pPr>
      <w:r w:rsidRPr="000645DC">
        <w:rPr>
          <w:sz w:val="26"/>
          <w:szCs w:val="26"/>
        </w:rPr>
        <w:t>Т </w:t>
      </w:r>
      <w:proofErr w:type="spellStart"/>
      <w:r w:rsidRPr="000645DC">
        <w:rPr>
          <w:sz w:val="26"/>
          <w:szCs w:val="26"/>
        </w:rPr>
        <w:t>тко</w:t>
      </w:r>
      <w:proofErr w:type="spellEnd"/>
      <w:r w:rsidRPr="000645DC">
        <w:rPr>
          <w:sz w:val="26"/>
          <w:szCs w:val="26"/>
        </w:rPr>
        <w:t xml:space="preserve"> - цена на коммунальную услугу,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отходами.</w:t>
      </w:r>
    </w:p>
    <w:p w:rsidR="00027BF2" w:rsidRPr="00027BF2" w:rsidRDefault="00027BF2" w:rsidP="00027BF2">
      <w:pPr>
        <w:ind w:firstLine="709"/>
        <w:rPr>
          <w:sz w:val="26"/>
          <w:szCs w:val="26"/>
        </w:rPr>
      </w:pPr>
      <w:bookmarkStart w:id="132" w:name="sub_10054"/>
      <w:r w:rsidRPr="00027BF2">
        <w:rPr>
          <w:sz w:val="26"/>
          <w:szCs w:val="26"/>
        </w:rPr>
        <w:t>54. Затраты на оплату услуг внештатных сотрудников (З </w:t>
      </w:r>
      <w:proofErr w:type="spellStart"/>
      <w:r w:rsidRPr="00027BF2">
        <w:rPr>
          <w:sz w:val="26"/>
          <w:szCs w:val="26"/>
        </w:rPr>
        <w:t>внск</w:t>
      </w:r>
      <w:proofErr w:type="spellEnd"/>
      <w:r w:rsidRPr="00027BF2">
        <w:rPr>
          <w:sz w:val="26"/>
          <w:szCs w:val="26"/>
        </w:rPr>
        <w:t>) определяются по формуле</w:t>
      </w:r>
    </w:p>
    <w:bookmarkEnd w:id="132"/>
    <w:p w:rsidR="00027BF2" w:rsidRPr="00027BF2" w:rsidRDefault="00027BF2" w:rsidP="00027BF2">
      <w:pPr>
        <w:ind w:firstLine="709"/>
        <w:rPr>
          <w:sz w:val="26"/>
          <w:szCs w:val="26"/>
        </w:rPr>
      </w:pPr>
    </w:p>
    <w:p w:rsidR="00027BF2" w:rsidRPr="00027BF2" w:rsidRDefault="00027BF2" w:rsidP="00027BF2">
      <w:pPr>
        <w:ind w:firstLine="709"/>
        <w:rPr>
          <w:sz w:val="26"/>
          <w:szCs w:val="26"/>
        </w:rPr>
      </w:pPr>
      <w:r w:rsidRPr="00027BF2">
        <w:rPr>
          <w:noProof/>
          <w:sz w:val="26"/>
          <w:szCs w:val="26"/>
        </w:rPr>
        <w:drawing>
          <wp:inline distT="0" distB="0" distL="0" distR="0">
            <wp:extent cx="3000375" cy="7334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BF2">
        <w:rPr>
          <w:sz w:val="26"/>
          <w:szCs w:val="26"/>
        </w:rPr>
        <w:t>,</w:t>
      </w:r>
    </w:p>
    <w:p w:rsidR="00027BF2" w:rsidRPr="00027BF2" w:rsidRDefault="00027BF2" w:rsidP="00027BF2">
      <w:pPr>
        <w:ind w:firstLine="709"/>
        <w:rPr>
          <w:sz w:val="26"/>
          <w:szCs w:val="26"/>
        </w:rPr>
      </w:pPr>
    </w:p>
    <w:p w:rsidR="00027BF2" w:rsidRPr="00027BF2" w:rsidRDefault="00027BF2" w:rsidP="00027BF2">
      <w:pPr>
        <w:ind w:firstLine="709"/>
        <w:rPr>
          <w:sz w:val="26"/>
          <w:szCs w:val="26"/>
        </w:rPr>
      </w:pPr>
      <w:r w:rsidRPr="00027BF2">
        <w:rPr>
          <w:sz w:val="26"/>
          <w:szCs w:val="26"/>
        </w:rPr>
        <w:t>где:</w:t>
      </w:r>
    </w:p>
    <w:p w:rsidR="00027BF2" w:rsidRPr="00027BF2" w:rsidRDefault="00027BF2" w:rsidP="00027BF2">
      <w:pPr>
        <w:ind w:firstLine="709"/>
        <w:jc w:val="both"/>
        <w:rPr>
          <w:sz w:val="26"/>
          <w:szCs w:val="26"/>
        </w:rPr>
      </w:pPr>
      <w:r w:rsidRPr="00027BF2">
        <w:rPr>
          <w:sz w:val="26"/>
          <w:szCs w:val="26"/>
        </w:rPr>
        <w:t xml:space="preserve">М i </w:t>
      </w:r>
      <w:proofErr w:type="spellStart"/>
      <w:r w:rsidRPr="00027BF2">
        <w:rPr>
          <w:sz w:val="26"/>
          <w:szCs w:val="26"/>
        </w:rPr>
        <w:t>внск</w:t>
      </w:r>
      <w:proofErr w:type="spellEnd"/>
      <w:r w:rsidRPr="00027BF2">
        <w:rPr>
          <w:sz w:val="26"/>
          <w:szCs w:val="26"/>
        </w:rPr>
        <w:t xml:space="preserve"> - планируемое количество месяцев работы внештатного сотрудника по i-й должности;</w:t>
      </w:r>
    </w:p>
    <w:p w:rsidR="00027BF2" w:rsidRPr="00027BF2" w:rsidRDefault="00027BF2" w:rsidP="00027BF2">
      <w:pPr>
        <w:ind w:firstLine="709"/>
        <w:jc w:val="both"/>
        <w:rPr>
          <w:sz w:val="26"/>
          <w:szCs w:val="26"/>
        </w:rPr>
      </w:pPr>
      <w:r w:rsidRPr="00027BF2">
        <w:rPr>
          <w:sz w:val="26"/>
          <w:szCs w:val="26"/>
        </w:rPr>
        <w:t xml:space="preserve">Р i </w:t>
      </w:r>
      <w:proofErr w:type="spellStart"/>
      <w:r w:rsidRPr="00027BF2">
        <w:rPr>
          <w:sz w:val="26"/>
          <w:szCs w:val="26"/>
        </w:rPr>
        <w:t>внск</w:t>
      </w:r>
      <w:proofErr w:type="spellEnd"/>
      <w:r w:rsidRPr="00027BF2">
        <w:rPr>
          <w:sz w:val="26"/>
          <w:szCs w:val="26"/>
        </w:rPr>
        <w:t xml:space="preserve"> - стоимость 1 месяца работы внештатного сотрудника по i-й должности;</w:t>
      </w:r>
    </w:p>
    <w:p w:rsidR="00027BF2" w:rsidRPr="00027BF2" w:rsidRDefault="00027BF2" w:rsidP="00027BF2">
      <w:pPr>
        <w:ind w:firstLine="709"/>
        <w:jc w:val="both"/>
        <w:rPr>
          <w:sz w:val="26"/>
          <w:szCs w:val="26"/>
        </w:rPr>
      </w:pPr>
      <w:r w:rsidRPr="00027BF2">
        <w:rPr>
          <w:sz w:val="26"/>
          <w:szCs w:val="26"/>
        </w:rPr>
        <w:t xml:space="preserve">t i </w:t>
      </w:r>
      <w:proofErr w:type="spellStart"/>
      <w:r w:rsidRPr="00027BF2">
        <w:rPr>
          <w:sz w:val="26"/>
          <w:szCs w:val="26"/>
        </w:rPr>
        <w:t>внск</w:t>
      </w:r>
      <w:proofErr w:type="spellEnd"/>
      <w:r w:rsidRPr="00027BF2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027BF2" w:rsidRPr="00027BF2" w:rsidRDefault="00027BF2" w:rsidP="00027BF2">
      <w:pPr>
        <w:ind w:firstLine="709"/>
        <w:jc w:val="both"/>
        <w:rPr>
          <w:sz w:val="26"/>
          <w:szCs w:val="26"/>
        </w:rPr>
      </w:pPr>
      <w:r w:rsidRPr="00027BF2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35F40" w:rsidRPr="00635F40" w:rsidRDefault="00635F40" w:rsidP="00635F40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133" w:name="sub_123"/>
      <w:r w:rsidRPr="00635F40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Затраты на аренду помещений и оборудования</w:t>
      </w:r>
    </w:p>
    <w:bookmarkEnd w:id="133"/>
    <w:p w:rsidR="00635F40" w:rsidRDefault="00635F40" w:rsidP="00635F40"/>
    <w:p w:rsidR="00635F40" w:rsidRPr="00635F40" w:rsidRDefault="00635F40" w:rsidP="00635F40">
      <w:pPr>
        <w:ind w:firstLine="709"/>
        <w:jc w:val="both"/>
        <w:rPr>
          <w:sz w:val="26"/>
          <w:szCs w:val="26"/>
        </w:rPr>
      </w:pPr>
      <w:bookmarkStart w:id="134" w:name="sub_10055"/>
      <w:r w:rsidRPr="00635F40">
        <w:rPr>
          <w:sz w:val="26"/>
          <w:szCs w:val="26"/>
        </w:rPr>
        <w:t>55. Затраты на аренду помещений (З ап) определяются по формуле</w:t>
      </w:r>
    </w:p>
    <w:bookmarkEnd w:id="134"/>
    <w:p w:rsidR="00635F40" w:rsidRDefault="00635F40" w:rsidP="00635F40">
      <w:pPr>
        <w:ind w:firstLine="709"/>
        <w:jc w:val="both"/>
      </w:pPr>
    </w:p>
    <w:p w:rsidR="00635F40" w:rsidRDefault="00635F40" w:rsidP="00635F40">
      <w:pPr>
        <w:ind w:firstLine="709"/>
        <w:jc w:val="both"/>
      </w:pPr>
      <w:r>
        <w:rPr>
          <w:noProof/>
        </w:rPr>
        <w:drawing>
          <wp:inline distT="0" distB="0" distL="0" distR="0">
            <wp:extent cx="2371725" cy="7810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635F40" w:rsidRDefault="00635F40" w:rsidP="00635F40">
      <w:pPr>
        <w:ind w:firstLine="709"/>
        <w:jc w:val="both"/>
      </w:pPr>
    </w:p>
    <w:p w:rsidR="00635F40" w:rsidRPr="00635F40" w:rsidRDefault="00635F40" w:rsidP="00635F40">
      <w:pPr>
        <w:ind w:firstLine="709"/>
        <w:jc w:val="both"/>
        <w:rPr>
          <w:sz w:val="26"/>
          <w:szCs w:val="26"/>
        </w:rPr>
      </w:pPr>
      <w:r w:rsidRPr="00635F40">
        <w:rPr>
          <w:sz w:val="26"/>
          <w:szCs w:val="26"/>
        </w:rPr>
        <w:t>где:</w:t>
      </w:r>
    </w:p>
    <w:p w:rsidR="00635F40" w:rsidRPr="00635F40" w:rsidRDefault="00635F40" w:rsidP="00635F40">
      <w:pPr>
        <w:ind w:firstLine="709"/>
        <w:jc w:val="both"/>
        <w:rPr>
          <w:sz w:val="26"/>
          <w:szCs w:val="26"/>
        </w:rPr>
      </w:pPr>
      <w:r w:rsidRPr="00635F40">
        <w:rPr>
          <w:sz w:val="26"/>
          <w:szCs w:val="26"/>
        </w:rPr>
        <w:t>Ч i ап - численность работников, размещаемых на i-й арендуемой площади;</w:t>
      </w:r>
    </w:p>
    <w:p w:rsidR="00635F40" w:rsidRPr="00635F40" w:rsidRDefault="00635F40" w:rsidP="00635F40">
      <w:pPr>
        <w:ind w:firstLine="709"/>
        <w:jc w:val="both"/>
        <w:rPr>
          <w:sz w:val="26"/>
          <w:szCs w:val="26"/>
        </w:rPr>
      </w:pPr>
      <w:r w:rsidRPr="00635F40">
        <w:rPr>
          <w:sz w:val="26"/>
          <w:szCs w:val="26"/>
        </w:rPr>
        <w:t xml:space="preserve">S - норма общей площади на 1 работника в соответствии с нормативами, установленными </w:t>
      </w:r>
      <w:r w:rsidR="00A27F5A" w:rsidRPr="00A27F5A">
        <w:rPr>
          <w:sz w:val="26"/>
          <w:szCs w:val="26"/>
        </w:rPr>
        <w:t>муниципальными</w:t>
      </w:r>
      <w:r w:rsidRPr="00635F40">
        <w:rPr>
          <w:sz w:val="26"/>
          <w:szCs w:val="26"/>
        </w:rPr>
        <w:t xml:space="preserve"> органами;</w:t>
      </w:r>
    </w:p>
    <w:p w:rsidR="00635F40" w:rsidRPr="00635F40" w:rsidRDefault="00635F40" w:rsidP="00635F40">
      <w:pPr>
        <w:ind w:firstLine="709"/>
        <w:jc w:val="both"/>
        <w:rPr>
          <w:sz w:val="26"/>
          <w:szCs w:val="26"/>
        </w:rPr>
      </w:pPr>
      <w:r w:rsidRPr="00635F40">
        <w:rPr>
          <w:sz w:val="26"/>
          <w:szCs w:val="26"/>
        </w:rPr>
        <w:t>P i ап - цена ежемесячной аренды за 1 кв. метр i-й арендуемой площади;</w:t>
      </w:r>
    </w:p>
    <w:p w:rsidR="00635F40" w:rsidRPr="00635F40" w:rsidRDefault="00635F40" w:rsidP="00635F40">
      <w:pPr>
        <w:ind w:firstLine="709"/>
        <w:jc w:val="both"/>
        <w:rPr>
          <w:sz w:val="26"/>
          <w:szCs w:val="26"/>
        </w:rPr>
      </w:pPr>
      <w:r w:rsidRPr="00635F40">
        <w:rPr>
          <w:sz w:val="26"/>
          <w:szCs w:val="26"/>
        </w:rPr>
        <w:t>N i ап - планируемое количество месяцев аренды i-й арендуемой площади.</w:t>
      </w:r>
    </w:p>
    <w:p w:rsidR="00A35EAF" w:rsidRPr="00A35EAF" w:rsidRDefault="00A35EAF" w:rsidP="00E227E0">
      <w:pPr>
        <w:ind w:firstLine="709"/>
        <w:rPr>
          <w:sz w:val="26"/>
          <w:szCs w:val="26"/>
        </w:rPr>
      </w:pPr>
      <w:r w:rsidRPr="00A35EAF">
        <w:rPr>
          <w:sz w:val="26"/>
          <w:szCs w:val="26"/>
        </w:rPr>
        <w:t xml:space="preserve">55.1. Затраты на аренду </w:t>
      </w:r>
      <w:proofErr w:type="spellStart"/>
      <w:r w:rsidRPr="00A35EAF">
        <w:rPr>
          <w:sz w:val="26"/>
          <w:szCs w:val="26"/>
        </w:rPr>
        <w:t>машино</w:t>
      </w:r>
      <w:proofErr w:type="spellEnd"/>
      <w:r w:rsidRPr="00A35EAF">
        <w:rPr>
          <w:sz w:val="26"/>
          <w:szCs w:val="26"/>
        </w:rPr>
        <w:t>-мест (З </w:t>
      </w:r>
      <w:proofErr w:type="spellStart"/>
      <w:r w:rsidRPr="00A35EAF">
        <w:rPr>
          <w:sz w:val="26"/>
          <w:szCs w:val="26"/>
        </w:rPr>
        <w:t>амм</w:t>
      </w:r>
      <w:proofErr w:type="spellEnd"/>
      <w:r w:rsidRPr="00A35EAF">
        <w:rPr>
          <w:sz w:val="26"/>
          <w:szCs w:val="26"/>
        </w:rPr>
        <w:t>) определяются по формуле</w:t>
      </w:r>
    </w:p>
    <w:p w:rsidR="00A35EAF" w:rsidRPr="00A35EAF" w:rsidRDefault="00A35EAF" w:rsidP="00E227E0">
      <w:pPr>
        <w:ind w:firstLine="709"/>
        <w:rPr>
          <w:sz w:val="26"/>
          <w:szCs w:val="26"/>
        </w:rPr>
      </w:pPr>
    </w:p>
    <w:p w:rsidR="00A35EAF" w:rsidRPr="002176D6" w:rsidRDefault="00A35EAF" w:rsidP="00E227E0">
      <w:pPr>
        <w:ind w:firstLine="709"/>
        <w:rPr>
          <w:sz w:val="26"/>
          <w:szCs w:val="26"/>
          <w:lang w:val="en-US"/>
        </w:rPr>
      </w:pPr>
      <w:r w:rsidRPr="00A35EAF">
        <w:rPr>
          <w:sz w:val="26"/>
          <w:szCs w:val="26"/>
        </w:rPr>
        <w:t>З</w:t>
      </w:r>
      <w:r w:rsidRPr="002176D6">
        <w:rPr>
          <w:sz w:val="26"/>
          <w:szCs w:val="26"/>
          <w:lang w:val="en-US"/>
        </w:rPr>
        <w:t> </w:t>
      </w:r>
      <w:proofErr w:type="spellStart"/>
      <w:r w:rsidRPr="00A35EAF">
        <w:rPr>
          <w:sz w:val="26"/>
          <w:szCs w:val="26"/>
        </w:rPr>
        <w:t>амм</w:t>
      </w:r>
      <w:proofErr w:type="spellEnd"/>
      <w:r w:rsidRPr="002176D6">
        <w:rPr>
          <w:sz w:val="26"/>
          <w:szCs w:val="26"/>
          <w:lang w:val="en-US"/>
        </w:rPr>
        <w:t>=Q </w:t>
      </w:r>
      <w:proofErr w:type="spellStart"/>
      <w:r w:rsidRPr="002176D6">
        <w:rPr>
          <w:sz w:val="26"/>
          <w:szCs w:val="26"/>
          <w:lang w:val="en-US"/>
        </w:rPr>
        <w:t>i</w:t>
      </w:r>
      <w:proofErr w:type="spellEnd"/>
      <w:r w:rsidRPr="002176D6">
        <w:rPr>
          <w:sz w:val="26"/>
          <w:szCs w:val="26"/>
          <w:lang w:val="en-US"/>
        </w:rPr>
        <w:t xml:space="preserve"> </w:t>
      </w:r>
      <w:r w:rsidRPr="00A35EAF">
        <w:rPr>
          <w:sz w:val="26"/>
          <w:szCs w:val="26"/>
        </w:rPr>
        <w:t>мм</w:t>
      </w:r>
      <w:r w:rsidRPr="00A35EAF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6D6">
        <w:rPr>
          <w:sz w:val="26"/>
          <w:szCs w:val="26"/>
          <w:lang w:val="en-US"/>
        </w:rPr>
        <w:t>P </w:t>
      </w:r>
      <w:proofErr w:type="spellStart"/>
      <w:r w:rsidRPr="002176D6">
        <w:rPr>
          <w:sz w:val="26"/>
          <w:szCs w:val="26"/>
          <w:lang w:val="en-US"/>
        </w:rPr>
        <w:t>i</w:t>
      </w:r>
      <w:proofErr w:type="spellEnd"/>
      <w:r w:rsidRPr="002176D6">
        <w:rPr>
          <w:sz w:val="26"/>
          <w:szCs w:val="26"/>
          <w:lang w:val="en-US"/>
        </w:rPr>
        <w:t xml:space="preserve"> </w:t>
      </w:r>
      <w:r w:rsidRPr="00A35EAF">
        <w:rPr>
          <w:sz w:val="26"/>
          <w:szCs w:val="26"/>
        </w:rPr>
        <w:t>мм</w:t>
      </w:r>
      <w:r w:rsidRPr="00A35EAF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6D6">
        <w:rPr>
          <w:sz w:val="26"/>
          <w:szCs w:val="26"/>
          <w:lang w:val="en-US"/>
        </w:rPr>
        <w:t>N </w:t>
      </w:r>
      <w:proofErr w:type="spellStart"/>
      <w:r w:rsidRPr="002176D6">
        <w:rPr>
          <w:sz w:val="26"/>
          <w:szCs w:val="26"/>
          <w:lang w:val="en-US"/>
        </w:rPr>
        <w:t>i</w:t>
      </w:r>
      <w:proofErr w:type="spellEnd"/>
      <w:r w:rsidRPr="002176D6">
        <w:rPr>
          <w:sz w:val="26"/>
          <w:szCs w:val="26"/>
          <w:lang w:val="en-US"/>
        </w:rPr>
        <w:t xml:space="preserve"> </w:t>
      </w:r>
      <w:r w:rsidRPr="00A35EAF">
        <w:rPr>
          <w:sz w:val="26"/>
          <w:szCs w:val="26"/>
        </w:rPr>
        <w:t>мм</w:t>
      </w:r>
      <w:r w:rsidRPr="002176D6">
        <w:rPr>
          <w:sz w:val="26"/>
          <w:szCs w:val="26"/>
          <w:lang w:val="en-US"/>
        </w:rPr>
        <w:t>,</w:t>
      </w:r>
    </w:p>
    <w:p w:rsidR="00A35EAF" w:rsidRPr="002176D6" w:rsidRDefault="00A35EAF" w:rsidP="00E227E0">
      <w:pPr>
        <w:ind w:firstLine="709"/>
        <w:rPr>
          <w:sz w:val="26"/>
          <w:szCs w:val="26"/>
          <w:lang w:val="en-US"/>
        </w:rPr>
      </w:pPr>
    </w:p>
    <w:p w:rsidR="00A35EAF" w:rsidRPr="00A35EAF" w:rsidRDefault="00A35EAF" w:rsidP="00E227E0">
      <w:pPr>
        <w:ind w:firstLine="709"/>
        <w:rPr>
          <w:sz w:val="26"/>
          <w:szCs w:val="26"/>
        </w:rPr>
      </w:pPr>
      <w:r w:rsidRPr="00A35EAF">
        <w:rPr>
          <w:sz w:val="26"/>
          <w:szCs w:val="26"/>
        </w:rPr>
        <w:t>где:</w:t>
      </w:r>
    </w:p>
    <w:p w:rsidR="00A35EAF" w:rsidRPr="00A35EAF" w:rsidRDefault="00A35EAF" w:rsidP="00A35EAF">
      <w:pPr>
        <w:ind w:firstLine="709"/>
        <w:jc w:val="both"/>
        <w:rPr>
          <w:sz w:val="26"/>
          <w:szCs w:val="26"/>
        </w:rPr>
      </w:pPr>
      <w:r w:rsidRPr="00A35EAF">
        <w:rPr>
          <w:sz w:val="26"/>
          <w:szCs w:val="26"/>
        </w:rPr>
        <w:t xml:space="preserve">Q i мм - количество </w:t>
      </w:r>
      <w:proofErr w:type="spellStart"/>
      <w:r w:rsidRPr="00A35EAF">
        <w:rPr>
          <w:sz w:val="26"/>
          <w:szCs w:val="26"/>
        </w:rPr>
        <w:t>машино</w:t>
      </w:r>
      <w:proofErr w:type="spellEnd"/>
      <w:r w:rsidRPr="00A35EAF">
        <w:rPr>
          <w:sz w:val="26"/>
          <w:szCs w:val="26"/>
        </w:rPr>
        <w:t>-мест i-</w:t>
      </w:r>
      <w:proofErr w:type="spellStart"/>
      <w:r w:rsidRPr="00A35EAF">
        <w:rPr>
          <w:sz w:val="26"/>
          <w:szCs w:val="26"/>
        </w:rPr>
        <w:t>го</w:t>
      </w:r>
      <w:proofErr w:type="spellEnd"/>
      <w:r w:rsidRPr="00A35EAF">
        <w:rPr>
          <w:sz w:val="26"/>
          <w:szCs w:val="26"/>
        </w:rPr>
        <w:t xml:space="preserve"> типа;</w:t>
      </w:r>
    </w:p>
    <w:p w:rsidR="00A35EAF" w:rsidRPr="00A35EAF" w:rsidRDefault="00A35EAF" w:rsidP="00A35EAF">
      <w:pPr>
        <w:ind w:firstLine="709"/>
        <w:jc w:val="both"/>
        <w:rPr>
          <w:sz w:val="26"/>
          <w:szCs w:val="26"/>
        </w:rPr>
      </w:pPr>
      <w:r w:rsidRPr="00A35EAF">
        <w:rPr>
          <w:sz w:val="26"/>
          <w:szCs w:val="26"/>
        </w:rPr>
        <w:t xml:space="preserve">P i мм - цена ежемесячной аренды за 1 </w:t>
      </w:r>
      <w:proofErr w:type="spellStart"/>
      <w:r w:rsidRPr="00A35EAF">
        <w:rPr>
          <w:sz w:val="26"/>
          <w:szCs w:val="26"/>
        </w:rPr>
        <w:t>машино</w:t>
      </w:r>
      <w:proofErr w:type="spellEnd"/>
      <w:r w:rsidRPr="00A35EAF">
        <w:rPr>
          <w:sz w:val="26"/>
          <w:szCs w:val="26"/>
        </w:rPr>
        <w:t>-место i-</w:t>
      </w:r>
      <w:proofErr w:type="spellStart"/>
      <w:r w:rsidRPr="00A35EAF">
        <w:rPr>
          <w:sz w:val="26"/>
          <w:szCs w:val="26"/>
        </w:rPr>
        <w:t>го</w:t>
      </w:r>
      <w:proofErr w:type="spellEnd"/>
      <w:r w:rsidRPr="00A35EAF">
        <w:rPr>
          <w:sz w:val="26"/>
          <w:szCs w:val="26"/>
        </w:rPr>
        <w:t xml:space="preserve"> типа;</w:t>
      </w:r>
    </w:p>
    <w:p w:rsidR="00A35EAF" w:rsidRPr="00A35EAF" w:rsidRDefault="00A35EAF" w:rsidP="00A35EAF">
      <w:pPr>
        <w:ind w:firstLine="709"/>
        <w:jc w:val="both"/>
        <w:rPr>
          <w:sz w:val="26"/>
          <w:szCs w:val="26"/>
        </w:rPr>
      </w:pPr>
      <w:r w:rsidRPr="00A35EAF">
        <w:rPr>
          <w:sz w:val="26"/>
          <w:szCs w:val="26"/>
        </w:rPr>
        <w:t>N i мм - планируемое количество месяцев аренды i-</w:t>
      </w:r>
      <w:proofErr w:type="spellStart"/>
      <w:r w:rsidRPr="00A35EAF">
        <w:rPr>
          <w:sz w:val="26"/>
          <w:szCs w:val="26"/>
        </w:rPr>
        <w:t>го</w:t>
      </w:r>
      <w:proofErr w:type="spellEnd"/>
      <w:r w:rsidRPr="00A35EAF">
        <w:rPr>
          <w:sz w:val="26"/>
          <w:szCs w:val="26"/>
        </w:rPr>
        <w:t xml:space="preserve"> </w:t>
      </w:r>
      <w:proofErr w:type="spellStart"/>
      <w:r w:rsidRPr="00A35EAF">
        <w:rPr>
          <w:sz w:val="26"/>
          <w:szCs w:val="26"/>
        </w:rPr>
        <w:t>машино</w:t>
      </w:r>
      <w:proofErr w:type="spellEnd"/>
      <w:r w:rsidRPr="00A35EAF">
        <w:rPr>
          <w:sz w:val="26"/>
          <w:szCs w:val="26"/>
        </w:rPr>
        <w:t>-места.</w:t>
      </w:r>
    </w:p>
    <w:p w:rsidR="002F5511" w:rsidRPr="002F5511" w:rsidRDefault="002F5511" w:rsidP="002F5511">
      <w:pPr>
        <w:ind w:firstLine="709"/>
        <w:jc w:val="both"/>
        <w:rPr>
          <w:sz w:val="26"/>
          <w:szCs w:val="26"/>
        </w:rPr>
      </w:pPr>
      <w:r w:rsidRPr="002F5511">
        <w:rPr>
          <w:sz w:val="26"/>
          <w:szCs w:val="26"/>
        </w:rPr>
        <w:t xml:space="preserve">55.1. Затраты на аренду </w:t>
      </w:r>
      <w:proofErr w:type="spellStart"/>
      <w:r w:rsidRPr="002F5511">
        <w:rPr>
          <w:sz w:val="26"/>
          <w:szCs w:val="26"/>
        </w:rPr>
        <w:t>машино</w:t>
      </w:r>
      <w:proofErr w:type="spellEnd"/>
      <w:r w:rsidRPr="002F5511">
        <w:rPr>
          <w:sz w:val="26"/>
          <w:szCs w:val="26"/>
        </w:rPr>
        <w:t>-мест (З </w:t>
      </w:r>
      <w:proofErr w:type="spellStart"/>
      <w:r w:rsidRPr="002F5511">
        <w:rPr>
          <w:sz w:val="26"/>
          <w:szCs w:val="26"/>
        </w:rPr>
        <w:t>амм</w:t>
      </w:r>
      <w:proofErr w:type="spellEnd"/>
      <w:r w:rsidRPr="002F5511">
        <w:rPr>
          <w:sz w:val="26"/>
          <w:szCs w:val="26"/>
        </w:rPr>
        <w:t>) определяются по формуле</w:t>
      </w:r>
    </w:p>
    <w:p w:rsidR="002F5511" w:rsidRPr="002F5511" w:rsidRDefault="002F5511" w:rsidP="002F5511">
      <w:pPr>
        <w:ind w:firstLine="709"/>
        <w:jc w:val="both"/>
        <w:rPr>
          <w:sz w:val="26"/>
          <w:szCs w:val="26"/>
        </w:rPr>
      </w:pPr>
    </w:p>
    <w:p w:rsidR="002F5511" w:rsidRPr="00BD65AB" w:rsidRDefault="002F5511" w:rsidP="002F5511">
      <w:pPr>
        <w:ind w:firstLine="709"/>
        <w:jc w:val="both"/>
        <w:rPr>
          <w:sz w:val="26"/>
          <w:szCs w:val="26"/>
          <w:lang w:val="en-US"/>
        </w:rPr>
      </w:pPr>
      <w:r w:rsidRPr="002F5511">
        <w:rPr>
          <w:sz w:val="26"/>
          <w:szCs w:val="26"/>
        </w:rPr>
        <w:t>З</w:t>
      </w:r>
      <w:r w:rsidRPr="00BD65AB">
        <w:rPr>
          <w:sz w:val="26"/>
          <w:szCs w:val="26"/>
          <w:lang w:val="en-US"/>
        </w:rPr>
        <w:t> </w:t>
      </w:r>
      <w:proofErr w:type="spellStart"/>
      <w:r w:rsidRPr="002F5511">
        <w:rPr>
          <w:sz w:val="26"/>
          <w:szCs w:val="26"/>
        </w:rPr>
        <w:t>амм</w:t>
      </w:r>
      <w:proofErr w:type="spellEnd"/>
      <w:r w:rsidRPr="00BD65AB">
        <w:rPr>
          <w:sz w:val="26"/>
          <w:szCs w:val="26"/>
          <w:lang w:val="en-US"/>
        </w:rPr>
        <w:t>=Q </w:t>
      </w:r>
      <w:proofErr w:type="spellStart"/>
      <w:r w:rsidRPr="00BD65AB">
        <w:rPr>
          <w:sz w:val="26"/>
          <w:szCs w:val="26"/>
          <w:lang w:val="en-US"/>
        </w:rPr>
        <w:t>i</w:t>
      </w:r>
      <w:proofErr w:type="spellEnd"/>
      <w:r w:rsidRPr="00BD65AB">
        <w:rPr>
          <w:sz w:val="26"/>
          <w:szCs w:val="26"/>
          <w:lang w:val="en-US"/>
        </w:rPr>
        <w:t xml:space="preserve"> </w:t>
      </w:r>
      <w:r w:rsidRPr="002F5511">
        <w:rPr>
          <w:sz w:val="26"/>
          <w:szCs w:val="26"/>
        </w:rPr>
        <w:t>мм</w:t>
      </w:r>
      <w:r w:rsidRPr="002F5511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5AB">
        <w:rPr>
          <w:sz w:val="26"/>
          <w:szCs w:val="26"/>
          <w:lang w:val="en-US"/>
        </w:rPr>
        <w:t>P </w:t>
      </w:r>
      <w:proofErr w:type="spellStart"/>
      <w:r w:rsidRPr="00BD65AB">
        <w:rPr>
          <w:sz w:val="26"/>
          <w:szCs w:val="26"/>
          <w:lang w:val="en-US"/>
        </w:rPr>
        <w:t>i</w:t>
      </w:r>
      <w:proofErr w:type="spellEnd"/>
      <w:r w:rsidRPr="00BD65AB">
        <w:rPr>
          <w:sz w:val="26"/>
          <w:szCs w:val="26"/>
          <w:lang w:val="en-US"/>
        </w:rPr>
        <w:t xml:space="preserve"> </w:t>
      </w:r>
      <w:r w:rsidRPr="002F5511">
        <w:rPr>
          <w:sz w:val="26"/>
          <w:szCs w:val="26"/>
        </w:rPr>
        <w:t>мм</w:t>
      </w:r>
      <w:r w:rsidRPr="002F5511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5AB">
        <w:rPr>
          <w:sz w:val="26"/>
          <w:szCs w:val="26"/>
          <w:lang w:val="en-US"/>
        </w:rPr>
        <w:t>N </w:t>
      </w:r>
      <w:proofErr w:type="spellStart"/>
      <w:r w:rsidRPr="00BD65AB">
        <w:rPr>
          <w:sz w:val="26"/>
          <w:szCs w:val="26"/>
          <w:lang w:val="en-US"/>
        </w:rPr>
        <w:t>i</w:t>
      </w:r>
      <w:proofErr w:type="spellEnd"/>
      <w:r w:rsidRPr="00BD65AB">
        <w:rPr>
          <w:sz w:val="26"/>
          <w:szCs w:val="26"/>
          <w:lang w:val="en-US"/>
        </w:rPr>
        <w:t xml:space="preserve"> </w:t>
      </w:r>
      <w:r w:rsidRPr="002F5511">
        <w:rPr>
          <w:sz w:val="26"/>
          <w:szCs w:val="26"/>
        </w:rPr>
        <w:t>мм</w:t>
      </w:r>
      <w:r w:rsidRPr="00BD65AB">
        <w:rPr>
          <w:sz w:val="26"/>
          <w:szCs w:val="26"/>
          <w:lang w:val="en-US"/>
        </w:rPr>
        <w:t>,</w:t>
      </w:r>
    </w:p>
    <w:p w:rsidR="002F5511" w:rsidRPr="00BD65AB" w:rsidRDefault="002F5511" w:rsidP="002F5511">
      <w:pPr>
        <w:ind w:firstLine="709"/>
        <w:jc w:val="both"/>
        <w:rPr>
          <w:sz w:val="26"/>
          <w:szCs w:val="26"/>
          <w:lang w:val="en-US"/>
        </w:rPr>
      </w:pPr>
    </w:p>
    <w:p w:rsidR="002F5511" w:rsidRPr="002F5511" w:rsidRDefault="002F5511" w:rsidP="002F5511">
      <w:pPr>
        <w:ind w:firstLine="709"/>
        <w:jc w:val="both"/>
        <w:rPr>
          <w:sz w:val="26"/>
          <w:szCs w:val="26"/>
        </w:rPr>
      </w:pPr>
      <w:r w:rsidRPr="002F5511">
        <w:rPr>
          <w:sz w:val="26"/>
          <w:szCs w:val="26"/>
        </w:rPr>
        <w:t>где:</w:t>
      </w:r>
    </w:p>
    <w:p w:rsidR="002F5511" w:rsidRPr="002F5511" w:rsidRDefault="002F5511" w:rsidP="002F5511">
      <w:pPr>
        <w:ind w:firstLine="709"/>
        <w:jc w:val="both"/>
        <w:rPr>
          <w:sz w:val="26"/>
          <w:szCs w:val="26"/>
        </w:rPr>
      </w:pPr>
      <w:r w:rsidRPr="002F5511">
        <w:rPr>
          <w:sz w:val="26"/>
          <w:szCs w:val="26"/>
        </w:rPr>
        <w:t xml:space="preserve">Q i мм - количество </w:t>
      </w:r>
      <w:proofErr w:type="spellStart"/>
      <w:r w:rsidRPr="002F5511">
        <w:rPr>
          <w:sz w:val="26"/>
          <w:szCs w:val="26"/>
        </w:rPr>
        <w:t>машино</w:t>
      </w:r>
      <w:proofErr w:type="spellEnd"/>
      <w:r w:rsidRPr="002F5511">
        <w:rPr>
          <w:sz w:val="26"/>
          <w:szCs w:val="26"/>
        </w:rPr>
        <w:t>-мест i-</w:t>
      </w:r>
      <w:proofErr w:type="spellStart"/>
      <w:r w:rsidRPr="002F5511">
        <w:rPr>
          <w:sz w:val="26"/>
          <w:szCs w:val="26"/>
        </w:rPr>
        <w:t>го</w:t>
      </w:r>
      <w:proofErr w:type="spellEnd"/>
      <w:r w:rsidRPr="002F5511">
        <w:rPr>
          <w:sz w:val="26"/>
          <w:szCs w:val="26"/>
        </w:rPr>
        <w:t xml:space="preserve"> типа;</w:t>
      </w:r>
    </w:p>
    <w:p w:rsidR="002F5511" w:rsidRPr="002F5511" w:rsidRDefault="002F5511" w:rsidP="002F5511">
      <w:pPr>
        <w:ind w:firstLine="709"/>
        <w:jc w:val="both"/>
        <w:rPr>
          <w:sz w:val="26"/>
          <w:szCs w:val="26"/>
        </w:rPr>
      </w:pPr>
      <w:r w:rsidRPr="002F5511">
        <w:rPr>
          <w:sz w:val="26"/>
          <w:szCs w:val="26"/>
        </w:rPr>
        <w:t xml:space="preserve">P i мм - цена ежемесячной аренды за 1 </w:t>
      </w:r>
      <w:proofErr w:type="spellStart"/>
      <w:r w:rsidRPr="002F5511">
        <w:rPr>
          <w:sz w:val="26"/>
          <w:szCs w:val="26"/>
        </w:rPr>
        <w:t>машино</w:t>
      </w:r>
      <w:proofErr w:type="spellEnd"/>
      <w:r w:rsidRPr="002F5511">
        <w:rPr>
          <w:sz w:val="26"/>
          <w:szCs w:val="26"/>
        </w:rPr>
        <w:t>-место i-</w:t>
      </w:r>
      <w:proofErr w:type="spellStart"/>
      <w:r w:rsidRPr="002F5511">
        <w:rPr>
          <w:sz w:val="26"/>
          <w:szCs w:val="26"/>
        </w:rPr>
        <w:t>го</w:t>
      </w:r>
      <w:proofErr w:type="spellEnd"/>
      <w:r w:rsidRPr="002F5511">
        <w:rPr>
          <w:sz w:val="26"/>
          <w:szCs w:val="26"/>
        </w:rPr>
        <w:t xml:space="preserve"> типа;</w:t>
      </w:r>
    </w:p>
    <w:p w:rsidR="002F5511" w:rsidRPr="002F5511" w:rsidRDefault="002F5511" w:rsidP="002F5511">
      <w:pPr>
        <w:ind w:firstLine="709"/>
        <w:jc w:val="both"/>
        <w:rPr>
          <w:sz w:val="26"/>
          <w:szCs w:val="26"/>
        </w:rPr>
      </w:pPr>
      <w:r w:rsidRPr="002F5511">
        <w:rPr>
          <w:sz w:val="26"/>
          <w:szCs w:val="26"/>
        </w:rPr>
        <w:t>N i мм - планируемое количество месяцев аренды i-</w:t>
      </w:r>
      <w:proofErr w:type="spellStart"/>
      <w:r w:rsidRPr="002F5511">
        <w:rPr>
          <w:sz w:val="26"/>
          <w:szCs w:val="26"/>
        </w:rPr>
        <w:t>го</w:t>
      </w:r>
      <w:proofErr w:type="spellEnd"/>
      <w:r w:rsidRPr="002F5511">
        <w:rPr>
          <w:sz w:val="26"/>
          <w:szCs w:val="26"/>
        </w:rPr>
        <w:t xml:space="preserve"> </w:t>
      </w:r>
      <w:proofErr w:type="spellStart"/>
      <w:r w:rsidRPr="002F5511">
        <w:rPr>
          <w:sz w:val="26"/>
          <w:szCs w:val="26"/>
        </w:rPr>
        <w:t>машино</w:t>
      </w:r>
      <w:proofErr w:type="spellEnd"/>
      <w:r w:rsidRPr="002F5511">
        <w:rPr>
          <w:sz w:val="26"/>
          <w:szCs w:val="26"/>
        </w:rPr>
        <w:t>-места.</w:t>
      </w:r>
    </w:p>
    <w:p w:rsidR="009F37A1" w:rsidRPr="009F37A1" w:rsidRDefault="009F37A1" w:rsidP="009F37A1">
      <w:pPr>
        <w:ind w:firstLine="709"/>
        <w:jc w:val="both"/>
        <w:rPr>
          <w:sz w:val="26"/>
          <w:szCs w:val="26"/>
        </w:rPr>
      </w:pPr>
      <w:r w:rsidRPr="009F37A1">
        <w:rPr>
          <w:sz w:val="26"/>
          <w:szCs w:val="26"/>
        </w:rPr>
        <w:t>56. Затраты на аренду помещения (зала) для проведения совещания (З </w:t>
      </w:r>
      <w:proofErr w:type="spellStart"/>
      <w:r w:rsidRPr="009F37A1">
        <w:rPr>
          <w:sz w:val="26"/>
          <w:szCs w:val="26"/>
        </w:rPr>
        <w:t>акз</w:t>
      </w:r>
      <w:proofErr w:type="spellEnd"/>
      <w:r w:rsidRPr="009F37A1">
        <w:rPr>
          <w:sz w:val="26"/>
          <w:szCs w:val="26"/>
        </w:rPr>
        <w:t xml:space="preserve">) (за исключением помещений, арендуемых в соответствии с </w:t>
      </w:r>
      <w:hyperlink w:anchor="sub_10055" w:history="1">
        <w:r w:rsidRPr="006674A2">
          <w:rPr>
            <w:bCs/>
            <w:sz w:val="26"/>
            <w:szCs w:val="26"/>
          </w:rPr>
          <w:t>пунктом 55</w:t>
        </w:r>
      </w:hyperlink>
      <w:r w:rsidRPr="009F37A1">
        <w:rPr>
          <w:sz w:val="26"/>
          <w:szCs w:val="26"/>
        </w:rPr>
        <w:t xml:space="preserve"> настоящей Методики) определяются по формуле</w:t>
      </w:r>
    </w:p>
    <w:p w:rsidR="009F37A1" w:rsidRPr="009F37A1" w:rsidRDefault="009F37A1" w:rsidP="009F37A1">
      <w:pPr>
        <w:ind w:firstLine="709"/>
        <w:jc w:val="both"/>
        <w:rPr>
          <w:sz w:val="26"/>
          <w:szCs w:val="26"/>
        </w:rPr>
      </w:pPr>
    </w:p>
    <w:p w:rsidR="009F37A1" w:rsidRPr="009F37A1" w:rsidRDefault="009F37A1" w:rsidP="009F37A1">
      <w:pPr>
        <w:ind w:firstLine="709"/>
        <w:jc w:val="both"/>
        <w:rPr>
          <w:sz w:val="26"/>
          <w:szCs w:val="26"/>
        </w:rPr>
      </w:pPr>
      <w:r w:rsidRPr="009F37A1">
        <w:rPr>
          <w:noProof/>
          <w:sz w:val="26"/>
          <w:szCs w:val="26"/>
        </w:rPr>
        <w:drawing>
          <wp:inline distT="0" distB="0" distL="0" distR="0">
            <wp:extent cx="1800225" cy="781050"/>
            <wp:effectExtent l="0" t="0" r="0" b="0"/>
            <wp:docPr id="3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7A1">
        <w:rPr>
          <w:sz w:val="26"/>
          <w:szCs w:val="26"/>
        </w:rPr>
        <w:t>,</w:t>
      </w:r>
    </w:p>
    <w:p w:rsidR="009F37A1" w:rsidRPr="009F37A1" w:rsidRDefault="009F37A1" w:rsidP="009F37A1">
      <w:pPr>
        <w:ind w:firstLine="709"/>
        <w:jc w:val="both"/>
        <w:rPr>
          <w:sz w:val="26"/>
          <w:szCs w:val="26"/>
        </w:rPr>
      </w:pPr>
    </w:p>
    <w:p w:rsidR="009F37A1" w:rsidRPr="009F37A1" w:rsidRDefault="009F37A1" w:rsidP="009F37A1">
      <w:pPr>
        <w:ind w:firstLine="709"/>
        <w:jc w:val="both"/>
        <w:rPr>
          <w:sz w:val="26"/>
          <w:szCs w:val="26"/>
        </w:rPr>
      </w:pPr>
      <w:r w:rsidRPr="009F37A1">
        <w:rPr>
          <w:sz w:val="26"/>
          <w:szCs w:val="26"/>
        </w:rPr>
        <w:t>где:</w:t>
      </w:r>
    </w:p>
    <w:p w:rsidR="009F37A1" w:rsidRPr="009F37A1" w:rsidRDefault="009F37A1" w:rsidP="009F37A1">
      <w:pPr>
        <w:ind w:firstLine="709"/>
        <w:jc w:val="both"/>
        <w:rPr>
          <w:sz w:val="26"/>
          <w:szCs w:val="26"/>
        </w:rPr>
      </w:pPr>
      <w:r w:rsidRPr="009F37A1">
        <w:rPr>
          <w:sz w:val="26"/>
          <w:szCs w:val="26"/>
        </w:rPr>
        <w:t xml:space="preserve">Q i </w:t>
      </w:r>
      <w:proofErr w:type="spellStart"/>
      <w:r w:rsidRPr="009F37A1">
        <w:rPr>
          <w:sz w:val="26"/>
          <w:szCs w:val="26"/>
        </w:rPr>
        <w:t>акз</w:t>
      </w:r>
      <w:proofErr w:type="spellEnd"/>
      <w:r w:rsidRPr="009F37A1">
        <w:rPr>
          <w:sz w:val="26"/>
          <w:szCs w:val="26"/>
        </w:rPr>
        <w:t xml:space="preserve"> - планируемое количество суток аренды i-</w:t>
      </w:r>
      <w:proofErr w:type="spellStart"/>
      <w:r w:rsidRPr="009F37A1">
        <w:rPr>
          <w:sz w:val="26"/>
          <w:szCs w:val="26"/>
        </w:rPr>
        <w:t>го</w:t>
      </w:r>
      <w:proofErr w:type="spellEnd"/>
      <w:r w:rsidRPr="009F37A1">
        <w:rPr>
          <w:sz w:val="26"/>
          <w:szCs w:val="26"/>
        </w:rPr>
        <w:t xml:space="preserve"> помещения (зала);</w:t>
      </w:r>
    </w:p>
    <w:p w:rsidR="009F37A1" w:rsidRPr="009F37A1" w:rsidRDefault="009F37A1" w:rsidP="009F37A1">
      <w:pPr>
        <w:ind w:firstLine="709"/>
        <w:jc w:val="both"/>
        <w:rPr>
          <w:sz w:val="26"/>
          <w:szCs w:val="26"/>
        </w:rPr>
      </w:pPr>
      <w:r w:rsidRPr="009F37A1">
        <w:rPr>
          <w:sz w:val="26"/>
          <w:szCs w:val="26"/>
        </w:rPr>
        <w:t xml:space="preserve">P i </w:t>
      </w:r>
      <w:proofErr w:type="spellStart"/>
      <w:r w:rsidRPr="009F37A1">
        <w:rPr>
          <w:sz w:val="26"/>
          <w:szCs w:val="26"/>
        </w:rPr>
        <w:t>акз</w:t>
      </w:r>
      <w:proofErr w:type="spellEnd"/>
      <w:r w:rsidRPr="009F37A1">
        <w:rPr>
          <w:sz w:val="26"/>
          <w:szCs w:val="26"/>
        </w:rPr>
        <w:t xml:space="preserve"> - цена аренды i-</w:t>
      </w:r>
      <w:proofErr w:type="spellStart"/>
      <w:r w:rsidRPr="009F37A1">
        <w:rPr>
          <w:sz w:val="26"/>
          <w:szCs w:val="26"/>
        </w:rPr>
        <w:t>го</w:t>
      </w:r>
      <w:proofErr w:type="spellEnd"/>
      <w:r w:rsidRPr="009F37A1">
        <w:rPr>
          <w:sz w:val="26"/>
          <w:szCs w:val="26"/>
        </w:rPr>
        <w:t xml:space="preserve"> помещения (зала) в сутки.</w:t>
      </w:r>
    </w:p>
    <w:p w:rsidR="004622BD" w:rsidRPr="004622BD" w:rsidRDefault="004622BD" w:rsidP="004622BD">
      <w:pPr>
        <w:ind w:firstLine="709"/>
        <w:jc w:val="both"/>
        <w:rPr>
          <w:sz w:val="26"/>
          <w:szCs w:val="26"/>
        </w:rPr>
      </w:pPr>
      <w:r w:rsidRPr="004622BD">
        <w:rPr>
          <w:sz w:val="26"/>
          <w:szCs w:val="26"/>
        </w:rPr>
        <w:t>57. Затраты на аренду оборудования для проведения совещания (З </w:t>
      </w:r>
      <w:proofErr w:type="spellStart"/>
      <w:r w:rsidRPr="004622BD">
        <w:rPr>
          <w:sz w:val="26"/>
          <w:szCs w:val="26"/>
        </w:rPr>
        <w:t>аоб</w:t>
      </w:r>
      <w:proofErr w:type="spellEnd"/>
      <w:r w:rsidRPr="004622BD">
        <w:rPr>
          <w:sz w:val="26"/>
          <w:szCs w:val="26"/>
        </w:rPr>
        <w:t xml:space="preserve">) (за исключением помещений, арендуемых в соответствии с </w:t>
      </w:r>
      <w:hyperlink w:anchor="sub_571" w:history="1">
        <w:r w:rsidRPr="006674A2">
          <w:rPr>
            <w:bCs/>
            <w:sz w:val="26"/>
            <w:szCs w:val="26"/>
          </w:rPr>
          <w:t>пунктом 57.1</w:t>
        </w:r>
      </w:hyperlink>
      <w:r w:rsidRPr="004622BD">
        <w:rPr>
          <w:sz w:val="26"/>
          <w:szCs w:val="26"/>
        </w:rPr>
        <w:t xml:space="preserve"> настоящей Методики), определяются по формуле</w:t>
      </w:r>
    </w:p>
    <w:p w:rsidR="004622BD" w:rsidRPr="004622BD" w:rsidRDefault="004622BD" w:rsidP="004622BD">
      <w:pPr>
        <w:ind w:firstLine="709"/>
        <w:jc w:val="both"/>
        <w:rPr>
          <w:sz w:val="26"/>
          <w:szCs w:val="26"/>
        </w:rPr>
      </w:pPr>
    </w:p>
    <w:p w:rsidR="004622BD" w:rsidRPr="004622BD" w:rsidRDefault="004622BD" w:rsidP="004622BD">
      <w:pPr>
        <w:ind w:firstLine="709"/>
        <w:jc w:val="both"/>
        <w:rPr>
          <w:sz w:val="26"/>
          <w:szCs w:val="26"/>
        </w:rPr>
      </w:pPr>
      <w:r w:rsidRPr="004622BD">
        <w:rPr>
          <w:noProof/>
          <w:sz w:val="26"/>
          <w:szCs w:val="26"/>
        </w:rPr>
        <w:drawing>
          <wp:inline distT="0" distB="0" distL="0" distR="0">
            <wp:extent cx="2533650" cy="781050"/>
            <wp:effectExtent l="0" t="0" r="0" b="0"/>
            <wp:docPr id="3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2BD">
        <w:rPr>
          <w:sz w:val="26"/>
          <w:szCs w:val="26"/>
        </w:rPr>
        <w:t>,</w:t>
      </w:r>
    </w:p>
    <w:p w:rsidR="004622BD" w:rsidRPr="004622BD" w:rsidRDefault="004622BD" w:rsidP="004622BD">
      <w:pPr>
        <w:ind w:firstLine="709"/>
        <w:jc w:val="both"/>
        <w:rPr>
          <w:sz w:val="26"/>
          <w:szCs w:val="26"/>
        </w:rPr>
      </w:pPr>
    </w:p>
    <w:p w:rsidR="004622BD" w:rsidRPr="004622BD" w:rsidRDefault="004622BD" w:rsidP="004622BD">
      <w:pPr>
        <w:ind w:firstLine="709"/>
        <w:jc w:val="both"/>
        <w:rPr>
          <w:sz w:val="26"/>
          <w:szCs w:val="26"/>
        </w:rPr>
      </w:pPr>
      <w:r w:rsidRPr="004622BD">
        <w:rPr>
          <w:sz w:val="26"/>
          <w:szCs w:val="26"/>
        </w:rPr>
        <w:t>где:</w:t>
      </w:r>
    </w:p>
    <w:p w:rsidR="004622BD" w:rsidRPr="004622BD" w:rsidRDefault="004622BD" w:rsidP="004622BD">
      <w:pPr>
        <w:ind w:firstLine="709"/>
        <w:jc w:val="both"/>
        <w:rPr>
          <w:sz w:val="26"/>
          <w:szCs w:val="26"/>
        </w:rPr>
      </w:pPr>
      <w:r w:rsidRPr="004622BD">
        <w:rPr>
          <w:sz w:val="26"/>
          <w:szCs w:val="26"/>
        </w:rPr>
        <w:t>Q i об - количество арендуемого i-</w:t>
      </w:r>
      <w:proofErr w:type="spellStart"/>
      <w:r w:rsidRPr="004622BD">
        <w:rPr>
          <w:sz w:val="26"/>
          <w:szCs w:val="26"/>
        </w:rPr>
        <w:t>го</w:t>
      </w:r>
      <w:proofErr w:type="spellEnd"/>
      <w:r w:rsidRPr="004622BD">
        <w:rPr>
          <w:sz w:val="26"/>
          <w:szCs w:val="26"/>
        </w:rPr>
        <w:t xml:space="preserve"> оборудования;</w:t>
      </w:r>
    </w:p>
    <w:p w:rsidR="004622BD" w:rsidRPr="004622BD" w:rsidRDefault="004622BD" w:rsidP="004622BD">
      <w:pPr>
        <w:ind w:firstLine="709"/>
        <w:jc w:val="both"/>
        <w:rPr>
          <w:sz w:val="26"/>
          <w:szCs w:val="26"/>
        </w:rPr>
      </w:pPr>
      <w:r w:rsidRPr="004622BD">
        <w:rPr>
          <w:sz w:val="26"/>
          <w:szCs w:val="26"/>
        </w:rPr>
        <w:t xml:space="preserve">Q i </w:t>
      </w:r>
      <w:proofErr w:type="spellStart"/>
      <w:r w:rsidRPr="004622BD">
        <w:rPr>
          <w:sz w:val="26"/>
          <w:szCs w:val="26"/>
        </w:rPr>
        <w:t>дн</w:t>
      </w:r>
      <w:proofErr w:type="spellEnd"/>
      <w:r w:rsidRPr="004622BD">
        <w:rPr>
          <w:sz w:val="26"/>
          <w:szCs w:val="26"/>
        </w:rPr>
        <w:t xml:space="preserve"> - количество дней аренды i-</w:t>
      </w:r>
      <w:proofErr w:type="spellStart"/>
      <w:r w:rsidRPr="004622BD">
        <w:rPr>
          <w:sz w:val="26"/>
          <w:szCs w:val="26"/>
        </w:rPr>
        <w:t>го</w:t>
      </w:r>
      <w:proofErr w:type="spellEnd"/>
      <w:r w:rsidRPr="004622BD">
        <w:rPr>
          <w:sz w:val="26"/>
          <w:szCs w:val="26"/>
        </w:rPr>
        <w:t xml:space="preserve"> оборудования;</w:t>
      </w:r>
    </w:p>
    <w:p w:rsidR="004622BD" w:rsidRPr="004622BD" w:rsidRDefault="004622BD" w:rsidP="004622BD">
      <w:pPr>
        <w:ind w:firstLine="709"/>
        <w:jc w:val="both"/>
        <w:rPr>
          <w:sz w:val="26"/>
          <w:szCs w:val="26"/>
        </w:rPr>
      </w:pPr>
      <w:r w:rsidRPr="004622BD">
        <w:rPr>
          <w:sz w:val="26"/>
          <w:szCs w:val="26"/>
        </w:rPr>
        <w:t>Q i ч - количество часов аренды в день i-</w:t>
      </w:r>
      <w:proofErr w:type="spellStart"/>
      <w:r w:rsidRPr="004622BD">
        <w:rPr>
          <w:sz w:val="26"/>
          <w:szCs w:val="26"/>
        </w:rPr>
        <w:t>го</w:t>
      </w:r>
      <w:proofErr w:type="spellEnd"/>
      <w:r w:rsidRPr="004622BD">
        <w:rPr>
          <w:sz w:val="26"/>
          <w:szCs w:val="26"/>
        </w:rPr>
        <w:t xml:space="preserve"> оборудования;</w:t>
      </w:r>
    </w:p>
    <w:p w:rsidR="004622BD" w:rsidRPr="004622BD" w:rsidRDefault="004622BD" w:rsidP="004622BD">
      <w:pPr>
        <w:ind w:firstLine="709"/>
        <w:jc w:val="both"/>
        <w:rPr>
          <w:sz w:val="26"/>
          <w:szCs w:val="26"/>
        </w:rPr>
      </w:pPr>
      <w:r w:rsidRPr="004622BD">
        <w:rPr>
          <w:sz w:val="26"/>
          <w:szCs w:val="26"/>
        </w:rPr>
        <w:t>P i ч - цена 1 часа аренды i-</w:t>
      </w:r>
      <w:proofErr w:type="spellStart"/>
      <w:r w:rsidRPr="004622BD">
        <w:rPr>
          <w:sz w:val="26"/>
          <w:szCs w:val="26"/>
        </w:rPr>
        <w:t>го</w:t>
      </w:r>
      <w:proofErr w:type="spellEnd"/>
      <w:r w:rsidRPr="004622BD">
        <w:rPr>
          <w:sz w:val="26"/>
          <w:szCs w:val="26"/>
        </w:rPr>
        <w:t xml:space="preserve"> оборудования.</w:t>
      </w:r>
    </w:p>
    <w:p w:rsidR="00216D81" w:rsidRPr="00216D81" w:rsidRDefault="00216D81" w:rsidP="00216D81">
      <w:pPr>
        <w:ind w:firstLine="709"/>
        <w:jc w:val="both"/>
        <w:rPr>
          <w:sz w:val="26"/>
          <w:szCs w:val="26"/>
        </w:rPr>
      </w:pPr>
      <w:r w:rsidRPr="00216D81">
        <w:rPr>
          <w:sz w:val="26"/>
          <w:szCs w:val="26"/>
        </w:rPr>
        <w:t>57.1. Затраты на оплату услуг по предоставлению мультимедийного оборудования для обеспечения деятельности государственных органов (З </w:t>
      </w:r>
      <w:proofErr w:type="spellStart"/>
      <w:r w:rsidRPr="00216D81">
        <w:rPr>
          <w:sz w:val="26"/>
          <w:szCs w:val="26"/>
        </w:rPr>
        <w:t>млоб</w:t>
      </w:r>
      <w:proofErr w:type="spellEnd"/>
      <w:r w:rsidRPr="00216D81">
        <w:rPr>
          <w:sz w:val="26"/>
          <w:szCs w:val="26"/>
        </w:rPr>
        <w:t>) определяются по формуле</w:t>
      </w:r>
    </w:p>
    <w:p w:rsidR="00216D81" w:rsidRPr="00216D81" w:rsidRDefault="00216D81" w:rsidP="00216D81">
      <w:pPr>
        <w:ind w:firstLine="709"/>
        <w:jc w:val="both"/>
        <w:rPr>
          <w:sz w:val="26"/>
          <w:szCs w:val="26"/>
        </w:rPr>
      </w:pPr>
    </w:p>
    <w:p w:rsidR="00216D81" w:rsidRPr="00216D81" w:rsidRDefault="00216D81" w:rsidP="00216D81">
      <w:pPr>
        <w:ind w:firstLine="709"/>
        <w:jc w:val="both"/>
        <w:rPr>
          <w:sz w:val="26"/>
          <w:szCs w:val="26"/>
        </w:rPr>
      </w:pPr>
      <w:r w:rsidRPr="00216D81">
        <w:rPr>
          <w:noProof/>
          <w:sz w:val="26"/>
          <w:szCs w:val="26"/>
        </w:rPr>
        <w:drawing>
          <wp:inline distT="0" distB="0" distL="0" distR="0">
            <wp:extent cx="2714625" cy="733425"/>
            <wp:effectExtent l="0" t="0" r="0" b="0"/>
            <wp:docPr id="3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D81">
        <w:rPr>
          <w:sz w:val="26"/>
          <w:szCs w:val="26"/>
        </w:rPr>
        <w:t>,</w:t>
      </w:r>
    </w:p>
    <w:p w:rsidR="00216D81" w:rsidRPr="00216D81" w:rsidRDefault="00216D81" w:rsidP="00216D81">
      <w:pPr>
        <w:ind w:firstLine="709"/>
        <w:jc w:val="both"/>
        <w:rPr>
          <w:sz w:val="26"/>
          <w:szCs w:val="26"/>
        </w:rPr>
      </w:pPr>
    </w:p>
    <w:p w:rsidR="00216D81" w:rsidRPr="00216D81" w:rsidRDefault="00216D81" w:rsidP="00216D81">
      <w:pPr>
        <w:ind w:firstLine="709"/>
        <w:jc w:val="both"/>
        <w:rPr>
          <w:sz w:val="26"/>
          <w:szCs w:val="26"/>
        </w:rPr>
      </w:pPr>
      <w:r w:rsidRPr="00216D81">
        <w:rPr>
          <w:sz w:val="26"/>
          <w:szCs w:val="26"/>
        </w:rPr>
        <w:t>где:</w:t>
      </w:r>
    </w:p>
    <w:p w:rsidR="00216D81" w:rsidRPr="00216D81" w:rsidRDefault="00216D81" w:rsidP="00216D81">
      <w:pPr>
        <w:ind w:firstLine="709"/>
        <w:jc w:val="both"/>
        <w:rPr>
          <w:sz w:val="26"/>
          <w:szCs w:val="26"/>
        </w:rPr>
      </w:pPr>
      <w:r w:rsidRPr="00216D81">
        <w:rPr>
          <w:sz w:val="26"/>
          <w:szCs w:val="26"/>
        </w:rPr>
        <w:t xml:space="preserve">Q i </w:t>
      </w:r>
      <w:proofErr w:type="spellStart"/>
      <w:r w:rsidRPr="00216D81">
        <w:rPr>
          <w:sz w:val="26"/>
          <w:szCs w:val="26"/>
        </w:rPr>
        <w:t>млоб</w:t>
      </w:r>
      <w:proofErr w:type="spellEnd"/>
      <w:r w:rsidRPr="00216D81">
        <w:rPr>
          <w:sz w:val="26"/>
          <w:szCs w:val="26"/>
        </w:rPr>
        <w:t xml:space="preserve"> - количество i-х комплектов мультимедийного оборудования в соответствии с нормативами, установленными государственными органами;</w:t>
      </w:r>
    </w:p>
    <w:p w:rsidR="00216D81" w:rsidRPr="00216D81" w:rsidRDefault="00216D81" w:rsidP="00216D81">
      <w:pPr>
        <w:ind w:firstLine="709"/>
        <w:jc w:val="both"/>
        <w:rPr>
          <w:sz w:val="26"/>
          <w:szCs w:val="26"/>
        </w:rPr>
      </w:pPr>
      <w:r w:rsidRPr="00216D81">
        <w:rPr>
          <w:sz w:val="26"/>
          <w:szCs w:val="26"/>
        </w:rPr>
        <w:t xml:space="preserve">Р i </w:t>
      </w:r>
      <w:proofErr w:type="spellStart"/>
      <w:r w:rsidRPr="00216D81">
        <w:rPr>
          <w:sz w:val="26"/>
          <w:szCs w:val="26"/>
        </w:rPr>
        <w:t>млоб</w:t>
      </w:r>
      <w:proofErr w:type="spellEnd"/>
      <w:r w:rsidRPr="00216D81">
        <w:rPr>
          <w:sz w:val="26"/>
          <w:szCs w:val="26"/>
        </w:rPr>
        <w:t xml:space="preserve"> - цена услуги по предоставлению одного i-</w:t>
      </w:r>
      <w:proofErr w:type="spellStart"/>
      <w:r w:rsidRPr="00216D81">
        <w:rPr>
          <w:sz w:val="26"/>
          <w:szCs w:val="26"/>
        </w:rPr>
        <w:t>го</w:t>
      </w:r>
      <w:proofErr w:type="spellEnd"/>
      <w:r w:rsidRPr="00216D81">
        <w:rPr>
          <w:sz w:val="26"/>
          <w:szCs w:val="26"/>
        </w:rPr>
        <w:t xml:space="preserve"> комплекта мультимедийного оборудования в месяц в соответствии с нормативами, установленными государственными органами;</w:t>
      </w:r>
    </w:p>
    <w:p w:rsidR="00216D81" w:rsidRDefault="00216D81" w:rsidP="00216D81">
      <w:pPr>
        <w:ind w:firstLine="709"/>
        <w:jc w:val="both"/>
        <w:rPr>
          <w:sz w:val="26"/>
          <w:szCs w:val="26"/>
        </w:rPr>
      </w:pPr>
      <w:r w:rsidRPr="00216D81">
        <w:rPr>
          <w:sz w:val="26"/>
          <w:szCs w:val="26"/>
        </w:rPr>
        <w:t xml:space="preserve">N i </w:t>
      </w:r>
      <w:proofErr w:type="spellStart"/>
      <w:r w:rsidRPr="00216D81">
        <w:rPr>
          <w:sz w:val="26"/>
          <w:szCs w:val="26"/>
        </w:rPr>
        <w:t>млоб</w:t>
      </w:r>
      <w:proofErr w:type="spellEnd"/>
      <w:r w:rsidRPr="00216D81">
        <w:rPr>
          <w:sz w:val="26"/>
          <w:szCs w:val="26"/>
        </w:rPr>
        <w:t xml:space="preserve"> - планируемое количество месяцев пользования i-м комплектом мультимедийного оборудования.</w:t>
      </w:r>
    </w:p>
    <w:p w:rsidR="00AE2783" w:rsidRPr="00AE2783" w:rsidRDefault="00AE2783" w:rsidP="00AE2783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135" w:name="sub_10114"/>
      <w:r w:rsidRPr="00AE2783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135"/>
    <w:p w:rsidR="00AE2783" w:rsidRPr="00216D81" w:rsidRDefault="00AE2783" w:rsidP="00216D81">
      <w:pPr>
        <w:ind w:firstLine="709"/>
        <w:jc w:val="both"/>
        <w:rPr>
          <w:sz w:val="26"/>
          <w:szCs w:val="26"/>
        </w:rPr>
      </w:pP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bookmarkStart w:id="136" w:name="sub_10058"/>
      <w:r w:rsidRPr="00AE2783">
        <w:rPr>
          <w:sz w:val="26"/>
          <w:szCs w:val="26"/>
        </w:rPr>
        <w:t>58. Затраты на содержание и техническое обслуживание помещений (З </w:t>
      </w:r>
      <w:proofErr w:type="spellStart"/>
      <w:r w:rsidRPr="00AE2783">
        <w:rPr>
          <w:sz w:val="26"/>
          <w:szCs w:val="26"/>
        </w:rPr>
        <w:t>сп</w:t>
      </w:r>
      <w:proofErr w:type="spellEnd"/>
      <w:r w:rsidRPr="00AE2783">
        <w:rPr>
          <w:sz w:val="26"/>
          <w:szCs w:val="26"/>
        </w:rPr>
        <w:t>) определяются по формуле</w:t>
      </w:r>
    </w:p>
    <w:bookmarkEnd w:id="136"/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r w:rsidRPr="00AE2783">
        <w:rPr>
          <w:sz w:val="26"/>
          <w:szCs w:val="26"/>
        </w:rPr>
        <w:t>З </w:t>
      </w:r>
      <w:proofErr w:type="spellStart"/>
      <w:r w:rsidRPr="00AE2783">
        <w:rPr>
          <w:sz w:val="26"/>
          <w:szCs w:val="26"/>
        </w:rPr>
        <w:t>сп</w:t>
      </w:r>
      <w:proofErr w:type="spellEnd"/>
      <w:r w:rsidRPr="00AE2783">
        <w:rPr>
          <w:sz w:val="26"/>
          <w:szCs w:val="26"/>
        </w:rPr>
        <w:t>=З </w:t>
      </w:r>
      <w:proofErr w:type="spellStart"/>
      <w:r w:rsidRPr="00AE2783">
        <w:rPr>
          <w:sz w:val="26"/>
          <w:szCs w:val="26"/>
        </w:rPr>
        <w:t>ос+З</w:t>
      </w:r>
      <w:proofErr w:type="spellEnd"/>
      <w:r w:rsidRPr="00AE2783">
        <w:rPr>
          <w:sz w:val="26"/>
          <w:szCs w:val="26"/>
        </w:rPr>
        <w:t> </w:t>
      </w:r>
      <w:proofErr w:type="spellStart"/>
      <w:r w:rsidRPr="00AE2783">
        <w:rPr>
          <w:sz w:val="26"/>
          <w:szCs w:val="26"/>
        </w:rPr>
        <w:t>тр+З</w:t>
      </w:r>
      <w:proofErr w:type="spellEnd"/>
      <w:r w:rsidRPr="00AE2783">
        <w:rPr>
          <w:sz w:val="26"/>
          <w:szCs w:val="26"/>
        </w:rPr>
        <w:t> </w:t>
      </w:r>
      <w:proofErr w:type="spellStart"/>
      <w:r w:rsidRPr="00AE2783">
        <w:rPr>
          <w:sz w:val="26"/>
          <w:szCs w:val="26"/>
        </w:rPr>
        <w:t>эз+З</w:t>
      </w:r>
      <w:proofErr w:type="spellEnd"/>
      <w:r w:rsidRPr="00AE2783">
        <w:rPr>
          <w:sz w:val="26"/>
          <w:szCs w:val="26"/>
        </w:rPr>
        <w:t> </w:t>
      </w:r>
      <w:proofErr w:type="spellStart"/>
      <w:r w:rsidRPr="00AE2783">
        <w:rPr>
          <w:sz w:val="26"/>
          <w:szCs w:val="26"/>
        </w:rPr>
        <w:t>аутп+З</w:t>
      </w:r>
      <w:proofErr w:type="spellEnd"/>
      <w:r w:rsidRPr="00AE2783">
        <w:rPr>
          <w:sz w:val="26"/>
          <w:szCs w:val="26"/>
        </w:rPr>
        <w:t> </w:t>
      </w:r>
      <w:proofErr w:type="spellStart"/>
      <w:r w:rsidRPr="00AE2783">
        <w:rPr>
          <w:sz w:val="26"/>
          <w:szCs w:val="26"/>
        </w:rPr>
        <w:t>тбо+З</w:t>
      </w:r>
      <w:proofErr w:type="spellEnd"/>
      <w:r w:rsidRPr="00AE2783">
        <w:rPr>
          <w:sz w:val="26"/>
          <w:szCs w:val="26"/>
        </w:rPr>
        <w:t> </w:t>
      </w:r>
      <w:proofErr w:type="spellStart"/>
      <w:r w:rsidRPr="00AE2783">
        <w:rPr>
          <w:sz w:val="26"/>
          <w:szCs w:val="26"/>
        </w:rPr>
        <w:t>л+З</w:t>
      </w:r>
      <w:proofErr w:type="spellEnd"/>
      <w:r w:rsidRPr="00AE2783">
        <w:rPr>
          <w:sz w:val="26"/>
          <w:szCs w:val="26"/>
        </w:rPr>
        <w:t> </w:t>
      </w:r>
      <w:proofErr w:type="spellStart"/>
      <w:r w:rsidRPr="00AE2783">
        <w:rPr>
          <w:sz w:val="26"/>
          <w:szCs w:val="26"/>
        </w:rPr>
        <w:t>внсв+З</w:t>
      </w:r>
      <w:proofErr w:type="spellEnd"/>
      <w:r w:rsidRPr="00AE2783">
        <w:rPr>
          <w:sz w:val="26"/>
          <w:szCs w:val="26"/>
        </w:rPr>
        <w:t> </w:t>
      </w:r>
      <w:proofErr w:type="spellStart"/>
      <w:r w:rsidRPr="00AE2783">
        <w:rPr>
          <w:sz w:val="26"/>
          <w:szCs w:val="26"/>
        </w:rPr>
        <w:t>внсп+З</w:t>
      </w:r>
      <w:proofErr w:type="spellEnd"/>
      <w:r w:rsidRPr="00AE2783">
        <w:rPr>
          <w:sz w:val="26"/>
          <w:szCs w:val="26"/>
        </w:rPr>
        <w:t> </w:t>
      </w:r>
      <w:proofErr w:type="spellStart"/>
      <w:r w:rsidRPr="00AE2783">
        <w:rPr>
          <w:sz w:val="26"/>
          <w:szCs w:val="26"/>
        </w:rPr>
        <w:t>итп+З</w:t>
      </w:r>
      <w:proofErr w:type="spellEnd"/>
      <w:r w:rsidRPr="00AE2783">
        <w:rPr>
          <w:sz w:val="26"/>
          <w:szCs w:val="26"/>
        </w:rPr>
        <w:t> </w:t>
      </w:r>
      <w:proofErr w:type="spellStart"/>
      <w:r w:rsidRPr="00AE2783">
        <w:rPr>
          <w:sz w:val="26"/>
          <w:szCs w:val="26"/>
        </w:rPr>
        <w:t>аэз</w:t>
      </w:r>
      <w:proofErr w:type="spellEnd"/>
      <w:r w:rsidRPr="00AE2783">
        <w:rPr>
          <w:sz w:val="26"/>
          <w:szCs w:val="26"/>
        </w:rPr>
        <w:t>,</w:t>
      </w: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r w:rsidRPr="00AE2783">
        <w:rPr>
          <w:sz w:val="26"/>
          <w:szCs w:val="26"/>
        </w:rPr>
        <w:t>где:</w:t>
      </w: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r w:rsidRPr="00AE2783">
        <w:rPr>
          <w:sz w:val="26"/>
          <w:szCs w:val="26"/>
        </w:rPr>
        <w:t xml:space="preserve">З ос - затраты на техническое обслуживание и </w:t>
      </w:r>
      <w:proofErr w:type="spellStart"/>
      <w:r w:rsidRPr="00AE2783">
        <w:rPr>
          <w:sz w:val="26"/>
          <w:szCs w:val="26"/>
        </w:rPr>
        <w:t>регламентно</w:t>
      </w:r>
      <w:proofErr w:type="spellEnd"/>
      <w:r w:rsidRPr="00AE2783">
        <w:rPr>
          <w:sz w:val="26"/>
          <w:szCs w:val="26"/>
        </w:rPr>
        <w:t>-профилактический ремонт систем охранно-тревожной сигнализации;</w:t>
      </w: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r w:rsidRPr="00AE2783">
        <w:rPr>
          <w:sz w:val="26"/>
          <w:szCs w:val="26"/>
        </w:rPr>
        <w:t>З </w:t>
      </w:r>
      <w:proofErr w:type="spellStart"/>
      <w:r w:rsidRPr="00AE2783">
        <w:rPr>
          <w:sz w:val="26"/>
          <w:szCs w:val="26"/>
        </w:rPr>
        <w:t>тр</w:t>
      </w:r>
      <w:proofErr w:type="spellEnd"/>
      <w:r w:rsidRPr="00AE2783">
        <w:rPr>
          <w:sz w:val="26"/>
          <w:szCs w:val="26"/>
        </w:rPr>
        <w:t xml:space="preserve"> - затраты на проведение текущего ремонта помещения;</w:t>
      </w: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r w:rsidRPr="00AE2783">
        <w:rPr>
          <w:sz w:val="26"/>
          <w:szCs w:val="26"/>
        </w:rPr>
        <w:t>З </w:t>
      </w:r>
      <w:proofErr w:type="spellStart"/>
      <w:r w:rsidRPr="00AE2783">
        <w:rPr>
          <w:sz w:val="26"/>
          <w:szCs w:val="26"/>
        </w:rPr>
        <w:t>эз</w:t>
      </w:r>
      <w:proofErr w:type="spellEnd"/>
      <w:r w:rsidRPr="00AE2783">
        <w:rPr>
          <w:sz w:val="26"/>
          <w:szCs w:val="26"/>
        </w:rPr>
        <w:t xml:space="preserve"> - затраты на содержание прилегающей территории;</w:t>
      </w: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r w:rsidRPr="00AE2783">
        <w:rPr>
          <w:sz w:val="26"/>
          <w:szCs w:val="26"/>
        </w:rPr>
        <w:t>З </w:t>
      </w:r>
      <w:proofErr w:type="spellStart"/>
      <w:r w:rsidRPr="00AE2783">
        <w:rPr>
          <w:sz w:val="26"/>
          <w:szCs w:val="26"/>
        </w:rPr>
        <w:t>аутп</w:t>
      </w:r>
      <w:proofErr w:type="spellEnd"/>
      <w:r w:rsidRPr="00AE2783">
        <w:rPr>
          <w:sz w:val="26"/>
          <w:szCs w:val="26"/>
        </w:rPr>
        <w:t xml:space="preserve"> - затраты на оплату услуг по обслуживанию и уборке помещения;</w:t>
      </w: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r w:rsidRPr="00AE2783">
        <w:rPr>
          <w:sz w:val="26"/>
          <w:szCs w:val="26"/>
        </w:rPr>
        <w:t>З </w:t>
      </w:r>
      <w:proofErr w:type="spellStart"/>
      <w:r w:rsidRPr="00AE2783">
        <w:rPr>
          <w:sz w:val="26"/>
          <w:szCs w:val="26"/>
        </w:rPr>
        <w:t>тбо</w:t>
      </w:r>
      <w:proofErr w:type="spellEnd"/>
      <w:r w:rsidRPr="00AE2783">
        <w:rPr>
          <w:sz w:val="26"/>
          <w:szCs w:val="26"/>
        </w:rPr>
        <w:t xml:space="preserve"> - затраты на вывоз твердых бытовых отходов;</w:t>
      </w: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r w:rsidRPr="00AE2783">
        <w:rPr>
          <w:sz w:val="26"/>
          <w:szCs w:val="26"/>
        </w:rPr>
        <w:t xml:space="preserve">З л - затраты на техническое обслуживание и </w:t>
      </w:r>
      <w:proofErr w:type="spellStart"/>
      <w:r w:rsidRPr="00AE2783">
        <w:rPr>
          <w:sz w:val="26"/>
          <w:szCs w:val="26"/>
        </w:rPr>
        <w:t>регламентно</w:t>
      </w:r>
      <w:proofErr w:type="spellEnd"/>
      <w:r w:rsidRPr="00AE2783">
        <w:rPr>
          <w:sz w:val="26"/>
          <w:szCs w:val="26"/>
        </w:rPr>
        <w:t>-профилактический ремонт лифтов;</w:t>
      </w: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r w:rsidRPr="00AE2783">
        <w:rPr>
          <w:sz w:val="26"/>
          <w:szCs w:val="26"/>
        </w:rPr>
        <w:t>З </w:t>
      </w:r>
      <w:proofErr w:type="spellStart"/>
      <w:r w:rsidRPr="00AE2783">
        <w:rPr>
          <w:sz w:val="26"/>
          <w:szCs w:val="26"/>
        </w:rPr>
        <w:t>внсв</w:t>
      </w:r>
      <w:proofErr w:type="spellEnd"/>
      <w:r w:rsidRPr="00AE2783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AE2783">
        <w:rPr>
          <w:sz w:val="26"/>
          <w:szCs w:val="26"/>
        </w:rPr>
        <w:t>регламентно</w:t>
      </w:r>
      <w:proofErr w:type="spellEnd"/>
      <w:r w:rsidRPr="00AE2783">
        <w:rPr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r w:rsidRPr="00AE2783">
        <w:rPr>
          <w:sz w:val="26"/>
          <w:szCs w:val="26"/>
        </w:rPr>
        <w:t>З </w:t>
      </w:r>
      <w:proofErr w:type="spellStart"/>
      <w:r w:rsidRPr="00AE2783">
        <w:rPr>
          <w:sz w:val="26"/>
          <w:szCs w:val="26"/>
        </w:rPr>
        <w:t>внсп</w:t>
      </w:r>
      <w:proofErr w:type="spellEnd"/>
      <w:r w:rsidRPr="00AE2783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AE2783">
        <w:rPr>
          <w:sz w:val="26"/>
          <w:szCs w:val="26"/>
        </w:rPr>
        <w:t>регламентно</w:t>
      </w:r>
      <w:proofErr w:type="spellEnd"/>
      <w:r w:rsidRPr="00AE2783">
        <w:rPr>
          <w:sz w:val="26"/>
          <w:szCs w:val="26"/>
        </w:rPr>
        <w:t>-профилактический ремонт водонапорной насосной станции пожаротушения;</w:t>
      </w: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r w:rsidRPr="00AE2783">
        <w:rPr>
          <w:sz w:val="26"/>
          <w:szCs w:val="26"/>
        </w:rPr>
        <w:t>З </w:t>
      </w:r>
      <w:proofErr w:type="spellStart"/>
      <w:r w:rsidRPr="00AE2783">
        <w:rPr>
          <w:sz w:val="26"/>
          <w:szCs w:val="26"/>
        </w:rPr>
        <w:t>итп</w:t>
      </w:r>
      <w:proofErr w:type="spellEnd"/>
      <w:r w:rsidRPr="00AE2783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AE2783">
        <w:rPr>
          <w:sz w:val="26"/>
          <w:szCs w:val="26"/>
        </w:rPr>
        <w:t>регламентно</w:t>
      </w:r>
      <w:proofErr w:type="spellEnd"/>
      <w:r w:rsidRPr="00AE2783">
        <w:rPr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r w:rsidRPr="00AE2783">
        <w:rPr>
          <w:sz w:val="26"/>
          <w:szCs w:val="26"/>
        </w:rPr>
        <w:t>З </w:t>
      </w:r>
      <w:proofErr w:type="spellStart"/>
      <w:r w:rsidRPr="00AE2783">
        <w:rPr>
          <w:sz w:val="26"/>
          <w:szCs w:val="26"/>
        </w:rPr>
        <w:t>аэз</w:t>
      </w:r>
      <w:proofErr w:type="spellEnd"/>
      <w:r w:rsidRPr="00AE2783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AE2783">
        <w:rPr>
          <w:sz w:val="26"/>
          <w:szCs w:val="26"/>
        </w:rPr>
        <w:t>регламентно</w:t>
      </w:r>
      <w:proofErr w:type="spellEnd"/>
      <w:r w:rsidRPr="00AE2783">
        <w:rPr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E2783">
        <w:rPr>
          <w:sz w:val="26"/>
          <w:szCs w:val="26"/>
        </w:rPr>
        <w:t>электрощитовых</w:t>
      </w:r>
      <w:proofErr w:type="spellEnd"/>
      <w:r w:rsidRPr="00AE2783">
        <w:rPr>
          <w:sz w:val="26"/>
          <w:szCs w:val="26"/>
        </w:rPr>
        <w:t>) административного здания (помещения).</w:t>
      </w:r>
    </w:p>
    <w:p w:rsidR="00AE2783" w:rsidRPr="00AE2783" w:rsidRDefault="00AE2783" w:rsidP="00AE2783">
      <w:pPr>
        <w:ind w:firstLine="709"/>
        <w:jc w:val="both"/>
        <w:rPr>
          <w:sz w:val="26"/>
          <w:szCs w:val="26"/>
        </w:rPr>
      </w:pPr>
      <w:r w:rsidRPr="00AE2783">
        <w:rPr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D2DFF" w:rsidRPr="009D2DFF" w:rsidRDefault="009D2DFF" w:rsidP="009D2DFF">
      <w:pPr>
        <w:ind w:firstLine="709"/>
        <w:jc w:val="both"/>
        <w:rPr>
          <w:sz w:val="26"/>
          <w:szCs w:val="26"/>
        </w:rPr>
      </w:pPr>
      <w:bookmarkStart w:id="137" w:name="sub_10059"/>
      <w:r w:rsidRPr="009D2DFF">
        <w:rPr>
          <w:sz w:val="26"/>
          <w:szCs w:val="26"/>
        </w:rPr>
        <w:t>59. Затраты на закупку услуг управляющей компании (З </w:t>
      </w:r>
      <w:proofErr w:type="spellStart"/>
      <w:r w:rsidRPr="009D2DFF">
        <w:rPr>
          <w:sz w:val="26"/>
          <w:szCs w:val="26"/>
        </w:rPr>
        <w:t>ук</w:t>
      </w:r>
      <w:proofErr w:type="spellEnd"/>
      <w:r w:rsidRPr="009D2DFF">
        <w:rPr>
          <w:sz w:val="26"/>
          <w:szCs w:val="26"/>
        </w:rPr>
        <w:t>) определяются по формуле</w:t>
      </w:r>
    </w:p>
    <w:bookmarkEnd w:id="137"/>
    <w:p w:rsidR="009D2DFF" w:rsidRPr="009D2DFF" w:rsidRDefault="009D2DFF" w:rsidP="009D2DFF">
      <w:pPr>
        <w:ind w:firstLine="709"/>
        <w:jc w:val="both"/>
        <w:rPr>
          <w:sz w:val="26"/>
          <w:szCs w:val="26"/>
        </w:rPr>
      </w:pPr>
      <w:r w:rsidRPr="009D2DFF">
        <w:rPr>
          <w:sz w:val="26"/>
          <w:szCs w:val="26"/>
        </w:rPr>
        <w:tab/>
      </w:r>
    </w:p>
    <w:p w:rsidR="009D2DFF" w:rsidRPr="009D2DFF" w:rsidRDefault="009D2DFF" w:rsidP="009D2DFF">
      <w:pPr>
        <w:ind w:firstLine="709"/>
        <w:jc w:val="both"/>
        <w:rPr>
          <w:sz w:val="26"/>
          <w:szCs w:val="26"/>
        </w:rPr>
      </w:pPr>
      <w:r w:rsidRPr="009D2DFF">
        <w:rPr>
          <w:noProof/>
          <w:sz w:val="26"/>
          <w:szCs w:val="26"/>
        </w:rPr>
        <w:drawing>
          <wp:inline distT="0" distB="0" distL="0" distR="0">
            <wp:extent cx="2190750" cy="781050"/>
            <wp:effectExtent l="0" t="0" r="0" b="0"/>
            <wp:docPr id="3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DFF">
        <w:rPr>
          <w:sz w:val="26"/>
          <w:szCs w:val="26"/>
        </w:rPr>
        <w:t>,</w:t>
      </w:r>
    </w:p>
    <w:p w:rsidR="009D2DFF" w:rsidRPr="009D2DFF" w:rsidRDefault="009D2DFF" w:rsidP="009D2DFF">
      <w:pPr>
        <w:ind w:firstLine="709"/>
        <w:jc w:val="both"/>
        <w:rPr>
          <w:sz w:val="26"/>
          <w:szCs w:val="26"/>
        </w:rPr>
      </w:pPr>
    </w:p>
    <w:p w:rsidR="009D2DFF" w:rsidRPr="009D2DFF" w:rsidRDefault="009D2DFF" w:rsidP="009D2DFF">
      <w:pPr>
        <w:ind w:firstLine="709"/>
        <w:jc w:val="both"/>
        <w:rPr>
          <w:sz w:val="26"/>
          <w:szCs w:val="26"/>
        </w:rPr>
      </w:pPr>
      <w:r w:rsidRPr="009D2DFF">
        <w:rPr>
          <w:sz w:val="26"/>
          <w:szCs w:val="26"/>
        </w:rPr>
        <w:t>где:</w:t>
      </w:r>
    </w:p>
    <w:p w:rsidR="009D2DFF" w:rsidRPr="009D2DFF" w:rsidRDefault="009D2DFF" w:rsidP="009D2DFF">
      <w:pPr>
        <w:ind w:firstLine="709"/>
        <w:jc w:val="both"/>
        <w:rPr>
          <w:sz w:val="26"/>
          <w:szCs w:val="26"/>
        </w:rPr>
      </w:pPr>
      <w:r w:rsidRPr="009D2DFF">
        <w:rPr>
          <w:sz w:val="26"/>
          <w:szCs w:val="26"/>
        </w:rPr>
        <w:t xml:space="preserve">Q i </w:t>
      </w:r>
      <w:proofErr w:type="spellStart"/>
      <w:r w:rsidRPr="009D2DFF">
        <w:rPr>
          <w:sz w:val="26"/>
          <w:szCs w:val="26"/>
        </w:rPr>
        <w:t>ук</w:t>
      </w:r>
      <w:proofErr w:type="spellEnd"/>
      <w:r w:rsidRPr="009D2DFF">
        <w:rPr>
          <w:sz w:val="26"/>
          <w:szCs w:val="26"/>
        </w:rPr>
        <w:t xml:space="preserve"> - объем i-й услуги управляющей компании;</w:t>
      </w:r>
    </w:p>
    <w:p w:rsidR="009D2DFF" w:rsidRPr="009D2DFF" w:rsidRDefault="009D2DFF" w:rsidP="009D2DFF">
      <w:pPr>
        <w:ind w:firstLine="709"/>
        <w:jc w:val="both"/>
        <w:rPr>
          <w:sz w:val="26"/>
          <w:szCs w:val="26"/>
        </w:rPr>
      </w:pPr>
      <w:r w:rsidRPr="009D2DFF">
        <w:rPr>
          <w:sz w:val="26"/>
          <w:szCs w:val="26"/>
        </w:rPr>
        <w:t xml:space="preserve">P i </w:t>
      </w:r>
      <w:proofErr w:type="spellStart"/>
      <w:r w:rsidRPr="009D2DFF">
        <w:rPr>
          <w:sz w:val="26"/>
          <w:szCs w:val="26"/>
        </w:rPr>
        <w:t>ук</w:t>
      </w:r>
      <w:proofErr w:type="spellEnd"/>
      <w:r w:rsidRPr="009D2DFF">
        <w:rPr>
          <w:sz w:val="26"/>
          <w:szCs w:val="26"/>
        </w:rPr>
        <w:t xml:space="preserve"> - цена i-й услуги управляющей компании в месяц;</w:t>
      </w:r>
    </w:p>
    <w:p w:rsidR="009D2DFF" w:rsidRPr="009D2DFF" w:rsidRDefault="009D2DFF" w:rsidP="009D2DFF">
      <w:pPr>
        <w:ind w:firstLine="709"/>
        <w:jc w:val="both"/>
        <w:rPr>
          <w:sz w:val="26"/>
          <w:szCs w:val="26"/>
        </w:rPr>
      </w:pPr>
      <w:r w:rsidRPr="009D2DFF">
        <w:rPr>
          <w:sz w:val="26"/>
          <w:szCs w:val="26"/>
        </w:rPr>
        <w:t xml:space="preserve">N i </w:t>
      </w:r>
      <w:proofErr w:type="spellStart"/>
      <w:r w:rsidRPr="009D2DFF">
        <w:rPr>
          <w:sz w:val="26"/>
          <w:szCs w:val="26"/>
        </w:rPr>
        <w:t>ук</w:t>
      </w:r>
      <w:proofErr w:type="spellEnd"/>
      <w:r w:rsidRPr="009D2DFF">
        <w:rPr>
          <w:sz w:val="26"/>
          <w:szCs w:val="26"/>
        </w:rPr>
        <w:t xml:space="preserve"> - планируемое количество месяцев использования i-й услуги управляющей компании.</w:t>
      </w:r>
    </w:p>
    <w:p w:rsidR="009E7E08" w:rsidRPr="009E7E08" w:rsidRDefault="009E7E08" w:rsidP="009E7E08">
      <w:pPr>
        <w:ind w:firstLine="709"/>
        <w:jc w:val="both"/>
        <w:rPr>
          <w:sz w:val="26"/>
          <w:szCs w:val="26"/>
        </w:rPr>
      </w:pPr>
      <w:bookmarkStart w:id="138" w:name="sub_10060"/>
      <w:r w:rsidRPr="009E7E08">
        <w:rPr>
          <w:sz w:val="26"/>
          <w:szCs w:val="26"/>
        </w:rPr>
        <w:t xml:space="preserve">60. В формулах для расчета затрат, указанных в </w:t>
      </w:r>
      <w:hyperlink w:anchor="sub_10062" w:history="1">
        <w:r w:rsidRPr="006674A2">
          <w:rPr>
            <w:bCs/>
            <w:sz w:val="26"/>
            <w:szCs w:val="26"/>
          </w:rPr>
          <w:t>пунктах 62</w:t>
        </w:r>
      </w:hyperlink>
      <w:r w:rsidRPr="006674A2">
        <w:rPr>
          <w:sz w:val="26"/>
          <w:szCs w:val="26"/>
        </w:rPr>
        <w:t xml:space="preserve">, </w:t>
      </w:r>
      <w:hyperlink w:anchor="sub_10064" w:history="1">
        <w:r w:rsidRPr="006674A2">
          <w:rPr>
            <w:bCs/>
            <w:sz w:val="26"/>
            <w:szCs w:val="26"/>
          </w:rPr>
          <w:t>64</w:t>
        </w:r>
      </w:hyperlink>
      <w:r w:rsidRPr="006674A2">
        <w:rPr>
          <w:sz w:val="26"/>
          <w:szCs w:val="26"/>
        </w:rPr>
        <w:t xml:space="preserve"> и </w:t>
      </w:r>
      <w:hyperlink w:anchor="sub_10067" w:history="1">
        <w:r w:rsidR="00A7268B" w:rsidRPr="006674A2">
          <w:rPr>
            <w:bCs/>
            <w:sz w:val="26"/>
            <w:szCs w:val="26"/>
          </w:rPr>
          <w:t>66-68</w:t>
        </w:r>
      </w:hyperlink>
      <w:r w:rsidRPr="009E7E08">
        <w:rPr>
          <w:sz w:val="26"/>
          <w:szCs w:val="26"/>
        </w:rPr>
        <w:t xml:space="preserve"> настоящей Методики, значение показателя площади помещений должно находиться в пределах нормативов площадей, установленных </w:t>
      </w:r>
      <w:r w:rsidR="00C90999">
        <w:rPr>
          <w:sz w:val="26"/>
          <w:szCs w:val="26"/>
        </w:rPr>
        <w:t>муниципальными</w:t>
      </w:r>
      <w:r w:rsidRPr="009E7E08">
        <w:rPr>
          <w:sz w:val="26"/>
          <w:szCs w:val="26"/>
        </w:rPr>
        <w:t xml:space="preserve"> органами.</w:t>
      </w:r>
    </w:p>
    <w:p w:rsidR="009E7E08" w:rsidRPr="009E7E08" w:rsidRDefault="009E7E08" w:rsidP="009E7E08">
      <w:pPr>
        <w:ind w:firstLine="709"/>
        <w:jc w:val="both"/>
        <w:rPr>
          <w:sz w:val="26"/>
          <w:szCs w:val="26"/>
        </w:rPr>
      </w:pPr>
      <w:bookmarkStart w:id="139" w:name="sub_10061"/>
      <w:bookmarkEnd w:id="138"/>
      <w:r w:rsidRPr="009E7E08">
        <w:rPr>
          <w:sz w:val="26"/>
          <w:szCs w:val="26"/>
        </w:rPr>
        <w:t xml:space="preserve">61. Затраты на техническое обслуживание и </w:t>
      </w:r>
      <w:proofErr w:type="spellStart"/>
      <w:r w:rsidRPr="009E7E08">
        <w:rPr>
          <w:sz w:val="26"/>
          <w:szCs w:val="26"/>
        </w:rPr>
        <w:t>регламентно</w:t>
      </w:r>
      <w:proofErr w:type="spellEnd"/>
      <w:r w:rsidRPr="009E7E08">
        <w:rPr>
          <w:sz w:val="26"/>
          <w:szCs w:val="26"/>
        </w:rPr>
        <w:t>-профилактический ремонт систем охранно-тревожной сигнализации (З ос) определяются по формуле</w:t>
      </w:r>
    </w:p>
    <w:bookmarkEnd w:id="139"/>
    <w:p w:rsidR="009E7E08" w:rsidRPr="009E7E08" w:rsidRDefault="009E7E08" w:rsidP="009E7E08">
      <w:pPr>
        <w:ind w:firstLine="709"/>
        <w:jc w:val="both"/>
        <w:rPr>
          <w:sz w:val="26"/>
          <w:szCs w:val="26"/>
        </w:rPr>
      </w:pPr>
    </w:p>
    <w:p w:rsidR="009E7E08" w:rsidRPr="009E7E08" w:rsidRDefault="009E7E08" w:rsidP="009E7E08">
      <w:pPr>
        <w:ind w:firstLine="709"/>
        <w:jc w:val="both"/>
        <w:rPr>
          <w:sz w:val="26"/>
          <w:szCs w:val="26"/>
        </w:rPr>
      </w:pPr>
      <w:r w:rsidRPr="009E7E08">
        <w:rPr>
          <w:noProof/>
          <w:sz w:val="26"/>
          <w:szCs w:val="26"/>
        </w:rPr>
        <w:drawing>
          <wp:inline distT="0" distB="0" distL="0" distR="0">
            <wp:extent cx="1628775" cy="781050"/>
            <wp:effectExtent l="0" t="0" r="0" b="0"/>
            <wp:docPr id="4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E08">
        <w:rPr>
          <w:sz w:val="26"/>
          <w:szCs w:val="26"/>
        </w:rPr>
        <w:t>,</w:t>
      </w:r>
    </w:p>
    <w:p w:rsidR="009E7E08" w:rsidRPr="009E7E08" w:rsidRDefault="009E7E08" w:rsidP="009E7E08">
      <w:pPr>
        <w:ind w:firstLine="709"/>
        <w:jc w:val="both"/>
        <w:rPr>
          <w:sz w:val="26"/>
          <w:szCs w:val="26"/>
        </w:rPr>
      </w:pPr>
    </w:p>
    <w:p w:rsidR="009E7E08" w:rsidRPr="009E7E08" w:rsidRDefault="009E7E08" w:rsidP="009E7E08">
      <w:pPr>
        <w:ind w:firstLine="709"/>
        <w:jc w:val="both"/>
        <w:rPr>
          <w:sz w:val="26"/>
          <w:szCs w:val="26"/>
        </w:rPr>
      </w:pPr>
      <w:r w:rsidRPr="009E7E08">
        <w:rPr>
          <w:sz w:val="26"/>
          <w:szCs w:val="26"/>
        </w:rPr>
        <w:t>где:</w:t>
      </w:r>
    </w:p>
    <w:p w:rsidR="009E7E08" w:rsidRPr="009E7E08" w:rsidRDefault="009E7E08" w:rsidP="009E7E08">
      <w:pPr>
        <w:ind w:firstLine="709"/>
        <w:jc w:val="both"/>
        <w:rPr>
          <w:sz w:val="26"/>
          <w:szCs w:val="26"/>
        </w:rPr>
      </w:pPr>
      <w:r w:rsidRPr="009E7E08">
        <w:rPr>
          <w:sz w:val="26"/>
          <w:szCs w:val="26"/>
        </w:rPr>
        <w:t>Q i ос - количество i-х обслуживаемых устройств в составе системы охранно-тревожной сигнализации;</w:t>
      </w:r>
    </w:p>
    <w:p w:rsidR="009E7E08" w:rsidRPr="009E7E08" w:rsidRDefault="009E7E08" w:rsidP="009E7E08">
      <w:pPr>
        <w:ind w:firstLine="709"/>
        <w:jc w:val="both"/>
        <w:rPr>
          <w:sz w:val="26"/>
          <w:szCs w:val="26"/>
        </w:rPr>
      </w:pPr>
      <w:r w:rsidRPr="009E7E08">
        <w:rPr>
          <w:sz w:val="26"/>
          <w:szCs w:val="26"/>
        </w:rPr>
        <w:t>P i ос - цена обслуживания 1 i-</w:t>
      </w:r>
      <w:proofErr w:type="spellStart"/>
      <w:r w:rsidRPr="009E7E08">
        <w:rPr>
          <w:sz w:val="26"/>
          <w:szCs w:val="26"/>
        </w:rPr>
        <w:t>го</w:t>
      </w:r>
      <w:proofErr w:type="spellEnd"/>
      <w:r w:rsidRPr="009E7E08">
        <w:rPr>
          <w:sz w:val="26"/>
          <w:szCs w:val="26"/>
        </w:rPr>
        <w:t xml:space="preserve"> устройства.</w:t>
      </w:r>
    </w:p>
    <w:p w:rsidR="00865BB2" w:rsidRPr="00865BB2" w:rsidRDefault="00865BB2" w:rsidP="00865BB2">
      <w:pPr>
        <w:ind w:firstLine="709"/>
        <w:jc w:val="both"/>
        <w:rPr>
          <w:sz w:val="26"/>
          <w:szCs w:val="26"/>
        </w:rPr>
      </w:pPr>
      <w:bookmarkStart w:id="140" w:name="sub_10062"/>
      <w:r w:rsidRPr="00865BB2">
        <w:rPr>
          <w:sz w:val="26"/>
          <w:szCs w:val="26"/>
        </w:rPr>
        <w:t>62. Затраты на проведение текущего ремонта помещения (З </w:t>
      </w:r>
      <w:proofErr w:type="spellStart"/>
      <w:r w:rsidRPr="00865BB2">
        <w:rPr>
          <w:sz w:val="26"/>
          <w:szCs w:val="26"/>
        </w:rPr>
        <w:t>тр</w:t>
      </w:r>
      <w:proofErr w:type="spellEnd"/>
      <w:r w:rsidRPr="00865BB2">
        <w:rPr>
          <w:sz w:val="26"/>
          <w:szCs w:val="26"/>
        </w:rPr>
        <w:t xml:space="preserve">) определяются исходя из установленной </w:t>
      </w:r>
      <w:r w:rsidR="00AE1068">
        <w:rPr>
          <w:sz w:val="26"/>
          <w:szCs w:val="26"/>
        </w:rPr>
        <w:t>муниципальным</w:t>
      </w:r>
      <w:r w:rsidRPr="00865BB2">
        <w:rPr>
          <w:sz w:val="26"/>
          <w:szCs w:val="26"/>
        </w:rPr>
        <w:t xml:space="preserve"> органом 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80" w:history="1">
        <w:proofErr w:type="spellStart"/>
        <w:r w:rsidRPr="006674A2">
          <w:rPr>
            <w:bCs/>
            <w:sz w:val="26"/>
            <w:szCs w:val="26"/>
          </w:rPr>
          <w:t>ВСН</w:t>
        </w:r>
        <w:proofErr w:type="spellEnd"/>
        <w:r w:rsidRPr="006674A2">
          <w:rPr>
            <w:bCs/>
            <w:sz w:val="26"/>
            <w:szCs w:val="26"/>
          </w:rPr>
          <w:t xml:space="preserve"> 58-88(р)</w:t>
        </w:r>
      </w:hyperlink>
      <w:r w:rsidRPr="00865BB2">
        <w:rPr>
          <w:sz w:val="26"/>
          <w:szCs w:val="26"/>
        </w:rPr>
        <w:t xml:space="preserve">, утвержденного </w:t>
      </w:r>
      <w:hyperlink r:id="rId81" w:history="1">
        <w:r w:rsidRPr="006674A2">
          <w:rPr>
            <w:bCs/>
            <w:sz w:val="26"/>
            <w:szCs w:val="26"/>
          </w:rPr>
          <w:t>приказом</w:t>
        </w:r>
      </w:hyperlink>
      <w:r w:rsidRPr="00865BB2">
        <w:rPr>
          <w:sz w:val="26"/>
          <w:szCs w:val="26"/>
        </w:rPr>
        <w:t xml:space="preserve"> Государственного комитета по архитектуре и градостроительству при Госстрое СССР от 23 ноября 1988 г. N 312, по формуле</w:t>
      </w:r>
    </w:p>
    <w:bookmarkEnd w:id="140"/>
    <w:p w:rsidR="00865BB2" w:rsidRPr="00865BB2" w:rsidRDefault="00865BB2" w:rsidP="00865BB2">
      <w:pPr>
        <w:ind w:firstLine="709"/>
        <w:jc w:val="both"/>
        <w:rPr>
          <w:sz w:val="26"/>
          <w:szCs w:val="26"/>
        </w:rPr>
      </w:pPr>
    </w:p>
    <w:p w:rsidR="00865BB2" w:rsidRPr="00865BB2" w:rsidRDefault="00865BB2" w:rsidP="00865BB2">
      <w:pPr>
        <w:ind w:firstLine="709"/>
        <w:jc w:val="both"/>
        <w:rPr>
          <w:sz w:val="26"/>
          <w:szCs w:val="26"/>
        </w:rPr>
      </w:pPr>
      <w:r w:rsidRPr="00865BB2">
        <w:rPr>
          <w:noProof/>
          <w:sz w:val="26"/>
          <w:szCs w:val="26"/>
        </w:rPr>
        <w:drawing>
          <wp:inline distT="0" distB="0" distL="0" distR="0">
            <wp:extent cx="1628775" cy="781050"/>
            <wp:effectExtent l="0" t="0" r="0" b="0"/>
            <wp:docPr id="4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BB2">
        <w:rPr>
          <w:sz w:val="26"/>
          <w:szCs w:val="26"/>
        </w:rPr>
        <w:t>,</w:t>
      </w:r>
    </w:p>
    <w:p w:rsidR="00865BB2" w:rsidRPr="00865BB2" w:rsidRDefault="00865BB2" w:rsidP="00865BB2">
      <w:pPr>
        <w:ind w:firstLine="709"/>
        <w:jc w:val="both"/>
        <w:rPr>
          <w:sz w:val="26"/>
          <w:szCs w:val="26"/>
        </w:rPr>
      </w:pPr>
    </w:p>
    <w:p w:rsidR="00865BB2" w:rsidRPr="00865BB2" w:rsidRDefault="00865BB2" w:rsidP="00865BB2">
      <w:pPr>
        <w:ind w:firstLine="709"/>
        <w:jc w:val="both"/>
        <w:rPr>
          <w:sz w:val="26"/>
          <w:szCs w:val="26"/>
        </w:rPr>
      </w:pPr>
      <w:r w:rsidRPr="00865BB2">
        <w:rPr>
          <w:sz w:val="26"/>
          <w:szCs w:val="26"/>
        </w:rPr>
        <w:t>где:</w:t>
      </w:r>
    </w:p>
    <w:p w:rsidR="00865BB2" w:rsidRPr="00865BB2" w:rsidRDefault="00865BB2" w:rsidP="00865BB2">
      <w:pPr>
        <w:ind w:firstLine="709"/>
        <w:jc w:val="both"/>
        <w:rPr>
          <w:sz w:val="26"/>
          <w:szCs w:val="26"/>
        </w:rPr>
      </w:pPr>
      <w:r w:rsidRPr="00865BB2">
        <w:rPr>
          <w:sz w:val="26"/>
          <w:szCs w:val="26"/>
        </w:rPr>
        <w:t xml:space="preserve">S i </w:t>
      </w:r>
      <w:proofErr w:type="spellStart"/>
      <w:r w:rsidRPr="00865BB2">
        <w:rPr>
          <w:sz w:val="26"/>
          <w:szCs w:val="26"/>
        </w:rPr>
        <w:t>тр</w:t>
      </w:r>
      <w:proofErr w:type="spellEnd"/>
      <w:r w:rsidRPr="00865BB2">
        <w:rPr>
          <w:sz w:val="26"/>
          <w:szCs w:val="26"/>
        </w:rPr>
        <w:t xml:space="preserve"> - площадь i-</w:t>
      </w:r>
      <w:proofErr w:type="spellStart"/>
      <w:r w:rsidRPr="00865BB2">
        <w:rPr>
          <w:sz w:val="26"/>
          <w:szCs w:val="26"/>
        </w:rPr>
        <w:t>го</w:t>
      </w:r>
      <w:proofErr w:type="spellEnd"/>
      <w:r w:rsidRPr="00865BB2">
        <w:rPr>
          <w:sz w:val="26"/>
          <w:szCs w:val="26"/>
        </w:rPr>
        <w:t xml:space="preserve"> здания, планируемая к проведению текущего ремонта;</w:t>
      </w:r>
    </w:p>
    <w:p w:rsidR="00865BB2" w:rsidRPr="00865BB2" w:rsidRDefault="00865BB2" w:rsidP="00865BB2">
      <w:pPr>
        <w:ind w:firstLine="709"/>
        <w:jc w:val="both"/>
        <w:rPr>
          <w:sz w:val="26"/>
          <w:szCs w:val="26"/>
        </w:rPr>
      </w:pPr>
      <w:r w:rsidRPr="00865BB2">
        <w:rPr>
          <w:sz w:val="26"/>
          <w:szCs w:val="26"/>
        </w:rPr>
        <w:t xml:space="preserve">P i </w:t>
      </w:r>
      <w:proofErr w:type="spellStart"/>
      <w:r w:rsidRPr="00865BB2">
        <w:rPr>
          <w:sz w:val="26"/>
          <w:szCs w:val="26"/>
        </w:rPr>
        <w:t>тр</w:t>
      </w:r>
      <w:proofErr w:type="spellEnd"/>
      <w:r w:rsidRPr="00865BB2">
        <w:rPr>
          <w:sz w:val="26"/>
          <w:szCs w:val="26"/>
        </w:rPr>
        <w:t xml:space="preserve"> - цена текущего ремонта 1 кв. метра площади i-</w:t>
      </w:r>
      <w:proofErr w:type="spellStart"/>
      <w:r w:rsidRPr="00865BB2">
        <w:rPr>
          <w:sz w:val="26"/>
          <w:szCs w:val="26"/>
        </w:rPr>
        <w:t>го</w:t>
      </w:r>
      <w:proofErr w:type="spellEnd"/>
      <w:r w:rsidRPr="00865BB2">
        <w:rPr>
          <w:sz w:val="26"/>
          <w:szCs w:val="26"/>
        </w:rPr>
        <w:t xml:space="preserve"> здания.</w:t>
      </w:r>
    </w:p>
    <w:p w:rsidR="00E61A24" w:rsidRPr="00E61A24" w:rsidRDefault="00E61A24" w:rsidP="00E61A24">
      <w:pPr>
        <w:ind w:firstLine="709"/>
        <w:rPr>
          <w:sz w:val="26"/>
          <w:szCs w:val="26"/>
        </w:rPr>
      </w:pPr>
      <w:bookmarkStart w:id="141" w:name="sub_10063"/>
      <w:r w:rsidRPr="00E61A24">
        <w:rPr>
          <w:sz w:val="26"/>
          <w:szCs w:val="26"/>
        </w:rPr>
        <w:t>63. Затраты на содержание прилегающей территории (З </w:t>
      </w:r>
      <w:proofErr w:type="spellStart"/>
      <w:r w:rsidRPr="00E61A24">
        <w:rPr>
          <w:sz w:val="26"/>
          <w:szCs w:val="26"/>
        </w:rPr>
        <w:t>эз</w:t>
      </w:r>
      <w:proofErr w:type="spellEnd"/>
      <w:r w:rsidRPr="00E61A24">
        <w:rPr>
          <w:sz w:val="26"/>
          <w:szCs w:val="26"/>
        </w:rPr>
        <w:t>) определяются по формуле</w:t>
      </w:r>
    </w:p>
    <w:bookmarkEnd w:id="141"/>
    <w:p w:rsidR="00E61A24" w:rsidRPr="00E61A24" w:rsidRDefault="00E61A24" w:rsidP="00E61A24">
      <w:pPr>
        <w:ind w:firstLine="709"/>
        <w:rPr>
          <w:sz w:val="26"/>
          <w:szCs w:val="26"/>
        </w:rPr>
      </w:pPr>
    </w:p>
    <w:p w:rsidR="00E61A24" w:rsidRPr="00E61A24" w:rsidRDefault="00E61A24" w:rsidP="00E61A24">
      <w:pPr>
        <w:ind w:firstLine="709"/>
        <w:rPr>
          <w:sz w:val="26"/>
          <w:szCs w:val="26"/>
        </w:rPr>
      </w:pPr>
      <w:r w:rsidRPr="00E61A24">
        <w:rPr>
          <w:noProof/>
          <w:sz w:val="26"/>
          <w:szCs w:val="26"/>
        </w:rPr>
        <w:drawing>
          <wp:inline distT="0" distB="0" distL="0" distR="0">
            <wp:extent cx="2019300" cy="781050"/>
            <wp:effectExtent l="0" t="0" r="0" b="0"/>
            <wp:docPr id="5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A24">
        <w:rPr>
          <w:sz w:val="26"/>
          <w:szCs w:val="26"/>
        </w:rPr>
        <w:t>,</w:t>
      </w:r>
    </w:p>
    <w:p w:rsidR="00E61A24" w:rsidRPr="00E61A24" w:rsidRDefault="00E61A24" w:rsidP="00E61A24">
      <w:pPr>
        <w:ind w:firstLine="709"/>
        <w:rPr>
          <w:sz w:val="26"/>
          <w:szCs w:val="26"/>
        </w:rPr>
      </w:pPr>
    </w:p>
    <w:p w:rsidR="00E61A24" w:rsidRPr="00E61A24" w:rsidRDefault="00E61A24" w:rsidP="00E61A24">
      <w:pPr>
        <w:ind w:firstLine="709"/>
        <w:rPr>
          <w:sz w:val="26"/>
          <w:szCs w:val="26"/>
        </w:rPr>
      </w:pPr>
      <w:r w:rsidRPr="00E61A24">
        <w:rPr>
          <w:sz w:val="26"/>
          <w:szCs w:val="26"/>
        </w:rPr>
        <w:t>где:</w:t>
      </w:r>
    </w:p>
    <w:p w:rsidR="00E61A24" w:rsidRPr="00E61A24" w:rsidRDefault="00E61A24" w:rsidP="00E61A24">
      <w:pPr>
        <w:ind w:firstLine="709"/>
        <w:jc w:val="both"/>
        <w:rPr>
          <w:sz w:val="26"/>
          <w:szCs w:val="26"/>
        </w:rPr>
      </w:pPr>
      <w:r w:rsidRPr="00E61A24">
        <w:rPr>
          <w:sz w:val="26"/>
          <w:szCs w:val="26"/>
        </w:rPr>
        <w:t xml:space="preserve">S i </w:t>
      </w:r>
      <w:proofErr w:type="spellStart"/>
      <w:r w:rsidRPr="00E61A24">
        <w:rPr>
          <w:sz w:val="26"/>
          <w:szCs w:val="26"/>
        </w:rPr>
        <w:t>эз</w:t>
      </w:r>
      <w:proofErr w:type="spellEnd"/>
      <w:r w:rsidRPr="00E61A24">
        <w:rPr>
          <w:sz w:val="26"/>
          <w:szCs w:val="26"/>
        </w:rPr>
        <w:t xml:space="preserve"> - площадь закрепленной i-й прилегающей территории;</w:t>
      </w:r>
    </w:p>
    <w:p w:rsidR="00E61A24" w:rsidRPr="00E61A24" w:rsidRDefault="00E61A24" w:rsidP="00E61A24">
      <w:pPr>
        <w:ind w:firstLine="709"/>
        <w:jc w:val="both"/>
        <w:rPr>
          <w:sz w:val="26"/>
          <w:szCs w:val="26"/>
        </w:rPr>
      </w:pPr>
      <w:r w:rsidRPr="00E61A24">
        <w:rPr>
          <w:sz w:val="26"/>
          <w:szCs w:val="26"/>
        </w:rPr>
        <w:t xml:space="preserve">P i </w:t>
      </w:r>
      <w:proofErr w:type="spellStart"/>
      <w:r w:rsidRPr="00E61A24">
        <w:rPr>
          <w:sz w:val="26"/>
          <w:szCs w:val="26"/>
        </w:rPr>
        <w:t>эз</w:t>
      </w:r>
      <w:proofErr w:type="spellEnd"/>
      <w:r w:rsidRPr="00E61A24">
        <w:rPr>
          <w:sz w:val="26"/>
          <w:szCs w:val="26"/>
        </w:rPr>
        <w:t xml:space="preserve"> - цена содержания i-й прилегающей территории в месяц в расчете на 1 кв. метр площади;</w:t>
      </w:r>
    </w:p>
    <w:p w:rsidR="00E61A24" w:rsidRPr="00E61A24" w:rsidRDefault="00E61A24" w:rsidP="00E61A24">
      <w:pPr>
        <w:ind w:firstLine="709"/>
        <w:jc w:val="both"/>
        <w:rPr>
          <w:sz w:val="26"/>
          <w:szCs w:val="26"/>
        </w:rPr>
      </w:pPr>
      <w:r w:rsidRPr="00E61A24">
        <w:rPr>
          <w:sz w:val="26"/>
          <w:szCs w:val="26"/>
        </w:rPr>
        <w:t xml:space="preserve">N i </w:t>
      </w:r>
      <w:proofErr w:type="spellStart"/>
      <w:r w:rsidRPr="00E61A24">
        <w:rPr>
          <w:sz w:val="26"/>
          <w:szCs w:val="26"/>
        </w:rPr>
        <w:t>эз</w:t>
      </w:r>
      <w:proofErr w:type="spellEnd"/>
      <w:r w:rsidRPr="00E61A24">
        <w:rPr>
          <w:sz w:val="26"/>
          <w:szCs w:val="26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7D6732" w:rsidRPr="007D6732" w:rsidRDefault="007D6732" w:rsidP="007D6732">
      <w:pPr>
        <w:ind w:firstLine="709"/>
        <w:jc w:val="both"/>
        <w:rPr>
          <w:sz w:val="26"/>
          <w:szCs w:val="26"/>
        </w:rPr>
      </w:pPr>
      <w:bookmarkStart w:id="142" w:name="sub_10064"/>
      <w:r w:rsidRPr="007D6732">
        <w:rPr>
          <w:sz w:val="26"/>
          <w:szCs w:val="26"/>
        </w:rPr>
        <w:t>64. Затраты на оплату услуг по обслуживанию и уборке помещения (З </w:t>
      </w:r>
      <w:proofErr w:type="spellStart"/>
      <w:r w:rsidRPr="007D6732">
        <w:rPr>
          <w:sz w:val="26"/>
          <w:szCs w:val="26"/>
        </w:rPr>
        <w:t>аутп</w:t>
      </w:r>
      <w:proofErr w:type="spellEnd"/>
      <w:r w:rsidRPr="007D6732">
        <w:rPr>
          <w:sz w:val="26"/>
          <w:szCs w:val="26"/>
        </w:rPr>
        <w:t>) определяются по формуле</w:t>
      </w:r>
    </w:p>
    <w:bookmarkEnd w:id="142"/>
    <w:p w:rsidR="007D6732" w:rsidRPr="007D6732" w:rsidRDefault="007D6732" w:rsidP="007D6732">
      <w:pPr>
        <w:ind w:firstLine="709"/>
        <w:jc w:val="both"/>
        <w:rPr>
          <w:sz w:val="26"/>
          <w:szCs w:val="26"/>
        </w:rPr>
      </w:pPr>
    </w:p>
    <w:p w:rsidR="007D6732" w:rsidRPr="007D6732" w:rsidRDefault="007D6732" w:rsidP="007D6732">
      <w:pPr>
        <w:ind w:firstLine="709"/>
        <w:jc w:val="both"/>
        <w:rPr>
          <w:sz w:val="26"/>
          <w:szCs w:val="26"/>
        </w:rPr>
      </w:pPr>
      <w:r w:rsidRPr="007D6732">
        <w:rPr>
          <w:noProof/>
          <w:sz w:val="26"/>
          <w:szCs w:val="26"/>
        </w:rPr>
        <w:drawing>
          <wp:inline distT="0" distB="0" distL="0" distR="0">
            <wp:extent cx="2609850" cy="781050"/>
            <wp:effectExtent l="0" t="0" r="0" b="0"/>
            <wp:docPr id="5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732">
        <w:rPr>
          <w:sz w:val="26"/>
          <w:szCs w:val="26"/>
        </w:rPr>
        <w:t>,</w:t>
      </w:r>
    </w:p>
    <w:p w:rsidR="007D6732" w:rsidRPr="007D6732" w:rsidRDefault="007D6732" w:rsidP="007D6732">
      <w:pPr>
        <w:ind w:firstLine="709"/>
        <w:jc w:val="both"/>
        <w:rPr>
          <w:sz w:val="26"/>
          <w:szCs w:val="26"/>
        </w:rPr>
      </w:pPr>
    </w:p>
    <w:p w:rsidR="007D6732" w:rsidRPr="007D6732" w:rsidRDefault="007D6732" w:rsidP="007D6732">
      <w:pPr>
        <w:ind w:firstLine="709"/>
        <w:jc w:val="both"/>
        <w:rPr>
          <w:sz w:val="26"/>
          <w:szCs w:val="26"/>
        </w:rPr>
      </w:pPr>
      <w:r w:rsidRPr="007D6732">
        <w:rPr>
          <w:sz w:val="26"/>
          <w:szCs w:val="26"/>
        </w:rPr>
        <w:t>где:</w:t>
      </w:r>
    </w:p>
    <w:p w:rsidR="007D6732" w:rsidRPr="007D6732" w:rsidRDefault="007D6732" w:rsidP="007D6732">
      <w:pPr>
        <w:ind w:firstLine="709"/>
        <w:jc w:val="both"/>
        <w:rPr>
          <w:sz w:val="26"/>
          <w:szCs w:val="26"/>
        </w:rPr>
      </w:pPr>
      <w:r w:rsidRPr="007D6732">
        <w:rPr>
          <w:sz w:val="26"/>
          <w:szCs w:val="26"/>
        </w:rPr>
        <w:t xml:space="preserve">S i </w:t>
      </w:r>
      <w:proofErr w:type="spellStart"/>
      <w:r w:rsidRPr="007D6732">
        <w:rPr>
          <w:sz w:val="26"/>
          <w:szCs w:val="26"/>
        </w:rPr>
        <w:t>аутп</w:t>
      </w:r>
      <w:proofErr w:type="spellEnd"/>
      <w:r w:rsidRPr="007D6732">
        <w:rPr>
          <w:sz w:val="26"/>
          <w:szCs w:val="26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7D6732" w:rsidRPr="007D6732" w:rsidRDefault="007D6732" w:rsidP="007D6732">
      <w:pPr>
        <w:ind w:firstLine="709"/>
        <w:jc w:val="both"/>
        <w:rPr>
          <w:sz w:val="26"/>
          <w:szCs w:val="26"/>
        </w:rPr>
      </w:pPr>
      <w:r w:rsidRPr="007D6732">
        <w:rPr>
          <w:sz w:val="26"/>
          <w:szCs w:val="26"/>
        </w:rPr>
        <w:t xml:space="preserve">P i </w:t>
      </w:r>
      <w:proofErr w:type="spellStart"/>
      <w:r w:rsidRPr="007D6732">
        <w:rPr>
          <w:sz w:val="26"/>
          <w:szCs w:val="26"/>
        </w:rPr>
        <w:t>аутп</w:t>
      </w:r>
      <w:proofErr w:type="spellEnd"/>
      <w:r w:rsidRPr="007D6732">
        <w:rPr>
          <w:sz w:val="26"/>
          <w:szCs w:val="26"/>
        </w:rPr>
        <w:t xml:space="preserve"> - цена услуги по обслуживанию и уборке i-</w:t>
      </w:r>
      <w:proofErr w:type="spellStart"/>
      <w:r w:rsidRPr="007D6732">
        <w:rPr>
          <w:sz w:val="26"/>
          <w:szCs w:val="26"/>
        </w:rPr>
        <w:t>го</w:t>
      </w:r>
      <w:proofErr w:type="spellEnd"/>
      <w:r w:rsidRPr="007D6732">
        <w:rPr>
          <w:sz w:val="26"/>
          <w:szCs w:val="26"/>
        </w:rPr>
        <w:t xml:space="preserve"> помещения в месяц;</w:t>
      </w:r>
    </w:p>
    <w:p w:rsidR="007D6732" w:rsidRPr="007D6732" w:rsidRDefault="007D6732" w:rsidP="007D6732">
      <w:pPr>
        <w:ind w:firstLine="709"/>
        <w:jc w:val="both"/>
        <w:rPr>
          <w:sz w:val="26"/>
          <w:szCs w:val="26"/>
        </w:rPr>
      </w:pPr>
      <w:r w:rsidRPr="007D6732">
        <w:rPr>
          <w:sz w:val="26"/>
          <w:szCs w:val="26"/>
        </w:rPr>
        <w:t xml:space="preserve">N i </w:t>
      </w:r>
      <w:proofErr w:type="spellStart"/>
      <w:r w:rsidRPr="007D6732">
        <w:rPr>
          <w:sz w:val="26"/>
          <w:szCs w:val="26"/>
        </w:rPr>
        <w:t>аутп</w:t>
      </w:r>
      <w:proofErr w:type="spellEnd"/>
      <w:r w:rsidRPr="007D6732">
        <w:rPr>
          <w:sz w:val="26"/>
          <w:szCs w:val="26"/>
        </w:rPr>
        <w:t xml:space="preserve"> - количество месяцев использования услуги по обслуживанию и уборке i-</w:t>
      </w:r>
      <w:proofErr w:type="spellStart"/>
      <w:r w:rsidRPr="007D6732">
        <w:rPr>
          <w:sz w:val="26"/>
          <w:szCs w:val="26"/>
        </w:rPr>
        <w:t>го</w:t>
      </w:r>
      <w:proofErr w:type="spellEnd"/>
      <w:r w:rsidRPr="007D6732">
        <w:rPr>
          <w:sz w:val="26"/>
          <w:szCs w:val="26"/>
        </w:rPr>
        <w:t xml:space="preserve"> помещения.</w:t>
      </w:r>
    </w:p>
    <w:p w:rsidR="002D7BA3" w:rsidRPr="002D7BA3" w:rsidRDefault="002D7BA3" w:rsidP="002D7BA3">
      <w:pPr>
        <w:ind w:firstLine="709"/>
        <w:jc w:val="both"/>
        <w:rPr>
          <w:sz w:val="26"/>
          <w:szCs w:val="26"/>
        </w:rPr>
      </w:pPr>
      <w:bookmarkStart w:id="143" w:name="sub_10066"/>
      <w:r w:rsidRPr="00C90999">
        <w:rPr>
          <w:sz w:val="26"/>
          <w:szCs w:val="26"/>
        </w:rPr>
        <w:t>65.</w:t>
      </w:r>
      <w:r w:rsidRPr="002D7BA3">
        <w:rPr>
          <w:sz w:val="26"/>
          <w:szCs w:val="26"/>
        </w:rPr>
        <w:t xml:space="preserve"> Затраты на техническое обслуживание и </w:t>
      </w:r>
      <w:proofErr w:type="spellStart"/>
      <w:r w:rsidRPr="002D7BA3">
        <w:rPr>
          <w:sz w:val="26"/>
          <w:szCs w:val="26"/>
        </w:rPr>
        <w:t>регламентно</w:t>
      </w:r>
      <w:proofErr w:type="spellEnd"/>
      <w:r w:rsidRPr="002D7BA3">
        <w:rPr>
          <w:sz w:val="26"/>
          <w:szCs w:val="26"/>
        </w:rPr>
        <w:t>-профилактический ремонт лифтов (З л) определяются по формуле</w:t>
      </w:r>
    </w:p>
    <w:bookmarkEnd w:id="143"/>
    <w:p w:rsidR="002D7BA3" w:rsidRPr="002D7BA3" w:rsidRDefault="002D7BA3" w:rsidP="002D7BA3">
      <w:pPr>
        <w:ind w:firstLine="709"/>
        <w:jc w:val="both"/>
        <w:rPr>
          <w:sz w:val="26"/>
          <w:szCs w:val="26"/>
        </w:rPr>
      </w:pPr>
    </w:p>
    <w:p w:rsidR="002D7BA3" w:rsidRPr="002D7BA3" w:rsidRDefault="002D7BA3" w:rsidP="002D7BA3">
      <w:pPr>
        <w:ind w:firstLine="709"/>
        <w:jc w:val="both"/>
        <w:rPr>
          <w:sz w:val="26"/>
          <w:szCs w:val="26"/>
        </w:rPr>
      </w:pPr>
      <w:r w:rsidRPr="002D7BA3">
        <w:rPr>
          <w:noProof/>
          <w:sz w:val="26"/>
          <w:szCs w:val="26"/>
        </w:rPr>
        <w:drawing>
          <wp:inline distT="0" distB="0" distL="0" distR="0">
            <wp:extent cx="1495425" cy="781050"/>
            <wp:effectExtent l="0" t="0" r="0" b="0"/>
            <wp:docPr id="5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BA3">
        <w:rPr>
          <w:sz w:val="26"/>
          <w:szCs w:val="26"/>
        </w:rPr>
        <w:t>,</w:t>
      </w:r>
    </w:p>
    <w:p w:rsidR="002D7BA3" w:rsidRPr="002D7BA3" w:rsidRDefault="002D7BA3" w:rsidP="002D7BA3">
      <w:pPr>
        <w:ind w:firstLine="709"/>
        <w:jc w:val="both"/>
        <w:rPr>
          <w:sz w:val="26"/>
          <w:szCs w:val="26"/>
        </w:rPr>
      </w:pPr>
    </w:p>
    <w:p w:rsidR="002D7BA3" w:rsidRPr="002D7BA3" w:rsidRDefault="002D7BA3" w:rsidP="002D7BA3">
      <w:pPr>
        <w:ind w:firstLine="709"/>
        <w:jc w:val="both"/>
        <w:rPr>
          <w:sz w:val="26"/>
          <w:szCs w:val="26"/>
        </w:rPr>
      </w:pPr>
      <w:r w:rsidRPr="002D7BA3">
        <w:rPr>
          <w:sz w:val="26"/>
          <w:szCs w:val="26"/>
        </w:rPr>
        <w:t>где:</w:t>
      </w:r>
    </w:p>
    <w:p w:rsidR="002D7BA3" w:rsidRPr="002D7BA3" w:rsidRDefault="002D7BA3" w:rsidP="002D7BA3">
      <w:pPr>
        <w:ind w:firstLine="709"/>
        <w:jc w:val="both"/>
        <w:rPr>
          <w:sz w:val="26"/>
          <w:szCs w:val="26"/>
        </w:rPr>
      </w:pPr>
      <w:r w:rsidRPr="002D7BA3">
        <w:rPr>
          <w:sz w:val="26"/>
          <w:szCs w:val="26"/>
        </w:rPr>
        <w:t>Q i л - количество лифтов i-</w:t>
      </w:r>
      <w:proofErr w:type="spellStart"/>
      <w:r w:rsidRPr="002D7BA3">
        <w:rPr>
          <w:sz w:val="26"/>
          <w:szCs w:val="26"/>
        </w:rPr>
        <w:t>го</w:t>
      </w:r>
      <w:proofErr w:type="spellEnd"/>
      <w:r w:rsidRPr="002D7BA3">
        <w:rPr>
          <w:sz w:val="26"/>
          <w:szCs w:val="26"/>
        </w:rPr>
        <w:t xml:space="preserve"> типа;</w:t>
      </w:r>
    </w:p>
    <w:p w:rsidR="002D7BA3" w:rsidRPr="002D7BA3" w:rsidRDefault="002D7BA3" w:rsidP="002D7BA3">
      <w:pPr>
        <w:ind w:firstLine="709"/>
        <w:jc w:val="both"/>
        <w:rPr>
          <w:sz w:val="26"/>
          <w:szCs w:val="26"/>
        </w:rPr>
      </w:pPr>
      <w:r w:rsidRPr="002D7BA3">
        <w:rPr>
          <w:sz w:val="26"/>
          <w:szCs w:val="26"/>
        </w:rPr>
        <w:t>P i л - цена технического обслуживания и текущего ремонта 1 лифта i-</w:t>
      </w:r>
      <w:proofErr w:type="spellStart"/>
      <w:r w:rsidRPr="002D7BA3">
        <w:rPr>
          <w:sz w:val="26"/>
          <w:szCs w:val="26"/>
        </w:rPr>
        <w:t>го</w:t>
      </w:r>
      <w:proofErr w:type="spellEnd"/>
      <w:r w:rsidRPr="002D7BA3">
        <w:rPr>
          <w:sz w:val="26"/>
          <w:szCs w:val="26"/>
        </w:rPr>
        <w:t xml:space="preserve"> типа в год.</w:t>
      </w:r>
    </w:p>
    <w:p w:rsidR="00D94A31" w:rsidRPr="00D94A31" w:rsidRDefault="00D94A31" w:rsidP="00D94A31">
      <w:pPr>
        <w:ind w:firstLine="709"/>
        <w:jc w:val="both"/>
        <w:rPr>
          <w:sz w:val="26"/>
          <w:szCs w:val="26"/>
        </w:rPr>
      </w:pPr>
      <w:bookmarkStart w:id="144" w:name="sub_10067"/>
      <w:r w:rsidRPr="00996CAE">
        <w:rPr>
          <w:sz w:val="26"/>
          <w:szCs w:val="26"/>
        </w:rPr>
        <w:t>6</w:t>
      </w:r>
      <w:r w:rsidR="00A7268B" w:rsidRPr="00996CAE">
        <w:rPr>
          <w:sz w:val="26"/>
          <w:szCs w:val="26"/>
        </w:rPr>
        <w:t>6</w:t>
      </w:r>
      <w:r w:rsidRPr="00D94A31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Pr="00D94A31">
        <w:rPr>
          <w:sz w:val="26"/>
          <w:szCs w:val="26"/>
        </w:rPr>
        <w:t>регламентно</w:t>
      </w:r>
      <w:proofErr w:type="spellEnd"/>
      <w:r w:rsidRPr="00D94A31">
        <w:rPr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 (З </w:t>
      </w:r>
      <w:proofErr w:type="spellStart"/>
      <w:r w:rsidRPr="00D94A31">
        <w:rPr>
          <w:sz w:val="26"/>
          <w:szCs w:val="26"/>
        </w:rPr>
        <w:t>внсв</w:t>
      </w:r>
      <w:proofErr w:type="spellEnd"/>
      <w:r w:rsidRPr="00D94A31">
        <w:rPr>
          <w:sz w:val="26"/>
          <w:szCs w:val="26"/>
        </w:rPr>
        <w:t>) определяются по формуле</w:t>
      </w:r>
    </w:p>
    <w:bookmarkEnd w:id="144"/>
    <w:p w:rsidR="00D94A31" w:rsidRPr="00D94A31" w:rsidRDefault="00D94A31" w:rsidP="00D94A31">
      <w:pPr>
        <w:ind w:firstLine="709"/>
        <w:jc w:val="both"/>
        <w:rPr>
          <w:sz w:val="26"/>
          <w:szCs w:val="26"/>
        </w:rPr>
      </w:pPr>
    </w:p>
    <w:p w:rsidR="00D94A31" w:rsidRPr="00D94A31" w:rsidRDefault="00D94A31" w:rsidP="00D94A31">
      <w:pPr>
        <w:ind w:firstLine="709"/>
        <w:jc w:val="both"/>
        <w:rPr>
          <w:sz w:val="26"/>
          <w:szCs w:val="26"/>
        </w:rPr>
      </w:pPr>
      <w:r w:rsidRPr="00D94A31">
        <w:rPr>
          <w:sz w:val="26"/>
          <w:szCs w:val="26"/>
        </w:rPr>
        <w:t>З </w:t>
      </w:r>
      <w:proofErr w:type="spellStart"/>
      <w:r w:rsidRPr="00D94A31">
        <w:rPr>
          <w:sz w:val="26"/>
          <w:szCs w:val="26"/>
        </w:rPr>
        <w:t>внсв</w:t>
      </w:r>
      <w:proofErr w:type="spellEnd"/>
      <w:r w:rsidRPr="00D94A31">
        <w:rPr>
          <w:sz w:val="26"/>
          <w:szCs w:val="26"/>
        </w:rPr>
        <w:t>=S </w:t>
      </w:r>
      <w:proofErr w:type="spellStart"/>
      <w:r w:rsidRPr="00D94A31">
        <w:rPr>
          <w:sz w:val="26"/>
          <w:szCs w:val="26"/>
        </w:rPr>
        <w:t>внсв</w:t>
      </w:r>
      <w:proofErr w:type="spellEnd"/>
      <w:r w:rsidRPr="00D94A31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5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A31">
        <w:rPr>
          <w:sz w:val="26"/>
          <w:szCs w:val="26"/>
        </w:rPr>
        <w:t>Р </w:t>
      </w:r>
      <w:proofErr w:type="spellStart"/>
      <w:r w:rsidRPr="00D94A31">
        <w:rPr>
          <w:sz w:val="26"/>
          <w:szCs w:val="26"/>
        </w:rPr>
        <w:t>внсв</w:t>
      </w:r>
      <w:proofErr w:type="spellEnd"/>
      <w:r w:rsidRPr="00D94A31">
        <w:rPr>
          <w:sz w:val="26"/>
          <w:szCs w:val="26"/>
        </w:rPr>
        <w:t>,</w:t>
      </w:r>
    </w:p>
    <w:p w:rsidR="00D94A31" w:rsidRPr="00D94A31" w:rsidRDefault="00D94A31" w:rsidP="00D94A31">
      <w:pPr>
        <w:ind w:firstLine="709"/>
        <w:jc w:val="both"/>
        <w:rPr>
          <w:sz w:val="26"/>
          <w:szCs w:val="26"/>
        </w:rPr>
      </w:pPr>
    </w:p>
    <w:p w:rsidR="00D94A31" w:rsidRPr="00D94A31" w:rsidRDefault="00D94A31" w:rsidP="00D94A31">
      <w:pPr>
        <w:ind w:firstLine="709"/>
        <w:jc w:val="both"/>
        <w:rPr>
          <w:sz w:val="26"/>
          <w:szCs w:val="26"/>
        </w:rPr>
      </w:pPr>
    </w:p>
    <w:p w:rsidR="00D94A31" w:rsidRPr="00D94A31" w:rsidRDefault="00D94A31" w:rsidP="00D94A31">
      <w:pPr>
        <w:ind w:firstLine="709"/>
        <w:jc w:val="both"/>
        <w:rPr>
          <w:sz w:val="26"/>
          <w:szCs w:val="26"/>
        </w:rPr>
      </w:pPr>
      <w:r w:rsidRPr="00D94A31">
        <w:rPr>
          <w:sz w:val="26"/>
          <w:szCs w:val="26"/>
        </w:rPr>
        <w:t>где:</w:t>
      </w:r>
    </w:p>
    <w:p w:rsidR="00D94A31" w:rsidRPr="00D94A31" w:rsidRDefault="00D94A31" w:rsidP="00D94A31">
      <w:pPr>
        <w:ind w:firstLine="709"/>
        <w:jc w:val="both"/>
        <w:rPr>
          <w:sz w:val="26"/>
          <w:szCs w:val="26"/>
        </w:rPr>
      </w:pPr>
      <w:r w:rsidRPr="00D94A31">
        <w:rPr>
          <w:sz w:val="26"/>
          <w:szCs w:val="26"/>
        </w:rPr>
        <w:t>S </w:t>
      </w:r>
      <w:proofErr w:type="spellStart"/>
      <w:r w:rsidRPr="00D94A31">
        <w:rPr>
          <w:sz w:val="26"/>
          <w:szCs w:val="26"/>
        </w:rPr>
        <w:t>внсв</w:t>
      </w:r>
      <w:proofErr w:type="spellEnd"/>
      <w:r w:rsidRPr="00D94A31">
        <w:rPr>
          <w:sz w:val="26"/>
          <w:szCs w:val="26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94A31" w:rsidRPr="00D94A31" w:rsidRDefault="00D94A31" w:rsidP="00D94A31">
      <w:pPr>
        <w:ind w:firstLine="709"/>
        <w:jc w:val="both"/>
        <w:rPr>
          <w:sz w:val="26"/>
          <w:szCs w:val="26"/>
        </w:rPr>
      </w:pPr>
      <w:r w:rsidRPr="00D94A31">
        <w:rPr>
          <w:sz w:val="26"/>
          <w:szCs w:val="26"/>
        </w:rPr>
        <w:t>Р </w:t>
      </w:r>
      <w:proofErr w:type="spellStart"/>
      <w:r w:rsidRPr="00D94A31">
        <w:rPr>
          <w:sz w:val="26"/>
          <w:szCs w:val="26"/>
        </w:rPr>
        <w:t>внсв</w:t>
      </w:r>
      <w:proofErr w:type="spellEnd"/>
      <w:r w:rsidRPr="00D94A31">
        <w:rPr>
          <w:sz w:val="26"/>
          <w:szCs w:val="26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кв. метр площади соответствующего административного помещения.</w:t>
      </w:r>
    </w:p>
    <w:p w:rsidR="00F75E3B" w:rsidRPr="00F75E3B" w:rsidRDefault="00F75E3B" w:rsidP="00F75E3B">
      <w:pPr>
        <w:ind w:firstLine="709"/>
        <w:jc w:val="both"/>
        <w:rPr>
          <w:sz w:val="26"/>
          <w:szCs w:val="26"/>
        </w:rPr>
      </w:pPr>
      <w:bookmarkStart w:id="145" w:name="sub_10068"/>
      <w:r w:rsidRPr="00996CAE">
        <w:rPr>
          <w:sz w:val="26"/>
          <w:szCs w:val="26"/>
        </w:rPr>
        <w:t>6</w:t>
      </w:r>
      <w:r w:rsidR="00A7268B" w:rsidRPr="00996CAE">
        <w:rPr>
          <w:sz w:val="26"/>
          <w:szCs w:val="26"/>
        </w:rPr>
        <w:t>7</w:t>
      </w:r>
      <w:r w:rsidRPr="00996CAE">
        <w:rPr>
          <w:sz w:val="26"/>
          <w:szCs w:val="26"/>
        </w:rPr>
        <w:t>.</w:t>
      </w:r>
      <w:r w:rsidRPr="00F75E3B">
        <w:rPr>
          <w:sz w:val="26"/>
          <w:szCs w:val="26"/>
        </w:rPr>
        <w:t xml:space="preserve"> Затраты на техническое обслуживание и </w:t>
      </w:r>
      <w:proofErr w:type="spellStart"/>
      <w:r w:rsidRPr="00F75E3B">
        <w:rPr>
          <w:sz w:val="26"/>
          <w:szCs w:val="26"/>
        </w:rPr>
        <w:t>регламентно</w:t>
      </w:r>
      <w:proofErr w:type="spellEnd"/>
      <w:r w:rsidRPr="00F75E3B">
        <w:rPr>
          <w:sz w:val="26"/>
          <w:szCs w:val="26"/>
        </w:rPr>
        <w:t>-профилактический ремонт водонапорной насосной станции пожаротушения (З </w:t>
      </w:r>
      <w:proofErr w:type="spellStart"/>
      <w:r w:rsidRPr="00F75E3B">
        <w:rPr>
          <w:sz w:val="26"/>
          <w:szCs w:val="26"/>
        </w:rPr>
        <w:t>внсп</w:t>
      </w:r>
      <w:proofErr w:type="spellEnd"/>
      <w:r w:rsidRPr="00F75E3B">
        <w:rPr>
          <w:sz w:val="26"/>
          <w:szCs w:val="26"/>
        </w:rPr>
        <w:t>) определяются по формуле</w:t>
      </w:r>
    </w:p>
    <w:bookmarkEnd w:id="145"/>
    <w:p w:rsidR="00F75E3B" w:rsidRPr="00F75E3B" w:rsidRDefault="00F75E3B" w:rsidP="00F75E3B">
      <w:pPr>
        <w:ind w:firstLine="709"/>
        <w:jc w:val="both"/>
        <w:rPr>
          <w:sz w:val="26"/>
          <w:szCs w:val="26"/>
        </w:rPr>
      </w:pPr>
    </w:p>
    <w:p w:rsidR="00F75E3B" w:rsidRPr="00F75E3B" w:rsidRDefault="00F75E3B" w:rsidP="00F75E3B">
      <w:pPr>
        <w:ind w:firstLine="709"/>
        <w:jc w:val="both"/>
        <w:rPr>
          <w:sz w:val="26"/>
          <w:szCs w:val="26"/>
        </w:rPr>
      </w:pPr>
      <w:r w:rsidRPr="00F75E3B">
        <w:rPr>
          <w:sz w:val="26"/>
          <w:szCs w:val="26"/>
        </w:rPr>
        <w:t>З </w:t>
      </w:r>
      <w:proofErr w:type="spellStart"/>
      <w:r w:rsidRPr="00F75E3B">
        <w:rPr>
          <w:sz w:val="26"/>
          <w:szCs w:val="26"/>
        </w:rPr>
        <w:t>внсп</w:t>
      </w:r>
      <w:proofErr w:type="spellEnd"/>
      <w:r w:rsidRPr="00F75E3B">
        <w:rPr>
          <w:sz w:val="26"/>
          <w:szCs w:val="26"/>
        </w:rPr>
        <w:t>=S </w:t>
      </w:r>
      <w:proofErr w:type="spellStart"/>
      <w:r w:rsidRPr="00F75E3B">
        <w:rPr>
          <w:sz w:val="26"/>
          <w:szCs w:val="26"/>
        </w:rPr>
        <w:t>внсп</w:t>
      </w:r>
      <w:proofErr w:type="spellEnd"/>
      <w:r w:rsidRPr="00F75E3B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E3B">
        <w:rPr>
          <w:sz w:val="26"/>
          <w:szCs w:val="26"/>
        </w:rPr>
        <w:t>Р </w:t>
      </w:r>
      <w:proofErr w:type="spellStart"/>
      <w:r w:rsidRPr="00F75E3B">
        <w:rPr>
          <w:sz w:val="26"/>
          <w:szCs w:val="26"/>
        </w:rPr>
        <w:t>внсп</w:t>
      </w:r>
      <w:proofErr w:type="spellEnd"/>
      <w:r w:rsidRPr="00F75E3B">
        <w:rPr>
          <w:sz w:val="26"/>
          <w:szCs w:val="26"/>
        </w:rPr>
        <w:t>,</w:t>
      </w:r>
    </w:p>
    <w:p w:rsidR="00F75E3B" w:rsidRPr="00F75E3B" w:rsidRDefault="00F75E3B" w:rsidP="00F75E3B">
      <w:pPr>
        <w:ind w:firstLine="709"/>
        <w:jc w:val="both"/>
        <w:rPr>
          <w:sz w:val="26"/>
          <w:szCs w:val="26"/>
        </w:rPr>
      </w:pPr>
    </w:p>
    <w:p w:rsidR="00F75E3B" w:rsidRPr="00F75E3B" w:rsidRDefault="00F75E3B" w:rsidP="00F75E3B">
      <w:pPr>
        <w:ind w:firstLine="709"/>
        <w:jc w:val="both"/>
        <w:rPr>
          <w:sz w:val="26"/>
          <w:szCs w:val="26"/>
        </w:rPr>
      </w:pPr>
      <w:r w:rsidRPr="00F75E3B">
        <w:rPr>
          <w:sz w:val="26"/>
          <w:szCs w:val="26"/>
        </w:rPr>
        <w:t>где:</w:t>
      </w:r>
    </w:p>
    <w:p w:rsidR="00F75E3B" w:rsidRPr="00F75E3B" w:rsidRDefault="00F75E3B" w:rsidP="00F75E3B">
      <w:pPr>
        <w:ind w:firstLine="709"/>
        <w:jc w:val="both"/>
        <w:rPr>
          <w:sz w:val="26"/>
          <w:szCs w:val="26"/>
        </w:rPr>
      </w:pPr>
      <w:r w:rsidRPr="00F75E3B">
        <w:rPr>
          <w:sz w:val="26"/>
          <w:szCs w:val="26"/>
        </w:rPr>
        <w:t>S </w:t>
      </w:r>
      <w:proofErr w:type="spellStart"/>
      <w:r w:rsidRPr="00F75E3B">
        <w:rPr>
          <w:sz w:val="26"/>
          <w:szCs w:val="26"/>
        </w:rPr>
        <w:t>внсп</w:t>
      </w:r>
      <w:proofErr w:type="spellEnd"/>
      <w:r w:rsidRPr="00F75E3B">
        <w:rPr>
          <w:sz w:val="26"/>
          <w:szCs w:val="26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75E3B" w:rsidRPr="00F75E3B" w:rsidRDefault="00F75E3B" w:rsidP="00F75E3B">
      <w:pPr>
        <w:ind w:firstLine="709"/>
        <w:jc w:val="both"/>
        <w:rPr>
          <w:sz w:val="26"/>
          <w:szCs w:val="26"/>
        </w:rPr>
      </w:pPr>
      <w:r w:rsidRPr="00F75E3B">
        <w:rPr>
          <w:sz w:val="26"/>
          <w:szCs w:val="26"/>
        </w:rPr>
        <w:t>Р </w:t>
      </w:r>
      <w:proofErr w:type="spellStart"/>
      <w:r w:rsidRPr="00F75E3B">
        <w:rPr>
          <w:sz w:val="26"/>
          <w:szCs w:val="26"/>
        </w:rPr>
        <w:t>внсп</w:t>
      </w:r>
      <w:proofErr w:type="spellEnd"/>
      <w:r w:rsidRPr="00F75E3B">
        <w:rPr>
          <w:sz w:val="26"/>
          <w:szCs w:val="26"/>
        </w:rPr>
        <w:t xml:space="preserve"> - цена технического обслуживания и текущего ремонта водонапорной насосной станции пожаротушения в расчете на 1 кв. метр площади соответствующего административного помещения.</w:t>
      </w:r>
    </w:p>
    <w:p w:rsidR="00F75E3B" w:rsidRPr="006674A2" w:rsidRDefault="00A7268B" w:rsidP="00F75E3B">
      <w:pPr>
        <w:ind w:firstLine="709"/>
        <w:jc w:val="both"/>
        <w:rPr>
          <w:sz w:val="26"/>
          <w:szCs w:val="26"/>
        </w:rPr>
      </w:pPr>
      <w:bookmarkStart w:id="146" w:name="sub_10069"/>
      <w:r w:rsidRPr="006674A2">
        <w:rPr>
          <w:sz w:val="26"/>
          <w:szCs w:val="26"/>
        </w:rPr>
        <w:t>68</w:t>
      </w:r>
      <w:r w:rsidR="00F75E3B" w:rsidRPr="006674A2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F75E3B" w:rsidRPr="006674A2">
        <w:rPr>
          <w:sz w:val="26"/>
          <w:szCs w:val="26"/>
        </w:rPr>
        <w:t>регламентно</w:t>
      </w:r>
      <w:proofErr w:type="spellEnd"/>
      <w:r w:rsidR="00F75E3B" w:rsidRPr="006674A2">
        <w:rPr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 (З </w:t>
      </w:r>
      <w:proofErr w:type="spellStart"/>
      <w:r w:rsidR="00F75E3B" w:rsidRPr="006674A2">
        <w:rPr>
          <w:sz w:val="26"/>
          <w:szCs w:val="26"/>
        </w:rPr>
        <w:t>итп</w:t>
      </w:r>
      <w:proofErr w:type="spellEnd"/>
      <w:r w:rsidR="00F75E3B" w:rsidRPr="006674A2">
        <w:rPr>
          <w:sz w:val="26"/>
          <w:szCs w:val="26"/>
        </w:rPr>
        <w:t>), определяются по формуле</w:t>
      </w:r>
    </w:p>
    <w:bookmarkEnd w:id="146"/>
    <w:p w:rsidR="00F75E3B" w:rsidRPr="006674A2" w:rsidRDefault="00F75E3B" w:rsidP="00F75E3B">
      <w:pPr>
        <w:ind w:firstLine="709"/>
        <w:jc w:val="both"/>
        <w:rPr>
          <w:sz w:val="26"/>
          <w:szCs w:val="26"/>
        </w:rPr>
      </w:pPr>
    </w:p>
    <w:p w:rsidR="00F75E3B" w:rsidRPr="006674A2" w:rsidRDefault="00F75E3B" w:rsidP="00F75E3B">
      <w:pPr>
        <w:ind w:firstLine="709"/>
        <w:jc w:val="both"/>
        <w:rPr>
          <w:sz w:val="26"/>
          <w:szCs w:val="26"/>
        </w:rPr>
      </w:pPr>
      <w:r w:rsidRPr="006674A2">
        <w:rPr>
          <w:sz w:val="26"/>
          <w:szCs w:val="26"/>
        </w:rPr>
        <w:t>З </w:t>
      </w:r>
      <w:proofErr w:type="spellStart"/>
      <w:r w:rsidRPr="006674A2">
        <w:rPr>
          <w:sz w:val="26"/>
          <w:szCs w:val="26"/>
        </w:rPr>
        <w:t>итп</w:t>
      </w:r>
      <w:proofErr w:type="spellEnd"/>
      <w:r w:rsidRPr="006674A2">
        <w:rPr>
          <w:sz w:val="26"/>
          <w:szCs w:val="26"/>
        </w:rPr>
        <w:t>=S </w:t>
      </w:r>
      <w:proofErr w:type="spellStart"/>
      <w:r w:rsidRPr="006674A2">
        <w:rPr>
          <w:sz w:val="26"/>
          <w:szCs w:val="26"/>
        </w:rPr>
        <w:t>итп</w:t>
      </w:r>
      <w:proofErr w:type="spellEnd"/>
      <w:r w:rsidRPr="006674A2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5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4A2">
        <w:rPr>
          <w:sz w:val="26"/>
          <w:szCs w:val="26"/>
        </w:rPr>
        <w:t>Р </w:t>
      </w:r>
      <w:proofErr w:type="spellStart"/>
      <w:r w:rsidRPr="006674A2">
        <w:rPr>
          <w:sz w:val="26"/>
          <w:szCs w:val="26"/>
        </w:rPr>
        <w:t>итп</w:t>
      </w:r>
      <w:proofErr w:type="spellEnd"/>
      <w:r w:rsidRPr="006674A2">
        <w:rPr>
          <w:sz w:val="26"/>
          <w:szCs w:val="26"/>
        </w:rPr>
        <w:t>,</w:t>
      </w:r>
    </w:p>
    <w:p w:rsidR="00F75E3B" w:rsidRPr="006674A2" w:rsidRDefault="00F75E3B" w:rsidP="00F75E3B">
      <w:pPr>
        <w:ind w:firstLine="709"/>
        <w:jc w:val="both"/>
        <w:rPr>
          <w:sz w:val="26"/>
          <w:szCs w:val="26"/>
        </w:rPr>
      </w:pPr>
    </w:p>
    <w:p w:rsidR="00F75E3B" w:rsidRPr="006674A2" w:rsidRDefault="00F75E3B" w:rsidP="00F75E3B">
      <w:pPr>
        <w:ind w:firstLine="709"/>
        <w:jc w:val="both"/>
        <w:rPr>
          <w:sz w:val="26"/>
          <w:szCs w:val="26"/>
        </w:rPr>
      </w:pPr>
      <w:r w:rsidRPr="006674A2">
        <w:rPr>
          <w:sz w:val="26"/>
          <w:szCs w:val="26"/>
        </w:rPr>
        <w:t>где:</w:t>
      </w:r>
    </w:p>
    <w:p w:rsidR="00F75E3B" w:rsidRPr="006674A2" w:rsidRDefault="00F75E3B" w:rsidP="00F75E3B">
      <w:pPr>
        <w:ind w:firstLine="709"/>
        <w:jc w:val="both"/>
        <w:rPr>
          <w:sz w:val="26"/>
          <w:szCs w:val="26"/>
        </w:rPr>
      </w:pPr>
      <w:r w:rsidRPr="006674A2">
        <w:rPr>
          <w:sz w:val="26"/>
          <w:szCs w:val="26"/>
        </w:rPr>
        <w:t>S </w:t>
      </w:r>
      <w:proofErr w:type="spellStart"/>
      <w:r w:rsidRPr="006674A2">
        <w:rPr>
          <w:sz w:val="26"/>
          <w:szCs w:val="26"/>
        </w:rPr>
        <w:t>итп</w:t>
      </w:r>
      <w:proofErr w:type="spellEnd"/>
      <w:r w:rsidRPr="006674A2">
        <w:rPr>
          <w:sz w:val="26"/>
          <w:szCs w:val="26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75E3B" w:rsidRPr="006674A2" w:rsidRDefault="00F75E3B" w:rsidP="00F75E3B">
      <w:pPr>
        <w:ind w:firstLine="709"/>
        <w:jc w:val="both"/>
        <w:rPr>
          <w:sz w:val="26"/>
          <w:szCs w:val="26"/>
        </w:rPr>
      </w:pPr>
      <w:r w:rsidRPr="006674A2">
        <w:rPr>
          <w:sz w:val="26"/>
          <w:szCs w:val="26"/>
        </w:rPr>
        <w:t>Р </w:t>
      </w:r>
      <w:proofErr w:type="spellStart"/>
      <w:r w:rsidRPr="006674A2">
        <w:rPr>
          <w:sz w:val="26"/>
          <w:szCs w:val="26"/>
        </w:rPr>
        <w:t>итп</w:t>
      </w:r>
      <w:proofErr w:type="spellEnd"/>
      <w:r w:rsidRPr="006674A2">
        <w:rPr>
          <w:sz w:val="26"/>
          <w:szCs w:val="26"/>
        </w:rPr>
        <w:t xml:space="preserve"> - цена технического обслуживания и текущего ремонта индивидуального теплового пункта в расчете на 1 кв. метр площади соответствующих административных помещений.</w:t>
      </w:r>
    </w:p>
    <w:p w:rsidR="00324FD3" w:rsidRPr="00324FD3" w:rsidRDefault="009906A2" w:rsidP="00324FD3">
      <w:pPr>
        <w:ind w:firstLine="709"/>
        <w:jc w:val="both"/>
        <w:rPr>
          <w:sz w:val="26"/>
          <w:szCs w:val="26"/>
        </w:rPr>
      </w:pPr>
      <w:bookmarkStart w:id="147" w:name="sub_10070"/>
      <w:r w:rsidRPr="006674A2">
        <w:rPr>
          <w:sz w:val="26"/>
          <w:szCs w:val="26"/>
        </w:rPr>
        <w:t>69</w:t>
      </w:r>
      <w:r w:rsidR="00324FD3" w:rsidRPr="006674A2">
        <w:rPr>
          <w:sz w:val="26"/>
          <w:szCs w:val="26"/>
        </w:rPr>
        <w:t>.</w:t>
      </w:r>
      <w:r w:rsidR="00324FD3" w:rsidRPr="00324FD3">
        <w:rPr>
          <w:sz w:val="26"/>
          <w:szCs w:val="26"/>
        </w:rPr>
        <w:t xml:space="preserve"> Затраты на техническое обслуживание и </w:t>
      </w:r>
      <w:proofErr w:type="spellStart"/>
      <w:r w:rsidR="00324FD3" w:rsidRPr="00324FD3">
        <w:rPr>
          <w:sz w:val="26"/>
          <w:szCs w:val="26"/>
        </w:rPr>
        <w:t>регламентно</w:t>
      </w:r>
      <w:proofErr w:type="spellEnd"/>
      <w:r w:rsidR="00324FD3" w:rsidRPr="00324FD3">
        <w:rPr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324FD3" w:rsidRPr="00324FD3">
        <w:rPr>
          <w:sz w:val="26"/>
          <w:szCs w:val="26"/>
        </w:rPr>
        <w:t>электрощитовых</w:t>
      </w:r>
      <w:proofErr w:type="spellEnd"/>
      <w:r w:rsidR="00324FD3" w:rsidRPr="00324FD3">
        <w:rPr>
          <w:sz w:val="26"/>
          <w:szCs w:val="26"/>
        </w:rPr>
        <w:t>) административного здания (помещения) (З </w:t>
      </w:r>
      <w:proofErr w:type="spellStart"/>
      <w:r w:rsidR="00324FD3" w:rsidRPr="00324FD3">
        <w:rPr>
          <w:sz w:val="26"/>
          <w:szCs w:val="26"/>
        </w:rPr>
        <w:t>аэз</w:t>
      </w:r>
      <w:proofErr w:type="spellEnd"/>
      <w:r w:rsidR="00324FD3" w:rsidRPr="00324FD3">
        <w:rPr>
          <w:sz w:val="26"/>
          <w:szCs w:val="26"/>
        </w:rPr>
        <w:t>) определяются по формуле</w:t>
      </w:r>
    </w:p>
    <w:bookmarkEnd w:id="147"/>
    <w:p w:rsidR="00324FD3" w:rsidRPr="00324FD3" w:rsidRDefault="00324FD3" w:rsidP="00324FD3">
      <w:pPr>
        <w:ind w:firstLine="709"/>
        <w:jc w:val="both"/>
        <w:rPr>
          <w:sz w:val="26"/>
          <w:szCs w:val="26"/>
        </w:rPr>
      </w:pPr>
    </w:p>
    <w:p w:rsidR="00324FD3" w:rsidRPr="00324FD3" w:rsidRDefault="00324FD3" w:rsidP="00324FD3">
      <w:pPr>
        <w:ind w:firstLine="709"/>
        <w:jc w:val="both"/>
        <w:rPr>
          <w:sz w:val="26"/>
          <w:szCs w:val="26"/>
        </w:rPr>
      </w:pPr>
      <w:r w:rsidRPr="00324FD3">
        <w:rPr>
          <w:noProof/>
          <w:sz w:val="26"/>
          <w:szCs w:val="26"/>
        </w:rPr>
        <w:drawing>
          <wp:inline distT="0" distB="0" distL="0" distR="0">
            <wp:extent cx="1762125" cy="7810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FD3">
        <w:rPr>
          <w:sz w:val="26"/>
          <w:szCs w:val="26"/>
        </w:rPr>
        <w:t>,</w:t>
      </w:r>
    </w:p>
    <w:p w:rsidR="00324FD3" w:rsidRPr="00324FD3" w:rsidRDefault="00324FD3" w:rsidP="00324FD3">
      <w:pPr>
        <w:ind w:firstLine="709"/>
        <w:jc w:val="both"/>
        <w:rPr>
          <w:sz w:val="26"/>
          <w:szCs w:val="26"/>
        </w:rPr>
      </w:pPr>
    </w:p>
    <w:p w:rsidR="00324FD3" w:rsidRPr="00324FD3" w:rsidRDefault="00324FD3" w:rsidP="00324FD3">
      <w:pPr>
        <w:ind w:firstLine="709"/>
        <w:jc w:val="both"/>
        <w:rPr>
          <w:sz w:val="26"/>
          <w:szCs w:val="26"/>
        </w:rPr>
      </w:pPr>
      <w:r w:rsidRPr="00324FD3">
        <w:rPr>
          <w:sz w:val="26"/>
          <w:szCs w:val="26"/>
        </w:rPr>
        <w:t>где:</w:t>
      </w:r>
    </w:p>
    <w:p w:rsidR="00324FD3" w:rsidRPr="00324FD3" w:rsidRDefault="00324FD3" w:rsidP="00324FD3">
      <w:pPr>
        <w:ind w:firstLine="709"/>
        <w:jc w:val="both"/>
        <w:rPr>
          <w:sz w:val="26"/>
          <w:szCs w:val="26"/>
        </w:rPr>
      </w:pPr>
      <w:r w:rsidRPr="00324FD3">
        <w:rPr>
          <w:sz w:val="26"/>
          <w:szCs w:val="26"/>
        </w:rPr>
        <w:t xml:space="preserve">Q i </w:t>
      </w:r>
      <w:proofErr w:type="spellStart"/>
      <w:r w:rsidRPr="00324FD3">
        <w:rPr>
          <w:sz w:val="26"/>
          <w:szCs w:val="26"/>
        </w:rPr>
        <w:t>аэз</w:t>
      </w:r>
      <w:proofErr w:type="spellEnd"/>
      <w:r w:rsidRPr="00324FD3">
        <w:rPr>
          <w:sz w:val="26"/>
          <w:szCs w:val="26"/>
        </w:rPr>
        <w:t xml:space="preserve"> - количество i-</w:t>
      </w:r>
      <w:proofErr w:type="spellStart"/>
      <w:r w:rsidRPr="00324FD3">
        <w:rPr>
          <w:sz w:val="26"/>
          <w:szCs w:val="26"/>
        </w:rPr>
        <w:t>го</w:t>
      </w:r>
      <w:proofErr w:type="spellEnd"/>
      <w:r w:rsidRPr="00324FD3">
        <w:rPr>
          <w:sz w:val="26"/>
          <w:szCs w:val="26"/>
        </w:rPr>
        <w:t xml:space="preserve"> оборудования;</w:t>
      </w:r>
    </w:p>
    <w:p w:rsidR="00324FD3" w:rsidRPr="00324FD3" w:rsidRDefault="00324FD3" w:rsidP="00324FD3">
      <w:pPr>
        <w:ind w:firstLine="709"/>
        <w:jc w:val="both"/>
        <w:rPr>
          <w:sz w:val="26"/>
          <w:szCs w:val="26"/>
        </w:rPr>
      </w:pPr>
      <w:r w:rsidRPr="00324FD3">
        <w:rPr>
          <w:sz w:val="26"/>
          <w:szCs w:val="26"/>
        </w:rPr>
        <w:t xml:space="preserve">P i </w:t>
      </w:r>
      <w:proofErr w:type="spellStart"/>
      <w:r w:rsidRPr="00324FD3">
        <w:rPr>
          <w:sz w:val="26"/>
          <w:szCs w:val="26"/>
        </w:rPr>
        <w:t>аэз</w:t>
      </w:r>
      <w:proofErr w:type="spellEnd"/>
      <w:r w:rsidRPr="00324FD3">
        <w:rPr>
          <w:sz w:val="26"/>
          <w:szCs w:val="26"/>
        </w:rPr>
        <w:t xml:space="preserve"> - стоимость технического обслуживания и текущего ремонта i-</w:t>
      </w:r>
      <w:proofErr w:type="spellStart"/>
      <w:r w:rsidRPr="00324FD3">
        <w:rPr>
          <w:sz w:val="26"/>
          <w:szCs w:val="26"/>
        </w:rPr>
        <w:t>го</w:t>
      </w:r>
      <w:proofErr w:type="spellEnd"/>
      <w:r w:rsidRPr="00324FD3">
        <w:rPr>
          <w:sz w:val="26"/>
          <w:szCs w:val="26"/>
        </w:rPr>
        <w:t xml:space="preserve"> электрооборудования (электроподстанций, трансформаторных подстанций, </w:t>
      </w:r>
      <w:proofErr w:type="spellStart"/>
      <w:r w:rsidRPr="00324FD3">
        <w:rPr>
          <w:sz w:val="26"/>
          <w:szCs w:val="26"/>
        </w:rPr>
        <w:t>электрощитовых</w:t>
      </w:r>
      <w:proofErr w:type="spellEnd"/>
      <w:r w:rsidRPr="00324FD3">
        <w:rPr>
          <w:sz w:val="26"/>
          <w:szCs w:val="26"/>
        </w:rPr>
        <w:t>) административного здания (помещения).</w:t>
      </w:r>
    </w:p>
    <w:p w:rsidR="009906A2" w:rsidRPr="009906A2" w:rsidRDefault="009906A2" w:rsidP="003A3FD8">
      <w:pPr>
        <w:ind w:firstLine="709"/>
        <w:jc w:val="both"/>
        <w:rPr>
          <w:sz w:val="26"/>
          <w:szCs w:val="26"/>
        </w:rPr>
      </w:pPr>
      <w:bookmarkStart w:id="148" w:name="sub_10071"/>
      <w:r w:rsidRPr="009906A2">
        <w:rPr>
          <w:sz w:val="26"/>
          <w:szCs w:val="26"/>
        </w:rPr>
        <w:t>7</w:t>
      </w:r>
      <w:r w:rsidR="003A3FD8">
        <w:rPr>
          <w:sz w:val="26"/>
          <w:szCs w:val="26"/>
        </w:rPr>
        <w:t>0</w:t>
      </w:r>
      <w:r w:rsidRPr="009906A2">
        <w:rPr>
          <w:sz w:val="26"/>
          <w:szCs w:val="26"/>
        </w:rPr>
        <w:t>. Затраты на техническое обслуживание и ремонт транспортных средств (З </w:t>
      </w:r>
      <w:proofErr w:type="spellStart"/>
      <w:r w:rsidRPr="009906A2">
        <w:rPr>
          <w:sz w:val="26"/>
          <w:szCs w:val="26"/>
        </w:rPr>
        <w:t>тортс</w:t>
      </w:r>
      <w:proofErr w:type="spellEnd"/>
      <w:r w:rsidRPr="009906A2">
        <w:rPr>
          <w:sz w:val="26"/>
          <w:szCs w:val="26"/>
        </w:rPr>
        <w:t>) определяются по формуле</w:t>
      </w:r>
    </w:p>
    <w:bookmarkEnd w:id="148"/>
    <w:p w:rsidR="009906A2" w:rsidRPr="009906A2" w:rsidRDefault="009906A2" w:rsidP="009906A2">
      <w:pPr>
        <w:ind w:firstLine="709"/>
        <w:rPr>
          <w:sz w:val="26"/>
          <w:szCs w:val="26"/>
        </w:rPr>
      </w:pPr>
    </w:p>
    <w:p w:rsidR="009906A2" w:rsidRPr="009906A2" w:rsidRDefault="009906A2" w:rsidP="009906A2">
      <w:pPr>
        <w:ind w:firstLine="709"/>
        <w:rPr>
          <w:sz w:val="26"/>
          <w:szCs w:val="26"/>
        </w:rPr>
      </w:pPr>
      <w:r w:rsidRPr="009906A2">
        <w:rPr>
          <w:noProof/>
          <w:sz w:val="26"/>
          <w:szCs w:val="26"/>
        </w:rPr>
        <w:drawing>
          <wp:inline distT="0" distB="0" distL="0" distR="0">
            <wp:extent cx="2076450" cy="762000"/>
            <wp:effectExtent l="0" t="0" r="0" b="0"/>
            <wp:docPr id="59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6A2">
        <w:rPr>
          <w:sz w:val="26"/>
          <w:szCs w:val="26"/>
        </w:rPr>
        <w:t>,</w:t>
      </w:r>
    </w:p>
    <w:p w:rsidR="009906A2" w:rsidRPr="009906A2" w:rsidRDefault="009906A2" w:rsidP="009906A2">
      <w:pPr>
        <w:ind w:firstLine="709"/>
        <w:rPr>
          <w:sz w:val="26"/>
          <w:szCs w:val="26"/>
        </w:rPr>
      </w:pPr>
    </w:p>
    <w:p w:rsidR="009906A2" w:rsidRPr="009906A2" w:rsidRDefault="009906A2" w:rsidP="009906A2">
      <w:pPr>
        <w:ind w:firstLine="709"/>
        <w:jc w:val="both"/>
        <w:rPr>
          <w:sz w:val="26"/>
          <w:szCs w:val="26"/>
        </w:rPr>
      </w:pPr>
      <w:r w:rsidRPr="009906A2">
        <w:rPr>
          <w:sz w:val="26"/>
          <w:szCs w:val="26"/>
        </w:rPr>
        <w:t>где:</w:t>
      </w:r>
    </w:p>
    <w:p w:rsidR="009906A2" w:rsidRPr="009906A2" w:rsidRDefault="009906A2" w:rsidP="009906A2">
      <w:pPr>
        <w:ind w:firstLine="709"/>
        <w:jc w:val="both"/>
        <w:rPr>
          <w:sz w:val="26"/>
          <w:szCs w:val="26"/>
        </w:rPr>
      </w:pPr>
      <w:r w:rsidRPr="009906A2">
        <w:rPr>
          <w:sz w:val="26"/>
          <w:szCs w:val="26"/>
        </w:rPr>
        <w:t>Q </w:t>
      </w:r>
      <w:proofErr w:type="spellStart"/>
      <w:r w:rsidRPr="009906A2">
        <w:rPr>
          <w:sz w:val="26"/>
          <w:szCs w:val="26"/>
        </w:rPr>
        <w:t>тортс</w:t>
      </w:r>
      <w:proofErr w:type="spellEnd"/>
      <w:r w:rsidRPr="009906A2">
        <w:rPr>
          <w:sz w:val="26"/>
          <w:szCs w:val="26"/>
        </w:rPr>
        <w:t xml:space="preserve"> - количество i-х транспортных средств;</w:t>
      </w:r>
    </w:p>
    <w:p w:rsidR="009906A2" w:rsidRPr="009906A2" w:rsidRDefault="009906A2" w:rsidP="009906A2">
      <w:pPr>
        <w:ind w:firstLine="709"/>
        <w:jc w:val="both"/>
        <w:rPr>
          <w:sz w:val="26"/>
          <w:szCs w:val="26"/>
        </w:rPr>
      </w:pPr>
      <w:r w:rsidRPr="009906A2">
        <w:rPr>
          <w:sz w:val="26"/>
          <w:szCs w:val="26"/>
        </w:rPr>
        <w:t>Р </w:t>
      </w:r>
      <w:proofErr w:type="spellStart"/>
      <w:r w:rsidRPr="009906A2">
        <w:rPr>
          <w:sz w:val="26"/>
          <w:szCs w:val="26"/>
        </w:rPr>
        <w:t>тортс</w:t>
      </w:r>
      <w:proofErr w:type="spellEnd"/>
      <w:r w:rsidRPr="009906A2">
        <w:rPr>
          <w:sz w:val="26"/>
          <w:szCs w:val="26"/>
        </w:rPr>
        <w:t xml:space="preserve"> - стоимость технического обслуживания и ремонта i-</w:t>
      </w:r>
      <w:proofErr w:type="spellStart"/>
      <w:r w:rsidRPr="009906A2">
        <w:rPr>
          <w:sz w:val="26"/>
          <w:szCs w:val="26"/>
        </w:rPr>
        <w:t>го</w:t>
      </w:r>
      <w:proofErr w:type="spellEnd"/>
      <w:r w:rsidRPr="009906A2">
        <w:rPr>
          <w:sz w:val="26"/>
          <w:szCs w:val="26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3A3FD8" w:rsidRPr="003A3FD8" w:rsidRDefault="00F90E99" w:rsidP="003A3FD8">
      <w:pPr>
        <w:ind w:firstLine="709"/>
        <w:jc w:val="both"/>
        <w:rPr>
          <w:sz w:val="26"/>
          <w:szCs w:val="26"/>
        </w:rPr>
      </w:pPr>
      <w:bookmarkStart w:id="149" w:name="sub_10072"/>
      <w:r>
        <w:rPr>
          <w:sz w:val="26"/>
          <w:szCs w:val="26"/>
        </w:rPr>
        <w:t>71</w:t>
      </w:r>
      <w:r w:rsidR="003A3FD8" w:rsidRPr="003A3FD8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3A3FD8" w:rsidRPr="003A3FD8">
        <w:rPr>
          <w:sz w:val="26"/>
          <w:szCs w:val="26"/>
        </w:rPr>
        <w:t>регламентно</w:t>
      </w:r>
      <w:proofErr w:type="spellEnd"/>
      <w:r w:rsidR="003A3FD8" w:rsidRPr="003A3FD8">
        <w:rPr>
          <w:sz w:val="26"/>
          <w:szCs w:val="26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F90E99" w:rsidRPr="00F90E99" w:rsidRDefault="00F90E99" w:rsidP="00F90E99">
      <w:pPr>
        <w:ind w:firstLine="709"/>
        <w:jc w:val="both"/>
        <w:rPr>
          <w:sz w:val="26"/>
          <w:szCs w:val="26"/>
        </w:rPr>
      </w:pPr>
      <w:bookmarkStart w:id="150" w:name="sub_10073"/>
      <w:bookmarkEnd w:id="149"/>
      <w:r w:rsidRPr="00F90E99">
        <w:rPr>
          <w:sz w:val="26"/>
          <w:szCs w:val="26"/>
        </w:rPr>
        <w:t>7</w:t>
      </w:r>
      <w:r w:rsidR="00FB1CB4">
        <w:rPr>
          <w:sz w:val="26"/>
          <w:szCs w:val="26"/>
        </w:rPr>
        <w:t>2</w:t>
      </w:r>
      <w:r w:rsidRPr="00F90E99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Pr="00F90E99">
        <w:rPr>
          <w:sz w:val="26"/>
          <w:szCs w:val="26"/>
        </w:rPr>
        <w:t>регламентно</w:t>
      </w:r>
      <w:proofErr w:type="spellEnd"/>
      <w:r w:rsidRPr="00F90E99">
        <w:rPr>
          <w:sz w:val="26"/>
          <w:szCs w:val="26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 </w:t>
      </w:r>
      <w:proofErr w:type="spellStart"/>
      <w:r w:rsidRPr="00F90E99">
        <w:rPr>
          <w:sz w:val="26"/>
          <w:szCs w:val="26"/>
        </w:rPr>
        <w:t>ио</w:t>
      </w:r>
      <w:proofErr w:type="spellEnd"/>
      <w:r w:rsidRPr="00F90E99">
        <w:rPr>
          <w:sz w:val="26"/>
          <w:szCs w:val="26"/>
        </w:rPr>
        <w:t>) определяются по формуле</w:t>
      </w:r>
    </w:p>
    <w:bookmarkEnd w:id="150"/>
    <w:p w:rsidR="00F90E99" w:rsidRPr="00F90E99" w:rsidRDefault="00F90E99" w:rsidP="00F90E99">
      <w:pPr>
        <w:ind w:firstLine="709"/>
        <w:jc w:val="both"/>
        <w:rPr>
          <w:sz w:val="26"/>
          <w:szCs w:val="26"/>
        </w:rPr>
      </w:pPr>
    </w:p>
    <w:p w:rsidR="00F90E99" w:rsidRPr="00F90E99" w:rsidRDefault="00F90E99" w:rsidP="00F90E99">
      <w:pPr>
        <w:ind w:firstLine="709"/>
        <w:jc w:val="both"/>
        <w:rPr>
          <w:sz w:val="26"/>
          <w:szCs w:val="26"/>
        </w:rPr>
      </w:pPr>
      <w:r w:rsidRPr="00F90E99">
        <w:rPr>
          <w:sz w:val="26"/>
          <w:szCs w:val="26"/>
        </w:rPr>
        <w:t>З </w:t>
      </w:r>
      <w:proofErr w:type="spellStart"/>
      <w:r w:rsidRPr="00F90E99">
        <w:rPr>
          <w:sz w:val="26"/>
          <w:szCs w:val="26"/>
        </w:rPr>
        <w:t>ио</w:t>
      </w:r>
      <w:proofErr w:type="spellEnd"/>
      <w:r w:rsidRPr="00F90E99">
        <w:rPr>
          <w:sz w:val="26"/>
          <w:szCs w:val="26"/>
        </w:rPr>
        <w:t>=З </w:t>
      </w:r>
      <w:proofErr w:type="spellStart"/>
      <w:r w:rsidRPr="00F90E99">
        <w:rPr>
          <w:sz w:val="26"/>
          <w:szCs w:val="26"/>
        </w:rPr>
        <w:t>дгу+З</w:t>
      </w:r>
      <w:proofErr w:type="spellEnd"/>
      <w:r w:rsidRPr="00F90E99">
        <w:rPr>
          <w:sz w:val="26"/>
          <w:szCs w:val="26"/>
        </w:rPr>
        <w:t> </w:t>
      </w:r>
      <w:proofErr w:type="spellStart"/>
      <w:r w:rsidRPr="00F90E99">
        <w:rPr>
          <w:sz w:val="26"/>
          <w:szCs w:val="26"/>
        </w:rPr>
        <w:t>сгп+З</w:t>
      </w:r>
      <w:proofErr w:type="spellEnd"/>
      <w:r w:rsidRPr="00F90E99">
        <w:rPr>
          <w:sz w:val="26"/>
          <w:szCs w:val="26"/>
        </w:rPr>
        <w:t> </w:t>
      </w:r>
      <w:proofErr w:type="spellStart"/>
      <w:r w:rsidRPr="00F90E99">
        <w:rPr>
          <w:sz w:val="26"/>
          <w:szCs w:val="26"/>
        </w:rPr>
        <w:t>скив+З</w:t>
      </w:r>
      <w:proofErr w:type="spellEnd"/>
      <w:r w:rsidRPr="00F90E99">
        <w:rPr>
          <w:sz w:val="26"/>
          <w:szCs w:val="26"/>
        </w:rPr>
        <w:t> </w:t>
      </w:r>
      <w:proofErr w:type="spellStart"/>
      <w:r w:rsidRPr="00F90E99">
        <w:rPr>
          <w:sz w:val="26"/>
          <w:szCs w:val="26"/>
        </w:rPr>
        <w:t>спс+З</w:t>
      </w:r>
      <w:proofErr w:type="spellEnd"/>
      <w:r w:rsidRPr="00F90E99">
        <w:rPr>
          <w:sz w:val="26"/>
          <w:szCs w:val="26"/>
        </w:rPr>
        <w:t> </w:t>
      </w:r>
      <w:proofErr w:type="spellStart"/>
      <w:r w:rsidRPr="00F90E99">
        <w:rPr>
          <w:sz w:val="26"/>
          <w:szCs w:val="26"/>
        </w:rPr>
        <w:t>скуд+З</w:t>
      </w:r>
      <w:proofErr w:type="spellEnd"/>
      <w:r w:rsidRPr="00F90E99">
        <w:rPr>
          <w:sz w:val="26"/>
          <w:szCs w:val="26"/>
        </w:rPr>
        <w:t> </w:t>
      </w:r>
      <w:proofErr w:type="spellStart"/>
      <w:r w:rsidRPr="00F90E99">
        <w:rPr>
          <w:sz w:val="26"/>
          <w:szCs w:val="26"/>
        </w:rPr>
        <w:t>саду+З</w:t>
      </w:r>
      <w:proofErr w:type="spellEnd"/>
      <w:r w:rsidRPr="00F90E99">
        <w:rPr>
          <w:sz w:val="26"/>
          <w:szCs w:val="26"/>
        </w:rPr>
        <w:t> </w:t>
      </w:r>
      <w:proofErr w:type="spellStart"/>
      <w:r w:rsidRPr="00F90E99">
        <w:rPr>
          <w:sz w:val="26"/>
          <w:szCs w:val="26"/>
        </w:rPr>
        <w:t>свн</w:t>
      </w:r>
      <w:proofErr w:type="spellEnd"/>
      <w:r w:rsidRPr="00F90E99">
        <w:rPr>
          <w:sz w:val="26"/>
          <w:szCs w:val="26"/>
        </w:rPr>
        <w:t>,</w:t>
      </w:r>
    </w:p>
    <w:p w:rsidR="00F90E99" w:rsidRPr="00F90E99" w:rsidRDefault="00F90E99" w:rsidP="00F90E99">
      <w:pPr>
        <w:ind w:firstLine="709"/>
        <w:jc w:val="both"/>
        <w:rPr>
          <w:sz w:val="26"/>
          <w:szCs w:val="26"/>
        </w:rPr>
      </w:pPr>
    </w:p>
    <w:p w:rsidR="00F90E99" w:rsidRPr="00F90E99" w:rsidRDefault="00F90E99" w:rsidP="00F90E99">
      <w:pPr>
        <w:ind w:firstLine="709"/>
        <w:jc w:val="both"/>
        <w:rPr>
          <w:sz w:val="26"/>
          <w:szCs w:val="26"/>
        </w:rPr>
      </w:pPr>
      <w:r w:rsidRPr="00F90E99">
        <w:rPr>
          <w:sz w:val="26"/>
          <w:szCs w:val="26"/>
        </w:rPr>
        <w:t>где:</w:t>
      </w:r>
    </w:p>
    <w:p w:rsidR="00F90E99" w:rsidRPr="00F90E99" w:rsidRDefault="00F90E99" w:rsidP="00F90E99">
      <w:pPr>
        <w:ind w:firstLine="709"/>
        <w:jc w:val="both"/>
        <w:rPr>
          <w:sz w:val="26"/>
          <w:szCs w:val="26"/>
        </w:rPr>
      </w:pPr>
      <w:r w:rsidRPr="00F90E99">
        <w:rPr>
          <w:sz w:val="26"/>
          <w:szCs w:val="26"/>
        </w:rPr>
        <w:t>З </w:t>
      </w:r>
      <w:proofErr w:type="spellStart"/>
      <w:r w:rsidRPr="00F90E99">
        <w:rPr>
          <w:sz w:val="26"/>
          <w:szCs w:val="26"/>
        </w:rPr>
        <w:t>дгу</w:t>
      </w:r>
      <w:proofErr w:type="spellEnd"/>
      <w:r w:rsidRPr="00F90E99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F90E99">
        <w:rPr>
          <w:sz w:val="26"/>
          <w:szCs w:val="26"/>
        </w:rPr>
        <w:t>регламентно</w:t>
      </w:r>
      <w:proofErr w:type="spellEnd"/>
      <w:r w:rsidRPr="00F90E99">
        <w:rPr>
          <w:sz w:val="26"/>
          <w:szCs w:val="26"/>
        </w:rPr>
        <w:t>-профилактический ремонт дизельных генераторных установок;</w:t>
      </w:r>
    </w:p>
    <w:p w:rsidR="00F90E99" w:rsidRPr="00F90E99" w:rsidRDefault="00F90E99" w:rsidP="00F90E99">
      <w:pPr>
        <w:ind w:firstLine="709"/>
        <w:jc w:val="both"/>
        <w:rPr>
          <w:sz w:val="26"/>
          <w:szCs w:val="26"/>
        </w:rPr>
      </w:pPr>
      <w:r w:rsidRPr="00F90E99">
        <w:rPr>
          <w:sz w:val="26"/>
          <w:szCs w:val="26"/>
        </w:rPr>
        <w:t>З </w:t>
      </w:r>
      <w:proofErr w:type="spellStart"/>
      <w:r w:rsidRPr="00F90E99">
        <w:rPr>
          <w:sz w:val="26"/>
          <w:szCs w:val="26"/>
        </w:rPr>
        <w:t>сгп</w:t>
      </w:r>
      <w:proofErr w:type="spellEnd"/>
      <w:r w:rsidRPr="00F90E99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F90E99">
        <w:rPr>
          <w:sz w:val="26"/>
          <w:szCs w:val="26"/>
        </w:rPr>
        <w:t>регламентно</w:t>
      </w:r>
      <w:proofErr w:type="spellEnd"/>
      <w:r w:rsidRPr="00F90E99">
        <w:rPr>
          <w:sz w:val="26"/>
          <w:szCs w:val="26"/>
        </w:rPr>
        <w:t>-профилактический ремонт системы газового пожаротушения;</w:t>
      </w:r>
    </w:p>
    <w:p w:rsidR="00F90E99" w:rsidRPr="00F90E99" w:rsidRDefault="00F90E99" w:rsidP="00F90E99">
      <w:pPr>
        <w:ind w:firstLine="709"/>
        <w:jc w:val="both"/>
        <w:rPr>
          <w:sz w:val="26"/>
          <w:szCs w:val="26"/>
        </w:rPr>
      </w:pPr>
      <w:r w:rsidRPr="00F90E99">
        <w:rPr>
          <w:sz w:val="26"/>
          <w:szCs w:val="26"/>
        </w:rPr>
        <w:t>З </w:t>
      </w:r>
      <w:proofErr w:type="spellStart"/>
      <w:r w:rsidRPr="00F90E99">
        <w:rPr>
          <w:sz w:val="26"/>
          <w:szCs w:val="26"/>
        </w:rPr>
        <w:t>скив</w:t>
      </w:r>
      <w:proofErr w:type="spellEnd"/>
      <w:r w:rsidRPr="00F90E99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F90E99">
        <w:rPr>
          <w:sz w:val="26"/>
          <w:szCs w:val="26"/>
        </w:rPr>
        <w:t>регламентно</w:t>
      </w:r>
      <w:proofErr w:type="spellEnd"/>
      <w:r w:rsidRPr="00F90E99">
        <w:rPr>
          <w:sz w:val="26"/>
          <w:szCs w:val="26"/>
        </w:rPr>
        <w:t>-профилактический ремонт систем кондиционирования и вентиляции;</w:t>
      </w:r>
    </w:p>
    <w:p w:rsidR="00F90E99" w:rsidRPr="00F90E99" w:rsidRDefault="00F90E99" w:rsidP="00F90E99">
      <w:pPr>
        <w:ind w:firstLine="709"/>
        <w:jc w:val="both"/>
        <w:rPr>
          <w:sz w:val="26"/>
          <w:szCs w:val="26"/>
        </w:rPr>
      </w:pPr>
      <w:r w:rsidRPr="00F90E99">
        <w:rPr>
          <w:sz w:val="26"/>
          <w:szCs w:val="26"/>
        </w:rPr>
        <w:t>З </w:t>
      </w:r>
      <w:proofErr w:type="spellStart"/>
      <w:r w:rsidRPr="00F90E99">
        <w:rPr>
          <w:sz w:val="26"/>
          <w:szCs w:val="26"/>
        </w:rPr>
        <w:t>спс</w:t>
      </w:r>
      <w:proofErr w:type="spellEnd"/>
      <w:r w:rsidRPr="00F90E99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F90E99">
        <w:rPr>
          <w:sz w:val="26"/>
          <w:szCs w:val="26"/>
        </w:rPr>
        <w:t>регламентно</w:t>
      </w:r>
      <w:proofErr w:type="spellEnd"/>
      <w:r w:rsidRPr="00F90E99">
        <w:rPr>
          <w:sz w:val="26"/>
          <w:szCs w:val="26"/>
        </w:rPr>
        <w:t>-профилактический ремонт систем пожарной сигнализации;</w:t>
      </w:r>
    </w:p>
    <w:p w:rsidR="00F90E99" w:rsidRPr="00F90E99" w:rsidRDefault="00F90E99" w:rsidP="00F90E99">
      <w:pPr>
        <w:ind w:firstLine="709"/>
        <w:jc w:val="both"/>
        <w:rPr>
          <w:sz w:val="26"/>
          <w:szCs w:val="26"/>
        </w:rPr>
      </w:pPr>
      <w:r w:rsidRPr="00F90E99">
        <w:rPr>
          <w:sz w:val="26"/>
          <w:szCs w:val="26"/>
        </w:rPr>
        <w:t>З </w:t>
      </w:r>
      <w:proofErr w:type="spellStart"/>
      <w:r w:rsidRPr="00F90E99">
        <w:rPr>
          <w:sz w:val="26"/>
          <w:szCs w:val="26"/>
        </w:rPr>
        <w:t>скуд</w:t>
      </w:r>
      <w:proofErr w:type="spellEnd"/>
      <w:r w:rsidRPr="00F90E99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F90E99">
        <w:rPr>
          <w:sz w:val="26"/>
          <w:szCs w:val="26"/>
        </w:rPr>
        <w:t>регламентно</w:t>
      </w:r>
      <w:proofErr w:type="spellEnd"/>
      <w:r w:rsidRPr="00F90E99">
        <w:rPr>
          <w:sz w:val="26"/>
          <w:szCs w:val="26"/>
        </w:rPr>
        <w:t>-профилактический ремонт систем контроля и управления доступом;</w:t>
      </w:r>
    </w:p>
    <w:p w:rsidR="00F90E99" w:rsidRPr="00F90E99" w:rsidRDefault="00F90E99" w:rsidP="00F90E99">
      <w:pPr>
        <w:ind w:firstLine="709"/>
        <w:jc w:val="both"/>
        <w:rPr>
          <w:sz w:val="26"/>
          <w:szCs w:val="26"/>
        </w:rPr>
      </w:pPr>
      <w:r w:rsidRPr="00F90E99">
        <w:rPr>
          <w:sz w:val="26"/>
          <w:szCs w:val="26"/>
        </w:rPr>
        <w:t xml:space="preserve">З саду - затраты на техническое обслуживание и </w:t>
      </w:r>
      <w:proofErr w:type="spellStart"/>
      <w:r w:rsidRPr="00F90E99">
        <w:rPr>
          <w:sz w:val="26"/>
          <w:szCs w:val="26"/>
        </w:rPr>
        <w:t>регламентно</w:t>
      </w:r>
      <w:proofErr w:type="spellEnd"/>
      <w:r w:rsidRPr="00F90E99">
        <w:rPr>
          <w:sz w:val="26"/>
          <w:szCs w:val="26"/>
        </w:rPr>
        <w:t>-профилактический ремонт систем автоматического диспетчерского управления;</w:t>
      </w:r>
    </w:p>
    <w:p w:rsidR="00F90E99" w:rsidRPr="00F90E99" w:rsidRDefault="00F90E99" w:rsidP="00F90E99">
      <w:pPr>
        <w:ind w:firstLine="709"/>
        <w:jc w:val="both"/>
        <w:rPr>
          <w:sz w:val="26"/>
          <w:szCs w:val="26"/>
        </w:rPr>
      </w:pPr>
      <w:r w:rsidRPr="00F90E99">
        <w:rPr>
          <w:sz w:val="26"/>
          <w:szCs w:val="26"/>
        </w:rPr>
        <w:t>З </w:t>
      </w:r>
      <w:proofErr w:type="spellStart"/>
      <w:r w:rsidRPr="00F90E99">
        <w:rPr>
          <w:sz w:val="26"/>
          <w:szCs w:val="26"/>
        </w:rPr>
        <w:t>свн</w:t>
      </w:r>
      <w:proofErr w:type="spellEnd"/>
      <w:r w:rsidRPr="00F90E99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F90E99">
        <w:rPr>
          <w:sz w:val="26"/>
          <w:szCs w:val="26"/>
        </w:rPr>
        <w:t>регламентно</w:t>
      </w:r>
      <w:proofErr w:type="spellEnd"/>
      <w:r w:rsidRPr="00F90E99">
        <w:rPr>
          <w:sz w:val="26"/>
          <w:szCs w:val="26"/>
        </w:rPr>
        <w:t>-профилактический ремонт систем видеонаблюдения.</w:t>
      </w:r>
    </w:p>
    <w:p w:rsidR="00E9479F" w:rsidRPr="00E9479F" w:rsidRDefault="007C4F96" w:rsidP="00E9479F">
      <w:pPr>
        <w:ind w:firstLine="709"/>
        <w:jc w:val="both"/>
        <w:rPr>
          <w:sz w:val="26"/>
          <w:szCs w:val="26"/>
        </w:rPr>
      </w:pPr>
      <w:bookmarkStart w:id="151" w:name="sub_10074"/>
      <w:r>
        <w:rPr>
          <w:sz w:val="26"/>
          <w:szCs w:val="26"/>
        </w:rPr>
        <w:t>73</w:t>
      </w:r>
      <w:r w:rsidR="00E9479F" w:rsidRPr="00E9479F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E9479F" w:rsidRPr="00E9479F">
        <w:rPr>
          <w:sz w:val="26"/>
          <w:szCs w:val="26"/>
        </w:rPr>
        <w:t>регламентно</w:t>
      </w:r>
      <w:proofErr w:type="spellEnd"/>
      <w:r w:rsidR="00E9479F" w:rsidRPr="00E9479F">
        <w:rPr>
          <w:sz w:val="26"/>
          <w:szCs w:val="26"/>
        </w:rPr>
        <w:t>-профилактический ремонт дизельных генераторных установок (З </w:t>
      </w:r>
      <w:proofErr w:type="spellStart"/>
      <w:r w:rsidR="00E9479F" w:rsidRPr="00E9479F">
        <w:rPr>
          <w:sz w:val="26"/>
          <w:szCs w:val="26"/>
        </w:rPr>
        <w:t>дгу</w:t>
      </w:r>
      <w:proofErr w:type="spellEnd"/>
      <w:r w:rsidR="00E9479F" w:rsidRPr="00E9479F">
        <w:rPr>
          <w:sz w:val="26"/>
          <w:szCs w:val="26"/>
        </w:rPr>
        <w:t>) определяются по формуле</w:t>
      </w:r>
    </w:p>
    <w:bookmarkEnd w:id="151"/>
    <w:p w:rsidR="00E9479F" w:rsidRPr="00E9479F" w:rsidRDefault="00E9479F" w:rsidP="00E9479F">
      <w:pPr>
        <w:ind w:firstLine="709"/>
        <w:jc w:val="both"/>
        <w:rPr>
          <w:sz w:val="26"/>
          <w:szCs w:val="26"/>
        </w:rPr>
      </w:pPr>
    </w:p>
    <w:p w:rsidR="00E9479F" w:rsidRPr="00E9479F" w:rsidRDefault="00E9479F" w:rsidP="00E9479F">
      <w:pPr>
        <w:ind w:firstLine="709"/>
        <w:jc w:val="both"/>
        <w:rPr>
          <w:sz w:val="26"/>
          <w:szCs w:val="26"/>
        </w:rPr>
      </w:pPr>
      <w:r w:rsidRPr="00E9479F">
        <w:rPr>
          <w:noProof/>
          <w:sz w:val="26"/>
          <w:szCs w:val="26"/>
        </w:rPr>
        <w:drawing>
          <wp:inline distT="0" distB="0" distL="0" distR="0">
            <wp:extent cx="1866900" cy="7810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479F">
        <w:rPr>
          <w:sz w:val="26"/>
          <w:szCs w:val="26"/>
        </w:rPr>
        <w:t>,</w:t>
      </w:r>
    </w:p>
    <w:p w:rsidR="00E9479F" w:rsidRPr="00E9479F" w:rsidRDefault="00E9479F" w:rsidP="00E9479F">
      <w:pPr>
        <w:ind w:firstLine="709"/>
        <w:jc w:val="both"/>
        <w:rPr>
          <w:sz w:val="26"/>
          <w:szCs w:val="26"/>
        </w:rPr>
      </w:pPr>
    </w:p>
    <w:p w:rsidR="00E9479F" w:rsidRPr="00E9479F" w:rsidRDefault="00E9479F" w:rsidP="00E9479F">
      <w:pPr>
        <w:ind w:firstLine="709"/>
        <w:jc w:val="both"/>
        <w:rPr>
          <w:sz w:val="26"/>
          <w:szCs w:val="26"/>
        </w:rPr>
      </w:pPr>
      <w:r w:rsidRPr="00E9479F">
        <w:rPr>
          <w:sz w:val="26"/>
          <w:szCs w:val="26"/>
        </w:rPr>
        <w:t>где:</w:t>
      </w:r>
    </w:p>
    <w:p w:rsidR="00E9479F" w:rsidRPr="00E9479F" w:rsidRDefault="00E9479F" w:rsidP="00E9479F">
      <w:pPr>
        <w:ind w:firstLine="709"/>
        <w:jc w:val="both"/>
        <w:rPr>
          <w:sz w:val="26"/>
          <w:szCs w:val="26"/>
        </w:rPr>
      </w:pPr>
      <w:r w:rsidRPr="00E9479F">
        <w:rPr>
          <w:sz w:val="26"/>
          <w:szCs w:val="26"/>
        </w:rPr>
        <w:t xml:space="preserve">Q i </w:t>
      </w:r>
      <w:proofErr w:type="spellStart"/>
      <w:r w:rsidRPr="00E9479F">
        <w:rPr>
          <w:sz w:val="26"/>
          <w:szCs w:val="26"/>
        </w:rPr>
        <w:t>дгу</w:t>
      </w:r>
      <w:proofErr w:type="spellEnd"/>
      <w:r w:rsidRPr="00E9479F">
        <w:rPr>
          <w:sz w:val="26"/>
          <w:szCs w:val="26"/>
        </w:rPr>
        <w:t xml:space="preserve"> - количество i-х дизельных генераторных установок;</w:t>
      </w:r>
    </w:p>
    <w:p w:rsidR="00E9479F" w:rsidRPr="00E9479F" w:rsidRDefault="00E9479F" w:rsidP="00E9479F">
      <w:pPr>
        <w:ind w:firstLine="709"/>
        <w:jc w:val="both"/>
        <w:rPr>
          <w:sz w:val="26"/>
          <w:szCs w:val="26"/>
        </w:rPr>
      </w:pPr>
      <w:r w:rsidRPr="00E9479F">
        <w:rPr>
          <w:sz w:val="26"/>
          <w:szCs w:val="26"/>
        </w:rPr>
        <w:t xml:space="preserve">P i </w:t>
      </w:r>
      <w:proofErr w:type="spellStart"/>
      <w:r w:rsidRPr="00E9479F">
        <w:rPr>
          <w:sz w:val="26"/>
          <w:szCs w:val="26"/>
        </w:rPr>
        <w:t>дгу</w:t>
      </w:r>
      <w:proofErr w:type="spellEnd"/>
      <w:r w:rsidRPr="00E9479F">
        <w:rPr>
          <w:sz w:val="26"/>
          <w:szCs w:val="26"/>
        </w:rPr>
        <w:t xml:space="preserve"> - цена технического обслуживания и </w:t>
      </w:r>
      <w:proofErr w:type="spellStart"/>
      <w:r w:rsidRPr="00E9479F">
        <w:rPr>
          <w:sz w:val="26"/>
          <w:szCs w:val="26"/>
        </w:rPr>
        <w:t>регламентно</w:t>
      </w:r>
      <w:proofErr w:type="spellEnd"/>
      <w:r w:rsidRPr="00E9479F">
        <w:rPr>
          <w:sz w:val="26"/>
          <w:szCs w:val="26"/>
        </w:rPr>
        <w:t>-профилактического ремонта 1 i-й дизельной генераторной установки в год.</w:t>
      </w:r>
    </w:p>
    <w:p w:rsidR="007C4F96" w:rsidRPr="007C4F96" w:rsidRDefault="00D86233" w:rsidP="007C4F96">
      <w:pPr>
        <w:ind w:firstLine="709"/>
        <w:jc w:val="both"/>
        <w:rPr>
          <w:sz w:val="26"/>
          <w:szCs w:val="26"/>
        </w:rPr>
      </w:pPr>
      <w:bookmarkStart w:id="152" w:name="sub_10075"/>
      <w:r>
        <w:rPr>
          <w:sz w:val="26"/>
          <w:szCs w:val="26"/>
        </w:rPr>
        <w:t>74</w:t>
      </w:r>
      <w:r w:rsidR="007C4F96" w:rsidRPr="007C4F96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7C4F96" w:rsidRPr="007C4F96">
        <w:rPr>
          <w:sz w:val="26"/>
          <w:szCs w:val="26"/>
        </w:rPr>
        <w:t>регламентно</w:t>
      </w:r>
      <w:proofErr w:type="spellEnd"/>
      <w:r w:rsidR="007C4F96" w:rsidRPr="007C4F96">
        <w:rPr>
          <w:sz w:val="26"/>
          <w:szCs w:val="26"/>
        </w:rPr>
        <w:t>-профилактический ремонт системы газового пожаротушения (З </w:t>
      </w:r>
      <w:proofErr w:type="spellStart"/>
      <w:r w:rsidR="007C4F96" w:rsidRPr="007C4F96">
        <w:rPr>
          <w:sz w:val="26"/>
          <w:szCs w:val="26"/>
        </w:rPr>
        <w:t>сгп</w:t>
      </w:r>
      <w:proofErr w:type="spellEnd"/>
      <w:r w:rsidR="007C4F96" w:rsidRPr="007C4F96">
        <w:rPr>
          <w:sz w:val="26"/>
          <w:szCs w:val="26"/>
        </w:rPr>
        <w:t>) определяются по формуле</w:t>
      </w:r>
    </w:p>
    <w:bookmarkEnd w:id="152"/>
    <w:p w:rsidR="007C4F96" w:rsidRPr="007C4F96" w:rsidRDefault="007C4F96" w:rsidP="007C4F96">
      <w:pPr>
        <w:jc w:val="both"/>
        <w:rPr>
          <w:sz w:val="26"/>
          <w:szCs w:val="26"/>
        </w:rPr>
      </w:pPr>
    </w:p>
    <w:p w:rsidR="007C4F96" w:rsidRPr="007C4F96" w:rsidRDefault="007C4F96" w:rsidP="007C4F96">
      <w:pPr>
        <w:ind w:firstLine="709"/>
        <w:rPr>
          <w:sz w:val="26"/>
          <w:szCs w:val="26"/>
        </w:rPr>
      </w:pPr>
      <w:r w:rsidRPr="007C4F96">
        <w:rPr>
          <w:noProof/>
          <w:sz w:val="26"/>
          <w:szCs w:val="26"/>
        </w:rPr>
        <w:drawing>
          <wp:inline distT="0" distB="0" distL="0" distR="0">
            <wp:extent cx="1800225" cy="7810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F96">
        <w:rPr>
          <w:sz w:val="26"/>
          <w:szCs w:val="26"/>
        </w:rPr>
        <w:t xml:space="preserve"> ,</w:t>
      </w:r>
    </w:p>
    <w:p w:rsidR="007C4F96" w:rsidRPr="007C4F96" w:rsidRDefault="007C4F96" w:rsidP="007C4F96">
      <w:pPr>
        <w:ind w:firstLine="709"/>
        <w:rPr>
          <w:sz w:val="26"/>
          <w:szCs w:val="26"/>
        </w:rPr>
      </w:pPr>
    </w:p>
    <w:p w:rsidR="007C4F96" w:rsidRPr="007C4F96" w:rsidRDefault="007C4F96" w:rsidP="007C4F96">
      <w:pPr>
        <w:ind w:firstLine="709"/>
        <w:rPr>
          <w:sz w:val="26"/>
          <w:szCs w:val="26"/>
        </w:rPr>
      </w:pPr>
      <w:r w:rsidRPr="007C4F96">
        <w:rPr>
          <w:sz w:val="26"/>
          <w:szCs w:val="26"/>
        </w:rPr>
        <w:t>где:</w:t>
      </w:r>
    </w:p>
    <w:p w:rsidR="007C4F96" w:rsidRPr="007C4F96" w:rsidRDefault="007C4F96" w:rsidP="007C4F96">
      <w:pPr>
        <w:ind w:firstLine="709"/>
        <w:rPr>
          <w:sz w:val="26"/>
          <w:szCs w:val="26"/>
        </w:rPr>
      </w:pPr>
      <w:r w:rsidRPr="007C4F96">
        <w:rPr>
          <w:sz w:val="26"/>
          <w:szCs w:val="26"/>
        </w:rPr>
        <w:t xml:space="preserve">Q i </w:t>
      </w:r>
      <w:proofErr w:type="spellStart"/>
      <w:r w:rsidRPr="007C4F96">
        <w:rPr>
          <w:sz w:val="26"/>
          <w:szCs w:val="26"/>
        </w:rPr>
        <w:t>сгп</w:t>
      </w:r>
      <w:proofErr w:type="spellEnd"/>
      <w:r w:rsidRPr="007C4F96">
        <w:rPr>
          <w:sz w:val="26"/>
          <w:szCs w:val="26"/>
        </w:rPr>
        <w:t xml:space="preserve"> - количество i-х датчиков системы газового пожаротушения;</w:t>
      </w:r>
    </w:p>
    <w:p w:rsidR="007C4F96" w:rsidRPr="007C4F96" w:rsidRDefault="007C4F96" w:rsidP="007C4F96">
      <w:pPr>
        <w:ind w:firstLine="709"/>
        <w:rPr>
          <w:sz w:val="26"/>
          <w:szCs w:val="26"/>
        </w:rPr>
      </w:pPr>
      <w:r w:rsidRPr="007C4F96">
        <w:rPr>
          <w:sz w:val="26"/>
          <w:szCs w:val="26"/>
        </w:rPr>
        <w:t xml:space="preserve">P i </w:t>
      </w:r>
      <w:proofErr w:type="spellStart"/>
      <w:r w:rsidRPr="007C4F96">
        <w:rPr>
          <w:sz w:val="26"/>
          <w:szCs w:val="26"/>
        </w:rPr>
        <w:t>сгп</w:t>
      </w:r>
      <w:proofErr w:type="spellEnd"/>
      <w:r w:rsidRPr="007C4F96">
        <w:rPr>
          <w:sz w:val="26"/>
          <w:szCs w:val="26"/>
        </w:rPr>
        <w:t xml:space="preserve"> - цена технического обслуживания и </w:t>
      </w:r>
      <w:proofErr w:type="spellStart"/>
      <w:r w:rsidRPr="007C4F96">
        <w:rPr>
          <w:sz w:val="26"/>
          <w:szCs w:val="26"/>
        </w:rPr>
        <w:t>регламентно</w:t>
      </w:r>
      <w:proofErr w:type="spellEnd"/>
      <w:r w:rsidRPr="007C4F96">
        <w:rPr>
          <w:sz w:val="26"/>
          <w:szCs w:val="26"/>
        </w:rPr>
        <w:t>-профилактического ремонта 1 i-</w:t>
      </w:r>
      <w:proofErr w:type="spellStart"/>
      <w:r w:rsidRPr="007C4F96">
        <w:rPr>
          <w:sz w:val="26"/>
          <w:szCs w:val="26"/>
        </w:rPr>
        <w:t>го</w:t>
      </w:r>
      <w:proofErr w:type="spellEnd"/>
      <w:r w:rsidRPr="007C4F96">
        <w:rPr>
          <w:sz w:val="26"/>
          <w:szCs w:val="26"/>
        </w:rPr>
        <w:t xml:space="preserve"> датчика системы газового пожаротушения в год.</w:t>
      </w:r>
    </w:p>
    <w:p w:rsidR="004A13D2" w:rsidRPr="004A13D2" w:rsidRDefault="004A13D2" w:rsidP="004A13D2">
      <w:pPr>
        <w:ind w:firstLine="709"/>
        <w:jc w:val="both"/>
        <w:rPr>
          <w:sz w:val="26"/>
          <w:szCs w:val="26"/>
        </w:rPr>
      </w:pPr>
      <w:bookmarkStart w:id="153" w:name="sub_10076"/>
      <w:r>
        <w:rPr>
          <w:sz w:val="26"/>
          <w:szCs w:val="26"/>
        </w:rPr>
        <w:t>75</w:t>
      </w:r>
      <w:r w:rsidRPr="004A13D2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Pr="004A13D2">
        <w:rPr>
          <w:sz w:val="26"/>
          <w:szCs w:val="26"/>
        </w:rPr>
        <w:t>регламентно</w:t>
      </w:r>
      <w:proofErr w:type="spellEnd"/>
      <w:r w:rsidRPr="004A13D2">
        <w:rPr>
          <w:sz w:val="26"/>
          <w:szCs w:val="26"/>
        </w:rPr>
        <w:t>-профилактический ремонт систем кондиционирования и вентиляции (З </w:t>
      </w:r>
      <w:proofErr w:type="spellStart"/>
      <w:r w:rsidRPr="004A13D2">
        <w:rPr>
          <w:sz w:val="26"/>
          <w:szCs w:val="26"/>
        </w:rPr>
        <w:t>скив</w:t>
      </w:r>
      <w:proofErr w:type="spellEnd"/>
      <w:r w:rsidRPr="004A13D2">
        <w:rPr>
          <w:sz w:val="26"/>
          <w:szCs w:val="26"/>
        </w:rPr>
        <w:t>) определяются по формуле</w:t>
      </w:r>
    </w:p>
    <w:bookmarkEnd w:id="153"/>
    <w:p w:rsidR="004A13D2" w:rsidRPr="004A13D2" w:rsidRDefault="004A13D2" w:rsidP="004A13D2">
      <w:pPr>
        <w:ind w:firstLine="709"/>
        <w:jc w:val="both"/>
        <w:rPr>
          <w:sz w:val="26"/>
          <w:szCs w:val="26"/>
        </w:rPr>
      </w:pPr>
    </w:p>
    <w:p w:rsidR="004A13D2" w:rsidRPr="004A13D2" w:rsidRDefault="004A13D2" w:rsidP="004A13D2">
      <w:pPr>
        <w:ind w:firstLine="709"/>
        <w:jc w:val="both"/>
        <w:rPr>
          <w:sz w:val="26"/>
          <w:szCs w:val="26"/>
        </w:rPr>
      </w:pPr>
      <w:r w:rsidRPr="004A13D2">
        <w:rPr>
          <w:noProof/>
          <w:sz w:val="26"/>
          <w:szCs w:val="26"/>
        </w:rPr>
        <w:drawing>
          <wp:inline distT="0" distB="0" distL="0" distR="0">
            <wp:extent cx="2038350" cy="7810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3D2">
        <w:rPr>
          <w:sz w:val="26"/>
          <w:szCs w:val="26"/>
        </w:rPr>
        <w:t>,</w:t>
      </w:r>
    </w:p>
    <w:p w:rsidR="004A13D2" w:rsidRPr="004A13D2" w:rsidRDefault="004A13D2" w:rsidP="004A13D2">
      <w:pPr>
        <w:ind w:firstLine="709"/>
        <w:jc w:val="both"/>
        <w:rPr>
          <w:sz w:val="26"/>
          <w:szCs w:val="26"/>
        </w:rPr>
      </w:pPr>
    </w:p>
    <w:p w:rsidR="004A13D2" w:rsidRPr="004A13D2" w:rsidRDefault="004A13D2" w:rsidP="004A13D2">
      <w:pPr>
        <w:ind w:firstLine="709"/>
        <w:jc w:val="both"/>
        <w:rPr>
          <w:sz w:val="26"/>
          <w:szCs w:val="26"/>
        </w:rPr>
      </w:pPr>
      <w:r w:rsidRPr="004A13D2">
        <w:rPr>
          <w:sz w:val="26"/>
          <w:szCs w:val="26"/>
        </w:rPr>
        <w:t>где:</w:t>
      </w:r>
    </w:p>
    <w:p w:rsidR="004A13D2" w:rsidRPr="004A13D2" w:rsidRDefault="004A13D2" w:rsidP="004A13D2">
      <w:pPr>
        <w:ind w:firstLine="709"/>
        <w:jc w:val="both"/>
        <w:rPr>
          <w:sz w:val="26"/>
          <w:szCs w:val="26"/>
        </w:rPr>
      </w:pPr>
      <w:r w:rsidRPr="004A13D2">
        <w:rPr>
          <w:sz w:val="26"/>
          <w:szCs w:val="26"/>
        </w:rPr>
        <w:t xml:space="preserve">Q i </w:t>
      </w:r>
      <w:proofErr w:type="spellStart"/>
      <w:r w:rsidRPr="004A13D2">
        <w:rPr>
          <w:sz w:val="26"/>
          <w:szCs w:val="26"/>
        </w:rPr>
        <w:t>скив</w:t>
      </w:r>
      <w:proofErr w:type="spellEnd"/>
      <w:r w:rsidRPr="004A13D2">
        <w:rPr>
          <w:sz w:val="26"/>
          <w:szCs w:val="26"/>
        </w:rPr>
        <w:t xml:space="preserve"> - количество i-х установок кондиционирования и элементов систем вентиляции;</w:t>
      </w:r>
    </w:p>
    <w:p w:rsidR="004A13D2" w:rsidRPr="004A13D2" w:rsidRDefault="004A13D2" w:rsidP="004A13D2">
      <w:pPr>
        <w:ind w:firstLine="709"/>
        <w:jc w:val="both"/>
        <w:rPr>
          <w:sz w:val="26"/>
          <w:szCs w:val="26"/>
        </w:rPr>
      </w:pPr>
      <w:r w:rsidRPr="004A13D2">
        <w:rPr>
          <w:sz w:val="26"/>
          <w:szCs w:val="26"/>
        </w:rPr>
        <w:t xml:space="preserve">P i </w:t>
      </w:r>
      <w:proofErr w:type="spellStart"/>
      <w:r w:rsidRPr="004A13D2">
        <w:rPr>
          <w:sz w:val="26"/>
          <w:szCs w:val="26"/>
        </w:rPr>
        <w:t>скив</w:t>
      </w:r>
      <w:proofErr w:type="spellEnd"/>
      <w:r w:rsidRPr="004A13D2">
        <w:rPr>
          <w:sz w:val="26"/>
          <w:szCs w:val="26"/>
        </w:rPr>
        <w:t xml:space="preserve"> - цена технического обслуживания и </w:t>
      </w:r>
      <w:proofErr w:type="spellStart"/>
      <w:r w:rsidRPr="004A13D2">
        <w:rPr>
          <w:sz w:val="26"/>
          <w:szCs w:val="26"/>
        </w:rPr>
        <w:t>регламентно</w:t>
      </w:r>
      <w:proofErr w:type="spellEnd"/>
      <w:r w:rsidRPr="004A13D2">
        <w:rPr>
          <w:sz w:val="26"/>
          <w:szCs w:val="26"/>
        </w:rPr>
        <w:t>-профилактического ремонта 1 i-й установки кондиционирования и элементов вентиляции.</w:t>
      </w:r>
    </w:p>
    <w:p w:rsidR="00EC17D2" w:rsidRPr="00EC17D2" w:rsidRDefault="00FD12A6" w:rsidP="00EC17D2">
      <w:pPr>
        <w:ind w:firstLine="709"/>
        <w:jc w:val="both"/>
        <w:rPr>
          <w:sz w:val="26"/>
          <w:szCs w:val="26"/>
        </w:rPr>
      </w:pPr>
      <w:bookmarkStart w:id="154" w:name="sub_10077"/>
      <w:r>
        <w:rPr>
          <w:sz w:val="26"/>
          <w:szCs w:val="26"/>
        </w:rPr>
        <w:t>76</w:t>
      </w:r>
      <w:r w:rsidR="00EC17D2" w:rsidRPr="00EC17D2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EC17D2" w:rsidRPr="00EC17D2">
        <w:rPr>
          <w:sz w:val="26"/>
          <w:szCs w:val="26"/>
        </w:rPr>
        <w:t>регламентно</w:t>
      </w:r>
      <w:proofErr w:type="spellEnd"/>
      <w:r w:rsidR="00EC17D2" w:rsidRPr="00EC17D2">
        <w:rPr>
          <w:sz w:val="26"/>
          <w:szCs w:val="26"/>
        </w:rPr>
        <w:t>-профилактический ремонт систем пожарной сигнализации (З </w:t>
      </w:r>
      <w:proofErr w:type="spellStart"/>
      <w:r w:rsidR="00EC17D2" w:rsidRPr="00EC17D2">
        <w:rPr>
          <w:sz w:val="26"/>
          <w:szCs w:val="26"/>
        </w:rPr>
        <w:t>спс</w:t>
      </w:r>
      <w:proofErr w:type="spellEnd"/>
      <w:r w:rsidR="00EC17D2" w:rsidRPr="00EC17D2">
        <w:rPr>
          <w:sz w:val="26"/>
          <w:szCs w:val="26"/>
        </w:rPr>
        <w:t>) определяются по формуле</w:t>
      </w:r>
    </w:p>
    <w:bookmarkEnd w:id="154"/>
    <w:p w:rsidR="00EC17D2" w:rsidRPr="00EC17D2" w:rsidRDefault="00EC17D2" w:rsidP="00EC17D2">
      <w:pPr>
        <w:ind w:firstLine="709"/>
        <w:jc w:val="both"/>
        <w:rPr>
          <w:sz w:val="26"/>
          <w:szCs w:val="26"/>
        </w:rPr>
      </w:pPr>
    </w:p>
    <w:p w:rsidR="00EC17D2" w:rsidRPr="00EC17D2" w:rsidRDefault="00EC17D2" w:rsidP="00EC17D2">
      <w:pPr>
        <w:ind w:firstLine="709"/>
        <w:jc w:val="both"/>
        <w:rPr>
          <w:sz w:val="26"/>
          <w:szCs w:val="26"/>
        </w:rPr>
      </w:pPr>
      <w:r w:rsidRPr="00EC17D2">
        <w:rPr>
          <w:noProof/>
          <w:sz w:val="26"/>
          <w:szCs w:val="26"/>
        </w:rPr>
        <w:drawing>
          <wp:inline distT="0" distB="0" distL="0" distR="0">
            <wp:extent cx="1800225" cy="7810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7D2">
        <w:rPr>
          <w:sz w:val="26"/>
          <w:szCs w:val="26"/>
        </w:rPr>
        <w:t>,</w:t>
      </w:r>
    </w:p>
    <w:p w:rsidR="00EC17D2" w:rsidRPr="00EC17D2" w:rsidRDefault="00EC17D2" w:rsidP="00EC17D2">
      <w:pPr>
        <w:ind w:firstLine="709"/>
        <w:jc w:val="both"/>
        <w:rPr>
          <w:sz w:val="26"/>
          <w:szCs w:val="26"/>
        </w:rPr>
      </w:pPr>
    </w:p>
    <w:p w:rsidR="00EC17D2" w:rsidRPr="00EC17D2" w:rsidRDefault="00EC17D2" w:rsidP="00EC17D2">
      <w:pPr>
        <w:ind w:firstLine="709"/>
        <w:jc w:val="both"/>
        <w:rPr>
          <w:sz w:val="26"/>
          <w:szCs w:val="26"/>
        </w:rPr>
      </w:pPr>
      <w:r w:rsidRPr="00EC17D2">
        <w:rPr>
          <w:sz w:val="26"/>
          <w:szCs w:val="26"/>
        </w:rPr>
        <w:t>где:</w:t>
      </w:r>
    </w:p>
    <w:p w:rsidR="00EC17D2" w:rsidRPr="00EC17D2" w:rsidRDefault="00EC17D2" w:rsidP="00EC17D2">
      <w:pPr>
        <w:ind w:firstLine="709"/>
        <w:jc w:val="both"/>
        <w:rPr>
          <w:sz w:val="26"/>
          <w:szCs w:val="26"/>
        </w:rPr>
      </w:pPr>
      <w:r w:rsidRPr="00EC17D2">
        <w:rPr>
          <w:sz w:val="26"/>
          <w:szCs w:val="26"/>
        </w:rPr>
        <w:t xml:space="preserve">Q i </w:t>
      </w:r>
      <w:proofErr w:type="spellStart"/>
      <w:r w:rsidRPr="00EC17D2">
        <w:rPr>
          <w:sz w:val="26"/>
          <w:szCs w:val="26"/>
        </w:rPr>
        <w:t>спс</w:t>
      </w:r>
      <w:proofErr w:type="spellEnd"/>
      <w:r w:rsidRPr="00EC17D2">
        <w:rPr>
          <w:sz w:val="26"/>
          <w:szCs w:val="26"/>
        </w:rPr>
        <w:t xml:space="preserve"> - количество i-х </w:t>
      </w:r>
      <w:proofErr w:type="spellStart"/>
      <w:r w:rsidRPr="00EC17D2">
        <w:rPr>
          <w:sz w:val="26"/>
          <w:szCs w:val="26"/>
        </w:rPr>
        <w:t>извещателей</w:t>
      </w:r>
      <w:proofErr w:type="spellEnd"/>
      <w:r w:rsidRPr="00EC17D2">
        <w:rPr>
          <w:sz w:val="26"/>
          <w:szCs w:val="26"/>
        </w:rPr>
        <w:t xml:space="preserve"> пожарной сигнализации;</w:t>
      </w:r>
    </w:p>
    <w:p w:rsidR="00EC17D2" w:rsidRPr="00EC17D2" w:rsidRDefault="00EC17D2" w:rsidP="00EC17D2">
      <w:pPr>
        <w:ind w:firstLine="709"/>
        <w:jc w:val="both"/>
        <w:rPr>
          <w:sz w:val="26"/>
          <w:szCs w:val="26"/>
        </w:rPr>
      </w:pPr>
      <w:r w:rsidRPr="00EC17D2">
        <w:rPr>
          <w:sz w:val="26"/>
          <w:szCs w:val="26"/>
        </w:rPr>
        <w:t xml:space="preserve">P i </w:t>
      </w:r>
      <w:proofErr w:type="spellStart"/>
      <w:r w:rsidRPr="00EC17D2">
        <w:rPr>
          <w:sz w:val="26"/>
          <w:szCs w:val="26"/>
        </w:rPr>
        <w:t>спс</w:t>
      </w:r>
      <w:proofErr w:type="spellEnd"/>
      <w:r w:rsidRPr="00EC17D2">
        <w:rPr>
          <w:sz w:val="26"/>
          <w:szCs w:val="26"/>
        </w:rPr>
        <w:t xml:space="preserve"> - цена технического обслуживания и </w:t>
      </w:r>
      <w:proofErr w:type="spellStart"/>
      <w:r w:rsidRPr="00EC17D2">
        <w:rPr>
          <w:sz w:val="26"/>
          <w:szCs w:val="26"/>
        </w:rPr>
        <w:t>регламентно</w:t>
      </w:r>
      <w:proofErr w:type="spellEnd"/>
      <w:r w:rsidRPr="00EC17D2">
        <w:rPr>
          <w:sz w:val="26"/>
          <w:szCs w:val="26"/>
        </w:rPr>
        <w:t>-профилактического ремонта 1 i-</w:t>
      </w:r>
      <w:proofErr w:type="spellStart"/>
      <w:r w:rsidRPr="00EC17D2">
        <w:rPr>
          <w:sz w:val="26"/>
          <w:szCs w:val="26"/>
        </w:rPr>
        <w:t>го</w:t>
      </w:r>
      <w:proofErr w:type="spellEnd"/>
      <w:r w:rsidRPr="00EC17D2">
        <w:rPr>
          <w:sz w:val="26"/>
          <w:szCs w:val="26"/>
        </w:rPr>
        <w:t xml:space="preserve"> </w:t>
      </w:r>
      <w:proofErr w:type="spellStart"/>
      <w:r w:rsidRPr="00EC17D2">
        <w:rPr>
          <w:sz w:val="26"/>
          <w:szCs w:val="26"/>
        </w:rPr>
        <w:t>извещателя</w:t>
      </w:r>
      <w:proofErr w:type="spellEnd"/>
      <w:r w:rsidRPr="00EC17D2">
        <w:rPr>
          <w:sz w:val="26"/>
          <w:szCs w:val="26"/>
        </w:rPr>
        <w:t xml:space="preserve"> в год.</w:t>
      </w:r>
    </w:p>
    <w:p w:rsidR="00C93BE6" w:rsidRPr="00C93BE6" w:rsidRDefault="00C93BE6" w:rsidP="00C93BE6">
      <w:pPr>
        <w:ind w:firstLine="709"/>
        <w:rPr>
          <w:sz w:val="26"/>
          <w:szCs w:val="26"/>
        </w:rPr>
      </w:pPr>
      <w:bookmarkStart w:id="155" w:name="sub_10078"/>
      <w:r>
        <w:rPr>
          <w:sz w:val="26"/>
          <w:szCs w:val="26"/>
        </w:rPr>
        <w:t>77</w:t>
      </w:r>
      <w:r w:rsidRPr="00C93BE6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Pr="00C93BE6">
        <w:rPr>
          <w:sz w:val="26"/>
          <w:szCs w:val="26"/>
        </w:rPr>
        <w:t>регламентно</w:t>
      </w:r>
      <w:proofErr w:type="spellEnd"/>
      <w:r w:rsidRPr="00C93BE6">
        <w:rPr>
          <w:sz w:val="26"/>
          <w:szCs w:val="26"/>
        </w:rPr>
        <w:t>-профилактический ремонт систем контроля и управления доступом (З </w:t>
      </w:r>
      <w:proofErr w:type="spellStart"/>
      <w:r w:rsidRPr="00C93BE6">
        <w:rPr>
          <w:sz w:val="26"/>
          <w:szCs w:val="26"/>
        </w:rPr>
        <w:t>скуд</w:t>
      </w:r>
      <w:proofErr w:type="spellEnd"/>
      <w:r w:rsidRPr="00C93BE6">
        <w:rPr>
          <w:sz w:val="26"/>
          <w:szCs w:val="26"/>
        </w:rPr>
        <w:t>) определяются по формуле</w:t>
      </w:r>
    </w:p>
    <w:bookmarkEnd w:id="155"/>
    <w:p w:rsidR="00C93BE6" w:rsidRPr="00C93BE6" w:rsidRDefault="00C93BE6" w:rsidP="00C93BE6">
      <w:pPr>
        <w:ind w:firstLine="709"/>
        <w:rPr>
          <w:sz w:val="26"/>
          <w:szCs w:val="26"/>
        </w:rPr>
      </w:pPr>
    </w:p>
    <w:p w:rsidR="00C93BE6" w:rsidRPr="00C93BE6" w:rsidRDefault="00C93BE6" w:rsidP="00C93BE6">
      <w:pPr>
        <w:ind w:firstLine="709"/>
        <w:rPr>
          <w:sz w:val="26"/>
          <w:szCs w:val="26"/>
        </w:rPr>
      </w:pPr>
      <w:r w:rsidRPr="00C93BE6">
        <w:rPr>
          <w:noProof/>
          <w:sz w:val="26"/>
          <w:szCs w:val="26"/>
        </w:rPr>
        <w:drawing>
          <wp:inline distT="0" distB="0" distL="0" distR="0">
            <wp:extent cx="2066925" cy="7810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E6">
        <w:rPr>
          <w:sz w:val="26"/>
          <w:szCs w:val="26"/>
        </w:rPr>
        <w:t>,</w:t>
      </w:r>
    </w:p>
    <w:p w:rsidR="00C93BE6" w:rsidRPr="00C93BE6" w:rsidRDefault="00C93BE6" w:rsidP="00C93BE6">
      <w:pPr>
        <w:ind w:firstLine="709"/>
        <w:rPr>
          <w:sz w:val="26"/>
          <w:szCs w:val="26"/>
        </w:rPr>
      </w:pPr>
    </w:p>
    <w:p w:rsidR="00C93BE6" w:rsidRPr="00C93BE6" w:rsidRDefault="00C93BE6" w:rsidP="00C93BE6">
      <w:pPr>
        <w:ind w:firstLine="709"/>
        <w:rPr>
          <w:sz w:val="26"/>
          <w:szCs w:val="26"/>
        </w:rPr>
      </w:pPr>
      <w:r w:rsidRPr="00C93BE6">
        <w:rPr>
          <w:sz w:val="26"/>
          <w:szCs w:val="26"/>
        </w:rPr>
        <w:t>где:</w:t>
      </w:r>
    </w:p>
    <w:p w:rsidR="00C93BE6" w:rsidRPr="00C93BE6" w:rsidRDefault="00C93BE6" w:rsidP="00C93BE6">
      <w:pPr>
        <w:ind w:firstLine="709"/>
        <w:jc w:val="both"/>
        <w:rPr>
          <w:sz w:val="26"/>
          <w:szCs w:val="26"/>
        </w:rPr>
      </w:pPr>
      <w:r w:rsidRPr="00C93BE6">
        <w:rPr>
          <w:sz w:val="26"/>
          <w:szCs w:val="26"/>
        </w:rPr>
        <w:t xml:space="preserve">Q i </w:t>
      </w:r>
      <w:proofErr w:type="spellStart"/>
      <w:r w:rsidRPr="00C93BE6">
        <w:rPr>
          <w:sz w:val="26"/>
          <w:szCs w:val="26"/>
        </w:rPr>
        <w:t>скуд</w:t>
      </w:r>
      <w:proofErr w:type="spellEnd"/>
      <w:r w:rsidRPr="00C93BE6">
        <w:rPr>
          <w:sz w:val="26"/>
          <w:szCs w:val="26"/>
        </w:rPr>
        <w:t xml:space="preserve"> - количество i-х устройств в составе систем контроля и управления доступом;</w:t>
      </w:r>
    </w:p>
    <w:p w:rsidR="00C93BE6" w:rsidRPr="00C93BE6" w:rsidRDefault="00C93BE6" w:rsidP="00C93BE6">
      <w:pPr>
        <w:ind w:firstLine="709"/>
        <w:jc w:val="both"/>
        <w:rPr>
          <w:sz w:val="26"/>
          <w:szCs w:val="26"/>
        </w:rPr>
      </w:pPr>
      <w:r w:rsidRPr="00C93BE6">
        <w:rPr>
          <w:sz w:val="26"/>
          <w:szCs w:val="26"/>
        </w:rPr>
        <w:t xml:space="preserve">P i </w:t>
      </w:r>
      <w:proofErr w:type="spellStart"/>
      <w:r w:rsidRPr="00C93BE6">
        <w:rPr>
          <w:sz w:val="26"/>
          <w:szCs w:val="26"/>
        </w:rPr>
        <w:t>скуд</w:t>
      </w:r>
      <w:proofErr w:type="spellEnd"/>
      <w:r w:rsidRPr="00C93BE6">
        <w:rPr>
          <w:sz w:val="26"/>
          <w:szCs w:val="26"/>
        </w:rPr>
        <w:t xml:space="preserve"> - цена технического обслуживания и текущего ремонта 1 i-</w:t>
      </w:r>
      <w:proofErr w:type="spellStart"/>
      <w:r w:rsidRPr="00C93BE6">
        <w:rPr>
          <w:sz w:val="26"/>
          <w:szCs w:val="26"/>
        </w:rPr>
        <w:t>го</w:t>
      </w:r>
      <w:proofErr w:type="spellEnd"/>
      <w:r w:rsidRPr="00C93BE6">
        <w:rPr>
          <w:sz w:val="26"/>
          <w:szCs w:val="26"/>
        </w:rPr>
        <w:t xml:space="preserve"> устройства в составе систем контроля и управления доступом в год.</w:t>
      </w:r>
    </w:p>
    <w:p w:rsidR="00C93BE6" w:rsidRPr="00C93BE6" w:rsidRDefault="00004EA7" w:rsidP="00C93BE6">
      <w:pPr>
        <w:ind w:firstLine="709"/>
        <w:jc w:val="both"/>
        <w:rPr>
          <w:sz w:val="26"/>
          <w:szCs w:val="26"/>
        </w:rPr>
      </w:pPr>
      <w:bookmarkStart w:id="156" w:name="sub_10079"/>
      <w:r>
        <w:rPr>
          <w:sz w:val="26"/>
          <w:szCs w:val="26"/>
        </w:rPr>
        <w:t>78</w:t>
      </w:r>
      <w:r w:rsidR="00C93BE6" w:rsidRPr="00C93BE6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C93BE6" w:rsidRPr="00C93BE6">
        <w:rPr>
          <w:sz w:val="26"/>
          <w:szCs w:val="26"/>
        </w:rPr>
        <w:t>регламентно</w:t>
      </w:r>
      <w:proofErr w:type="spellEnd"/>
      <w:r w:rsidR="00C93BE6" w:rsidRPr="00C93BE6">
        <w:rPr>
          <w:sz w:val="26"/>
          <w:szCs w:val="26"/>
        </w:rPr>
        <w:t>-профилактический ремонт систем автоматического диспетчерского управления (З саду) определяются по формуле</w:t>
      </w:r>
    </w:p>
    <w:bookmarkEnd w:id="156"/>
    <w:p w:rsidR="00C93BE6" w:rsidRPr="00C93BE6" w:rsidRDefault="00C93BE6" w:rsidP="00C93BE6">
      <w:pPr>
        <w:ind w:firstLine="709"/>
        <w:jc w:val="both"/>
        <w:rPr>
          <w:sz w:val="26"/>
          <w:szCs w:val="26"/>
        </w:rPr>
      </w:pPr>
    </w:p>
    <w:p w:rsidR="00C93BE6" w:rsidRPr="00C93BE6" w:rsidRDefault="00C93BE6" w:rsidP="00C93BE6">
      <w:pPr>
        <w:ind w:firstLine="709"/>
        <w:jc w:val="both"/>
        <w:rPr>
          <w:sz w:val="26"/>
          <w:szCs w:val="26"/>
        </w:rPr>
      </w:pPr>
      <w:r w:rsidRPr="00C93BE6">
        <w:rPr>
          <w:noProof/>
          <w:sz w:val="26"/>
          <w:szCs w:val="26"/>
        </w:rPr>
        <w:drawing>
          <wp:inline distT="0" distB="0" distL="0" distR="0">
            <wp:extent cx="2038350" cy="7810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E6">
        <w:rPr>
          <w:sz w:val="26"/>
          <w:szCs w:val="26"/>
        </w:rPr>
        <w:t>,</w:t>
      </w:r>
    </w:p>
    <w:p w:rsidR="00C93BE6" w:rsidRPr="00C93BE6" w:rsidRDefault="00C93BE6" w:rsidP="00C93BE6">
      <w:pPr>
        <w:ind w:firstLine="709"/>
        <w:jc w:val="both"/>
        <w:rPr>
          <w:sz w:val="26"/>
          <w:szCs w:val="26"/>
        </w:rPr>
      </w:pPr>
    </w:p>
    <w:p w:rsidR="00C93BE6" w:rsidRPr="00C93BE6" w:rsidRDefault="00C93BE6" w:rsidP="00C93BE6">
      <w:pPr>
        <w:ind w:firstLine="709"/>
        <w:jc w:val="both"/>
        <w:rPr>
          <w:sz w:val="26"/>
          <w:szCs w:val="26"/>
        </w:rPr>
      </w:pPr>
      <w:r w:rsidRPr="00C93BE6">
        <w:rPr>
          <w:sz w:val="26"/>
          <w:szCs w:val="26"/>
        </w:rPr>
        <w:t>где:</w:t>
      </w:r>
    </w:p>
    <w:p w:rsidR="00C93BE6" w:rsidRPr="00C93BE6" w:rsidRDefault="00C93BE6" w:rsidP="00C93BE6">
      <w:pPr>
        <w:ind w:firstLine="709"/>
        <w:jc w:val="both"/>
        <w:rPr>
          <w:sz w:val="26"/>
          <w:szCs w:val="26"/>
        </w:rPr>
      </w:pPr>
      <w:r w:rsidRPr="00C93BE6">
        <w:rPr>
          <w:sz w:val="26"/>
          <w:szCs w:val="26"/>
        </w:rPr>
        <w:t>Q i саду - количество обслуживаемых i-х устройств в составе систем автоматического диспетчерского управления;</w:t>
      </w:r>
    </w:p>
    <w:p w:rsidR="00C93BE6" w:rsidRPr="00C93BE6" w:rsidRDefault="00C93BE6" w:rsidP="00C93BE6">
      <w:pPr>
        <w:ind w:firstLine="709"/>
        <w:jc w:val="both"/>
        <w:rPr>
          <w:sz w:val="26"/>
          <w:szCs w:val="26"/>
        </w:rPr>
      </w:pPr>
      <w:r w:rsidRPr="00C93BE6">
        <w:rPr>
          <w:sz w:val="26"/>
          <w:szCs w:val="26"/>
        </w:rPr>
        <w:t xml:space="preserve">P i саду - цена технического обслуживания и </w:t>
      </w:r>
      <w:proofErr w:type="spellStart"/>
      <w:r w:rsidRPr="00C93BE6">
        <w:rPr>
          <w:sz w:val="26"/>
          <w:szCs w:val="26"/>
        </w:rPr>
        <w:t>регламентно</w:t>
      </w:r>
      <w:proofErr w:type="spellEnd"/>
      <w:r w:rsidRPr="00C93BE6">
        <w:rPr>
          <w:sz w:val="26"/>
          <w:szCs w:val="26"/>
        </w:rPr>
        <w:t>-профилактического ремонта 1 i-</w:t>
      </w:r>
      <w:proofErr w:type="spellStart"/>
      <w:r w:rsidRPr="00C93BE6">
        <w:rPr>
          <w:sz w:val="26"/>
          <w:szCs w:val="26"/>
        </w:rPr>
        <w:t>го</w:t>
      </w:r>
      <w:proofErr w:type="spellEnd"/>
      <w:r w:rsidRPr="00C93BE6">
        <w:rPr>
          <w:sz w:val="26"/>
          <w:szCs w:val="26"/>
        </w:rPr>
        <w:t xml:space="preserve"> устройства в составе систем автоматического диспетчерского управления в год.</w:t>
      </w:r>
    </w:p>
    <w:p w:rsidR="00004EA7" w:rsidRPr="00004EA7" w:rsidRDefault="00004EA7" w:rsidP="00004EA7">
      <w:pPr>
        <w:ind w:firstLine="709"/>
        <w:jc w:val="both"/>
        <w:rPr>
          <w:sz w:val="26"/>
          <w:szCs w:val="26"/>
        </w:rPr>
      </w:pPr>
      <w:bookmarkStart w:id="157" w:name="sub_10080"/>
      <w:r>
        <w:rPr>
          <w:sz w:val="26"/>
          <w:szCs w:val="26"/>
        </w:rPr>
        <w:t>79</w:t>
      </w:r>
      <w:r w:rsidRPr="00004EA7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Pr="00004EA7">
        <w:rPr>
          <w:sz w:val="26"/>
          <w:szCs w:val="26"/>
        </w:rPr>
        <w:t>регламентно</w:t>
      </w:r>
      <w:proofErr w:type="spellEnd"/>
      <w:r w:rsidRPr="00004EA7">
        <w:rPr>
          <w:sz w:val="26"/>
          <w:szCs w:val="26"/>
        </w:rPr>
        <w:t>-профилактический ремонт систем видеонаблюдения (З </w:t>
      </w:r>
      <w:proofErr w:type="spellStart"/>
      <w:r w:rsidRPr="00004EA7">
        <w:rPr>
          <w:sz w:val="26"/>
          <w:szCs w:val="26"/>
        </w:rPr>
        <w:t>свн</w:t>
      </w:r>
      <w:proofErr w:type="spellEnd"/>
      <w:r w:rsidRPr="00004EA7">
        <w:rPr>
          <w:sz w:val="26"/>
          <w:szCs w:val="26"/>
        </w:rPr>
        <w:t>) определяются по формуле</w:t>
      </w:r>
    </w:p>
    <w:bookmarkEnd w:id="157"/>
    <w:p w:rsidR="00004EA7" w:rsidRPr="00004EA7" w:rsidRDefault="00004EA7" w:rsidP="00004EA7">
      <w:pPr>
        <w:ind w:firstLine="709"/>
        <w:jc w:val="both"/>
        <w:rPr>
          <w:sz w:val="26"/>
          <w:szCs w:val="26"/>
        </w:rPr>
      </w:pPr>
    </w:p>
    <w:p w:rsidR="00004EA7" w:rsidRPr="00004EA7" w:rsidRDefault="00004EA7" w:rsidP="00004EA7">
      <w:pPr>
        <w:ind w:firstLine="709"/>
        <w:jc w:val="both"/>
        <w:rPr>
          <w:sz w:val="26"/>
          <w:szCs w:val="26"/>
        </w:rPr>
      </w:pPr>
      <w:r w:rsidRPr="00004EA7">
        <w:rPr>
          <w:noProof/>
          <w:sz w:val="26"/>
          <w:szCs w:val="26"/>
        </w:rPr>
        <w:drawing>
          <wp:inline distT="0" distB="0" distL="0" distR="0">
            <wp:extent cx="1828800" cy="7810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EA7">
        <w:rPr>
          <w:sz w:val="26"/>
          <w:szCs w:val="26"/>
        </w:rPr>
        <w:t>,</w:t>
      </w:r>
    </w:p>
    <w:p w:rsidR="00004EA7" w:rsidRPr="00004EA7" w:rsidRDefault="00004EA7" w:rsidP="00004EA7">
      <w:pPr>
        <w:ind w:firstLine="709"/>
        <w:jc w:val="both"/>
        <w:rPr>
          <w:sz w:val="26"/>
          <w:szCs w:val="26"/>
        </w:rPr>
      </w:pPr>
    </w:p>
    <w:p w:rsidR="00004EA7" w:rsidRPr="00004EA7" w:rsidRDefault="00004EA7" w:rsidP="00004EA7">
      <w:pPr>
        <w:ind w:firstLine="709"/>
        <w:jc w:val="both"/>
        <w:rPr>
          <w:sz w:val="26"/>
          <w:szCs w:val="26"/>
        </w:rPr>
      </w:pPr>
      <w:r w:rsidRPr="00004EA7">
        <w:rPr>
          <w:sz w:val="26"/>
          <w:szCs w:val="26"/>
        </w:rPr>
        <w:t>где:</w:t>
      </w:r>
    </w:p>
    <w:p w:rsidR="00004EA7" w:rsidRPr="00004EA7" w:rsidRDefault="00004EA7" w:rsidP="00004EA7">
      <w:pPr>
        <w:ind w:firstLine="709"/>
        <w:jc w:val="both"/>
        <w:rPr>
          <w:sz w:val="26"/>
          <w:szCs w:val="26"/>
        </w:rPr>
      </w:pPr>
      <w:r w:rsidRPr="00004EA7">
        <w:rPr>
          <w:sz w:val="26"/>
          <w:szCs w:val="26"/>
        </w:rPr>
        <w:t xml:space="preserve">Q i </w:t>
      </w:r>
      <w:proofErr w:type="spellStart"/>
      <w:r w:rsidRPr="00004EA7">
        <w:rPr>
          <w:sz w:val="26"/>
          <w:szCs w:val="26"/>
        </w:rPr>
        <w:t>свн</w:t>
      </w:r>
      <w:proofErr w:type="spellEnd"/>
      <w:r w:rsidRPr="00004EA7">
        <w:rPr>
          <w:sz w:val="26"/>
          <w:szCs w:val="26"/>
        </w:rPr>
        <w:t xml:space="preserve"> - количество обслуживаемых i-х устройств в составе систем видеонаблюдения;</w:t>
      </w:r>
    </w:p>
    <w:p w:rsidR="00004EA7" w:rsidRPr="00004EA7" w:rsidRDefault="00004EA7" w:rsidP="00004EA7">
      <w:pPr>
        <w:ind w:firstLine="709"/>
        <w:jc w:val="both"/>
        <w:rPr>
          <w:sz w:val="26"/>
          <w:szCs w:val="26"/>
        </w:rPr>
      </w:pPr>
      <w:r w:rsidRPr="00004EA7">
        <w:rPr>
          <w:sz w:val="26"/>
          <w:szCs w:val="26"/>
        </w:rPr>
        <w:t xml:space="preserve">P i </w:t>
      </w:r>
      <w:proofErr w:type="spellStart"/>
      <w:r w:rsidRPr="00004EA7">
        <w:rPr>
          <w:sz w:val="26"/>
          <w:szCs w:val="26"/>
        </w:rPr>
        <w:t>свн</w:t>
      </w:r>
      <w:proofErr w:type="spellEnd"/>
      <w:r w:rsidRPr="00004EA7">
        <w:rPr>
          <w:sz w:val="26"/>
          <w:szCs w:val="26"/>
        </w:rPr>
        <w:t xml:space="preserve"> - цена технического обслуживания и </w:t>
      </w:r>
      <w:proofErr w:type="spellStart"/>
      <w:r w:rsidRPr="00004EA7">
        <w:rPr>
          <w:sz w:val="26"/>
          <w:szCs w:val="26"/>
        </w:rPr>
        <w:t>регламентно</w:t>
      </w:r>
      <w:proofErr w:type="spellEnd"/>
      <w:r w:rsidRPr="00004EA7">
        <w:rPr>
          <w:sz w:val="26"/>
          <w:szCs w:val="26"/>
        </w:rPr>
        <w:t>-профилактического ремонта 1 i-</w:t>
      </w:r>
      <w:proofErr w:type="spellStart"/>
      <w:r w:rsidRPr="00004EA7">
        <w:rPr>
          <w:sz w:val="26"/>
          <w:szCs w:val="26"/>
        </w:rPr>
        <w:t>го</w:t>
      </w:r>
      <w:proofErr w:type="spellEnd"/>
      <w:r w:rsidRPr="00004EA7">
        <w:rPr>
          <w:sz w:val="26"/>
          <w:szCs w:val="26"/>
        </w:rPr>
        <w:t xml:space="preserve"> устройства в составе систем видеонаблюдения в год.</w:t>
      </w:r>
    </w:p>
    <w:p w:rsidR="00437BF2" w:rsidRPr="00437BF2" w:rsidRDefault="00D479F7" w:rsidP="00437BF2">
      <w:pPr>
        <w:ind w:firstLine="709"/>
        <w:jc w:val="both"/>
        <w:rPr>
          <w:sz w:val="26"/>
          <w:szCs w:val="26"/>
        </w:rPr>
      </w:pPr>
      <w:bookmarkStart w:id="158" w:name="sub_10081"/>
      <w:r>
        <w:rPr>
          <w:sz w:val="26"/>
          <w:szCs w:val="26"/>
        </w:rPr>
        <w:t>80</w:t>
      </w:r>
      <w:r w:rsidR="00437BF2" w:rsidRPr="00437BF2">
        <w:rPr>
          <w:sz w:val="26"/>
          <w:szCs w:val="26"/>
        </w:rPr>
        <w:t>. Затраты на оплату услуг внештатных сотрудников (З </w:t>
      </w:r>
      <w:proofErr w:type="spellStart"/>
      <w:r w:rsidR="00437BF2" w:rsidRPr="00437BF2">
        <w:rPr>
          <w:sz w:val="26"/>
          <w:szCs w:val="26"/>
        </w:rPr>
        <w:t>внси</w:t>
      </w:r>
      <w:proofErr w:type="spellEnd"/>
      <w:r w:rsidR="00437BF2" w:rsidRPr="00437BF2">
        <w:rPr>
          <w:sz w:val="26"/>
          <w:szCs w:val="26"/>
        </w:rPr>
        <w:t>) определяются по формуле</w:t>
      </w:r>
    </w:p>
    <w:bookmarkEnd w:id="158"/>
    <w:p w:rsidR="00437BF2" w:rsidRPr="00437BF2" w:rsidRDefault="00437BF2" w:rsidP="00437BF2">
      <w:pPr>
        <w:ind w:firstLine="709"/>
        <w:jc w:val="both"/>
        <w:rPr>
          <w:sz w:val="26"/>
          <w:szCs w:val="26"/>
        </w:rPr>
      </w:pPr>
    </w:p>
    <w:p w:rsidR="00437BF2" w:rsidRPr="00437BF2" w:rsidRDefault="00437BF2" w:rsidP="00437BF2">
      <w:pPr>
        <w:ind w:firstLine="709"/>
        <w:jc w:val="both"/>
        <w:rPr>
          <w:sz w:val="26"/>
          <w:szCs w:val="26"/>
        </w:rPr>
      </w:pPr>
      <w:r w:rsidRPr="00437BF2">
        <w:rPr>
          <w:noProof/>
          <w:sz w:val="26"/>
          <w:szCs w:val="26"/>
        </w:rPr>
        <w:drawing>
          <wp:inline distT="0" distB="0" distL="0" distR="0">
            <wp:extent cx="3114675" cy="7810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7BF2">
        <w:rPr>
          <w:sz w:val="26"/>
          <w:szCs w:val="26"/>
        </w:rPr>
        <w:t>,</w:t>
      </w:r>
    </w:p>
    <w:p w:rsidR="00437BF2" w:rsidRPr="00437BF2" w:rsidRDefault="00437BF2" w:rsidP="00437BF2">
      <w:pPr>
        <w:ind w:firstLine="709"/>
        <w:jc w:val="both"/>
        <w:rPr>
          <w:sz w:val="26"/>
          <w:szCs w:val="26"/>
        </w:rPr>
      </w:pPr>
    </w:p>
    <w:p w:rsidR="00437BF2" w:rsidRPr="00437BF2" w:rsidRDefault="00437BF2" w:rsidP="00437BF2">
      <w:pPr>
        <w:ind w:firstLine="709"/>
        <w:jc w:val="both"/>
        <w:rPr>
          <w:sz w:val="26"/>
          <w:szCs w:val="26"/>
        </w:rPr>
      </w:pPr>
      <w:r w:rsidRPr="00437BF2">
        <w:rPr>
          <w:sz w:val="26"/>
          <w:szCs w:val="26"/>
        </w:rPr>
        <w:t>где:</w:t>
      </w:r>
    </w:p>
    <w:p w:rsidR="00437BF2" w:rsidRPr="00437BF2" w:rsidRDefault="00437BF2" w:rsidP="00437BF2">
      <w:pPr>
        <w:ind w:firstLine="709"/>
        <w:jc w:val="both"/>
        <w:rPr>
          <w:sz w:val="26"/>
          <w:szCs w:val="26"/>
        </w:rPr>
      </w:pPr>
      <w:r w:rsidRPr="00437BF2">
        <w:rPr>
          <w:sz w:val="26"/>
          <w:szCs w:val="26"/>
        </w:rPr>
        <w:t xml:space="preserve">M g </w:t>
      </w:r>
      <w:proofErr w:type="spellStart"/>
      <w:r w:rsidRPr="00437BF2">
        <w:rPr>
          <w:sz w:val="26"/>
          <w:szCs w:val="26"/>
        </w:rPr>
        <w:t>внси</w:t>
      </w:r>
      <w:proofErr w:type="spellEnd"/>
      <w:r w:rsidRPr="00437BF2">
        <w:rPr>
          <w:sz w:val="26"/>
          <w:szCs w:val="26"/>
        </w:rPr>
        <w:t xml:space="preserve"> - планируемое количество месяцев работы внештатного сотрудника в g-й должности;</w:t>
      </w:r>
    </w:p>
    <w:p w:rsidR="00437BF2" w:rsidRPr="00437BF2" w:rsidRDefault="00437BF2" w:rsidP="00437BF2">
      <w:pPr>
        <w:ind w:firstLine="709"/>
        <w:jc w:val="both"/>
        <w:rPr>
          <w:sz w:val="26"/>
          <w:szCs w:val="26"/>
        </w:rPr>
      </w:pPr>
      <w:r w:rsidRPr="00437BF2">
        <w:rPr>
          <w:sz w:val="26"/>
          <w:szCs w:val="26"/>
        </w:rPr>
        <w:t xml:space="preserve">P g </w:t>
      </w:r>
      <w:proofErr w:type="spellStart"/>
      <w:r w:rsidRPr="00437BF2">
        <w:rPr>
          <w:sz w:val="26"/>
          <w:szCs w:val="26"/>
        </w:rPr>
        <w:t>внси</w:t>
      </w:r>
      <w:proofErr w:type="spellEnd"/>
      <w:r w:rsidRPr="00437BF2">
        <w:rPr>
          <w:sz w:val="26"/>
          <w:szCs w:val="26"/>
        </w:rPr>
        <w:t xml:space="preserve"> - стоимость 1 месяца работы внештатного сотрудника в g-й должности;</w:t>
      </w:r>
    </w:p>
    <w:p w:rsidR="00437BF2" w:rsidRPr="00437BF2" w:rsidRDefault="00437BF2" w:rsidP="00437BF2">
      <w:pPr>
        <w:ind w:firstLine="709"/>
        <w:jc w:val="both"/>
        <w:rPr>
          <w:sz w:val="26"/>
          <w:szCs w:val="26"/>
        </w:rPr>
      </w:pPr>
      <w:r w:rsidRPr="00437BF2">
        <w:rPr>
          <w:sz w:val="26"/>
          <w:szCs w:val="26"/>
        </w:rPr>
        <w:t xml:space="preserve">t g </w:t>
      </w:r>
      <w:proofErr w:type="spellStart"/>
      <w:r w:rsidRPr="00437BF2">
        <w:rPr>
          <w:sz w:val="26"/>
          <w:szCs w:val="26"/>
        </w:rPr>
        <w:t>внси</w:t>
      </w:r>
      <w:proofErr w:type="spellEnd"/>
      <w:r w:rsidRPr="00437BF2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437BF2" w:rsidRPr="00437BF2" w:rsidRDefault="00437BF2" w:rsidP="00437BF2">
      <w:pPr>
        <w:ind w:firstLine="709"/>
        <w:jc w:val="both"/>
        <w:rPr>
          <w:sz w:val="26"/>
          <w:szCs w:val="26"/>
        </w:rPr>
      </w:pPr>
      <w:r w:rsidRPr="00437BF2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37BF2" w:rsidRPr="00437BF2" w:rsidRDefault="00437BF2" w:rsidP="00437BF2">
      <w:pPr>
        <w:ind w:firstLine="709"/>
        <w:jc w:val="both"/>
        <w:rPr>
          <w:sz w:val="26"/>
          <w:szCs w:val="26"/>
        </w:rPr>
      </w:pPr>
      <w:r w:rsidRPr="00437BF2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16D81" w:rsidRPr="00AE2783" w:rsidRDefault="00216D81" w:rsidP="00437BF2">
      <w:pPr>
        <w:ind w:firstLine="709"/>
        <w:jc w:val="both"/>
        <w:rPr>
          <w:sz w:val="26"/>
          <w:szCs w:val="26"/>
        </w:rPr>
      </w:pPr>
    </w:p>
    <w:p w:rsidR="008E0CE7" w:rsidRPr="008E0CE7" w:rsidRDefault="008E0CE7" w:rsidP="008E0CE7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159" w:name="sub_124"/>
      <w:r w:rsidRPr="008E0CE7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EE72BB" w:rsidRPr="00EE72BB" w:rsidRDefault="006243D5" w:rsidP="00EE72BB">
      <w:pPr>
        <w:ind w:firstLine="709"/>
        <w:jc w:val="both"/>
        <w:rPr>
          <w:sz w:val="26"/>
          <w:szCs w:val="26"/>
        </w:rPr>
      </w:pPr>
      <w:bookmarkStart w:id="160" w:name="sub_10082"/>
      <w:bookmarkEnd w:id="159"/>
      <w:r>
        <w:rPr>
          <w:sz w:val="26"/>
          <w:szCs w:val="26"/>
        </w:rPr>
        <w:t>8</w:t>
      </w:r>
      <w:r w:rsidRPr="006243D5">
        <w:rPr>
          <w:sz w:val="26"/>
          <w:szCs w:val="26"/>
        </w:rPr>
        <w:t>1</w:t>
      </w:r>
      <w:r w:rsidR="00EE72BB" w:rsidRPr="00EE72BB">
        <w:rPr>
          <w:sz w:val="26"/>
          <w:szCs w:val="26"/>
        </w:rPr>
        <w:t>. Затраты на оплату типографских работ и услуг, включая приобретение периодических печатных изданий (З т), определяются по формуле</w:t>
      </w:r>
    </w:p>
    <w:bookmarkEnd w:id="160"/>
    <w:p w:rsidR="00EE72BB" w:rsidRPr="00EE72BB" w:rsidRDefault="00EE72BB" w:rsidP="00EE72BB">
      <w:pPr>
        <w:ind w:firstLine="709"/>
        <w:jc w:val="both"/>
        <w:rPr>
          <w:sz w:val="26"/>
          <w:szCs w:val="26"/>
        </w:rPr>
      </w:pPr>
    </w:p>
    <w:p w:rsidR="00EE72BB" w:rsidRPr="00EE72BB" w:rsidRDefault="00EE72BB" w:rsidP="00EE72BB">
      <w:pPr>
        <w:ind w:firstLine="709"/>
        <w:jc w:val="both"/>
        <w:rPr>
          <w:sz w:val="26"/>
          <w:szCs w:val="26"/>
        </w:rPr>
      </w:pPr>
      <w:r w:rsidRPr="00EE72BB">
        <w:rPr>
          <w:sz w:val="26"/>
          <w:szCs w:val="26"/>
        </w:rPr>
        <w:t>З т=З </w:t>
      </w:r>
      <w:proofErr w:type="spellStart"/>
      <w:r w:rsidRPr="00EE72BB">
        <w:rPr>
          <w:sz w:val="26"/>
          <w:szCs w:val="26"/>
        </w:rPr>
        <w:t>ж+З</w:t>
      </w:r>
      <w:proofErr w:type="spellEnd"/>
      <w:r w:rsidRPr="00EE72BB">
        <w:rPr>
          <w:sz w:val="26"/>
          <w:szCs w:val="26"/>
        </w:rPr>
        <w:t> </w:t>
      </w:r>
      <w:proofErr w:type="spellStart"/>
      <w:r w:rsidRPr="00EE72BB">
        <w:rPr>
          <w:sz w:val="26"/>
          <w:szCs w:val="26"/>
        </w:rPr>
        <w:t>иу</w:t>
      </w:r>
      <w:proofErr w:type="spellEnd"/>
      <w:r w:rsidRPr="00EE72BB">
        <w:rPr>
          <w:sz w:val="26"/>
          <w:szCs w:val="26"/>
        </w:rPr>
        <w:t>,</w:t>
      </w:r>
    </w:p>
    <w:p w:rsidR="00EE72BB" w:rsidRPr="00EE72BB" w:rsidRDefault="00EE72BB" w:rsidP="00EE72BB">
      <w:pPr>
        <w:ind w:firstLine="709"/>
        <w:jc w:val="both"/>
        <w:rPr>
          <w:sz w:val="26"/>
          <w:szCs w:val="26"/>
        </w:rPr>
      </w:pPr>
    </w:p>
    <w:p w:rsidR="00EE72BB" w:rsidRPr="00EE72BB" w:rsidRDefault="00EE72BB" w:rsidP="00EE72BB">
      <w:pPr>
        <w:ind w:firstLine="709"/>
        <w:jc w:val="both"/>
        <w:rPr>
          <w:sz w:val="26"/>
          <w:szCs w:val="26"/>
        </w:rPr>
      </w:pPr>
      <w:r w:rsidRPr="00EE72BB">
        <w:rPr>
          <w:sz w:val="26"/>
          <w:szCs w:val="26"/>
        </w:rPr>
        <w:t>где:</w:t>
      </w:r>
    </w:p>
    <w:p w:rsidR="00EE72BB" w:rsidRPr="00EE72BB" w:rsidRDefault="00EE72BB" w:rsidP="00EE72BB">
      <w:pPr>
        <w:ind w:firstLine="709"/>
        <w:jc w:val="both"/>
        <w:rPr>
          <w:sz w:val="26"/>
          <w:szCs w:val="26"/>
        </w:rPr>
      </w:pPr>
      <w:r w:rsidRPr="00EE72BB">
        <w:rPr>
          <w:sz w:val="26"/>
          <w:szCs w:val="26"/>
        </w:rPr>
        <w:t xml:space="preserve">З ж - затраты на приобретение </w:t>
      </w:r>
      <w:proofErr w:type="spellStart"/>
      <w:r w:rsidRPr="00EE72BB">
        <w:rPr>
          <w:sz w:val="26"/>
          <w:szCs w:val="26"/>
        </w:rPr>
        <w:t>спецжурналов</w:t>
      </w:r>
      <w:proofErr w:type="spellEnd"/>
      <w:r w:rsidRPr="00EE72BB">
        <w:rPr>
          <w:sz w:val="26"/>
          <w:szCs w:val="26"/>
        </w:rPr>
        <w:t>;</w:t>
      </w:r>
    </w:p>
    <w:p w:rsidR="00EE72BB" w:rsidRPr="00EE72BB" w:rsidRDefault="00EE72BB" w:rsidP="00EE72BB">
      <w:pPr>
        <w:ind w:firstLine="709"/>
        <w:jc w:val="both"/>
        <w:rPr>
          <w:sz w:val="26"/>
          <w:szCs w:val="26"/>
        </w:rPr>
      </w:pPr>
      <w:r w:rsidRPr="00EE72BB">
        <w:rPr>
          <w:sz w:val="26"/>
          <w:szCs w:val="26"/>
        </w:rPr>
        <w:t>З </w:t>
      </w:r>
      <w:proofErr w:type="spellStart"/>
      <w:r w:rsidRPr="00EE72BB">
        <w:rPr>
          <w:sz w:val="26"/>
          <w:szCs w:val="26"/>
        </w:rPr>
        <w:t>иу</w:t>
      </w:r>
      <w:proofErr w:type="spellEnd"/>
      <w:r w:rsidRPr="00EE72BB">
        <w:rPr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F331B" w:rsidRPr="00BF331B" w:rsidRDefault="00BF331B" w:rsidP="00BF33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BD65AB">
        <w:rPr>
          <w:sz w:val="26"/>
          <w:szCs w:val="26"/>
        </w:rPr>
        <w:t>1</w:t>
      </w:r>
      <w:r w:rsidRPr="00BF331B">
        <w:rPr>
          <w:sz w:val="26"/>
          <w:szCs w:val="26"/>
        </w:rPr>
        <w:t xml:space="preserve">.1. Затраты на оплату услуг по предоставлению </w:t>
      </w:r>
      <w:proofErr w:type="spellStart"/>
      <w:r w:rsidRPr="00BF331B">
        <w:rPr>
          <w:sz w:val="26"/>
          <w:szCs w:val="26"/>
        </w:rPr>
        <w:t>покопийной</w:t>
      </w:r>
      <w:proofErr w:type="spellEnd"/>
      <w:r w:rsidRPr="00BF331B">
        <w:rPr>
          <w:sz w:val="26"/>
          <w:szCs w:val="26"/>
        </w:rPr>
        <w:t xml:space="preserve"> печати (З </w:t>
      </w:r>
      <w:proofErr w:type="spellStart"/>
      <w:r w:rsidRPr="00BF331B">
        <w:rPr>
          <w:sz w:val="26"/>
          <w:szCs w:val="26"/>
        </w:rPr>
        <w:t>пп</w:t>
      </w:r>
      <w:proofErr w:type="spellEnd"/>
      <w:r w:rsidRPr="00BF331B">
        <w:rPr>
          <w:sz w:val="26"/>
          <w:szCs w:val="26"/>
        </w:rPr>
        <w:t>) определяются по формуле</w:t>
      </w:r>
    </w:p>
    <w:p w:rsidR="00BF331B" w:rsidRPr="00BF331B" w:rsidRDefault="00BF331B" w:rsidP="00BF331B">
      <w:pPr>
        <w:ind w:firstLine="709"/>
        <w:jc w:val="both"/>
        <w:rPr>
          <w:sz w:val="26"/>
          <w:szCs w:val="26"/>
        </w:rPr>
      </w:pPr>
    </w:p>
    <w:p w:rsidR="00BF331B" w:rsidRPr="00BF331B" w:rsidRDefault="00BF331B" w:rsidP="00BF331B">
      <w:pPr>
        <w:ind w:firstLine="709"/>
        <w:jc w:val="both"/>
        <w:rPr>
          <w:sz w:val="26"/>
          <w:szCs w:val="26"/>
        </w:rPr>
      </w:pPr>
      <w:r w:rsidRPr="00BF331B">
        <w:rPr>
          <w:noProof/>
          <w:sz w:val="26"/>
          <w:szCs w:val="26"/>
        </w:rPr>
        <w:drawing>
          <wp:inline distT="0" distB="0" distL="0" distR="0">
            <wp:extent cx="1628775" cy="7334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31B">
        <w:rPr>
          <w:sz w:val="26"/>
          <w:szCs w:val="26"/>
        </w:rPr>
        <w:t>,</w:t>
      </w:r>
    </w:p>
    <w:p w:rsidR="00BF331B" w:rsidRPr="00BF331B" w:rsidRDefault="00BF331B" w:rsidP="00BF331B">
      <w:pPr>
        <w:ind w:firstLine="709"/>
        <w:jc w:val="both"/>
        <w:rPr>
          <w:sz w:val="26"/>
          <w:szCs w:val="26"/>
        </w:rPr>
      </w:pPr>
    </w:p>
    <w:p w:rsidR="00BF331B" w:rsidRPr="00BF331B" w:rsidRDefault="00BF331B" w:rsidP="00BF331B">
      <w:pPr>
        <w:ind w:firstLine="709"/>
        <w:jc w:val="both"/>
        <w:rPr>
          <w:sz w:val="26"/>
          <w:szCs w:val="26"/>
        </w:rPr>
      </w:pPr>
      <w:r w:rsidRPr="00BF331B">
        <w:rPr>
          <w:sz w:val="26"/>
          <w:szCs w:val="26"/>
        </w:rPr>
        <w:t>где:</w:t>
      </w:r>
    </w:p>
    <w:p w:rsidR="00BF331B" w:rsidRPr="00BF331B" w:rsidRDefault="00BF331B" w:rsidP="00BF331B">
      <w:pPr>
        <w:ind w:firstLine="709"/>
        <w:jc w:val="both"/>
        <w:rPr>
          <w:sz w:val="26"/>
          <w:szCs w:val="26"/>
        </w:rPr>
      </w:pPr>
      <w:r w:rsidRPr="00BF331B">
        <w:rPr>
          <w:sz w:val="26"/>
          <w:szCs w:val="26"/>
        </w:rPr>
        <w:t xml:space="preserve">P i </w:t>
      </w:r>
      <w:proofErr w:type="spellStart"/>
      <w:r w:rsidRPr="00BF331B">
        <w:rPr>
          <w:sz w:val="26"/>
          <w:szCs w:val="26"/>
        </w:rPr>
        <w:t>пп</w:t>
      </w:r>
      <w:proofErr w:type="spellEnd"/>
      <w:r w:rsidRPr="00BF331B">
        <w:rPr>
          <w:sz w:val="26"/>
          <w:szCs w:val="26"/>
        </w:rPr>
        <w:t xml:space="preserve"> - цена услуги </w:t>
      </w:r>
      <w:proofErr w:type="spellStart"/>
      <w:r w:rsidRPr="00BF331B">
        <w:rPr>
          <w:sz w:val="26"/>
          <w:szCs w:val="26"/>
        </w:rPr>
        <w:t>покопийной</w:t>
      </w:r>
      <w:proofErr w:type="spellEnd"/>
      <w:r w:rsidRPr="00BF331B">
        <w:rPr>
          <w:sz w:val="26"/>
          <w:szCs w:val="26"/>
        </w:rPr>
        <w:t xml:space="preserve"> печати 1 страницы i-</w:t>
      </w:r>
      <w:proofErr w:type="spellStart"/>
      <w:r w:rsidRPr="00BF331B">
        <w:rPr>
          <w:sz w:val="26"/>
          <w:szCs w:val="26"/>
        </w:rPr>
        <w:t>го</w:t>
      </w:r>
      <w:proofErr w:type="spellEnd"/>
      <w:r w:rsidRPr="00BF331B">
        <w:rPr>
          <w:sz w:val="26"/>
          <w:szCs w:val="26"/>
        </w:rPr>
        <w:t xml:space="preserve"> типа в соответствии с нормативами, установленными государственными органами;</w:t>
      </w:r>
    </w:p>
    <w:p w:rsidR="00BF331B" w:rsidRPr="00BF331B" w:rsidRDefault="00BF331B" w:rsidP="00BF331B">
      <w:pPr>
        <w:ind w:firstLine="709"/>
        <w:jc w:val="both"/>
        <w:rPr>
          <w:sz w:val="26"/>
          <w:szCs w:val="26"/>
        </w:rPr>
      </w:pPr>
      <w:r w:rsidRPr="00BF331B">
        <w:rPr>
          <w:sz w:val="26"/>
          <w:szCs w:val="26"/>
        </w:rPr>
        <w:t xml:space="preserve">N i </w:t>
      </w:r>
      <w:proofErr w:type="spellStart"/>
      <w:r w:rsidRPr="00BF331B">
        <w:rPr>
          <w:sz w:val="26"/>
          <w:szCs w:val="26"/>
        </w:rPr>
        <w:t>пп</w:t>
      </w:r>
      <w:proofErr w:type="spellEnd"/>
      <w:r w:rsidRPr="00BF331B">
        <w:rPr>
          <w:sz w:val="26"/>
          <w:szCs w:val="26"/>
        </w:rPr>
        <w:t xml:space="preserve"> - количество отпечатанных страниц i-</w:t>
      </w:r>
      <w:proofErr w:type="spellStart"/>
      <w:r w:rsidRPr="00BF331B">
        <w:rPr>
          <w:sz w:val="26"/>
          <w:szCs w:val="26"/>
        </w:rPr>
        <w:t>го</w:t>
      </w:r>
      <w:proofErr w:type="spellEnd"/>
      <w:r w:rsidRPr="00BF331B">
        <w:rPr>
          <w:sz w:val="26"/>
          <w:szCs w:val="26"/>
        </w:rPr>
        <w:t xml:space="preserve"> типа.</w:t>
      </w:r>
    </w:p>
    <w:p w:rsidR="00BF331B" w:rsidRPr="00BF331B" w:rsidRDefault="003870E5" w:rsidP="00404CFE">
      <w:pPr>
        <w:ind w:firstLine="709"/>
        <w:jc w:val="both"/>
        <w:rPr>
          <w:sz w:val="26"/>
          <w:szCs w:val="26"/>
        </w:rPr>
      </w:pPr>
      <w:bookmarkStart w:id="161" w:name="sub_10083"/>
      <w:r>
        <w:rPr>
          <w:sz w:val="26"/>
          <w:szCs w:val="26"/>
        </w:rPr>
        <w:t>8</w:t>
      </w:r>
      <w:r w:rsidRPr="003870E5">
        <w:rPr>
          <w:sz w:val="26"/>
          <w:szCs w:val="26"/>
        </w:rPr>
        <w:t>2</w:t>
      </w:r>
      <w:r w:rsidR="00BF331B" w:rsidRPr="00BF331B">
        <w:rPr>
          <w:sz w:val="26"/>
          <w:szCs w:val="26"/>
        </w:rPr>
        <w:t xml:space="preserve">. Затраты на приобретение </w:t>
      </w:r>
      <w:proofErr w:type="spellStart"/>
      <w:r w:rsidR="00BF331B" w:rsidRPr="00BF331B">
        <w:rPr>
          <w:sz w:val="26"/>
          <w:szCs w:val="26"/>
        </w:rPr>
        <w:t>спецжурналов</w:t>
      </w:r>
      <w:proofErr w:type="spellEnd"/>
      <w:r w:rsidR="00BF331B" w:rsidRPr="00BF331B">
        <w:rPr>
          <w:sz w:val="26"/>
          <w:szCs w:val="26"/>
        </w:rPr>
        <w:t xml:space="preserve"> и бланков строгой отчетности (З </w:t>
      </w:r>
      <w:proofErr w:type="spellStart"/>
      <w:r w:rsidR="00BF331B" w:rsidRPr="00BF331B">
        <w:rPr>
          <w:sz w:val="26"/>
          <w:szCs w:val="26"/>
        </w:rPr>
        <w:t>жбо</w:t>
      </w:r>
      <w:proofErr w:type="spellEnd"/>
      <w:r w:rsidR="00BF331B" w:rsidRPr="00BF331B">
        <w:rPr>
          <w:sz w:val="26"/>
          <w:szCs w:val="26"/>
        </w:rPr>
        <w:t>) определяются по формуле</w:t>
      </w:r>
    </w:p>
    <w:bookmarkEnd w:id="161"/>
    <w:p w:rsidR="00BF331B" w:rsidRPr="00BF331B" w:rsidRDefault="00BF331B" w:rsidP="00404CFE">
      <w:pPr>
        <w:ind w:firstLine="709"/>
        <w:jc w:val="both"/>
        <w:rPr>
          <w:sz w:val="26"/>
          <w:szCs w:val="26"/>
        </w:rPr>
      </w:pPr>
    </w:p>
    <w:p w:rsidR="00BF331B" w:rsidRPr="00BF331B" w:rsidRDefault="00BF331B" w:rsidP="00404CFE">
      <w:pPr>
        <w:ind w:firstLine="709"/>
        <w:jc w:val="both"/>
        <w:rPr>
          <w:sz w:val="26"/>
          <w:szCs w:val="26"/>
        </w:rPr>
      </w:pPr>
      <w:r w:rsidRPr="00BF331B">
        <w:rPr>
          <w:noProof/>
          <w:sz w:val="26"/>
          <w:szCs w:val="26"/>
        </w:rPr>
        <w:drawing>
          <wp:inline distT="0" distB="0" distL="0" distR="0">
            <wp:extent cx="2924175" cy="7620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31B">
        <w:rPr>
          <w:sz w:val="26"/>
          <w:szCs w:val="26"/>
        </w:rPr>
        <w:t>,</w:t>
      </w:r>
    </w:p>
    <w:p w:rsidR="00BF331B" w:rsidRPr="00BF331B" w:rsidRDefault="00BF331B" w:rsidP="00404CFE">
      <w:pPr>
        <w:ind w:firstLine="709"/>
        <w:jc w:val="both"/>
        <w:rPr>
          <w:sz w:val="26"/>
          <w:szCs w:val="26"/>
        </w:rPr>
      </w:pPr>
    </w:p>
    <w:p w:rsidR="00BF331B" w:rsidRPr="00BF331B" w:rsidRDefault="00BF331B" w:rsidP="00404CFE">
      <w:pPr>
        <w:ind w:firstLine="709"/>
        <w:jc w:val="both"/>
        <w:rPr>
          <w:sz w:val="26"/>
          <w:szCs w:val="26"/>
        </w:rPr>
      </w:pPr>
      <w:r w:rsidRPr="00BF331B">
        <w:rPr>
          <w:sz w:val="26"/>
          <w:szCs w:val="26"/>
        </w:rPr>
        <w:t>где:</w:t>
      </w:r>
    </w:p>
    <w:p w:rsidR="00BF331B" w:rsidRPr="00BF331B" w:rsidRDefault="00BF331B" w:rsidP="00404CFE">
      <w:pPr>
        <w:ind w:firstLine="709"/>
        <w:jc w:val="both"/>
        <w:rPr>
          <w:sz w:val="26"/>
          <w:szCs w:val="26"/>
        </w:rPr>
      </w:pPr>
      <w:r w:rsidRPr="00BF331B">
        <w:rPr>
          <w:sz w:val="26"/>
          <w:szCs w:val="26"/>
        </w:rPr>
        <w:t>Q </w:t>
      </w:r>
      <w:proofErr w:type="spellStart"/>
      <w:r w:rsidRPr="00BF331B">
        <w:rPr>
          <w:sz w:val="26"/>
          <w:szCs w:val="26"/>
        </w:rPr>
        <w:t>iж</w:t>
      </w:r>
      <w:proofErr w:type="spellEnd"/>
      <w:r w:rsidRPr="00BF331B">
        <w:rPr>
          <w:sz w:val="26"/>
          <w:szCs w:val="26"/>
        </w:rPr>
        <w:t xml:space="preserve"> - количество приобретаемых i-х </w:t>
      </w:r>
      <w:proofErr w:type="spellStart"/>
      <w:r w:rsidRPr="00BF331B">
        <w:rPr>
          <w:sz w:val="26"/>
          <w:szCs w:val="26"/>
        </w:rPr>
        <w:t>спецжурналов</w:t>
      </w:r>
      <w:proofErr w:type="spellEnd"/>
      <w:r w:rsidRPr="00BF331B">
        <w:rPr>
          <w:sz w:val="26"/>
          <w:szCs w:val="26"/>
        </w:rPr>
        <w:t>;</w:t>
      </w:r>
    </w:p>
    <w:p w:rsidR="00BF331B" w:rsidRPr="00BF331B" w:rsidRDefault="00BF331B" w:rsidP="00404CFE">
      <w:pPr>
        <w:ind w:firstLine="709"/>
        <w:jc w:val="both"/>
        <w:rPr>
          <w:sz w:val="26"/>
          <w:szCs w:val="26"/>
        </w:rPr>
      </w:pPr>
      <w:r w:rsidRPr="00BF331B">
        <w:rPr>
          <w:sz w:val="26"/>
          <w:szCs w:val="26"/>
        </w:rPr>
        <w:t>P </w:t>
      </w:r>
      <w:proofErr w:type="spellStart"/>
      <w:r w:rsidRPr="00BF331B">
        <w:rPr>
          <w:sz w:val="26"/>
          <w:szCs w:val="26"/>
        </w:rPr>
        <w:t>iж</w:t>
      </w:r>
      <w:proofErr w:type="spellEnd"/>
      <w:r w:rsidRPr="00BF331B">
        <w:rPr>
          <w:sz w:val="26"/>
          <w:szCs w:val="26"/>
        </w:rPr>
        <w:t xml:space="preserve"> - цена i-</w:t>
      </w:r>
      <w:proofErr w:type="spellStart"/>
      <w:r w:rsidRPr="00BF331B">
        <w:rPr>
          <w:sz w:val="26"/>
          <w:szCs w:val="26"/>
        </w:rPr>
        <w:t>го</w:t>
      </w:r>
      <w:proofErr w:type="spellEnd"/>
      <w:r w:rsidRPr="00BF331B">
        <w:rPr>
          <w:sz w:val="26"/>
          <w:szCs w:val="26"/>
        </w:rPr>
        <w:t xml:space="preserve"> </w:t>
      </w:r>
      <w:proofErr w:type="spellStart"/>
      <w:r w:rsidRPr="00BF331B">
        <w:rPr>
          <w:sz w:val="26"/>
          <w:szCs w:val="26"/>
        </w:rPr>
        <w:t>спецжурнала</w:t>
      </w:r>
      <w:proofErr w:type="spellEnd"/>
      <w:r w:rsidRPr="00BF331B">
        <w:rPr>
          <w:sz w:val="26"/>
          <w:szCs w:val="26"/>
        </w:rPr>
        <w:t>;</w:t>
      </w:r>
    </w:p>
    <w:p w:rsidR="00BF331B" w:rsidRPr="00BF331B" w:rsidRDefault="00BF331B" w:rsidP="00404CFE">
      <w:pPr>
        <w:ind w:firstLine="709"/>
        <w:jc w:val="both"/>
        <w:rPr>
          <w:sz w:val="26"/>
          <w:szCs w:val="26"/>
        </w:rPr>
      </w:pPr>
      <w:r w:rsidRPr="00BF331B">
        <w:rPr>
          <w:sz w:val="26"/>
          <w:szCs w:val="26"/>
        </w:rPr>
        <w:t>Q </w:t>
      </w:r>
      <w:proofErr w:type="spellStart"/>
      <w:r w:rsidRPr="00BF331B">
        <w:rPr>
          <w:sz w:val="26"/>
          <w:szCs w:val="26"/>
        </w:rPr>
        <w:t>jбо</w:t>
      </w:r>
      <w:proofErr w:type="spellEnd"/>
      <w:r w:rsidRPr="00BF331B">
        <w:rPr>
          <w:sz w:val="26"/>
          <w:szCs w:val="26"/>
        </w:rPr>
        <w:t xml:space="preserve"> - количество приобретаемых j-х бланков строгой отчетности;</w:t>
      </w:r>
    </w:p>
    <w:p w:rsidR="00BF331B" w:rsidRPr="00BF331B" w:rsidRDefault="00BF331B" w:rsidP="00404CFE">
      <w:pPr>
        <w:ind w:firstLine="709"/>
        <w:jc w:val="both"/>
        <w:rPr>
          <w:sz w:val="26"/>
          <w:szCs w:val="26"/>
        </w:rPr>
      </w:pPr>
      <w:r w:rsidRPr="00BF331B">
        <w:rPr>
          <w:sz w:val="26"/>
          <w:szCs w:val="26"/>
        </w:rPr>
        <w:t>Р </w:t>
      </w:r>
      <w:proofErr w:type="spellStart"/>
      <w:r w:rsidRPr="00BF331B">
        <w:rPr>
          <w:sz w:val="26"/>
          <w:szCs w:val="26"/>
        </w:rPr>
        <w:t>jбо</w:t>
      </w:r>
      <w:proofErr w:type="spellEnd"/>
      <w:r w:rsidRPr="00BF331B">
        <w:rPr>
          <w:sz w:val="26"/>
          <w:szCs w:val="26"/>
        </w:rPr>
        <w:t xml:space="preserve"> - цена j-</w:t>
      </w:r>
      <w:proofErr w:type="spellStart"/>
      <w:r w:rsidRPr="00BF331B">
        <w:rPr>
          <w:sz w:val="26"/>
          <w:szCs w:val="26"/>
        </w:rPr>
        <w:t>го</w:t>
      </w:r>
      <w:proofErr w:type="spellEnd"/>
      <w:r w:rsidRPr="00BF331B">
        <w:rPr>
          <w:sz w:val="26"/>
          <w:szCs w:val="26"/>
        </w:rPr>
        <w:t xml:space="preserve"> бланка строгой отчетности.</w:t>
      </w:r>
    </w:p>
    <w:p w:rsidR="003870E5" w:rsidRPr="003870E5" w:rsidRDefault="003870E5" w:rsidP="003870E5">
      <w:pPr>
        <w:ind w:firstLine="709"/>
        <w:jc w:val="both"/>
        <w:rPr>
          <w:sz w:val="26"/>
          <w:szCs w:val="26"/>
        </w:rPr>
      </w:pPr>
      <w:bookmarkStart w:id="162" w:name="sub_10084"/>
      <w:r>
        <w:rPr>
          <w:sz w:val="26"/>
          <w:szCs w:val="26"/>
        </w:rPr>
        <w:t>8</w:t>
      </w:r>
      <w:r w:rsidRPr="004158A9">
        <w:rPr>
          <w:sz w:val="26"/>
          <w:szCs w:val="26"/>
        </w:rPr>
        <w:t>3</w:t>
      </w:r>
      <w:r w:rsidRPr="003870E5">
        <w:rPr>
          <w:sz w:val="26"/>
          <w:szCs w:val="26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 </w:t>
      </w:r>
      <w:proofErr w:type="spellStart"/>
      <w:r w:rsidRPr="003870E5">
        <w:rPr>
          <w:sz w:val="26"/>
          <w:szCs w:val="26"/>
        </w:rPr>
        <w:t>иу</w:t>
      </w:r>
      <w:proofErr w:type="spellEnd"/>
      <w:r w:rsidRPr="003870E5">
        <w:rPr>
          <w:sz w:val="26"/>
          <w:szCs w:val="26"/>
        </w:rPr>
        <w:t>), определяются по фактическим затратам в отчетном финансовом году.</w:t>
      </w:r>
    </w:p>
    <w:bookmarkEnd w:id="162"/>
    <w:p w:rsidR="004158A9" w:rsidRPr="004158A9" w:rsidRDefault="00F6024B" w:rsidP="00415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6399D">
        <w:rPr>
          <w:sz w:val="26"/>
          <w:szCs w:val="26"/>
        </w:rPr>
        <w:t>4</w:t>
      </w:r>
      <w:r w:rsidR="004158A9" w:rsidRPr="004158A9">
        <w:rPr>
          <w:sz w:val="26"/>
          <w:szCs w:val="26"/>
        </w:rPr>
        <w:t>. Затраты на оплату услуг внештатных сотрудников (З </w:t>
      </w:r>
      <w:proofErr w:type="spellStart"/>
      <w:r w:rsidR="004158A9" w:rsidRPr="004158A9">
        <w:rPr>
          <w:sz w:val="26"/>
          <w:szCs w:val="26"/>
        </w:rPr>
        <w:t>внсп</w:t>
      </w:r>
      <w:proofErr w:type="spellEnd"/>
      <w:r w:rsidR="004158A9" w:rsidRPr="004158A9">
        <w:rPr>
          <w:sz w:val="26"/>
          <w:szCs w:val="26"/>
        </w:rPr>
        <w:t>) определяются по формуле</w:t>
      </w:r>
    </w:p>
    <w:p w:rsidR="004158A9" w:rsidRPr="004158A9" w:rsidRDefault="004158A9" w:rsidP="004158A9">
      <w:pPr>
        <w:ind w:firstLine="709"/>
        <w:jc w:val="both"/>
        <w:rPr>
          <w:sz w:val="26"/>
          <w:szCs w:val="26"/>
        </w:rPr>
      </w:pPr>
    </w:p>
    <w:p w:rsidR="004158A9" w:rsidRPr="004158A9" w:rsidRDefault="004158A9" w:rsidP="004158A9">
      <w:pPr>
        <w:ind w:firstLine="709"/>
        <w:jc w:val="both"/>
        <w:rPr>
          <w:sz w:val="26"/>
          <w:szCs w:val="26"/>
        </w:rPr>
      </w:pPr>
      <w:r w:rsidRPr="004158A9">
        <w:rPr>
          <w:noProof/>
          <w:sz w:val="26"/>
          <w:szCs w:val="26"/>
        </w:rPr>
        <w:drawing>
          <wp:inline distT="0" distB="0" distL="0" distR="0">
            <wp:extent cx="3114675" cy="7810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8A9">
        <w:rPr>
          <w:sz w:val="26"/>
          <w:szCs w:val="26"/>
        </w:rPr>
        <w:t>,</w:t>
      </w:r>
    </w:p>
    <w:p w:rsidR="004158A9" w:rsidRPr="004158A9" w:rsidRDefault="004158A9" w:rsidP="004158A9">
      <w:pPr>
        <w:ind w:firstLine="709"/>
        <w:jc w:val="both"/>
        <w:rPr>
          <w:sz w:val="26"/>
          <w:szCs w:val="26"/>
        </w:rPr>
      </w:pPr>
    </w:p>
    <w:p w:rsidR="004158A9" w:rsidRPr="004158A9" w:rsidRDefault="004158A9" w:rsidP="004158A9">
      <w:pPr>
        <w:ind w:firstLine="709"/>
        <w:jc w:val="both"/>
        <w:rPr>
          <w:sz w:val="26"/>
          <w:szCs w:val="26"/>
        </w:rPr>
      </w:pPr>
      <w:r w:rsidRPr="004158A9">
        <w:rPr>
          <w:sz w:val="26"/>
          <w:szCs w:val="26"/>
        </w:rPr>
        <w:t>где:</w:t>
      </w:r>
    </w:p>
    <w:p w:rsidR="004158A9" w:rsidRPr="004158A9" w:rsidRDefault="004158A9" w:rsidP="004158A9">
      <w:pPr>
        <w:ind w:firstLine="709"/>
        <w:jc w:val="both"/>
        <w:rPr>
          <w:sz w:val="26"/>
          <w:szCs w:val="26"/>
        </w:rPr>
      </w:pPr>
      <w:r w:rsidRPr="004158A9">
        <w:rPr>
          <w:sz w:val="26"/>
          <w:szCs w:val="26"/>
        </w:rPr>
        <w:t xml:space="preserve">M j </w:t>
      </w:r>
      <w:proofErr w:type="spellStart"/>
      <w:r w:rsidRPr="004158A9">
        <w:rPr>
          <w:sz w:val="26"/>
          <w:szCs w:val="26"/>
        </w:rPr>
        <w:t>внсп</w:t>
      </w:r>
      <w:proofErr w:type="spellEnd"/>
      <w:r w:rsidRPr="004158A9">
        <w:rPr>
          <w:sz w:val="26"/>
          <w:szCs w:val="26"/>
        </w:rPr>
        <w:t xml:space="preserve"> - планируемое количество месяцев работы внештатного сотрудника в j-й должности;</w:t>
      </w:r>
    </w:p>
    <w:p w:rsidR="004158A9" w:rsidRPr="004158A9" w:rsidRDefault="004158A9" w:rsidP="004158A9">
      <w:pPr>
        <w:ind w:firstLine="709"/>
        <w:jc w:val="both"/>
        <w:rPr>
          <w:sz w:val="26"/>
          <w:szCs w:val="26"/>
        </w:rPr>
      </w:pPr>
      <w:bookmarkStart w:id="163" w:name="sub_855"/>
      <w:r w:rsidRPr="004158A9">
        <w:rPr>
          <w:sz w:val="26"/>
          <w:szCs w:val="26"/>
        </w:rPr>
        <w:t xml:space="preserve">P j </w:t>
      </w:r>
      <w:proofErr w:type="spellStart"/>
      <w:r w:rsidRPr="004158A9">
        <w:rPr>
          <w:sz w:val="26"/>
          <w:szCs w:val="26"/>
        </w:rPr>
        <w:t>внсп</w:t>
      </w:r>
      <w:proofErr w:type="spellEnd"/>
      <w:r w:rsidRPr="004158A9">
        <w:rPr>
          <w:sz w:val="26"/>
          <w:szCs w:val="26"/>
        </w:rPr>
        <w:t xml:space="preserve"> - цена 1 месяца работы внештатного сотрудника в j-й должности;</w:t>
      </w:r>
    </w:p>
    <w:bookmarkEnd w:id="163"/>
    <w:p w:rsidR="004158A9" w:rsidRPr="004158A9" w:rsidRDefault="004158A9" w:rsidP="004158A9">
      <w:pPr>
        <w:ind w:firstLine="709"/>
        <w:jc w:val="both"/>
        <w:rPr>
          <w:sz w:val="26"/>
          <w:szCs w:val="26"/>
        </w:rPr>
      </w:pPr>
      <w:r w:rsidRPr="004158A9">
        <w:rPr>
          <w:sz w:val="26"/>
          <w:szCs w:val="26"/>
        </w:rPr>
        <w:t xml:space="preserve">t j </w:t>
      </w:r>
      <w:proofErr w:type="spellStart"/>
      <w:r w:rsidRPr="004158A9">
        <w:rPr>
          <w:sz w:val="26"/>
          <w:szCs w:val="26"/>
        </w:rPr>
        <w:t>внсп</w:t>
      </w:r>
      <w:proofErr w:type="spellEnd"/>
      <w:r w:rsidRPr="004158A9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4158A9" w:rsidRPr="004158A9" w:rsidRDefault="004158A9" w:rsidP="004158A9">
      <w:pPr>
        <w:ind w:firstLine="709"/>
        <w:jc w:val="both"/>
        <w:rPr>
          <w:sz w:val="26"/>
          <w:szCs w:val="26"/>
        </w:rPr>
      </w:pPr>
      <w:r w:rsidRPr="004158A9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158A9" w:rsidRPr="004158A9" w:rsidRDefault="004158A9" w:rsidP="004158A9">
      <w:pPr>
        <w:ind w:firstLine="709"/>
        <w:jc w:val="both"/>
        <w:rPr>
          <w:sz w:val="26"/>
          <w:szCs w:val="26"/>
        </w:rPr>
      </w:pPr>
      <w:r w:rsidRPr="004158A9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6399D" w:rsidRPr="0056399D" w:rsidRDefault="00BB4ED2" w:rsidP="0056399D">
      <w:pPr>
        <w:ind w:firstLine="709"/>
        <w:jc w:val="both"/>
        <w:rPr>
          <w:sz w:val="26"/>
          <w:szCs w:val="26"/>
        </w:rPr>
      </w:pPr>
      <w:bookmarkStart w:id="164" w:name="sub_10086"/>
      <w:r>
        <w:rPr>
          <w:sz w:val="26"/>
          <w:szCs w:val="26"/>
        </w:rPr>
        <w:t>8</w:t>
      </w:r>
      <w:r w:rsidRPr="004E4913">
        <w:rPr>
          <w:sz w:val="26"/>
          <w:szCs w:val="26"/>
        </w:rPr>
        <w:t>5</w:t>
      </w:r>
      <w:r w:rsidR="0056399D" w:rsidRPr="0056399D">
        <w:rPr>
          <w:sz w:val="26"/>
          <w:szCs w:val="26"/>
        </w:rPr>
        <w:t xml:space="preserve">. Затраты на проведение </w:t>
      </w:r>
      <w:proofErr w:type="spellStart"/>
      <w:r w:rsidR="0056399D" w:rsidRPr="0056399D">
        <w:rPr>
          <w:sz w:val="26"/>
          <w:szCs w:val="26"/>
        </w:rPr>
        <w:t>предрейсового</w:t>
      </w:r>
      <w:proofErr w:type="spellEnd"/>
      <w:r w:rsidR="0056399D" w:rsidRPr="0056399D">
        <w:rPr>
          <w:sz w:val="26"/>
          <w:szCs w:val="26"/>
        </w:rPr>
        <w:t xml:space="preserve"> и </w:t>
      </w:r>
      <w:proofErr w:type="spellStart"/>
      <w:r w:rsidR="0056399D" w:rsidRPr="0056399D">
        <w:rPr>
          <w:sz w:val="26"/>
          <w:szCs w:val="26"/>
        </w:rPr>
        <w:t>послерейсового</w:t>
      </w:r>
      <w:proofErr w:type="spellEnd"/>
      <w:r w:rsidR="0056399D" w:rsidRPr="0056399D">
        <w:rPr>
          <w:sz w:val="26"/>
          <w:szCs w:val="26"/>
        </w:rPr>
        <w:t xml:space="preserve"> осмотра водителей транспортных средств (З </w:t>
      </w:r>
      <w:proofErr w:type="spellStart"/>
      <w:r w:rsidR="0056399D" w:rsidRPr="0056399D">
        <w:rPr>
          <w:sz w:val="26"/>
          <w:szCs w:val="26"/>
        </w:rPr>
        <w:t>осм</w:t>
      </w:r>
      <w:proofErr w:type="spellEnd"/>
      <w:r w:rsidR="0056399D" w:rsidRPr="0056399D">
        <w:rPr>
          <w:sz w:val="26"/>
          <w:szCs w:val="26"/>
        </w:rPr>
        <w:t>) определяются по формуле</w:t>
      </w:r>
    </w:p>
    <w:bookmarkEnd w:id="164"/>
    <w:p w:rsidR="0056399D" w:rsidRPr="0056399D" w:rsidRDefault="0056399D" w:rsidP="0056399D">
      <w:pPr>
        <w:ind w:firstLine="709"/>
        <w:jc w:val="both"/>
        <w:rPr>
          <w:sz w:val="26"/>
          <w:szCs w:val="26"/>
        </w:rPr>
      </w:pPr>
    </w:p>
    <w:p w:rsidR="0056399D" w:rsidRPr="0056399D" w:rsidRDefault="0056399D" w:rsidP="0056399D">
      <w:pPr>
        <w:ind w:firstLine="709"/>
        <w:jc w:val="both"/>
        <w:rPr>
          <w:sz w:val="26"/>
          <w:szCs w:val="26"/>
        </w:rPr>
      </w:pPr>
      <w:r w:rsidRPr="0056399D">
        <w:rPr>
          <w:sz w:val="26"/>
          <w:szCs w:val="26"/>
        </w:rPr>
        <w:t>З </w:t>
      </w:r>
      <w:proofErr w:type="spellStart"/>
      <w:r w:rsidRPr="0056399D">
        <w:rPr>
          <w:sz w:val="26"/>
          <w:szCs w:val="26"/>
        </w:rPr>
        <w:t>осм</w:t>
      </w:r>
      <w:proofErr w:type="spellEnd"/>
      <w:r w:rsidRPr="0056399D">
        <w:rPr>
          <w:sz w:val="26"/>
          <w:szCs w:val="26"/>
        </w:rPr>
        <w:t>=Q вод</w:t>
      </w:r>
      <w:r w:rsidRPr="0056399D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99D">
        <w:rPr>
          <w:sz w:val="26"/>
          <w:szCs w:val="26"/>
        </w:rPr>
        <w:t>Р вод</w:t>
      </w:r>
      <w:r w:rsidRPr="0056399D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6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99D">
        <w:rPr>
          <w:sz w:val="26"/>
          <w:szCs w:val="26"/>
        </w:rPr>
        <w:t>N вод/1,2,</w:t>
      </w:r>
    </w:p>
    <w:p w:rsidR="0056399D" w:rsidRPr="0056399D" w:rsidRDefault="0056399D" w:rsidP="0056399D">
      <w:pPr>
        <w:ind w:firstLine="709"/>
        <w:jc w:val="both"/>
        <w:rPr>
          <w:sz w:val="26"/>
          <w:szCs w:val="26"/>
        </w:rPr>
      </w:pPr>
    </w:p>
    <w:p w:rsidR="0056399D" w:rsidRPr="0056399D" w:rsidRDefault="0056399D" w:rsidP="0056399D">
      <w:pPr>
        <w:ind w:firstLine="709"/>
        <w:jc w:val="both"/>
        <w:rPr>
          <w:sz w:val="26"/>
          <w:szCs w:val="26"/>
        </w:rPr>
      </w:pPr>
      <w:r w:rsidRPr="0056399D">
        <w:rPr>
          <w:sz w:val="26"/>
          <w:szCs w:val="26"/>
        </w:rPr>
        <w:t>где:</w:t>
      </w:r>
    </w:p>
    <w:p w:rsidR="0056399D" w:rsidRPr="0056399D" w:rsidRDefault="0056399D" w:rsidP="0056399D">
      <w:pPr>
        <w:ind w:firstLine="709"/>
        <w:jc w:val="both"/>
        <w:rPr>
          <w:sz w:val="26"/>
          <w:szCs w:val="26"/>
        </w:rPr>
      </w:pPr>
      <w:r w:rsidRPr="0056399D">
        <w:rPr>
          <w:sz w:val="26"/>
          <w:szCs w:val="26"/>
        </w:rPr>
        <w:t>Q вод - количество водителей;</w:t>
      </w:r>
    </w:p>
    <w:p w:rsidR="0056399D" w:rsidRPr="0056399D" w:rsidRDefault="0056399D" w:rsidP="0056399D">
      <w:pPr>
        <w:ind w:firstLine="709"/>
        <w:jc w:val="both"/>
        <w:rPr>
          <w:sz w:val="26"/>
          <w:szCs w:val="26"/>
        </w:rPr>
      </w:pPr>
      <w:r w:rsidRPr="0056399D">
        <w:rPr>
          <w:sz w:val="26"/>
          <w:szCs w:val="26"/>
        </w:rPr>
        <w:t xml:space="preserve">Р вод - цена проведения 1 </w:t>
      </w:r>
      <w:proofErr w:type="spellStart"/>
      <w:r w:rsidRPr="0056399D">
        <w:rPr>
          <w:sz w:val="26"/>
          <w:szCs w:val="26"/>
        </w:rPr>
        <w:t>предрейсового</w:t>
      </w:r>
      <w:proofErr w:type="spellEnd"/>
      <w:r w:rsidRPr="0056399D">
        <w:rPr>
          <w:sz w:val="26"/>
          <w:szCs w:val="26"/>
        </w:rPr>
        <w:t xml:space="preserve"> и </w:t>
      </w:r>
      <w:proofErr w:type="spellStart"/>
      <w:r w:rsidRPr="0056399D">
        <w:rPr>
          <w:sz w:val="26"/>
          <w:szCs w:val="26"/>
        </w:rPr>
        <w:t>послерейсового</w:t>
      </w:r>
      <w:proofErr w:type="spellEnd"/>
      <w:r w:rsidRPr="0056399D">
        <w:rPr>
          <w:sz w:val="26"/>
          <w:szCs w:val="26"/>
        </w:rPr>
        <w:t xml:space="preserve"> осмотра;</w:t>
      </w:r>
    </w:p>
    <w:p w:rsidR="0056399D" w:rsidRPr="0056399D" w:rsidRDefault="0056399D" w:rsidP="0056399D">
      <w:pPr>
        <w:ind w:firstLine="709"/>
        <w:jc w:val="both"/>
        <w:rPr>
          <w:sz w:val="26"/>
          <w:szCs w:val="26"/>
        </w:rPr>
      </w:pPr>
      <w:r w:rsidRPr="0056399D">
        <w:rPr>
          <w:sz w:val="26"/>
          <w:szCs w:val="26"/>
        </w:rPr>
        <w:t>N вод - количество рабочих дней в году;</w:t>
      </w:r>
    </w:p>
    <w:p w:rsidR="0056399D" w:rsidRPr="0056399D" w:rsidRDefault="0056399D" w:rsidP="0056399D">
      <w:pPr>
        <w:ind w:firstLine="709"/>
        <w:jc w:val="both"/>
        <w:rPr>
          <w:sz w:val="26"/>
          <w:szCs w:val="26"/>
        </w:rPr>
      </w:pPr>
      <w:r w:rsidRPr="0056399D">
        <w:rPr>
          <w:sz w:val="26"/>
          <w:szCs w:val="26"/>
        </w:rPr>
        <w:t xml:space="preserve">1,2 - поправочный коэффициент, учитывающий неявки на работу по причинам, установленным </w:t>
      </w:r>
      <w:hyperlink r:id="rId100" w:history="1">
        <w:r w:rsidRPr="004E4913">
          <w:rPr>
            <w:bCs/>
            <w:sz w:val="26"/>
            <w:szCs w:val="26"/>
          </w:rPr>
          <w:t>трудовым законодательством</w:t>
        </w:r>
      </w:hyperlink>
      <w:r w:rsidRPr="0056399D">
        <w:rPr>
          <w:sz w:val="26"/>
          <w:szCs w:val="26"/>
        </w:rPr>
        <w:t xml:space="preserve"> Российской Федерации (отпуск, больничный лист).</w:t>
      </w:r>
    </w:p>
    <w:p w:rsidR="004C7400" w:rsidRPr="004C7400" w:rsidRDefault="004C7400" w:rsidP="004C74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BD65AB">
        <w:rPr>
          <w:sz w:val="26"/>
          <w:szCs w:val="26"/>
        </w:rPr>
        <w:t>5</w:t>
      </w:r>
      <w:r w:rsidRPr="004C7400">
        <w:rPr>
          <w:sz w:val="26"/>
          <w:szCs w:val="26"/>
        </w:rPr>
        <w:t>.1. Затраты на проведение диспансеризации работников (З </w:t>
      </w:r>
      <w:proofErr w:type="spellStart"/>
      <w:r w:rsidRPr="004C7400">
        <w:rPr>
          <w:sz w:val="26"/>
          <w:szCs w:val="26"/>
        </w:rPr>
        <w:t>дисп</w:t>
      </w:r>
      <w:proofErr w:type="spellEnd"/>
      <w:r w:rsidRPr="004C7400">
        <w:rPr>
          <w:sz w:val="26"/>
          <w:szCs w:val="26"/>
        </w:rPr>
        <w:t>) определяются по формуле</w:t>
      </w:r>
    </w:p>
    <w:p w:rsidR="004C7400" w:rsidRPr="004C7400" w:rsidRDefault="004C7400" w:rsidP="004C7400">
      <w:pPr>
        <w:ind w:firstLine="709"/>
        <w:jc w:val="both"/>
        <w:rPr>
          <w:sz w:val="26"/>
          <w:szCs w:val="26"/>
        </w:rPr>
      </w:pPr>
    </w:p>
    <w:p w:rsidR="004C7400" w:rsidRPr="004C7400" w:rsidRDefault="004C7400" w:rsidP="004C7400">
      <w:pPr>
        <w:ind w:firstLine="709"/>
        <w:jc w:val="both"/>
        <w:rPr>
          <w:sz w:val="26"/>
          <w:szCs w:val="26"/>
        </w:rPr>
      </w:pPr>
      <w:r w:rsidRPr="004C7400">
        <w:rPr>
          <w:sz w:val="26"/>
          <w:szCs w:val="26"/>
        </w:rPr>
        <w:t>З </w:t>
      </w:r>
      <w:proofErr w:type="spellStart"/>
      <w:r w:rsidRPr="004C7400">
        <w:rPr>
          <w:sz w:val="26"/>
          <w:szCs w:val="26"/>
        </w:rPr>
        <w:t>дисп</w:t>
      </w:r>
      <w:proofErr w:type="spellEnd"/>
      <w:r w:rsidRPr="004C7400">
        <w:rPr>
          <w:sz w:val="26"/>
          <w:szCs w:val="26"/>
        </w:rPr>
        <w:t>=Ч </w:t>
      </w:r>
      <w:proofErr w:type="spellStart"/>
      <w:r w:rsidRPr="004C7400">
        <w:rPr>
          <w:sz w:val="26"/>
          <w:szCs w:val="26"/>
        </w:rPr>
        <w:t>дисп</w:t>
      </w:r>
      <w:proofErr w:type="spellEnd"/>
      <w:r w:rsidRPr="004C7400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400">
        <w:rPr>
          <w:sz w:val="26"/>
          <w:szCs w:val="26"/>
        </w:rPr>
        <w:t>Р </w:t>
      </w:r>
      <w:proofErr w:type="spellStart"/>
      <w:r w:rsidRPr="004C7400">
        <w:rPr>
          <w:sz w:val="26"/>
          <w:szCs w:val="26"/>
        </w:rPr>
        <w:t>дисп</w:t>
      </w:r>
      <w:proofErr w:type="spellEnd"/>
      <w:r w:rsidRPr="004C7400">
        <w:rPr>
          <w:sz w:val="26"/>
          <w:szCs w:val="26"/>
        </w:rPr>
        <w:t>,</w:t>
      </w:r>
    </w:p>
    <w:p w:rsidR="004C7400" w:rsidRPr="004C7400" w:rsidRDefault="004C7400" w:rsidP="004C7400">
      <w:pPr>
        <w:ind w:firstLine="709"/>
        <w:jc w:val="both"/>
        <w:rPr>
          <w:sz w:val="26"/>
          <w:szCs w:val="26"/>
        </w:rPr>
      </w:pPr>
    </w:p>
    <w:p w:rsidR="004C7400" w:rsidRPr="004C7400" w:rsidRDefault="004C7400" w:rsidP="004C7400">
      <w:pPr>
        <w:ind w:firstLine="709"/>
        <w:jc w:val="both"/>
        <w:rPr>
          <w:sz w:val="26"/>
          <w:szCs w:val="26"/>
        </w:rPr>
      </w:pPr>
      <w:r w:rsidRPr="004C7400">
        <w:rPr>
          <w:sz w:val="26"/>
          <w:szCs w:val="26"/>
        </w:rPr>
        <w:t>где:</w:t>
      </w:r>
    </w:p>
    <w:p w:rsidR="004C7400" w:rsidRPr="004C7400" w:rsidRDefault="004C7400" w:rsidP="004C7400">
      <w:pPr>
        <w:ind w:firstLine="709"/>
        <w:jc w:val="both"/>
        <w:rPr>
          <w:sz w:val="26"/>
          <w:szCs w:val="26"/>
        </w:rPr>
      </w:pPr>
      <w:r w:rsidRPr="004C7400">
        <w:rPr>
          <w:sz w:val="26"/>
          <w:szCs w:val="26"/>
        </w:rPr>
        <w:t>Ч </w:t>
      </w:r>
      <w:proofErr w:type="spellStart"/>
      <w:r w:rsidRPr="004C7400">
        <w:rPr>
          <w:sz w:val="26"/>
          <w:szCs w:val="26"/>
        </w:rPr>
        <w:t>дисп</w:t>
      </w:r>
      <w:proofErr w:type="spellEnd"/>
      <w:r w:rsidRPr="004C7400">
        <w:rPr>
          <w:sz w:val="26"/>
          <w:szCs w:val="26"/>
        </w:rPr>
        <w:t xml:space="preserve"> - численность работников, подлежащих диспансеризации;</w:t>
      </w:r>
    </w:p>
    <w:p w:rsidR="004C7400" w:rsidRPr="004C7400" w:rsidRDefault="004C7400" w:rsidP="004C7400">
      <w:pPr>
        <w:ind w:firstLine="709"/>
        <w:jc w:val="both"/>
        <w:rPr>
          <w:sz w:val="26"/>
          <w:szCs w:val="26"/>
        </w:rPr>
      </w:pPr>
      <w:r w:rsidRPr="004C7400">
        <w:rPr>
          <w:sz w:val="26"/>
          <w:szCs w:val="26"/>
        </w:rPr>
        <w:t>Р </w:t>
      </w:r>
      <w:proofErr w:type="spellStart"/>
      <w:r w:rsidRPr="004C7400">
        <w:rPr>
          <w:sz w:val="26"/>
          <w:szCs w:val="26"/>
        </w:rPr>
        <w:t>дисп</w:t>
      </w:r>
      <w:proofErr w:type="spellEnd"/>
      <w:r w:rsidRPr="004C7400">
        <w:rPr>
          <w:sz w:val="26"/>
          <w:szCs w:val="26"/>
        </w:rPr>
        <w:t xml:space="preserve"> - цена проведения диспансеризации в расчете на 1 работника.</w:t>
      </w:r>
    </w:p>
    <w:p w:rsidR="000D55D9" w:rsidRPr="000D55D9" w:rsidRDefault="000D55D9" w:rsidP="000D55D9">
      <w:pPr>
        <w:ind w:firstLine="709"/>
        <w:jc w:val="both"/>
        <w:rPr>
          <w:sz w:val="26"/>
          <w:szCs w:val="26"/>
        </w:rPr>
      </w:pPr>
      <w:bookmarkStart w:id="165" w:name="sub_10088"/>
      <w:r>
        <w:rPr>
          <w:sz w:val="26"/>
          <w:szCs w:val="26"/>
        </w:rPr>
        <w:t>8</w:t>
      </w:r>
      <w:r w:rsidRPr="005C40D7">
        <w:rPr>
          <w:sz w:val="26"/>
          <w:szCs w:val="26"/>
        </w:rPr>
        <w:t>6</w:t>
      </w:r>
      <w:r w:rsidRPr="000D55D9">
        <w:rPr>
          <w:sz w:val="26"/>
          <w:szCs w:val="26"/>
        </w:rPr>
        <w:t>. Затраты на оплату работ по монтажу (установке), дооборудованию и наладке оборудования (З </w:t>
      </w:r>
      <w:proofErr w:type="spellStart"/>
      <w:r w:rsidRPr="000D55D9">
        <w:rPr>
          <w:sz w:val="26"/>
          <w:szCs w:val="26"/>
        </w:rPr>
        <w:t>мдн</w:t>
      </w:r>
      <w:proofErr w:type="spellEnd"/>
      <w:r w:rsidRPr="000D55D9">
        <w:rPr>
          <w:sz w:val="26"/>
          <w:szCs w:val="26"/>
        </w:rPr>
        <w:t>) определяются по формуле</w:t>
      </w:r>
    </w:p>
    <w:bookmarkEnd w:id="165"/>
    <w:p w:rsidR="000D55D9" w:rsidRPr="000D55D9" w:rsidRDefault="000D55D9" w:rsidP="000D55D9">
      <w:pPr>
        <w:ind w:firstLine="709"/>
        <w:jc w:val="both"/>
        <w:rPr>
          <w:sz w:val="26"/>
          <w:szCs w:val="26"/>
        </w:rPr>
      </w:pPr>
    </w:p>
    <w:p w:rsidR="000D55D9" w:rsidRPr="000D55D9" w:rsidRDefault="000D55D9" w:rsidP="000D55D9">
      <w:pPr>
        <w:ind w:firstLine="709"/>
        <w:jc w:val="both"/>
        <w:rPr>
          <w:sz w:val="26"/>
          <w:szCs w:val="26"/>
        </w:rPr>
      </w:pPr>
      <w:r w:rsidRPr="000D55D9">
        <w:rPr>
          <w:noProof/>
          <w:sz w:val="26"/>
          <w:szCs w:val="26"/>
        </w:rPr>
        <w:drawing>
          <wp:inline distT="0" distB="0" distL="0" distR="0">
            <wp:extent cx="1962150" cy="7810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5D9">
        <w:rPr>
          <w:sz w:val="26"/>
          <w:szCs w:val="26"/>
        </w:rPr>
        <w:t>,</w:t>
      </w:r>
    </w:p>
    <w:p w:rsidR="000D55D9" w:rsidRPr="000D55D9" w:rsidRDefault="000D55D9" w:rsidP="000D55D9">
      <w:pPr>
        <w:ind w:firstLine="709"/>
        <w:jc w:val="both"/>
        <w:rPr>
          <w:sz w:val="26"/>
          <w:szCs w:val="26"/>
        </w:rPr>
      </w:pPr>
    </w:p>
    <w:p w:rsidR="000D55D9" w:rsidRPr="000D55D9" w:rsidRDefault="000D55D9" w:rsidP="000D55D9">
      <w:pPr>
        <w:ind w:firstLine="709"/>
        <w:jc w:val="both"/>
        <w:rPr>
          <w:sz w:val="26"/>
          <w:szCs w:val="26"/>
        </w:rPr>
      </w:pPr>
      <w:r w:rsidRPr="000D55D9">
        <w:rPr>
          <w:sz w:val="26"/>
          <w:szCs w:val="26"/>
        </w:rPr>
        <w:t>где:</w:t>
      </w:r>
    </w:p>
    <w:p w:rsidR="000D55D9" w:rsidRPr="000D55D9" w:rsidRDefault="000D55D9" w:rsidP="000D55D9">
      <w:pPr>
        <w:ind w:firstLine="709"/>
        <w:jc w:val="both"/>
        <w:rPr>
          <w:sz w:val="26"/>
          <w:szCs w:val="26"/>
        </w:rPr>
      </w:pPr>
      <w:r w:rsidRPr="000D55D9">
        <w:rPr>
          <w:sz w:val="26"/>
          <w:szCs w:val="26"/>
        </w:rPr>
        <w:t xml:space="preserve">Q g </w:t>
      </w:r>
      <w:proofErr w:type="spellStart"/>
      <w:r w:rsidRPr="000D55D9">
        <w:rPr>
          <w:sz w:val="26"/>
          <w:szCs w:val="26"/>
        </w:rPr>
        <w:t>мдн</w:t>
      </w:r>
      <w:proofErr w:type="spellEnd"/>
      <w:r w:rsidRPr="000D55D9">
        <w:rPr>
          <w:sz w:val="26"/>
          <w:szCs w:val="26"/>
        </w:rPr>
        <w:t xml:space="preserve"> - количество g-</w:t>
      </w:r>
      <w:proofErr w:type="spellStart"/>
      <w:r w:rsidRPr="000D55D9">
        <w:rPr>
          <w:sz w:val="26"/>
          <w:szCs w:val="26"/>
        </w:rPr>
        <w:t>го</w:t>
      </w:r>
      <w:proofErr w:type="spellEnd"/>
      <w:r w:rsidRPr="000D55D9">
        <w:rPr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:rsidR="000D55D9" w:rsidRPr="000D55D9" w:rsidRDefault="000D55D9" w:rsidP="000D55D9">
      <w:pPr>
        <w:ind w:firstLine="709"/>
        <w:jc w:val="both"/>
        <w:rPr>
          <w:sz w:val="26"/>
          <w:szCs w:val="26"/>
        </w:rPr>
      </w:pPr>
      <w:r w:rsidRPr="000D55D9">
        <w:rPr>
          <w:sz w:val="26"/>
          <w:szCs w:val="26"/>
        </w:rPr>
        <w:t xml:space="preserve">P g </w:t>
      </w:r>
      <w:proofErr w:type="spellStart"/>
      <w:r w:rsidRPr="000D55D9">
        <w:rPr>
          <w:sz w:val="26"/>
          <w:szCs w:val="26"/>
        </w:rPr>
        <w:t>мдн</w:t>
      </w:r>
      <w:proofErr w:type="spellEnd"/>
      <w:r w:rsidRPr="000D55D9">
        <w:rPr>
          <w:sz w:val="26"/>
          <w:szCs w:val="26"/>
        </w:rPr>
        <w:t xml:space="preserve"> - цена монтажа (установки), дооборудования и наладки g-</w:t>
      </w:r>
      <w:proofErr w:type="spellStart"/>
      <w:r w:rsidRPr="000D55D9">
        <w:rPr>
          <w:sz w:val="26"/>
          <w:szCs w:val="26"/>
        </w:rPr>
        <w:t>го</w:t>
      </w:r>
      <w:proofErr w:type="spellEnd"/>
      <w:r w:rsidRPr="000D55D9">
        <w:rPr>
          <w:sz w:val="26"/>
          <w:szCs w:val="26"/>
        </w:rPr>
        <w:t xml:space="preserve"> оборудования.</w:t>
      </w:r>
    </w:p>
    <w:p w:rsidR="005C40D7" w:rsidRPr="005C40D7" w:rsidRDefault="005C40D7" w:rsidP="005C40D7">
      <w:pPr>
        <w:ind w:firstLine="709"/>
        <w:jc w:val="both"/>
        <w:rPr>
          <w:sz w:val="26"/>
          <w:szCs w:val="26"/>
        </w:rPr>
      </w:pPr>
      <w:bookmarkStart w:id="166" w:name="sub_10089"/>
      <w:r>
        <w:rPr>
          <w:sz w:val="26"/>
          <w:szCs w:val="26"/>
        </w:rPr>
        <w:t>8</w:t>
      </w:r>
      <w:r w:rsidRPr="00E8678C">
        <w:rPr>
          <w:sz w:val="26"/>
          <w:szCs w:val="26"/>
        </w:rPr>
        <w:t>7</w:t>
      </w:r>
      <w:r w:rsidRPr="005C40D7">
        <w:rPr>
          <w:sz w:val="26"/>
          <w:szCs w:val="26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bookmarkEnd w:id="166"/>
    <w:p w:rsidR="00027BF2" w:rsidRPr="00027BF2" w:rsidRDefault="0004645C" w:rsidP="00D656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88</w:t>
      </w:r>
      <w:r w:rsidR="00E8678C" w:rsidRPr="00E8678C">
        <w:rPr>
          <w:sz w:val="26"/>
          <w:szCs w:val="26"/>
        </w:rPr>
        <w:t xml:space="preserve">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hyperlink r:id="rId102" w:history="1">
        <w:r w:rsidR="00E8678C" w:rsidRPr="00E8678C">
          <w:rPr>
            <w:bCs/>
            <w:sz w:val="26"/>
            <w:szCs w:val="26"/>
          </w:rPr>
          <w:t>статьей 8</w:t>
        </w:r>
      </w:hyperlink>
      <w:r w:rsidR="00E8678C">
        <w:rPr>
          <w:sz w:val="26"/>
          <w:szCs w:val="26"/>
        </w:rPr>
        <w:t xml:space="preserve"> Федерального закона «</w:t>
      </w:r>
      <w:r w:rsidR="00E8678C" w:rsidRPr="00E8678C">
        <w:rPr>
          <w:sz w:val="26"/>
          <w:szCs w:val="26"/>
        </w:rPr>
        <w:t xml:space="preserve">Об обязательном страховании гражданской ответственности </w:t>
      </w:r>
      <w:r w:rsidR="00E8678C">
        <w:rPr>
          <w:sz w:val="26"/>
          <w:szCs w:val="26"/>
        </w:rPr>
        <w:t>владельцев транспортных средств»</w:t>
      </w:r>
      <w:r w:rsidR="00E8678C" w:rsidRPr="00E8678C">
        <w:rPr>
          <w:sz w:val="26"/>
          <w:szCs w:val="26"/>
        </w:rPr>
        <w:t>.</w:t>
      </w:r>
    </w:p>
    <w:p w:rsidR="0004645C" w:rsidRPr="0004645C" w:rsidRDefault="0004645C" w:rsidP="0004645C">
      <w:pPr>
        <w:ind w:firstLine="709"/>
        <w:jc w:val="both"/>
        <w:rPr>
          <w:sz w:val="26"/>
          <w:szCs w:val="26"/>
        </w:rPr>
      </w:pPr>
      <w:bookmarkStart w:id="167" w:name="sub_10091"/>
      <w:r>
        <w:rPr>
          <w:sz w:val="26"/>
          <w:szCs w:val="26"/>
        </w:rPr>
        <w:t>89</w:t>
      </w:r>
      <w:r w:rsidRPr="0004645C">
        <w:rPr>
          <w:sz w:val="26"/>
          <w:szCs w:val="26"/>
        </w:rPr>
        <w:t>. Затраты на оплату труда независимых экспертов (З </w:t>
      </w:r>
      <w:proofErr w:type="spellStart"/>
      <w:r w:rsidRPr="0004645C">
        <w:rPr>
          <w:sz w:val="26"/>
          <w:szCs w:val="26"/>
        </w:rPr>
        <w:t>нэ</w:t>
      </w:r>
      <w:proofErr w:type="spellEnd"/>
      <w:r w:rsidRPr="0004645C">
        <w:rPr>
          <w:sz w:val="26"/>
          <w:szCs w:val="26"/>
        </w:rPr>
        <w:t>) определяются по формуле</w:t>
      </w:r>
    </w:p>
    <w:bookmarkEnd w:id="167"/>
    <w:p w:rsidR="0004645C" w:rsidRPr="0004645C" w:rsidRDefault="0004645C" w:rsidP="0004645C">
      <w:pPr>
        <w:ind w:firstLine="709"/>
        <w:jc w:val="both"/>
        <w:rPr>
          <w:sz w:val="26"/>
          <w:szCs w:val="26"/>
        </w:rPr>
      </w:pPr>
    </w:p>
    <w:p w:rsidR="0004645C" w:rsidRPr="0004645C" w:rsidRDefault="0004645C" w:rsidP="0004645C">
      <w:pPr>
        <w:ind w:firstLine="709"/>
        <w:jc w:val="both"/>
        <w:rPr>
          <w:sz w:val="26"/>
          <w:szCs w:val="26"/>
        </w:rPr>
      </w:pPr>
      <w:bookmarkStart w:id="168" w:name="sub_9102"/>
      <w:r w:rsidRPr="0004645C">
        <w:rPr>
          <w:sz w:val="26"/>
          <w:szCs w:val="26"/>
        </w:rPr>
        <w:t>З </w:t>
      </w:r>
      <w:proofErr w:type="spellStart"/>
      <w:r w:rsidRPr="0004645C">
        <w:rPr>
          <w:sz w:val="26"/>
          <w:szCs w:val="26"/>
        </w:rPr>
        <w:t>нэ</w:t>
      </w:r>
      <w:proofErr w:type="spellEnd"/>
      <w:r w:rsidRPr="0004645C">
        <w:rPr>
          <w:sz w:val="26"/>
          <w:szCs w:val="26"/>
        </w:rPr>
        <w:t>=Q </w:t>
      </w:r>
      <w:proofErr w:type="spellStart"/>
      <w:r w:rsidRPr="0004645C">
        <w:rPr>
          <w:sz w:val="26"/>
          <w:szCs w:val="26"/>
        </w:rPr>
        <w:t>чз</w:t>
      </w:r>
      <w:proofErr w:type="spellEnd"/>
      <w:r w:rsidRPr="0004645C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45C">
        <w:rPr>
          <w:sz w:val="26"/>
          <w:szCs w:val="26"/>
        </w:rPr>
        <w:t>Q </w:t>
      </w:r>
      <w:proofErr w:type="spellStart"/>
      <w:r w:rsidRPr="0004645C">
        <w:rPr>
          <w:sz w:val="26"/>
          <w:szCs w:val="26"/>
        </w:rPr>
        <w:t>нэ</w:t>
      </w:r>
      <w:proofErr w:type="spellEnd"/>
      <w:r w:rsidRPr="0004645C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45C">
        <w:rPr>
          <w:sz w:val="26"/>
          <w:szCs w:val="26"/>
        </w:rPr>
        <w:t>S </w:t>
      </w:r>
      <w:proofErr w:type="spellStart"/>
      <w:proofErr w:type="gramStart"/>
      <w:r w:rsidRPr="0004645C">
        <w:rPr>
          <w:sz w:val="26"/>
          <w:szCs w:val="26"/>
        </w:rPr>
        <w:t>нэ</w:t>
      </w:r>
      <w:proofErr w:type="spellEnd"/>
      <w:r w:rsidRPr="0004645C">
        <w:rPr>
          <w:noProof/>
          <w:sz w:val="26"/>
          <w:szCs w:val="26"/>
        </w:rPr>
        <w:drawing>
          <wp:inline distT="0" distB="0" distL="0" distR="0">
            <wp:extent cx="123825" cy="209550"/>
            <wp:effectExtent l="19050" t="0" r="9525" b="0"/>
            <wp:docPr id="6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45C">
        <w:rPr>
          <w:sz w:val="26"/>
          <w:szCs w:val="26"/>
        </w:rPr>
        <w:t>(</w:t>
      </w:r>
      <w:proofErr w:type="spellStart"/>
      <w:proofErr w:type="gramEnd"/>
      <w:r w:rsidRPr="0004645C">
        <w:rPr>
          <w:sz w:val="26"/>
          <w:szCs w:val="26"/>
        </w:rPr>
        <w:t>1+k</w:t>
      </w:r>
      <w:proofErr w:type="spellEnd"/>
      <w:r w:rsidRPr="0004645C">
        <w:rPr>
          <w:sz w:val="26"/>
          <w:szCs w:val="26"/>
        </w:rPr>
        <w:t> </w:t>
      </w:r>
      <w:proofErr w:type="spellStart"/>
      <w:r w:rsidRPr="0004645C">
        <w:rPr>
          <w:sz w:val="26"/>
          <w:szCs w:val="26"/>
        </w:rPr>
        <w:t>стр</w:t>
      </w:r>
      <w:proofErr w:type="spellEnd"/>
      <w:r w:rsidRPr="0004645C">
        <w:rPr>
          <w:sz w:val="26"/>
          <w:szCs w:val="26"/>
        </w:rPr>
        <w:t>),</w:t>
      </w:r>
    </w:p>
    <w:bookmarkEnd w:id="168"/>
    <w:p w:rsidR="0004645C" w:rsidRPr="0004645C" w:rsidRDefault="0004645C" w:rsidP="0004645C">
      <w:pPr>
        <w:ind w:firstLine="709"/>
        <w:jc w:val="both"/>
        <w:rPr>
          <w:sz w:val="26"/>
          <w:szCs w:val="26"/>
        </w:rPr>
      </w:pPr>
    </w:p>
    <w:p w:rsidR="0004645C" w:rsidRPr="0004645C" w:rsidRDefault="0004645C" w:rsidP="0004645C">
      <w:pPr>
        <w:ind w:firstLine="709"/>
        <w:jc w:val="both"/>
        <w:rPr>
          <w:sz w:val="26"/>
          <w:szCs w:val="26"/>
        </w:rPr>
      </w:pPr>
      <w:r w:rsidRPr="0004645C">
        <w:rPr>
          <w:sz w:val="26"/>
          <w:szCs w:val="26"/>
        </w:rPr>
        <w:t>где:</w:t>
      </w:r>
    </w:p>
    <w:p w:rsidR="0004645C" w:rsidRPr="0004645C" w:rsidRDefault="0004645C" w:rsidP="0004645C">
      <w:pPr>
        <w:ind w:firstLine="709"/>
        <w:jc w:val="both"/>
        <w:rPr>
          <w:sz w:val="26"/>
          <w:szCs w:val="26"/>
        </w:rPr>
      </w:pPr>
      <w:bookmarkStart w:id="169" w:name="sub_9105"/>
      <w:r w:rsidRPr="0004645C">
        <w:rPr>
          <w:sz w:val="26"/>
          <w:szCs w:val="26"/>
        </w:rPr>
        <w:t>Q </w:t>
      </w:r>
      <w:proofErr w:type="spellStart"/>
      <w:r w:rsidRPr="0004645C">
        <w:rPr>
          <w:sz w:val="26"/>
          <w:szCs w:val="26"/>
        </w:rPr>
        <w:t>чз</w:t>
      </w:r>
      <w:proofErr w:type="spellEnd"/>
      <w:r w:rsidRPr="0004645C">
        <w:rPr>
          <w:sz w:val="26"/>
          <w:szCs w:val="26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D24338">
        <w:rPr>
          <w:sz w:val="26"/>
          <w:szCs w:val="26"/>
        </w:rPr>
        <w:t>муниципальных</w:t>
      </w:r>
      <w:r w:rsidRPr="0004645C">
        <w:rPr>
          <w:sz w:val="26"/>
          <w:szCs w:val="26"/>
        </w:rPr>
        <w:t xml:space="preserve"> служащих </w:t>
      </w:r>
      <w:r w:rsidR="00D22A46">
        <w:rPr>
          <w:sz w:val="26"/>
          <w:szCs w:val="26"/>
        </w:rPr>
        <w:t xml:space="preserve">Комсомольского муниципального округа </w:t>
      </w:r>
      <w:r w:rsidRPr="0004645C">
        <w:rPr>
          <w:sz w:val="26"/>
          <w:szCs w:val="26"/>
        </w:rPr>
        <w:t>Чувашской Республики и урегулированию конфликта интересов;</w:t>
      </w:r>
    </w:p>
    <w:p w:rsidR="0004645C" w:rsidRPr="0004645C" w:rsidRDefault="0004645C" w:rsidP="0004645C">
      <w:pPr>
        <w:ind w:firstLine="709"/>
        <w:jc w:val="both"/>
        <w:rPr>
          <w:sz w:val="26"/>
          <w:szCs w:val="26"/>
        </w:rPr>
      </w:pPr>
      <w:bookmarkStart w:id="170" w:name="sub_9106"/>
      <w:bookmarkEnd w:id="169"/>
      <w:r w:rsidRPr="0004645C">
        <w:rPr>
          <w:sz w:val="26"/>
          <w:szCs w:val="26"/>
        </w:rPr>
        <w:t>Q </w:t>
      </w:r>
      <w:proofErr w:type="spellStart"/>
      <w:r w:rsidRPr="0004645C">
        <w:rPr>
          <w:sz w:val="26"/>
          <w:szCs w:val="26"/>
        </w:rPr>
        <w:t>нэ</w:t>
      </w:r>
      <w:proofErr w:type="spellEnd"/>
      <w:r w:rsidRPr="0004645C">
        <w:rPr>
          <w:sz w:val="26"/>
          <w:szCs w:val="26"/>
        </w:rPr>
        <w:t xml:space="preserve"> - количество независимых экспертов, включенных в составы аттестационных и конкурсных комиссий, комиссий по соблюдению требований к служебному поведению </w:t>
      </w:r>
      <w:r w:rsidR="006B6BB4">
        <w:rPr>
          <w:sz w:val="26"/>
          <w:szCs w:val="26"/>
        </w:rPr>
        <w:t>муниципальных</w:t>
      </w:r>
      <w:r w:rsidRPr="0004645C">
        <w:rPr>
          <w:sz w:val="26"/>
          <w:szCs w:val="26"/>
        </w:rPr>
        <w:t xml:space="preserve"> служащих </w:t>
      </w:r>
      <w:r w:rsidR="006B6BB4">
        <w:rPr>
          <w:sz w:val="26"/>
          <w:szCs w:val="26"/>
        </w:rPr>
        <w:t xml:space="preserve">Комсомольского муниципального округа </w:t>
      </w:r>
      <w:r w:rsidRPr="0004645C">
        <w:rPr>
          <w:sz w:val="26"/>
          <w:szCs w:val="26"/>
        </w:rPr>
        <w:t>Чувашской Республики и урегулированию конфликта интересов;</w:t>
      </w:r>
    </w:p>
    <w:bookmarkEnd w:id="170"/>
    <w:p w:rsidR="0004645C" w:rsidRPr="0004645C" w:rsidRDefault="0004645C" w:rsidP="0004645C">
      <w:pPr>
        <w:ind w:firstLine="709"/>
        <w:jc w:val="both"/>
        <w:rPr>
          <w:sz w:val="26"/>
          <w:szCs w:val="26"/>
        </w:rPr>
      </w:pPr>
      <w:r w:rsidRPr="0004645C">
        <w:rPr>
          <w:sz w:val="26"/>
          <w:szCs w:val="26"/>
        </w:rPr>
        <w:t>S </w:t>
      </w:r>
      <w:proofErr w:type="spellStart"/>
      <w:r w:rsidRPr="0004645C">
        <w:rPr>
          <w:sz w:val="26"/>
          <w:szCs w:val="26"/>
        </w:rPr>
        <w:t>нэ</w:t>
      </w:r>
      <w:proofErr w:type="spellEnd"/>
      <w:r w:rsidRPr="0004645C">
        <w:rPr>
          <w:sz w:val="26"/>
          <w:szCs w:val="26"/>
        </w:rPr>
        <w:t xml:space="preserve"> - ставка почасовой оплаты труда независимых экспертов, установленная </w:t>
      </w:r>
      <w:hyperlink r:id="rId103" w:history="1">
        <w:r w:rsidRPr="006674A2">
          <w:rPr>
            <w:bCs/>
            <w:sz w:val="26"/>
            <w:szCs w:val="26"/>
          </w:rPr>
          <w:t>постановлением</w:t>
        </w:r>
      </w:hyperlink>
      <w:r w:rsidRPr="006674A2">
        <w:rPr>
          <w:sz w:val="26"/>
          <w:szCs w:val="26"/>
        </w:rPr>
        <w:t xml:space="preserve"> Кабинета Министров Чувашской Республики от 14 сентября 2005 г. </w:t>
      </w:r>
      <w:r w:rsidR="006B6BB4" w:rsidRPr="006674A2">
        <w:rPr>
          <w:sz w:val="26"/>
          <w:szCs w:val="26"/>
        </w:rPr>
        <w:t>№</w:t>
      </w:r>
      <w:r w:rsidR="005224E0" w:rsidRPr="006674A2">
        <w:rPr>
          <w:sz w:val="26"/>
          <w:szCs w:val="26"/>
        </w:rPr>
        <w:t> 224 «</w:t>
      </w:r>
      <w:r w:rsidRPr="006674A2">
        <w:rPr>
          <w:sz w:val="26"/>
          <w:szCs w:val="26"/>
        </w:rPr>
        <w:t>О порядке оплаты труда независимых экспертов, включаемых в составы аттестационной и конкурсной комиссий, образуемых органами исполнительной власти Чуваш</w:t>
      </w:r>
      <w:r w:rsidR="005224E0" w:rsidRPr="006674A2">
        <w:rPr>
          <w:sz w:val="26"/>
          <w:szCs w:val="26"/>
        </w:rPr>
        <w:t>ской Республики»</w:t>
      </w:r>
      <w:r w:rsidRPr="006674A2">
        <w:rPr>
          <w:sz w:val="26"/>
          <w:szCs w:val="26"/>
        </w:rPr>
        <w:t>;</w:t>
      </w:r>
    </w:p>
    <w:p w:rsidR="0004645C" w:rsidRPr="00760430" w:rsidRDefault="0004645C" w:rsidP="0004645C">
      <w:pPr>
        <w:ind w:firstLine="709"/>
        <w:jc w:val="both"/>
        <w:rPr>
          <w:sz w:val="26"/>
          <w:szCs w:val="26"/>
        </w:rPr>
      </w:pPr>
      <w:r w:rsidRPr="0004645C">
        <w:rPr>
          <w:sz w:val="26"/>
          <w:szCs w:val="26"/>
        </w:rPr>
        <w:t>k </w:t>
      </w:r>
      <w:proofErr w:type="spellStart"/>
      <w:r w:rsidRPr="0004645C">
        <w:rPr>
          <w:sz w:val="26"/>
          <w:szCs w:val="26"/>
        </w:rPr>
        <w:t>стр</w:t>
      </w:r>
      <w:proofErr w:type="spellEnd"/>
      <w:r w:rsidRPr="0004645C">
        <w:rPr>
          <w:sz w:val="26"/>
          <w:szCs w:val="26"/>
        </w:rPr>
        <w:t xml:space="preserve"> - процентная ставка страхового взноса в государственные внебюджетные фонды при</w:t>
      </w:r>
      <w:r w:rsidRPr="00760430">
        <w:rPr>
          <w:sz w:val="26"/>
          <w:szCs w:val="26"/>
        </w:rPr>
        <w:t xml:space="preserve"> оплате труда независимых экспертов на основании гражданско-правовых договоров.</w:t>
      </w:r>
    </w:p>
    <w:p w:rsidR="00C37561" w:rsidRPr="002F0ABC" w:rsidRDefault="00C37561" w:rsidP="004C7400">
      <w:pPr>
        <w:ind w:firstLine="709"/>
        <w:jc w:val="both"/>
        <w:rPr>
          <w:sz w:val="26"/>
          <w:szCs w:val="26"/>
        </w:rPr>
      </w:pPr>
    </w:p>
    <w:p w:rsidR="0050778F" w:rsidRPr="0050778F" w:rsidRDefault="0050778F" w:rsidP="0050778F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171" w:name="sub_10115"/>
      <w:r w:rsidRPr="0050778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50778F" w:rsidRPr="0050778F" w:rsidRDefault="00763EE7" w:rsidP="0050778F">
      <w:pPr>
        <w:ind w:firstLine="709"/>
        <w:jc w:val="both"/>
        <w:rPr>
          <w:sz w:val="26"/>
          <w:szCs w:val="26"/>
        </w:rPr>
      </w:pPr>
      <w:bookmarkStart w:id="172" w:name="sub_10092"/>
      <w:bookmarkEnd w:id="171"/>
      <w:r>
        <w:rPr>
          <w:sz w:val="26"/>
          <w:szCs w:val="26"/>
        </w:rPr>
        <w:t>90</w:t>
      </w:r>
      <w:r w:rsidR="0050778F" w:rsidRPr="0050778F">
        <w:rPr>
          <w:sz w:val="26"/>
          <w:szCs w:val="26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50778F" w:rsidRPr="0050778F">
        <w:rPr>
          <w:noProof/>
          <w:sz w:val="26"/>
          <w:szCs w:val="26"/>
        </w:rPr>
        <w:drawing>
          <wp:inline distT="0" distB="0" distL="0" distR="0">
            <wp:extent cx="323850" cy="342900"/>
            <wp:effectExtent l="19050" t="0" r="0" b="0"/>
            <wp:docPr id="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78F" w:rsidRPr="0050778F">
        <w:rPr>
          <w:sz w:val="26"/>
          <w:szCs w:val="26"/>
        </w:rPr>
        <w:t>), определяются по формуле</w:t>
      </w:r>
    </w:p>
    <w:bookmarkEnd w:id="172"/>
    <w:p w:rsidR="0050778F" w:rsidRPr="0050778F" w:rsidRDefault="0050778F" w:rsidP="0050778F">
      <w:pPr>
        <w:ind w:firstLine="709"/>
        <w:jc w:val="both"/>
        <w:rPr>
          <w:sz w:val="26"/>
          <w:szCs w:val="26"/>
        </w:rPr>
      </w:pPr>
    </w:p>
    <w:p w:rsidR="0050778F" w:rsidRPr="0050778F" w:rsidRDefault="0050778F" w:rsidP="0050778F">
      <w:pPr>
        <w:ind w:firstLine="709"/>
        <w:jc w:val="both"/>
        <w:rPr>
          <w:sz w:val="26"/>
          <w:szCs w:val="26"/>
        </w:rPr>
      </w:pPr>
      <w:r w:rsidRPr="0050778F">
        <w:rPr>
          <w:noProof/>
          <w:sz w:val="26"/>
          <w:szCs w:val="26"/>
        </w:rPr>
        <w:drawing>
          <wp:inline distT="0" distB="0" distL="0" distR="0">
            <wp:extent cx="1628775" cy="342900"/>
            <wp:effectExtent l="19050" t="0" r="9525" b="0"/>
            <wp:docPr id="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78F">
        <w:rPr>
          <w:sz w:val="26"/>
          <w:szCs w:val="26"/>
        </w:rPr>
        <w:t>,</w:t>
      </w:r>
    </w:p>
    <w:p w:rsidR="0050778F" w:rsidRPr="0050778F" w:rsidRDefault="0050778F" w:rsidP="0050778F">
      <w:pPr>
        <w:ind w:firstLine="709"/>
        <w:jc w:val="both"/>
        <w:rPr>
          <w:sz w:val="26"/>
          <w:szCs w:val="26"/>
        </w:rPr>
      </w:pPr>
    </w:p>
    <w:p w:rsidR="0050778F" w:rsidRPr="0050778F" w:rsidRDefault="0050778F" w:rsidP="0050778F">
      <w:pPr>
        <w:ind w:firstLine="709"/>
        <w:jc w:val="both"/>
        <w:rPr>
          <w:sz w:val="26"/>
          <w:szCs w:val="26"/>
        </w:rPr>
      </w:pPr>
      <w:r w:rsidRPr="0050778F">
        <w:rPr>
          <w:sz w:val="26"/>
          <w:szCs w:val="26"/>
        </w:rPr>
        <w:t>где:</w:t>
      </w:r>
    </w:p>
    <w:p w:rsidR="0050778F" w:rsidRPr="0050778F" w:rsidRDefault="0050778F" w:rsidP="0050778F">
      <w:pPr>
        <w:ind w:firstLine="709"/>
        <w:jc w:val="both"/>
        <w:rPr>
          <w:sz w:val="26"/>
          <w:szCs w:val="26"/>
        </w:rPr>
      </w:pPr>
      <w:r w:rsidRPr="0050778F">
        <w:rPr>
          <w:sz w:val="26"/>
          <w:szCs w:val="26"/>
        </w:rPr>
        <w:t>З </w:t>
      </w:r>
      <w:proofErr w:type="spellStart"/>
      <w:r w:rsidRPr="0050778F">
        <w:rPr>
          <w:sz w:val="26"/>
          <w:szCs w:val="26"/>
        </w:rPr>
        <w:t>ам</w:t>
      </w:r>
      <w:proofErr w:type="spellEnd"/>
      <w:r w:rsidRPr="0050778F">
        <w:rPr>
          <w:sz w:val="26"/>
          <w:szCs w:val="26"/>
        </w:rPr>
        <w:t xml:space="preserve"> - затраты на приобретение транспортных средств;</w:t>
      </w:r>
    </w:p>
    <w:p w:rsidR="0050778F" w:rsidRPr="0050778F" w:rsidRDefault="0050778F" w:rsidP="0050778F">
      <w:pPr>
        <w:ind w:firstLine="709"/>
        <w:jc w:val="both"/>
        <w:rPr>
          <w:sz w:val="26"/>
          <w:szCs w:val="26"/>
        </w:rPr>
      </w:pPr>
      <w:r w:rsidRPr="0050778F">
        <w:rPr>
          <w:sz w:val="26"/>
          <w:szCs w:val="26"/>
        </w:rPr>
        <w:t>З </w:t>
      </w:r>
      <w:proofErr w:type="spellStart"/>
      <w:r w:rsidRPr="0050778F">
        <w:rPr>
          <w:sz w:val="26"/>
          <w:szCs w:val="26"/>
        </w:rPr>
        <w:t>пмеб</w:t>
      </w:r>
      <w:proofErr w:type="spellEnd"/>
      <w:r w:rsidRPr="0050778F">
        <w:rPr>
          <w:sz w:val="26"/>
          <w:szCs w:val="26"/>
        </w:rPr>
        <w:t xml:space="preserve"> - затраты на приобретение мебели;</w:t>
      </w:r>
    </w:p>
    <w:p w:rsidR="0050778F" w:rsidRPr="0050778F" w:rsidRDefault="0050778F" w:rsidP="0050778F">
      <w:pPr>
        <w:ind w:firstLine="709"/>
        <w:jc w:val="both"/>
        <w:rPr>
          <w:sz w:val="26"/>
          <w:szCs w:val="26"/>
        </w:rPr>
      </w:pPr>
      <w:r w:rsidRPr="0050778F">
        <w:rPr>
          <w:sz w:val="26"/>
          <w:szCs w:val="26"/>
        </w:rPr>
        <w:t>З </w:t>
      </w:r>
      <w:proofErr w:type="spellStart"/>
      <w:r w:rsidRPr="0050778F">
        <w:rPr>
          <w:sz w:val="26"/>
          <w:szCs w:val="26"/>
        </w:rPr>
        <w:t>ск</w:t>
      </w:r>
      <w:proofErr w:type="spellEnd"/>
      <w:r w:rsidRPr="0050778F">
        <w:rPr>
          <w:sz w:val="26"/>
          <w:szCs w:val="26"/>
        </w:rPr>
        <w:t xml:space="preserve"> - затраты на приобретение систем кондиционирования.</w:t>
      </w:r>
    </w:p>
    <w:p w:rsidR="00763EE7" w:rsidRPr="00763EE7" w:rsidRDefault="001A6BD7" w:rsidP="00763EE7">
      <w:pPr>
        <w:ind w:firstLine="709"/>
        <w:jc w:val="both"/>
        <w:rPr>
          <w:sz w:val="26"/>
          <w:szCs w:val="26"/>
        </w:rPr>
      </w:pPr>
      <w:bookmarkStart w:id="173" w:name="sub_10093"/>
      <w:r w:rsidRPr="002D53AA">
        <w:rPr>
          <w:sz w:val="26"/>
          <w:szCs w:val="26"/>
        </w:rPr>
        <w:t>91</w:t>
      </w:r>
      <w:r w:rsidR="00763EE7" w:rsidRPr="002D53AA">
        <w:rPr>
          <w:sz w:val="26"/>
          <w:szCs w:val="26"/>
        </w:rPr>
        <w:t>.</w:t>
      </w:r>
      <w:r w:rsidR="00763EE7" w:rsidRPr="00763EE7">
        <w:rPr>
          <w:sz w:val="26"/>
          <w:szCs w:val="26"/>
        </w:rPr>
        <w:t xml:space="preserve"> Затраты на приобретение транспортных средств (З </w:t>
      </w:r>
      <w:proofErr w:type="spellStart"/>
      <w:r w:rsidR="00763EE7" w:rsidRPr="00763EE7">
        <w:rPr>
          <w:sz w:val="26"/>
          <w:szCs w:val="26"/>
        </w:rPr>
        <w:t>ам</w:t>
      </w:r>
      <w:proofErr w:type="spellEnd"/>
      <w:r w:rsidR="00763EE7" w:rsidRPr="00763EE7">
        <w:rPr>
          <w:sz w:val="26"/>
          <w:szCs w:val="26"/>
        </w:rPr>
        <w:t>) определяются по формуле</w:t>
      </w:r>
    </w:p>
    <w:bookmarkEnd w:id="173"/>
    <w:p w:rsidR="00763EE7" w:rsidRPr="00763EE7" w:rsidRDefault="00763EE7" w:rsidP="00763EE7">
      <w:pPr>
        <w:ind w:firstLine="709"/>
        <w:jc w:val="both"/>
        <w:rPr>
          <w:sz w:val="26"/>
          <w:szCs w:val="26"/>
        </w:rPr>
      </w:pPr>
    </w:p>
    <w:p w:rsidR="00763EE7" w:rsidRPr="00763EE7" w:rsidRDefault="00763EE7" w:rsidP="00763EE7">
      <w:pPr>
        <w:ind w:firstLine="709"/>
        <w:jc w:val="both"/>
        <w:rPr>
          <w:sz w:val="26"/>
          <w:szCs w:val="26"/>
        </w:rPr>
      </w:pPr>
      <w:r w:rsidRPr="00763EE7">
        <w:rPr>
          <w:noProof/>
          <w:sz w:val="26"/>
          <w:szCs w:val="26"/>
        </w:rPr>
        <w:drawing>
          <wp:inline distT="0" distB="0" distL="0" distR="0">
            <wp:extent cx="1666875" cy="781050"/>
            <wp:effectExtent l="0" t="0" r="0" b="0"/>
            <wp:docPr id="7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EE7">
        <w:rPr>
          <w:sz w:val="26"/>
          <w:szCs w:val="26"/>
        </w:rPr>
        <w:t>,</w:t>
      </w:r>
    </w:p>
    <w:p w:rsidR="00763EE7" w:rsidRPr="00763EE7" w:rsidRDefault="00763EE7" w:rsidP="00763EE7">
      <w:pPr>
        <w:ind w:firstLine="709"/>
        <w:jc w:val="both"/>
        <w:rPr>
          <w:sz w:val="26"/>
          <w:szCs w:val="26"/>
        </w:rPr>
      </w:pPr>
    </w:p>
    <w:p w:rsidR="00763EE7" w:rsidRPr="00763EE7" w:rsidRDefault="00763EE7" w:rsidP="00763EE7">
      <w:pPr>
        <w:ind w:firstLine="709"/>
        <w:jc w:val="both"/>
        <w:rPr>
          <w:sz w:val="26"/>
          <w:szCs w:val="26"/>
        </w:rPr>
      </w:pPr>
      <w:r w:rsidRPr="00763EE7">
        <w:rPr>
          <w:sz w:val="26"/>
          <w:szCs w:val="26"/>
        </w:rPr>
        <w:t>где:</w:t>
      </w:r>
    </w:p>
    <w:p w:rsidR="00763EE7" w:rsidRPr="00763EE7" w:rsidRDefault="00763EE7" w:rsidP="00763EE7">
      <w:pPr>
        <w:ind w:firstLine="709"/>
        <w:jc w:val="both"/>
        <w:rPr>
          <w:sz w:val="26"/>
          <w:szCs w:val="26"/>
        </w:rPr>
      </w:pPr>
      <w:bookmarkStart w:id="174" w:name="sub_9304"/>
      <w:r w:rsidRPr="00763EE7">
        <w:rPr>
          <w:sz w:val="26"/>
          <w:szCs w:val="26"/>
        </w:rPr>
        <w:t xml:space="preserve">Q i </w:t>
      </w:r>
      <w:proofErr w:type="spellStart"/>
      <w:r w:rsidRPr="00763EE7">
        <w:rPr>
          <w:sz w:val="26"/>
          <w:szCs w:val="26"/>
        </w:rPr>
        <w:t>ам</w:t>
      </w:r>
      <w:proofErr w:type="spellEnd"/>
      <w:r w:rsidRPr="00763EE7">
        <w:rPr>
          <w:sz w:val="26"/>
          <w:szCs w:val="26"/>
        </w:rPr>
        <w:t xml:space="preserve"> - количество i-х транспортных средств в соответствии с нормативами, установленными </w:t>
      </w:r>
      <w:r w:rsidR="001257E6">
        <w:rPr>
          <w:sz w:val="26"/>
          <w:szCs w:val="26"/>
        </w:rPr>
        <w:t>муниципальными</w:t>
      </w:r>
      <w:r w:rsidRPr="00763EE7">
        <w:rPr>
          <w:sz w:val="26"/>
          <w:szCs w:val="26"/>
        </w:rPr>
        <w:t xml:space="preserve"> органами, с учетом нормативов обеспечения функций </w:t>
      </w:r>
      <w:r w:rsidR="00B91149">
        <w:rPr>
          <w:sz w:val="26"/>
          <w:szCs w:val="26"/>
        </w:rPr>
        <w:t>муниципальных</w:t>
      </w:r>
      <w:r w:rsidRPr="00763EE7">
        <w:rPr>
          <w:sz w:val="26"/>
          <w:szCs w:val="26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200" w:history="1">
        <w:r w:rsidRPr="00763EE7">
          <w:rPr>
            <w:b/>
            <w:bCs/>
            <w:sz w:val="26"/>
            <w:szCs w:val="26"/>
          </w:rPr>
          <w:t xml:space="preserve">приложением </w:t>
        </w:r>
        <w:r w:rsidR="00B91149">
          <w:rPr>
            <w:b/>
            <w:bCs/>
            <w:sz w:val="26"/>
            <w:szCs w:val="26"/>
          </w:rPr>
          <w:t>№</w:t>
        </w:r>
        <w:r w:rsidRPr="00763EE7">
          <w:rPr>
            <w:b/>
            <w:bCs/>
            <w:sz w:val="26"/>
            <w:szCs w:val="26"/>
          </w:rPr>
          <w:t> 2</w:t>
        </w:r>
      </w:hyperlink>
      <w:r w:rsidRPr="00763EE7">
        <w:rPr>
          <w:sz w:val="26"/>
          <w:szCs w:val="26"/>
        </w:rPr>
        <w:t xml:space="preserve"> к настоящей Методике;</w:t>
      </w:r>
    </w:p>
    <w:p w:rsidR="00763EE7" w:rsidRPr="00763EE7" w:rsidRDefault="00763EE7" w:rsidP="00763EE7">
      <w:pPr>
        <w:ind w:firstLine="709"/>
        <w:jc w:val="both"/>
        <w:rPr>
          <w:sz w:val="26"/>
          <w:szCs w:val="26"/>
        </w:rPr>
      </w:pPr>
      <w:bookmarkStart w:id="175" w:name="sub_9305"/>
      <w:bookmarkEnd w:id="174"/>
      <w:r w:rsidRPr="00763EE7">
        <w:rPr>
          <w:sz w:val="26"/>
          <w:szCs w:val="26"/>
        </w:rPr>
        <w:t xml:space="preserve">P i </w:t>
      </w:r>
      <w:proofErr w:type="spellStart"/>
      <w:r w:rsidRPr="00763EE7">
        <w:rPr>
          <w:sz w:val="26"/>
          <w:szCs w:val="26"/>
        </w:rPr>
        <w:t>ам</w:t>
      </w:r>
      <w:proofErr w:type="spellEnd"/>
      <w:r w:rsidRPr="00763EE7">
        <w:rPr>
          <w:sz w:val="26"/>
          <w:szCs w:val="26"/>
        </w:rPr>
        <w:t xml:space="preserve"> - цена приобретения i-</w:t>
      </w:r>
      <w:proofErr w:type="spellStart"/>
      <w:r w:rsidRPr="00763EE7">
        <w:rPr>
          <w:sz w:val="26"/>
          <w:szCs w:val="26"/>
        </w:rPr>
        <w:t>го</w:t>
      </w:r>
      <w:proofErr w:type="spellEnd"/>
      <w:r w:rsidRPr="00763EE7">
        <w:rPr>
          <w:sz w:val="26"/>
          <w:szCs w:val="26"/>
        </w:rPr>
        <w:t xml:space="preserve"> транспортного средства в соответствии с нормативами </w:t>
      </w:r>
      <w:r w:rsidR="003E7421">
        <w:rPr>
          <w:sz w:val="26"/>
          <w:szCs w:val="26"/>
        </w:rPr>
        <w:t xml:space="preserve">органов местного </w:t>
      </w:r>
      <w:proofErr w:type="spellStart"/>
      <w:r w:rsidR="003E7421">
        <w:rPr>
          <w:sz w:val="26"/>
          <w:szCs w:val="26"/>
        </w:rPr>
        <w:t>самоуправления</w:t>
      </w:r>
      <w:r w:rsidRPr="00763EE7">
        <w:rPr>
          <w:sz w:val="26"/>
          <w:szCs w:val="26"/>
        </w:rPr>
        <w:t>с</w:t>
      </w:r>
      <w:proofErr w:type="spellEnd"/>
      <w:r w:rsidRPr="00763EE7">
        <w:rPr>
          <w:sz w:val="26"/>
          <w:szCs w:val="26"/>
        </w:rPr>
        <w:t xml:space="preserve"> учетом нормативов обеспечения функций </w:t>
      </w:r>
      <w:r w:rsidR="00132677">
        <w:rPr>
          <w:sz w:val="26"/>
          <w:szCs w:val="26"/>
        </w:rPr>
        <w:t>муниципальных</w:t>
      </w:r>
      <w:r w:rsidRPr="00763EE7">
        <w:rPr>
          <w:sz w:val="26"/>
          <w:szCs w:val="26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200" w:history="1">
        <w:r w:rsidRPr="00763EE7">
          <w:rPr>
            <w:b/>
            <w:bCs/>
            <w:sz w:val="26"/>
            <w:szCs w:val="26"/>
          </w:rPr>
          <w:t xml:space="preserve">приложением </w:t>
        </w:r>
        <w:r w:rsidR="00132677">
          <w:rPr>
            <w:b/>
            <w:bCs/>
            <w:sz w:val="26"/>
            <w:szCs w:val="26"/>
          </w:rPr>
          <w:t>№</w:t>
        </w:r>
        <w:r w:rsidRPr="00763EE7">
          <w:rPr>
            <w:b/>
            <w:bCs/>
            <w:sz w:val="26"/>
            <w:szCs w:val="26"/>
          </w:rPr>
          <w:t> 2</w:t>
        </w:r>
      </w:hyperlink>
      <w:r w:rsidRPr="00763EE7">
        <w:rPr>
          <w:sz w:val="26"/>
          <w:szCs w:val="26"/>
        </w:rPr>
        <w:t xml:space="preserve"> к настоящей Методике.</w:t>
      </w:r>
    </w:p>
    <w:p w:rsidR="008B273E" w:rsidRPr="008B273E" w:rsidRDefault="008B273E" w:rsidP="008B273E">
      <w:pPr>
        <w:ind w:firstLine="709"/>
        <w:jc w:val="both"/>
        <w:rPr>
          <w:sz w:val="26"/>
          <w:szCs w:val="26"/>
        </w:rPr>
      </w:pPr>
      <w:bookmarkStart w:id="176" w:name="sub_10094"/>
      <w:bookmarkEnd w:id="175"/>
      <w:r w:rsidRPr="008B273E">
        <w:rPr>
          <w:sz w:val="26"/>
          <w:szCs w:val="26"/>
        </w:rPr>
        <w:t>9</w:t>
      </w:r>
      <w:r w:rsidR="00AE3B8C">
        <w:rPr>
          <w:sz w:val="26"/>
          <w:szCs w:val="26"/>
        </w:rPr>
        <w:t>2</w:t>
      </w:r>
      <w:r w:rsidRPr="008B273E">
        <w:rPr>
          <w:sz w:val="26"/>
          <w:szCs w:val="26"/>
        </w:rPr>
        <w:t>. Затраты на приобретение мебели (З </w:t>
      </w:r>
      <w:proofErr w:type="spellStart"/>
      <w:r w:rsidRPr="008B273E">
        <w:rPr>
          <w:sz w:val="26"/>
          <w:szCs w:val="26"/>
        </w:rPr>
        <w:t>пмеб</w:t>
      </w:r>
      <w:proofErr w:type="spellEnd"/>
      <w:r w:rsidRPr="008B273E">
        <w:rPr>
          <w:sz w:val="26"/>
          <w:szCs w:val="26"/>
        </w:rPr>
        <w:t>) определяются по формуле</w:t>
      </w:r>
    </w:p>
    <w:bookmarkEnd w:id="176"/>
    <w:p w:rsidR="008B273E" w:rsidRPr="008B273E" w:rsidRDefault="008B273E" w:rsidP="008B273E">
      <w:pPr>
        <w:ind w:firstLine="709"/>
        <w:jc w:val="both"/>
        <w:rPr>
          <w:sz w:val="26"/>
          <w:szCs w:val="26"/>
        </w:rPr>
      </w:pPr>
    </w:p>
    <w:p w:rsidR="008B273E" w:rsidRPr="008B273E" w:rsidRDefault="008B273E" w:rsidP="008B273E">
      <w:pPr>
        <w:ind w:firstLine="709"/>
        <w:jc w:val="both"/>
        <w:rPr>
          <w:sz w:val="26"/>
          <w:szCs w:val="26"/>
        </w:rPr>
      </w:pPr>
      <w:r w:rsidRPr="008B273E">
        <w:rPr>
          <w:noProof/>
          <w:sz w:val="26"/>
          <w:szCs w:val="26"/>
        </w:rPr>
        <w:drawing>
          <wp:inline distT="0" distB="0" distL="0" distR="0">
            <wp:extent cx="2066925" cy="781050"/>
            <wp:effectExtent l="0" t="0" r="0" b="0"/>
            <wp:docPr id="7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273E">
        <w:rPr>
          <w:sz w:val="26"/>
          <w:szCs w:val="26"/>
        </w:rPr>
        <w:t>,</w:t>
      </w:r>
    </w:p>
    <w:p w:rsidR="008B273E" w:rsidRPr="008B273E" w:rsidRDefault="008B273E" w:rsidP="008B273E">
      <w:pPr>
        <w:ind w:firstLine="709"/>
        <w:jc w:val="both"/>
        <w:rPr>
          <w:sz w:val="26"/>
          <w:szCs w:val="26"/>
        </w:rPr>
      </w:pPr>
    </w:p>
    <w:p w:rsidR="008B273E" w:rsidRPr="008B273E" w:rsidRDefault="008B273E" w:rsidP="008B273E">
      <w:pPr>
        <w:ind w:firstLine="709"/>
        <w:jc w:val="both"/>
        <w:rPr>
          <w:sz w:val="26"/>
          <w:szCs w:val="26"/>
        </w:rPr>
      </w:pPr>
      <w:r w:rsidRPr="008B273E">
        <w:rPr>
          <w:sz w:val="26"/>
          <w:szCs w:val="26"/>
        </w:rPr>
        <w:t>где:</w:t>
      </w:r>
    </w:p>
    <w:p w:rsidR="008B273E" w:rsidRPr="008B273E" w:rsidRDefault="008B273E" w:rsidP="008B273E">
      <w:pPr>
        <w:ind w:firstLine="709"/>
        <w:jc w:val="both"/>
        <w:rPr>
          <w:sz w:val="26"/>
          <w:szCs w:val="26"/>
        </w:rPr>
      </w:pPr>
      <w:bookmarkStart w:id="177" w:name="sub_9404"/>
      <w:r w:rsidRPr="008B273E">
        <w:rPr>
          <w:sz w:val="26"/>
          <w:szCs w:val="26"/>
        </w:rPr>
        <w:t xml:space="preserve">Q i </w:t>
      </w:r>
      <w:proofErr w:type="spellStart"/>
      <w:r w:rsidRPr="008B273E">
        <w:rPr>
          <w:sz w:val="26"/>
          <w:szCs w:val="26"/>
        </w:rPr>
        <w:t>пмеб</w:t>
      </w:r>
      <w:proofErr w:type="spellEnd"/>
      <w:r w:rsidRPr="008B273E">
        <w:rPr>
          <w:sz w:val="26"/>
          <w:szCs w:val="26"/>
        </w:rPr>
        <w:t xml:space="preserve"> - количество i-х предметов мебели в соответствии с нормативами, установленными </w:t>
      </w:r>
      <w:r w:rsidR="00AE3B8C">
        <w:rPr>
          <w:sz w:val="26"/>
          <w:szCs w:val="26"/>
        </w:rPr>
        <w:t xml:space="preserve">муниципальными </w:t>
      </w:r>
      <w:r w:rsidRPr="008B273E">
        <w:rPr>
          <w:sz w:val="26"/>
          <w:szCs w:val="26"/>
        </w:rPr>
        <w:t>органами;</w:t>
      </w:r>
    </w:p>
    <w:bookmarkEnd w:id="177"/>
    <w:p w:rsidR="008B273E" w:rsidRPr="008B273E" w:rsidRDefault="008B273E" w:rsidP="008B273E">
      <w:pPr>
        <w:ind w:firstLine="709"/>
        <w:jc w:val="both"/>
        <w:rPr>
          <w:sz w:val="26"/>
          <w:szCs w:val="26"/>
        </w:rPr>
      </w:pPr>
      <w:r w:rsidRPr="008B273E">
        <w:rPr>
          <w:sz w:val="26"/>
          <w:szCs w:val="26"/>
        </w:rPr>
        <w:t xml:space="preserve">P i </w:t>
      </w:r>
      <w:proofErr w:type="spellStart"/>
      <w:r w:rsidRPr="008B273E">
        <w:rPr>
          <w:sz w:val="26"/>
          <w:szCs w:val="26"/>
        </w:rPr>
        <w:t>пмеб</w:t>
      </w:r>
      <w:proofErr w:type="spellEnd"/>
      <w:r w:rsidRPr="008B273E">
        <w:rPr>
          <w:sz w:val="26"/>
          <w:szCs w:val="26"/>
        </w:rPr>
        <w:t xml:space="preserve"> - цена i-</w:t>
      </w:r>
      <w:proofErr w:type="spellStart"/>
      <w:r w:rsidRPr="008B273E">
        <w:rPr>
          <w:sz w:val="26"/>
          <w:szCs w:val="26"/>
        </w:rPr>
        <w:t>го</w:t>
      </w:r>
      <w:proofErr w:type="spellEnd"/>
      <w:r w:rsidRPr="008B273E">
        <w:rPr>
          <w:sz w:val="26"/>
          <w:szCs w:val="26"/>
        </w:rPr>
        <w:t xml:space="preserve"> предмета мебели в соответствии с нормативами, установленными </w:t>
      </w:r>
      <w:r w:rsidR="00AE3B8C">
        <w:rPr>
          <w:sz w:val="26"/>
          <w:szCs w:val="26"/>
        </w:rPr>
        <w:t>муниципальными</w:t>
      </w:r>
      <w:r w:rsidRPr="008B273E">
        <w:rPr>
          <w:sz w:val="26"/>
          <w:szCs w:val="26"/>
        </w:rPr>
        <w:t xml:space="preserve"> органами.</w:t>
      </w:r>
    </w:p>
    <w:p w:rsidR="00F17734" w:rsidRPr="00F17734" w:rsidRDefault="00F17734" w:rsidP="00F17734">
      <w:pPr>
        <w:ind w:firstLine="709"/>
        <w:jc w:val="both"/>
        <w:rPr>
          <w:sz w:val="26"/>
          <w:szCs w:val="26"/>
        </w:rPr>
      </w:pPr>
      <w:bookmarkStart w:id="178" w:name="sub_10095"/>
      <w:r>
        <w:rPr>
          <w:sz w:val="26"/>
          <w:szCs w:val="26"/>
        </w:rPr>
        <w:t>93</w:t>
      </w:r>
      <w:r w:rsidRPr="00F17734">
        <w:rPr>
          <w:sz w:val="26"/>
          <w:szCs w:val="26"/>
        </w:rPr>
        <w:t>. Затраты на приобретение систем кондиционирования (З </w:t>
      </w:r>
      <w:proofErr w:type="spellStart"/>
      <w:r w:rsidRPr="00F17734">
        <w:rPr>
          <w:sz w:val="26"/>
          <w:szCs w:val="26"/>
        </w:rPr>
        <w:t>ск</w:t>
      </w:r>
      <w:proofErr w:type="spellEnd"/>
      <w:r w:rsidRPr="00F17734">
        <w:rPr>
          <w:sz w:val="26"/>
          <w:szCs w:val="26"/>
        </w:rPr>
        <w:t>) определяются по формуле</w:t>
      </w:r>
    </w:p>
    <w:bookmarkEnd w:id="178"/>
    <w:p w:rsidR="00F17734" w:rsidRPr="00F17734" w:rsidRDefault="00F17734" w:rsidP="00F17734">
      <w:pPr>
        <w:ind w:firstLine="709"/>
        <w:jc w:val="both"/>
        <w:rPr>
          <w:sz w:val="26"/>
          <w:szCs w:val="26"/>
        </w:rPr>
      </w:pPr>
    </w:p>
    <w:p w:rsidR="00F17734" w:rsidRPr="00F17734" w:rsidRDefault="00F17734" w:rsidP="00F17734">
      <w:pPr>
        <w:ind w:firstLine="709"/>
        <w:jc w:val="both"/>
        <w:rPr>
          <w:sz w:val="26"/>
          <w:szCs w:val="26"/>
        </w:rPr>
      </w:pPr>
      <w:r w:rsidRPr="00F17734">
        <w:rPr>
          <w:noProof/>
          <w:sz w:val="26"/>
          <w:szCs w:val="26"/>
        </w:rPr>
        <w:drawing>
          <wp:inline distT="0" distB="0" distL="0" distR="0">
            <wp:extent cx="1495425" cy="781050"/>
            <wp:effectExtent l="0" t="0" r="0" b="0"/>
            <wp:docPr id="7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734">
        <w:rPr>
          <w:sz w:val="26"/>
          <w:szCs w:val="26"/>
        </w:rPr>
        <w:t>,</w:t>
      </w:r>
    </w:p>
    <w:p w:rsidR="00F17734" w:rsidRPr="00F17734" w:rsidRDefault="00F17734" w:rsidP="00F17734">
      <w:pPr>
        <w:ind w:firstLine="709"/>
        <w:jc w:val="both"/>
        <w:rPr>
          <w:sz w:val="26"/>
          <w:szCs w:val="26"/>
        </w:rPr>
      </w:pPr>
    </w:p>
    <w:p w:rsidR="00F17734" w:rsidRPr="00F17734" w:rsidRDefault="00F17734" w:rsidP="00F17734">
      <w:pPr>
        <w:ind w:firstLine="709"/>
        <w:jc w:val="both"/>
        <w:rPr>
          <w:sz w:val="26"/>
          <w:szCs w:val="26"/>
        </w:rPr>
      </w:pPr>
      <w:r w:rsidRPr="00F17734">
        <w:rPr>
          <w:sz w:val="26"/>
          <w:szCs w:val="26"/>
        </w:rPr>
        <w:t>где:</w:t>
      </w:r>
    </w:p>
    <w:p w:rsidR="00F17734" w:rsidRPr="00F17734" w:rsidRDefault="00F17734" w:rsidP="00F17734">
      <w:pPr>
        <w:ind w:firstLine="709"/>
        <w:jc w:val="both"/>
        <w:rPr>
          <w:sz w:val="26"/>
          <w:szCs w:val="26"/>
        </w:rPr>
      </w:pPr>
      <w:bookmarkStart w:id="179" w:name="sub_9504"/>
      <w:r w:rsidRPr="00F17734">
        <w:rPr>
          <w:sz w:val="26"/>
          <w:szCs w:val="26"/>
        </w:rPr>
        <w:t>Q i с - количество i-х систем кондиционирования;</w:t>
      </w:r>
    </w:p>
    <w:bookmarkEnd w:id="179"/>
    <w:p w:rsidR="00F17734" w:rsidRPr="00F17734" w:rsidRDefault="00F17734" w:rsidP="00F17734">
      <w:pPr>
        <w:ind w:firstLine="709"/>
        <w:jc w:val="both"/>
        <w:rPr>
          <w:sz w:val="26"/>
          <w:szCs w:val="26"/>
        </w:rPr>
      </w:pPr>
      <w:r w:rsidRPr="00F17734">
        <w:rPr>
          <w:sz w:val="26"/>
          <w:szCs w:val="26"/>
        </w:rPr>
        <w:t>P i с - цена 1-й системы кондиционирования.</w:t>
      </w:r>
    </w:p>
    <w:p w:rsidR="00F17734" w:rsidRDefault="00F17734" w:rsidP="008E50FD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180" w:name="sub_125"/>
      <w:r w:rsidRPr="008E50FD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8E50FD" w:rsidRPr="008E50FD" w:rsidRDefault="0058582F" w:rsidP="008E50FD">
      <w:pPr>
        <w:ind w:firstLine="709"/>
        <w:jc w:val="both"/>
        <w:rPr>
          <w:sz w:val="26"/>
          <w:szCs w:val="26"/>
        </w:rPr>
      </w:pPr>
      <w:bookmarkStart w:id="181" w:name="sub_10096"/>
      <w:r>
        <w:rPr>
          <w:sz w:val="26"/>
          <w:szCs w:val="26"/>
        </w:rPr>
        <w:t>94</w:t>
      </w:r>
      <w:r w:rsidR="008E50FD" w:rsidRPr="008E50FD">
        <w:rPr>
          <w:sz w:val="26"/>
          <w:szCs w:val="26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8E50FD" w:rsidRPr="008E50FD">
        <w:rPr>
          <w:noProof/>
          <w:sz w:val="26"/>
          <w:szCs w:val="26"/>
        </w:rPr>
        <w:drawing>
          <wp:inline distT="0" distB="0" distL="0" distR="0">
            <wp:extent cx="323850" cy="342900"/>
            <wp:effectExtent l="19050" t="0" r="0" b="0"/>
            <wp:docPr id="8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0FD" w:rsidRPr="008E50FD">
        <w:rPr>
          <w:sz w:val="26"/>
          <w:szCs w:val="26"/>
        </w:rPr>
        <w:t>), определяются по формуле</w:t>
      </w:r>
    </w:p>
    <w:bookmarkEnd w:id="181"/>
    <w:p w:rsidR="008E50FD" w:rsidRPr="008E50FD" w:rsidRDefault="008E50FD" w:rsidP="008E50FD">
      <w:pPr>
        <w:ind w:firstLine="709"/>
        <w:jc w:val="both"/>
        <w:rPr>
          <w:sz w:val="26"/>
          <w:szCs w:val="26"/>
        </w:rPr>
      </w:pPr>
    </w:p>
    <w:p w:rsidR="008E50FD" w:rsidRPr="008E50FD" w:rsidRDefault="008E50FD" w:rsidP="008E50FD">
      <w:pPr>
        <w:ind w:firstLine="709"/>
        <w:jc w:val="both"/>
        <w:rPr>
          <w:sz w:val="26"/>
          <w:szCs w:val="26"/>
        </w:rPr>
      </w:pPr>
      <w:r w:rsidRPr="008E50FD">
        <w:rPr>
          <w:noProof/>
          <w:sz w:val="26"/>
          <w:szCs w:val="26"/>
        </w:rPr>
        <w:drawing>
          <wp:inline distT="0" distB="0" distL="0" distR="0">
            <wp:extent cx="3019425" cy="342900"/>
            <wp:effectExtent l="19050" t="0" r="0" b="0"/>
            <wp:docPr id="7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0FD">
        <w:rPr>
          <w:sz w:val="26"/>
          <w:szCs w:val="26"/>
        </w:rPr>
        <w:t>,</w:t>
      </w:r>
    </w:p>
    <w:p w:rsidR="008E50FD" w:rsidRPr="008E50FD" w:rsidRDefault="008E50FD" w:rsidP="008E50FD">
      <w:pPr>
        <w:ind w:firstLine="709"/>
        <w:jc w:val="both"/>
        <w:rPr>
          <w:sz w:val="26"/>
          <w:szCs w:val="26"/>
        </w:rPr>
      </w:pPr>
    </w:p>
    <w:p w:rsidR="008E50FD" w:rsidRPr="008E50FD" w:rsidRDefault="008E50FD" w:rsidP="008E50FD">
      <w:pPr>
        <w:ind w:firstLine="709"/>
        <w:jc w:val="both"/>
        <w:rPr>
          <w:sz w:val="26"/>
          <w:szCs w:val="26"/>
        </w:rPr>
      </w:pPr>
      <w:r w:rsidRPr="008E50FD">
        <w:rPr>
          <w:sz w:val="26"/>
          <w:szCs w:val="26"/>
        </w:rPr>
        <w:t>где:</w:t>
      </w:r>
    </w:p>
    <w:p w:rsidR="008E50FD" w:rsidRPr="008E50FD" w:rsidRDefault="008E50FD" w:rsidP="008E50FD">
      <w:pPr>
        <w:ind w:firstLine="709"/>
        <w:jc w:val="both"/>
        <w:rPr>
          <w:sz w:val="26"/>
          <w:szCs w:val="26"/>
        </w:rPr>
      </w:pPr>
      <w:bookmarkStart w:id="182" w:name="sub_9604"/>
      <w:r w:rsidRPr="008E50FD">
        <w:rPr>
          <w:sz w:val="26"/>
          <w:szCs w:val="26"/>
        </w:rPr>
        <w:t>З </w:t>
      </w:r>
      <w:proofErr w:type="spellStart"/>
      <w:r w:rsidRPr="008E50FD">
        <w:rPr>
          <w:sz w:val="26"/>
          <w:szCs w:val="26"/>
        </w:rPr>
        <w:t>бл</w:t>
      </w:r>
      <w:proofErr w:type="spellEnd"/>
      <w:r w:rsidRPr="008E50FD">
        <w:rPr>
          <w:sz w:val="26"/>
          <w:szCs w:val="26"/>
        </w:rPr>
        <w:t xml:space="preserve"> - затраты на приобретение бланочной и иной типографской продукции;</w:t>
      </w:r>
    </w:p>
    <w:bookmarkEnd w:id="182"/>
    <w:p w:rsidR="008E50FD" w:rsidRPr="008E50FD" w:rsidRDefault="008E50FD" w:rsidP="008E50FD">
      <w:pPr>
        <w:ind w:firstLine="709"/>
        <w:jc w:val="both"/>
        <w:rPr>
          <w:sz w:val="26"/>
          <w:szCs w:val="26"/>
        </w:rPr>
      </w:pPr>
      <w:r w:rsidRPr="008E50FD">
        <w:rPr>
          <w:sz w:val="26"/>
          <w:szCs w:val="26"/>
        </w:rPr>
        <w:t>З </w:t>
      </w:r>
      <w:proofErr w:type="spellStart"/>
      <w:r w:rsidRPr="008E50FD">
        <w:rPr>
          <w:sz w:val="26"/>
          <w:szCs w:val="26"/>
        </w:rPr>
        <w:t>канц</w:t>
      </w:r>
      <w:proofErr w:type="spellEnd"/>
      <w:r w:rsidRPr="008E50FD">
        <w:rPr>
          <w:sz w:val="26"/>
          <w:szCs w:val="26"/>
        </w:rPr>
        <w:t xml:space="preserve"> - затраты на приобретение канцелярских принадлежностей;</w:t>
      </w:r>
    </w:p>
    <w:p w:rsidR="008E50FD" w:rsidRPr="008E50FD" w:rsidRDefault="008E50FD" w:rsidP="008E50FD">
      <w:pPr>
        <w:ind w:firstLine="709"/>
        <w:jc w:val="both"/>
        <w:rPr>
          <w:sz w:val="26"/>
          <w:szCs w:val="26"/>
        </w:rPr>
      </w:pPr>
      <w:r w:rsidRPr="008E50FD">
        <w:rPr>
          <w:sz w:val="26"/>
          <w:szCs w:val="26"/>
        </w:rPr>
        <w:t>З </w:t>
      </w:r>
      <w:proofErr w:type="spellStart"/>
      <w:r w:rsidRPr="008E50FD">
        <w:rPr>
          <w:sz w:val="26"/>
          <w:szCs w:val="26"/>
        </w:rPr>
        <w:t>хп</w:t>
      </w:r>
      <w:proofErr w:type="spellEnd"/>
      <w:r w:rsidRPr="008E50FD">
        <w:rPr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8E50FD" w:rsidRPr="008E50FD" w:rsidRDefault="008E50FD" w:rsidP="008E50FD">
      <w:pPr>
        <w:ind w:firstLine="709"/>
        <w:jc w:val="both"/>
        <w:rPr>
          <w:sz w:val="26"/>
          <w:szCs w:val="26"/>
        </w:rPr>
      </w:pPr>
      <w:r w:rsidRPr="008E50FD">
        <w:rPr>
          <w:sz w:val="26"/>
          <w:szCs w:val="26"/>
        </w:rPr>
        <w:t>З </w:t>
      </w:r>
      <w:proofErr w:type="spellStart"/>
      <w:r w:rsidRPr="008E50FD">
        <w:rPr>
          <w:sz w:val="26"/>
          <w:szCs w:val="26"/>
        </w:rPr>
        <w:t>гсм</w:t>
      </w:r>
      <w:proofErr w:type="spellEnd"/>
      <w:r w:rsidRPr="008E50FD">
        <w:rPr>
          <w:sz w:val="26"/>
          <w:szCs w:val="26"/>
        </w:rPr>
        <w:t xml:space="preserve"> - затраты на приобретение горюче-смазочных материалов;</w:t>
      </w:r>
    </w:p>
    <w:p w:rsidR="008E50FD" w:rsidRPr="008E50FD" w:rsidRDefault="008E50FD" w:rsidP="008E50FD">
      <w:pPr>
        <w:ind w:firstLine="709"/>
        <w:jc w:val="both"/>
        <w:rPr>
          <w:sz w:val="26"/>
          <w:szCs w:val="26"/>
        </w:rPr>
      </w:pPr>
      <w:r w:rsidRPr="008E50FD">
        <w:rPr>
          <w:sz w:val="26"/>
          <w:szCs w:val="26"/>
        </w:rPr>
        <w:t>З </w:t>
      </w:r>
      <w:proofErr w:type="spellStart"/>
      <w:r w:rsidRPr="008E50FD">
        <w:rPr>
          <w:sz w:val="26"/>
          <w:szCs w:val="26"/>
        </w:rPr>
        <w:t>зпа</w:t>
      </w:r>
      <w:proofErr w:type="spellEnd"/>
      <w:r w:rsidRPr="008E50FD">
        <w:rPr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8E50FD" w:rsidRPr="008E50FD" w:rsidRDefault="008E50FD" w:rsidP="008E50FD">
      <w:pPr>
        <w:ind w:firstLine="709"/>
        <w:jc w:val="both"/>
        <w:rPr>
          <w:sz w:val="26"/>
          <w:szCs w:val="26"/>
        </w:rPr>
      </w:pPr>
      <w:r w:rsidRPr="008E50FD">
        <w:rPr>
          <w:sz w:val="26"/>
          <w:szCs w:val="26"/>
        </w:rPr>
        <w:t>З </w:t>
      </w:r>
      <w:proofErr w:type="spellStart"/>
      <w:r w:rsidRPr="008E50FD">
        <w:rPr>
          <w:sz w:val="26"/>
          <w:szCs w:val="26"/>
        </w:rPr>
        <w:t>мзго</w:t>
      </w:r>
      <w:proofErr w:type="spellEnd"/>
      <w:r w:rsidRPr="008E50FD">
        <w:rPr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58582F" w:rsidRPr="0058582F" w:rsidRDefault="00AA3B46" w:rsidP="0058582F">
      <w:pPr>
        <w:ind w:firstLine="709"/>
        <w:jc w:val="both"/>
        <w:rPr>
          <w:sz w:val="26"/>
          <w:szCs w:val="26"/>
        </w:rPr>
      </w:pPr>
      <w:bookmarkStart w:id="183" w:name="sub_10097"/>
      <w:r>
        <w:rPr>
          <w:sz w:val="26"/>
          <w:szCs w:val="26"/>
        </w:rPr>
        <w:t>95</w:t>
      </w:r>
      <w:r w:rsidR="0058582F" w:rsidRPr="0058582F">
        <w:rPr>
          <w:sz w:val="26"/>
          <w:szCs w:val="26"/>
        </w:rPr>
        <w:t>. Затраты на приобретение бланочной продукции (З </w:t>
      </w:r>
      <w:proofErr w:type="spellStart"/>
      <w:r w:rsidR="0058582F" w:rsidRPr="0058582F">
        <w:rPr>
          <w:sz w:val="26"/>
          <w:szCs w:val="26"/>
        </w:rPr>
        <w:t>бл</w:t>
      </w:r>
      <w:proofErr w:type="spellEnd"/>
      <w:r w:rsidR="0058582F" w:rsidRPr="0058582F">
        <w:rPr>
          <w:sz w:val="26"/>
          <w:szCs w:val="26"/>
        </w:rPr>
        <w:t>) определяются по формуле</w:t>
      </w:r>
    </w:p>
    <w:bookmarkEnd w:id="183"/>
    <w:p w:rsidR="0058582F" w:rsidRPr="0058582F" w:rsidRDefault="0058582F" w:rsidP="0058582F">
      <w:pPr>
        <w:ind w:firstLine="709"/>
        <w:jc w:val="both"/>
        <w:rPr>
          <w:sz w:val="26"/>
          <w:szCs w:val="26"/>
        </w:rPr>
      </w:pPr>
    </w:p>
    <w:p w:rsidR="0058582F" w:rsidRPr="0058582F" w:rsidRDefault="0058582F" w:rsidP="0058582F">
      <w:pPr>
        <w:ind w:firstLine="709"/>
        <w:jc w:val="both"/>
        <w:rPr>
          <w:sz w:val="26"/>
          <w:szCs w:val="26"/>
        </w:rPr>
      </w:pPr>
      <w:r w:rsidRPr="0058582F">
        <w:rPr>
          <w:noProof/>
          <w:sz w:val="26"/>
          <w:szCs w:val="26"/>
        </w:rPr>
        <w:drawing>
          <wp:inline distT="0" distB="0" distL="0" distR="0">
            <wp:extent cx="2857500" cy="781050"/>
            <wp:effectExtent l="0" t="0" r="0" b="0"/>
            <wp:docPr id="8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82F">
        <w:rPr>
          <w:sz w:val="26"/>
          <w:szCs w:val="26"/>
        </w:rPr>
        <w:t>,</w:t>
      </w:r>
    </w:p>
    <w:p w:rsidR="0058582F" w:rsidRPr="0058582F" w:rsidRDefault="0058582F" w:rsidP="0058582F">
      <w:pPr>
        <w:ind w:firstLine="709"/>
        <w:jc w:val="both"/>
        <w:rPr>
          <w:sz w:val="26"/>
          <w:szCs w:val="26"/>
        </w:rPr>
      </w:pPr>
    </w:p>
    <w:p w:rsidR="0058582F" w:rsidRPr="0058582F" w:rsidRDefault="0058582F" w:rsidP="0058582F">
      <w:pPr>
        <w:ind w:firstLine="709"/>
        <w:jc w:val="both"/>
        <w:rPr>
          <w:sz w:val="26"/>
          <w:szCs w:val="26"/>
        </w:rPr>
      </w:pPr>
      <w:r w:rsidRPr="0058582F">
        <w:rPr>
          <w:sz w:val="26"/>
          <w:szCs w:val="26"/>
        </w:rPr>
        <w:t>где:</w:t>
      </w:r>
    </w:p>
    <w:p w:rsidR="0058582F" w:rsidRPr="0058582F" w:rsidRDefault="0058582F" w:rsidP="0058582F">
      <w:pPr>
        <w:ind w:firstLine="709"/>
        <w:jc w:val="both"/>
        <w:rPr>
          <w:sz w:val="26"/>
          <w:szCs w:val="26"/>
        </w:rPr>
      </w:pPr>
      <w:bookmarkStart w:id="184" w:name="sub_9704"/>
      <w:r w:rsidRPr="0058582F">
        <w:rPr>
          <w:sz w:val="26"/>
          <w:szCs w:val="26"/>
        </w:rPr>
        <w:t>Q i б - количество бланочной продукции;</w:t>
      </w:r>
    </w:p>
    <w:bookmarkEnd w:id="184"/>
    <w:p w:rsidR="0058582F" w:rsidRPr="0058582F" w:rsidRDefault="0058582F" w:rsidP="0058582F">
      <w:pPr>
        <w:ind w:firstLine="709"/>
        <w:jc w:val="both"/>
        <w:rPr>
          <w:sz w:val="26"/>
          <w:szCs w:val="26"/>
        </w:rPr>
      </w:pPr>
      <w:r w:rsidRPr="0058582F">
        <w:rPr>
          <w:sz w:val="26"/>
          <w:szCs w:val="26"/>
        </w:rPr>
        <w:t>P i б - цена 1 бланка по i-</w:t>
      </w:r>
      <w:proofErr w:type="spellStart"/>
      <w:r w:rsidRPr="0058582F">
        <w:rPr>
          <w:sz w:val="26"/>
          <w:szCs w:val="26"/>
        </w:rPr>
        <w:t>му</w:t>
      </w:r>
      <w:proofErr w:type="spellEnd"/>
      <w:r w:rsidRPr="0058582F">
        <w:rPr>
          <w:sz w:val="26"/>
          <w:szCs w:val="26"/>
        </w:rPr>
        <w:t xml:space="preserve"> тиражу;</w:t>
      </w:r>
    </w:p>
    <w:p w:rsidR="0058582F" w:rsidRPr="0058582F" w:rsidRDefault="0058582F" w:rsidP="0058582F">
      <w:pPr>
        <w:ind w:firstLine="709"/>
        <w:jc w:val="both"/>
        <w:rPr>
          <w:sz w:val="26"/>
          <w:szCs w:val="26"/>
        </w:rPr>
      </w:pPr>
      <w:bookmarkStart w:id="185" w:name="sub_9706"/>
      <w:r w:rsidRPr="0058582F">
        <w:rPr>
          <w:sz w:val="26"/>
          <w:szCs w:val="26"/>
        </w:rPr>
        <w:t xml:space="preserve">Q j </w:t>
      </w:r>
      <w:proofErr w:type="spellStart"/>
      <w:r w:rsidRPr="0058582F">
        <w:rPr>
          <w:sz w:val="26"/>
          <w:szCs w:val="26"/>
        </w:rPr>
        <w:t>пп</w:t>
      </w:r>
      <w:proofErr w:type="spellEnd"/>
      <w:r w:rsidRPr="0058582F">
        <w:rPr>
          <w:sz w:val="26"/>
          <w:szCs w:val="26"/>
        </w:rPr>
        <w:t xml:space="preserve"> - количество прочей продукции, изготовляемой типографией;</w:t>
      </w:r>
    </w:p>
    <w:bookmarkEnd w:id="185"/>
    <w:p w:rsidR="0058582F" w:rsidRPr="0058582F" w:rsidRDefault="0058582F" w:rsidP="0058582F">
      <w:pPr>
        <w:ind w:firstLine="709"/>
        <w:jc w:val="both"/>
        <w:rPr>
          <w:sz w:val="26"/>
          <w:szCs w:val="26"/>
        </w:rPr>
      </w:pPr>
      <w:r w:rsidRPr="0058582F">
        <w:rPr>
          <w:sz w:val="26"/>
          <w:szCs w:val="26"/>
        </w:rPr>
        <w:t xml:space="preserve">P j </w:t>
      </w:r>
      <w:proofErr w:type="spellStart"/>
      <w:r w:rsidRPr="0058582F">
        <w:rPr>
          <w:sz w:val="26"/>
          <w:szCs w:val="26"/>
        </w:rPr>
        <w:t>пп</w:t>
      </w:r>
      <w:proofErr w:type="spellEnd"/>
      <w:r w:rsidRPr="0058582F">
        <w:rPr>
          <w:sz w:val="26"/>
          <w:szCs w:val="26"/>
        </w:rPr>
        <w:t xml:space="preserve"> - цена 1 единицы прочей продукции, изготовляемой типографией, по j-</w:t>
      </w:r>
      <w:proofErr w:type="spellStart"/>
      <w:r w:rsidRPr="0058582F">
        <w:rPr>
          <w:sz w:val="26"/>
          <w:szCs w:val="26"/>
        </w:rPr>
        <w:t>му</w:t>
      </w:r>
      <w:proofErr w:type="spellEnd"/>
      <w:r w:rsidRPr="0058582F">
        <w:rPr>
          <w:sz w:val="26"/>
          <w:szCs w:val="26"/>
        </w:rPr>
        <w:t xml:space="preserve"> тиражу.</w:t>
      </w:r>
    </w:p>
    <w:p w:rsidR="00E164F4" w:rsidRPr="00E164F4" w:rsidRDefault="00274435" w:rsidP="00E164F4">
      <w:pPr>
        <w:ind w:firstLine="709"/>
        <w:jc w:val="both"/>
        <w:rPr>
          <w:sz w:val="26"/>
          <w:szCs w:val="26"/>
        </w:rPr>
      </w:pPr>
      <w:bookmarkStart w:id="186" w:name="sub_10098"/>
      <w:r>
        <w:rPr>
          <w:sz w:val="26"/>
          <w:szCs w:val="26"/>
        </w:rPr>
        <w:t>96</w:t>
      </w:r>
      <w:r w:rsidR="00E164F4" w:rsidRPr="00E164F4">
        <w:rPr>
          <w:sz w:val="26"/>
          <w:szCs w:val="26"/>
        </w:rPr>
        <w:t>. Затраты на приобретение канцелярских принадлежностей (З </w:t>
      </w:r>
      <w:proofErr w:type="spellStart"/>
      <w:r w:rsidR="00E164F4" w:rsidRPr="00E164F4">
        <w:rPr>
          <w:sz w:val="26"/>
          <w:szCs w:val="26"/>
        </w:rPr>
        <w:t>канц</w:t>
      </w:r>
      <w:proofErr w:type="spellEnd"/>
      <w:r w:rsidR="00E164F4" w:rsidRPr="00E164F4">
        <w:rPr>
          <w:sz w:val="26"/>
          <w:szCs w:val="26"/>
        </w:rPr>
        <w:t>) определяются по формуле</w:t>
      </w:r>
    </w:p>
    <w:bookmarkEnd w:id="186"/>
    <w:p w:rsidR="00E164F4" w:rsidRPr="00E164F4" w:rsidRDefault="00E164F4" w:rsidP="00E164F4">
      <w:pPr>
        <w:ind w:firstLine="709"/>
        <w:jc w:val="both"/>
        <w:rPr>
          <w:sz w:val="26"/>
          <w:szCs w:val="26"/>
        </w:rPr>
      </w:pPr>
    </w:p>
    <w:p w:rsidR="00E164F4" w:rsidRPr="00E164F4" w:rsidRDefault="00E164F4" w:rsidP="00E164F4">
      <w:pPr>
        <w:ind w:firstLine="709"/>
        <w:jc w:val="both"/>
        <w:rPr>
          <w:sz w:val="26"/>
          <w:szCs w:val="26"/>
        </w:rPr>
      </w:pPr>
      <w:r w:rsidRPr="00E164F4">
        <w:rPr>
          <w:noProof/>
          <w:sz w:val="26"/>
          <w:szCs w:val="26"/>
        </w:rPr>
        <w:drawing>
          <wp:inline distT="0" distB="0" distL="0" distR="0">
            <wp:extent cx="2466975" cy="781050"/>
            <wp:effectExtent l="0" t="0" r="0" b="0"/>
            <wp:docPr id="8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4F4">
        <w:rPr>
          <w:sz w:val="26"/>
          <w:szCs w:val="26"/>
        </w:rPr>
        <w:t>,</w:t>
      </w:r>
    </w:p>
    <w:p w:rsidR="00E164F4" w:rsidRPr="00E164F4" w:rsidRDefault="00E164F4" w:rsidP="00E164F4">
      <w:pPr>
        <w:ind w:firstLine="709"/>
        <w:jc w:val="both"/>
        <w:rPr>
          <w:sz w:val="26"/>
          <w:szCs w:val="26"/>
        </w:rPr>
      </w:pPr>
    </w:p>
    <w:p w:rsidR="00E164F4" w:rsidRPr="00E164F4" w:rsidRDefault="00E164F4" w:rsidP="00E164F4">
      <w:pPr>
        <w:ind w:firstLine="709"/>
        <w:jc w:val="both"/>
        <w:rPr>
          <w:sz w:val="26"/>
          <w:szCs w:val="26"/>
        </w:rPr>
      </w:pPr>
      <w:r w:rsidRPr="00E164F4">
        <w:rPr>
          <w:sz w:val="26"/>
          <w:szCs w:val="26"/>
        </w:rPr>
        <w:t>где:</w:t>
      </w:r>
    </w:p>
    <w:p w:rsidR="00E164F4" w:rsidRPr="00E164F4" w:rsidRDefault="00E164F4" w:rsidP="00E164F4">
      <w:pPr>
        <w:ind w:firstLine="709"/>
        <w:jc w:val="both"/>
        <w:rPr>
          <w:sz w:val="26"/>
          <w:szCs w:val="26"/>
        </w:rPr>
      </w:pPr>
      <w:r w:rsidRPr="00E164F4">
        <w:rPr>
          <w:sz w:val="26"/>
          <w:szCs w:val="26"/>
        </w:rPr>
        <w:t xml:space="preserve">N i </w:t>
      </w:r>
      <w:proofErr w:type="spellStart"/>
      <w:r w:rsidRPr="00E164F4">
        <w:rPr>
          <w:sz w:val="26"/>
          <w:szCs w:val="26"/>
        </w:rPr>
        <w:t>канц</w:t>
      </w:r>
      <w:proofErr w:type="spellEnd"/>
      <w:r w:rsidRPr="00E164F4">
        <w:rPr>
          <w:sz w:val="26"/>
          <w:szCs w:val="26"/>
        </w:rPr>
        <w:t xml:space="preserve"> - количество i-</w:t>
      </w:r>
      <w:proofErr w:type="spellStart"/>
      <w:r w:rsidRPr="00E164F4">
        <w:rPr>
          <w:sz w:val="26"/>
          <w:szCs w:val="26"/>
        </w:rPr>
        <w:t>го</w:t>
      </w:r>
      <w:proofErr w:type="spellEnd"/>
      <w:r w:rsidRPr="00E164F4">
        <w:rPr>
          <w:sz w:val="26"/>
          <w:szCs w:val="26"/>
        </w:rPr>
        <w:t xml:space="preserve"> предмета канцелярских принадлежностей в соответствии с нормативами, установленными </w:t>
      </w:r>
      <w:r>
        <w:rPr>
          <w:sz w:val="26"/>
          <w:szCs w:val="26"/>
        </w:rPr>
        <w:t>муниципальными</w:t>
      </w:r>
      <w:r w:rsidRPr="00E164F4">
        <w:rPr>
          <w:sz w:val="26"/>
          <w:szCs w:val="26"/>
        </w:rPr>
        <w:t xml:space="preserve"> органами, в расчете на основного работника;</w:t>
      </w:r>
    </w:p>
    <w:p w:rsidR="00E164F4" w:rsidRPr="00E164F4" w:rsidRDefault="00E164F4" w:rsidP="00E164F4">
      <w:pPr>
        <w:ind w:firstLine="709"/>
        <w:jc w:val="both"/>
        <w:rPr>
          <w:sz w:val="26"/>
          <w:szCs w:val="26"/>
        </w:rPr>
      </w:pPr>
      <w:bookmarkStart w:id="187" w:name="sub_9805"/>
      <w:r w:rsidRPr="00E164F4">
        <w:rPr>
          <w:sz w:val="26"/>
          <w:szCs w:val="26"/>
        </w:rPr>
        <w:t xml:space="preserve">Ч оп - расчетная численность основных работников, определяемая в соответствии с </w:t>
      </w:r>
      <w:hyperlink r:id="rId113" w:history="1">
        <w:r w:rsidRPr="00E164F4">
          <w:rPr>
            <w:b/>
            <w:bCs/>
            <w:sz w:val="26"/>
            <w:szCs w:val="26"/>
          </w:rPr>
          <w:t>пунктами 18</w:t>
        </w:r>
      </w:hyperlink>
      <w:r w:rsidRPr="00E164F4">
        <w:rPr>
          <w:sz w:val="26"/>
          <w:szCs w:val="26"/>
        </w:rPr>
        <w:t xml:space="preserve">, </w:t>
      </w:r>
      <w:hyperlink r:id="rId114" w:history="1">
        <w:r w:rsidRPr="00E164F4">
          <w:rPr>
            <w:b/>
            <w:bCs/>
            <w:sz w:val="26"/>
            <w:szCs w:val="26"/>
          </w:rPr>
          <w:t>20</w:t>
        </w:r>
      </w:hyperlink>
      <w:r w:rsidRPr="00E164F4">
        <w:rPr>
          <w:sz w:val="26"/>
          <w:szCs w:val="26"/>
        </w:rPr>
        <w:t xml:space="preserve">, </w:t>
      </w:r>
      <w:hyperlink r:id="rId115" w:history="1">
        <w:r w:rsidRPr="00E164F4">
          <w:rPr>
            <w:b/>
            <w:bCs/>
            <w:sz w:val="26"/>
            <w:szCs w:val="26"/>
          </w:rPr>
          <w:t>22</w:t>
        </w:r>
      </w:hyperlink>
      <w:r w:rsidRPr="00E164F4">
        <w:rPr>
          <w:sz w:val="26"/>
          <w:szCs w:val="26"/>
        </w:rPr>
        <w:t xml:space="preserve"> Общих правил определения нормативных затрат;</w:t>
      </w:r>
    </w:p>
    <w:bookmarkEnd w:id="187"/>
    <w:p w:rsidR="00E164F4" w:rsidRPr="00E164F4" w:rsidRDefault="00E164F4" w:rsidP="00E164F4">
      <w:pPr>
        <w:ind w:firstLine="709"/>
        <w:jc w:val="both"/>
        <w:rPr>
          <w:sz w:val="26"/>
          <w:szCs w:val="26"/>
        </w:rPr>
      </w:pPr>
      <w:r w:rsidRPr="00E164F4">
        <w:rPr>
          <w:sz w:val="26"/>
          <w:szCs w:val="26"/>
        </w:rPr>
        <w:t xml:space="preserve">P i </w:t>
      </w:r>
      <w:proofErr w:type="spellStart"/>
      <w:r w:rsidRPr="00E164F4">
        <w:rPr>
          <w:sz w:val="26"/>
          <w:szCs w:val="26"/>
        </w:rPr>
        <w:t>канц</w:t>
      </w:r>
      <w:proofErr w:type="spellEnd"/>
      <w:r w:rsidRPr="00E164F4">
        <w:rPr>
          <w:sz w:val="26"/>
          <w:szCs w:val="26"/>
        </w:rPr>
        <w:t xml:space="preserve"> - цена i-</w:t>
      </w:r>
      <w:proofErr w:type="spellStart"/>
      <w:r w:rsidRPr="00E164F4">
        <w:rPr>
          <w:sz w:val="26"/>
          <w:szCs w:val="26"/>
        </w:rPr>
        <w:t>го</w:t>
      </w:r>
      <w:proofErr w:type="spellEnd"/>
      <w:r w:rsidRPr="00E164F4">
        <w:rPr>
          <w:sz w:val="26"/>
          <w:szCs w:val="26"/>
        </w:rPr>
        <w:t xml:space="preserve"> предмета канцелярских принадлежностей в соответствии с нормативами, установленными </w:t>
      </w:r>
      <w:r>
        <w:rPr>
          <w:sz w:val="26"/>
          <w:szCs w:val="26"/>
        </w:rPr>
        <w:t>муниципальными</w:t>
      </w:r>
      <w:r w:rsidRPr="00E164F4">
        <w:rPr>
          <w:sz w:val="26"/>
          <w:szCs w:val="26"/>
        </w:rPr>
        <w:t xml:space="preserve"> органами.</w:t>
      </w:r>
    </w:p>
    <w:p w:rsidR="002C7604" w:rsidRPr="002C7604" w:rsidRDefault="002C7604" w:rsidP="002C76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97</w:t>
      </w:r>
      <w:r w:rsidRPr="002C7604">
        <w:rPr>
          <w:sz w:val="26"/>
          <w:szCs w:val="26"/>
        </w:rPr>
        <w:t>. Затраты на приобретение хозяйственных товаров и принадлежностей (З </w:t>
      </w:r>
      <w:proofErr w:type="spellStart"/>
      <w:r w:rsidRPr="002C7604">
        <w:rPr>
          <w:sz w:val="26"/>
          <w:szCs w:val="26"/>
        </w:rPr>
        <w:t>хп</w:t>
      </w:r>
      <w:proofErr w:type="spellEnd"/>
      <w:r w:rsidRPr="002C7604">
        <w:rPr>
          <w:sz w:val="26"/>
          <w:szCs w:val="26"/>
        </w:rPr>
        <w:t>) определяются по формуле</w:t>
      </w:r>
    </w:p>
    <w:p w:rsidR="002C7604" w:rsidRPr="002C7604" w:rsidRDefault="002C7604" w:rsidP="002C7604">
      <w:pPr>
        <w:ind w:firstLine="709"/>
        <w:jc w:val="both"/>
        <w:rPr>
          <w:sz w:val="26"/>
          <w:szCs w:val="26"/>
        </w:rPr>
      </w:pPr>
    </w:p>
    <w:p w:rsidR="002C7604" w:rsidRPr="002C7604" w:rsidRDefault="002C7604" w:rsidP="002C7604">
      <w:pPr>
        <w:ind w:firstLine="709"/>
        <w:jc w:val="both"/>
        <w:rPr>
          <w:sz w:val="26"/>
          <w:szCs w:val="26"/>
        </w:rPr>
      </w:pPr>
      <w:r w:rsidRPr="002C7604">
        <w:rPr>
          <w:noProof/>
          <w:sz w:val="26"/>
          <w:szCs w:val="26"/>
        </w:rPr>
        <w:drawing>
          <wp:inline distT="0" distB="0" distL="0" distR="0">
            <wp:extent cx="1628775" cy="781050"/>
            <wp:effectExtent l="0" t="0" r="0" b="0"/>
            <wp:docPr id="8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604">
        <w:rPr>
          <w:sz w:val="26"/>
          <w:szCs w:val="26"/>
        </w:rPr>
        <w:t>,</w:t>
      </w:r>
    </w:p>
    <w:p w:rsidR="002C7604" w:rsidRPr="002C7604" w:rsidRDefault="002C7604" w:rsidP="002C7604">
      <w:pPr>
        <w:ind w:firstLine="709"/>
        <w:jc w:val="both"/>
        <w:rPr>
          <w:sz w:val="26"/>
          <w:szCs w:val="26"/>
        </w:rPr>
      </w:pPr>
    </w:p>
    <w:p w:rsidR="002C7604" w:rsidRPr="002C7604" w:rsidRDefault="002C7604" w:rsidP="002C7604">
      <w:pPr>
        <w:ind w:firstLine="709"/>
        <w:jc w:val="both"/>
        <w:rPr>
          <w:sz w:val="26"/>
          <w:szCs w:val="26"/>
        </w:rPr>
      </w:pPr>
      <w:r w:rsidRPr="002C7604">
        <w:rPr>
          <w:sz w:val="26"/>
          <w:szCs w:val="26"/>
        </w:rPr>
        <w:t>где:</w:t>
      </w:r>
    </w:p>
    <w:p w:rsidR="002C7604" w:rsidRPr="002C7604" w:rsidRDefault="002C7604" w:rsidP="002C7604">
      <w:pPr>
        <w:ind w:firstLine="709"/>
        <w:jc w:val="both"/>
        <w:rPr>
          <w:sz w:val="26"/>
          <w:szCs w:val="26"/>
        </w:rPr>
      </w:pPr>
      <w:r w:rsidRPr="002C7604">
        <w:rPr>
          <w:sz w:val="26"/>
          <w:szCs w:val="26"/>
        </w:rPr>
        <w:t xml:space="preserve">P i </w:t>
      </w:r>
      <w:proofErr w:type="spellStart"/>
      <w:r w:rsidRPr="002C7604">
        <w:rPr>
          <w:sz w:val="26"/>
          <w:szCs w:val="26"/>
        </w:rPr>
        <w:t>хп</w:t>
      </w:r>
      <w:proofErr w:type="spellEnd"/>
      <w:r w:rsidRPr="002C7604">
        <w:rPr>
          <w:sz w:val="26"/>
          <w:szCs w:val="26"/>
        </w:rPr>
        <w:t xml:space="preserve"> - цена i-й единицы хозяйственных товаров и принадлежностей в соответствии с нормативами, установленными </w:t>
      </w:r>
      <w:r>
        <w:rPr>
          <w:sz w:val="26"/>
          <w:szCs w:val="26"/>
        </w:rPr>
        <w:t>муниципальными</w:t>
      </w:r>
      <w:r w:rsidRPr="002C7604">
        <w:rPr>
          <w:sz w:val="26"/>
          <w:szCs w:val="26"/>
        </w:rPr>
        <w:t xml:space="preserve"> органами;</w:t>
      </w:r>
    </w:p>
    <w:p w:rsidR="002C7604" w:rsidRPr="002C7604" w:rsidRDefault="002C7604" w:rsidP="002C7604">
      <w:pPr>
        <w:ind w:firstLine="709"/>
        <w:jc w:val="both"/>
        <w:rPr>
          <w:sz w:val="26"/>
          <w:szCs w:val="26"/>
        </w:rPr>
      </w:pPr>
      <w:bookmarkStart w:id="188" w:name="sub_995"/>
      <w:r w:rsidRPr="002C7604">
        <w:rPr>
          <w:sz w:val="26"/>
          <w:szCs w:val="26"/>
        </w:rPr>
        <w:t xml:space="preserve">Q i </w:t>
      </w:r>
      <w:proofErr w:type="spellStart"/>
      <w:r w:rsidRPr="002C7604">
        <w:rPr>
          <w:sz w:val="26"/>
          <w:szCs w:val="26"/>
        </w:rPr>
        <w:t>хп</w:t>
      </w:r>
      <w:proofErr w:type="spellEnd"/>
      <w:r w:rsidRPr="002C7604">
        <w:rPr>
          <w:sz w:val="26"/>
          <w:szCs w:val="26"/>
        </w:rPr>
        <w:t xml:space="preserve"> - количество i-</w:t>
      </w:r>
      <w:proofErr w:type="spellStart"/>
      <w:r w:rsidRPr="002C7604">
        <w:rPr>
          <w:sz w:val="26"/>
          <w:szCs w:val="26"/>
        </w:rPr>
        <w:t>го</w:t>
      </w:r>
      <w:proofErr w:type="spellEnd"/>
      <w:r w:rsidRPr="002C7604">
        <w:rPr>
          <w:sz w:val="26"/>
          <w:szCs w:val="26"/>
        </w:rPr>
        <w:t xml:space="preserve"> хозяйственного товара и принадлежности в соответствии с нормативами, установленными </w:t>
      </w:r>
      <w:r>
        <w:rPr>
          <w:sz w:val="26"/>
          <w:szCs w:val="26"/>
        </w:rPr>
        <w:t>муниципальными</w:t>
      </w:r>
      <w:r w:rsidRPr="002C7604">
        <w:rPr>
          <w:sz w:val="26"/>
          <w:szCs w:val="26"/>
        </w:rPr>
        <w:t xml:space="preserve"> органами.</w:t>
      </w:r>
    </w:p>
    <w:p w:rsidR="0035344E" w:rsidRPr="0035344E" w:rsidRDefault="00D2491F" w:rsidP="0035344E">
      <w:pPr>
        <w:ind w:firstLine="709"/>
        <w:jc w:val="both"/>
        <w:rPr>
          <w:sz w:val="26"/>
          <w:szCs w:val="26"/>
        </w:rPr>
      </w:pPr>
      <w:bookmarkStart w:id="189" w:name="sub_10100"/>
      <w:bookmarkEnd w:id="188"/>
      <w:r>
        <w:rPr>
          <w:sz w:val="26"/>
          <w:szCs w:val="26"/>
        </w:rPr>
        <w:t>98</w:t>
      </w:r>
      <w:r w:rsidR="0035344E" w:rsidRPr="0035344E">
        <w:rPr>
          <w:sz w:val="26"/>
          <w:szCs w:val="26"/>
        </w:rPr>
        <w:t>. Затраты на приобретение горюче-смазочных материалов (З </w:t>
      </w:r>
      <w:proofErr w:type="spellStart"/>
      <w:r w:rsidR="0035344E" w:rsidRPr="0035344E">
        <w:rPr>
          <w:sz w:val="26"/>
          <w:szCs w:val="26"/>
        </w:rPr>
        <w:t>гсм</w:t>
      </w:r>
      <w:proofErr w:type="spellEnd"/>
      <w:r w:rsidR="0035344E" w:rsidRPr="0035344E">
        <w:rPr>
          <w:sz w:val="26"/>
          <w:szCs w:val="26"/>
        </w:rPr>
        <w:t>) определяются по формуле</w:t>
      </w:r>
    </w:p>
    <w:bookmarkEnd w:id="189"/>
    <w:p w:rsidR="0035344E" w:rsidRPr="0035344E" w:rsidRDefault="0035344E" w:rsidP="0035344E">
      <w:pPr>
        <w:ind w:firstLine="709"/>
        <w:jc w:val="both"/>
        <w:rPr>
          <w:sz w:val="26"/>
          <w:szCs w:val="26"/>
        </w:rPr>
      </w:pPr>
    </w:p>
    <w:p w:rsidR="0035344E" w:rsidRPr="0035344E" w:rsidRDefault="0035344E" w:rsidP="0035344E">
      <w:pPr>
        <w:ind w:firstLine="709"/>
        <w:jc w:val="both"/>
        <w:rPr>
          <w:sz w:val="26"/>
          <w:szCs w:val="26"/>
        </w:rPr>
      </w:pPr>
      <w:r w:rsidRPr="0035344E">
        <w:rPr>
          <w:noProof/>
          <w:sz w:val="26"/>
          <w:szCs w:val="26"/>
        </w:rPr>
        <w:drawing>
          <wp:inline distT="0" distB="0" distL="0" distR="0">
            <wp:extent cx="2390775" cy="781050"/>
            <wp:effectExtent l="0" t="0" r="0" b="0"/>
            <wp:docPr id="8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44E">
        <w:rPr>
          <w:sz w:val="26"/>
          <w:szCs w:val="26"/>
        </w:rPr>
        <w:t>,</w:t>
      </w:r>
    </w:p>
    <w:p w:rsidR="0035344E" w:rsidRPr="0035344E" w:rsidRDefault="0035344E" w:rsidP="0035344E">
      <w:pPr>
        <w:ind w:firstLine="709"/>
        <w:jc w:val="both"/>
        <w:rPr>
          <w:sz w:val="26"/>
          <w:szCs w:val="26"/>
        </w:rPr>
      </w:pPr>
    </w:p>
    <w:p w:rsidR="0035344E" w:rsidRPr="0035344E" w:rsidRDefault="0035344E" w:rsidP="0035344E">
      <w:pPr>
        <w:ind w:firstLine="709"/>
        <w:jc w:val="both"/>
        <w:rPr>
          <w:sz w:val="26"/>
          <w:szCs w:val="26"/>
        </w:rPr>
      </w:pPr>
      <w:r w:rsidRPr="0035344E">
        <w:rPr>
          <w:sz w:val="26"/>
          <w:szCs w:val="26"/>
        </w:rPr>
        <w:t>где:</w:t>
      </w:r>
    </w:p>
    <w:p w:rsidR="0035344E" w:rsidRPr="0035344E" w:rsidRDefault="0035344E" w:rsidP="0035344E">
      <w:pPr>
        <w:ind w:firstLine="709"/>
        <w:jc w:val="both"/>
        <w:rPr>
          <w:sz w:val="26"/>
          <w:szCs w:val="26"/>
        </w:rPr>
      </w:pPr>
      <w:r w:rsidRPr="0035344E">
        <w:rPr>
          <w:sz w:val="26"/>
          <w:szCs w:val="26"/>
        </w:rPr>
        <w:t xml:space="preserve">H i </w:t>
      </w:r>
      <w:proofErr w:type="spellStart"/>
      <w:r w:rsidRPr="0035344E">
        <w:rPr>
          <w:sz w:val="26"/>
          <w:szCs w:val="26"/>
        </w:rPr>
        <w:t>гсм</w:t>
      </w:r>
      <w:proofErr w:type="spellEnd"/>
      <w:r w:rsidRPr="0035344E">
        <w:rPr>
          <w:sz w:val="26"/>
          <w:szCs w:val="26"/>
        </w:rPr>
        <w:t xml:space="preserve"> - норма расхода топлива на 100 километров пробега i-</w:t>
      </w:r>
      <w:proofErr w:type="spellStart"/>
      <w:r w:rsidRPr="0035344E">
        <w:rPr>
          <w:sz w:val="26"/>
          <w:szCs w:val="26"/>
        </w:rPr>
        <w:t>го</w:t>
      </w:r>
      <w:proofErr w:type="spellEnd"/>
      <w:r w:rsidRPr="0035344E">
        <w:rPr>
          <w:sz w:val="26"/>
          <w:szCs w:val="26"/>
        </w:rPr>
        <w:t xml:space="preserve"> транспортного средства согласно </w:t>
      </w:r>
      <w:hyperlink r:id="rId118" w:history="1">
        <w:r w:rsidRPr="009A7320">
          <w:rPr>
            <w:bCs/>
            <w:sz w:val="26"/>
            <w:szCs w:val="26"/>
          </w:rPr>
          <w:t>методическим рекомендациям</w:t>
        </w:r>
      </w:hyperlink>
      <w:r w:rsidR="00A7558A">
        <w:rPr>
          <w:sz w:val="26"/>
          <w:szCs w:val="26"/>
        </w:rPr>
        <w:t xml:space="preserve"> «</w:t>
      </w:r>
      <w:r w:rsidRPr="0035344E">
        <w:rPr>
          <w:sz w:val="26"/>
          <w:szCs w:val="26"/>
        </w:rPr>
        <w:t>Нормы расхода топлив и смазочных материа</w:t>
      </w:r>
      <w:r w:rsidR="00A7558A">
        <w:rPr>
          <w:sz w:val="26"/>
          <w:szCs w:val="26"/>
        </w:rPr>
        <w:t>лов на автомобильном транспорте»</w:t>
      </w:r>
      <w:r w:rsidRPr="0035344E">
        <w:rPr>
          <w:sz w:val="26"/>
          <w:szCs w:val="26"/>
        </w:rPr>
        <w:t xml:space="preserve">, предусмотренным приложением к </w:t>
      </w:r>
      <w:hyperlink r:id="rId119" w:history="1">
        <w:r w:rsidRPr="009A7320">
          <w:rPr>
            <w:bCs/>
            <w:sz w:val="26"/>
            <w:szCs w:val="26"/>
          </w:rPr>
          <w:t>распоряжению</w:t>
        </w:r>
      </w:hyperlink>
      <w:r w:rsidRPr="0035344E">
        <w:rPr>
          <w:sz w:val="26"/>
          <w:szCs w:val="26"/>
        </w:rPr>
        <w:t xml:space="preserve"> Министерства транспорта Российской Федерации от 14 марта 2008 г. </w:t>
      </w:r>
      <w:r w:rsidR="00A7558A">
        <w:rPr>
          <w:sz w:val="26"/>
          <w:szCs w:val="26"/>
        </w:rPr>
        <w:t>№</w:t>
      </w:r>
      <w:r w:rsidRPr="0035344E">
        <w:rPr>
          <w:sz w:val="26"/>
          <w:szCs w:val="26"/>
        </w:rPr>
        <w:t xml:space="preserve"> </w:t>
      </w:r>
      <w:proofErr w:type="spellStart"/>
      <w:r w:rsidRPr="0035344E">
        <w:rPr>
          <w:sz w:val="26"/>
          <w:szCs w:val="26"/>
        </w:rPr>
        <w:t>AM</w:t>
      </w:r>
      <w:proofErr w:type="spellEnd"/>
      <w:r w:rsidRPr="0035344E">
        <w:rPr>
          <w:sz w:val="26"/>
          <w:szCs w:val="26"/>
        </w:rPr>
        <w:t>-23-p;</w:t>
      </w:r>
    </w:p>
    <w:p w:rsidR="0035344E" w:rsidRPr="0035344E" w:rsidRDefault="0035344E" w:rsidP="0035344E">
      <w:pPr>
        <w:ind w:firstLine="709"/>
        <w:jc w:val="both"/>
        <w:rPr>
          <w:sz w:val="26"/>
          <w:szCs w:val="26"/>
        </w:rPr>
      </w:pPr>
      <w:r w:rsidRPr="0035344E">
        <w:rPr>
          <w:sz w:val="26"/>
          <w:szCs w:val="26"/>
        </w:rPr>
        <w:t xml:space="preserve">P i </w:t>
      </w:r>
      <w:proofErr w:type="spellStart"/>
      <w:r w:rsidRPr="0035344E">
        <w:rPr>
          <w:sz w:val="26"/>
          <w:szCs w:val="26"/>
        </w:rPr>
        <w:t>гсм</w:t>
      </w:r>
      <w:proofErr w:type="spellEnd"/>
      <w:r w:rsidRPr="0035344E">
        <w:rPr>
          <w:sz w:val="26"/>
          <w:szCs w:val="26"/>
        </w:rPr>
        <w:t xml:space="preserve"> - цена 1 литра горюче-смазочного материала по i-</w:t>
      </w:r>
      <w:proofErr w:type="spellStart"/>
      <w:r w:rsidRPr="0035344E">
        <w:rPr>
          <w:sz w:val="26"/>
          <w:szCs w:val="26"/>
        </w:rPr>
        <w:t>му</w:t>
      </w:r>
      <w:proofErr w:type="spellEnd"/>
      <w:r w:rsidRPr="0035344E">
        <w:rPr>
          <w:sz w:val="26"/>
          <w:szCs w:val="26"/>
        </w:rPr>
        <w:t xml:space="preserve"> транспортному средству;</w:t>
      </w:r>
    </w:p>
    <w:p w:rsidR="0035344E" w:rsidRPr="0035344E" w:rsidRDefault="0035344E" w:rsidP="0035344E">
      <w:pPr>
        <w:ind w:firstLine="709"/>
        <w:jc w:val="both"/>
        <w:rPr>
          <w:sz w:val="26"/>
          <w:szCs w:val="26"/>
        </w:rPr>
      </w:pPr>
      <w:bookmarkStart w:id="190" w:name="sub_106"/>
      <w:r w:rsidRPr="0035344E">
        <w:rPr>
          <w:sz w:val="26"/>
          <w:szCs w:val="26"/>
        </w:rPr>
        <w:t xml:space="preserve">N i </w:t>
      </w:r>
      <w:proofErr w:type="spellStart"/>
      <w:r w:rsidRPr="0035344E">
        <w:rPr>
          <w:sz w:val="26"/>
          <w:szCs w:val="26"/>
        </w:rPr>
        <w:t>гсм</w:t>
      </w:r>
      <w:proofErr w:type="spellEnd"/>
      <w:r w:rsidRPr="0035344E">
        <w:rPr>
          <w:sz w:val="26"/>
          <w:szCs w:val="26"/>
        </w:rPr>
        <w:t xml:space="preserve"> - километраж использования i-</w:t>
      </w:r>
      <w:proofErr w:type="spellStart"/>
      <w:r w:rsidRPr="0035344E">
        <w:rPr>
          <w:sz w:val="26"/>
          <w:szCs w:val="26"/>
        </w:rPr>
        <w:t>го</w:t>
      </w:r>
      <w:proofErr w:type="spellEnd"/>
      <w:r w:rsidRPr="0035344E">
        <w:rPr>
          <w:sz w:val="26"/>
          <w:szCs w:val="26"/>
        </w:rPr>
        <w:t xml:space="preserve"> транспортного средства в очередном финансовом году.</w:t>
      </w:r>
    </w:p>
    <w:p w:rsidR="009A7320" w:rsidRPr="009A7320" w:rsidRDefault="00D2491F" w:rsidP="009A7320">
      <w:pPr>
        <w:ind w:firstLine="709"/>
        <w:jc w:val="both"/>
        <w:rPr>
          <w:sz w:val="26"/>
          <w:szCs w:val="26"/>
        </w:rPr>
      </w:pPr>
      <w:bookmarkStart w:id="191" w:name="sub_10101"/>
      <w:bookmarkEnd w:id="190"/>
      <w:r>
        <w:rPr>
          <w:sz w:val="26"/>
          <w:szCs w:val="26"/>
        </w:rPr>
        <w:t>99</w:t>
      </w:r>
      <w:r w:rsidR="009A7320" w:rsidRPr="009A7320">
        <w:rPr>
          <w:sz w:val="26"/>
          <w:szCs w:val="26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>
        <w:rPr>
          <w:sz w:val="26"/>
          <w:szCs w:val="26"/>
        </w:rPr>
        <w:t>муниципальных</w:t>
      </w:r>
      <w:r w:rsidR="009A7320" w:rsidRPr="009A7320">
        <w:rPr>
          <w:sz w:val="26"/>
          <w:szCs w:val="26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200" w:history="1">
        <w:r w:rsidR="009A7320" w:rsidRPr="009A7320">
          <w:rPr>
            <w:b/>
            <w:bCs/>
            <w:sz w:val="26"/>
            <w:szCs w:val="26"/>
          </w:rPr>
          <w:t xml:space="preserve">приложением </w:t>
        </w:r>
        <w:r w:rsidR="009A7320">
          <w:rPr>
            <w:b/>
            <w:bCs/>
            <w:sz w:val="26"/>
            <w:szCs w:val="26"/>
          </w:rPr>
          <w:t>№</w:t>
        </w:r>
        <w:r w:rsidR="009A7320" w:rsidRPr="009A7320">
          <w:rPr>
            <w:b/>
            <w:bCs/>
            <w:sz w:val="26"/>
            <w:szCs w:val="26"/>
          </w:rPr>
          <w:t> 2</w:t>
        </w:r>
      </w:hyperlink>
      <w:r w:rsidR="009A7320" w:rsidRPr="009A7320">
        <w:rPr>
          <w:sz w:val="26"/>
          <w:szCs w:val="26"/>
        </w:rPr>
        <w:t xml:space="preserve"> к настоящей Методике.</w:t>
      </w:r>
    </w:p>
    <w:p w:rsidR="00C87AC2" w:rsidRPr="00C87AC2" w:rsidRDefault="00C87AC2" w:rsidP="00C87AC2">
      <w:pPr>
        <w:ind w:firstLine="709"/>
        <w:jc w:val="both"/>
        <w:rPr>
          <w:sz w:val="26"/>
          <w:szCs w:val="26"/>
        </w:rPr>
      </w:pPr>
      <w:bookmarkStart w:id="192" w:name="sub_10102"/>
      <w:bookmarkEnd w:id="191"/>
      <w:r w:rsidRPr="00C87AC2">
        <w:rPr>
          <w:sz w:val="26"/>
          <w:szCs w:val="26"/>
        </w:rPr>
        <w:t>10</w:t>
      </w:r>
      <w:r>
        <w:rPr>
          <w:sz w:val="26"/>
          <w:szCs w:val="26"/>
        </w:rPr>
        <w:t>0</w:t>
      </w:r>
      <w:r w:rsidRPr="00C87AC2">
        <w:rPr>
          <w:sz w:val="26"/>
          <w:szCs w:val="26"/>
        </w:rPr>
        <w:t>. Затраты на приобретение материальных запасов для нужд гражданской обороны (З </w:t>
      </w:r>
      <w:proofErr w:type="spellStart"/>
      <w:r w:rsidRPr="00C87AC2">
        <w:rPr>
          <w:sz w:val="26"/>
          <w:szCs w:val="26"/>
        </w:rPr>
        <w:t>мзго</w:t>
      </w:r>
      <w:proofErr w:type="spellEnd"/>
      <w:r w:rsidRPr="00C87AC2">
        <w:rPr>
          <w:sz w:val="26"/>
          <w:szCs w:val="26"/>
        </w:rPr>
        <w:t>) определяются по формуле</w:t>
      </w:r>
    </w:p>
    <w:bookmarkEnd w:id="192"/>
    <w:p w:rsidR="00C87AC2" w:rsidRPr="00C87AC2" w:rsidRDefault="00C87AC2" w:rsidP="00C87AC2">
      <w:pPr>
        <w:ind w:firstLine="709"/>
        <w:jc w:val="both"/>
        <w:rPr>
          <w:sz w:val="26"/>
          <w:szCs w:val="26"/>
        </w:rPr>
      </w:pPr>
    </w:p>
    <w:p w:rsidR="00C87AC2" w:rsidRPr="00C87AC2" w:rsidRDefault="00C87AC2" w:rsidP="00C87AC2">
      <w:pPr>
        <w:ind w:firstLine="709"/>
        <w:jc w:val="both"/>
        <w:rPr>
          <w:sz w:val="26"/>
          <w:szCs w:val="26"/>
        </w:rPr>
      </w:pPr>
      <w:r w:rsidRPr="00C87AC2">
        <w:rPr>
          <w:noProof/>
          <w:sz w:val="26"/>
          <w:szCs w:val="26"/>
        </w:rPr>
        <w:drawing>
          <wp:inline distT="0" distB="0" distL="0" distR="0">
            <wp:extent cx="2466975" cy="781050"/>
            <wp:effectExtent l="0" t="0" r="0" b="0"/>
            <wp:docPr id="9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7AC2">
        <w:rPr>
          <w:sz w:val="26"/>
          <w:szCs w:val="26"/>
        </w:rPr>
        <w:t>,</w:t>
      </w:r>
    </w:p>
    <w:p w:rsidR="00C87AC2" w:rsidRPr="00C87AC2" w:rsidRDefault="00C87AC2" w:rsidP="00C87AC2">
      <w:pPr>
        <w:ind w:firstLine="709"/>
        <w:jc w:val="both"/>
        <w:rPr>
          <w:sz w:val="26"/>
          <w:szCs w:val="26"/>
        </w:rPr>
      </w:pPr>
    </w:p>
    <w:p w:rsidR="00C87AC2" w:rsidRPr="00C87AC2" w:rsidRDefault="00C87AC2" w:rsidP="00C87AC2">
      <w:pPr>
        <w:ind w:firstLine="709"/>
        <w:jc w:val="both"/>
        <w:rPr>
          <w:sz w:val="26"/>
          <w:szCs w:val="26"/>
        </w:rPr>
      </w:pPr>
      <w:r w:rsidRPr="00C87AC2">
        <w:rPr>
          <w:sz w:val="26"/>
          <w:szCs w:val="26"/>
        </w:rPr>
        <w:t>где:</w:t>
      </w:r>
    </w:p>
    <w:p w:rsidR="00C87AC2" w:rsidRPr="00C87AC2" w:rsidRDefault="00C87AC2" w:rsidP="00C87AC2">
      <w:pPr>
        <w:ind w:firstLine="709"/>
        <w:jc w:val="both"/>
        <w:rPr>
          <w:sz w:val="26"/>
          <w:szCs w:val="26"/>
        </w:rPr>
      </w:pPr>
      <w:r w:rsidRPr="00C87AC2">
        <w:rPr>
          <w:sz w:val="26"/>
          <w:szCs w:val="26"/>
        </w:rPr>
        <w:t xml:space="preserve">P i </w:t>
      </w:r>
      <w:proofErr w:type="spellStart"/>
      <w:r w:rsidRPr="00C87AC2">
        <w:rPr>
          <w:sz w:val="26"/>
          <w:szCs w:val="26"/>
        </w:rPr>
        <w:t>мзго</w:t>
      </w:r>
      <w:proofErr w:type="spellEnd"/>
      <w:r w:rsidRPr="00C87AC2">
        <w:rPr>
          <w:sz w:val="26"/>
          <w:szCs w:val="26"/>
        </w:rPr>
        <w:t xml:space="preserve"> - цена i-й единицы материальных запасов для нужд гражданской обороны в соответствии с нормативами, установленными </w:t>
      </w:r>
      <w:r>
        <w:rPr>
          <w:sz w:val="26"/>
          <w:szCs w:val="26"/>
        </w:rPr>
        <w:t xml:space="preserve">муниципальными </w:t>
      </w:r>
      <w:r w:rsidRPr="00C87AC2">
        <w:rPr>
          <w:sz w:val="26"/>
          <w:szCs w:val="26"/>
        </w:rPr>
        <w:t>органами;</w:t>
      </w:r>
    </w:p>
    <w:p w:rsidR="00C87AC2" w:rsidRPr="00C87AC2" w:rsidRDefault="00C87AC2" w:rsidP="00C87AC2">
      <w:pPr>
        <w:ind w:firstLine="709"/>
        <w:jc w:val="both"/>
        <w:rPr>
          <w:sz w:val="26"/>
          <w:szCs w:val="26"/>
        </w:rPr>
      </w:pPr>
      <w:r w:rsidRPr="00C87AC2">
        <w:rPr>
          <w:sz w:val="26"/>
          <w:szCs w:val="26"/>
        </w:rPr>
        <w:t xml:space="preserve">N i </w:t>
      </w:r>
      <w:proofErr w:type="spellStart"/>
      <w:r w:rsidRPr="00C87AC2">
        <w:rPr>
          <w:sz w:val="26"/>
          <w:szCs w:val="26"/>
        </w:rPr>
        <w:t>мзго</w:t>
      </w:r>
      <w:proofErr w:type="spellEnd"/>
      <w:r w:rsidRPr="00C87AC2">
        <w:rPr>
          <w:sz w:val="26"/>
          <w:szCs w:val="26"/>
        </w:rPr>
        <w:t xml:space="preserve"> - количество i-</w:t>
      </w:r>
      <w:proofErr w:type="spellStart"/>
      <w:r w:rsidRPr="00C87AC2">
        <w:rPr>
          <w:sz w:val="26"/>
          <w:szCs w:val="26"/>
        </w:rPr>
        <w:t>го</w:t>
      </w:r>
      <w:proofErr w:type="spellEnd"/>
      <w:r w:rsidRPr="00C87AC2">
        <w:rPr>
          <w:sz w:val="26"/>
          <w:szCs w:val="26"/>
        </w:rPr>
        <w:t xml:space="preserve"> материального запаса для нужд гражданской обороны из расчета на 1 работника в год в соответствии с нормативами, установленными </w:t>
      </w:r>
      <w:r>
        <w:rPr>
          <w:sz w:val="26"/>
          <w:szCs w:val="26"/>
        </w:rPr>
        <w:t>муниципальными</w:t>
      </w:r>
      <w:r w:rsidRPr="00C87AC2">
        <w:rPr>
          <w:sz w:val="26"/>
          <w:szCs w:val="26"/>
        </w:rPr>
        <w:t xml:space="preserve"> органами;</w:t>
      </w:r>
    </w:p>
    <w:p w:rsidR="00C87AC2" w:rsidRPr="00C87AC2" w:rsidRDefault="00C87AC2" w:rsidP="00C87AC2">
      <w:pPr>
        <w:ind w:firstLine="709"/>
        <w:jc w:val="both"/>
        <w:rPr>
          <w:sz w:val="26"/>
          <w:szCs w:val="26"/>
        </w:rPr>
      </w:pPr>
      <w:bookmarkStart w:id="193" w:name="sub_10206"/>
      <w:r w:rsidRPr="00C87AC2">
        <w:rPr>
          <w:sz w:val="26"/>
          <w:szCs w:val="26"/>
        </w:rPr>
        <w:t xml:space="preserve">Ч оп - расчетная численность основных работников, определяемая в соответствии с </w:t>
      </w:r>
      <w:hyperlink r:id="rId121" w:history="1">
        <w:r w:rsidRPr="00C87AC2">
          <w:rPr>
            <w:b/>
            <w:bCs/>
            <w:sz w:val="26"/>
            <w:szCs w:val="26"/>
          </w:rPr>
          <w:t>пунктами 18</w:t>
        </w:r>
      </w:hyperlink>
      <w:r w:rsidRPr="00C87AC2">
        <w:rPr>
          <w:sz w:val="26"/>
          <w:szCs w:val="26"/>
        </w:rPr>
        <w:t xml:space="preserve">, </w:t>
      </w:r>
      <w:hyperlink r:id="rId122" w:history="1">
        <w:r w:rsidRPr="00C87AC2">
          <w:rPr>
            <w:b/>
            <w:bCs/>
            <w:sz w:val="26"/>
            <w:szCs w:val="26"/>
          </w:rPr>
          <w:t>20</w:t>
        </w:r>
      </w:hyperlink>
      <w:r w:rsidRPr="00C87AC2">
        <w:rPr>
          <w:sz w:val="26"/>
          <w:szCs w:val="26"/>
        </w:rPr>
        <w:t xml:space="preserve">, </w:t>
      </w:r>
      <w:hyperlink r:id="rId123" w:history="1">
        <w:r w:rsidRPr="00C87AC2">
          <w:rPr>
            <w:b/>
            <w:bCs/>
            <w:sz w:val="26"/>
            <w:szCs w:val="26"/>
          </w:rPr>
          <w:t>22</w:t>
        </w:r>
      </w:hyperlink>
      <w:r w:rsidRPr="00C87AC2">
        <w:rPr>
          <w:sz w:val="26"/>
          <w:szCs w:val="26"/>
        </w:rPr>
        <w:t xml:space="preserve"> Общих правил определения нормативных затрат.</w:t>
      </w:r>
    </w:p>
    <w:bookmarkEnd w:id="193"/>
    <w:p w:rsidR="008E50FD" w:rsidRPr="008E50FD" w:rsidRDefault="008E50FD" w:rsidP="00C87AC2">
      <w:pPr>
        <w:ind w:firstLine="709"/>
        <w:jc w:val="both"/>
        <w:rPr>
          <w:sz w:val="26"/>
          <w:szCs w:val="26"/>
        </w:rPr>
      </w:pPr>
    </w:p>
    <w:p w:rsidR="00644A1B" w:rsidRPr="00644A1B" w:rsidRDefault="00644A1B" w:rsidP="00644A1B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194" w:name="sub_103"/>
      <w:bookmarkEnd w:id="180"/>
      <w:proofErr w:type="spellStart"/>
      <w:r w:rsidRPr="00644A1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III</w:t>
      </w:r>
      <w:proofErr w:type="spellEnd"/>
      <w:r w:rsidRPr="00644A1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. Затраты на капитальный ремонт </w:t>
      </w:r>
      <w:r w:rsidR="00D73F1D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муниципального</w:t>
      </w:r>
      <w:r w:rsidRPr="00644A1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имущества </w:t>
      </w:r>
      <w:r w:rsidR="00D73F1D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Комсомольского муниципального округа </w:t>
      </w:r>
      <w:r w:rsidRPr="00644A1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Чувашской Республики</w:t>
      </w:r>
    </w:p>
    <w:bookmarkEnd w:id="194"/>
    <w:p w:rsidR="00D73F1D" w:rsidRDefault="00D73F1D" w:rsidP="00D73F1D"/>
    <w:p w:rsidR="00D73F1D" w:rsidRPr="00D73F1D" w:rsidRDefault="00D73F1D" w:rsidP="00D73F1D">
      <w:pPr>
        <w:ind w:firstLine="709"/>
        <w:jc w:val="both"/>
        <w:rPr>
          <w:sz w:val="26"/>
          <w:szCs w:val="26"/>
        </w:rPr>
      </w:pPr>
      <w:bookmarkStart w:id="195" w:name="sub_10103"/>
      <w:r w:rsidRPr="00D73F1D">
        <w:rPr>
          <w:sz w:val="26"/>
          <w:szCs w:val="26"/>
        </w:rPr>
        <w:t>10</w:t>
      </w:r>
      <w:r w:rsidR="00C71A15">
        <w:rPr>
          <w:sz w:val="26"/>
          <w:szCs w:val="26"/>
        </w:rPr>
        <w:t>1</w:t>
      </w:r>
      <w:r w:rsidRPr="00D73F1D">
        <w:rPr>
          <w:sz w:val="26"/>
          <w:szCs w:val="26"/>
        </w:rPr>
        <w:t xml:space="preserve">. Затраты на капитальный ремонт </w:t>
      </w:r>
      <w:r>
        <w:rPr>
          <w:sz w:val="26"/>
          <w:szCs w:val="26"/>
        </w:rPr>
        <w:t>муниципального</w:t>
      </w:r>
      <w:r w:rsidRPr="00D73F1D">
        <w:rPr>
          <w:sz w:val="26"/>
          <w:szCs w:val="26"/>
        </w:rPr>
        <w:t xml:space="preserve"> имущества </w:t>
      </w:r>
      <w:r>
        <w:rPr>
          <w:sz w:val="26"/>
          <w:szCs w:val="26"/>
        </w:rPr>
        <w:t xml:space="preserve">Комсомольского муниципального округа </w:t>
      </w:r>
      <w:r w:rsidRPr="00D73F1D">
        <w:rPr>
          <w:sz w:val="26"/>
          <w:szCs w:val="26"/>
        </w:rPr>
        <w:t>Чувашской Республики определяются на основании затрат, связанных со строительными работами, и затрат на разработку проектной документации.</w:t>
      </w:r>
    </w:p>
    <w:p w:rsidR="00C71A15" w:rsidRPr="00C71A15" w:rsidRDefault="00C71A15" w:rsidP="00C71A15">
      <w:pPr>
        <w:ind w:firstLine="709"/>
        <w:jc w:val="both"/>
        <w:rPr>
          <w:sz w:val="26"/>
          <w:szCs w:val="26"/>
        </w:rPr>
      </w:pPr>
      <w:bookmarkStart w:id="196" w:name="sub_10104"/>
      <w:bookmarkEnd w:id="195"/>
      <w:r w:rsidRPr="00C71A15">
        <w:rPr>
          <w:sz w:val="26"/>
          <w:szCs w:val="26"/>
        </w:rPr>
        <w:t>10</w:t>
      </w:r>
      <w:r w:rsidR="004B662A">
        <w:rPr>
          <w:sz w:val="26"/>
          <w:szCs w:val="26"/>
        </w:rPr>
        <w:t>2</w:t>
      </w:r>
      <w:r w:rsidRPr="00C71A15">
        <w:rPr>
          <w:sz w:val="26"/>
          <w:szCs w:val="26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4B662A" w:rsidRPr="004B662A" w:rsidRDefault="004B662A" w:rsidP="004B662A">
      <w:pPr>
        <w:ind w:firstLine="709"/>
        <w:jc w:val="both"/>
        <w:rPr>
          <w:sz w:val="26"/>
          <w:szCs w:val="26"/>
        </w:rPr>
      </w:pPr>
      <w:bookmarkStart w:id="197" w:name="sub_10105"/>
      <w:bookmarkEnd w:id="196"/>
      <w:r>
        <w:rPr>
          <w:sz w:val="26"/>
          <w:szCs w:val="26"/>
        </w:rPr>
        <w:t>103</w:t>
      </w:r>
      <w:r w:rsidRPr="004B662A">
        <w:rPr>
          <w:sz w:val="26"/>
          <w:szCs w:val="26"/>
        </w:rPr>
        <w:t xml:space="preserve">. Затраты на разработку проектной документации определяются в соответствии со </w:t>
      </w:r>
      <w:hyperlink r:id="rId124" w:history="1">
        <w:r w:rsidRPr="004B662A">
          <w:rPr>
            <w:b/>
            <w:bCs/>
            <w:sz w:val="26"/>
            <w:szCs w:val="26"/>
          </w:rPr>
          <w:t>статьей 22</w:t>
        </w:r>
      </w:hyperlink>
      <w:r>
        <w:rPr>
          <w:sz w:val="26"/>
          <w:szCs w:val="26"/>
        </w:rPr>
        <w:t xml:space="preserve"> Федерального закона «</w:t>
      </w:r>
      <w:r w:rsidRPr="004B662A">
        <w:rPr>
          <w:sz w:val="26"/>
          <w:szCs w:val="26"/>
        </w:rPr>
        <w:t>О контрактной системе в сфере закупок товаров, работ, услуг для обеспечения госуд</w:t>
      </w:r>
      <w:r>
        <w:rPr>
          <w:sz w:val="26"/>
          <w:szCs w:val="26"/>
        </w:rPr>
        <w:t>арственных и муниципальных нужд»</w:t>
      </w:r>
      <w:r w:rsidRPr="004B662A">
        <w:rPr>
          <w:sz w:val="26"/>
          <w:szCs w:val="26"/>
        </w:rPr>
        <w:t xml:space="preserve"> (далее - Федеральный закон) и с </w:t>
      </w:r>
      <w:hyperlink r:id="rId125" w:history="1">
        <w:r w:rsidRPr="004B662A">
          <w:rPr>
            <w:b/>
            <w:bCs/>
            <w:sz w:val="26"/>
            <w:szCs w:val="26"/>
          </w:rPr>
          <w:t>законодательством</w:t>
        </w:r>
      </w:hyperlink>
      <w:r w:rsidRPr="004B662A">
        <w:rPr>
          <w:sz w:val="26"/>
          <w:szCs w:val="26"/>
        </w:rPr>
        <w:t xml:space="preserve"> Российской Федерации о градостроительной деятельности.</w:t>
      </w:r>
    </w:p>
    <w:p w:rsidR="005846AE" w:rsidRPr="00C10538" w:rsidRDefault="005846AE" w:rsidP="005846AE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198" w:name="sub_104"/>
      <w:bookmarkEnd w:id="197"/>
      <w:proofErr w:type="spellStart"/>
      <w:r w:rsidRPr="00C10538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IV</w:t>
      </w:r>
      <w:proofErr w:type="spellEnd"/>
      <w:r w:rsidRPr="00C10538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9C263F" w:rsidRPr="009C263F" w:rsidRDefault="009C263F" w:rsidP="009C263F">
      <w:pPr>
        <w:ind w:firstLine="709"/>
        <w:jc w:val="both"/>
        <w:rPr>
          <w:sz w:val="26"/>
          <w:szCs w:val="26"/>
        </w:rPr>
      </w:pPr>
      <w:bookmarkStart w:id="199" w:name="sub_10106"/>
      <w:bookmarkEnd w:id="198"/>
      <w:r>
        <w:rPr>
          <w:sz w:val="26"/>
          <w:szCs w:val="26"/>
        </w:rPr>
        <w:t>104</w:t>
      </w:r>
      <w:r w:rsidRPr="009C263F">
        <w:rPr>
          <w:sz w:val="26"/>
          <w:szCs w:val="26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6" w:history="1">
        <w:r w:rsidRPr="009C263F">
          <w:rPr>
            <w:b/>
            <w:bCs/>
            <w:sz w:val="26"/>
            <w:szCs w:val="26"/>
          </w:rPr>
          <w:t>статьей 22</w:t>
        </w:r>
      </w:hyperlink>
      <w:r w:rsidRPr="009C263F">
        <w:rPr>
          <w:sz w:val="26"/>
          <w:szCs w:val="26"/>
        </w:rPr>
        <w:t xml:space="preserve"> Федерального закона и с </w:t>
      </w:r>
      <w:hyperlink r:id="rId127" w:history="1">
        <w:r w:rsidRPr="009C263F">
          <w:rPr>
            <w:b/>
            <w:bCs/>
            <w:sz w:val="26"/>
            <w:szCs w:val="26"/>
          </w:rPr>
          <w:t>законодательством</w:t>
        </w:r>
      </w:hyperlink>
      <w:r w:rsidRPr="009C263F">
        <w:rPr>
          <w:sz w:val="26"/>
          <w:szCs w:val="26"/>
        </w:rPr>
        <w:t xml:space="preserve"> Российской Федерации о градостроительной деятельности.</w:t>
      </w:r>
    </w:p>
    <w:p w:rsidR="00EA0330" w:rsidRPr="00EA0330" w:rsidRDefault="00EA0330" w:rsidP="00EA0330">
      <w:pPr>
        <w:ind w:firstLine="709"/>
        <w:jc w:val="both"/>
        <w:rPr>
          <w:sz w:val="26"/>
          <w:szCs w:val="26"/>
        </w:rPr>
      </w:pPr>
      <w:bookmarkStart w:id="200" w:name="sub_10107"/>
      <w:bookmarkEnd w:id="199"/>
      <w:r w:rsidRPr="00EA0330">
        <w:rPr>
          <w:sz w:val="26"/>
          <w:szCs w:val="26"/>
        </w:rPr>
        <w:t xml:space="preserve">107. Затраты на приобретение объектов недвижимого имущества определяются в соответствии со </w:t>
      </w:r>
      <w:hyperlink r:id="rId128" w:history="1">
        <w:r w:rsidRPr="00EA0330">
          <w:rPr>
            <w:b/>
            <w:bCs/>
            <w:sz w:val="26"/>
            <w:szCs w:val="26"/>
          </w:rPr>
          <w:t>статьей 22</w:t>
        </w:r>
      </w:hyperlink>
      <w:r w:rsidRPr="00EA0330">
        <w:rPr>
          <w:sz w:val="26"/>
          <w:szCs w:val="26"/>
        </w:rPr>
        <w:t xml:space="preserve"> Федерального закона и с </w:t>
      </w:r>
      <w:hyperlink r:id="rId129" w:history="1">
        <w:r w:rsidRPr="00EA0330">
          <w:rPr>
            <w:b/>
            <w:bCs/>
            <w:sz w:val="26"/>
            <w:szCs w:val="26"/>
          </w:rPr>
          <w:t>законодательством</w:t>
        </w:r>
      </w:hyperlink>
      <w:r w:rsidRPr="00EA0330">
        <w:rPr>
          <w:sz w:val="26"/>
          <w:szCs w:val="26"/>
        </w:rPr>
        <w:t xml:space="preserve"> Российской Федерации, регулирующим оценочную деятельность в Российской Федерации.</w:t>
      </w:r>
    </w:p>
    <w:p w:rsidR="00183DC3" w:rsidRPr="00183DC3" w:rsidRDefault="00183DC3" w:rsidP="00183DC3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bookmarkStart w:id="201" w:name="sub_105"/>
      <w:bookmarkEnd w:id="200"/>
      <w:r w:rsidRPr="00183DC3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V. Затраты на дополнительное профессиональное образование работников</w:t>
      </w:r>
    </w:p>
    <w:p w:rsidR="00E71458" w:rsidRPr="00E71458" w:rsidRDefault="00E71458" w:rsidP="00E71458">
      <w:pPr>
        <w:ind w:firstLine="709"/>
        <w:jc w:val="both"/>
        <w:rPr>
          <w:sz w:val="26"/>
          <w:szCs w:val="26"/>
        </w:rPr>
      </w:pPr>
      <w:bookmarkStart w:id="202" w:name="sub_10108"/>
      <w:bookmarkEnd w:id="201"/>
      <w:r w:rsidRPr="00E71458">
        <w:rPr>
          <w:sz w:val="26"/>
          <w:szCs w:val="26"/>
        </w:rPr>
        <w:t>108. Затраты на приобретение образовательных услуг по профессиональной переподготовке и повышению квалификации (З </w:t>
      </w:r>
      <w:proofErr w:type="spellStart"/>
      <w:r w:rsidRPr="00E71458">
        <w:rPr>
          <w:sz w:val="26"/>
          <w:szCs w:val="26"/>
        </w:rPr>
        <w:t>дпо</w:t>
      </w:r>
      <w:proofErr w:type="spellEnd"/>
      <w:r w:rsidRPr="00E71458">
        <w:rPr>
          <w:sz w:val="26"/>
          <w:szCs w:val="26"/>
        </w:rPr>
        <w:t>) определяются по формуле</w:t>
      </w:r>
    </w:p>
    <w:bookmarkEnd w:id="202"/>
    <w:p w:rsidR="00E71458" w:rsidRPr="00E71458" w:rsidRDefault="00E71458" w:rsidP="00E71458">
      <w:pPr>
        <w:ind w:firstLine="709"/>
        <w:jc w:val="both"/>
        <w:rPr>
          <w:sz w:val="26"/>
          <w:szCs w:val="26"/>
        </w:rPr>
      </w:pPr>
    </w:p>
    <w:p w:rsidR="00E71458" w:rsidRPr="00E71458" w:rsidRDefault="00E71458" w:rsidP="00E71458">
      <w:pPr>
        <w:ind w:firstLine="709"/>
        <w:jc w:val="both"/>
        <w:rPr>
          <w:sz w:val="26"/>
          <w:szCs w:val="26"/>
        </w:rPr>
      </w:pPr>
      <w:r w:rsidRPr="00E71458">
        <w:rPr>
          <w:noProof/>
          <w:sz w:val="26"/>
          <w:szCs w:val="26"/>
        </w:rPr>
        <w:drawing>
          <wp:inline distT="0" distB="0" distL="0" distR="0">
            <wp:extent cx="1866900" cy="781050"/>
            <wp:effectExtent l="0" t="0" r="0" b="0"/>
            <wp:docPr id="9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458">
        <w:rPr>
          <w:sz w:val="26"/>
          <w:szCs w:val="26"/>
        </w:rPr>
        <w:t>,</w:t>
      </w:r>
    </w:p>
    <w:p w:rsidR="00E71458" w:rsidRPr="00E71458" w:rsidRDefault="00E71458" w:rsidP="00E71458">
      <w:pPr>
        <w:ind w:firstLine="709"/>
        <w:jc w:val="both"/>
        <w:rPr>
          <w:sz w:val="26"/>
          <w:szCs w:val="26"/>
        </w:rPr>
      </w:pPr>
    </w:p>
    <w:p w:rsidR="00E71458" w:rsidRPr="00E71458" w:rsidRDefault="00E71458" w:rsidP="00E71458">
      <w:pPr>
        <w:ind w:firstLine="709"/>
        <w:jc w:val="both"/>
        <w:rPr>
          <w:sz w:val="26"/>
          <w:szCs w:val="26"/>
        </w:rPr>
      </w:pPr>
      <w:r w:rsidRPr="00E71458">
        <w:rPr>
          <w:sz w:val="26"/>
          <w:szCs w:val="26"/>
        </w:rPr>
        <w:t>где:</w:t>
      </w:r>
    </w:p>
    <w:p w:rsidR="00E71458" w:rsidRPr="00E71458" w:rsidRDefault="00E71458" w:rsidP="00E71458">
      <w:pPr>
        <w:ind w:firstLine="709"/>
        <w:jc w:val="both"/>
        <w:rPr>
          <w:sz w:val="26"/>
          <w:szCs w:val="26"/>
        </w:rPr>
      </w:pPr>
      <w:r w:rsidRPr="00E71458">
        <w:rPr>
          <w:sz w:val="26"/>
          <w:szCs w:val="26"/>
        </w:rPr>
        <w:t xml:space="preserve">Q i </w:t>
      </w:r>
      <w:proofErr w:type="spellStart"/>
      <w:r w:rsidRPr="00E71458">
        <w:rPr>
          <w:sz w:val="26"/>
          <w:szCs w:val="26"/>
        </w:rPr>
        <w:t>дпо</w:t>
      </w:r>
      <w:proofErr w:type="spellEnd"/>
      <w:r w:rsidRPr="00E71458">
        <w:rPr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71458" w:rsidRPr="00E71458" w:rsidRDefault="00E71458" w:rsidP="00E71458">
      <w:pPr>
        <w:ind w:firstLine="709"/>
        <w:jc w:val="both"/>
        <w:rPr>
          <w:sz w:val="26"/>
          <w:szCs w:val="26"/>
        </w:rPr>
      </w:pPr>
      <w:r w:rsidRPr="00E71458">
        <w:rPr>
          <w:sz w:val="26"/>
          <w:szCs w:val="26"/>
        </w:rPr>
        <w:t xml:space="preserve">P i </w:t>
      </w:r>
      <w:proofErr w:type="spellStart"/>
      <w:r w:rsidRPr="00E71458">
        <w:rPr>
          <w:sz w:val="26"/>
          <w:szCs w:val="26"/>
        </w:rPr>
        <w:t>дпо</w:t>
      </w:r>
      <w:proofErr w:type="spellEnd"/>
      <w:r w:rsidRPr="00E71458">
        <w:rPr>
          <w:sz w:val="26"/>
          <w:szCs w:val="26"/>
        </w:rPr>
        <w:t xml:space="preserve"> - цена обучения одного работника по i-</w:t>
      </w:r>
      <w:proofErr w:type="spellStart"/>
      <w:r w:rsidRPr="00E71458">
        <w:rPr>
          <w:sz w:val="26"/>
          <w:szCs w:val="26"/>
        </w:rPr>
        <w:t>му</w:t>
      </w:r>
      <w:proofErr w:type="spellEnd"/>
      <w:r w:rsidRPr="00E71458">
        <w:rPr>
          <w:sz w:val="26"/>
          <w:szCs w:val="26"/>
        </w:rPr>
        <w:t xml:space="preserve"> виду дополнительного профессионального образования.</w:t>
      </w:r>
    </w:p>
    <w:p w:rsidR="00131B8A" w:rsidRDefault="00131B8A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3C5EFF" w:rsidRDefault="003C5EFF" w:rsidP="00EA0330">
      <w:pPr>
        <w:ind w:firstLine="709"/>
        <w:jc w:val="both"/>
        <w:rPr>
          <w:sz w:val="26"/>
          <w:szCs w:val="26"/>
        </w:rPr>
        <w:sectPr w:rsidR="003C5EFF" w:rsidSect="001C30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5EFF" w:rsidRPr="00C71378" w:rsidRDefault="003C5EFF" w:rsidP="004722AD">
      <w:pPr>
        <w:jc w:val="right"/>
        <w:rPr>
          <w:rStyle w:val="a5"/>
          <w:b w:val="0"/>
          <w:bCs w:val="0"/>
          <w:sz w:val="22"/>
          <w:szCs w:val="22"/>
        </w:rPr>
      </w:pPr>
      <w:r w:rsidRPr="00C71378">
        <w:rPr>
          <w:rStyle w:val="a5"/>
          <w:b w:val="0"/>
          <w:bCs w:val="0"/>
          <w:sz w:val="22"/>
          <w:szCs w:val="22"/>
        </w:rPr>
        <w:t>Приложение № 1</w:t>
      </w:r>
      <w:r w:rsidRPr="00C71378">
        <w:rPr>
          <w:rStyle w:val="a5"/>
          <w:b w:val="0"/>
          <w:bCs w:val="0"/>
          <w:sz w:val="22"/>
          <w:szCs w:val="22"/>
        </w:rPr>
        <w:br/>
        <w:t xml:space="preserve">к </w:t>
      </w:r>
      <w:hyperlink w:anchor="sub_10000" w:history="1">
        <w:r w:rsidRPr="00C71378">
          <w:rPr>
            <w:rStyle w:val="a6"/>
            <w:rFonts w:cs="Arial"/>
            <w:b w:val="0"/>
            <w:color w:val="auto"/>
            <w:sz w:val="22"/>
            <w:szCs w:val="22"/>
          </w:rPr>
          <w:t>Методике</w:t>
        </w:r>
      </w:hyperlink>
      <w:r w:rsidRPr="00C71378">
        <w:rPr>
          <w:rStyle w:val="a5"/>
          <w:b w:val="0"/>
          <w:bCs w:val="0"/>
          <w:sz w:val="22"/>
          <w:szCs w:val="22"/>
        </w:rPr>
        <w:t xml:space="preserve"> определения нормативных</w:t>
      </w:r>
      <w:r w:rsidR="004722AD">
        <w:rPr>
          <w:rStyle w:val="a5"/>
          <w:b w:val="0"/>
          <w:bCs w:val="0"/>
          <w:sz w:val="22"/>
          <w:szCs w:val="22"/>
        </w:rPr>
        <w:t xml:space="preserve"> </w:t>
      </w:r>
      <w:r w:rsidRPr="00C71378">
        <w:rPr>
          <w:rStyle w:val="a5"/>
          <w:b w:val="0"/>
          <w:bCs w:val="0"/>
          <w:sz w:val="22"/>
          <w:szCs w:val="22"/>
        </w:rPr>
        <w:t>затрат на обеспечение функций</w:t>
      </w:r>
      <w:r w:rsidRPr="00C71378">
        <w:rPr>
          <w:rStyle w:val="a5"/>
          <w:b w:val="0"/>
          <w:bCs w:val="0"/>
          <w:sz w:val="22"/>
          <w:szCs w:val="22"/>
        </w:rPr>
        <w:br/>
      </w:r>
      <w:r w:rsidR="003E7421">
        <w:rPr>
          <w:rStyle w:val="a5"/>
          <w:b w:val="0"/>
          <w:bCs w:val="0"/>
          <w:sz w:val="22"/>
          <w:szCs w:val="22"/>
        </w:rPr>
        <w:t>органов местного самоуправления</w:t>
      </w:r>
      <w:r w:rsidR="00D37AA4">
        <w:rPr>
          <w:rStyle w:val="a5"/>
          <w:b w:val="0"/>
          <w:bCs w:val="0"/>
          <w:sz w:val="22"/>
          <w:szCs w:val="22"/>
        </w:rPr>
        <w:t xml:space="preserve"> </w:t>
      </w:r>
      <w:r w:rsidRPr="00C71378">
        <w:rPr>
          <w:rStyle w:val="a5"/>
          <w:b w:val="0"/>
          <w:bCs w:val="0"/>
          <w:sz w:val="22"/>
          <w:szCs w:val="22"/>
        </w:rPr>
        <w:t>Комсомольского</w:t>
      </w:r>
      <w:r w:rsidR="004722AD">
        <w:rPr>
          <w:rStyle w:val="a5"/>
          <w:b w:val="0"/>
          <w:bCs w:val="0"/>
          <w:sz w:val="22"/>
          <w:szCs w:val="22"/>
        </w:rPr>
        <w:t xml:space="preserve"> </w:t>
      </w:r>
      <w:r w:rsidRPr="00C71378">
        <w:rPr>
          <w:rStyle w:val="a5"/>
          <w:b w:val="0"/>
          <w:bCs w:val="0"/>
          <w:sz w:val="22"/>
          <w:szCs w:val="22"/>
        </w:rPr>
        <w:t xml:space="preserve"> муниципального округа</w:t>
      </w:r>
    </w:p>
    <w:p w:rsidR="00C44551" w:rsidRPr="00C71378" w:rsidRDefault="004722AD" w:rsidP="00C44551">
      <w:pPr>
        <w:jc w:val="right"/>
        <w:rPr>
          <w:rStyle w:val="a5"/>
          <w:b w:val="0"/>
          <w:bCs w:val="0"/>
          <w:sz w:val="22"/>
          <w:szCs w:val="22"/>
        </w:rPr>
      </w:pPr>
      <w:r>
        <w:rPr>
          <w:rStyle w:val="a5"/>
          <w:b w:val="0"/>
          <w:bCs w:val="0"/>
          <w:sz w:val="22"/>
          <w:szCs w:val="22"/>
        </w:rPr>
        <w:t xml:space="preserve">Чувашской Республики, </w:t>
      </w:r>
      <w:r w:rsidR="003C5EFF" w:rsidRPr="00C71378">
        <w:rPr>
          <w:rStyle w:val="a5"/>
          <w:b w:val="0"/>
          <w:bCs w:val="0"/>
          <w:sz w:val="22"/>
          <w:szCs w:val="22"/>
        </w:rPr>
        <w:t>включая подведомственные</w:t>
      </w:r>
      <w:r w:rsidR="003C5EFF" w:rsidRPr="00C71378">
        <w:rPr>
          <w:rStyle w:val="a5"/>
          <w:b w:val="0"/>
          <w:bCs w:val="0"/>
          <w:sz w:val="22"/>
          <w:szCs w:val="22"/>
        </w:rPr>
        <w:br/>
        <w:t>им казенные учреждения</w:t>
      </w:r>
      <w:r w:rsidR="00C44551" w:rsidRPr="00C71378">
        <w:rPr>
          <w:rStyle w:val="a5"/>
          <w:b w:val="0"/>
          <w:bCs w:val="0"/>
          <w:sz w:val="22"/>
          <w:szCs w:val="22"/>
        </w:rPr>
        <w:t xml:space="preserve"> Комсомольского</w:t>
      </w:r>
    </w:p>
    <w:p w:rsidR="003C5EFF" w:rsidRPr="00C71378" w:rsidRDefault="00C44551" w:rsidP="00C44551">
      <w:pPr>
        <w:jc w:val="right"/>
        <w:rPr>
          <w:b/>
          <w:sz w:val="22"/>
          <w:szCs w:val="22"/>
        </w:rPr>
      </w:pPr>
      <w:r w:rsidRPr="00C71378">
        <w:rPr>
          <w:rStyle w:val="a5"/>
          <w:b w:val="0"/>
          <w:bCs w:val="0"/>
          <w:sz w:val="22"/>
          <w:szCs w:val="22"/>
        </w:rPr>
        <w:t xml:space="preserve"> муниципального округа</w:t>
      </w:r>
      <w:r w:rsidR="00D37AA4">
        <w:rPr>
          <w:rStyle w:val="a5"/>
          <w:b w:val="0"/>
          <w:bCs w:val="0"/>
          <w:sz w:val="22"/>
          <w:szCs w:val="22"/>
        </w:rPr>
        <w:t xml:space="preserve"> </w:t>
      </w:r>
      <w:r w:rsidR="003C5EFF" w:rsidRPr="00C71378">
        <w:rPr>
          <w:rStyle w:val="a5"/>
          <w:b w:val="0"/>
          <w:bCs w:val="0"/>
          <w:sz w:val="22"/>
          <w:szCs w:val="22"/>
        </w:rPr>
        <w:t>Чувашской Республики</w:t>
      </w:r>
    </w:p>
    <w:p w:rsidR="003C5EFF" w:rsidRDefault="003C5EFF" w:rsidP="003C5EFF">
      <w:pPr>
        <w:pStyle w:val="1"/>
      </w:pPr>
      <w:r>
        <w:t>Нормативы</w:t>
      </w:r>
      <w:r>
        <w:br/>
        <w:t>обеспечения функций органов</w:t>
      </w:r>
      <w:r w:rsidR="00F85218">
        <w:t xml:space="preserve"> местного самоуправления</w:t>
      </w:r>
      <w:r w:rsidR="00444F66">
        <w:t xml:space="preserve"> Комсомольского муниципального округа </w:t>
      </w:r>
      <w:r>
        <w:t>Чувашской Республики,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240"/>
        <w:gridCol w:w="1540"/>
        <w:gridCol w:w="2345"/>
        <w:gridCol w:w="1995"/>
        <w:gridCol w:w="2240"/>
        <w:gridCol w:w="2240"/>
      </w:tblGrid>
      <w:tr w:rsidR="00293446" w:rsidTr="00C70472"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446" w:rsidRPr="00293446" w:rsidRDefault="00293446" w:rsidP="00A17E84">
            <w:pPr>
              <w:pStyle w:val="ac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293446">
              <w:rPr>
                <w:color w:val="22272F"/>
                <w:sz w:val="23"/>
                <w:szCs w:val="23"/>
                <w:shd w:val="clear" w:color="auto" w:fill="FFFFFF"/>
              </w:rPr>
              <w:t>Наименование органа</w:t>
            </w:r>
            <w:r w:rsidR="00A17E84">
              <w:rPr>
                <w:color w:val="22272F"/>
                <w:sz w:val="23"/>
                <w:szCs w:val="23"/>
                <w:shd w:val="clear" w:color="auto" w:fill="FFFFFF"/>
              </w:rPr>
              <w:t xml:space="preserve"> местного самоуправления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Комсомольского муниципального округа</w:t>
            </w:r>
            <w:r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446" w:rsidRPr="00B533A3" w:rsidRDefault="00B533A3" w:rsidP="00293446">
            <w:pPr>
              <w:pStyle w:val="ac"/>
              <w:rPr>
                <w:vertAlign w:val="superscript"/>
              </w:rPr>
            </w:pPr>
            <w:r>
              <w:t xml:space="preserve">Группа, категория </w:t>
            </w:r>
            <w:proofErr w:type="spellStart"/>
            <w:r>
              <w:t>должностей</w:t>
            </w:r>
            <w:r>
              <w:rPr>
                <w:vertAlign w:val="superscript"/>
              </w:rPr>
              <w:t>1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446" w:rsidRDefault="00293446" w:rsidP="00293446">
            <w:pPr>
              <w:pStyle w:val="ac"/>
            </w:pPr>
            <w:r>
              <w:t>Вид связи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446" w:rsidRDefault="00293446" w:rsidP="00293446">
            <w:pPr>
              <w:pStyle w:val="ac"/>
            </w:pPr>
            <w:r>
              <w:t>Количество средств связи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446" w:rsidRDefault="00293446" w:rsidP="00B533A3">
            <w:pPr>
              <w:pStyle w:val="aa"/>
              <w:jc w:val="center"/>
            </w:pPr>
            <w:r>
              <w:t xml:space="preserve">Количество </w:t>
            </w:r>
            <w:proofErr w:type="spellStart"/>
            <w:r>
              <w:t>SIM</w:t>
            </w:r>
            <w:proofErr w:type="spellEnd"/>
            <w:r>
              <w:t xml:space="preserve">-карт на одну должность </w:t>
            </w:r>
            <w:r w:rsidR="00B533A3">
              <w:t>муниципальной</w:t>
            </w:r>
            <w:r>
              <w:t xml:space="preserve"> службы </w:t>
            </w:r>
            <w:r w:rsidR="00C70472">
              <w:rPr>
                <w:color w:val="22272F"/>
                <w:sz w:val="23"/>
                <w:szCs w:val="23"/>
                <w:shd w:val="clear" w:color="auto" w:fill="FFFFFF"/>
              </w:rPr>
              <w:t>Комсомольского муниципального округа</w:t>
            </w:r>
            <w:r w:rsidR="00C70472"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446" w:rsidRPr="00B533A3" w:rsidRDefault="00293446" w:rsidP="00293446">
            <w:pPr>
              <w:pStyle w:val="ac"/>
              <w:rPr>
                <w:vertAlign w:val="superscript"/>
              </w:rPr>
            </w:pPr>
            <w:r>
              <w:t xml:space="preserve">Цена приобретения средств связи </w:t>
            </w:r>
            <w:r w:rsidR="00B533A3">
              <w:rPr>
                <w:vertAlign w:val="superscript"/>
              </w:rPr>
              <w:t>2</w:t>
            </w:r>
            <w:r>
              <w:t xml:space="preserve">, </w:t>
            </w:r>
            <w:r w:rsidR="00B533A3">
              <w:rPr>
                <w:vertAlign w:val="superscript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446" w:rsidRPr="00B533A3" w:rsidRDefault="00293446" w:rsidP="00293446">
            <w:pPr>
              <w:pStyle w:val="ac"/>
              <w:rPr>
                <w:vertAlign w:val="superscript"/>
              </w:rPr>
            </w:pPr>
            <w:r>
              <w:t xml:space="preserve">Расходы на услуги связи </w:t>
            </w:r>
            <w:r w:rsidR="00B533A3">
              <w:rPr>
                <w:vertAlign w:val="superscript"/>
              </w:rPr>
              <w:t>3</w:t>
            </w:r>
          </w:p>
        </w:tc>
      </w:tr>
      <w:tr w:rsidR="002C3B79" w:rsidTr="00C70472">
        <w:tc>
          <w:tcPr>
            <w:tcW w:w="238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C3B79" w:rsidRDefault="00293446" w:rsidP="00293446">
            <w:pPr>
              <w:pStyle w:val="ac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Администрация Комсомольского муниципального округа Чувашской Республики (включая самостоятельные структурные подразделения главные распорядители средств бюджета)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c"/>
            </w:pPr>
            <w:r>
              <w:t>высш</w:t>
            </w:r>
            <w:r w:rsidR="00CE5ED2">
              <w:t>ая группа должностей категории «руководители»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c"/>
            </w:pPr>
            <w:r>
              <w:t>подвижная связь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2C3B79" w:rsidP="00B84DE3">
            <w:pPr>
              <w:pStyle w:val="ac"/>
            </w:pPr>
            <w:r>
              <w:t xml:space="preserve">не более 1 единицы в расчете на </w:t>
            </w:r>
            <w:r w:rsidR="004E40A4">
              <w:t>муниципального</w:t>
            </w:r>
            <w:r>
              <w:t xml:space="preserve"> служащего 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c"/>
            </w:pPr>
            <w:r>
              <w:t xml:space="preserve">не более 10 тыс. рублей включительно за 1 единицу в расчете на </w:t>
            </w:r>
            <w:r w:rsidR="00CE5ED2">
              <w:t>муниципального служащего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</w:tcBorders>
          </w:tcPr>
          <w:p w:rsidR="002C3B79" w:rsidRDefault="002C3B79" w:rsidP="00C93DE8">
            <w:pPr>
              <w:pStyle w:val="ac"/>
            </w:pPr>
            <w:r>
              <w:t xml:space="preserve">ежемесячные расходы не более 2 тыс. рублей включительно в расчете на </w:t>
            </w:r>
            <w:r w:rsidR="00CE5ED2">
              <w:t>муниципального служащего</w:t>
            </w:r>
          </w:p>
        </w:tc>
      </w:tr>
      <w:tr w:rsidR="002C3B79" w:rsidTr="00C70472"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a"/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EE4A89" w:rsidP="00C93DE8">
            <w:pPr>
              <w:pStyle w:val="ac"/>
            </w:pPr>
            <w:r>
              <w:t>главная</w:t>
            </w:r>
            <w:r w:rsidR="002C3B79">
              <w:t xml:space="preserve"> группа должностей категории </w:t>
            </w:r>
            <w:r>
              <w:t>«руководители»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c"/>
            </w:pPr>
            <w:r>
              <w:t>подвижная связь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c"/>
            </w:pPr>
            <w:r>
              <w:t xml:space="preserve">не более 1 единицы в расчете на </w:t>
            </w:r>
            <w:r w:rsidR="00EE4A89">
              <w:t>муниципального служащего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c"/>
            </w:pPr>
            <w:r>
              <w:t xml:space="preserve">не более 7 тыс. рублей включительно за 1 единицу в расчете на </w:t>
            </w:r>
            <w:r w:rsidR="00F30641">
              <w:t>муниципального служащего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</w:tcBorders>
          </w:tcPr>
          <w:p w:rsidR="002C3B79" w:rsidRDefault="002C3B79" w:rsidP="00C93DE8">
            <w:pPr>
              <w:pStyle w:val="ac"/>
            </w:pPr>
            <w:r>
              <w:t xml:space="preserve">ежемесячные расходы не более 1 тыс. рублей включительно в расчете на </w:t>
            </w:r>
            <w:r w:rsidR="00F30641">
              <w:t>муниципального служащего</w:t>
            </w:r>
          </w:p>
        </w:tc>
      </w:tr>
      <w:tr w:rsidR="002C3B79" w:rsidTr="00C70472"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a"/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F30641" w:rsidP="00C93DE8">
            <w:pPr>
              <w:pStyle w:val="ac"/>
            </w:pPr>
            <w:r>
              <w:t>ведущая</w:t>
            </w:r>
            <w:r w:rsidR="002C3B79">
              <w:t xml:space="preserve"> группа должностей категории </w:t>
            </w:r>
            <w:r w:rsidR="00376C1C">
              <w:t>«руководители»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c"/>
            </w:pPr>
            <w:r>
              <w:t>подвижная связь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c"/>
            </w:pPr>
            <w:r>
              <w:t xml:space="preserve">не более 1 единицы в расчете на </w:t>
            </w:r>
            <w:r w:rsidR="00376C1C">
              <w:t>муниципального служащего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a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B79" w:rsidRDefault="002C3B79" w:rsidP="00C93DE8">
            <w:pPr>
              <w:pStyle w:val="ac"/>
            </w:pPr>
            <w:r>
              <w:t xml:space="preserve">не более 5 тыс. рублей включительно за 1 единицу в расчете на </w:t>
            </w:r>
            <w:r w:rsidR="00376C1C">
              <w:t>муниципального служащего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</w:tcBorders>
          </w:tcPr>
          <w:p w:rsidR="002C3B79" w:rsidRDefault="002C3B79" w:rsidP="00C93DE8">
            <w:pPr>
              <w:pStyle w:val="ac"/>
            </w:pPr>
            <w:r>
              <w:t xml:space="preserve">ежемесячные расходы не более 0,8 тыс. рублей включительно в расчете на </w:t>
            </w:r>
            <w:r w:rsidR="00376C1C">
              <w:t>муниципального служащего</w:t>
            </w:r>
          </w:p>
        </w:tc>
      </w:tr>
    </w:tbl>
    <w:p w:rsidR="003C5EFF" w:rsidRDefault="003C5EFF" w:rsidP="00EA0330">
      <w:pPr>
        <w:ind w:firstLine="709"/>
        <w:jc w:val="both"/>
        <w:rPr>
          <w:sz w:val="26"/>
          <w:szCs w:val="26"/>
        </w:rPr>
      </w:pPr>
    </w:p>
    <w:p w:rsidR="008C5E8D" w:rsidRPr="008E01DA" w:rsidRDefault="00C93DE8" w:rsidP="006A1F8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  <w:shd w:val="clear" w:color="auto" w:fill="FFFFFF"/>
        </w:rPr>
      </w:pPr>
      <w:r>
        <w:rPr>
          <w:color w:val="22272F"/>
          <w:sz w:val="23"/>
          <w:szCs w:val="23"/>
          <w:vertAlign w:val="superscript"/>
        </w:rPr>
        <w:t xml:space="preserve">1 </w:t>
      </w:r>
      <w:r w:rsidR="006B309D" w:rsidRPr="008E01DA">
        <w:rPr>
          <w:color w:val="22272F"/>
          <w:sz w:val="20"/>
          <w:szCs w:val="20"/>
          <w:shd w:val="clear" w:color="auto" w:fill="FFFFFF"/>
        </w:rPr>
        <w:t xml:space="preserve">Категории и группы должностей муниципальной службы Комсомольского муниципального округа </w:t>
      </w:r>
      <w:r w:rsidR="005752E3" w:rsidRPr="008E01DA">
        <w:rPr>
          <w:color w:val="22272F"/>
          <w:sz w:val="20"/>
          <w:szCs w:val="20"/>
          <w:shd w:val="clear" w:color="auto" w:fill="FFFFFF"/>
        </w:rPr>
        <w:t xml:space="preserve">Чувашской Республики </w:t>
      </w:r>
      <w:r w:rsidR="006B309D" w:rsidRPr="008E01DA">
        <w:rPr>
          <w:color w:val="22272F"/>
          <w:sz w:val="20"/>
          <w:szCs w:val="20"/>
          <w:shd w:val="clear" w:color="auto" w:fill="FFFFFF"/>
        </w:rPr>
        <w:t>в соответствии с Реестром должностей муниципальной службы в Комсомольском муниципальном округе</w:t>
      </w:r>
      <w:r w:rsidR="008C5E8D" w:rsidRPr="008E01DA">
        <w:rPr>
          <w:color w:val="22272F"/>
          <w:sz w:val="20"/>
          <w:szCs w:val="20"/>
          <w:shd w:val="clear" w:color="auto" w:fill="FFFFFF"/>
        </w:rPr>
        <w:t xml:space="preserve"> </w:t>
      </w:r>
      <w:r w:rsidR="006B309D" w:rsidRPr="008E01DA">
        <w:rPr>
          <w:color w:val="22272F"/>
          <w:sz w:val="20"/>
          <w:szCs w:val="20"/>
          <w:shd w:val="clear" w:color="auto" w:fill="FFFFFF"/>
        </w:rPr>
        <w:t>Чувашской Республике, утвержденным </w:t>
      </w:r>
      <w:hyperlink r:id="rId131" w:tgtFrame="_blank" w:history="1">
        <w:r w:rsidR="006B309D" w:rsidRPr="00EE14F7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>решением</w:t>
        </w:r>
      </w:hyperlink>
      <w:r w:rsidR="006B309D" w:rsidRPr="00EE14F7">
        <w:rPr>
          <w:sz w:val="20"/>
          <w:szCs w:val="20"/>
        </w:rPr>
        <w:t xml:space="preserve"> </w:t>
      </w:r>
      <w:r w:rsidR="006B309D" w:rsidRPr="008E01DA">
        <w:rPr>
          <w:sz w:val="20"/>
          <w:szCs w:val="20"/>
        </w:rPr>
        <w:t xml:space="preserve">Собрания депутатов </w:t>
      </w:r>
      <w:r w:rsidR="006B309D" w:rsidRPr="008E01DA">
        <w:rPr>
          <w:color w:val="22272F"/>
          <w:sz w:val="20"/>
          <w:szCs w:val="20"/>
          <w:shd w:val="clear" w:color="auto" w:fill="FFFFFF"/>
        </w:rPr>
        <w:t xml:space="preserve"> Комсомольского муниципального округа Чувашской Республики от </w:t>
      </w:r>
      <w:r w:rsidR="000F2C57" w:rsidRPr="008E01DA">
        <w:rPr>
          <w:color w:val="22272F"/>
          <w:sz w:val="20"/>
          <w:szCs w:val="20"/>
          <w:shd w:val="clear" w:color="auto" w:fill="FFFFFF"/>
        </w:rPr>
        <w:t>17</w:t>
      </w:r>
      <w:r w:rsidR="006B309D" w:rsidRPr="008E01DA">
        <w:rPr>
          <w:color w:val="22272F"/>
          <w:sz w:val="20"/>
          <w:szCs w:val="20"/>
          <w:shd w:val="clear" w:color="auto" w:fill="FFFFFF"/>
        </w:rPr>
        <w:t xml:space="preserve"> </w:t>
      </w:r>
      <w:r w:rsidR="000F2C57" w:rsidRPr="008E01DA">
        <w:rPr>
          <w:color w:val="22272F"/>
          <w:sz w:val="20"/>
          <w:szCs w:val="20"/>
          <w:shd w:val="clear" w:color="auto" w:fill="FFFFFF"/>
        </w:rPr>
        <w:t>февраля</w:t>
      </w:r>
      <w:r w:rsidR="006B309D" w:rsidRPr="008E01DA">
        <w:rPr>
          <w:color w:val="22272F"/>
          <w:sz w:val="20"/>
          <w:szCs w:val="20"/>
          <w:shd w:val="clear" w:color="auto" w:fill="FFFFFF"/>
        </w:rPr>
        <w:t xml:space="preserve"> 20</w:t>
      </w:r>
      <w:r w:rsidR="000F2C57" w:rsidRPr="008E01DA">
        <w:rPr>
          <w:color w:val="22272F"/>
          <w:sz w:val="20"/>
          <w:szCs w:val="20"/>
          <w:shd w:val="clear" w:color="auto" w:fill="FFFFFF"/>
        </w:rPr>
        <w:t>23</w:t>
      </w:r>
      <w:r w:rsidR="006B309D" w:rsidRPr="008E01DA">
        <w:rPr>
          <w:color w:val="22272F"/>
          <w:sz w:val="20"/>
          <w:szCs w:val="20"/>
          <w:shd w:val="clear" w:color="auto" w:fill="FFFFFF"/>
        </w:rPr>
        <w:t xml:space="preserve"> г. </w:t>
      </w:r>
      <w:r w:rsidR="000F2C57" w:rsidRPr="008E01DA">
        <w:rPr>
          <w:color w:val="22272F"/>
          <w:sz w:val="20"/>
          <w:szCs w:val="20"/>
          <w:shd w:val="clear" w:color="auto" w:fill="FFFFFF"/>
        </w:rPr>
        <w:t>№</w:t>
      </w:r>
      <w:r w:rsidR="006B309D" w:rsidRPr="008E01DA">
        <w:rPr>
          <w:color w:val="22272F"/>
          <w:sz w:val="20"/>
          <w:szCs w:val="20"/>
          <w:shd w:val="clear" w:color="auto" w:fill="FFFFFF"/>
        </w:rPr>
        <w:t> </w:t>
      </w:r>
      <w:r w:rsidR="000F2C57" w:rsidRPr="008E01DA">
        <w:rPr>
          <w:color w:val="22272F"/>
          <w:sz w:val="20"/>
          <w:szCs w:val="20"/>
          <w:shd w:val="clear" w:color="auto" w:fill="FFFFFF"/>
        </w:rPr>
        <w:t>10/169</w:t>
      </w:r>
      <w:r w:rsidR="006B309D" w:rsidRPr="008E01DA">
        <w:rPr>
          <w:color w:val="22272F"/>
          <w:sz w:val="20"/>
          <w:szCs w:val="20"/>
          <w:shd w:val="clear" w:color="auto" w:fill="FFFFFF"/>
        </w:rPr>
        <w:t xml:space="preserve"> </w:t>
      </w:r>
      <w:r w:rsidR="000F2C57" w:rsidRPr="008E01DA">
        <w:rPr>
          <w:color w:val="22272F"/>
          <w:sz w:val="20"/>
          <w:szCs w:val="20"/>
          <w:shd w:val="clear" w:color="auto" w:fill="FFFFFF"/>
        </w:rPr>
        <w:t>«</w:t>
      </w:r>
      <w:r w:rsidR="006B309D" w:rsidRPr="008E01DA">
        <w:rPr>
          <w:color w:val="22272F"/>
          <w:sz w:val="20"/>
          <w:szCs w:val="20"/>
          <w:shd w:val="clear" w:color="auto" w:fill="FFFFFF"/>
        </w:rPr>
        <w:t>О</w:t>
      </w:r>
      <w:r w:rsidR="000F2C57" w:rsidRPr="008E01DA">
        <w:rPr>
          <w:color w:val="22272F"/>
          <w:sz w:val="20"/>
          <w:szCs w:val="20"/>
          <w:shd w:val="clear" w:color="auto" w:fill="FFFFFF"/>
        </w:rPr>
        <w:t>б утверждении Реестра должностей муниципальной службы</w:t>
      </w:r>
      <w:r w:rsidR="006B309D" w:rsidRPr="008E01DA">
        <w:rPr>
          <w:color w:val="22272F"/>
          <w:sz w:val="20"/>
          <w:szCs w:val="20"/>
          <w:shd w:val="clear" w:color="auto" w:fill="FFFFFF"/>
        </w:rPr>
        <w:t xml:space="preserve"> в </w:t>
      </w:r>
      <w:r w:rsidR="008C5E8D" w:rsidRPr="008E01DA">
        <w:rPr>
          <w:color w:val="22272F"/>
          <w:sz w:val="20"/>
          <w:szCs w:val="20"/>
          <w:shd w:val="clear" w:color="auto" w:fill="FFFFFF"/>
        </w:rPr>
        <w:t xml:space="preserve">Комсомольском муниципальном округе </w:t>
      </w:r>
      <w:r w:rsidR="006B309D" w:rsidRPr="008E01DA">
        <w:rPr>
          <w:color w:val="22272F"/>
          <w:sz w:val="20"/>
          <w:szCs w:val="20"/>
          <w:shd w:val="clear" w:color="auto" w:fill="FFFFFF"/>
        </w:rPr>
        <w:t>Чувашской Республике".</w:t>
      </w:r>
    </w:p>
    <w:p w:rsidR="00120B90" w:rsidRPr="008E01DA" w:rsidRDefault="00C93DE8" w:rsidP="006A1F8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8E01DA">
        <w:rPr>
          <w:color w:val="22272F"/>
          <w:sz w:val="20"/>
          <w:szCs w:val="20"/>
          <w:vertAlign w:val="superscript"/>
        </w:rPr>
        <w:t xml:space="preserve">2 </w:t>
      </w:r>
      <w:r w:rsidR="00120B90" w:rsidRPr="008E01DA">
        <w:rPr>
          <w:color w:val="22272F"/>
          <w:sz w:val="20"/>
          <w:szCs w:val="20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3C5EFF" w:rsidRPr="008E01DA" w:rsidRDefault="00120B90" w:rsidP="006A1F8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8E01DA">
        <w:rPr>
          <w:color w:val="22272F"/>
          <w:sz w:val="20"/>
          <w:szCs w:val="20"/>
          <w:vertAlign w:val="superscript"/>
        </w:rPr>
        <w:t>3</w:t>
      </w:r>
      <w:r w:rsidRPr="008E01DA">
        <w:rPr>
          <w:color w:val="22272F"/>
          <w:sz w:val="20"/>
          <w:szCs w:val="20"/>
        </w:rPr>
        <w:t xml:space="preserve"> По решению руководителей органов местного самоуправления </w:t>
      </w:r>
      <w:r w:rsidR="0020725A" w:rsidRPr="008E01DA">
        <w:rPr>
          <w:color w:val="22272F"/>
          <w:sz w:val="20"/>
          <w:szCs w:val="20"/>
          <w:shd w:val="clear" w:color="auto" w:fill="FFFFFF"/>
        </w:rPr>
        <w:t>Комсомольского</w:t>
      </w:r>
      <w:r w:rsidRPr="008E01DA">
        <w:rPr>
          <w:color w:val="22272F"/>
          <w:sz w:val="20"/>
          <w:szCs w:val="20"/>
        </w:rPr>
        <w:t xml:space="preserve"> муниципального округа</w:t>
      </w:r>
      <w:r w:rsidR="00B95646" w:rsidRPr="008E01DA">
        <w:rPr>
          <w:color w:val="22272F"/>
          <w:sz w:val="20"/>
          <w:szCs w:val="20"/>
          <w:shd w:val="clear" w:color="auto" w:fill="FFFFFF"/>
        </w:rPr>
        <w:t xml:space="preserve"> Чувашской Республики</w:t>
      </w:r>
      <w:r w:rsidRPr="008E01DA">
        <w:rPr>
          <w:color w:val="22272F"/>
          <w:sz w:val="20"/>
          <w:szCs w:val="20"/>
        </w:rPr>
        <w:t xml:space="preserve">, нормативы цены приобретения средств связи и расходов на услуги связи могут быть увеличены, но не более чем на коэффициент, установленный пунктом </w:t>
      </w:r>
      <w:r w:rsidR="004141BF" w:rsidRPr="008E01DA">
        <w:rPr>
          <w:color w:val="22272F"/>
          <w:sz w:val="20"/>
          <w:szCs w:val="20"/>
        </w:rPr>
        <w:t>4</w:t>
      </w:r>
      <w:r w:rsidR="001A5419" w:rsidRPr="008E01DA">
        <w:rPr>
          <w:color w:val="22272F"/>
          <w:sz w:val="20"/>
          <w:szCs w:val="20"/>
        </w:rPr>
        <w:t xml:space="preserve"> настоящего постановления</w:t>
      </w:r>
      <w:r w:rsidR="008E01DA" w:rsidRPr="008E01DA">
        <w:rPr>
          <w:color w:val="22272F"/>
          <w:sz w:val="20"/>
          <w:szCs w:val="20"/>
        </w:rPr>
        <w:t>.</w:t>
      </w:r>
    </w:p>
    <w:p w:rsidR="008E01DA" w:rsidRDefault="008E01DA" w:rsidP="006F320A">
      <w:pPr>
        <w:jc w:val="right"/>
        <w:rPr>
          <w:rStyle w:val="a5"/>
          <w:bCs w:val="0"/>
        </w:rPr>
      </w:pPr>
    </w:p>
    <w:p w:rsidR="00A21911" w:rsidRDefault="00A21911" w:rsidP="006F320A">
      <w:pPr>
        <w:jc w:val="right"/>
        <w:rPr>
          <w:rStyle w:val="a5"/>
          <w:bCs w:val="0"/>
        </w:rPr>
      </w:pPr>
    </w:p>
    <w:p w:rsidR="002F4453" w:rsidRDefault="002F4453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2F4453" w:rsidRDefault="002F4453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2F4453" w:rsidRDefault="002F4453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D37AA4" w:rsidRDefault="00D37AA4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D37AA4" w:rsidRDefault="00D37AA4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D37AA4" w:rsidRDefault="00D37AA4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D37AA4" w:rsidRDefault="00D37AA4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D37AA4" w:rsidRDefault="00D37AA4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D37AA4" w:rsidRDefault="00D37AA4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D37AA4" w:rsidRDefault="00D37AA4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D37AA4" w:rsidRDefault="00D37AA4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D37AA4" w:rsidRDefault="00D37AA4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D37AA4" w:rsidRDefault="00D37AA4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6A1F88" w:rsidRDefault="006A1F88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6A1F88" w:rsidRDefault="006A1F88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6A1F88" w:rsidRDefault="006A1F88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6A1F88" w:rsidRDefault="006A1F88" w:rsidP="004722AD">
      <w:pPr>
        <w:jc w:val="right"/>
        <w:rPr>
          <w:rStyle w:val="a5"/>
          <w:b w:val="0"/>
          <w:bCs w:val="0"/>
          <w:sz w:val="22"/>
          <w:szCs w:val="22"/>
        </w:rPr>
      </w:pPr>
    </w:p>
    <w:p w:rsidR="006F320A" w:rsidRPr="00C71378" w:rsidRDefault="006F320A" w:rsidP="006674A2">
      <w:pPr>
        <w:ind w:right="-31"/>
        <w:jc w:val="right"/>
        <w:rPr>
          <w:rStyle w:val="a5"/>
          <w:b w:val="0"/>
          <w:bCs w:val="0"/>
          <w:sz w:val="22"/>
          <w:szCs w:val="22"/>
        </w:rPr>
      </w:pPr>
      <w:r w:rsidRPr="00C71378">
        <w:rPr>
          <w:rStyle w:val="a5"/>
          <w:b w:val="0"/>
          <w:bCs w:val="0"/>
          <w:sz w:val="22"/>
          <w:szCs w:val="22"/>
        </w:rPr>
        <w:t>Приложение № 1.1</w:t>
      </w:r>
      <w:r w:rsidRPr="00C71378">
        <w:rPr>
          <w:rStyle w:val="a5"/>
          <w:b w:val="0"/>
          <w:bCs w:val="0"/>
          <w:sz w:val="22"/>
          <w:szCs w:val="22"/>
        </w:rPr>
        <w:br/>
        <w:t xml:space="preserve">к </w:t>
      </w:r>
      <w:hyperlink w:anchor="sub_10000" w:history="1">
        <w:r w:rsidRPr="00C71378">
          <w:rPr>
            <w:rStyle w:val="a6"/>
            <w:rFonts w:cs="Arial"/>
            <w:b w:val="0"/>
            <w:color w:val="auto"/>
            <w:sz w:val="22"/>
            <w:szCs w:val="22"/>
          </w:rPr>
          <w:t>Методике</w:t>
        </w:r>
      </w:hyperlink>
      <w:r w:rsidRPr="00C71378">
        <w:rPr>
          <w:rStyle w:val="a5"/>
          <w:b w:val="0"/>
          <w:bCs w:val="0"/>
          <w:sz w:val="22"/>
          <w:szCs w:val="22"/>
        </w:rPr>
        <w:t xml:space="preserve"> определения нормативных</w:t>
      </w:r>
      <w:r w:rsidR="004722AD">
        <w:rPr>
          <w:rStyle w:val="a5"/>
          <w:b w:val="0"/>
          <w:bCs w:val="0"/>
          <w:sz w:val="22"/>
          <w:szCs w:val="22"/>
        </w:rPr>
        <w:t xml:space="preserve"> </w:t>
      </w:r>
      <w:r w:rsidRPr="00C71378">
        <w:rPr>
          <w:rStyle w:val="a5"/>
          <w:b w:val="0"/>
          <w:bCs w:val="0"/>
          <w:sz w:val="22"/>
          <w:szCs w:val="22"/>
        </w:rPr>
        <w:t>затрат на обеспечение функций</w:t>
      </w:r>
      <w:r w:rsidRPr="00C71378">
        <w:rPr>
          <w:rStyle w:val="a5"/>
          <w:b w:val="0"/>
          <w:bCs w:val="0"/>
          <w:sz w:val="22"/>
          <w:szCs w:val="22"/>
        </w:rPr>
        <w:br/>
      </w:r>
      <w:r w:rsidR="003E7421">
        <w:rPr>
          <w:rStyle w:val="a5"/>
          <w:b w:val="0"/>
          <w:bCs w:val="0"/>
          <w:sz w:val="22"/>
          <w:szCs w:val="22"/>
        </w:rPr>
        <w:t>органов местного самоуправления</w:t>
      </w:r>
      <w:r w:rsidR="00D37AA4">
        <w:rPr>
          <w:rStyle w:val="a5"/>
          <w:b w:val="0"/>
          <w:bCs w:val="0"/>
          <w:sz w:val="22"/>
          <w:szCs w:val="22"/>
        </w:rPr>
        <w:t xml:space="preserve"> </w:t>
      </w:r>
      <w:r w:rsidRPr="00C71378">
        <w:rPr>
          <w:rStyle w:val="a5"/>
          <w:b w:val="0"/>
          <w:bCs w:val="0"/>
          <w:sz w:val="22"/>
          <w:szCs w:val="22"/>
        </w:rPr>
        <w:t>Комсомольского</w:t>
      </w:r>
      <w:r w:rsidR="004722AD">
        <w:rPr>
          <w:rStyle w:val="a5"/>
          <w:b w:val="0"/>
          <w:bCs w:val="0"/>
          <w:sz w:val="22"/>
          <w:szCs w:val="22"/>
        </w:rPr>
        <w:t xml:space="preserve"> </w:t>
      </w:r>
      <w:r w:rsidRPr="00C71378">
        <w:rPr>
          <w:rStyle w:val="a5"/>
          <w:b w:val="0"/>
          <w:bCs w:val="0"/>
          <w:sz w:val="22"/>
          <w:szCs w:val="22"/>
        </w:rPr>
        <w:t xml:space="preserve"> муниципального округа</w:t>
      </w:r>
    </w:p>
    <w:p w:rsidR="006F320A" w:rsidRPr="00C71378" w:rsidRDefault="004722AD" w:rsidP="006674A2">
      <w:pPr>
        <w:ind w:right="-31"/>
        <w:jc w:val="right"/>
        <w:rPr>
          <w:rStyle w:val="a5"/>
          <w:b w:val="0"/>
          <w:bCs w:val="0"/>
          <w:sz w:val="22"/>
          <w:szCs w:val="22"/>
        </w:rPr>
      </w:pPr>
      <w:r>
        <w:rPr>
          <w:rStyle w:val="a5"/>
          <w:b w:val="0"/>
          <w:bCs w:val="0"/>
          <w:sz w:val="22"/>
          <w:szCs w:val="22"/>
        </w:rPr>
        <w:t xml:space="preserve">Чувашской Республики, </w:t>
      </w:r>
      <w:r w:rsidR="006F320A" w:rsidRPr="00C71378">
        <w:rPr>
          <w:rStyle w:val="a5"/>
          <w:b w:val="0"/>
          <w:bCs w:val="0"/>
          <w:sz w:val="22"/>
          <w:szCs w:val="22"/>
        </w:rPr>
        <w:t>включая подведомственные</w:t>
      </w:r>
      <w:r w:rsidR="006F320A" w:rsidRPr="00C71378">
        <w:rPr>
          <w:rStyle w:val="a5"/>
          <w:b w:val="0"/>
          <w:bCs w:val="0"/>
          <w:sz w:val="22"/>
          <w:szCs w:val="22"/>
        </w:rPr>
        <w:br/>
        <w:t>им казенные учреждения Комсомольского</w:t>
      </w:r>
    </w:p>
    <w:p w:rsidR="006F320A" w:rsidRPr="00C71378" w:rsidRDefault="006F320A" w:rsidP="006674A2">
      <w:pPr>
        <w:ind w:right="-31"/>
        <w:jc w:val="right"/>
        <w:rPr>
          <w:b/>
          <w:sz w:val="22"/>
          <w:szCs w:val="22"/>
        </w:rPr>
      </w:pPr>
      <w:r w:rsidRPr="00C71378">
        <w:rPr>
          <w:rStyle w:val="a5"/>
          <w:b w:val="0"/>
          <w:bCs w:val="0"/>
          <w:sz w:val="22"/>
          <w:szCs w:val="22"/>
        </w:rPr>
        <w:t xml:space="preserve"> муниципального округа</w:t>
      </w:r>
      <w:r w:rsidR="004722AD">
        <w:rPr>
          <w:rStyle w:val="a5"/>
          <w:b w:val="0"/>
          <w:bCs w:val="0"/>
          <w:sz w:val="22"/>
          <w:szCs w:val="22"/>
        </w:rPr>
        <w:t xml:space="preserve"> </w:t>
      </w:r>
      <w:r w:rsidRPr="00C71378">
        <w:rPr>
          <w:rStyle w:val="a5"/>
          <w:b w:val="0"/>
          <w:bCs w:val="0"/>
          <w:sz w:val="22"/>
          <w:szCs w:val="22"/>
        </w:rPr>
        <w:t>Чувашской Республики</w:t>
      </w:r>
    </w:p>
    <w:p w:rsidR="003C5EFF" w:rsidRPr="00A21911" w:rsidRDefault="003C5EFF" w:rsidP="00EA0330">
      <w:pPr>
        <w:ind w:firstLine="709"/>
        <w:jc w:val="both"/>
        <w:rPr>
          <w:sz w:val="22"/>
          <w:szCs w:val="22"/>
        </w:rPr>
      </w:pPr>
    </w:p>
    <w:p w:rsidR="00C97A1D" w:rsidRDefault="00C97A1D" w:rsidP="00C97A1D">
      <w:pPr>
        <w:pStyle w:val="1"/>
      </w:pPr>
      <w:r>
        <w:t>Нормативы</w:t>
      </w:r>
      <w:r>
        <w:br/>
        <w:t xml:space="preserve">обеспечения функций </w:t>
      </w:r>
      <w:r w:rsidR="00F85218">
        <w:t xml:space="preserve">органов местного самоуправления </w:t>
      </w:r>
      <w:r w:rsidR="004C778F">
        <w:t xml:space="preserve">Комсомольского </w:t>
      </w:r>
      <w:r>
        <w:t xml:space="preserve">муниципального округа Чувашской Республики, применяемые при расчете нормативных затрат на приобретение планшетных компьютеров и </w:t>
      </w:r>
      <w:proofErr w:type="spellStart"/>
      <w:r>
        <w:t>SIM</w:t>
      </w:r>
      <w:proofErr w:type="spellEnd"/>
      <w:r>
        <w:t xml:space="preserve">-карт с услугой </w:t>
      </w:r>
      <w:proofErr w:type="spellStart"/>
      <w:r>
        <w:t>интернет-провайдера</w:t>
      </w:r>
      <w:proofErr w:type="spellEnd"/>
      <w:r>
        <w:t xml:space="preserve"> по передаче данных с использованием информационно-телекоммуникационной сети «Интернет»</w:t>
      </w:r>
    </w:p>
    <w:p w:rsidR="003C5EFF" w:rsidRPr="00C97A1D" w:rsidRDefault="003C5EFF" w:rsidP="00EA0330">
      <w:pPr>
        <w:ind w:firstLine="709"/>
        <w:jc w:val="both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380"/>
        <w:gridCol w:w="2940"/>
        <w:gridCol w:w="2221"/>
        <w:gridCol w:w="2399"/>
        <w:gridCol w:w="2421"/>
      </w:tblGrid>
      <w:tr w:rsidR="00C328AE" w:rsidTr="006674A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E" w:rsidRDefault="00C328AE" w:rsidP="00A17E84">
            <w:pPr>
              <w:pStyle w:val="aa"/>
              <w:jc w:val="center"/>
            </w:pPr>
            <w:r w:rsidRPr="00293446">
              <w:rPr>
                <w:color w:val="22272F"/>
                <w:sz w:val="23"/>
                <w:szCs w:val="23"/>
                <w:shd w:val="clear" w:color="auto" w:fill="FFFFFF"/>
              </w:rPr>
              <w:t>Наименование органа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A17E84">
              <w:rPr>
                <w:color w:val="22272F"/>
                <w:sz w:val="23"/>
                <w:szCs w:val="23"/>
                <w:shd w:val="clear" w:color="auto" w:fill="FFFFFF"/>
              </w:rPr>
              <w:t xml:space="preserve">местного самоуправления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Комсомольского муниципального округа</w:t>
            </w:r>
            <w:r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E" w:rsidRDefault="00C328AE" w:rsidP="005C3877">
            <w:pPr>
              <w:pStyle w:val="aa"/>
              <w:jc w:val="center"/>
            </w:pPr>
            <w:r>
              <w:t xml:space="preserve">Группа, категория </w:t>
            </w:r>
            <w:proofErr w:type="spellStart"/>
            <w:r>
              <w:t>должностей</w:t>
            </w:r>
            <w:hyperlink w:anchor="sub_11011" w:history="1">
              <w:r w:rsidRPr="00C328AE">
                <w:rPr>
                  <w:rStyle w:val="a6"/>
                  <w:rFonts w:cs="Arial"/>
                  <w:color w:val="auto"/>
                  <w:vertAlign w:val="superscript"/>
                </w:rPr>
                <w:t>1</w:t>
              </w:r>
              <w:proofErr w:type="spellEnd"/>
            </w:hyperlink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E" w:rsidRDefault="00C328AE" w:rsidP="005C3877">
            <w:pPr>
              <w:pStyle w:val="aa"/>
              <w:jc w:val="center"/>
            </w:pPr>
            <w:r>
              <w:t xml:space="preserve">Количество планшетных компьютеров на одну должность </w:t>
            </w:r>
            <w:r w:rsidR="006B1B68">
              <w:t xml:space="preserve">муниципальной службы </w:t>
            </w:r>
            <w:r w:rsidR="006B1B68">
              <w:rPr>
                <w:color w:val="22272F"/>
                <w:sz w:val="23"/>
                <w:szCs w:val="23"/>
                <w:shd w:val="clear" w:color="auto" w:fill="FFFFFF"/>
              </w:rPr>
              <w:t>Комсомольского муниципального округа</w:t>
            </w:r>
            <w:r w:rsidR="006B1B68"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Чувашской Республики</w:t>
            </w:r>
            <w:r w:rsidR="006B1B68" w:rsidRPr="00C328AE">
              <w:rPr>
                <w:vertAlign w:val="superscript"/>
              </w:rPr>
              <w:t xml:space="preserve"> </w:t>
            </w:r>
            <w:hyperlink w:anchor="sub_11022" w:history="1">
              <w:r w:rsidRPr="00C328AE">
                <w:rPr>
                  <w:rStyle w:val="a6"/>
                  <w:rFonts w:cs="Arial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E" w:rsidRDefault="00C328AE" w:rsidP="005C3877">
            <w:pPr>
              <w:pStyle w:val="aa"/>
              <w:jc w:val="center"/>
            </w:pPr>
            <w:r>
              <w:t xml:space="preserve">Количество </w:t>
            </w:r>
            <w:proofErr w:type="spellStart"/>
            <w:r>
              <w:t>SIM</w:t>
            </w:r>
            <w:proofErr w:type="spellEnd"/>
            <w:r>
              <w:t xml:space="preserve">-карт на одну должность </w:t>
            </w:r>
            <w:r w:rsidR="006B1B68">
              <w:t xml:space="preserve">муниципальной службы </w:t>
            </w:r>
            <w:r w:rsidR="006B1B68">
              <w:rPr>
                <w:color w:val="22272F"/>
                <w:sz w:val="23"/>
                <w:szCs w:val="23"/>
                <w:shd w:val="clear" w:color="auto" w:fill="FFFFFF"/>
              </w:rPr>
              <w:t>Комсомольского муниципального округа</w:t>
            </w:r>
            <w:r w:rsidR="006B1B68"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E" w:rsidRDefault="00C328AE" w:rsidP="005C3877">
            <w:pPr>
              <w:pStyle w:val="aa"/>
              <w:jc w:val="center"/>
            </w:pPr>
            <w:r>
              <w:t xml:space="preserve">Цена приобретения планшетного </w:t>
            </w:r>
            <w:proofErr w:type="spellStart"/>
            <w:r w:rsidRPr="00C328AE">
              <w:t>компьютера</w:t>
            </w:r>
            <w:hyperlink w:anchor="sub_11033" w:history="1">
              <w:r w:rsidRPr="00C328AE">
                <w:rPr>
                  <w:rStyle w:val="a6"/>
                  <w:rFonts w:cs="Arial"/>
                  <w:color w:val="auto"/>
                  <w:vertAlign w:val="superscript"/>
                </w:rPr>
                <w:t>3</w:t>
              </w:r>
            </w:hyperlink>
            <w:r w:rsidRPr="00C328AE">
              <w:t>,</w:t>
            </w:r>
            <w:hyperlink w:anchor="sub_11044" w:history="1">
              <w:r w:rsidRPr="00C328AE">
                <w:rPr>
                  <w:rStyle w:val="a6"/>
                  <w:rFonts w:cs="Arial"/>
                  <w:color w:val="auto"/>
                  <w:vertAlign w:val="superscript"/>
                </w:rPr>
                <w:t>4</w:t>
              </w:r>
            </w:hyperlink>
            <w:r w:rsidRPr="00C328AE">
              <w:t>,</w:t>
            </w:r>
            <w:hyperlink w:anchor="sub_11055" w:history="1">
              <w:r w:rsidRPr="00C328AE">
                <w:rPr>
                  <w:rStyle w:val="a6"/>
                  <w:rFonts w:cs="Arial"/>
                  <w:color w:val="auto"/>
                  <w:vertAlign w:val="superscript"/>
                </w:rPr>
                <w:t>5</w:t>
              </w:r>
              <w:proofErr w:type="spellEnd"/>
            </w:hyperlink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AE" w:rsidRDefault="00C328AE" w:rsidP="005C3877">
            <w:pPr>
              <w:pStyle w:val="aa"/>
              <w:jc w:val="center"/>
            </w:pPr>
            <w:r>
              <w:t xml:space="preserve">Расходы на услуги связи </w:t>
            </w:r>
            <w:hyperlink w:anchor="sub_11033" w:history="1">
              <w:r w:rsidRPr="00C328AE">
                <w:rPr>
                  <w:rStyle w:val="a6"/>
                  <w:rFonts w:cs="Arial"/>
                  <w:color w:val="auto"/>
                  <w:vertAlign w:val="superscript"/>
                </w:rPr>
                <w:t>3</w:t>
              </w:r>
            </w:hyperlink>
          </w:p>
        </w:tc>
      </w:tr>
      <w:tr w:rsidR="00C328AE" w:rsidTr="006674A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E" w:rsidRDefault="00C328AE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E" w:rsidRDefault="00C328AE" w:rsidP="005C3877">
            <w:pPr>
              <w:pStyle w:val="aa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E" w:rsidRDefault="00C328AE" w:rsidP="005C3877">
            <w:pPr>
              <w:pStyle w:val="aa"/>
              <w:jc w:val="center"/>
            </w:pPr>
            <w: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E" w:rsidRDefault="00C328AE" w:rsidP="005C3877">
            <w:pPr>
              <w:pStyle w:val="aa"/>
              <w:jc w:val="center"/>
            </w:pPr>
            <w: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E" w:rsidRDefault="00C328AE" w:rsidP="005C3877">
            <w:pPr>
              <w:pStyle w:val="aa"/>
              <w:jc w:val="center"/>
            </w:pPr>
            <w: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AE" w:rsidRDefault="00C328AE" w:rsidP="005C3877">
            <w:pPr>
              <w:pStyle w:val="aa"/>
              <w:jc w:val="center"/>
            </w:pPr>
            <w:r>
              <w:t>6</w:t>
            </w:r>
          </w:p>
        </w:tc>
      </w:tr>
      <w:tr w:rsidR="000B3892" w:rsidTr="006674A2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892" w:rsidRDefault="000B3892" w:rsidP="006B1B68">
            <w:pPr>
              <w:pStyle w:val="aa"/>
              <w:jc w:val="center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Администрация Комсомольского муниципального округа Чувашской Республики (включая самостоятельные структурные подразделения главные распорядители средств бюджета)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6B1B68">
            <w:pPr>
              <w:pStyle w:val="aa"/>
              <w:jc w:val="center"/>
            </w:pPr>
            <w:r>
              <w:t>высшая группа должностей категории «руководители»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6B1B68">
            <w:pPr>
              <w:pStyle w:val="aa"/>
              <w:jc w:val="center"/>
            </w:pPr>
            <w:r>
              <w:t>не более 1 единицы в расчете на муниципального служащего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6B1B68">
            <w:pPr>
              <w:pStyle w:val="aa"/>
              <w:jc w:val="center"/>
            </w:pPr>
            <w:r>
              <w:t>не более 40 тыс. рублей включительно за 1 единицу в расчете на муниципального служащего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6B1B68">
            <w:pPr>
              <w:pStyle w:val="aa"/>
              <w:jc w:val="center"/>
            </w:pPr>
            <w:r>
              <w:t>ежемесячные расходы не более 2 тыс. рублей включительно в расчете на муниципального служащего</w:t>
            </w:r>
          </w:p>
        </w:tc>
      </w:tr>
      <w:tr w:rsidR="000B3892" w:rsidTr="006674A2"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892" w:rsidRPr="00DE39B2" w:rsidRDefault="000B3892" w:rsidP="00DE39B2">
            <w:pPr>
              <w:pStyle w:val="aa"/>
              <w:jc w:val="center"/>
              <w:rPr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DE39B2">
            <w:pPr>
              <w:pStyle w:val="aa"/>
              <w:jc w:val="center"/>
            </w:pPr>
            <w:r>
              <w:t>главная группа должностей категории «руководители»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DE39B2">
            <w:pPr>
              <w:pStyle w:val="aa"/>
              <w:jc w:val="center"/>
            </w:pPr>
            <w:r>
              <w:t>не более 1 единицы в расчете на муниципального служащего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DE39B2">
            <w:pPr>
              <w:pStyle w:val="aa"/>
              <w:jc w:val="center"/>
            </w:pPr>
            <w:r>
              <w:t>не более 40 тыс. рублей включительно за 1 единицу в расчете на муниципального служащего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DE39B2">
            <w:pPr>
              <w:pStyle w:val="aa"/>
              <w:jc w:val="center"/>
            </w:pPr>
            <w:r>
              <w:t>ежемесячные расходы не более 1 тыс. рублей включительно в расчете на муниципального служащего</w:t>
            </w:r>
          </w:p>
        </w:tc>
      </w:tr>
      <w:tr w:rsidR="000B3892" w:rsidTr="006674A2"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892" w:rsidRPr="00501AFB" w:rsidRDefault="000B3892" w:rsidP="00501AFB">
            <w:pPr>
              <w:pStyle w:val="aa"/>
              <w:jc w:val="center"/>
              <w:rPr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501AFB">
            <w:pPr>
              <w:pStyle w:val="aa"/>
              <w:jc w:val="center"/>
            </w:pPr>
            <w:r>
              <w:t>ведущая группа должностей категории «руководители»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501AFB">
            <w:pPr>
              <w:pStyle w:val="aa"/>
              <w:jc w:val="center"/>
            </w:pPr>
            <w:r>
              <w:t>не более 1 единицы в расчете на муниципального служащего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501AFB">
            <w:pPr>
              <w:pStyle w:val="aa"/>
              <w:jc w:val="center"/>
            </w:pPr>
            <w:r>
              <w:t>не более 40 тыс. рублей включительно за 1 единицу в расчете на муниципального служащего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2" w:rsidRDefault="000B3892" w:rsidP="00501AFB">
            <w:pPr>
              <w:pStyle w:val="aa"/>
              <w:jc w:val="center"/>
            </w:pPr>
            <w:r>
              <w:t>ежемесячные расходы не более 0,8 тыс. рублей включительно в расчете на муниципального служащего</w:t>
            </w:r>
          </w:p>
        </w:tc>
      </w:tr>
    </w:tbl>
    <w:p w:rsidR="003C5EFF" w:rsidRPr="00C97A1D" w:rsidRDefault="003C5EFF" w:rsidP="008E01DA">
      <w:pPr>
        <w:jc w:val="both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395403" w:rsidRPr="008E01DA" w:rsidRDefault="00395403" w:rsidP="006674A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  <w:shd w:val="clear" w:color="auto" w:fill="FFFFFF"/>
        </w:rPr>
      </w:pPr>
      <w:r>
        <w:rPr>
          <w:color w:val="22272F"/>
          <w:sz w:val="23"/>
          <w:szCs w:val="23"/>
          <w:vertAlign w:val="superscript"/>
        </w:rPr>
        <w:t xml:space="preserve">1 </w:t>
      </w:r>
      <w:r w:rsidRPr="008E01DA">
        <w:rPr>
          <w:color w:val="22272F"/>
          <w:sz w:val="20"/>
          <w:szCs w:val="20"/>
          <w:shd w:val="clear" w:color="auto" w:fill="FFFFFF"/>
        </w:rPr>
        <w:t>Категории и группы должностей муниципальной службы Комсомольского муниципального округа</w:t>
      </w:r>
      <w:r w:rsidR="00B3784A" w:rsidRPr="008E01DA">
        <w:rPr>
          <w:color w:val="22272F"/>
          <w:sz w:val="20"/>
          <w:szCs w:val="20"/>
          <w:shd w:val="clear" w:color="auto" w:fill="FFFFFF"/>
        </w:rPr>
        <w:t xml:space="preserve"> Чувашской Республики</w:t>
      </w:r>
      <w:r w:rsidRPr="008E01DA">
        <w:rPr>
          <w:color w:val="22272F"/>
          <w:sz w:val="20"/>
          <w:szCs w:val="20"/>
          <w:shd w:val="clear" w:color="auto" w:fill="FFFFFF"/>
        </w:rPr>
        <w:t xml:space="preserve"> в соответствии с Реестром должностей муниципальной службы в Комсомольском муниципальном округе Чувашской Республике, утвержденным </w:t>
      </w:r>
      <w:hyperlink r:id="rId132" w:tgtFrame="_blank" w:history="1">
        <w:r w:rsidRPr="008E01DA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>решением</w:t>
        </w:r>
      </w:hyperlink>
      <w:r w:rsidRPr="008E01DA">
        <w:rPr>
          <w:sz w:val="20"/>
          <w:szCs w:val="20"/>
        </w:rPr>
        <w:t xml:space="preserve"> Собрания депутатов </w:t>
      </w:r>
      <w:r w:rsidRPr="008E01DA">
        <w:rPr>
          <w:color w:val="22272F"/>
          <w:sz w:val="20"/>
          <w:szCs w:val="20"/>
          <w:shd w:val="clear" w:color="auto" w:fill="FFFFFF"/>
        </w:rPr>
        <w:t> Комсомольского муниципального округа Чувашской Республики от 17 февраля 2023 г. № 10/169 «Об утверждении Реестра должностей муниципальной службы в Комсомольском муниципальном округе Чувашской Республике".</w:t>
      </w:r>
    </w:p>
    <w:p w:rsidR="00694655" w:rsidRPr="008E01DA" w:rsidRDefault="00694655" w:rsidP="006674A2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8E01DA">
        <w:rPr>
          <w:color w:val="22272F"/>
          <w:sz w:val="20"/>
          <w:szCs w:val="20"/>
          <w:vertAlign w:val="superscript"/>
        </w:rPr>
        <w:t>2</w:t>
      </w:r>
      <w:r w:rsidR="000E041E" w:rsidRPr="008E01DA">
        <w:rPr>
          <w:color w:val="22272F"/>
          <w:sz w:val="20"/>
          <w:szCs w:val="20"/>
        </w:rPr>
        <w:t xml:space="preserve"> </w:t>
      </w:r>
      <w:r w:rsidRPr="008E01DA">
        <w:rPr>
          <w:color w:val="22272F"/>
          <w:sz w:val="20"/>
          <w:szCs w:val="20"/>
        </w:rPr>
        <w:t xml:space="preserve">По решению руководителей органов местного самоуправления </w:t>
      </w:r>
      <w:r w:rsidR="0024083B" w:rsidRPr="008E01DA">
        <w:rPr>
          <w:color w:val="22272F"/>
          <w:sz w:val="20"/>
          <w:szCs w:val="20"/>
          <w:shd w:val="clear" w:color="auto" w:fill="FFFFFF"/>
        </w:rPr>
        <w:t>Комсомольского</w:t>
      </w:r>
      <w:r w:rsidRPr="008E01DA">
        <w:rPr>
          <w:color w:val="22272F"/>
          <w:sz w:val="20"/>
          <w:szCs w:val="20"/>
        </w:rPr>
        <w:t xml:space="preserve"> муниципального округа</w:t>
      </w:r>
      <w:r w:rsidR="00BC267F" w:rsidRPr="008E01DA">
        <w:rPr>
          <w:color w:val="22272F"/>
          <w:sz w:val="20"/>
          <w:szCs w:val="20"/>
          <w:shd w:val="clear" w:color="auto" w:fill="FFFFFF"/>
        </w:rPr>
        <w:t xml:space="preserve"> Чувашской Республики</w:t>
      </w:r>
      <w:r w:rsidRPr="008E01DA">
        <w:rPr>
          <w:color w:val="22272F"/>
          <w:sz w:val="20"/>
          <w:szCs w:val="20"/>
        </w:rPr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</w:t>
      </w:r>
      <w:proofErr w:type="spellStart"/>
      <w:r w:rsidRPr="008E01DA">
        <w:rPr>
          <w:color w:val="22272F"/>
          <w:sz w:val="20"/>
          <w:szCs w:val="20"/>
        </w:rPr>
        <w:t>интернет-провайдера</w:t>
      </w:r>
      <w:proofErr w:type="spellEnd"/>
      <w:r w:rsidRPr="008E01DA">
        <w:rPr>
          <w:color w:val="22272F"/>
          <w:sz w:val="20"/>
          <w:szCs w:val="20"/>
        </w:rPr>
        <w:t xml:space="preserve"> по передаче данных с использованием информаци</w:t>
      </w:r>
      <w:r w:rsidR="0024083B" w:rsidRPr="008E01DA">
        <w:rPr>
          <w:color w:val="22272F"/>
          <w:sz w:val="20"/>
          <w:szCs w:val="20"/>
        </w:rPr>
        <w:t>онно-телекоммуникационной сети «Интернет»</w:t>
      </w:r>
      <w:r w:rsidRPr="008E01DA">
        <w:rPr>
          <w:color w:val="22272F"/>
          <w:sz w:val="20"/>
          <w:szCs w:val="20"/>
        </w:rPr>
        <w:t xml:space="preserve"> могут обеспечиваться муниципальные служащие </w:t>
      </w:r>
      <w:r w:rsidR="0024083B" w:rsidRPr="008E01DA">
        <w:rPr>
          <w:color w:val="22272F"/>
          <w:sz w:val="20"/>
          <w:szCs w:val="20"/>
          <w:shd w:val="clear" w:color="auto" w:fill="FFFFFF"/>
        </w:rPr>
        <w:t>Комсомольского</w:t>
      </w:r>
      <w:r w:rsidRPr="008E01DA">
        <w:rPr>
          <w:color w:val="22272F"/>
          <w:sz w:val="20"/>
          <w:szCs w:val="20"/>
        </w:rPr>
        <w:t xml:space="preserve"> муниципального округа Чувашской Республики, осуществляющие регулярные выездные проверки.</w:t>
      </w:r>
    </w:p>
    <w:p w:rsidR="00694655" w:rsidRPr="008E01DA" w:rsidRDefault="00694655" w:rsidP="006674A2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8E01DA">
        <w:rPr>
          <w:color w:val="22272F"/>
          <w:sz w:val="20"/>
          <w:szCs w:val="20"/>
          <w:vertAlign w:val="superscript"/>
        </w:rPr>
        <w:t>3</w:t>
      </w:r>
      <w:r w:rsidRPr="008E01DA">
        <w:rPr>
          <w:color w:val="22272F"/>
          <w:sz w:val="20"/>
          <w:szCs w:val="20"/>
        </w:rPr>
        <w:t xml:space="preserve"> По решению руководителей органов местного самоуправления </w:t>
      </w:r>
      <w:r w:rsidR="00BC267F" w:rsidRPr="008E01DA">
        <w:rPr>
          <w:color w:val="22272F"/>
          <w:sz w:val="20"/>
          <w:szCs w:val="20"/>
          <w:shd w:val="clear" w:color="auto" w:fill="FFFFFF"/>
        </w:rPr>
        <w:t>Комсомольского</w:t>
      </w:r>
      <w:r w:rsidR="00BC267F" w:rsidRPr="008E01DA">
        <w:rPr>
          <w:color w:val="22272F"/>
          <w:sz w:val="20"/>
          <w:szCs w:val="20"/>
        </w:rPr>
        <w:t xml:space="preserve"> муниципального округа</w:t>
      </w:r>
      <w:r w:rsidR="00BC267F" w:rsidRPr="008E01DA">
        <w:rPr>
          <w:color w:val="22272F"/>
          <w:sz w:val="20"/>
          <w:szCs w:val="20"/>
          <w:shd w:val="clear" w:color="auto" w:fill="FFFFFF"/>
        </w:rPr>
        <w:t xml:space="preserve"> Чувашской Республики</w:t>
      </w:r>
      <w:r w:rsidRPr="008E01DA">
        <w:rPr>
          <w:color w:val="22272F"/>
          <w:sz w:val="20"/>
          <w:szCs w:val="20"/>
        </w:rPr>
        <w:t xml:space="preserve">, нормативы цены приобретения планшетных компьютеров и расходов на услуги связи могут быть увеличены, но не более чем на коэффициент, установленный пунктом </w:t>
      </w:r>
      <w:r w:rsidR="00BC267F" w:rsidRPr="008E01DA">
        <w:rPr>
          <w:color w:val="22272F"/>
          <w:sz w:val="20"/>
          <w:szCs w:val="20"/>
        </w:rPr>
        <w:t>4</w:t>
      </w:r>
      <w:r w:rsidRPr="008E01DA">
        <w:rPr>
          <w:color w:val="22272F"/>
          <w:sz w:val="20"/>
          <w:szCs w:val="20"/>
        </w:rPr>
        <w:t xml:space="preserve"> настоящего постановления.</w:t>
      </w:r>
    </w:p>
    <w:p w:rsidR="00694655" w:rsidRPr="008E01DA" w:rsidRDefault="00694655" w:rsidP="006674A2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8E01DA">
        <w:rPr>
          <w:color w:val="22272F"/>
          <w:sz w:val="20"/>
          <w:szCs w:val="20"/>
          <w:vertAlign w:val="superscript"/>
        </w:rPr>
        <w:t xml:space="preserve">4 </w:t>
      </w:r>
      <w:r w:rsidRPr="008E01DA">
        <w:rPr>
          <w:color w:val="22272F"/>
          <w:sz w:val="20"/>
          <w:szCs w:val="20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082BD4" w:rsidRPr="008E01DA" w:rsidRDefault="00694655" w:rsidP="006674A2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8E01DA">
        <w:rPr>
          <w:color w:val="22272F"/>
          <w:sz w:val="20"/>
          <w:szCs w:val="20"/>
          <w:vertAlign w:val="superscript"/>
        </w:rPr>
        <w:t>5</w:t>
      </w:r>
      <w:r w:rsidRPr="008E01DA">
        <w:rPr>
          <w:color w:val="22272F"/>
          <w:sz w:val="20"/>
          <w:szCs w:val="20"/>
        </w:rPr>
        <w:t xml:space="preserve">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A21911" w:rsidRDefault="00A21911" w:rsidP="00082BD4">
      <w:pPr>
        <w:jc w:val="right"/>
        <w:rPr>
          <w:rStyle w:val="a5"/>
          <w:bCs w:val="0"/>
        </w:rPr>
      </w:pPr>
    </w:p>
    <w:p w:rsidR="002F4453" w:rsidRDefault="002F4453" w:rsidP="000B79CB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2F4453" w:rsidRDefault="002F4453" w:rsidP="000B79CB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10249B" w:rsidRDefault="0010249B" w:rsidP="000B79CB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10249B" w:rsidRDefault="0010249B" w:rsidP="000B79CB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6674A2" w:rsidRDefault="006674A2" w:rsidP="000B79CB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6674A2" w:rsidRDefault="006674A2" w:rsidP="000B79CB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6674A2" w:rsidRDefault="006674A2" w:rsidP="000B79CB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6674A2" w:rsidRDefault="006674A2" w:rsidP="000B79CB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6674A2" w:rsidRDefault="006674A2" w:rsidP="000B79CB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6674A2" w:rsidRDefault="006674A2" w:rsidP="000B79CB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6674A2" w:rsidRDefault="006674A2" w:rsidP="000B79CB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082BD4" w:rsidRPr="00F85218" w:rsidRDefault="00082BD4" w:rsidP="000B79CB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  <w:r w:rsidRPr="00F85218">
        <w:rPr>
          <w:rStyle w:val="a5"/>
          <w:b w:val="0"/>
          <w:bCs w:val="0"/>
          <w:sz w:val="22"/>
          <w:szCs w:val="22"/>
        </w:rPr>
        <w:t>Приложение № 1.2</w:t>
      </w:r>
      <w:r w:rsidRPr="00F85218">
        <w:rPr>
          <w:rStyle w:val="a5"/>
          <w:b w:val="0"/>
          <w:bCs w:val="0"/>
          <w:sz w:val="22"/>
          <w:szCs w:val="22"/>
        </w:rPr>
        <w:br/>
        <w:t xml:space="preserve">к </w:t>
      </w:r>
      <w:hyperlink w:anchor="sub_10000" w:history="1">
        <w:r w:rsidRPr="00F85218">
          <w:rPr>
            <w:rStyle w:val="a6"/>
            <w:rFonts w:cs="Arial"/>
            <w:b w:val="0"/>
            <w:color w:val="auto"/>
            <w:sz w:val="22"/>
            <w:szCs w:val="22"/>
          </w:rPr>
          <w:t>Методике</w:t>
        </w:r>
      </w:hyperlink>
      <w:r w:rsidRPr="00F85218">
        <w:rPr>
          <w:rStyle w:val="a5"/>
          <w:b w:val="0"/>
          <w:bCs w:val="0"/>
          <w:sz w:val="22"/>
          <w:szCs w:val="22"/>
        </w:rPr>
        <w:t xml:space="preserve"> определения нормативных</w:t>
      </w:r>
      <w:r w:rsidR="00945100">
        <w:rPr>
          <w:rStyle w:val="a5"/>
          <w:b w:val="0"/>
          <w:bCs w:val="0"/>
          <w:sz w:val="22"/>
          <w:szCs w:val="22"/>
        </w:rPr>
        <w:t xml:space="preserve"> </w:t>
      </w:r>
      <w:r w:rsidRPr="00F85218">
        <w:rPr>
          <w:rStyle w:val="a5"/>
          <w:b w:val="0"/>
          <w:bCs w:val="0"/>
          <w:sz w:val="22"/>
          <w:szCs w:val="22"/>
        </w:rPr>
        <w:t>затрат на обеспечение функций</w:t>
      </w:r>
      <w:r w:rsidRPr="00F85218">
        <w:rPr>
          <w:rStyle w:val="a5"/>
          <w:b w:val="0"/>
          <w:bCs w:val="0"/>
          <w:sz w:val="22"/>
          <w:szCs w:val="22"/>
        </w:rPr>
        <w:br/>
      </w:r>
      <w:r w:rsidR="003E7421">
        <w:rPr>
          <w:rStyle w:val="a5"/>
          <w:b w:val="0"/>
          <w:bCs w:val="0"/>
          <w:sz w:val="22"/>
          <w:szCs w:val="22"/>
        </w:rPr>
        <w:t>органов местного самоуправления</w:t>
      </w:r>
      <w:r w:rsidR="0010249B">
        <w:rPr>
          <w:rStyle w:val="a5"/>
          <w:b w:val="0"/>
          <w:bCs w:val="0"/>
          <w:sz w:val="22"/>
          <w:szCs w:val="22"/>
        </w:rPr>
        <w:t xml:space="preserve"> </w:t>
      </w:r>
      <w:r w:rsidRPr="00F85218">
        <w:rPr>
          <w:rStyle w:val="a5"/>
          <w:b w:val="0"/>
          <w:bCs w:val="0"/>
          <w:sz w:val="22"/>
          <w:szCs w:val="22"/>
        </w:rPr>
        <w:t>Комсомольского</w:t>
      </w:r>
      <w:r w:rsidR="000B79CB">
        <w:rPr>
          <w:rStyle w:val="a5"/>
          <w:b w:val="0"/>
          <w:bCs w:val="0"/>
          <w:sz w:val="22"/>
          <w:szCs w:val="22"/>
        </w:rPr>
        <w:t xml:space="preserve"> </w:t>
      </w:r>
      <w:r w:rsidRPr="00F85218">
        <w:rPr>
          <w:rStyle w:val="a5"/>
          <w:b w:val="0"/>
          <w:bCs w:val="0"/>
          <w:sz w:val="22"/>
          <w:szCs w:val="22"/>
        </w:rPr>
        <w:t>муниципального округа</w:t>
      </w:r>
    </w:p>
    <w:p w:rsidR="00082BD4" w:rsidRPr="00F85218" w:rsidRDefault="000B79CB" w:rsidP="00945100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  <w:r>
        <w:rPr>
          <w:rStyle w:val="a5"/>
          <w:b w:val="0"/>
          <w:bCs w:val="0"/>
          <w:sz w:val="22"/>
          <w:szCs w:val="22"/>
        </w:rPr>
        <w:t xml:space="preserve">Чувашской Республики, </w:t>
      </w:r>
      <w:r w:rsidR="00082BD4" w:rsidRPr="00F85218">
        <w:rPr>
          <w:rStyle w:val="a5"/>
          <w:b w:val="0"/>
          <w:bCs w:val="0"/>
          <w:sz w:val="22"/>
          <w:szCs w:val="22"/>
        </w:rPr>
        <w:t>включая подведомственные</w:t>
      </w:r>
      <w:r w:rsidR="00082BD4" w:rsidRPr="00F85218">
        <w:rPr>
          <w:rStyle w:val="a5"/>
          <w:b w:val="0"/>
          <w:bCs w:val="0"/>
          <w:sz w:val="22"/>
          <w:szCs w:val="22"/>
        </w:rPr>
        <w:br/>
        <w:t>им казенные учреждения Комсомольского</w:t>
      </w:r>
    </w:p>
    <w:p w:rsidR="00082BD4" w:rsidRPr="00F85218" w:rsidRDefault="00082BD4" w:rsidP="00945100">
      <w:pPr>
        <w:tabs>
          <w:tab w:val="left" w:pos="9214"/>
        </w:tabs>
        <w:jc w:val="right"/>
        <w:rPr>
          <w:b/>
          <w:sz w:val="22"/>
          <w:szCs w:val="22"/>
        </w:rPr>
      </w:pPr>
      <w:r w:rsidRPr="00F85218">
        <w:rPr>
          <w:rStyle w:val="a5"/>
          <w:b w:val="0"/>
          <w:bCs w:val="0"/>
          <w:sz w:val="22"/>
          <w:szCs w:val="22"/>
        </w:rPr>
        <w:t xml:space="preserve"> муниципального округа</w:t>
      </w:r>
      <w:r w:rsidR="000B79CB">
        <w:rPr>
          <w:rStyle w:val="a5"/>
          <w:b w:val="0"/>
          <w:bCs w:val="0"/>
          <w:sz w:val="22"/>
          <w:szCs w:val="22"/>
        </w:rPr>
        <w:t xml:space="preserve"> </w:t>
      </w:r>
      <w:r w:rsidRPr="00F85218">
        <w:rPr>
          <w:rStyle w:val="a5"/>
          <w:b w:val="0"/>
          <w:bCs w:val="0"/>
          <w:sz w:val="22"/>
          <w:szCs w:val="22"/>
        </w:rPr>
        <w:t>Чувашской Республики</w:t>
      </w:r>
    </w:p>
    <w:p w:rsidR="00082BD4" w:rsidRDefault="00082BD4" w:rsidP="00945100">
      <w:pPr>
        <w:ind w:firstLine="709"/>
        <w:jc w:val="both"/>
        <w:rPr>
          <w:sz w:val="26"/>
          <w:szCs w:val="26"/>
        </w:rPr>
      </w:pPr>
    </w:p>
    <w:p w:rsidR="001A26EA" w:rsidRDefault="001A26EA" w:rsidP="001A26EA">
      <w:pPr>
        <w:pStyle w:val="1"/>
      </w:pPr>
      <w:r>
        <w:t>Нормативы</w:t>
      </w:r>
      <w:r>
        <w:br/>
        <w:t xml:space="preserve">обеспечения функций </w:t>
      </w:r>
      <w:r w:rsidR="00F85218">
        <w:t>органов местног</w:t>
      </w:r>
      <w:r w:rsidR="001A2A64">
        <w:t>о самоуправления Комсомольского</w:t>
      </w:r>
      <w:r w:rsidR="00F85218">
        <w:t xml:space="preserve"> муниципального округа </w:t>
      </w:r>
      <w:r>
        <w:t xml:space="preserve">Чувашской Республики, применяемые при расчете нормативных затрат на приобретение ноутбуков и </w:t>
      </w:r>
      <w:proofErr w:type="spellStart"/>
      <w:r>
        <w:t>SIM</w:t>
      </w:r>
      <w:proofErr w:type="spellEnd"/>
      <w:r>
        <w:t xml:space="preserve">-карт с услугой </w:t>
      </w:r>
      <w:proofErr w:type="spellStart"/>
      <w:r>
        <w:t>интернет-провайдера</w:t>
      </w:r>
      <w:proofErr w:type="spellEnd"/>
      <w:r>
        <w:t xml:space="preserve"> по передаче данных с использованием информаци</w:t>
      </w:r>
      <w:r w:rsidR="00F85218">
        <w:t>онно-телекоммуникационной сети «Интернет»</w:t>
      </w:r>
    </w:p>
    <w:tbl>
      <w:tblPr>
        <w:tblW w:w="147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2358"/>
        <w:gridCol w:w="2936"/>
        <w:gridCol w:w="1963"/>
        <w:gridCol w:w="2647"/>
        <w:gridCol w:w="2601"/>
      </w:tblGrid>
      <w:tr w:rsidR="00A17E84" w:rsidRPr="00C71378" w:rsidTr="006674A2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7E84" w:rsidRDefault="00A17E84" w:rsidP="005C3877">
            <w:pPr>
              <w:pStyle w:val="aa"/>
              <w:jc w:val="center"/>
            </w:pPr>
            <w:r w:rsidRPr="00293446">
              <w:rPr>
                <w:color w:val="22272F"/>
                <w:sz w:val="23"/>
                <w:szCs w:val="23"/>
                <w:shd w:val="clear" w:color="auto" w:fill="FFFFFF"/>
              </w:rPr>
              <w:t>Наименование органа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местного самоуправления Комсомольского муниципального округа</w:t>
            </w:r>
            <w:r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7E84" w:rsidRDefault="00A17E84" w:rsidP="005C3877">
            <w:pPr>
              <w:pStyle w:val="aa"/>
              <w:jc w:val="center"/>
            </w:pPr>
            <w:r>
              <w:t xml:space="preserve">Группа, категория </w:t>
            </w:r>
            <w:proofErr w:type="spellStart"/>
            <w:r>
              <w:t>должностей</w:t>
            </w:r>
            <w:hyperlink w:anchor="sub_12011" w:history="1">
              <w:r w:rsidRPr="00241412">
                <w:rPr>
                  <w:rStyle w:val="a6"/>
                  <w:rFonts w:cs="Arial"/>
                  <w:color w:val="auto"/>
                  <w:vertAlign w:val="superscript"/>
                </w:rPr>
                <w:t>1</w:t>
              </w:r>
              <w:proofErr w:type="spellEnd"/>
            </w:hyperlink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7E84" w:rsidRDefault="00A17E84" w:rsidP="005C3877">
            <w:pPr>
              <w:pStyle w:val="aa"/>
              <w:jc w:val="center"/>
            </w:pPr>
            <w:r>
              <w:t xml:space="preserve">Количество ноутбуков на одну должность </w:t>
            </w:r>
            <w:r w:rsidR="00241412">
              <w:t xml:space="preserve">муниципальной службы </w:t>
            </w:r>
            <w:r w:rsidR="00241412">
              <w:rPr>
                <w:color w:val="22272F"/>
                <w:sz w:val="23"/>
                <w:szCs w:val="23"/>
                <w:shd w:val="clear" w:color="auto" w:fill="FFFFFF"/>
              </w:rPr>
              <w:t>Комсомольского муниципального округа</w:t>
            </w:r>
            <w:r w:rsidR="00241412"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Чувашской Республики</w:t>
            </w:r>
            <w:r w:rsidR="00241412" w:rsidRPr="00C328AE">
              <w:rPr>
                <w:vertAlign w:val="superscript"/>
              </w:rPr>
              <w:t xml:space="preserve"> </w:t>
            </w:r>
            <w:hyperlink w:anchor="sub_12022" w:history="1">
              <w:r w:rsidRPr="00241412">
                <w:rPr>
                  <w:rStyle w:val="a6"/>
                  <w:rFonts w:cs="Arial"/>
                  <w:b w:val="0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7E84" w:rsidRDefault="00A17E84" w:rsidP="005C3877">
            <w:pPr>
              <w:pStyle w:val="aa"/>
              <w:jc w:val="center"/>
            </w:pPr>
            <w:r>
              <w:t xml:space="preserve">Количество </w:t>
            </w:r>
            <w:proofErr w:type="spellStart"/>
            <w:r>
              <w:t>SIM</w:t>
            </w:r>
            <w:proofErr w:type="spellEnd"/>
            <w:r>
              <w:t xml:space="preserve">-карт на одну должность </w:t>
            </w:r>
            <w:r w:rsidR="00241412">
              <w:t xml:space="preserve">муниципальной службы </w:t>
            </w:r>
            <w:r w:rsidR="00241412">
              <w:rPr>
                <w:color w:val="22272F"/>
                <w:sz w:val="23"/>
                <w:szCs w:val="23"/>
                <w:shd w:val="clear" w:color="auto" w:fill="FFFFFF"/>
              </w:rPr>
              <w:t>Комсомольского муниципального округа</w:t>
            </w:r>
            <w:r w:rsidR="00241412"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7E84" w:rsidRDefault="00A17E84" w:rsidP="005C3877">
            <w:pPr>
              <w:pStyle w:val="aa"/>
              <w:jc w:val="center"/>
            </w:pPr>
            <w:r>
              <w:t xml:space="preserve">Цена приобретения </w:t>
            </w:r>
            <w:proofErr w:type="spellStart"/>
            <w:r>
              <w:t>ноутбуков</w:t>
            </w:r>
            <w:hyperlink w:anchor="sub_12033" w:history="1">
              <w:r w:rsidRPr="00241412">
                <w:rPr>
                  <w:rStyle w:val="a6"/>
                  <w:rFonts w:cs="Arial"/>
                  <w:b w:val="0"/>
                  <w:color w:val="auto"/>
                  <w:vertAlign w:val="superscript"/>
                </w:rPr>
                <w:t>3</w:t>
              </w:r>
            </w:hyperlink>
            <w:r w:rsidRPr="00241412">
              <w:rPr>
                <w:b/>
              </w:rPr>
              <w:t>,</w:t>
            </w:r>
            <w:hyperlink w:anchor="sub_12044" w:history="1">
              <w:r w:rsidRPr="00241412">
                <w:rPr>
                  <w:rStyle w:val="a6"/>
                  <w:rFonts w:cs="Arial"/>
                  <w:b w:val="0"/>
                  <w:color w:val="auto"/>
                  <w:vertAlign w:val="superscript"/>
                </w:rPr>
                <w:t>4</w:t>
              </w:r>
            </w:hyperlink>
            <w:r w:rsidRPr="00241412">
              <w:rPr>
                <w:b/>
              </w:rPr>
              <w:t>,</w:t>
            </w:r>
            <w:hyperlink w:anchor="sub_12055" w:history="1">
              <w:r w:rsidRPr="00241412">
                <w:rPr>
                  <w:rStyle w:val="a6"/>
                  <w:rFonts w:cs="Arial"/>
                  <w:b w:val="0"/>
                  <w:color w:val="auto"/>
                  <w:vertAlign w:val="superscript"/>
                </w:rPr>
                <w:t>5</w:t>
              </w:r>
              <w:proofErr w:type="spellEnd"/>
            </w:hyperlink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7E84" w:rsidRDefault="00A17E84" w:rsidP="005C3877">
            <w:pPr>
              <w:pStyle w:val="aa"/>
              <w:jc w:val="center"/>
            </w:pPr>
            <w:r>
              <w:t xml:space="preserve">Расходы на услуги связи </w:t>
            </w:r>
            <w:hyperlink w:anchor="sub_12055" w:history="1">
              <w:r w:rsidRPr="009C134B">
                <w:rPr>
                  <w:rStyle w:val="a6"/>
                  <w:rFonts w:cs="Arial"/>
                  <w:b w:val="0"/>
                  <w:vertAlign w:val="superscript"/>
                </w:rPr>
                <w:t>5</w:t>
              </w:r>
            </w:hyperlink>
          </w:p>
        </w:tc>
      </w:tr>
      <w:tr w:rsidR="00C71378" w:rsidRPr="00C71378" w:rsidTr="006674A2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378" w:rsidRPr="00C71378" w:rsidRDefault="00C71378" w:rsidP="00C71378">
            <w:pPr>
              <w:jc w:val="center"/>
              <w:rPr>
                <w:color w:val="22272F"/>
                <w:sz w:val="23"/>
                <w:szCs w:val="23"/>
              </w:rPr>
            </w:pPr>
            <w:r w:rsidRPr="00C71378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378" w:rsidRPr="00C71378" w:rsidRDefault="00C71378" w:rsidP="00C71378">
            <w:pPr>
              <w:jc w:val="center"/>
              <w:rPr>
                <w:color w:val="22272F"/>
                <w:sz w:val="23"/>
                <w:szCs w:val="23"/>
              </w:rPr>
            </w:pPr>
            <w:r w:rsidRPr="00C71378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378" w:rsidRPr="00C71378" w:rsidRDefault="00C71378" w:rsidP="00C71378">
            <w:pPr>
              <w:jc w:val="center"/>
              <w:rPr>
                <w:color w:val="22272F"/>
                <w:sz w:val="23"/>
                <w:szCs w:val="23"/>
              </w:rPr>
            </w:pPr>
            <w:r w:rsidRPr="00C71378"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378" w:rsidRPr="00C71378" w:rsidRDefault="00C71378" w:rsidP="00C71378">
            <w:pPr>
              <w:jc w:val="center"/>
              <w:rPr>
                <w:color w:val="22272F"/>
                <w:sz w:val="23"/>
                <w:szCs w:val="23"/>
              </w:rPr>
            </w:pPr>
            <w:r w:rsidRPr="00C71378"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378" w:rsidRPr="00C71378" w:rsidRDefault="00C71378" w:rsidP="00C71378">
            <w:pPr>
              <w:jc w:val="center"/>
              <w:rPr>
                <w:color w:val="22272F"/>
                <w:sz w:val="23"/>
                <w:szCs w:val="23"/>
              </w:rPr>
            </w:pPr>
            <w:r w:rsidRPr="00C71378">
              <w:rPr>
                <w:color w:val="22272F"/>
                <w:sz w:val="23"/>
                <w:szCs w:val="23"/>
              </w:rPr>
              <w:t>5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378" w:rsidRPr="00C71378" w:rsidRDefault="00C71378" w:rsidP="00C71378">
            <w:pPr>
              <w:jc w:val="center"/>
              <w:rPr>
                <w:color w:val="22272F"/>
                <w:sz w:val="23"/>
                <w:szCs w:val="23"/>
              </w:rPr>
            </w:pPr>
            <w:r w:rsidRPr="00C71378">
              <w:rPr>
                <w:color w:val="22272F"/>
                <w:sz w:val="23"/>
                <w:szCs w:val="23"/>
              </w:rPr>
              <w:t>6</w:t>
            </w:r>
          </w:p>
        </w:tc>
      </w:tr>
      <w:tr w:rsidR="003D2EED" w:rsidTr="006674A2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2EED" w:rsidRPr="003D2EED" w:rsidRDefault="003D2EED" w:rsidP="003D2EED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Администрация Комсомольского муниципального округа Чувашской Республики (включая самостоятельные структурные подразделения главные распорядители средств бюджета)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2EED" w:rsidRPr="003D2EED" w:rsidRDefault="003D2EED" w:rsidP="003D2EED">
            <w:pPr>
              <w:jc w:val="center"/>
              <w:rPr>
                <w:color w:val="22272F"/>
                <w:sz w:val="23"/>
                <w:szCs w:val="23"/>
              </w:rPr>
            </w:pPr>
            <w:r>
              <w:t>высшая группа должностей категории «руководители»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2EED" w:rsidRPr="003D2EED" w:rsidRDefault="003D2EED" w:rsidP="003D2EED">
            <w:pPr>
              <w:jc w:val="center"/>
              <w:rPr>
                <w:color w:val="22272F"/>
                <w:sz w:val="23"/>
                <w:szCs w:val="23"/>
              </w:rPr>
            </w:pPr>
            <w:r w:rsidRPr="003D2EED">
              <w:rPr>
                <w:color w:val="22272F"/>
                <w:sz w:val="23"/>
                <w:szCs w:val="23"/>
              </w:rPr>
              <w:t xml:space="preserve">не более 1 единицы в расчете на </w:t>
            </w:r>
            <w:r>
              <w:t>муниципального служащего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2EED" w:rsidRPr="003D2EED" w:rsidRDefault="003D2EED" w:rsidP="00C90BF2">
            <w:pPr>
              <w:jc w:val="center"/>
              <w:rPr>
                <w:color w:val="22272F"/>
                <w:sz w:val="23"/>
                <w:szCs w:val="23"/>
              </w:rPr>
            </w:pPr>
            <w:r w:rsidRPr="003D2EED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2EED" w:rsidRPr="003D2EED" w:rsidRDefault="003D2EED" w:rsidP="003D2EED">
            <w:pPr>
              <w:jc w:val="center"/>
              <w:rPr>
                <w:color w:val="22272F"/>
                <w:sz w:val="23"/>
                <w:szCs w:val="23"/>
              </w:rPr>
            </w:pPr>
            <w:r w:rsidRPr="003D2EED">
              <w:rPr>
                <w:color w:val="22272F"/>
                <w:sz w:val="23"/>
                <w:szCs w:val="23"/>
              </w:rPr>
              <w:t xml:space="preserve">не более 80 тыс. рублей включительно за 1 единицу в расчете на </w:t>
            </w:r>
            <w:r w:rsidR="00C90BF2">
              <w:t>муниципального служащего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2EED" w:rsidRPr="003D2EED" w:rsidRDefault="003D2EED" w:rsidP="003D2EED">
            <w:pPr>
              <w:jc w:val="center"/>
              <w:rPr>
                <w:color w:val="22272F"/>
                <w:sz w:val="23"/>
                <w:szCs w:val="23"/>
              </w:rPr>
            </w:pPr>
            <w:r w:rsidRPr="003D2EED">
              <w:rPr>
                <w:color w:val="22272F"/>
                <w:sz w:val="23"/>
                <w:szCs w:val="23"/>
              </w:rPr>
              <w:t xml:space="preserve">ежемесячные расходы не более 2 тыс. рублей включительно в расчете на </w:t>
            </w:r>
            <w:r w:rsidR="00C90BF2">
              <w:t>муниципального служащего</w:t>
            </w:r>
          </w:p>
        </w:tc>
      </w:tr>
      <w:tr w:rsidR="00C90BF2" w:rsidTr="006674A2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0BF2" w:rsidRDefault="00C90BF2" w:rsidP="003D2EED">
            <w:pPr>
              <w:jc w:val="center"/>
              <w:rPr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0BF2" w:rsidRDefault="00C90BF2" w:rsidP="003D2EED">
            <w:pPr>
              <w:jc w:val="center"/>
            </w:pPr>
            <w:r>
              <w:t>главная группа должностей категории «руководители»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0BF2" w:rsidRPr="003D2EED" w:rsidRDefault="00C90BF2" w:rsidP="005C3877">
            <w:pPr>
              <w:jc w:val="center"/>
              <w:rPr>
                <w:color w:val="22272F"/>
                <w:sz w:val="23"/>
                <w:szCs w:val="23"/>
              </w:rPr>
            </w:pPr>
            <w:r w:rsidRPr="003D2EED">
              <w:rPr>
                <w:color w:val="22272F"/>
                <w:sz w:val="23"/>
                <w:szCs w:val="23"/>
              </w:rPr>
              <w:t xml:space="preserve">не более 1 единицы в расчете на </w:t>
            </w:r>
            <w:r>
              <w:t>муниципального служащего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0BF2" w:rsidRPr="003D2EED" w:rsidRDefault="00C90BF2" w:rsidP="005C3877">
            <w:pPr>
              <w:jc w:val="center"/>
              <w:rPr>
                <w:color w:val="22272F"/>
                <w:sz w:val="23"/>
                <w:szCs w:val="23"/>
              </w:rPr>
            </w:pPr>
            <w:r w:rsidRPr="003D2EED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0BF2" w:rsidRPr="003D2EED" w:rsidRDefault="00C90BF2" w:rsidP="005C3877">
            <w:pPr>
              <w:jc w:val="center"/>
              <w:rPr>
                <w:color w:val="22272F"/>
                <w:sz w:val="23"/>
                <w:szCs w:val="23"/>
              </w:rPr>
            </w:pPr>
            <w:r w:rsidRPr="003D2EED">
              <w:rPr>
                <w:color w:val="22272F"/>
                <w:sz w:val="23"/>
                <w:szCs w:val="23"/>
              </w:rPr>
              <w:t xml:space="preserve">не более 80 тыс. рублей включительно за 1 единицу в расчете на </w:t>
            </w:r>
            <w:r>
              <w:t>муниципального служащего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0BF2" w:rsidRPr="003D2EED" w:rsidRDefault="00C90BF2" w:rsidP="00AC21B9">
            <w:pPr>
              <w:jc w:val="center"/>
              <w:rPr>
                <w:color w:val="22272F"/>
                <w:sz w:val="23"/>
                <w:szCs w:val="23"/>
              </w:rPr>
            </w:pPr>
            <w:r w:rsidRPr="003D2EED">
              <w:rPr>
                <w:color w:val="22272F"/>
                <w:sz w:val="23"/>
                <w:szCs w:val="23"/>
              </w:rPr>
              <w:t xml:space="preserve">ежемесячные расходы не более </w:t>
            </w:r>
            <w:r w:rsidR="00F70E21">
              <w:rPr>
                <w:color w:val="22272F"/>
                <w:sz w:val="23"/>
                <w:szCs w:val="23"/>
              </w:rPr>
              <w:t>1</w:t>
            </w:r>
            <w:r w:rsidRPr="003D2EED">
              <w:rPr>
                <w:color w:val="22272F"/>
                <w:sz w:val="23"/>
                <w:szCs w:val="23"/>
              </w:rPr>
              <w:t xml:space="preserve"> тыс. рублей включительно в расчете на </w:t>
            </w:r>
            <w:r>
              <w:t>муниципального служащего</w:t>
            </w:r>
          </w:p>
        </w:tc>
      </w:tr>
      <w:tr w:rsidR="001C4391" w:rsidTr="006674A2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391" w:rsidRDefault="001C4391" w:rsidP="003D2EED">
            <w:pPr>
              <w:jc w:val="center"/>
              <w:rPr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391" w:rsidRDefault="001C4391" w:rsidP="003D2EED">
            <w:pPr>
              <w:jc w:val="center"/>
            </w:pPr>
            <w:r>
              <w:t>ведущая группа должностей категории «руководители»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391" w:rsidRPr="003D2EED" w:rsidRDefault="001C4391" w:rsidP="005C3877">
            <w:pPr>
              <w:jc w:val="center"/>
              <w:rPr>
                <w:color w:val="22272F"/>
                <w:sz w:val="23"/>
                <w:szCs w:val="23"/>
              </w:rPr>
            </w:pPr>
            <w:r w:rsidRPr="003D2EED">
              <w:rPr>
                <w:color w:val="22272F"/>
                <w:sz w:val="23"/>
                <w:szCs w:val="23"/>
              </w:rPr>
              <w:t xml:space="preserve">не более 1 единицы в расчете на </w:t>
            </w:r>
            <w:r>
              <w:t>муниципального служащего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391" w:rsidRPr="003D2EED" w:rsidRDefault="001C4391" w:rsidP="005C3877">
            <w:pPr>
              <w:jc w:val="center"/>
              <w:rPr>
                <w:color w:val="22272F"/>
                <w:sz w:val="23"/>
                <w:szCs w:val="23"/>
              </w:rPr>
            </w:pPr>
            <w:r w:rsidRPr="003D2EED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391" w:rsidRPr="003D2EED" w:rsidRDefault="001C4391" w:rsidP="00F70E21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не более </w:t>
            </w:r>
            <w:r w:rsidR="000A25D6">
              <w:rPr>
                <w:color w:val="22272F"/>
                <w:sz w:val="23"/>
                <w:szCs w:val="23"/>
              </w:rPr>
              <w:t>6</w:t>
            </w:r>
            <w:r w:rsidRPr="003D2EED">
              <w:rPr>
                <w:color w:val="22272F"/>
                <w:sz w:val="23"/>
                <w:szCs w:val="23"/>
              </w:rPr>
              <w:t xml:space="preserve">0 тыс. рублей включительно за 1 единицу в расчете на </w:t>
            </w:r>
            <w:r>
              <w:t>муниципального служащего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391" w:rsidRPr="003D2EED" w:rsidRDefault="001C4391" w:rsidP="000A25D6">
            <w:pPr>
              <w:jc w:val="center"/>
              <w:rPr>
                <w:color w:val="22272F"/>
                <w:sz w:val="23"/>
                <w:szCs w:val="23"/>
              </w:rPr>
            </w:pPr>
            <w:r w:rsidRPr="003D2EED">
              <w:rPr>
                <w:color w:val="22272F"/>
                <w:sz w:val="23"/>
                <w:szCs w:val="23"/>
              </w:rPr>
              <w:t xml:space="preserve">ежемесячные расходы не более </w:t>
            </w:r>
            <w:r w:rsidR="000A25D6">
              <w:rPr>
                <w:color w:val="22272F"/>
                <w:sz w:val="23"/>
                <w:szCs w:val="23"/>
              </w:rPr>
              <w:t>0,8</w:t>
            </w:r>
            <w:r w:rsidRPr="003D2EED">
              <w:rPr>
                <w:color w:val="22272F"/>
                <w:sz w:val="23"/>
                <w:szCs w:val="23"/>
              </w:rPr>
              <w:t xml:space="preserve"> тыс. рублей включительно в расчете на </w:t>
            </w:r>
            <w:r>
              <w:t>муниципального служащего</w:t>
            </w:r>
          </w:p>
        </w:tc>
      </w:tr>
    </w:tbl>
    <w:p w:rsidR="00F66B03" w:rsidRDefault="00F66B03" w:rsidP="005A4D0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  <w:vertAlign w:val="superscript"/>
        </w:rPr>
      </w:pPr>
    </w:p>
    <w:p w:rsidR="00945100" w:rsidRPr="008E01DA" w:rsidRDefault="00945100" w:rsidP="005A4D0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  <w:shd w:val="clear" w:color="auto" w:fill="FFFFFF"/>
        </w:rPr>
      </w:pPr>
      <w:r>
        <w:rPr>
          <w:color w:val="22272F"/>
          <w:sz w:val="23"/>
          <w:szCs w:val="23"/>
          <w:vertAlign w:val="superscript"/>
        </w:rPr>
        <w:t xml:space="preserve">1 </w:t>
      </w:r>
      <w:r w:rsidRPr="008E01DA">
        <w:rPr>
          <w:color w:val="22272F"/>
          <w:sz w:val="20"/>
          <w:szCs w:val="20"/>
          <w:shd w:val="clear" w:color="auto" w:fill="FFFFFF"/>
        </w:rPr>
        <w:t>Категории и группы должностей муниципальной службы Комсомольского муниципального округа Чувашской Республики в соответствии с Реестром должностей муниципальной службы в Комсомольском муниципальном округе Чувашской Республике, утвержденным </w:t>
      </w:r>
      <w:hyperlink r:id="rId133" w:tgtFrame="_blank" w:history="1">
        <w:r w:rsidRPr="008E01DA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>решением</w:t>
        </w:r>
      </w:hyperlink>
      <w:r w:rsidRPr="008E01DA">
        <w:rPr>
          <w:sz w:val="20"/>
          <w:szCs w:val="20"/>
        </w:rPr>
        <w:t xml:space="preserve"> Собрания депутатов </w:t>
      </w:r>
      <w:r w:rsidRPr="008E01DA">
        <w:rPr>
          <w:color w:val="22272F"/>
          <w:sz w:val="20"/>
          <w:szCs w:val="20"/>
          <w:shd w:val="clear" w:color="auto" w:fill="FFFFFF"/>
        </w:rPr>
        <w:t xml:space="preserve"> Комсомольского муниципального округа Чувашской Республики от 17 февраля 2023 г. № 10/169 «Об утверждении Реестра должностей муниципальной службы в Комсомольском муниципальном округе </w:t>
      </w:r>
      <w:r w:rsidR="00A70B8C">
        <w:rPr>
          <w:color w:val="22272F"/>
          <w:sz w:val="20"/>
          <w:szCs w:val="20"/>
          <w:shd w:val="clear" w:color="auto" w:fill="FFFFFF"/>
        </w:rPr>
        <w:t>Чувашской Республике»</w:t>
      </w:r>
      <w:r w:rsidRPr="008E01DA">
        <w:rPr>
          <w:color w:val="22272F"/>
          <w:sz w:val="20"/>
          <w:szCs w:val="20"/>
          <w:shd w:val="clear" w:color="auto" w:fill="FFFFFF"/>
        </w:rPr>
        <w:t>.</w:t>
      </w:r>
    </w:p>
    <w:p w:rsidR="005A4D08" w:rsidRDefault="00367B45" w:rsidP="005A4D08">
      <w:pPr>
        <w:jc w:val="both"/>
        <w:rPr>
          <w:color w:val="22272F"/>
          <w:sz w:val="23"/>
          <w:szCs w:val="23"/>
          <w:shd w:val="clear" w:color="auto" w:fill="FFFFFF"/>
        </w:rPr>
      </w:pPr>
      <w:r w:rsidRPr="00367B45">
        <w:rPr>
          <w:color w:val="22272F"/>
          <w:sz w:val="23"/>
          <w:szCs w:val="23"/>
          <w:shd w:val="clear" w:color="auto" w:fill="FFFFFF"/>
          <w:vertAlign w:val="superscript"/>
        </w:rPr>
        <w:t>2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367B45">
        <w:rPr>
          <w:color w:val="22272F"/>
          <w:sz w:val="20"/>
          <w:szCs w:val="20"/>
          <w:shd w:val="clear" w:color="auto" w:fill="FFFFFF"/>
        </w:rPr>
        <w:t xml:space="preserve">По решению руководителей органов местного самоуправления </w:t>
      </w:r>
      <w:r w:rsidRPr="008E01DA">
        <w:rPr>
          <w:color w:val="22272F"/>
          <w:sz w:val="20"/>
          <w:szCs w:val="20"/>
          <w:shd w:val="clear" w:color="auto" w:fill="FFFFFF"/>
        </w:rPr>
        <w:t>Комсомольского муниципального округа Чувашской Республики</w:t>
      </w:r>
      <w:r w:rsidRPr="00367B45">
        <w:rPr>
          <w:color w:val="22272F"/>
          <w:sz w:val="20"/>
          <w:szCs w:val="20"/>
          <w:shd w:val="clear" w:color="auto" w:fill="FFFFFF"/>
        </w:rPr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</w:t>
      </w:r>
      <w:proofErr w:type="spellStart"/>
      <w:r w:rsidRPr="00367B45">
        <w:rPr>
          <w:color w:val="22272F"/>
          <w:sz w:val="20"/>
          <w:szCs w:val="20"/>
          <w:shd w:val="clear" w:color="auto" w:fill="FFFFFF"/>
        </w:rPr>
        <w:t>интернет-провайдера</w:t>
      </w:r>
      <w:proofErr w:type="spellEnd"/>
      <w:r w:rsidRPr="00367B45">
        <w:rPr>
          <w:color w:val="22272F"/>
          <w:sz w:val="20"/>
          <w:szCs w:val="20"/>
          <w:shd w:val="clear" w:color="auto" w:fill="FFFFFF"/>
        </w:rPr>
        <w:t xml:space="preserve"> по передаче данных с использованием информационно-телекоммуникационной сети «Интернет» могут обеспечиваться муниципальные служащие </w:t>
      </w:r>
      <w:r w:rsidRPr="008E01DA">
        <w:rPr>
          <w:color w:val="22272F"/>
          <w:sz w:val="20"/>
          <w:szCs w:val="20"/>
          <w:shd w:val="clear" w:color="auto" w:fill="FFFFFF"/>
        </w:rPr>
        <w:t>Комсомольского муниципального округа Чувашской Республики</w:t>
      </w:r>
      <w:r w:rsidRPr="00367B45">
        <w:rPr>
          <w:color w:val="22272F"/>
          <w:sz w:val="20"/>
          <w:szCs w:val="20"/>
          <w:shd w:val="clear" w:color="auto" w:fill="FFFFFF"/>
        </w:rPr>
        <w:t>, осуществляющие регулярные выездные проверки.</w:t>
      </w:r>
      <w:r w:rsidR="005A4D08" w:rsidRPr="005A4D08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3C5EFF" w:rsidRDefault="005A4D08" w:rsidP="00367B45">
      <w:pPr>
        <w:jc w:val="both"/>
        <w:rPr>
          <w:color w:val="22272F"/>
          <w:sz w:val="20"/>
          <w:szCs w:val="20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  <w:vertAlign w:val="superscript"/>
        </w:rPr>
        <w:t>3</w:t>
      </w:r>
      <w:r>
        <w:rPr>
          <w:color w:val="22272F"/>
          <w:sz w:val="23"/>
          <w:szCs w:val="23"/>
          <w:shd w:val="clear" w:color="auto" w:fill="FFFFFF"/>
        </w:rPr>
        <w:t> </w:t>
      </w:r>
      <w:r w:rsidRPr="00A3770C">
        <w:rPr>
          <w:color w:val="22272F"/>
          <w:sz w:val="20"/>
          <w:szCs w:val="20"/>
          <w:shd w:val="clear" w:color="auto" w:fill="FFFFFF"/>
        </w:rPr>
        <w:t xml:space="preserve">Периодичность приобретения </w:t>
      </w:r>
      <w:r w:rsidR="007C1E23" w:rsidRPr="007C1E23">
        <w:rPr>
          <w:color w:val="22272F"/>
          <w:sz w:val="20"/>
          <w:szCs w:val="20"/>
          <w:shd w:val="clear" w:color="auto" w:fill="FFFFFF"/>
        </w:rPr>
        <w:t>ноутбука</w:t>
      </w:r>
      <w:r w:rsidRPr="00A3770C">
        <w:rPr>
          <w:color w:val="22272F"/>
          <w:sz w:val="20"/>
          <w:szCs w:val="20"/>
          <w:shd w:val="clear" w:color="auto" w:fill="FFFFFF"/>
        </w:rPr>
        <w:t xml:space="preserve"> определяется максимальным сроком полезного использования и составляет 3 года.</w:t>
      </w:r>
    </w:p>
    <w:p w:rsidR="00FC5A5F" w:rsidRDefault="00FC5A5F" w:rsidP="0012350F">
      <w:pPr>
        <w:jc w:val="both"/>
      </w:pPr>
      <w:bookmarkStart w:id="203" w:name="sub_12044"/>
      <w:r>
        <w:rPr>
          <w:vertAlign w:val="superscript"/>
        </w:rPr>
        <w:t>4</w:t>
      </w:r>
      <w:r>
        <w:t xml:space="preserve"> </w:t>
      </w:r>
      <w:r>
        <w:rPr>
          <w:sz w:val="20"/>
          <w:szCs w:val="20"/>
        </w:rPr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bookmarkEnd w:id="203"/>
    <w:p w:rsidR="00C7527A" w:rsidRPr="008E01DA" w:rsidRDefault="0012350F" w:rsidP="0012350F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  <w:vertAlign w:val="superscript"/>
        </w:rPr>
        <w:t xml:space="preserve">5 </w:t>
      </w:r>
      <w:r w:rsidR="00C7527A" w:rsidRPr="008E01DA">
        <w:rPr>
          <w:color w:val="22272F"/>
          <w:sz w:val="20"/>
          <w:szCs w:val="20"/>
        </w:rPr>
        <w:t xml:space="preserve">По решению руководителей органов местного самоуправления </w:t>
      </w:r>
      <w:r w:rsidR="00C7527A" w:rsidRPr="008E01DA">
        <w:rPr>
          <w:color w:val="22272F"/>
          <w:sz w:val="20"/>
          <w:szCs w:val="20"/>
          <w:shd w:val="clear" w:color="auto" w:fill="FFFFFF"/>
        </w:rPr>
        <w:t>Комсомольского</w:t>
      </w:r>
      <w:r w:rsidR="00C7527A" w:rsidRPr="008E01DA">
        <w:rPr>
          <w:color w:val="22272F"/>
          <w:sz w:val="20"/>
          <w:szCs w:val="20"/>
        </w:rPr>
        <w:t xml:space="preserve"> муниципального округа</w:t>
      </w:r>
      <w:r w:rsidR="00C7527A" w:rsidRPr="008E01DA">
        <w:rPr>
          <w:color w:val="22272F"/>
          <w:sz w:val="20"/>
          <w:szCs w:val="20"/>
          <w:shd w:val="clear" w:color="auto" w:fill="FFFFFF"/>
        </w:rPr>
        <w:t xml:space="preserve"> Чувашской Республики</w:t>
      </w:r>
      <w:r w:rsidR="00C7527A" w:rsidRPr="008E01DA">
        <w:rPr>
          <w:color w:val="22272F"/>
          <w:sz w:val="20"/>
          <w:szCs w:val="20"/>
        </w:rPr>
        <w:t>, нормативы цены приобретения планшетных компьютеров и расходов на услуги связи могут быть увеличены, но не более чем на коэффициент, установленный пунктом 4 настоящего постановления.</w:t>
      </w:r>
    </w:p>
    <w:p w:rsidR="005A4D08" w:rsidRDefault="005A4D08" w:rsidP="00367B45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437218" w:rsidRDefault="00437218" w:rsidP="00367B45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437218" w:rsidRDefault="00437218" w:rsidP="00367B45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437218" w:rsidRDefault="00437218" w:rsidP="00367B45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437218" w:rsidRDefault="00437218" w:rsidP="00367B45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437218" w:rsidRDefault="00437218" w:rsidP="00367B45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437218" w:rsidRDefault="00437218" w:rsidP="00367B45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F52F8F" w:rsidRDefault="00F52F8F" w:rsidP="00367B45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F52F8F" w:rsidRDefault="00F52F8F" w:rsidP="00367B45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F52F8F" w:rsidRDefault="00F52F8F" w:rsidP="00367B45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F52F8F" w:rsidRDefault="00F52F8F" w:rsidP="00367B45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437218" w:rsidRDefault="00437218" w:rsidP="00367B45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437218" w:rsidRPr="00F85218" w:rsidRDefault="00437218" w:rsidP="00437218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  <w:r w:rsidRPr="00F85218">
        <w:rPr>
          <w:rStyle w:val="a5"/>
          <w:b w:val="0"/>
          <w:bCs w:val="0"/>
          <w:sz w:val="22"/>
          <w:szCs w:val="22"/>
        </w:rPr>
        <w:t>Приложение № 2</w:t>
      </w:r>
      <w:r w:rsidRPr="00F85218">
        <w:rPr>
          <w:rStyle w:val="a5"/>
          <w:b w:val="0"/>
          <w:bCs w:val="0"/>
          <w:sz w:val="22"/>
          <w:szCs w:val="22"/>
        </w:rPr>
        <w:br/>
        <w:t xml:space="preserve">к </w:t>
      </w:r>
      <w:hyperlink w:anchor="sub_10000" w:history="1">
        <w:r w:rsidRPr="00F85218">
          <w:rPr>
            <w:rStyle w:val="a6"/>
            <w:rFonts w:cs="Arial"/>
            <w:b w:val="0"/>
            <w:color w:val="auto"/>
            <w:sz w:val="22"/>
            <w:szCs w:val="22"/>
          </w:rPr>
          <w:t>Методике</w:t>
        </w:r>
      </w:hyperlink>
      <w:r w:rsidRPr="00F85218">
        <w:rPr>
          <w:rStyle w:val="a5"/>
          <w:b w:val="0"/>
          <w:bCs w:val="0"/>
          <w:sz w:val="22"/>
          <w:szCs w:val="22"/>
        </w:rPr>
        <w:t xml:space="preserve"> определения нормативных</w:t>
      </w:r>
      <w:r>
        <w:rPr>
          <w:rStyle w:val="a5"/>
          <w:b w:val="0"/>
          <w:bCs w:val="0"/>
          <w:sz w:val="22"/>
          <w:szCs w:val="22"/>
        </w:rPr>
        <w:t xml:space="preserve"> </w:t>
      </w:r>
      <w:r w:rsidRPr="00F85218">
        <w:rPr>
          <w:rStyle w:val="a5"/>
          <w:b w:val="0"/>
          <w:bCs w:val="0"/>
          <w:sz w:val="22"/>
          <w:szCs w:val="22"/>
        </w:rPr>
        <w:t>затрат на обеспечение функций</w:t>
      </w:r>
      <w:r w:rsidRPr="00F85218">
        <w:rPr>
          <w:rStyle w:val="a5"/>
          <w:b w:val="0"/>
          <w:bCs w:val="0"/>
          <w:sz w:val="22"/>
          <w:szCs w:val="22"/>
        </w:rPr>
        <w:br/>
      </w:r>
      <w:r w:rsidR="003E7421">
        <w:rPr>
          <w:rStyle w:val="a5"/>
          <w:b w:val="0"/>
          <w:bCs w:val="0"/>
          <w:sz w:val="22"/>
          <w:szCs w:val="22"/>
        </w:rPr>
        <w:t>органов местного самоуправления</w:t>
      </w:r>
      <w:r w:rsidR="00B90569">
        <w:rPr>
          <w:rStyle w:val="a5"/>
          <w:b w:val="0"/>
          <w:bCs w:val="0"/>
          <w:sz w:val="22"/>
          <w:szCs w:val="22"/>
        </w:rPr>
        <w:t xml:space="preserve"> </w:t>
      </w:r>
      <w:r w:rsidRPr="00F85218">
        <w:rPr>
          <w:rStyle w:val="a5"/>
          <w:b w:val="0"/>
          <w:bCs w:val="0"/>
          <w:sz w:val="22"/>
          <w:szCs w:val="22"/>
        </w:rPr>
        <w:t>Комсомольского</w:t>
      </w:r>
      <w:r>
        <w:rPr>
          <w:rStyle w:val="a5"/>
          <w:b w:val="0"/>
          <w:bCs w:val="0"/>
          <w:sz w:val="22"/>
          <w:szCs w:val="22"/>
        </w:rPr>
        <w:t xml:space="preserve"> </w:t>
      </w:r>
      <w:r w:rsidRPr="00F85218">
        <w:rPr>
          <w:rStyle w:val="a5"/>
          <w:b w:val="0"/>
          <w:bCs w:val="0"/>
          <w:sz w:val="22"/>
          <w:szCs w:val="22"/>
        </w:rPr>
        <w:t>муниципального округа</w:t>
      </w:r>
    </w:p>
    <w:p w:rsidR="00437218" w:rsidRPr="00F85218" w:rsidRDefault="00437218" w:rsidP="00437218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  <w:r>
        <w:rPr>
          <w:rStyle w:val="a5"/>
          <w:b w:val="0"/>
          <w:bCs w:val="0"/>
          <w:sz w:val="22"/>
          <w:szCs w:val="22"/>
        </w:rPr>
        <w:t xml:space="preserve">Чувашской Республики, </w:t>
      </w:r>
      <w:r w:rsidRPr="00F85218">
        <w:rPr>
          <w:rStyle w:val="a5"/>
          <w:b w:val="0"/>
          <w:bCs w:val="0"/>
          <w:sz w:val="22"/>
          <w:szCs w:val="22"/>
        </w:rPr>
        <w:t>включая подведомственные</w:t>
      </w:r>
      <w:r w:rsidRPr="00F85218">
        <w:rPr>
          <w:rStyle w:val="a5"/>
          <w:b w:val="0"/>
          <w:bCs w:val="0"/>
          <w:sz w:val="22"/>
          <w:szCs w:val="22"/>
        </w:rPr>
        <w:br/>
        <w:t>им казенные учреждения Комсомольского</w:t>
      </w:r>
    </w:p>
    <w:p w:rsidR="00437218" w:rsidRDefault="00437218" w:rsidP="00437218">
      <w:pPr>
        <w:ind w:left="7938" w:hanging="141"/>
        <w:jc w:val="both"/>
        <w:rPr>
          <w:rStyle w:val="a5"/>
          <w:b w:val="0"/>
          <w:bCs w:val="0"/>
          <w:sz w:val="22"/>
          <w:szCs w:val="22"/>
        </w:rPr>
      </w:pPr>
      <w:r w:rsidRPr="00F85218">
        <w:rPr>
          <w:rStyle w:val="a5"/>
          <w:b w:val="0"/>
          <w:bCs w:val="0"/>
          <w:sz w:val="22"/>
          <w:szCs w:val="22"/>
        </w:rPr>
        <w:t xml:space="preserve"> </w:t>
      </w:r>
      <w:r>
        <w:rPr>
          <w:rStyle w:val="a5"/>
          <w:b w:val="0"/>
          <w:bCs w:val="0"/>
          <w:sz w:val="22"/>
          <w:szCs w:val="22"/>
        </w:rPr>
        <w:t xml:space="preserve">                                  </w:t>
      </w:r>
      <w:r w:rsidRPr="00F85218">
        <w:rPr>
          <w:rStyle w:val="a5"/>
          <w:b w:val="0"/>
          <w:bCs w:val="0"/>
          <w:sz w:val="22"/>
          <w:szCs w:val="22"/>
        </w:rPr>
        <w:t>муниципального округа</w:t>
      </w:r>
      <w:r>
        <w:rPr>
          <w:rStyle w:val="a5"/>
          <w:b w:val="0"/>
          <w:bCs w:val="0"/>
          <w:sz w:val="22"/>
          <w:szCs w:val="22"/>
        </w:rPr>
        <w:t xml:space="preserve"> </w:t>
      </w:r>
      <w:r w:rsidRPr="00F85218">
        <w:rPr>
          <w:rStyle w:val="a5"/>
          <w:b w:val="0"/>
          <w:bCs w:val="0"/>
          <w:sz w:val="22"/>
          <w:szCs w:val="22"/>
        </w:rPr>
        <w:t>Чувашской Республики</w:t>
      </w:r>
    </w:p>
    <w:p w:rsidR="002766E4" w:rsidRDefault="002766E4" w:rsidP="00437218">
      <w:pPr>
        <w:ind w:left="7938" w:hanging="141"/>
        <w:jc w:val="both"/>
        <w:rPr>
          <w:rStyle w:val="a5"/>
          <w:b w:val="0"/>
          <w:bCs w:val="0"/>
          <w:sz w:val="22"/>
          <w:szCs w:val="22"/>
        </w:rPr>
      </w:pPr>
    </w:p>
    <w:p w:rsidR="002766E4" w:rsidRDefault="002766E4" w:rsidP="002766E4">
      <w:pPr>
        <w:pStyle w:val="1"/>
      </w:pPr>
      <w:r>
        <w:t>Нормативы</w:t>
      </w:r>
      <w:r>
        <w:br/>
        <w:t>обеспечения функций органов местного самоуправления Комсомольского муниципального округа Чувашской Республики, применяемые при расчете нормативных затрат на приобретение служебного легкового автотранспорта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736"/>
        <w:gridCol w:w="3844"/>
        <w:gridCol w:w="4661"/>
      </w:tblGrid>
      <w:tr w:rsidR="00D77862" w:rsidTr="00027925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2" w:rsidRDefault="00D77862" w:rsidP="00027925">
            <w:pPr>
              <w:pStyle w:val="aa"/>
              <w:jc w:val="center"/>
            </w:pPr>
            <w:r>
              <w:t xml:space="preserve">Транспортное средство, закрепленное за органом </w:t>
            </w:r>
            <w:r w:rsidR="00027925">
              <w:t xml:space="preserve">местного самоуправления Комсомольского муниципального округа </w:t>
            </w:r>
            <w:r>
              <w:t>Чувашской Республики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862" w:rsidRDefault="00D77862" w:rsidP="005C3877">
            <w:pPr>
              <w:pStyle w:val="aa"/>
              <w:jc w:val="center"/>
            </w:pPr>
            <w:r>
              <w:t>Транспортное средство без персонального закрепления</w:t>
            </w:r>
          </w:p>
        </w:tc>
      </w:tr>
      <w:tr w:rsidR="00D77862" w:rsidTr="0002792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2" w:rsidRDefault="00D77862" w:rsidP="005C3877">
            <w:pPr>
              <w:pStyle w:val="aa"/>
              <w:jc w:val="center"/>
            </w:pPr>
            <w:r>
              <w:t>количество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2" w:rsidRDefault="00D77862" w:rsidP="00053572">
            <w:pPr>
              <w:pStyle w:val="aa"/>
              <w:jc w:val="center"/>
            </w:pPr>
            <w:r>
              <w:t xml:space="preserve">цена </w:t>
            </w:r>
            <w:r>
              <w:rPr>
                <w:vertAlign w:val="superscript"/>
              </w:rPr>
              <w:t> </w:t>
            </w:r>
            <w:hyperlink w:anchor="sub_66666" w:history="1">
              <w:r w:rsidR="00A25E58" w:rsidRPr="007F76D6">
                <w:rPr>
                  <w:rStyle w:val="a6"/>
                  <w:rFonts w:cs="Arial"/>
                  <w:b w:val="0"/>
                  <w:color w:val="auto"/>
                  <w:vertAlign w:val="superscript"/>
                </w:rPr>
                <w:t>5</w:t>
              </w:r>
              <w:r w:rsidRPr="007F76D6">
                <w:rPr>
                  <w:rStyle w:val="a6"/>
                  <w:rFonts w:cs="Arial"/>
                  <w:b w:val="0"/>
                  <w:color w:val="auto"/>
                  <w:vertAlign w:val="superscript"/>
                </w:rPr>
                <w:t xml:space="preserve"> </w:t>
              </w:r>
            </w:hyperlink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2" w:rsidRDefault="00D77862" w:rsidP="005C3877">
            <w:pPr>
              <w:pStyle w:val="aa"/>
              <w:jc w:val="center"/>
            </w:pPr>
            <w:r>
              <w:t>количество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862" w:rsidRDefault="0000485C" w:rsidP="0000485C">
            <w:pPr>
              <w:pStyle w:val="aa"/>
              <w:jc w:val="center"/>
            </w:pPr>
            <w:r>
              <w:t>Ц</w:t>
            </w:r>
            <w:r w:rsidR="00D77862">
              <w:t>ена</w:t>
            </w:r>
            <w:r>
              <w:t xml:space="preserve"> </w:t>
            </w:r>
            <w:hyperlink w:anchor="sub_66666" w:history="1">
              <w:r>
                <w:rPr>
                  <w:rStyle w:val="a6"/>
                  <w:rFonts w:cs="Arial"/>
                  <w:b w:val="0"/>
                  <w:color w:val="auto"/>
                  <w:vertAlign w:val="superscript"/>
                </w:rPr>
                <w:t>4</w:t>
              </w:r>
            </w:hyperlink>
            <w:r w:rsidR="00D77862">
              <w:t xml:space="preserve"> </w:t>
            </w:r>
          </w:p>
        </w:tc>
      </w:tr>
      <w:tr w:rsidR="00D77862" w:rsidTr="0002792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2" w:rsidRDefault="00D77862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2" w:rsidRDefault="00D77862" w:rsidP="005C3877">
            <w:pPr>
              <w:pStyle w:val="aa"/>
              <w:jc w:val="center"/>
            </w:pPr>
            <w:bookmarkStart w:id="204" w:name="sub_1202"/>
            <w:r>
              <w:t>2</w:t>
            </w:r>
            <w:bookmarkEnd w:id="204"/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2" w:rsidRDefault="00D77862" w:rsidP="005C3877">
            <w:pPr>
              <w:pStyle w:val="aa"/>
              <w:jc w:val="center"/>
            </w:pPr>
            <w:r>
              <w:t>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862" w:rsidRDefault="00D77862" w:rsidP="005C3877">
            <w:pPr>
              <w:pStyle w:val="aa"/>
              <w:jc w:val="center"/>
            </w:pPr>
            <w:r>
              <w:t>4</w:t>
            </w:r>
          </w:p>
        </w:tc>
      </w:tr>
      <w:tr w:rsidR="00027925" w:rsidTr="00027925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25" w:rsidRDefault="00027925" w:rsidP="00A70B8C">
            <w:pPr>
              <w:pStyle w:val="aa"/>
              <w:jc w:val="left"/>
            </w:pPr>
            <w:r>
              <w:t xml:space="preserve">Не более 1 единицы в расчете на </w:t>
            </w:r>
            <w:r w:rsidR="00B22776">
              <w:t>муниципального служащего</w:t>
            </w:r>
            <w:r w:rsidR="00B22776">
              <w:rPr>
                <w:color w:val="22272F"/>
                <w:sz w:val="23"/>
                <w:szCs w:val="23"/>
                <w:shd w:val="clear" w:color="auto" w:fill="FFFFFF"/>
              </w:rPr>
              <w:t xml:space="preserve"> Комсомольского муниципального округа</w:t>
            </w:r>
            <w:r w:rsidR="00B22776"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Чувашской Республики</w:t>
            </w:r>
            <w:r>
              <w:t>, замещающего должность руководителя или заместителя руководителя</w:t>
            </w:r>
            <w:r w:rsidR="00512170">
              <w:t xml:space="preserve"> </w:t>
            </w:r>
            <w:r w:rsidR="00B32331">
              <w:rPr>
                <w:vertAlign w:val="superscript"/>
              </w:rPr>
              <w:t>1</w:t>
            </w:r>
            <w:r>
              <w:t xml:space="preserve"> </w:t>
            </w:r>
            <w:r w:rsidR="00F859BA">
              <w:rPr>
                <w:color w:val="22272F"/>
                <w:sz w:val="23"/>
                <w:szCs w:val="23"/>
                <w:shd w:val="clear" w:color="auto" w:fill="FFFFFF"/>
              </w:rPr>
              <w:t>органа местного самоуправления </w:t>
            </w:r>
            <w:r w:rsidR="00F859BA">
              <w:t xml:space="preserve"> </w:t>
            </w:r>
            <w:r w:rsidR="00F859BA">
              <w:rPr>
                <w:color w:val="22272F"/>
                <w:sz w:val="23"/>
                <w:szCs w:val="23"/>
                <w:shd w:val="clear" w:color="auto" w:fill="FFFFFF"/>
              </w:rPr>
              <w:t>Комсомольского муниципального округа</w:t>
            </w:r>
            <w:r w:rsidR="00F859BA"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t>Чувашской Республики, относящуюся к высш</w:t>
            </w:r>
            <w:r w:rsidR="00680D71">
              <w:t>ей группе должностей категории «</w:t>
            </w:r>
            <w:proofErr w:type="spellStart"/>
            <w:r w:rsidR="00680D71">
              <w:t>руководители»</w:t>
            </w:r>
            <w:r w:rsidR="00B32331">
              <w:rPr>
                <w:vertAlign w:val="superscript"/>
              </w:rPr>
              <w:t>2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25" w:rsidRDefault="00027925" w:rsidP="005A5914">
            <w:pPr>
              <w:pStyle w:val="aa"/>
              <w:jc w:val="center"/>
            </w:pPr>
            <w:r>
              <w:t xml:space="preserve">не более </w:t>
            </w:r>
            <w:r w:rsidR="00F52A59">
              <w:t>2,5</w:t>
            </w:r>
            <w:r>
              <w:t> млн. рублей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25" w:rsidRDefault="00027925" w:rsidP="007C004D">
            <w:pPr>
              <w:pStyle w:val="aa"/>
              <w:jc w:val="left"/>
            </w:pPr>
            <w:r>
              <w:t xml:space="preserve">не более 1 единицы в расчете на </w:t>
            </w:r>
            <w:r w:rsidR="00B90569">
              <w:t>50</w:t>
            </w:r>
            <w:r w:rsidR="002747F8">
              <w:t xml:space="preserve"> </w:t>
            </w:r>
            <w:r>
              <w:t xml:space="preserve">единиц предельной численности </w:t>
            </w:r>
            <w:r w:rsidR="003724F6">
              <w:t>муниципальных</w:t>
            </w:r>
            <w:r>
              <w:t xml:space="preserve"> служащих </w:t>
            </w:r>
            <w:r w:rsidR="003724F6">
              <w:rPr>
                <w:color w:val="22272F"/>
                <w:sz w:val="23"/>
                <w:szCs w:val="23"/>
                <w:shd w:val="clear" w:color="auto" w:fill="FFFFFF"/>
              </w:rPr>
              <w:t>Комсомольского муниципального округа</w:t>
            </w:r>
            <w:r w:rsidR="003724F6"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t>Чувашской Республики и работников органов</w:t>
            </w:r>
            <w:r w:rsidR="006C7F31">
              <w:t xml:space="preserve"> местного самоуправления </w:t>
            </w:r>
            <w:r w:rsidR="006C7F31">
              <w:rPr>
                <w:color w:val="22272F"/>
                <w:sz w:val="23"/>
                <w:szCs w:val="23"/>
                <w:shd w:val="clear" w:color="auto" w:fill="FFFFFF"/>
              </w:rPr>
              <w:t>Комсомольского муниципального округа</w:t>
            </w:r>
            <w:r w:rsidR="006C7F31"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t xml:space="preserve">Чувашской Республики, замещающих должности, не являющиеся должностями </w:t>
            </w:r>
            <w:r w:rsidR="006C7F31">
              <w:t>муниципальной</w:t>
            </w:r>
            <w:r>
              <w:t xml:space="preserve"> службы </w:t>
            </w:r>
            <w:r w:rsidR="006C7F31">
              <w:rPr>
                <w:color w:val="22272F"/>
                <w:sz w:val="23"/>
                <w:szCs w:val="23"/>
                <w:shd w:val="clear" w:color="auto" w:fill="FFFFFF"/>
              </w:rPr>
              <w:t>Комсомольского муниципального округа</w:t>
            </w:r>
            <w:r w:rsidR="006C7F31"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D3112A">
              <w:t xml:space="preserve">Чувашской </w:t>
            </w:r>
            <w:proofErr w:type="spellStart"/>
            <w:r w:rsidR="00D3112A">
              <w:t>Республики</w:t>
            </w:r>
            <w:r w:rsidR="00B32331">
              <w:rPr>
                <w:vertAlign w:val="superscript"/>
              </w:rPr>
              <w:t>3</w:t>
            </w:r>
            <w:proofErr w:type="spellEnd"/>
            <w:r>
              <w:t>.</w:t>
            </w:r>
          </w:p>
          <w:p w:rsidR="00027925" w:rsidRDefault="00114DEC" w:rsidP="007C004D">
            <w:pPr>
              <w:pStyle w:val="aa"/>
              <w:jc w:val="left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Органам местного самоуправления</w:t>
            </w:r>
            <w: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Комсомольского муниципального округа</w:t>
            </w:r>
            <w:r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027925">
              <w:t xml:space="preserve">Чувашской Республики, в функции которых входит осуществление контрольных (надзорных) полномочий, осуществляемых путем проведения регулярных выездных проверок, предоставляется дополнительно автотранспортное средство из расчета не более 1 единицы на </w:t>
            </w:r>
            <w:r w:rsidR="00027925" w:rsidRPr="005520A5">
              <w:t>30</w:t>
            </w:r>
            <w:r w:rsidR="00027925">
              <w:t xml:space="preserve"> единиц предельной численности </w:t>
            </w:r>
            <w:r w:rsidR="00C309A3" w:rsidRPr="00C31A0F">
              <w:t>муниципальных служащих</w:t>
            </w:r>
            <w:r w:rsidR="00C309A3">
              <w:t xml:space="preserve"> </w:t>
            </w:r>
            <w:r w:rsidR="00C309A3" w:rsidRPr="00C31A0F">
              <w:t>Комсомольского муниципального округа</w:t>
            </w:r>
            <w:r w:rsidR="00C309A3" w:rsidRPr="00293446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027925">
              <w:t>Чувашской Республики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25" w:rsidRDefault="00027925" w:rsidP="004D061B">
            <w:pPr>
              <w:pStyle w:val="aa"/>
              <w:jc w:val="center"/>
            </w:pPr>
            <w:r>
              <w:t xml:space="preserve">не более </w:t>
            </w:r>
            <w:r w:rsidR="00F52A59">
              <w:t>1,0</w:t>
            </w:r>
            <w:r>
              <w:t> млн. рублей</w:t>
            </w:r>
          </w:p>
        </w:tc>
      </w:tr>
    </w:tbl>
    <w:p w:rsidR="00B5464E" w:rsidRDefault="00B5464E" w:rsidP="00396D4C">
      <w:pPr>
        <w:pStyle w:val="af4"/>
        <w:ind w:firstLine="0"/>
        <w:rPr>
          <w:rFonts w:ascii="Times New Roman" w:eastAsia="Times New Roman" w:hAnsi="Times New Roman" w:cs="Times New Roman"/>
          <w:color w:val="22272F"/>
          <w:shd w:val="clear" w:color="auto" w:fill="FFFFFF"/>
        </w:rPr>
      </w:pPr>
      <w:bookmarkStart w:id="205" w:name="sub_5555"/>
    </w:p>
    <w:bookmarkEnd w:id="205"/>
    <w:p w:rsidR="002766E4" w:rsidRPr="00396D4C" w:rsidRDefault="00B32331" w:rsidP="005A5914">
      <w:pPr>
        <w:jc w:val="both"/>
        <w:rPr>
          <w:color w:val="22272F"/>
          <w:sz w:val="20"/>
          <w:szCs w:val="20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  <w:vertAlign w:val="superscript"/>
        </w:rPr>
        <w:t>1</w:t>
      </w:r>
      <w:r w:rsidR="00C37443">
        <w:rPr>
          <w:color w:val="22272F"/>
          <w:sz w:val="23"/>
          <w:szCs w:val="23"/>
          <w:shd w:val="clear" w:color="auto" w:fill="FFFFFF"/>
          <w:vertAlign w:val="superscript"/>
        </w:rPr>
        <w:t xml:space="preserve"> </w:t>
      </w:r>
      <w:r w:rsidR="005A5914" w:rsidRPr="00396D4C">
        <w:rPr>
          <w:color w:val="22272F"/>
          <w:sz w:val="20"/>
          <w:szCs w:val="20"/>
          <w:shd w:val="clear" w:color="auto" w:fill="FFFFFF"/>
        </w:rPr>
        <w:t xml:space="preserve">Заместители руководителей органов </w:t>
      </w:r>
      <w:r w:rsidR="000C322C" w:rsidRPr="00396D4C">
        <w:rPr>
          <w:color w:val="22272F"/>
          <w:sz w:val="20"/>
          <w:szCs w:val="20"/>
          <w:shd w:val="clear" w:color="auto" w:fill="FFFFFF"/>
        </w:rPr>
        <w:t xml:space="preserve">местного самоуправления Комсомольского муниципального округа Чувашской Республики </w:t>
      </w:r>
      <w:r w:rsidR="005A5914" w:rsidRPr="00396D4C">
        <w:rPr>
          <w:color w:val="22272F"/>
          <w:sz w:val="20"/>
          <w:szCs w:val="20"/>
          <w:shd w:val="clear" w:color="auto" w:fill="FFFFFF"/>
        </w:rPr>
        <w:t xml:space="preserve">обеспечиваются автотранспортными средствами по решению руководителя соответствующего органа </w:t>
      </w:r>
      <w:r w:rsidR="000C322C" w:rsidRPr="00396D4C">
        <w:rPr>
          <w:color w:val="22272F"/>
          <w:sz w:val="20"/>
          <w:szCs w:val="20"/>
          <w:shd w:val="clear" w:color="auto" w:fill="FFFFFF"/>
        </w:rPr>
        <w:t xml:space="preserve">местного самоуправления Комсомольского </w:t>
      </w:r>
      <w:r w:rsidR="005A5914" w:rsidRPr="00396D4C">
        <w:rPr>
          <w:color w:val="22272F"/>
          <w:sz w:val="20"/>
          <w:szCs w:val="20"/>
          <w:shd w:val="clear" w:color="auto" w:fill="FFFFFF"/>
        </w:rPr>
        <w:t>муниципального округа Чувашской Республики.</w:t>
      </w:r>
    </w:p>
    <w:p w:rsidR="00A70B8C" w:rsidRDefault="00B32331" w:rsidP="005A5914">
      <w:pPr>
        <w:jc w:val="both"/>
        <w:rPr>
          <w:color w:val="22272F"/>
          <w:sz w:val="20"/>
          <w:szCs w:val="20"/>
          <w:shd w:val="clear" w:color="auto" w:fill="FFFFFF"/>
        </w:rPr>
      </w:pPr>
      <w:r>
        <w:rPr>
          <w:color w:val="22272F"/>
          <w:sz w:val="20"/>
          <w:szCs w:val="20"/>
          <w:shd w:val="clear" w:color="auto" w:fill="FFFFFF"/>
          <w:vertAlign w:val="superscript"/>
        </w:rPr>
        <w:t>2</w:t>
      </w:r>
      <w:r w:rsidR="00396D4C">
        <w:rPr>
          <w:color w:val="22272F"/>
          <w:sz w:val="20"/>
          <w:szCs w:val="20"/>
          <w:shd w:val="clear" w:color="auto" w:fill="FFFFFF"/>
          <w:vertAlign w:val="superscript"/>
        </w:rPr>
        <w:t xml:space="preserve"> </w:t>
      </w:r>
      <w:r w:rsidR="00A70B8C" w:rsidRPr="008E01DA">
        <w:rPr>
          <w:color w:val="22272F"/>
          <w:sz w:val="20"/>
          <w:szCs w:val="20"/>
          <w:shd w:val="clear" w:color="auto" w:fill="FFFFFF"/>
        </w:rPr>
        <w:t>Категории и группы должностей муниципальной службы Комсомольского муниципального округа Чувашской Республики в соответствии с Реестром должностей муниципальной службы в Комсомольском муниципальном округе Чувашской Республике, утвержденным </w:t>
      </w:r>
      <w:hyperlink r:id="rId134" w:tgtFrame="_blank" w:history="1">
        <w:r w:rsidR="00A70B8C" w:rsidRPr="008E01DA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>решением</w:t>
        </w:r>
      </w:hyperlink>
      <w:r w:rsidR="00A70B8C" w:rsidRPr="008E01DA">
        <w:rPr>
          <w:sz w:val="20"/>
          <w:szCs w:val="20"/>
        </w:rPr>
        <w:t xml:space="preserve"> Собрания депутатов </w:t>
      </w:r>
      <w:r w:rsidR="00A70B8C" w:rsidRPr="008E01DA">
        <w:rPr>
          <w:color w:val="22272F"/>
          <w:sz w:val="20"/>
          <w:szCs w:val="20"/>
          <w:shd w:val="clear" w:color="auto" w:fill="FFFFFF"/>
        </w:rPr>
        <w:t xml:space="preserve"> Комсомольского муниципального округа Чувашской Республики от 17 февраля 2023 г. № 10/169 «Об утверждении Реестра должностей муниципальной службы в Комсомольском муниципальном округе </w:t>
      </w:r>
      <w:r w:rsidR="00A70B8C">
        <w:rPr>
          <w:color w:val="22272F"/>
          <w:sz w:val="20"/>
          <w:szCs w:val="20"/>
          <w:shd w:val="clear" w:color="auto" w:fill="FFFFFF"/>
        </w:rPr>
        <w:t>Чувашской Республике»</w:t>
      </w:r>
      <w:r w:rsidR="00A70B8C" w:rsidRPr="008E01DA">
        <w:rPr>
          <w:color w:val="22272F"/>
          <w:sz w:val="20"/>
          <w:szCs w:val="20"/>
          <w:shd w:val="clear" w:color="auto" w:fill="FFFFFF"/>
        </w:rPr>
        <w:t>.</w:t>
      </w:r>
    </w:p>
    <w:p w:rsidR="00FD247C" w:rsidRPr="001D688A" w:rsidRDefault="00B32331" w:rsidP="001D688A">
      <w:pPr>
        <w:pStyle w:val="af4"/>
        <w:ind w:firstLine="0"/>
        <w:rPr>
          <w:rFonts w:ascii="Times New Roman" w:eastAsia="Times New Roman" w:hAnsi="Times New Roman" w:cs="Times New Roman"/>
          <w:color w:val="22272F"/>
          <w:shd w:val="clear" w:color="auto" w:fill="FFFFFF"/>
        </w:rPr>
      </w:pPr>
      <w:bookmarkStart w:id="206" w:name="sub_8888"/>
      <w:r w:rsidRPr="0000485C">
        <w:rPr>
          <w:rFonts w:ascii="Times New Roman" w:eastAsia="Times New Roman" w:hAnsi="Times New Roman" w:cs="Times New Roman"/>
          <w:color w:val="22272F"/>
          <w:shd w:val="clear" w:color="auto" w:fill="FFFFFF"/>
          <w:vertAlign w:val="superscript"/>
        </w:rPr>
        <w:t>3</w:t>
      </w:r>
      <w:r w:rsidRPr="0000485C">
        <w:rPr>
          <w:rFonts w:ascii="Times New Roman" w:eastAsia="Times New Roman" w:hAnsi="Times New Roman" w:cs="Times New Roman"/>
          <w:color w:val="22272F"/>
          <w:shd w:val="clear" w:color="auto" w:fill="FFFFFF"/>
        </w:rPr>
        <w:t xml:space="preserve"> </w:t>
      </w:r>
      <w:r w:rsidR="00FD247C" w:rsidRPr="0000485C">
        <w:rPr>
          <w:rFonts w:ascii="Times New Roman" w:eastAsia="Times New Roman" w:hAnsi="Times New Roman" w:cs="Times New Roman"/>
          <w:color w:val="22272F"/>
          <w:shd w:val="clear" w:color="auto" w:fill="FFFFFF"/>
        </w:rPr>
        <w:t>Органы местного самоуправления Комсомольского муниципального округа Чувашской Республики, осуществля</w:t>
      </w:r>
      <w:r w:rsidR="006A1E84" w:rsidRPr="0000485C">
        <w:rPr>
          <w:rFonts w:ascii="Times New Roman" w:eastAsia="Times New Roman" w:hAnsi="Times New Roman" w:cs="Times New Roman"/>
          <w:color w:val="22272F"/>
          <w:shd w:val="clear" w:color="auto" w:fill="FFFFFF"/>
        </w:rPr>
        <w:t>ющие полномочное представление г</w:t>
      </w:r>
      <w:r w:rsidR="00FD247C" w:rsidRPr="0000485C">
        <w:rPr>
          <w:rFonts w:ascii="Times New Roman" w:eastAsia="Times New Roman" w:hAnsi="Times New Roman" w:cs="Times New Roman"/>
          <w:color w:val="22272F"/>
          <w:shd w:val="clear" w:color="auto" w:fill="FFFFFF"/>
        </w:rPr>
        <w:t xml:space="preserve">лавы </w:t>
      </w:r>
      <w:r w:rsidR="006A1E84" w:rsidRPr="0000485C">
        <w:rPr>
          <w:rFonts w:ascii="Times New Roman" w:eastAsia="Times New Roman" w:hAnsi="Times New Roman" w:cs="Times New Roman"/>
          <w:color w:val="22272F"/>
          <w:shd w:val="clear" w:color="auto" w:fill="FFFFFF"/>
        </w:rPr>
        <w:t xml:space="preserve">Комсомольского муниципального округа Чувашской Республики </w:t>
      </w:r>
      <w:r w:rsidR="00FD247C" w:rsidRPr="0000485C">
        <w:rPr>
          <w:rFonts w:ascii="Times New Roman" w:eastAsia="Times New Roman" w:hAnsi="Times New Roman" w:cs="Times New Roman"/>
          <w:color w:val="22272F"/>
          <w:shd w:val="clear" w:color="auto" w:fill="FFFFFF"/>
        </w:rPr>
        <w:t>в органах государственной власти Российской Федерации, субъектов Российской Федерации и во внешнеэкономических связях, обеспечиваются автотранспортными средствами не более 1 единицы.</w:t>
      </w:r>
    </w:p>
    <w:bookmarkEnd w:id="206"/>
    <w:p w:rsidR="00134CEF" w:rsidRPr="008E01DA" w:rsidRDefault="0000485C" w:rsidP="00134CEF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  <w:vertAlign w:val="superscript"/>
        </w:rPr>
        <w:t>4</w:t>
      </w:r>
      <w:r w:rsidR="00134CEF">
        <w:rPr>
          <w:color w:val="22272F"/>
          <w:sz w:val="20"/>
          <w:szCs w:val="20"/>
          <w:vertAlign w:val="superscript"/>
        </w:rPr>
        <w:t xml:space="preserve"> </w:t>
      </w:r>
      <w:r w:rsidR="00134CEF" w:rsidRPr="008E01DA">
        <w:rPr>
          <w:color w:val="22272F"/>
          <w:sz w:val="20"/>
          <w:szCs w:val="20"/>
        </w:rPr>
        <w:t xml:space="preserve">По решению руководителей органов местного самоуправления </w:t>
      </w:r>
      <w:r w:rsidR="00134CEF" w:rsidRPr="008E01DA">
        <w:rPr>
          <w:color w:val="22272F"/>
          <w:sz w:val="20"/>
          <w:szCs w:val="20"/>
          <w:shd w:val="clear" w:color="auto" w:fill="FFFFFF"/>
        </w:rPr>
        <w:t>Комсомольского</w:t>
      </w:r>
      <w:r w:rsidR="00134CEF" w:rsidRPr="008E01DA">
        <w:rPr>
          <w:color w:val="22272F"/>
          <w:sz w:val="20"/>
          <w:szCs w:val="20"/>
        </w:rPr>
        <w:t xml:space="preserve"> муниципального округа</w:t>
      </w:r>
      <w:r w:rsidR="00134CEF" w:rsidRPr="008E01DA">
        <w:rPr>
          <w:color w:val="22272F"/>
          <w:sz w:val="20"/>
          <w:szCs w:val="20"/>
          <w:shd w:val="clear" w:color="auto" w:fill="FFFFFF"/>
        </w:rPr>
        <w:t xml:space="preserve"> Чувашской Республики</w:t>
      </w:r>
      <w:r w:rsidR="00134CEF" w:rsidRPr="008E01DA">
        <w:rPr>
          <w:color w:val="22272F"/>
          <w:sz w:val="20"/>
          <w:szCs w:val="20"/>
        </w:rPr>
        <w:t xml:space="preserve">, нормативы цены приобретения </w:t>
      </w:r>
      <w:r w:rsidR="00A25E58">
        <w:rPr>
          <w:color w:val="22272F"/>
          <w:sz w:val="20"/>
          <w:szCs w:val="20"/>
        </w:rPr>
        <w:t xml:space="preserve">транспортных </w:t>
      </w:r>
      <w:proofErr w:type="gramStart"/>
      <w:r w:rsidR="00A25E58">
        <w:rPr>
          <w:color w:val="22272F"/>
          <w:sz w:val="20"/>
          <w:szCs w:val="20"/>
        </w:rPr>
        <w:t xml:space="preserve">средств </w:t>
      </w:r>
      <w:r w:rsidR="00134CEF" w:rsidRPr="008E01DA">
        <w:rPr>
          <w:color w:val="22272F"/>
          <w:sz w:val="20"/>
          <w:szCs w:val="20"/>
        </w:rPr>
        <w:t xml:space="preserve"> могут</w:t>
      </w:r>
      <w:proofErr w:type="gramEnd"/>
      <w:r w:rsidR="00134CEF" w:rsidRPr="008E01DA">
        <w:rPr>
          <w:color w:val="22272F"/>
          <w:sz w:val="20"/>
          <w:szCs w:val="20"/>
        </w:rPr>
        <w:t xml:space="preserve"> быть увеличены, но не более чем на коэффициент, установленный пунктом 4 настоящего постановления.</w:t>
      </w:r>
    </w:p>
    <w:p w:rsidR="009D1B16" w:rsidRDefault="009D1B16" w:rsidP="009D1B16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9D1B16" w:rsidRDefault="009D1B16" w:rsidP="009D1B16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9D1B16" w:rsidRDefault="009D1B16" w:rsidP="009D1B16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9D1B16" w:rsidRDefault="009D1B16" w:rsidP="009D1B16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9D1B16" w:rsidRDefault="009D1B16" w:rsidP="009D1B16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9D1B16" w:rsidRDefault="009D1B16" w:rsidP="009D1B16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9D1B16" w:rsidRDefault="009D1B16" w:rsidP="009D1B16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00485C" w:rsidRDefault="0000485C" w:rsidP="009D1B16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00485C" w:rsidRDefault="0000485C" w:rsidP="009D1B16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9D1B16" w:rsidRDefault="009D1B16" w:rsidP="009D1B16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</w:p>
    <w:p w:rsidR="009D1B16" w:rsidRPr="00F85218" w:rsidRDefault="009D1B16" w:rsidP="009D1B16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  <w:r w:rsidRPr="00F85218">
        <w:rPr>
          <w:rStyle w:val="a5"/>
          <w:b w:val="0"/>
          <w:bCs w:val="0"/>
          <w:sz w:val="22"/>
          <w:szCs w:val="22"/>
        </w:rPr>
        <w:t>Приложение № </w:t>
      </w:r>
      <w:r>
        <w:rPr>
          <w:rStyle w:val="a5"/>
          <w:b w:val="0"/>
          <w:bCs w:val="0"/>
          <w:sz w:val="22"/>
          <w:szCs w:val="22"/>
        </w:rPr>
        <w:t>3</w:t>
      </w:r>
      <w:r w:rsidRPr="00F85218">
        <w:rPr>
          <w:rStyle w:val="a5"/>
          <w:b w:val="0"/>
          <w:bCs w:val="0"/>
          <w:sz w:val="22"/>
          <w:szCs w:val="22"/>
        </w:rPr>
        <w:br/>
        <w:t xml:space="preserve">к </w:t>
      </w:r>
      <w:hyperlink w:anchor="sub_10000" w:history="1">
        <w:r w:rsidRPr="00F85218">
          <w:rPr>
            <w:rStyle w:val="a6"/>
            <w:rFonts w:cs="Arial"/>
            <w:b w:val="0"/>
            <w:color w:val="auto"/>
            <w:sz w:val="22"/>
            <w:szCs w:val="22"/>
          </w:rPr>
          <w:t>Методике</w:t>
        </w:r>
      </w:hyperlink>
      <w:r w:rsidRPr="00F85218">
        <w:rPr>
          <w:rStyle w:val="a5"/>
          <w:b w:val="0"/>
          <w:bCs w:val="0"/>
          <w:sz w:val="22"/>
          <w:szCs w:val="22"/>
        </w:rPr>
        <w:t xml:space="preserve"> определения нормативных</w:t>
      </w:r>
      <w:r>
        <w:rPr>
          <w:rStyle w:val="a5"/>
          <w:b w:val="0"/>
          <w:bCs w:val="0"/>
          <w:sz w:val="22"/>
          <w:szCs w:val="22"/>
        </w:rPr>
        <w:t xml:space="preserve"> </w:t>
      </w:r>
      <w:r w:rsidRPr="00F85218">
        <w:rPr>
          <w:rStyle w:val="a5"/>
          <w:b w:val="0"/>
          <w:bCs w:val="0"/>
          <w:sz w:val="22"/>
          <w:szCs w:val="22"/>
        </w:rPr>
        <w:t>затрат на обеспечение функций</w:t>
      </w:r>
      <w:r w:rsidRPr="00F85218">
        <w:rPr>
          <w:rStyle w:val="a5"/>
          <w:b w:val="0"/>
          <w:bCs w:val="0"/>
          <w:sz w:val="22"/>
          <w:szCs w:val="22"/>
        </w:rPr>
        <w:br/>
      </w:r>
      <w:r w:rsidR="003E7421">
        <w:rPr>
          <w:rStyle w:val="a5"/>
          <w:b w:val="0"/>
          <w:bCs w:val="0"/>
          <w:sz w:val="22"/>
          <w:szCs w:val="22"/>
        </w:rPr>
        <w:t>органов местного самоуправления</w:t>
      </w:r>
      <w:r w:rsidR="0000485C">
        <w:rPr>
          <w:rStyle w:val="a5"/>
          <w:b w:val="0"/>
          <w:bCs w:val="0"/>
          <w:sz w:val="22"/>
          <w:szCs w:val="22"/>
        </w:rPr>
        <w:t xml:space="preserve"> </w:t>
      </w:r>
      <w:r w:rsidRPr="00F85218">
        <w:rPr>
          <w:rStyle w:val="a5"/>
          <w:b w:val="0"/>
          <w:bCs w:val="0"/>
          <w:sz w:val="22"/>
          <w:szCs w:val="22"/>
        </w:rPr>
        <w:t>Комсомольского</w:t>
      </w:r>
      <w:r>
        <w:rPr>
          <w:rStyle w:val="a5"/>
          <w:b w:val="0"/>
          <w:bCs w:val="0"/>
          <w:sz w:val="22"/>
          <w:szCs w:val="22"/>
        </w:rPr>
        <w:t xml:space="preserve"> </w:t>
      </w:r>
      <w:r w:rsidRPr="00F85218">
        <w:rPr>
          <w:rStyle w:val="a5"/>
          <w:b w:val="0"/>
          <w:bCs w:val="0"/>
          <w:sz w:val="22"/>
          <w:szCs w:val="22"/>
        </w:rPr>
        <w:t>муниципального округа</w:t>
      </w:r>
    </w:p>
    <w:p w:rsidR="009D1B16" w:rsidRPr="00F85218" w:rsidRDefault="009D1B16" w:rsidP="009D1B16">
      <w:pPr>
        <w:tabs>
          <w:tab w:val="left" w:pos="9214"/>
        </w:tabs>
        <w:jc w:val="right"/>
        <w:rPr>
          <w:rStyle w:val="a5"/>
          <w:b w:val="0"/>
          <w:bCs w:val="0"/>
          <w:sz w:val="22"/>
          <w:szCs w:val="22"/>
        </w:rPr>
      </w:pPr>
      <w:r>
        <w:rPr>
          <w:rStyle w:val="a5"/>
          <w:b w:val="0"/>
          <w:bCs w:val="0"/>
          <w:sz w:val="22"/>
          <w:szCs w:val="22"/>
        </w:rPr>
        <w:t xml:space="preserve">Чувашской Республики, </w:t>
      </w:r>
      <w:r w:rsidRPr="00F85218">
        <w:rPr>
          <w:rStyle w:val="a5"/>
          <w:b w:val="0"/>
          <w:bCs w:val="0"/>
          <w:sz w:val="22"/>
          <w:szCs w:val="22"/>
        </w:rPr>
        <w:t>включая подведомственные</w:t>
      </w:r>
      <w:r w:rsidRPr="00F85218">
        <w:rPr>
          <w:rStyle w:val="a5"/>
          <w:b w:val="0"/>
          <w:bCs w:val="0"/>
          <w:sz w:val="22"/>
          <w:szCs w:val="22"/>
        </w:rPr>
        <w:br/>
        <w:t>им казенные учреждения Комсомольского</w:t>
      </w:r>
    </w:p>
    <w:p w:rsidR="009D1B16" w:rsidRDefault="009D1B16" w:rsidP="009D1B16">
      <w:pPr>
        <w:ind w:left="7938" w:hanging="141"/>
        <w:jc w:val="both"/>
        <w:rPr>
          <w:rStyle w:val="a5"/>
          <w:b w:val="0"/>
          <w:bCs w:val="0"/>
          <w:sz w:val="22"/>
          <w:szCs w:val="22"/>
        </w:rPr>
      </w:pPr>
      <w:r w:rsidRPr="00F85218">
        <w:rPr>
          <w:rStyle w:val="a5"/>
          <w:b w:val="0"/>
          <w:bCs w:val="0"/>
          <w:sz w:val="22"/>
          <w:szCs w:val="22"/>
        </w:rPr>
        <w:t xml:space="preserve"> </w:t>
      </w:r>
      <w:r>
        <w:rPr>
          <w:rStyle w:val="a5"/>
          <w:b w:val="0"/>
          <w:bCs w:val="0"/>
          <w:sz w:val="22"/>
          <w:szCs w:val="22"/>
        </w:rPr>
        <w:t xml:space="preserve">                                  </w:t>
      </w:r>
      <w:r w:rsidRPr="00F85218">
        <w:rPr>
          <w:rStyle w:val="a5"/>
          <w:b w:val="0"/>
          <w:bCs w:val="0"/>
          <w:sz w:val="22"/>
          <w:szCs w:val="22"/>
        </w:rPr>
        <w:t>муниципального округа</w:t>
      </w:r>
      <w:r>
        <w:rPr>
          <w:rStyle w:val="a5"/>
          <w:b w:val="0"/>
          <w:bCs w:val="0"/>
          <w:sz w:val="22"/>
          <w:szCs w:val="22"/>
        </w:rPr>
        <w:t xml:space="preserve"> </w:t>
      </w:r>
      <w:r w:rsidRPr="00F85218">
        <w:rPr>
          <w:rStyle w:val="a5"/>
          <w:b w:val="0"/>
          <w:bCs w:val="0"/>
          <w:sz w:val="22"/>
          <w:szCs w:val="22"/>
        </w:rPr>
        <w:t>Чувашской Республики</w:t>
      </w:r>
    </w:p>
    <w:p w:rsidR="00FD247C" w:rsidRDefault="00FD247C" w:rsidP="005A5914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9D1B16" w:rsidRDefault="009D1B16" w:rsidP="005A5914">
      <w:pPr>
        <w:jc w:val="both"/>
        <w:rPr>
          <w:color w:val="22272F"/>
          <w:sz w:val="20"/>
          <w:szCs w:val="20"/>
          <w:shd w:val="clear" w:color="auto" w:fill="FFFFFF"/>
        </w:rPr>
      </w:pPr>
    </w:p>
    <w:p w:rsidR="009D1B16" w:rsidRDefault="009D1B16" w:rsidP="009D1B16">
      <w:pPr>
        <w:pStyle w:val="1"/>
      </w:pPr>
      <w:r>
        <w:t>Нормативы</w:t>
      </w:r>
      <w:r>
        <w:br/>
        <w:t xml:space="preserve">обеспечения функций </w:t>
      </w:r>
      <w:r w:rsidR="00004817" w:rsidRPr="00004817">
        <w:t>органов местного самоуправления</w:t>
      </w:r>
      <w:r>
        <w:t xml:space="preserve"> </w:t>
      </w:r>
      <w:r w:rsidR="00004817">
        <w:t xml:space="preserve">Комсомольского муниципального округа </w:t>
      </w:r>
      <w:r>
        <w:t>Чувашской Республики, применяемые при расчете нормативных затрат на приобретение мебели</w:t>
      </w:r>
    </w:p>
    <w:p w:rsidR="00004817" w:rsidRDefault="00004817" w:rsidP="00004817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2520"/>
        <w:gridCol w:w="2520"/>
        <w:gridCol w:w="2520"/>
        <w:gridCol w:w="2281"/>
      </w:tblGrid>
      <w:tr w:rsidR="00004817" w:rsidTr="006674A2">
        <w:tc>
          <w:tcPr>
            <w:tcW w:w="4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Количество единиц по следующим группам и категориям должностей</w:t>
            </w:r>
            <w:r w:rsidR="006263B8">
              <w:t xml:space="preserve"> </w:t>
            </w:r>
            <w:hyperlink w:anchor="sub_3011" w:history="1">
              <w:r w:rsidRPr="006263B8">
                <w:rPr>
                  <w:rStyle w:val="a6"/>
                  <w:rFonts w:cs="Arial"/>
                  <w:color w:val="auto"/>
                  <w:vertAlign w:val="superscript"/>
                </w:rPr>
                <w:t>1</w:t>
              </w:r>
            </w:hyperlink>
          </w:p>
        </w:tc>
      </w:tr>
      <w:tr w:rsidR="00004817" w:rsidTr="006674A2"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17" w:rsidRDefault="00004817" w:rsidP="005C3877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высш</w:t>
            </w:r>
            <w:r w:rsidR="00715C0B">
              <w:t>ая группа должностей категории «руководители»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главн</w:t>
            </w:r>
            <w:r w:rsidR="0050468D">
              <w:t>ая группа должностей категории «руководители»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17" w:rsidRDefault="00DF0394" w:rsidP="005C3877">
            <w:pPr>
              <w:pStyle w:val="aa"/>
              <w:jc w:val="center"/>
            </w:pPr>
            <w:r>
              <w:t>ведущая группа должностей категории «руководители»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должности ка</w:t>
            </w:r>
            <w:r w:rsidR="00A4649E">
              <w:t>тегории «специалисты»</w:t>
            </w:r>
            <w:r w:rsidR="009F6380">
              <w:t>, «обеспечивающие специалисты»</w:t>
            </w:r>
            <w:r>
              <w:t xml:space="preserve"> (на одного служащего)</w:t>
            </w:r>
          </w:p>
        </w:tc>
      </w:tr>
      <w:tr w:rsidR="00004817" w:rsidTr="006674A2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5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Стол письменный для офиса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Тумба к столу письменному для офиса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2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2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Стол приставной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Стул (кресло) к столу приставному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2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Стол для компьютера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 w:rsidRPr="00997D21"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257315" w:rsidP="005C3877">
            <w:pPr>
              <w:pStyle w:val="aa"/>
              <w:jc w:val="center"/>
            </w:pPr>
            <w:r>
              <w:t>-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Платформа под системный блок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Кресло офисное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Стол для телефонов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Стул для посетителей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Шкаф офисный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до 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до 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до 3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до 2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Шкаф для одежды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0,25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Антресоль к шкафу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по количеству шкафов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по количеству шкафов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по количеству шкафов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c"/>
            </w:pPr>
            <w:r>
              <w:t>по количеству шкафов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Полка настенная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до 2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Стол для переговоров (совещаний)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Pr="009E3AA7" w:rsidRDefault="00004817" w:rsidP="005C3877">
            <w:pPr>
              <w:pStyle w:val="aa"/>
              <w:jc w:val="center"/>
            </w:pPr>
            <w:r w:rsidRPr="009E3AA7"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Стул (кресло) к столу переговоров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E3117F">
            <w:pPr>
              <w:pStyle w:val="ac"/>
              <w:jc w:val="center"/>
            </w:pPr>
            <w:r>
              <w:t>до 24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E3117F">
            <w:pPr>
              <w:pStyle w:val="ac"/>
              <w:jc w:val="center"/>
            </w:pPr>
            <w:r>
              <w:t>до 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Pr="009E3AA7" w:rsidRDefault="00004817" w:rsidP="00E3117F">
            <w:pPr>
              <w:pStyle w:val="ac"/>
              <w:jc w:val="center"/>
            </w:pPr>
            <w:r w:rsidRPr="009E3AA7">
              <w:t>до 12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Шкаф металлический несгораемый или сейф (при необходимости)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c"/>
            </w:pPr>
            <w:r>
              <w:t>1 (на кабинет)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Набор мягкой мебели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Диван двух- или трехместный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Pr="009F6380" w:rsidRDefault="00004817" w:rsidP="005C3877">
            <w:pPr>
              <w:pStyle w:val="aa"/>
              <w:jc w:val="center"/>
            </w:pPr>
            <w:r w:rsidRPr="009F6380"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Стол журнальный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Pr="009F6380" w:rsidRDefault="00004817" w:rsidP="005C3877">
            <w:pPr>
              <w:pStyle w:val="aa"/>
              <w:jc w:val="center"/>
            </w:pPr>
            <w:r w:rsidRPr="009F6380"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Тумба (</w:t>
            </w:r>
            <w:proofErr w:type="spellStart"/>
            <w:r>
              <w:t>греденция</w:t>
            </w:r>
            <w:proofErr w:type="spellEnd"/>
            <w: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Pr="009F6380" w:rsidRDefault="00004817" w:rsidP="005C3877">
            <w:pPr>
              <w:pStyle w:val="aa"/>
              <w:jc w:val="center"/>
            </w:pPr>
            <w:r w:rsidRPr="009F6380"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-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Тумба низкая (шкаф)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Pr="009F6380" w:rsidRDefault="00004817" w:rsidP="005C3877">
            <w:pPr>
              <w:pStyle w:val="aa"/>
              <w:jc w:val="center"/>
            </w:pPr>
            <w:r w:rsidRPr="009F6380"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Тумба под телевизор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817" w:rsidRPr="009F6380" w:rsidRDefault="00004817" w:rsidP="005C3877">
            <w:pPr>
              <w:pStyle w:val="aa"/>
              <w:jc w:val="center"/>
            </w:pPr>
            <w:r w:rsidRPr="009F6380"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</w:tcBorders>
          </w:tcPr>
          <w:p w:rsidR="00004817" w:rsidRDefault="00E3117F" w:rsidP="00E3117F">
            <w:pPr>
              <w:pStyle w:val="aa"/>
              <w:jc w:val="center"/>
            </w:pPr>
            <w:r>
              <w:t>-</w:t>
            </w:r>
          </w:p>
        </w:tc>
      </w:tr>
      <w:tr w:rsidR="00004817" w:rsidTr="006674A2">
        <w:tc>
          <w:tcPr>
            <w:tcW w:w="47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4817" w:rsidRDefault="00004817" w:rsidP="005C3877">
            <w:pPr>
              <w:pStyle w:val="ac"/>
            </w:pPr>
            <w:r>
              <w:t>Тумба для оргтехники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4817" w:rsidRDefault="00004817" w:rsidP="005C3877">
            <w:pPr>
              <w:pStyle w:val="aa"/>
              <w:jc w:val="center"/>
            </w:pPr>
            <w:r>
              <w:t>1</w:t>
            </w:r>
          </w:p>
        </w:tc>
      </w:tr>
    </w:tbl>
    <w:p w:rsidR="00004817" w:rsidRDefault="00004817" w:rsidP="00004817"/>
    <w:p w:rsidR="00004817" w:rsidRPr="00004817" w:rsidRDefault="00004817" w:rsidP="00004817"/>
    <w:p w:rsidR="006263B8" w:rsidRDefault="006263B8" w:rsidP="006263B8">
      <w:pPr>
        <w:jc w:val="both"/>
        <w:rPr>
          <w:color w:val="22272F"/>
          <w:sz w:val="20"/>
          <w:szCs w:val="20"/>
          <w:shd w:val="clear" w:color="auto" w:fill="FFFFFF"/>
        </w:rPr>
      </w:pPr>
      <w:r>
        <w:rPr>
          <w:color w:val="22272F"/>
          <w:sz w:val="20"/>
          <w:szCs w:val="20"/>
          <w:shd w:val="clear" w:color="auto" w:fill="FFFFFF"/>
          <w:vertAlign w:val="superscript"/>
        </w:rPr>
        <w:t xml:space="preserve">1 </w:t>
      </w:r>
      <w:r w:rsidRPr="008E01DA">
        <w:rPr>
          <w:color w:val="22272F"/>
          <w:sz w:val="20"/>
          <w:szCs w:val="20"/>
          <w:shd w:val="clear" w:color="auto" w:fill="FFFFFF"/>
        </w:rPr>
        <w:t>Категории и группы должностей муниципальной службы Комсомольского муниципального округа Чувашской Республики в соответствии с Реестром должностей муниципальной службы в Комсомольском муниципальном округе Чувашской Республике, утвержденным </w:t>
      </w:r>
      <w:hyperlink r:id="rId135" w:tgtFrame="_blank" w:history="1">
        <w:r w:rsidRPr="008E01DA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>решением</w:t>
        </w:r>
      </w:hyperlink>
      <w:r w:rsidRPr="008E01DA">
        <w:rPr>
          <w:sz w:val="20"/>
          <w:szCs w:val="20"/>
        </w:rPr>
        <w:t xml:space="preserve"> Собрания депутатов </w:t>
      </w:r>
      <w:r w:rsidRPr="008E01DA">
        <w:rPr>
          <w:color w:val="22272F"/>
          <w:sz w:val="20"/>
          <w:szCs w:val="20"/>
          <w:shd w:val="clear" w:color="auto" w:fill="FFFFFF"/>
        </w:rPr>
        <w:t xml:space="preserve"> Комсомольского муниципального округа Чувашской Республики от 17 февраля 2023 г. № 10/169 «Об утверждении Реестра должностей муниципальной службы в Комсомольском муниципальном округе </w:t>
      </w:r>
      <w:r>
        <w:rPr>
          <w:color w:val="22272F"/>
          <w:sz w:val="20"/>
          <w:szCs w:val="20"/>
          <w:shd w:val="clear" w:color="auto" w:fill="FFFFFF"/>
        </w:rPr>
        <w:t>Чувашской Республике»</w:t>
      </w:r>
      <w:r w:rsidRPr="008E01DA">
        <w:rPr>
          <w:color w:val="22272F"/>
          <w:sz w:val="20"/>
          <w:szCs w:val="20"/>
          <w:shd w:val="clear" w:color="auto" w:fill="FFFFFF"/>
        </w:rPr>
        <w:t>.</w:t>
      </w:r>
    </w:p>
    <w:p w:rsidR="009D1B16" w:rsidRPr="00367B45" w:rsidRDefault="009D1B16" w:rsidP="005A5914">
      <w:pPr>
        <w:jc w:val="both"/>
        <w:rPr>
          <w:color w:val="22272F"/>
          <w:sz w:val="20"/>
          <w:szCs w:val="20"/>
          <w:shd w:val="clear" w:color="auto" w:fill="FFFFFF"/>
        </w:rPr>
      </w:pPr>
    </w:p>
    <w:sectPr w:rsidR="009D1B16" w:rsidRPr="00367B45" w:rsidSect="003C5E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133E"/>
    <w:rsid w:val="00003FA8"/>
    <w:rsid w:val="00004817"/>
    <w:rsid w:val="0000485C"/>
    <w:rsid w:val="00004CC9"/>
    <w:rsid w:val="00004EA7"/>
    <w:rsid w:val="0000594A"/>
    <w:rsid w:val="00005955"/>
    <w:rsid w:val="0000713A"/>
    <w:rsid w:val="00010A83"/>
    <w:rsid w:val="00012D9F"/>
    <w:rsid w:val="00014D32"/>
    <w:rsid w:val="00015870"/>
    <w:rsid w:val="0001588D"/>
    <w:rsid w:val="000173FE"/>
    <w:rsid w:val="00017CB8"/>
    <w:rsid w:val="00020383"/>
    <w:rsid w:val="00023045"/>
    <w:rsid w:val="00024E40"/>
    <w:rsid w:val="00025467"/>
    <w:rsid w:val="00027925"/>
    <w:rsid w:val="00027BF2"/>
    <w:rsid w:val="00031AAD"/>
    <w:rsid w:val="0003212D"/>
    <w:rsid w:val="00032DE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4645C"/>
    <w:rsid w:val="00047697"/>
    <w:rsid w:val="00047E8B"/>
    <w:rsid w:val="00050168"/>
    <w:rsid w:val="00053572"/>
    <w:rsid w:val="00061C2A"/>
    <w:rsid w:val="000643C9"/>
    <w:rsid w:val="000645DC"/>
    <w:rsid w:val="00066A11"/>
    <w:rsid w:val="00070529"/>
    <w:rsid w:val="00070F32"/>
    <w:rsid w:val="0007129E"/>
    <w:rsid w:val="000723A7"/>
    <w:rsid w:val="00072574"/>
    <w:rsid w:val="000726A5"/>
    <w:rsid w:val="00072BF3"/>
    <w:rsid w:val="00072E40"/>
    <w:rsid w:val="00076865"/>
    <w:rsid w:val="00077091"/>
    <w:rsid w:val="00082BD4"/>
    <w:rsid w:val="00083755"/>
    <w:rsid w:val="00083AB5"/>
    <w:rsid w:val="00083F26"/>
    <w:rsid w:val="00085320"/>
    <w:rsid w:val="0009002E"/>
    <w:rsid w:val="00091126"/>
    <w:rsid w:val="000915B2"/>
    <w:rsid w:val="0009226C"/>
    <w:rsid w:val="00093666"/>
    <w:rsid w:val="000A1EC5"/>
    <w:rsid w:val="000A1F51"/>
    <w:rsid w:val="000A25D6"/>
    <w:rsid w:val="000A338A"/>
    <w:rsid w:val="000B0892"/>
    <w:rsid w:val="000B0AF4"/>
    <w:rsid w:val="000B1CC7"/>
    <w:rsid w:val="000B3892"/>
    <w:rsid w:val="000B52CA"/>
    <w:rsid w:val="000B648B"/>
    <w:rsid w:val="000B79CB"/>
    <w:rsid w:val="000B7D25"/>
    <w:rsid w:val="000C1C71"/>
    <w:rsid w:val="000C322C"/>
    <w:rsid w:val="000C5148"/>
    <w:rsid w:val="000C6D05"/>
    <w:rsid w:val="000D00CD"/>
    <w:rsid w:val="000D16E7"/>
    <w:rsid w:val="000D22F4"/>
    <w:rsid w:val="000D40B1"/>
    <w:rsid w:val="000D4443"/>
    <w:rsid w:val="000D55D9"/>
    <w:rsid w:val="000D6422"/>
    <w:rsid w:val="000E041E"/>
    <w:rsid w:val="000E047D"/>
    <w:rsid w:val="000E054E"/>
    <w:rsid w:val="000E1620"/>
    <w:rsid w:val="000E34A9"/>
    <w:rsid w:val="000E6432"/>
    <w:rsid w:val="000F13F7"/>
    <w:rsid w:val="000F2C57"/>
    <w:rsid w:val="000F4988"/>
    <w:rsid w:val="000F598B"/>
    <w:rsid w:val="000F7380"/>
    <w:rsid w:val="0010249B"/>
    <w:rsid w:val="00102704"/>
    <w:rsid w:val="00105708"/>
    <w:rsid w:val="00105D49"/>
    <w:rsid w:val="0011062D"/>
    <w:rsid w:val="001114BA"/>
    <w:rsid w:val="001118C3"/>
    <w:rsid w:val="00113B14"/>
    <w:rsid w:val="00113C31"/>
    <w:rsid w:val="00114803"/>
    <w:rsid w:val="00114840"/>
    <w:rsid w:val="00114DEC"/>
    <w:rsid w:val="001159DE"/>
    <w:rsid w:val="00116D50"/>
    <w:rsid w:val="00116E92"/>
    <w:rsid w:val="001174DB"/>
    <w:rsid w:val="00117607"/>
    <w:rsid w:val="00120961"/>
    <w:rsid w:val="00120B90"/>
    <w:rsid w:val="00121A99"/>
    <w:rsid w:val="0012243D"/>
    <w:rsid w:val="0012350F"/>
    <w:rsid w:val="001257E6"/>
    <w:rsid w:val="00126E0B"/>
    <w:rsid w:val="0012732E"/>
    <w:rsid w:val="001311F8"/>
    <w:rsid w:val="0013163B"/>
    <w:rsid w:val="00131A32"/>
    <w:rsid w:val="00131B8A"/>
    <w:rsid w:val="00132677"/>
    <w:rsid w:val="00133D99"/>
    <w:rsid w:val="00134CEF"/>
    <w:rsid w:val="001351F6"/>
    <w:rsid w:val="00136CF4"/>
    <w:rsid w:val="001419AC"/>
    <w:rsid w:val="001427B1"/>
    <w:rsid w:val="00142BB4"/>
    <w:rsid w:val="00142E3C"/>
    <w:rsid w:val="00145A0D"/>
    <w:rsid w:val="00146015"/>
    <w:rsid w:val="0015016F"/>
    <w:rsid w:val="00152C25"/>
    <w:rsid w:val="001547FD"/>
    <w:rsid w:val="00154ACF"/>
    <w:rsid w:val="00160B41"/>
    <w:rsid w:val="001646A1"/>
    <w:rsid w:val="00164CEF"/>
    <w:rsid w:val="00165CE5"/>
    <w:rsid w:val="0016640B"/>
    <w:rsid w:val="00166B8B"/>
    <w:rsid w:val="001714AE"/>
    <w:rsid w:val="001718FA"/>
    <w:rsid w:val="00172B4C"/>
    <w:rsid w:val="00172FD1"/>
    <w:rsid w:val="00174176"/>
    <w:rsid w:val="001754D6"/>
    <w:rsid w:val="00175FE7"/>
    <w:rsid w:val="00176698"/>
    <w:rsid w:val="001766F1"/>
    <w:rsid w:val="001778A7"/>
    <w:rsid w:val="00180BFE"/>
    <w:rsid w:val="001812FA"/>
    <w:rsid w:val="0018157C"/>
    <w:rsid w:val="00181F9B"/>
    <w:rsid w:val="00181FAC"/>
    <w:rsid w:val="00183116"/>
    <w:rsid w:val="00183DC3"/>
    <w:rsid w:val="00184D1B"/>
    <w:rsid w:val="001852FF"/>
    <w:rsid w:val="00187DF7"/>
    <w:rsid w:val="00191947"/>
    <w:rsid w:val="00194186"/>
    <w:rsid w:val="001954A9"/>
    <w:rsid w:val="00196860"/>
    <w:rsid w:val="001A0AAB"/>
    <w:rsid w:val="001A1243"/>
    <w:rsid w:val="001A2253"/>
    <w:rsid w:val="001A26EA"/>
    <w:rsid w:val="001A2A64"/>
    <w:rsid w:val="001A3A36"/>
    <w:rsid w:val="001A5419"/>
    <w:rsid w:val="001A646B"/>
    <w:rsid w:val="001A6BD7"/>
    <w:rsid w:val="001A6F0E"/>
    <w:rsid w:val="001B048E"/>
    <w:rsid w:val="001B3BF3"/>
    <w:rsid w:val="001B5C2F"/>
    <w:rsid w:val="001C301A"/>
    <w:rsid w:val="001C31A4"/>
    <w:rsid w:val="001C4391"/>
    <w:rsid w:val="001C4926"/>
    <w:rsid w:val="001C548F"/>
    <w:rsid w:val="001C66E2"/>
    <w:rsid w:val="001C73E8"/>
    <w:rsid w:val="001C786C"/>
    <w:rsid w:val="001D4C3B"/>
    <w:rsid w:val="001D688A"/>
    <w:rsid w:val="001E07BB"/>
    <w:rsid w:val="001E373B"/>
    <w:rsid w:val="001E4410"/>
    <w:rsid w:val="001E46DF"/>
    <w:rsid w:val="001E56F4"/>
    <w:rsid w:val="001E5AE9"/>
    <w:rsid w:val="001F7B1A"/>
    <w:rsid w:val="00201119"/>
    <w:rsid w:val="002012F8"/>
    <w:rsid w:val="0020170A"/>
    <w:rsid w:val="002022EA"/>
    <w:rsid w:val="0020725A"/>
    <w:rsid w:val="002077F6"/>
    <w:rsid w:val="00212CB3"/>
    <w:rsid w:val="002140B9"/>
    <w:rsid w:val="002141FD"/>
    <w:rsid w:val="00214702"/>
    <w:rsid w:val="00216D81"/>
    <w:rsid w:val="002176D6"/>
    <w:rsid w:val="002211C6"/>
    <w:rsid w:val="002239B0"/>
    <w:rsid w:val="002254E9"/>
    <w:rsid w:val="00226272"/>
    <w:rsid w:val="00226F28"/>
    <w:rsid w:val="002334B8"/>
    <w:rsid w:val="0023394B"/>
    <w:rsid w:val="0023498F"/>
    <w:rsid w:val="002405A4"/>
    <w:rsid w:val="0024083B"/>
    <w:rsid w:val="00241006"/>
    <w:rsid w:val="00241412"/>
    <w:rsid w:val="00242BCD"/>
    <w:rsid w:val="00245B36"/>
    <w:rsid w:val="00247015"/>
    <w:rsid w:val="00250F80"/>
    <w:rsid w:val="0025259D"/>
    <w:rsid w:val="002549CF"/>
    <w:rsid w:val="002549DA"/>
    <w:rsid w:val="00256FA2"/>
    <w:rsid w:val="00257315"/>
    <w:rsid w:val="002574DB"/>
    <w:rsid w:val="00260B4A"/>
    <w:rsid w:val="00262A59"/>
    <w:rsid w:val="00262F16"/>
    <w:rsid w:val="00262F2E"/>
    <w:rsid w:val="00264B8C"/>
    <w:rsid w:val="00267BB3"/>
    <w:rsid w:val="00270CD8"/>
    <w:rsid w:val="002714C4"/>
    <w:rsid w:val="00271CD4"/>
    <w:rsid w:val="002730C2"/>
    <w:rsid w:val="00273D8D"/>
    <w:rsid w:val="00274435"/>
    <w:rsid w:val="002747F8"/>
    <w:rsid w:val="00275409"/>
    <w:rsid w:val="002766E4"/>
    <w:rsid w:val="00276C8D"/>
    <w:rsid w:val="00276D06"/>
    <w:rsid w:val="002806E5"/>
    <w:rsid w:val="002834BC"/>
    <w:rsid w:val="00283646"/>
    <w:rsid w:val="002846D8"/>
    <w:rsid w:val="00286B70"/>
    <w:rsid w:val="002878E1"/>
    <w:rsid w:val="002903C7"/>
    <w:rsid w:val="00290577"/>
    <w:rsid w:val="00292FF1"/>
    <w:rsid w:val="00293446"/>
    <w:rsid w:val="00296B92"/>
    <w:rsid w:val="002A07AA"/>
    <w:rsid w:val="002A1466"/>
    <w:rsid w:val="002A23B8"/>
    <w:rsid w:val="002A2D40"/>
    <w:rsid w:val="002A306A"/>
    <w:rsid w:val="002A3AC6"/>
    <w:rsid w:val="002A3E51"/>
    <w:rsid w:val="002A5F14"/>
    <w:rsid w:val="002B07F1"/>
    <w:rsid w:val="002B0BBA"/>
    <w:rsid w:val="002B0EAE"/>
    <w:rsid w:val="002B3DF8"/>
    <w:rsid w:val="002B4246"/>
    <w:rsid w:val="002B6333"/>
    <w:rsid w:val="002C0388"/>
    <w:rsid w:val="002C0D66"/>
    <w:rsid w:val="002C2B8B"/>
    <w:rsid w:val="002C2C14"/>
    <w:rsid w:val="002C2CDA"/>
    <w:rsid w:val="002C3B0A"/>
    <w:rsid w:val="002C3B79"/>
    <w:rsid w:val="002C48E9"/>
    <w:rsid w:val="002C5BBA"/>
    <w:rsid w:val="002C7604"/>
    <w:rsid w:val="002D0FDA"/>
    <w:rsid w:val="002D4118"/>
    <w:rsid w:val="002D4BF5"/>
    <w:rsid w:val="002D4DEC"/>
    <w:rsid w:val="002D53AA"/>
    <w:rsid w:val="002D54A2"/>
    <w:rsid w:val="002D7849"/>
    <w:rsid w:val="002D7BA3"/>
    <w:rsid w:val="002E103F"/>
    <w:rsid w:val="002E1D25"/>
    <w:rsid w:val="002E2376"/>
    <w:rsid w:val="002E2FFB"/>
    <w:rsid w:val="002F0ABC"/>
    <w:rsid w:val="002F27E0"/>
    <w:rsid w:val="002F31FE"/>
    <w:rsid w:val="002F4453"/>
    <w:rsid w:val="002F5511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7DCB"/>
    <w:rsid w:val="00310470"/>
    <w:rsid w:val="003111F0"/>
    <w:rsid w:val="00311F25"/>
    <w:rsid w:val="0031205A"/>
    <w:rsid w:val="0031215B"/>
    <w:rsid w:val="00312C8E"/>
    <w:rsid w:val="0031559C"/>
    <w:rsid w:val="00316AC3"/>
    <w:rsid w:val="00317499"/>
    <w:rsid w:val="00317730"/>
    <w:rsid w:val="00317780"/>
    <w:rsid w:val="00321FF0"/>
    <w:rsid w:val="003222C5"/>
    <w:rsid w:val="00322D16"/>
    <w:rsid w:val="00324FD3"/>
    <w:rsid w:val="00331628"/>
    <w:rsid w:val="00332594"/>
    <w:rsid w:val="003349B5"/>
    <w:rsid w:val="0033728E"/>
    <w:rsid w:val="00337FA2"/>
    <w:rsid w:val="00341A57"/>
    <w:rsid w:val="00341C0C"/>
    <w:rsid w:val="00342E29"/>
    <w:rsid w:val="00343340"/>
    <w:rsid w:val="0034409A"/>
    <w:rsid w:val="00345D00"/>
    <w:rsid w:val="003475A6"/>
    <w:rsid w:val="003475B6"/>
    <w:rsid w:val="00347D7C"/>
    <w:rsid w:val="00347DDA"/>
    <w:rsid w:val="00350B87"/>
    <w:rsid w:val="00350FD7"/>
    <w:rsid w:val="003510E7"/>
    <w:rsid w:val="0035344E"/>
    <w:rsid w:val="003541CD"/>
    <w:rsid w:val="003548C5"/>
    <w:rsid w:val="00354FEA"/>
    <w:rsid w:val="00355510"/>
    <w:rsid w:val="0035745C"/>
    <w:rsid w:val="00361E46"/>
    <w:rsid w:val="0036332D"/>
    <w:rsid w:val="00367501"/>
    <w:rsid w:val="003676A8"/>
    <w:rsid w:val="00367AEE"/>
    <w:rsid w:val="00367B45"/>
    <w:rsid w:val="00370294"/>
    <w:rsid w:val="003706A8"/>
    <w:rsid w:val="003724F6"/>
    <w:rsid w:val="003734A0"/>
    <w:rsid w:val="00374B78"/>
    <w:rsid w:val="00375304"/>
    <w:rsid w:val="00376774"/>
    <w:rsid w:val="00376C1C"/>
    <w:rsid w:val="0038287A"/>
    <w:rsid w:val="003830C1"/>
    <w:rsid w:val="00384C86"/>
    <w:rsid w:val="00385A8D"/>
    <w:rsid w:val="003870E5"/>
    <w:rsid w:val="00387EE0"/>
    <w:rsid w:val="003910C8"/>
    <w:rsid w:val="003917BD"/>
    <w:rsid w:val="00392A50"/>
    <w:rsid w:val="0039323E"/>
    <w:rsid w:val="0039489D"/>
    <w:rsid w:val="00395403"/>
    <w:rsid w:val="00396606"/>
    <w:rsid w:val="00396D4C"/>
    <w:rsid w:val="00396E74"/>
    <w:rsid w:val="00396F6D"/>
    <w:rsid w:val="003A15FC"/>
    <w:rsid w:val="003A3BFA"/>
    <w:rsid w:val="003A3E35"/>
    <w:rsid w:val="003A3FD8"/>
    <w:rsid w:val="003A4285"/>
    <w:rsid w:val="003A5F44"/>
    <w:rsid w:val="003A737F"/>
    <w:rsid w:val="003A7647"/>
    <w:rsid w:val="003B05FE"/>
    <w:rsid w:val="003B1002"/>
    <w:rsid w:val="003B5AE8"/>
    <w:rsid w:val="003C0550"/>
    <w:rsid w:val="003C0B4B"/>
    <w:rsid w:val="003C1280"/>
    <w:rsid w:val="003C162F"/>
    <w:rsid w:val="003C5B6C"/>
    <w:rsid w:val="003C5EFF"/>
    <w:rsid w:val="003C6930"/>
    <w:rsid w:val="003C736C"/>
    <w:rsid w:val="003D0FFE"/>
    <w:rsid w:val="003D10FF"/>
    <w:rsid w:val="003D2407"/>
    <w:rsid w:val="003D2EED"/>
    <w:rsid w:val="003D3416"/>
    <w:rsid w:val="003D3679"/>
    <w:rsid w:val="003D432C"/>
    <w:rsid w:val="003D44B4"/>
    <w:rsid w:val="003D4EFC"/>
    <w:rsid w:val="003D4F91"/>
    <w:rsid w:val="003D55BF"/>
    <w:rsid w:val="003D7FCE"/>
    <w:rsid w:val="003E0726"/>
    <w:rsid w:val="003E0E13"/>
    <w:rsid w:val="003E0F79"/>
    <w:rsid w:val="003E1D58"/>
    <w:rsid w:val="003E1F95"/>
    <w:rsid w:val="003E2F68"/>
    <w:rsid w:val="003E4385"/>
    <w:rsid w:val="003E4A40"/>
    <w:rsid w:val="003E684F"/>
    <w:rsid w:val="003E7421"/>
    <w:rsid w:val="003F01B1"/>
    <w:rsid w:val="003F27C0"/>
    <w:rsid w:val="003F294C"/>
    <w:rsid w:val="003F2B46"/>
    <w:rsid w:val="003F5E71"/>
    <w:rsid w:val="004001C5"/>
    <w:rsid w:val="00403BC7"/>
    <w:rsid w:val="00404CFE"/>
    <w:rsid w:val="00405B05"/>
    <w:rsid w:val="00406769"/>
    <w:rsid w:val="00406DA9"/>
    <w:rsid w:val="0041137A"/>
    <w:rsid w:val="004141BF"/>
    <w:rsid w:val="004158A9"/>
    <w:rsid w:val="00421B2C"/>
    <w:rsid w:val="00423565"/>
    <w:rsid w:val="00423666"/>
    <w:rsid w:val="004258F2"/>
    <w:rsid w:val="00431C3F"/>
    <w:rsid w:val="00431ED6"/>
    <w:rsid w:val="00433695"/>
    <w:rsid w:val="00436781"/>
    <w:rsid w:val="00437218"/>
    <w:rsid w:val="00437BF2"/>
    <w:rsid w:val="0044241C"/>
    <w:rsid w:val="00444F66"/>
    <w:rsid w:val="0044633D"/>
    <w:rsid w:val="0045158A"/>
    <w:rsid w:val="00451AA2"/>
    <w:rsid w:val="00453F81"/>
    <w:rsid w:val="00454453"/>
    <w:rsid w:val="004601CE"/>
    <w:rsid w:val="004622BD"/>
    <w:rsid w:val="00462F5F"/>
    <w:rsid w:val="00463B43"/>
    <w:rsid w:val="0046774C"/>
    <w:rsid w:val="00471C44"/>
    <w:rsid w:val="004722AD"/>
    <w:rsid w:val="00473B8F"/>
    <w:rsid w:val="0048027B"/>
    <w:rsid w:val="00480F1A"/>
    <w:rsid w:val="00481016"/>
    <w:rsid w:val="004824D8"/>
    <w:rsid w:val="00486428"/>
    <w:rsid w:val="004873C6"/>
    <w:rsid w:val="00487E35"/>
    <w:rsid w:val="004909EB"/>
    <w:rsid w:val="004937A5"/>
    <w:rsid w:val="00495B50"/>
    <w:rsid w:val="0049630E"/>
    <w:rsid w:val="004A13D2"/>
    <w:rsid w:val="004A27B0"/>
    <w:rsid w:val="004A3112"/>
    <w:rsid w:val="004A5C24"/>
    <w:rsid w:val="004A7670"/>
    <w:rsid w:val="004B00C7"/>
    <w:rsid w:val="004B0961"/>
    <w:rsid w:val="004B279B"/>
    <w:rsid w:val="004B340C"/>
    <w:rsid w:val="004B5155"/>
    <w:rsid w:val="004B5299"/>
    <w:rsid w:val="004B548E"/>
    <w:rsid w:val="004B662A"/>
    <w:rsid w:val="004B7979"/>
    <w:rsid w:val="004B797B"/>
    <w:rsid w:val="004C3215"/>
    <w:rsid w:val="004C50FE"/>
    <w:rsid w:val="004C67B6"/>
    <w:rsid w:val="004C7400"/>
    <w:rsid w:val="004C778F"/>
    <w:rsid w:val="004D061B"/>
    <w:rsid w:val="004D0BDF"/>
    <w:rsid w:val="004D35AC"/>
    <w:rsid w:val="004D3CDB"/>
    <w:rsid w:val="004D427A"/>
    <w:rsid w:val="004D5670"/>
    <w:rsid w:val="004E2147"/>
    <w:rsid w:val="004E34B8"/>
    <w:rsid w:val="004E40A4"/>
    <w:rsid w:val="004E4913"/>
    <w:rsid w:val="004E4BF3"/>
    <w:rsid w:val="004E6A82"/>
    <w:rsid w:val="004F37B4"/>
    <w:rsid w:val="004F467C"/>
    <w:rsid w:val="004F5693"/>
    <w:rsid w:val="004F5E76"/>
    <w:rsid w:val="00500CB1"/>
    <w:rsid w:val="00501528"/>
    <w:rsid w:val="00501AFB"/>
    <w:rsid w:val="005034C2"/>
    <w:rsid w:val="0050468D"/>
    <w:rsid w:val="00505162"/>
    <w:rsid w:val="00507413"/>
    <w:rsid w:val="0050778F"/>
    <w:rsid w:val="0051173A"/>
    <w:rsid w:val="00511826"/>
    <w:rsid w:val="00512170"/>
    <w:rsid w:val="00515AE1"/>
    <w:rsid w:val="005164A2"/>
    <w:rsid w:val="005224E0"/>
    <w:rsid w:val="00524FF4"/>
    <w:rsid w:val="00525F43"/>
    <w:rsid w:val="005306BA"/>
    <w:rsid w:val="00531039"/>
    <w:rsid w:val="005313F8"/>
    <w:rsid w:val="0053143C"/>
    <w:rsid w:val="005315A8"/>
    <w:rsid w:val="00532602"/>
    <w:rsid w:val="0053363F"/>
    <w:rsid w:val="00534864"/>
    <w:rsid w:val="00535F5F"/>
    <w:rsid w:val="00537EC9"/>
    <w:rsid w:val="0054120F"/>
    <w:rsid w:val="005429F7"/>
    <w:rsid w:val="00543EBB"/>
    <w:rsid w:val="00547E1F"/>
    <w:rsid w:val="005517BC"/>
    <w:rsid w:val="005520A5"/>
    <w:rsid w:val="00552510"/>
    <w:rsid w:val="00561255"/>
    <w:rsid w:val="0056399D"/>
    <w:rsid w:val="00563CA1"/>
    <w:rsid w:val="0056458C"/>
    <w:rsid w:val="00564740"/>
    <w:rsid w:val="005651E8"/>
    <w:rsid w:val="00566359"/>
    <w:rsid w:val="00572277"/>
    <w:rsid w:val="00574C6E"/>
    <w:rsid w:val="005752E3"/>
    <w:rsid w:val="00575573"/>
    <w:rsid w:val="005758D0"/>
    <w:rsid w:val="00580098"/>
    <w:rsid w:val="00580ED7"/>
    <w:rsid w:val="00582AC4"/>
    <w:rsid w:val="005846AE"/>
    <w:rsid w:val="005851A9"/>
    <w:rsid w:val="0058582F"/>
    <w:rsid w:val="005867F1"/>
    <w:rsid w:val="005872A8"/>
    <w:rsid w:val="00592023"/>
    <w:rsid w:val="00593B33"/>
    <w:rsid w:val="005959D8"/>
    <w:rsid w:val="00597D06"/>
    <w:rsid w:val="005A08D0"/>
    <w:rsid w:val="005A4D08"/>
    <w:rsid w:val="005A5914"/>
    <w:rsid w:val="005B2B3C"/>
    <w:rsid w:val="005B2CA7"/>
    <w:rsid w:val="005B684E"/>
    <w:rsid w:val="005B7FFB"/>
    <w:rsid w:val="005C23C4"/>
    <w:rsid w:val="005C3078"/>
    <w:rsid w:val="005C3877"/>
    <w:rsid w:val="005C40D7"/>
    <w:rsid w:val="005C5A31"/>
    <w:rsid w:val="005C6E74"/>
    <w:rsid w:val="005C7FAE"/>
    <w:rsid w:val="005D10EA"/>
    <w:rsid w:val="005D127E"/>
    <w:rsid w:val="005D2083"/>
    <w:rsid w:val="005D350F"/>
    <w:rsid w:val="005D3640"/>
    <w:rsid w:val="005D6FA1"/>
    <w:rsid w:val="005E3C66"/>
    <w:rsid w:val="005E4ECF"/>
    <w:rsid w:val="005E5559"/>
    <w:rsid w:val="005E6358"/>
    <w:rsid w:val="005E68D5"/>
    <w:rsid w:val="005E7805"/>
    <w:rsid w:val="005F0108"/>
    <w:rsid w:val="005F3262"/>
    <w:rsid w:val="005F4094"/>
    <w:rsid w:val="005F48FA"/>
    <w:rsid w:val="005F688B"/>
    <w:rsid w:val="005F7726"/>
    <w:rsid w:val="006002E7"/>
    <w:rsid w:val="00600DD9"/>
    <w:rsid w:val="0060218E"/>
    <w:rsid w:val="00607192"/>
    <w:rsid w:val="0061185E"/>
    <w:rsid w:val="00614444"/>
    <w:rsid w:val="00620D5D"/>
    <w:rsid w:val="006229D9"/>
    <w:rsid w:val="006243D5"/>
    <w:rsid w:val="006263B8"/>
    <w:rsid w:val="006265EB"/>
    <w:rsid w:val="0062733A"/>
    <w:rsid w:val="0063457A"/>
    <w:rsid w:val="006345D7"/>
    <w:rsid w:val="00635265"/>
    <w:rsid w:val="00635F40"/>
    <w:rsid w:val="00635FEB"/>
    <w:rsid w:val="006361CA"/>
    <w:rsid w:val="00637321"/>
    <w:rsid w:val="00644A1B"/>
    <w:rsid w:val="00644BE6"/>
    <w:rsid w:val="006465D7"/>
    <w:rsid w:val="00650106"/>
    <w:rsid w:val="00650687"/>
    <w:rsid w:val="006515F5"/>
    <w:rsid w:val="00653C11"/>
    <w:rsid w:val="00655C1D"/>
    <w:rsid w:val="00655DF9"/>
    <w:rsid w:val="0065669C"/>
    <w:rsid w:val="00657447"/>
    <w:rsid w:val="0066000B"/>
    <w:rsid w:val="00660641"/>
    <w:rsid w:val="00661CEE"/>
    <w:rsid w:val="00666D5F"/>
    <w:rsid w:val="006674A2"/>
    <w:rsid w:val="00672486"/>
    <w:rsid w:val="00672E8B"/>
    <w:rsid w:val="00676026"/>
    <w:rsid w:val="00680D71"/>
    <w:rsid w:val="00681313"/>
    <w:rsid w:val="00681D76"/>
    <w:rsid w:val="00682821"/>
    <w:rsid w:val="0068316B"/>
    <w:rsid w:val="00683F1B"/>
    <w:rsid w:val="0068535B"/>
    <w:rsid w:val="00687B2D"/>
    <w:rsid w:val="00694655"/>
    <w:rsid w:val="006A1E84"/>
    <w:rsid w:val="006A1F88"/>
    <w:rsid w:val="006A53AF"/>
    <w:rsid w:val="006A57E6"/>
    <w:rsid w:val="006A7403"/>
    <w:rsid w:val="006A798D"/>
    <w:rsid w:val="006B0220"/>
    <w:rsid w:val="006B09F1"/>
    <w:rsid w:val="006B0CCA"/>
    <w:rsid w:val="006B1012"/>
    <w:rsid w:val="006B1B68"/>
    <w:rsid w:val="006B2F9F"/>
    <w:rsid w:val="006B309D"/>
    <w:rsid w:val="006B5B9E"/>
    <w:rsid w:val="006B60F4"/>
    <w:rsid w:val="006B6BB4"/>
    <w:rsid w:val="006B7486"/>
    <w:rsid w:val="006B7911"/>
    <w:rsid w:val="006C11A8"/>
    <w:rsid w:val="006C1DEA"/>
    <w:rsid w:val="006C60CF"/>
    <w:rsid w:val="006C619C"/>
    <w:rsid w:val="006C7F31"/>
    <w:rsid w:val="006D0122"/>
    <w:rsid w:val="006D6099"/>
    <w:rsid w:val="006D6415"/>
    <w:rsid w:val="006D7B88"/>
    <w:rsid w:val="006E065A"/>
    <w:rsid w:val="006E07AC"/>
    <w:rsid w:val="006E142A"/>
    <w:rsid w:val="006E2CA5"/>
    <w:rsid w:val="006E3EFA"/>
    <w:rsid w:val="006E4130"/>
    <w:rsid w:val="006E5C0A"/>
    <w:rsid w:val="006F320A"/>
    <w:rsid w:val="006F504B"/>
    <w:rsid w:val="006F54E1"/>
    <w:rsid w:val="006F5BA7"/>
    <w:rsid w:val="006F6F0A"/>
    <w:rsid w:val="006F7564"/>
    <w:rsid w:val="00700483"/>
    <w:rsid w:val="00700D63"/>
    <w:rsid w:val="00702172"/>
    <w:rsid w:val="007024C1"/>
    <w:rsid w:val="007035B5"/>
    <w:rsid w:val="00703E1C"/>
    <w:rsid w:val="007047A8"/>
    <w:rsid w:val="00705CB8"/>
    <w:rsid w:val="00712709"/>
    <w:rsid w:val="00712C91"/>
    <w:rsid w:val="00713713"/>
    <w:rsid w:val="00713720"/>
    <w:rsid w:val="00714B22"/>
    <w:rsid w:val="00715C0B"/>
    <w:rsid w:val="007203D3"/>
    <w:rsid w:val="00720DA8"/>
    <w:rsid w:val="0072229C"/>
    <w:rsid w:val="00723F63"/>
    <w:rsid w:val="007244AF"/>
    <w:rsid w:val="00726992"/>
    <w:rsid w:val="00727FF8"/>
    <w:rsid w:val="00730DBA"/>
    <w:rsid w:val="00730E7F"/>
    <w:rsid w:val="00731E7C"/>
    <w:rsid w:val="007335A8"/>
    <w:rsid w:val="00735393"/>
    <w:rsid w:val="00741466"/>
    <w:rsid w:val="007414ED"/>
    <w:rsid w:val="00744360"/>
    <w:rsid w:val="00745290"/>
    <w:rsid w:val="007455F0"/>
    <w:rsid w:val="00750299"/>
    <w:rsid w:val="00750EBF"/>
    <w:rsid w:val="00750FD8"/>
    <w:rsid w:val="0075124E"/>
    <w:rsid w:val="00752431"/>
    <w:rsid w:val="00752C80"/>
    <w:rsid w:val="0075576F"/>
    <w:rsid w:val="007569FD"/>
    <w:rsid w:val="00760430"/>
    <w:rsid w:val="00760A5F"/>
    <w:rsid w:val="00763063"/>
    <w:rsid w:val="00763EE7"/>
    <w:rsid w:val="007647E1"/>
    <w:rsid w:val="00764873"/>
    <w:rsid w:val="00764B29"/>
    <w:rsid w:val="00765BE6"/>
    <w:rsid w:val="00766EA7"/>
    <w:rsid w:val="007724AC"/>
    <w:rsid w:val="00773872"/>
    <w:rsid w:val="00776C8B"/>
    <w:rsid w:val="00777933"/>
    <w:rsid w:val="00781945"/>
    <w:rsid w:val="00781D09"/>
    <w:rsid w:val="00781D3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2AE"/>
    <w:rsid w:val="00793640"/>
    <w:rsid w:val="0079544D"/>
    <w:rsid w:val="00796A71"/>
    <w:rsid w:val="007978F5"/>
    <w:rsid w:val="00797F73"/>
    <w:rsid w:val="007A026C"/>
    <w:rsid w:val="007A2A40"/>
    <w:rsid w:val="007A589F"/>
    <w:rsid w:val="007A7100"/>
    <w:rsid w:val="007A7FAF"/>
    <w:rsid w:val="007B1638"/>
    <w:rsid w:val="007B2A5B"/>
    <w:rsid w:val="007B3B5E"/>
    <w:rsid w:val="007B4D5C"/>
    <w:rsid w:val="007B6487"/>
    <w:rsid w:val="007B6A35"/>
    <w:rsid w:val="007B6DC3"/>
    <w:rsid w:val="007C004D"/>
    <w:rsid w:val="007C11C6"/>
    <w:rsid w:val="007C1E23"/>
    <w:rsid w:val="007C2BA8"/>
    <w:rsid w:val="007C3FE7"/>
    <w:rsid w:val="007C47BD"/>
    <w:rsid w:val="007C4F96"/>
    <w:rsid w:val="007C776B"/>
    <w:rsid w:val="007D0E45"/>
    <w:rsid w:val="007D17E0"/>
    <w:rsid w:val="007D26C9"/>
    <w:rsid w:val="007D2C3F"/>
    <w:rsid w:val="007D38EE"/>
    <w:rsid w:val="007D494F"/>
    <w:rsid w:val="007D64BB"/>
    <w:rsid w:val="007D6732"/>
    <w:rsid w:val="007E4AD0"/>
    <w:rsid w:val="007E55E7"/>
    <w:rsid w:val="007E6FA7"/>
    <w:rsid w:val="007E7981"/>
    <w:rsid w:val="007F0DAE"/>
    <w:rsid w:val="007F2F16"/>
    <w:rsid w:val="007F3157"/>
    <w:rsid w:val="007F458E"/>
    <w:rsid w:val="007F63BF"/>
    <w:rsid w:val="007F6D4C"/>
    <w:rsid w:val="007F76D6"/>
    <w:rsid w:val="007F79E6"/>
    <w:rsid w:val="0080038E"/>
    <w:rsid w:val="00801423"/>
    <w:rsid w:val="0080230D"/>
    <w:rsid w:val="00805DE8"/>
    <w:rsid w:val="00806B31"/>
    <w:rsid w:val="00811129"/>
    <w:rsid w:val="00811B4B"/>
    <w:rsid w:val="008158E9"/>
    <w:rsid w:val="00815C25"/>
    <w:rsid w:val="008164F2"/>
    <w:rsid w:val="00816FB0"/>
    <w:rsid w:val="00817A89"/>
    <w:rsid w:val="00821998"/>
    <w:rsid w:val="0082201E"/>
    <w:rsid w:val="00824242"/>
    <w:rsid w:val="00824595"/>
    <w:rsid w:val="00824F5E"/>
    <w:rsid w:val="00826482"/>
    <w:rsid w:val="00827C8C"/>
    <w:rsid w:val="00827DD5"/>
    <w:rsid w:val="00832BA3"/>
    <w:rsid w:val="00834F4A"/>
    <w:rsid w:val="00834F94"/>
    <w:rsid w:val="0083764B"/>
    <w:rsid w:val="00840A7C"/>
    <w:rsid w:val="008414AB"/>
    <w:rsid w:val="008434CD"/>
    <w:rsid w:val="00843B02"/>
    <w:rsid w:val="008454B9"/>
    <w:rsid w:val="008479FA"/>
    <w:rsid w:val="00850DCB"/>
    <w:rsid w:val="0085101C"/>
    <w:rsid w:val="00851770"/>
    <w:rsid w:val="0085223A"/>
    <w:rsid w:val="00852947"/>
    <w:rsid w:val="00852AD1"/>
    <w:rsid w:val="00857EF4"/>
    <w:rsid w:val="008600AF"/>
    <w:rsid w:val="00860CA8"/>
    <w:rsid w:val="008617B1"/>
    <w:rsid w:val="00862BA3"/>
    <w:rsid w:val="00865BB2"/>
    <w:rsid w:val="00867454"/>
    <w:rsid w:val="00867E12"/>
    <w:rsid w:val="00870139"/>
    <w:rsid w:val="008702F0"/>
    <w:rsid w:val="008711DB"/>
    <w:rsid w:val="0087424C"/>
    <w:rsid w:val="00875666"/>
    <w:rsid w:val="00876B9D"/>
    <w:rsid w:val="008808B5"/>
    <w:rsid w:val="00881E61"/>
    <w:rsid w:val="00882DF6"/>
    <w:rsid w:val="008838CA"/>
    <w:rsid w:val="008858D6"/>
    <w:rsid w:val="00886395"/>
    <w:rsid w:val="0088708A"/>
    <w:rsid w:val="00892D8E"/>
    <w:rsid w:val="0089606C"/>
    <w:rsid w:val="00896DA0"/>
    <w:rsid w:val="008A0CB7"/>
    <w:rsid w:val="008A3B39"/>
    <w:rsid w:val="008A5695"/>
    <w:rsid w:val="008B045F"/>
    <w:rsid w:val="008B1D56"/>
    <w:rsid w:val="008B273E"/>
    <w:rsid w:val="008B2A62"/>
    <w:rsid w:val="008B3379"/>
    <w:rsid w:val="008B5F51"/>
    <w:rsid w:val="008B64F0"/>
    <w:rsid w:val="008C4FF2"/>
    <w:rsid w:val="008C573A"/>
    <w:rsid w:val="008C59BA"/>
    <w:rsid w:val="008C5E8D"/>
    <w:rsid w:val="008C6079"/>
    <w:rsid w:val="008C7B03"/>
    <w:rsid w:val="008D0F4D"/>
    <w:rsid w:val="008D3AB5"/>
    <w:rsid w:val="008D5E97"/>
    <w:rsid w:val="008D67A3"/>
    <w:rsid w:val="008E01DA"/>
    <w:rsid w:val="008E0CE7"/>
    <w:rsid w:val="008E232B"/>
    <w:rsid w:val="008E33FD"/>
    <w:rsid w:val="008E50FD"/>
    <w:rsid w:val="008E54F8"/>
    <w:rsid w:val="008E6948"/>
    <w:rsid w:val="008E6C28"/>
    <w:rsid w:val="008E7952"/>
    <w:rsid w:val="008F06F7"/>
    <w:rsid w:val="008F4140"/>
    <w:rsid w:val="008F4CBA"/>
    <w:rsid w:val="008F5D94"/>
    <w:rsid w:val="00901B65"/>
    <w:rsid w:val="00902F60"/>
    <w:rsid w:val="00904FFA"/>
    <w:rsid w:val="00905F53"/>
    <w:rsid w:val="00912981"/>
    <w:rsid w:val="00912A6E"/>
    <w:rsid w:val="009133E6"/>
    <w:rsid w:val="00913E22"/>
    <w:rsid w:val="009153B5"/>
    <w:rsid w:val="00917171"/>
    <w:rsid w:val="00917278"/>
    <w:rsid w:val="0092382E"/>
    <w:rsid w:val="0093052C"/>
    <w:rsid w:val="00930AA3"/>
    <w:rsid w:val="00930FDF"/>
    <w:rsid w:val="0093378B"/>
    <w:rsid w:val="00933F11"/>
    <w:rsid w:val="0093446D"/>
    <w:rsid w:val="009347D5"/>
    <w:rsid w:val="0093502A"/>
    <w:rsid w:val="009353B5"/>
    <w:rsid w:val="009364CB"/>
    <w:rsid w:val="00937630"/>
    <w:rsid w:val="00937ACF"/>
    <w:rsid w:val="00937EF8"/>
    <w:rsid w:val="00940D48"/>
    <w:rsid w:val="00941E0C"/>
    <w:rsid w:val="009447DF"/>
    <w:rsid w:val="00945100"/>
    <w:rsid w:val="00945CEF"/>
    <w:rsid w:val="0094713F"/>
    <w:rsid w:val="00947930"/>
    <w:rsid w:val="00950782"/>
    <w:rsid w:val="009509B0"/>
    <w:rsid w:val="00950F24"/>
    <w:rsid w:val="009525B1"/>
    <w:rsid w:val="0095281A"/>
    <w:rsid w:val="0095315B"/>
    <w:rsid w:val="00955781"/>
    <w:rsid w:val="00957123"/>
    <w:rsid w:val="009601A1"/>
    <w:rsid w:val="00961C39"/>
    <w:rsid w:val="009626EF"/>
    <w:rsid w:val="00962815"/>
    <w:rsid w:val="0096428E"/>
    <w:rsid w:val="00964F7C"/>
    <w:rsid w:val="00966594"/>
    <w:rsid w:val="00967CA1"/>
    <w:rsid w:val="009709D3"/>
    <w:rsid w:val="009765D2"/>
    <w:rsid w:val="00982F75"/>
    <w:rsid w:val="00983163"/>
    <w:rsid w:val="00983D2B"/>
    <w:rsid w:val="009906A2"/>
    <w:rsid w:val="00994DB5"/>
    <w:rsid w:val="0099543C"/>
    <w:rsid w:val="00995C80"/>
    <w:rsid w:val="00996CAE"/>
    <w:rsid w:val="00996EE5"/>
    <w:rsid w:val="00997D21"/>
    <w:rsid w:val="009A3730"/>
    <w:rsid w:val="009A6432"/>
    <w:rsid w:val="009A6B8A"/>
    <w:rsid w:val="009A7320"/>
    <w:rsid w:val="009B0FD9"/>
    <w:rsid w:val="009B1BFF"/>
    <w:rsid w:val="009B3252"/>
    <w:rsid w:val="009B40AA"/>
    <w:rsid w:val="009B4615"/>
    <w:rsid w:val="009B4744"/>
    <w:rsid w:val="009B4AAB"/>
    <w:rsid w:val="009B525F"/>
    <w:rsid w:val="009B5D6A"/>
    <w:rsid w:val="009C0AF8"/>
    <w:rsid w:val="009C134B"/>
    <w:rsid w:val="009C263F"/>
    <w:rsid w:val="009C41FC"/>
    <w:rsid w:val="009C6A20"/>
    <w:rsid w:val="009D1B16"/>
    <w:rsid w:val="009D20A4"/>
    <w:rsid w:val="009D259F"/>
    <w:rsid w:val="009D2DFF"/>
    <w:rsid w:val="009D4822"/>
    <w:rsid w:val="009D527D"/>
    <w:rsid w:val="009D5D02"/>
    <w:rsid w:val="009D62E2"/>
    <w:rsid w:val="009D6C8D"/>
    <w:rsid w:val="009E014C"/>
    <w:rsid w:val="009E1438"/>
    <w:rsid w:val="009E1F2B"/>
    <w:rsid w:val="009E3AA7"/>
    <w:rsid w:val="009E4446"/>
    <w:rsid w:val="009E4816"/>
    <w:rsid w:val="009E7E08"/>
    <w:rsid w:val="009F076C"/>
    <w:rsid w:val="009F0819"/>
    <w:rsid w:val="009F0AC0"/>
    <w:rsid w:val="009F26F5"/>
    <w:rsid w:val="009F3712"/>
    <w:rsid w:val="009F37A1"/>
    <w:rsid w:val="009F4B50"/>
    <w:rsid w:val="009F6380"/>
    <w:rsid w:val="009F640A"/>
    <w:rsid w:val="009F6B69"/>
    <w:rsid w:val="009F72C1"/>
    <w:rsid w:val="009F742C"/>
    <w:rsid w:val="00A005B8"/>
    <w:rsid w:val="00A01249"/>
    <w:rsid w:val="00A02ED1"/>
    <w:rsid w:val="00A033D9"/>
    <w:rsid w:val="00A1037E"/>
    <w:rsid w:val="00A107CD"/>
    <w:rsid w:val="00A153AC"/>
    <w:rsid w:val="00A17E84"/>
    <w:rsid w:val="00A201FE"/>
    <w:rsid w:val="00A20C66"/>
    <w:rsid w:val="00A21911"/>
    <w:rsid w:val="00A22B84"/>
    <w:rsid w:val="00A2302E"/>
    <w:rsid w:val="00A23E6A"/>
    <w:rsid w:val="00A25E58"/>
    <w:rsid w:val="00A27F5A"/>
    <w:rsid w:val="00A30831"/>
    <w:rsid w:val="00A32348"/>
    <w:rsid w:val="00A3396D"/>
    <w:rsid w:val="00A35EAF"/>
    <w:rsid w:val="00A3742D"/>
    <w:rsid w:val="00A3770C"/>
    <w:rsid w:val="00A41646"/>
    <w:rsid w:val="00A42466"/>
    <w:rsid w:val="00A44743"/>
    <w:rsid w:val="00A4649E"/>
    <w:rsid w:val="00A47FB9"/>
    <w:rsid w:val="00A52E6C"/>
    <w:rsid w:val="00A63207"/>
    <w:rsid w:val="00A64387"/>
    <w:rsid w:val="00A645E5"/>
    <w:rsid w:val="00A67907"/>
    <w:rsid w:val="00A70404"/>
    <w:rsid w:val="00A70B8C"/>
    <w:rsid w:val="00A70C0D"/>
    <w:rsid w:val="00A70C49"/>
    <w:rsid w:val="00A70DC7"/>
    <w:rsid w:val="00A72585"/>
    <w:rsid w:val="00A7268B"/>
    <w:rsid w:val="00A7558A"/>
    <w:rsid w:val="00A75D6D"/>
    <w:rsid w:val="00A77117"/>
    <w:rsid w:val="00A80BDB"/>
    <w:rsid w:val="00A80CBF"/>
    <w:rsid w:val="00A8254A"/>
    <w:rsid w:val="00A8299A"/>
    <w:rsid w:val="00A8547E"/>
    <w:rsid w:val="00A86013"/>
    <w:rsid w:val="00A90143"/>
    <w:rsid w:val="00A90BDE"/>
    <w:rsid w:val="00A90E3C"/>
    <w:rsid w:val="00A929FA"/>
    <w:rsid w:val="00A93A61"/>
    <w:rsid w:val="00A960DC"/>
    <w:rsid w:val="00A96E11"/>
    <w:rsid w:val="00AA1994"/>
    <w:rsid w:val="00AA260B"/>
    <w:rsid w:val="00AA283B"/>
    <w:rsid w:val="00AA3B46"/>
    <w:rsid w:val="00AA46A2"/>
    <w:rsid w:val="00AA46A3"/>
    <w:rsid w:val="00AA4CCB"/>
    <w:rsid w:val="00AA5591"/>
    <w:rsid w:val="00AA6012"/>
    <w:rsid w:val="00AA736C"/>
    <w:rsid w:val="00AB022B"/>
    <w:rsid w:val="00AB1813"/>
    <w:rsid w:val="00AB4770"/>
    <w:rsid w:val="00AB4893"/>
    <w:rsid w:val="00AB6342"/>
    <w:rsid w:val="00AB6E45"/>
    <w:rsid w:val="00AC0E4F"/>
    <w:rsid w:val="00AC21B9"/>
    <w:rsid w:val="00AC4B06"/>
    <w:rsid w:val="00AC4D5A"/>
    <w:rsid w:val="00AC608C"/>
    <w:rsid w:val="00AD012E"/>
    <w:rsid w:val="00AD0EE1"/>
    <w:rsid w:val="00AD22E9"/>
    <w:rsid w:val="00AD26C2"/>
    <w:rsid w:val="00AD3253"/>
    <w:rsid w:val="00AD77A4"/>
    <w:rsid w:val="00AD7CB7"/>
    <w:rsid w:val="00AE0F48"/>
    <w:rsid w:val="00AE1068"/>
    <w:rsid w:val="00AE2783"/>
    <w:rsid w:val="00AE2E83"/>
    <w:rsid w:val="00AE3B8C"/>
    <w:rsid w:val="00AE3C92"/>
    <w:rsid w:val="00AE75FF"/>
    <w:rsid w:val="00AF007B"/>
    <w:rsid w:val="00AF3568"/>
    <w:rsid w:val="00AF5451"/>
    <w:rsid w:val="00AF56E7"/>
    <w:rsid w:val="00AF7DAB"/>
    <w:rsid w:val="00B0011B"/>
    <w:rsid w:val="00B012E4"/>
    <w:rsid w:val="00B015EF"/>
    <w:rsid w:val="00B019C3"/>
    <w:rsid w:val="00B03DDF"/>
    <w:rsid w:val="00B04F79"/>
    <w:rsid w:val="00B059DB"/>
    <w:rsid w:val="00B100B5"/>
    <w:rsid w:val="00B110BD"/>
    <w:rsid w:val="00B13422"/>
    <w:rsid w:val="00B167CA"/>
    <w:rsid w:val="00B1684B"/>
    <w:rsid w:val="00B21811"/>
    <w:rsid w:val="00B2210B"/>
    <w:rsid w:val="00B22776"/>
    <w:rsid w:val="00B2379F"/>
    <w:rsid w:val="00B27174"/>
    <w:rsid w:val="00B27537"/>
    <w:rsid w:val="00B311D6"/>
    <w:rsid w:val="00B318A1"/>
    <w:rsid w:val="00B32331"/>
    <w:rsid w:val="00B33EE3"/>
    <w:rsid w:val="00B34C3A"/>
    <w:rsid w:val="00B34F76"/>
    <w:rsid w:val="00B35D95"/>
    <w:rsid w:val="00B3784A"/>
    <w:rsid w:val="00B40795"/>
    <w:rsid w:val="00B431F6"/>
    <w:rsid w:val="00B47999"/>
    <w:rsid w:val="00B47A75"/>
    <w:rsid w:val="00B50CBC"/>
    <w:rsid w:val="00B533A3"/>
    <w:rsid w:val="00B5401D"/>
    <w:rsid w:val="00B5464E"/>
    <w:rsid w:val="00B546BB"/>
    <w:rsid w:val="00B54F3E"/>
    <w:rsid w:val="00B55243"/>
    <w:rsid w:val="00B60B46"/>
    <w:rsid w:val="00B60CBA"/>
    <w:rsid w:val="00B62A4F"/>
    <w:rsid w:val="00B63EE3"/>
    <w:rsid w:val="00B65C85"/>
    <w:rsid w:val="00B700CE"/>
    <w:rsid w:val="00B708B9"/>
    <w:rsid w:val="00B746A9"/>
    <w:rsid w:val="00B75099"/>
    <w:rsid w:val="00B75647"/>
    <w:rsid w:val="00B77577"/>
    <w:rsid w:val="00B7768F"/>
    <w:rsid w:val="00B82633"/>
    <w:rsid w:val="00B82C26"/>
    <w:rsid w:val="00B82F25"/>
    <w:rsid w:val="00B84DE3"/>
    <w:rsid w:val="00B85614"/>
    <w:rsid w:val="00B874EE"/>
    <w:rsid w:val="00B87891"/>
    <w:rsid w:val="00B90569"/>
    <w:rsid w:val="00B91149"/>
    <w:rsid w:val="00B92D19"/>
    <w:rsid w:val="00B94C79"/>
    <w:rsid w:val="00B95646"/>
    <w:rsid w:val="00B96150"/>
    <w:rsid w:val="00BA0C9A"/>
    <w:rsid w:val="00BA165B"/>
    <w:rsid w:val="00BA3E99"/>
    <w:rsid w:val="00BA4718"/>
    <w:rsid w:val="00BA4827"/>
    <w:rsid w:val="00BA5BFD"/>
    <w:rsid w:val="00BA763A"/>
    <w:rsid w:val="00BB00E8"/>
    <w:rsid w:val="00BB0776"/>
    <w:rsid w:val="00BB0D31"/>
    <w:rsid w:val="00BB1F2A"/>
    <w:rsid w:val="00BB3E11"/>
    <w:rsid w:val="00BB4ED2"/>
    <w:rsid w:val="00BB656D"/>
    <w:rsid w:val="00BB7434"/>
    <w:rsid w:val="00BB7D5C"/>
    <w:rsid w:val="00BC19C0"/>
    <w:rsid w:val="00BC1FC7"/>
    <w:rsid w:val="00BC267F"/>
    <w:rsid w:val="00BD0CCD"/>
    <w:rsid w:val="00BD1B12"/>
    <w:rsid w:val="00BD21F4"/>
    <w:rsid w:val="00BD254F"/>
    <w:rsid w:val="00BD355C"/>
    <w:rsid w:val="00BD3CC6"/>
    <w:rsid w:val="00BD4239"/>
    <w:rsid w:val="00BD65AB"/>
    <w:rsid w:val="00BD685D"/>
    <w:rsid w:val="00BD7887"/>
    <w:rsid w:val="00BE04A8"/>
    <w:rsid w:val="00BE2B9F"/>
    <w:rsid w:val="00BE34D0"/>
    <w:rsid w:val="00BE47FB"/>
    <w:rsid w:val="00BE68C0"/>
    <w:rsid w:val="00BF1254"/>
    <w:rsid w:val="00BF1EA6"/>
    <w:rsid w:val="00BF331B"/>
    <w:rsid w:val="00BF3CB6"/>
    <w:rsid w:val="00BF6555"/>
    <w:rsid w:val="00BF70AC"/>
    <w:rsid w:val="00BF7D72"/>
    <w:rsid w:val="00C01967"/>
    <w:rsid w:val="00C01B9E"/>
    <w:rsid w:val="00C02D1A"/>
    <w:rsid w:val="00C04120"/>
    <w:rsid w:val="00C10442"/>
    <w:rsid w:val="00C10538"/>
    <w:rsid w:val="00C129DD"/>
    <w:rsid w:val="00C1380E"/>
    <w:rsid w:val="00C13889"/>
    <w:rsid w:val="00C14412"/>
    <w:rsid w:val="00C14C5F"/>
    <w:rsid w:val="00C1779B"/>
    <w:rsid w:val="00C20227"/>
    <w:rsid w:val="00C234DC"/>
    <w:rsid w:val="00C23BFB"/>
    <w:rsid w:val="00C24743"/>
    <w:rsid w:val="00C2540C"/>
    <w:rsid w:val="00C271BE"/>
    <w:rsid w:val="00C271C4"/>
    <w:rsid w:val="00C309A3"/>
    <w:rsid w:val="00C30DEF"/>
    <w:rsid w:val="00C316C6"/>
    <w:rsid w:val="00C31A0F"/>
    <w:rsid w:val="00C328AE"/>
    <w:rsid w:val="00C32DEB"/>
    <w:rsid w:val="00C32E9B"/>
    <w:rsid w:val="00C35A97"/>
    <w:rsid w:val="00C36091"/>
    <w:rsid w:val="00C37443"/>
    <w:rsid w:val="00C37530"/>
    <w:rsid w:val="00C37561"/>
    <w:rsid w:val="00C37DBE"/>
    <w:rsid w:val="00C40F2A"/>
    <w:rsid w:val="00C44551"/>
    <w:rsid w:val="00C451AB"/>
    <w:rsid w:val="00C510AD"/>
    <w:rsid w:val="00C51944"/>
    <w:rsid w:val="00C528EF"/>
    <w:rsid w:val="00C53761"/>
    <w:rsid w:val="00C538CC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6EDD"/>
    <w:rsid w:val="00C670EF"/>
    <w:rsid w:val="00C70472"/>
    <w:rsid w:val="00C70A0C"/>
    <w:rsid w:val="00C71378"/>
    <w:rsid w:val="00C71A15"/>
    <w:rsid w:val="00C747F7"/>
    <w:rsid w:val="00C7527A"/>
    <w:rsid w:val="00C75902"/>
    <w:rsid w:val="00C80F8A"/>
    <w:rsid w:val="00C82F41"/>
    <w:rsid w:val="00C83AEE"/>
    <w:rsid w:val="00C86274"/>
    <w:rsid w:val="00C87AC2"/>
    <w:rsid w:val="00C90999"/>
    <w:rsid w:val="00C90BF2"/>
    <w:rsid w:val="00C91AF5"/>
    <w:rsid w:val="00C93BE6"/>
    <w:rsid w:val="00C93DE8"/>
    <w:rsid w:val="00C96078"/>
    <w:rsid w:val="00C96F15"/>
    <w:rsid w:val="00C97A1D"/>
    <w:rsid w:val="00CA3985"/>
    <w:rsid w:val="00CA4D51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1C11"/>
    <w:rsid w:val="00CC2671"/>
    <w:rsid w:val="00CC406A"/>
    <w:rsid w:val="00CC48E7"/>
    <w:rsid w:val="00CC51E2"/>
    <w:rsid w:val="00CC570E"/>
    <w:rsid w:val="00CC742E"/>
    <w:rsid w:val="00CC759F"/>
    <w:rsid w:val="00CC770F"/>
    <w:rsid w:val="00CC7BCF"/>
    <w:rsid w:val="00CD19B6"/>
    <w:rsid w:val="00CD350C"/>
    <w:rsid w:val="00CD3DD1"/>
    <w:rsid w:val="00CD70F1"/>
    <w:rsid w:val="00CE2FA5"/>
    <w:rsid w:val="00CE416D"/>
    <w:rsid w:val="00CE5D7F"/>
    <w:rsid w:val="00CE5ED2"/>
    <w:rsid w:val="00CE61BF"/>
    <w:rsid w:val="00CF1ACD"/>
    <w:rsid w:val="00CF1F47"/>
    <w:rsid w:val="00CF316E"/>
    <w:rsid w:val="00CF40D1"/>
    <w:rsid w:val="00CF426B"/>
    <w:rsid w:val="00CF4E44"/>
    <w:rsid w:val="00CF5465"/>
    <w:rsid w:val="00CF69C3"/>
    <w:rsid w:val="00CF702C"/>
    <w:rsid w:val="00CF7258"/>
    <w:rsid w:val="00CF7A40"/>
    <w:rsid w:val="00CF7D69"/>
    <w:rsid w:val="00D0116D"/>
    <w:rsid w:val="00D01C5C"/>
    <w:rsid w:val="00D02ABA"/>
    <w:rsid w:val="00D02D96"/>
    <w:rsid w:val="00D07574"/>
    <w:rsid w:val="00D076B2"/>
    <w:rsid w:val="00D111B5"/>
    <w:rsid w:val="00D12B23"/>
    <w:rsid w:val="00D15822"/>
    <w:rsid w:val="00D15A7B"/>
    <w:rsid w:val="00D20DDA"/>
    <w:rsid w:val="00D2138D"/>
    <w:rsid w:val="00D22A46"/>
    <w:rsid w:val="00D23BA8"/>
    <w:rsid w:val="00D24338"/>
    <w:rsid w:val="00D2491F"/>
    <w:rsid w:val="00D24BE1"/>
    <w:rsid w:val="00D260F2"/>
    <w:rsid w:val="00D26BA3"/>
    <w:rsid w:val="00D27EC1"/>
    <w:rsid w:val="00D3089B"/>
    <w:rsid w:val="00D3112A"/>
    <w:rsid w:val="00D31809"/>
    <w:rsid w:val="00D33969"/>
    <w:rsid w:val="00D34219"/>
    <w:rsid w:val="00D37AA4"/>
    <w:rsid w:val="00D426A4"/>
    <w:rsid w:val="00D42EBE"/>
    <w:rsid w:val="00D4624F"/>
    <w:rsid w:val="00D479F7"/>
    <w:rsid w:val="00D50FF5"/>
    <w:rsid w:val="00D5262F"/>
    <w:rsid w:val="00D528D4"/>
    <w:rsid w:val="00D52A3E"/>
    <w:rsid w:val="00D52DFA"/>
    <w:rsid w:val="00D56E39"/>
    <w:rsid w:val="00D57EF4"/>
    <w:rsid w:val="00D6059D"/>
    <w:rsid w:val="00D62C97"/>
    <w:rsid w:val="00D6357B"/>
    <w:rsid w:val="00D64C94"/>
    <w:rsid w:val="00D65634"/>
    <w:rsid w:val="00D7131C"/>
    <w:rsid w:val="00D7219A"/>
    <w:rsid w:val="00D73F1D"/>
    <w:rsid w:val="00D74169"/>
    <w:rsid w:val="00D74EB0"/>
    <w:rsid w:val="00D75878"/>
    <w:rsid w:val="00D76962"/>
    <w:rsid w:val="00D76D5E"/>
    <w:rsid w:val="00D76F7D"/>
    <w:rsid w:val="00D77031"/>
    <w:rsid w:val="00D77862"/>
    <w:rsid w:val="00D804EF"/>
    <w:rsid w:val="00D80530"/>
    <w:rsid w:val="00D80A97"/>
    <w:rsid w:val="00D817E8"/>
    <w:rsid w:val="00D83C3F"/>
    <w:rsid w:val="00D86233"/>
    <w:rsid w:val="00D90131"/>
    <w:rsid w:val="00D90BE2"/>
    <w:rsid w:val="00D9250D"/>
    <w:rsid w:val="00D92C00"/>
    <w:rsid w:val="00D93624"/>
    <w:rsid w:val="00D93EEB"/>
    <w:rsid w:val="00D9494B"/>
    <w:rsid w:val="00D94A31"/>
    <w:rsid w:val="00D96F30"/>
    <w:rsid w:val="00D97EED"/>
    <w:rsid w:val="00DA0257"/>
    <w:rsid w:val="00DA042A"/>
    <w:rsid w:val="00DA097B"/>
    <w:rsid w:val="00DA0A8E"/>
    <w:rsid w:val="00DA175B"/>
    <w:rsid w:val="00DA209D"/>
    <w:rsid w:val="00DA22C7"/>
    <w:rsid w:val="00DA4B62"/>
    <w:rsid w:val="00DA5184"/>
    <w:rsid w:val="00DA5598"/>
    <w:rsid w:val="00DA6FB7"/>
    <w:rsid w:val="00DA7259"/>
    <w:rsid w:val="00DB03AA"/>
    <w:rsid w:val="00DB67EE"/>
    <w:rsid w:val="00DB694C"/>
    <w:rsid w:val="00DB6BB3"/>
    <w:rsid w:val="00DB6FDD"/>
    <w:rsid w:val="00DB7486"/>
    <w:rsid w:val="00DB7F6F"/>
    <w:rsid w:val="00DC07F1"/>
    <w:rsid w:val="00DC0908"/>
    <w:rsid w:val="00DC2990"/>
    <w:rsid w:val="00DC47AB"/>
    <w:rsid w:val="00DC5A44"/>
    <w:rsid w:val="00DC6513"/>
    <w:rsid w:val="00DC767A"/>
    <w:rsid w:val="00DC79FA"/>
    <w:rsid w:val="00DD05AA"/>
    <w:rsid w:val="00DD1779"/>
    <w:rsid w:val="00DD6BC3"/>
    <w:rsid w:val="00DE1F83"/>
    <w:rsid w:val="00DE33E9"/>
    <w:rsid w:val="00DE39B2"/>
    <w:rsid w:val="00DE5DE2"/>
    <w:rsid w:val="00DE7DF1"/>
    <w:rsid w:val="00DE7EFB"/>
    <w:rsid w:val="00DF0394"/>
    <w:rsid w:val="00DF216E"/>
    <w:rsid w:val="00DF2C86"/>
    <w:rsid w:val="00DF47CD"/>
    <w:rsid w:val="00DF57C8"/>
    <w:rsid w:val="00E0063E"/>
    <w:rsid w:val="00E0395D"/>
    <w:rsid w:val="00E04A6C"/>
    <w:rsid w:val="00E06AFB"/>
    <w:rsid w:val="00E06B3F"/>
    <w:rsid w:val="00E11962"/>
    <w:rsid w:val="00E11DF0"/>
    <w:rsid w:val="00E12539"/>
    <w:rsid w:val="00E1320B"/>
    <w:rsid w:val="00E15DBD"/>
    <w:rsid w:val="00E164F4"/>
    <w:rsid w:val="00E16603"/>
    <w:rsid w:val="00E207C5"/>
    <w:rsid w:val="00E21B15"/>
    <w:rsid w:val="00E227E0"/>
    <w:rsid w:val="00E231C6"/>
    <w:rsid w:val="00E246B3"/>
    <w:rsid w:val="00E24811"/>
    <w:rsid w:val="00E30F2C"/>
    <w:rsid w:val="00E3117F"/>
    <w:rsid w:val="00E32178"/>
    <w:rsid w:val="00E32515"/>
    <w:rsid w:val="00E3261B"/>
    <w:rsid w:val="00E348A4"/>
    <w:rsid w:val="00E34B30"/>
    <w:rsid w:val="00E37FE7"/>
    <w:rsid w:val="00E40D94"/>
    <w:rsid w:val="00E4122D"/>
    <w:rsid w:val="00E41F83"/>
    <w:rsid w:val="00E43438"/>
    <w:rsid w:val="00E5025A"/>
    <w:rsid w:val="00E50920"/>
    <w:rsid w:val="00E52CDC"/>
    <w:rsid w:val="00E530C3"/>
    <w:rsid w:val="00E53D6B"/>
    <w:rsid w:val="00E54A3F"/>
    <w:rsid w:val="00E55013"/>
    <w:rsid w:val="00E55B20"/>
    <w:rsid w:val="00E61A24"/>
    <w:rsid w:val="00E651B2"/>
    <w:rsid w:val="00E71458"/>
    <w:rsid w:val="00E73FA0"/>
    <w:rsid w:val="00E74300"/>
    <w:rsid w:val="00E74B3A"/>
    <w:rsid w:val="00E74CEA"/>
    <w:rsid w:val="00E812CB"/>
    <w:rsid w:val="00E84022"/>
    <w:rsid w:val="00E84B0E"/>
    <w:rsid w:val="00E85592"/>
    <w:rsid w:val="00E8678C"/>
    <w:rsid w:val="00E917D4"/>
    <w:rsid w:val="00E9227F"/>
    <w:rsid w:val="00E9479F"/>
    <w:rsid w:val="00E96006"/>
    <w:rsid w:val="00E978E1"/>
    <w:rsid w:val="00EA00CF"/>
    <w:rsid w:val="00EA0330"/>
    <w:rsid w:val="00EA082F"/>
    <w:rsid w:val="00EA2D7A"/>
    <w:rsid w:val="00EB1822"/>
    <w:rsid w:val="00EB1B47"/>
    <w:rsid w:val="00EB32AD"/>
    <w:rsid w:val="00EB5F83"/>
    <w:rsid w:val="00EC17D2"/>
    <w:rsid w:val="00EC29B2"/>
    <w:rsid w:val="00EC3281"/>
    <w:rsid w:val="00EC32B3"/>
    <w:rsid w:val="00EC3CE2"/>
    <w:rsid w:val="00EC3F72"/>
    <w:rsid w:val="00EC6081"/>
    <w:rsid w:val="00EC73E1"/>
    <w:rsid w:val="00EC747B"/>
    <w:rsid w:val="00ED0AF9"/>
    <w:rsid w:val="00ED1384"/>
    <w:rsid w:val="00ED486F"/>
    <w:rsid w:val="00ED5DEA"/>
    <w:rsid w:val="00ED7461"/>
    <w:rsid w:val="00ED75E3"/>
    <w:rsid w:val="00EE0343"/>
    <w:rsid w:val="00EE14F7"/>
    <w:rsid w:val="00EE1F03"/>
    <w:rsid w:val="00EE2451"/>
    <w:rsid w:val="00EE3CCD"/>
    <w:rsid w:val="00EE4A89"/>
    <w:rsid w:val="00EE4E99"/>
    <w:rsid w:val="00EE6043"/>
    <w:rsid w:val="00EE669C"/>
    <w:rsid w:val="00EE72BB"/>
    <w:rsid w:val="00EF0A21"/>
    <w:rsid w:val="00EF1EBF"/>
    <w:rsid w:val="00EF2CF9"/>
    <w:rsid w:val="00EF38AF"/>
    <w:rsid w:val="00EF3CDA"/>
    <w:rsid w:val="00EF3F9D"/>
    <w:rsid w:val="00EF4365"/>
    <w:rsid w:val="00EF72C0"/>
    <w:rsid w:val="00F01BB7"/>
    <w:rsid w:val="00F0204A"/>
    <w:rsid w:val="00F0316F"/>
    <w:rsid w:val="00F047FE"/>
    <w:rsid w:val="00F105C1"/>
    <w:rsid w:val="00F11EA7"/>
    <w:rsid w:val="00F12B04"/>
    <w:rsid w:val="00F14BF5"/>
    <w:rsid w:val="00F15743"/>
    <w:rsid w:val="00F16099"/>
    <w:rsid w:val="00F17624"/>
    <w:rsid w:val="00F17734"/>
    <w:rsid w:val="00F17FAB"/>
    <w:rsid w:val="00F21F9E"/>
    <w:rsid w:val="00F25225"/>
    <w:rsid w:val="00F27988"/>
    <w:rsid w:val="00F30641"/>
    <w:rsid w:val="00F313F8"/>
    <w:rsid w:val="00F34515"/>
    <w:rsid w:val="00F34ECD"/>
    <w:rsid w:val="00F35E30"/>
    <w:rsid w:val="00F36282"/>
    <w:rsid w:val="00F36BC4"/>
    <w:rsid w:val="00F36F4D"/>
    <w:rsid w:val="00F372EE"/>
    <w:rsid w:val="00F40790"/>
    <w:rsid w:val="00F40B24"/>
    <w:rsid w:val="00F439F4"/>
    <w:rsid w:val="00F45D10"/>
    <w:rsid w:val="00F4676B"/>
    <w:rsid w:val="00F52367"/>
    <w:rsid w:val="00F52A59"/>
    <w:rsid w:val="00F52BFB"/>
    <w:rsid w:val="00F52F8F"/>
    <w:rsid w:val="00F552E0"/>
    <w:rsid w:val="00F6024B"/>
    <w:rsid w:val="00F60CA6"/>
    <w:rsid w:val="00F64EA6"/>
    <w:rsid w:val="00F64EB9"/>
    <w:rsid w:val="00F66B03"/>
    <w:rsid w:val="00F67B48"/>
    <w:rsid w:val="00F67FF0"/>
    <w:rsid w:val="00F7076F"/>
    <w:rsid w:val="00F70C8C"/>
    <w:rsid w:val="00F70E21"/>
    <w:rsid w:val="00F72714"/>
    <w:rsid w:val="00F730C9"/>
    <w:rsid w:val="00F75BB0"/>
    <w:rsid w:val="00F75CF7"/>
    <w:rsid w:val="00F75E3B"/>
    <w:rsid w:val="00F83690"/>
    <w:rsid w:val="00F83907"/>
    <w:rsid w:val="00F842DE"/>
    <w:rsid w:val="00F85066"/>
    <w:rsid w:val="00F85218"/>
    <w:rsid w:val="00F859BA"/>
    <w:rsid w:val="00F869D2"/>
    <w:rsid w:val="00F90D2C"/>
    <w:rsid w:val="00F90E99"/>
    <w:rsid w:val="00F92F8C"/>
    <w:rsid w:val="00F93045"/>
    <w:rsid w:val="00F9417E"/>
    <w:rsid w:val="00F94E31"/>
    <w:rsid w:val="00F97586"/>
    <w:rsid w:val="00FA127B"/>
    <w:rsid w:val="00FA1CED"/>
    <w:rsid w:val="00FA3A5A"/>
    <w:rsid w:val="00FA485E"/>
    <w:rsid w:val="00FA7BBB"/>
    <w:rsid w:val="00FB1CB4"/>
    <w:rsid w:val="00FB2775"/>
    <w:rsid w:val="00FB34A3"/>
    <w:rsid w:val="00FB3643"/>
    <w:rsid w:val="00FC0814"/>
    <w:rsid w:val="00FC0870"/>
    <w:rsid w:val="00FC14D1"/>
    <w:rsid w:val="00FC1B70"/>
    <w:rsid w:val="00FC374B"/>
    <w:rsid w:val="00FC3F49"/>
    <w:rsid w:val="00FC4D1A"/>
    <w:rsid w:val="00FC5A5F"/>
    <w:rsid w:val="00FC6193"/>
    <w:rsid w:val="00FD0119"/>
    <w:rsid w:val="00FD12A6"/>
    <w:rsid w:val="00FD1A83"/>
    <w:rsid w:val="00FD2381"/>
    <w:rsid w:val="00FD247C"/>
    <w:rsid w:val="00FD2D0C"/>
    <w:rsid w:val="00FD3051"/>
    <w:rsid w:val="00FD5317"/>
    <w:rsid w:val="00FD5683"/>
    <w:rsid w:val="00FD60F1"/>
    <w:rsid w:val="00FD6B31"/>
    <w:rsid w:val="00FD6BB9"/>
    <w:rsid w:val="00FD6BE6"/>
    <w:rsid w:val="00FE5064"/>
    <w:rsid w:val="00FE50A9"/>
    <w:rsid w:val="00FE64DD"/>
    <w:rsid w:val="00FE6E23"/>
    <w:rsid w:val="00FE7440"/>
    <w:rsid w:val="00FF01EC"/>
    <w:rsid w:val="00FF0B35"/>
    <w:rsid w:val="00FF2FF2"/>
    <w:rsid w:val="00FF46A4"/>
    <w:rsid w:val="00FF4A6C"/>
    <w:rsid w:val="00FF4B60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2DF35-C298-44C1-A34D-C69A00D6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164CEF"/>
    <w:rPr>
      <w:color w:val="0000FF"/>
      <w:u w:val="single"/>
    </w:rPr>
  </w:style>
  <w:style w:type="paragraph" w:styleId="af0">
    <w:name w:val="No Spacing"/>
    <w:link w:val="af1"/>
    <w:uiPriority w:val="1"/>
    <w:qFormat/>
    <w:rsid w:val="006B2F9F"/>
    <w:pPr>
      <w:spacing w:after="0" w:line="240" w:lineRule="auto"/>
    </w:pPr>
  </w:style>
  <w:style w:type="paragraph" w:customStyle="1" w:styleId="af2">
    <w:name w:val="Таблицы (моноширинный)"/>
    <w:basedOn w:val="a"/>
    <w:next w:val="a"/>
    <w:uiPriority w:val="99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F27E0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94E3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4E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F94E31"/>
  </w:style>
  <w:style w:type="paragraph" w:customStyle="1" w:styleId="indent1">
    <w:name w:val="indent_1"/>
    <w:basedOn w:val="a"/>
    <w:rsid w:val="00694655"/>
    <w:pPr>
      <w:spacing w:before="100" w:beforeAutospacing="1" w:after="100" w:afterAutospacing="1"/>
    </w:pPr>
  </w:style>
  <w:style w:type="paragraph" w:customStyle="1" w:styleId="af4">
    <w:name w:val="Сноска"/>
    <w:basedOn w:val="a"/>
    <w:next w:val="a"/>
    <w:uiPriority w:val="99"/>
    <w:rsid w:val="00396D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s3">
    <w:name w:val="s_3"/>
    <w:basedOn w:val="a"/>
    <w:rsid w:val="00E96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0764870/65" TargetMode="External"/><Relationship Id="rId117" Type="http://schemas.openxmlformats.org/officeDocument/2006/relationships/image" Target="media/image90.emf"/><Relationship Id="rId21" Type="http://schemas.openxmlformats.org/officeDocument/2006/relationships/image" Target="media/image8.emf"/><Relationship Id="rId42" Type="http://schemas.openxmlformats.org/officeDocument/2006/relationships/image" Target="media/image25.emf"/><Relationship Id="rId47" Type="http://schemas.openxmlformats.org/officeDocument/2006/relationships/image" Target="media/image30.emf"/><Relationship Id="rId63" Type="http://schemas.openxmlformats.org/officeDocument/2006/relationships/image" Target="media/image44.emf"/><Relationship Id="rId68" Type="http://schemas.openxmlformats.org/officeDocument/2006/relationships/image" Target="media/image49.emf"/><Relationship Id="rId84" Type="http://schemas.openxmlformats.org/officeDocument/2006/relationships/image" Target="media/image63.emf"/><Relationship Id="rId89" Type="http://schemas.openxmlformats.org/officeDocument/2006/relationships/image" Target="media/image68.emf"/><Relationship Id="rId112" Type="http://schemas.openxmlformats.org/officeDocument/2006/relationships/image" Target="media/image88.emf"/><Relationship Id="rId133" Type="http://schemas.openxmlformats.org/officeDocument/2006/relationships/hyperlink" Target="https://municipal.garant.ru/services/arbitr/link/17624649" TargetMode="External"/><Relationship Id="rId16" Type="http://schemas.openxmlformats.org/officeDocument/2006/relationships/image" Target="media/image3.emf"/><Relationship Id="rId107" Type="http://schemas.openxmlformats.org/officeDocument/2006/relationships/image" Target="media/image83.emf"/><Relationship Id="rId11" Type="http://schemas.openxmlformats.org/officeDocument/2006/relationships/hyperlink" Target="https://internet.garant.ru/document/redirect/12112604/0" TargetMode="External"/><Relationship Id="rId32" Type="http://schemas.openxmlformats.org/officeDocument/2006/relationships/image" Target="media/image15.emf"/><Relationship Id="rId37" Type="http://schemas.openxmlformats.org/officeDocument/2006/relationships/image" Target="media/image20.emf"/><Relationship Id="rId53" Type="http://schemas.openxmlformats.org/officeDocument/2006/relationships/image" Target="media/image36.emf"/><Relationship Id="rId58" Type="http://schemas.openxmlformats.org/officeDocument/2006/relationships/image" Target="media/image41.emf"/><Relationship Id="rId74" Type="http://schemas.openxmlformats.org/officeDocument/2006/relationships/image" Target="media/image55.emf"/><Relationship Id="rId79" Type="http://schemas.openxmlformats.org/officeDocument/2006/relationships/image" Target="media/image60.emf"/><Relationship Id="rId102" Type="http://schemas.openxmlformats.org/officeDocument/2006/relationships/hyperlink" Target="https://internet.garant.ru/document/redirect/184404/8" TargetMode="External"/><Relationship Id="rId123" Type="http://schemas.openxmlformats.org/officeDocument/2006/relationships/hyperlink" Target="https://internet.garant.ru/document/redirect/70764870/67" TargetMode="External"/><Relationship Id="rId128" Type="http://schemas.openxmlformats.org/officeDocument/2006/relationships/hyperlink" Target="https://internet.garant.ru/document/redirect/70353464/22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69.emf"/><Relationship Id="rId95" Type="http://schemas.openxmlformats.org/officeDocument/2006/relationships/image" Target="media/image74.emf"/><Relationship Id="rId14" Type="http://schemas.openxmlformats.org/officeDocument/2006/relationships/hyperlink" Target="https://internet.garant.ru/document/redirect/17520999/10" TargetMode="External"/><Relationship Id="rId22" Type="http://schemas.openxmlformats.org/officeDocument/2006/relationships/image" Target="media/image9.emf"/><Relationship Id="rId27" Type="http://schemas.openxmlformats.org/officeDocument/2006/relationships/hyperlink" Target="https://internet.garant.ru/document/redirect/70764870/67" TargetMode="External"/><Relationship Id="rId30" Type="http://schemas.openxmlformats.org/officeDocument/2006/relationships/image" Target="media/image13.emf"/><Relationship Id="rId35" Type="http://schemas.openxmlformats.org/officeDocument/2006/relationships/image" Target="media/image18.emf"/><Relationship Id="rId43" Type="http://schemas.openxmlformats.org/officeDocument/2006/relationships/image" Target="media/image26.emf"/><Relationship Id="rId48" Type="http://schemas.openxmlformats.org/officeDocument/2006/relationships/image" Target="media/image31.emf"/><Relationship Id="rId56" Type="http://schemas.openxmlformats.org/officeDocument/2006/relationships/image" Target="media/image39.emf"/><Relationship Id="rId64" Type="http://schemas.openxmlformats.org/officeDocument/2006/relationships/image" Target="media/image45.emf"/><Relationship Id="rId69" Type="http://schemas.openxmlformats.org/officeDocument/2006/relationships/image" Target="media/image50.emf"/><Relationship Id="rId77" Type="http://schemas.openxmlformats.org/officeDocument/2006/relationships/image" Target="media/image58.emf"/><Relationship Id="rId100" Type="http://schemas.openxmlformats.org/officeDocument/2006/relationships/hyperlink" Target="https://internet.garant.ru/document/redirect/12125268/5" TargetMode="External"/><Relationship Id="rId105" Type="http://schemas.openxmlformats.org/officeDocument/2006/relationships/image" Target="media/image81.emf"/><Relationship Id="rId113" Type="http://schemas.openxmlformats.org/officeDocument/2006/relationships/hyperlink" Target="https://internet.garant.ru/document/redirect/70764870/63" TargetMode="External"/><Relationship Id="rId118" Type="http://schemas.openxmlformats.org/officeDocument/2006/relationships/hyperlink" Target="https://internet.garant.ru/document/redirect/12159439/0" TargetMode="External"/><Relationship Id="rId126" Type="http://schemas.openxmlformats.org/officeDocument/2006/relationships/hyperlink" Target="https://internet.garant.ru/document/redirect/70353464/22" TargetMode="External"/><Relationship Id="rId134" Type="http://schemas.openxmlformats.org/officeDocument/2006/relationships/hyperlink" Target="https://municipal.garant.ru/services/arbitr/link/17624649" TargetMode="External"/><Relationship Id="rId8" Type="http://schemas.openxmlformats.org/officeDocument/2006/relationships/hyperlink" Target="https://internet.garant.ru/document/redirect/70764870/0" TargetMode="External"/><Relationship Id="rId51" Type="http://schemas.openxmlformats.org/officeDocument/2006/relationships/image" Target="media/image34.emf"/><Relationship Id="rId72" Type="http://schemas.openxmlformats.org/officeDocument/2006/relationships/image" Target="media/image53.emf"/><Relationship Id="rId80" Type="http://schemas.openxmlformats.org/officeDocument/2006/relationships/hyperlink" Target="https://internet.garant.ru/document/redirect/2306626/0" TargetMode="External"/><Relationship Id="rId85" Type="http://schemas.openxmlformats.org/officeDocument/2006/relationships/image" Target="media/image64.emf"/><Relationship Id="rId93" Type="http://schemas.openxmlformats.org/officeDocument/2006/relationships/image" Target="media/image72.emf"/><Relationship Id="rId98" Type="http://schemas.openxmlformats.org/officeDocument/2006/relationships/image" Target="media/image77.emf"/><Relationship Id="rId121" Type="http://schemas.openxmlformats.org/officeDocument/2006/relationships/hyperlink" Target="https://internet.garant.ru/document/redirect/70764870/63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71971578/170021" TargetMode="External"/><Relationship Id="rId17" Type="http://schemas.openxmlformats.org/officeDocument/2006/relationships/image" Target="media/image4.emf"/><Relationship Id="rId25" Type="http://schemas.openxmlformats.org/officeDocument/2006/relationships/hyperlink" Target="https://internet.garant.ru/document/redirect/70764870/63" TargetMode="External"/><Relationship Id="rId33" Type="http://schemas.openxmlformats.org/officeDocument/2006/relationships/image" Target="media/image16.emf"/><Relationship Id="rId38" Type="http://schemas.openxmlformats.org/officeDocument/2006/relationships/image" Target="media/image21.emf"/><Relationship Id="rId46" Type="http://schemas.openxmlformats.org/officeDocument/2006/relationships/image" Target="media/image29.emf"/><Relationship Id="rId59" Type="http://schemas.openxmlformats.org/officeDocument/2006/relationships/image" Target="media/image42.emf"/><Relationship Id="rId67" Type="http://schemas.openxmlformats.org/officeDocument/2006/relationships/image" Target="media/image48.emf"/><Relationship Id="rId103" Type="http://schemas.openxmlformats.org/officeDocument/2006/relationships/hyperlink" Target="https://internet.garant.ru/document/redirect/17549818/0" TargetMode="External"/><Relationship Id="rId108" Type="http://schemas.openxmlformats.org/officeDocument/2006/relationships/image" Target="media/image84.emf"/><Relationship Id="rId116" Type="http://schemas.openxmlformats.org/officeDocument/2006/relationships/image" Target="media/image89.emf"/><Relationship Id="rId124" Type="http://schemas.openxmlformats.org/officeDocument/2006/relationships/hyperlink" Target="https://internet.garant.ru/document/redirect/70353464/22" TargetMode="External"/><Relationship Id="rId129" Type="http://schemas.openxmlformats.org/officeDocument/2006/relationships/hyperlink" Target="https://internet.garant.ru/document/redirect/12112509/1" TargetMode="External"/><Relationship Id="rId137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image" Target="media/image24.emf"/><Relationship Id="rId54" Type="http://schemas.openxmlformats.org/officeDocument/2006/relationships/image" Target="media/image37.emf"/><Relationship Id="rId62" Type="http://schemas.openxmlformats.org/officeDocument/2006/relationships/hyperlink" Target="https://internet.garant.ru/document/redirect/42500332/0" TargetMode="External"/><Relationship Id="rId70" Type="http://schemas.openxmlformats.org/officeDocument/2006/relationships/image" Target="media/image51.emf"/><Relationship Id="rId75" Type="http://schemas.openxmlformats.org/officeDocument/2006/relationships/image" Target="media/image56.emf"/><Relationship Id="rId83" Type="http://schemas.openxmlformats.org/officeDocument/2006/relationships/image" Target="media/image62.emf"/><Relationship Id="rId88" Type="http://schemas.openxmlformats.org/officeDocument/2006/relationships/image" Target="media/image67.emf"/><Relationship Id="rId91" Type="http://schemas.openxmlformats.org/officeDocument/2006/relationships/image" Target="media/image70.emf"/><Relationship Id="rId96" Type="http://schemas.openxmlformats.org/officeDocument/2006/relationships/image" Target="media/image75.emf"/><Relationship Id="rId111" Type="http://schemas.openxmlformats.org/officeDocument/2006/relationships/image" Target="media/image87.emf"/><Relationship Id="rId132" Type="http://schemas.openxmlformats.org/officeDocument/2006/relationships/hyperlink" Target="https://municipal.garant.ru/services/arbitr/link/1762464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hyperlink" Target="https://internet.garant.ru/document/redirect/70764870/0" TargetMode="External"/><Relationship Id="rId36" Type="http://schemas.openxmlformats.org/officeDocument/2006/relationships/image" Target="media/image19.emf"/><Relationship Id="rId49" Type="http://schemas.openxmlformats.org/officeDocument/2006/relationships/image" Target="media/image32.emf"/><Relationship Id="rId57" Type="http://schemas.openxmlformats.org/officeDocument/2006/relationships/image" Target="media/image40.emf"/><Relationship Id="rId106" Type="http://schemas.openxmlformats.org/officeDocument/2006/relationships/image" Target="media/image82.emf"/><Relationship Id="rId114" Type="http://schemas.openxmlformats.org/officeDocument/2006/relationships/hyperlink" Target="https://internet.garant.ru/document/redirect/70764870/65" TargetMode="External"/><Relationship Id="rId119" Type="http://schemas.openxmlformats.org/officeDocument/2006/relationships/hyperlink" Target="https://internet.garant.ru/document/redirect/12159439/0" TargetMode="External"/><Relationship Id="rId127" Type="http://schemas.openxmlformats.org/officeDocument/2006/relationships/hyperlink" Target="https://internet.garant.ru/document/redirect/12138258/3" TargetMode="External"/><Relationship Id="rId10" Type="http://schemas.openxmlformats.org/officeDocument/2006/relationships/hyperlink" Target="http://internet.garant.ru/document/redirect/403487355/0" TargetMode="External"/><Relationship Id="rId31" Type="http://schemas.openxmlformats.org/officeDocument/2006/relationships/image" Target="media/image14.emf"/><Relationship Id="rId44" Type="http://schemas.openxmlformats.org/officeDocument/2006/relationships/image" Target="media/image27.emf"/><Relationship Id="rId52" Type="http://schemas.openxmlformats.org/officeDocument/2006/relationships/image" Target="media/image35.emf"/><Relationship Id="rId60" Type="http://schemas.openxmlformats.org/officeDocument/2006/relationships/image" Target="media/image43.emf"/><Relationship Id="rId65" Type="http://schemas.openxmlformats.org/officeDocument/2006/relationships/image" Target="media/image46.emf"/><Relationship Id="rId73" Type="http://schemas.openxmlformats.org/officeDocument/2006/relationships/image" Target="media/image54.emf"/><Relationship Id="rId78" Type="http://schemas.openxmlformats.org/officeDocument/2006/relationships/image" Target="media/image59.emf"/><Relationship Id="rId81" Type="http://schemas.openxmlformats.org/officeDocument/2006/relationships/hyperlink" Target="https://internet.garant.ru/document/redirect/12160687/0" TargetMode="External"/><Relationship Id="rId86" Type="http://schemas.openxmlformats.org/officeDocument/2006/relationships/image" Target="media/image65.emf"/><Relationship Id="rId94" Type="http://schemas.openxmlformats.org/officeDocument/2006/relationships/image" Target="media/image73.emf"/><Relationship Id="rId99" Type="http://schemas.openxmlformats.org/officeDocument/2006/relationships/image" Target="media/image78.emf"/><Relationship Id="rId101" Type="http://schemas.openxmlformats.org/officeDocument/2006/relationships/image" Target="media/image79.emf"/><Relationship Id="rId122" Type="http://schemas.openxmlformats.org/officeDocument/2006/relationships/hyperlink" Target="https://internet.garant.ru/document/redirect/70764870/65" TargetMode="External"/><Relationship Id="rId130" Type="http://schemas.openxmlformats.org/officeDocument/2006/relationships/image" Target="media/image92.emf"/><Relationship Id="rId135" Type="http://schemas.openxmlformats.org/officeDocument/2006/relationships/hyperlink" Target="https://municipal.garant.ru/services/arbitr/link/176246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document/redirect/70103036/4" TargetMode="External"/><Relationship Id="rId18" Type="http://schemas.openxmlformats.org/officeDocument/2006/relationships/image" Target="media/image5.emf"/><Relationship Id="rId39" Type="http://schemas.openxmlformats.org/officeDocument/2006/relationships/image" Target="media/image22.emf"/><Relationship Id="rId109" Type="http://schemas.openxmlformats.org/officeDocument/2006/relationships/image" Target="media/image85.emf"/><Relationship Id="rId34" Type="http://schemas.openxmlformats.org/officeDocument/2006/relationships/image" Target="media/image17.emf"/><Relationship Id="rId50" Type="http://schemas.openxmlformats.org/officeDocument/2006/relationships/image" Target="media/image33.emf"/><Relationship Id="rId55" Type="http://schemas.openxmlformats.org/officeDocument/2006/relationships/image" Target="media/image38.emf"/><Relationship Id="rId76" Type="http://schemas.openxmlformats.org/officeDocument/2006/relationships/image" Target="media/image57.emf"/><Relationship Id="rId97" Type="http://schemas.openxmlformats.org/officeDocument/2006/relationships/image" Target="media/image76.emf"/><Relationship Id="rId104" Type="http://schemas.openxmlformats.org/officeDocument/2006/relationships/image" Target="media/image80.emf"/><Relationship Id="rId120" Type="http://schemas.openxmlformats.org/officeDocument/2006/relationships/image" Target="media/image91.emf"/><Relationship Id="rId125" Type="http://schemas.openxmlformats.org/officeDocument/2006/relationships/hyperlink" Target="https://internet.garant.ru/document/redirect/12138258/3" TargetMode="External"/><Relationship Id="rId7" Type="http://schemas.openxmlformats.org/officeDocument/2006/relationships/hyperlink" Target="https://internet.garant.ru/document/redirect/70353464/1942" TargetMode="External"/><Relationship Id="rId71" Type="http://schemas.openxmlformats.org/officeDocument/2006/relationships/image" Target="media/image52.emf"/><Relationship Id="rId92" Type="http://schemas.openxmlformats.org/officeDocument/2006/relationships/image" Target="media/image71.emf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4" Type="http://schemas.openxmlformats.org/officeDocument/2006/relationships/image" Target="media/image11.emf"/><Relationship Id="rId40" Type="http://schemas.openxmlformats.org/officeDocument/2006/relationships/image" Target="media/image23.emf"/><Relationship Id="rId45" Type="http://schemas.openxmlformats.org/officeDocument/2006/relationships/image" Target="media/image28.emf"/><Relationship Id="rId66" Type="http://schemas.openxmlformats.org/officeDocument/2006/relationships/image" Target="media/image47.emf"/><Relationship Id="rId87" Type="http://schemas.openxmlformats.org/officeDocument/2006/relationships/image" Target="media/image66.emf"/><Relationship Id="rId110" Type="http://schemas.openxmlformats.org/officeDocument/2006/relationships/image" Target="media/image86.emf"/><Relationship Id="rId115" Type="http://schemas.openxmlformats.org/officeDocument/2006/relationships/hyperlink" Target="https://internet.garant.ru/document/redirect/70764870/67" TargetMode="External"/><Relationship Id="rId131" Type="http://schemas.openxmlformats.org/officeDocument/2006/relationships/hyperlink" Target="https://municipal.garant.ru/services/arbitr/link/17624649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internet.garant.ru/document/redirect/42500332/2000" TargetMode="External"/><Relationship Id="rId82" Type="http://schemas.openxmlformats.org/officeDocument/2006/relationships/image" Target="media/image61.emf"/><Relationship Id="rId1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2CF84-156B-4345-B9EF-D5D7258B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14006</Words>
  <Characters>79837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3</cp:revision>
  <cp:lastPrinted>2025-01-31T10:32:00Z</cp:lastPrinted>
  <dcterms:created xsi:type="dcterms:W3CDTF">2025-04-15T13:09:00Z</dcterms:created>
  <dcterms:modified xsi:type="dcterms:W3CDTF">2025-04-22T05:57:00Z</dcterms:modified>
</cp:coreProperties>
</file>