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7088" w:right="-31"/>
        <w:jc w:val="right"/>
        <w:tabs>
          <w:tab w:val="left" w:pos="9360" w:leader="none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Приложение № 5</w:t>
      </w:r>
      <w:r>
        <w:rPr>
          <w:rFonts w:eastAsia="Arial"/>
          <w:lang w:eastAsia="ar-SA"/>
        </w:rPr>
      </w:r>
      <w:r>
        <w:rPr>
          <w:rFonts w:eastAsia="Arial"/>
          <w:lang w:eastAsia="ar-SA"/>
        </w:rPr>
      </w:r>
    </w:p>
    <w:p>
      <w:pPr>
        <w:pStyle w:val="834"/>
        <w:ind w:left="7088" w:right="-31"/>
        <w:jc w:val="right"/>
        <w:spacing w:line="216" w:lineRule="auto"/>
        <w:tabs>
          <w:tab w:val="left" w:pos="9360" w:leader="none"/>
        </w:tabs>
        <w:rPr>
          <w:lang w:eastAsia="ar-SA"/>
        </w:rPr>
      </w:pPr>
      <w:r>
        <w:rPr>
          <w:lang w:eastAsia="ar-SA"/>
        </w:rPr>
        <w:t xml:space="preserve">к конкурсной документации по проведению открытого конкурса </w:t>
      </w:r>
      <w:r>
        <w:rPr>
          <w:lang w:eastAsia="ar-SA"/>
        </w:rPr>
      </w:r>
      <w:r>
        <w:rPr>
          <w:lang w:eastAsia="ar-SA"/>
        </w:rPr>
      </w:r>
    </w:p>
    <w:p>
      <w:pPr>
        <w:pStyle w:val="834"/>
        <w:ind w:left="8080" w:right="-31" w:firstLine="425"/>
        <w:jc w:val="right"/>
        <w:spacing w:line="216" w:lineRule="auto"/>
        <w:tabs>
          <w:tab w:val="left" w:pos="9360" w:leader="none"/>
        </w:tabs>
        <w:rPr>
          <w:lang w:eastAsia="ar-SA"/>
        </w:rPr>
      </w:pPr>
      <w:r>
        <w:rPr>
          <w:lang w:eastAsia="ar-SA"/>
        </w:rPr>
        <w:t xml:space="preserve">на право получени</w:t>
      </w:r>
      <w:r>
        <w:rPr>
          <w:lang w:eastAsia="ar-SA"/>
        </w:rPr>
        <w:t xml:space="preserve">я</w:t>
      </w:r>
      <w:r>
        <w:rPr>
          <w:lang w:eastAsia="ar-SA"/>
        </w:rPr>
        <w:t xml:space="preserve"> свидетельств об осуществлении перевозок по одному </w:t>
      </w:r>
      <w:r>
        <w:rPr>
          <w:lang w:eastAsia="ar-SA"/>
        </w:rPr>
        <w:t xml:space="preserve"> </w:t>
      </w:r>
      <w:r>
        <w:rPr>
          <w:lang w:eastAsia="ar-SA"/>
        </w:rPr>
        <w:t xml:space="preserve">или нескольким межмуниципальным  маршрутам регулярных перевозок в Чувашской Республике</w:t>
      </w:r>
      <w:r>
        <w:rPr>
          <w:lang w:eastAsia="ar-SA"/>
        </w:rPr>
      </w:r>
      <w:r>
        <w:rPr>
          <w:lang w:eastAsia="ar-SA"/>
        </w:rPr>
      </w:r>
    </w:p>
    <w:p>
      <w:pPr>
        <w:pStyle w:val="834"/>
        <w:jc w:val="center"/>
      </w:pPr>
      <w:r/>
      <w:r/>
    </w:p>
    <w:p>
      <w:pPr>
        <w:pStyle w:val="834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справк</w:t>
      </w:r>
      <w:r>
        <w:rPr>
          <w:rFonts w:eastAsia="Calibri"/>
          <w:b/>
          <w:caps/>
          <w:lang w:eastAsia="en-US"/>
        </w:rPr>
        <w:t xml:space="preserve">А</w:t>
      </w:r>
      <w:r>
        <w:rPr>
          <w:rFonts w:eastAsia="Calibri"/>
          <w:b/>
          <w:caps/>
          <w:lang w:eastAsia="en-US"/>
        </w:rPr>
      </w:r>
      <w:r>
        <w:rPr>
          <w:rFonts w:eastAsia="Calibri"/>
          <w:b/>
          <w:caps/>
          <w:lang w:eastAsia="en-US"/>
        </w:rPr>
      </w:r>
    </w:p>
    <w:p>
      <w:pPr>
        <w:pStyle w:val="83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транспортных средствах, которые будут использоваться для регулярных перевозок пассажиров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3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 багажа автомобильным транспортом по межмуниципальному маршруту регулярных перевозок </w:t>
      </w:r>
      <w:r>
        <w:rPr>
          <w:rFonts w:eastAsia="Calibri"/>
          <w:b/>
          <w:lang w:eastAsia="en-US"/>
        </w:rPr>
        <w:t xml:space="preserve">в Чувашской Республике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pStyle w:val="83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________________________________________________________________________________________________________________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3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(полное наименование / фамилия, имя, отчество (последнее при наличии) заявителя)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834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Адрес местонахождения / места жительства: __________________________________________________________ тел. / факс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______________.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tbl>
      <w:tblPr>
        <w:tblW w:w="5201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4"/>
        <w:gridCol w:w="1430"/>
        <w:gridCol w:w="1535"/>
        <w:gridCol w:w="1544"/>
        <w:gridCol w:w="1673"/>
        <w:gridCol w:w="1806"/>
        <w:gridCol w:w="6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пп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8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gridSpan w:val="4"/>
            <w:tcW w:w="201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Транспортное средство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587" w:type="pct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Оснащение ГЛОНАСС (указывается тип аппаратуры: ГЛОНАСС или ГЛОНАСС/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GPS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)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2222" w:type="pct"/>
            <w:vAlign w:val="top"/>
            <w:vMerge w:val="restart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Характеристики транспортных средств (указываются при наличии):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- низкий пол;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4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- оборудование для перевозки пассажиров из числа инвалидов;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- кондиционер;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4"/>
              <w:jc w:val="both"/>
            </w:pPr>
            <w:r>
              <w:rPr>
                <w:sz w:val="20"/>
                <w:szCs w:val="20"/>
              </w:rPr>
              <w:t xml:space="preserve">- речевой автоинформатор, выдающий в автоматическом режиме информацию о текущей и сл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дующей остановках по маршруту регулярных перевозок, а также иную необходимую информацию;</w:t>
            </w:r>
            <w:r/>
          </w:p>
          <w:p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  <w:t xml:space="preserve">- внешние электронные маршрутоуказатели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багажный отсек (для межмуниципальных маршрутов протяженностью более 50 км);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оборудование, осуществляющее непрерывную аудио- и видеофиксацию (обеспечивающее хранение записа</w:t>
            </w:r>
            <w:r>
              <w:rPr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ных данных) работы водителя, переднего и заднего вида, а также салона транспортного средства;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оборудование для использования газомоторного топлива;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0" w:firstLine="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  <w:t xml:space="preserve">- система контроля температуры воздуха в салоне.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pStyle w:val="8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65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класс автобуса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99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количество мест для сидения /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общая вместимость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50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экологический класс 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544" w:type="pct"/>
            <w:vAlign w:val="top"/>
            <w:textDirection w:val="lrTb"/>
            <w:noWrap w:val="false"/>
          </w:tcPr>
          <w:p>
            <w:pPr>
              <w:pStyle w:val="8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Год изготовления (выпуска)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транспортного средства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587" w:type="pct"/>
            <w:vAlign w:val="center"/>
            <w:vMerge w:val="continue"/>
            <w:textDirection w:val="lrTb"/>
            <w:noWrap w:val="false"/>
          </w:tcPr>
          <w:p>
            <w:pPr>
              <w:pStyle w:val="8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2222" w:type="pct"/>
            <w:vAlign w:val="center"/>
            <w:vMerge w:val="continue"/>
            <w:textDirection w:val="lrTb"/>
            <w:noWrap w:val="false"/>
          </w:tcPr>
          <w:p>
            <w:pPr>
              <w:pStyle w:val="8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65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99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0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44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87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2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6"/>
            <w:tcW w:w="482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Основной подвижной состав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65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99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0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44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87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2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6"/>
            <w:tcW w:w="482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Резервный подвижной состав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0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65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499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0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44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587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2222" w:type="pct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83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Руководитель организации (индивидуальный предприниматель) _________________________ (________________________)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3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  <w:tab/>
        <w:tab/>
        <w:tab/>
        <w:tab/>
        <w:tab/>
        <w:tab/>
        <w:tab/>
        <w:tab/>
        <w:tab/>
        <w:tab/>
        <w:t xml:space="preserve"> (подпись)                         (фамилия, имя, отчество)  (последнее при наличии) </w:t>
      </w:r>
      <w:r>
        <w:rPr>
          <w:rFonts w:eastAsia="Calibri"/>
          <w:sz w:val="20"/>
          <w:szCs w:val="20"/>
          <w:lang w:eastAsia="en-US"/>
        </w:rPr>
      </w:r>
      <w:r>
        <w:rPr>
          <w:rFonts w:eastAsia="Calibri"/>
          <w:sz w:val="20"/>
          <w:szCs w:val="20"/>
          <w:lang w:eastAsia="en-US"/>
        </w:rPr>
      </w:r>
    </w:p>
    <w:p>
      <w:pPr>
        <w:pStyle w:val="83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М.П. (при наличии)</w:t>
      </w:r>
      <w:r>
        <w:rPr>
          <w:rFonts w:eastAsia="Calibri"/>
          <w:lang w:eastAsia="en-US"/>
        </w:rPr>
        <w:t xml:space="preserve"> ____ ________________ 20___ г.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sectPr>
      <w:footnotePr/>
      <w:endnotePr/>
      <w:type w:val="nextPage"/>
      <w:pgSz w:w="16838" w:h="11906" w:orient="landscape"/>
      <w:pgMar w:top="426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35">
    <w:name w:val="Основной шрифт абзаца"/>
    <w:next w:val="835"/>
    <w:link w:val="834"/>
    <w:uiPriority w:val="1"/>
    <w:unhideWhenUsed/>
  </w:style>
  <w:style w:type="table" w:styleId="836">
    <w:name w:val="Обычная таблица"/>
    <w:next w:val="836"/>
    <w:link w:val="834"/>
    <w:uiPriority w:val="99"/>
    <w:semiHidden/>
    <w:unhideWhenUsed/>
    <w:tblPr/>
  </w:style>
  <w:style w:type="numbering" w:styleId="837">
    <w:name w:val="Нет списка"/>
    <w:next w:val="837"/>
    <w:link w:val="834"/>
    <w:uiPriority w:val="99"/>
    <w:semiHidden/>
    <w:unhideWhenUsed/>
  </w:style>
  <w:style w:type="paragraph" w:styleId="838">
    <w:name w:val="Текст выноски"/>
    <w:basedOn w:val="834"/>
    <w:next w:val="838"/>
    <w:link w:val="839"/>
    <w:uiPriority w:val="99"/>
    <w:semiHidden/>
    <w:unhideWhenUsed/>
    <w:rPr>
      <w:rFonts w:ascii="Tahoma" w:hAnsi="Tahoma" w:cs="Tahoma"/>
      <w:sz w:val="16"/>
      <w:szCs w:val="16"/>
    </w:rPr>
  </w:style>
  <w:style w:type="character" w:styleId="839">
    <w:name w:val="Текст выноски Знак"/>
    <w:next w:val="839"/>
    <w:link w:val="83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6</cp:revision>
  <dcterms:created xsi:type="dcterms:W3CDTF">2024-01-30T14:38:00Z</dcterms:created>
  <dcterms:modified xsi:type="dcterms:W3CDTF">2025-02-28T10:03:02Z</dcterms:modified>
  <cp:version>917504</cp:version>
</cp:coreProperties>
</file>