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0C" w:rsidRDefault="00F712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7120C" w:rsidRDefault="00F7120C">
      <w:pPr>
        <w:pStyle w:val="ConsPlusNormal"/>
        <w:jc w:val="both"/>
        <w:outlineLvl w:val="0"/>
      </w:pPr>
    </w:p>
    <w:p w:rsidR="00F7120C" w:rsidRDefault="00F7120C">
      <w:pPr>
        <w:pStyle w:val="ConsPlusTitle"/>
        <w:jc w:val="center"/>
      </w:pPr>
      <w:r>
        <w:t>АДМИНИСТРАЦИЯ ГОРОДА ЧЕБОКСАРЫ</w:t>
      </w:r>
    </w:p>
    <w:p w:rsidR="00F7120C" w:rsidRDefault="00F7120C">
      <w:pPr>
        <w:pStyle w:val="ConsPlusTitle"/>
        <w:jc w:val="center"/>
      </w:pPr>
      <w:r>
        <w:t>ЧУВАШСКОЙ РЕСПУБЛИКИ</w:t>
      </w:r>
    </w:p>
    <w:p w:rsidR="00F7120C" w:rsidRDefault="00F7120C">
      <w:pPr>
        <w:pStyle w:val="ConsPlusTitle"/>
        <w:jc w:val="both"/>
      </w:pPr>
    </w:p>
    <w:p w:rsidR="00F7120C" w:rsidRDefault="00F7120C">
      <w:pPr>
        <w:pStyle w:val="ConsPlusTitle"/>
        <w:jc w:val="center"/>
      </w:pPr>
      <w:r>
        <w:t>ПОСТАНОВЛЕНИЕ</w:t>
      </w:r>
    </w:p>
    <w:p w:rsidR="00F7120C" w:rsidRDefault="00F7120C">
      <w:pPr>
        <w:pStyle w:val="ConsPlusTitle"/>
        <w:jc w:val="center"/>
      </w:pPr>
      <w:r>
        <w:t>от 5 апреля 2023 г. N 1168</w:t>
      </w:r>
    </w:p>
    <w:p w:rsidR="00F7120C" w:rsidRDefault="00F7120C">
      <w:pPr>
        <w:pStyle w:val="ConsPlusTitle"/>
        <w:jc w:val="both"/>
      </w:pPr>
    </w:p>
    <w:p w:rsidR="00F7120C" w:rsidRDefault="00F7120C">
      <w:pPr>
        <w:pStyle w:val="ConsPlusTitle"/>
        <w:jc w:val="center"/>
      </w:pPr>
      <w:r>
        <w:t>О ВНЕСЕНИИ ИЗМЕНЕНИЙ В ПОСТАНОВЛЕНИЕ АДМИНИСТРАЦИИ</w:t>
      </w:r>
    </w:p>
    <w:p w:rsidR="00F7120C" w:rsidRDefault="00F7120C">
      <w:pPr>
        <w:pStyle w:val="ConsPlusTitle"/>
        <w:jc w:val="center"/>
      </w:pPr>
      <w:r>
        <w:t>ГОРОДА ЧЕБОКСАРЫ ОТ 29.04.2014 N 1513</w:t>
      </w:r>
    </w:p>
    <w:p w:rsidR="00F7120C" w:rsidRDefault="00F7120C">
      <w:pPr>
        <w:pStyle w:val="ConsPlusTitle"/>
        <w:jc w:val="center"/>
      </w:pPr>
      <w:r>
        <w:t>"ОБ УТВЕРЖДЕНИИ СОСТАВА И ПОЛОЖЕНИЯ О КОМИССИИ</w:t>
      </w:r>
    </w:p>
    <w:p w:rsidR="00F7120C" w:rsidRDefault="00F7120C">
      <w:pPr>
        <w:pStyle w:val="ConsPlusTitle"/>
        <w:jc w:val="center"/>
      </w:pPr>
      <w:r>
        <w:t>ПО ПОДГОТОВКЕ ПРОЕКТА ПРАВИЛ ЗЕМЛЕПОЛЬЗОВАНИЯ</w:t>
      </w:r>
    </w:p>
    <w:p w:rsidR="00F7120C" w:rsidRDefault="00F7120C">
      <w:pPr>
        <w:pStyle w:val="ConsPlusTitle"/>
        <w:jc w:val="center"/>
      </w:pPr>
      <w:r>
        <w:t>И ЗАСТРОЙКИ АДМИНИСТРАЦИИ ГОРОДА ЧЕБОКСАРЫ"</w:t>
      </w:r>
    </w:p>
    <w:p w:rsidR="00F7120C" w:rsidRDefault="00F7120C">
      <w:pPr>
        <w:pStyle w:val="ConsPlusNormal"/>
        <w:jc w:val="both"/>
      </w:pPr>
    </w:p>
    <w:p w:rsidR="00F7120C" w:rsidRDefault="00F7120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31</w:t>
        </w:r>
      </w:hyperlink>
      <w:r>
        <w:t xml:space="preserve"> Градостроительного кодекса Российской Федерации, </w:t>
      </w:r>
      <w:hyperlink r:id="rId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Чувашской Республики от 03.03.2016 N 187 "Об утверждении Правил землепользования и застройки Чебоксарского городского округа, разработанных АО "РосНИПИУрбанистики" в 2015 году", на основании поступивших предложений Чебоксарского городского Собрания депутатов от 19.01.2023 N 01/34 (вх. в адм. от 19.01.2023 N 976, от 24.01.2023 N 1171), филиала</w:t>
      </w:r>
      <w:proofErr w:type="gramEnd"/>
      <w:r>
        <w:t xml:space="preserve"> ППК "Роскадастра" по Чувашской Республике - Чувашии от 03.02.2023 N 039-МГ/23, Союза архитекторов Чувашии от 01.03.2023 N 1 администрация города Чебоксары постановляет: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29.04.2014 N 1513 "Об утверждении состава и положения о Комиссии по подготовке проекта правил землепользования и застройки администрации города Чебоксары" следующие изменения: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 xml:space="preserve">1.1. исключить из </w:t>
      </w:r>
      <w:hyperlink r:id="rId8">
        <w:r>
          <w:rPr>
            <w:color w:val="0000FF"/>
          </w:rPr>
          <w:t>состава</w:t>
        </w:r>
      </w:hyperlink>
      <w:r>
        <w:t xml:space="preserve"> Комиссии по подготовке проекта правил землепользования и застройки администрации города Чебоксары: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>Ефремова Е.А. - главного специалиста-эксперта отдела градостроительного планирования и регулирования управления архитектуры и градостроительства администрации города Чебоксары - секретаря Комиссии;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>Рахимова Р.К. - руководителя группы территориального планирования ООО "Мой город", члена Союза архитекторов России, Заслуженного архитектора Чувашской Республики (по согласованию);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>Спиридонова А.А. - депутата Чебоксарского городского Собрания депутатов седьмого созыва, члена комиссии (по согласованию);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>Федорову А.М. - начальника отдела обеспечения учетно-регистрационных действий N 1 филиала ФГБУ "ФКП Росреестра" по Чувашской Республике - Чувашии (по согласованию).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 xml:space="preserve">1.2. включить в </w:t>
      </w:r>
      <w:hyperlink r:id="rId9">
        <w:r>
          <w:rPr>
            <w:color w:val="0000FF"/>
          </w:rPr>
          <w:t>состав</w:t>
        </w:r>
      </w:hyperlink>
      <w:r>
        <w:t xml:space="preserve"> Комиссии по подготовке проекта правил землепользования и застройки администрации города Чебоксары: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>Данилову Т.Н. - начальника отдела градостроительного планирования и регулирования управления архитектуры и градостроительства администрации города Чебоксары;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>Игумнова Д.А. - депутата Чебоксарского городского Собрания депутатов седьмого созыва, члена комиссии (по согласованию);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>Шевлягина А.А. - члена Союза архитекторов Чувашии, заслуженного архитектора Чувашской Республики, заместителя директора по строительству АО СЗ "Инкост" (по согласованию);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lastRenderedPageBreak/>
        <w:t>Цыпленкова В.В. - члена Союза архитекторов Чувашии, главного архитектора проектов ООО "АФ "Сфера" (по согласованию).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7120C" w:rsidRDefault="00F7120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 И.Л.Кучерявого.</w:t>
      </w:r>
    </w:p>
    <w:p w:rsidR="00F7120C" w:rsidRDefault="00F7120C">
      <w:pPr>
        <w:pStyle w:val="ConsPlusNormal"/>
        <w:jc w:val="both"/>
      </w:pPr>
    </w:p>
    <w:p w:rsidR="00F7120C" w:rsidRDefault="00F7120C">
      <w:pPr>
        <w:pStyle w:val="ConsPlusNormal"/>
        <w:jc w:val="right"/>
      </w:pPr>
      <w:r>
        <w:t>Глава администрации</w:t>
      </w:r>
    </w:p>
    <w:p w:rsidR="00F7120C" w:rsidRDefault="00F7120C">
      <w:pPr>
        <w:pStyle w:val="ConsPlusNormal"/>
        <w:jc w:val="right"/>
      </w:pPr>
      <w:r>
        <w:t>города Чебоксары</w:t>
      </w:r>
    </w:p>
    <w:p w:rsidR="00F7120C" w:rsidRDefault="00F7120C">
      <w:pPr>
        <w:pStyle w:val="ConsPlusNormal"/>
        <w:jc w:val="right"/>
      </w:pPr>
      <w:r>
        <w:t>Д.В.СПИРИН</w:t>
      </w:r>
    </w:p>
    <w:p w:rsidR="00F7120C" w:rsidRDefault="00F7120C">
      <w:pPr>
        <w:pStyle w:val="ConsPlusNormal"/>
        <w:jc w:val="both"/>
      </w:pPr>
    </w:p>
    <w:p w:rsidR="00F7120C" w:rsidRDefault="00F7120C">
      <w:pPr>
        <w:pStyle w:val="ConsPlusNormal"/>
        <w:jc w:val="both"/>
      </w:pPr>
    </w:p>
    <w:p w:rsidR="00F7120C" w:rsidRDefault="00F712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9DA" w:rsidRDefault="00A149DA"/>
    <w:sectPr w:rsidR="00A149DA" w:rsidSect="00A2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grammar="clean"/>
  <w:defaultTabStop w:val="708"/>
  <w:characterSpacingControl w:val="doNotCompress"/>
  <w:compat/>
  <w:rsids>
    <w:rsidRoot w:val="00F7120C"/>
    <w:rsid w:val="00A149DA"/>
    <w:rsid w:val="00F7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2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12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12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6284&amp;dst=100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562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587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6411&amp;dst=10048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56284&amp;dst=100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gcheb_arch11</dc:creator>
  <cp:lastModifiedBy>gcheb_arch11</cp:lastModifiedBy>
  <cp:revision>1</cp:revision>
  <dcterms:created xsi:type="dcterms:W3CDTF">2025-04-01T13:49:00Z</dcterms:created>
  <dcterms:modified xsi:type="dcterms:W3CDTF">2025-04-01T13:49:00Z</dcterms:modified>
</cp:coreProperties>
</file>