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76775A" w:rsidRPr="0076775A">
        <w:rPr>
          <w:b/>
          <w:spacing w:val="-4"/>
          <w:sz w:val="28"/>
          <w:szCs w:val="28"/>
        </w:rPr>
        <w:t xml:space="preserve">О внесении изменений в Закон Чувашской Республики "Об условиях предоставления права на пенсию </w:t>
      </w:r>
      <w:r w:rsidR="0076775A" w:rsidRPr="0076775A">
        <w:rPr>
          <w:b/>
          <w:spacing w:val="-2"/>
          <w:sz w:val="28"/>
          <w:szCs w:val="28"/>
        </w:rPr>
        <w:t xml:space="preserve">за выслугу лет государственным </w:t>
      </w:r>
      <w:r w:rsidR="0076775A">
        <w:rPr>
          <w:b/>
          <w:spacing w:val="-2"/>
          <w:sz w:val="28"/>
          <w:szCs w:val="28"/>
        </w:rPr>
        <w:br/>
      </w:r>
      <w:r w:rsidR="0076775A" w:rsidRPr="0076775A">
        <w:rPr>
          <w:b/>
          <w:spacing w:val="-2"/>
          <w:sz w:val="28"/>
          <w:szCs w:val="28"/>
        </w:rPr>
        <w:t>гражданским служащим 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76775A" w:rsidRPr="00D916C9">
        <w:rPr>
          <w:spacing w:val="-4"/>
          <w:sz w:val="28"/>
          <w:szCs w:val="28"/>
        </w:rPr>
        <w:t xml:space="preserve">О внесении изменений в Закон Чувашской Республики "Об условиях предоставления права на пенсию </w:t>
      </w:r>
      <w:r w:rsidR="0076775A" w:rsidRPr="00D916C9">
        <w:rPr>
          <w:spacing w:val="-2"/>
          <w:sz w:val="28"/>
          <w:szCs w:val="28"/>
        </w:rPr>
        <w:t>за в</w:t>
      </w:r>
      <w:r w:rsidR="0076775A" w:rsidRPr="00D916C9">
        <w:rPr>
          <w:spacing w:val="-2"/>
          <w:sz w:val="28"/>
          <w:szCs w:val="28"/>
        </w:rPr>
        <w:t>ы</w:t>
      </w:r>
      <w:r w:rsidR="0076775A" w:rsidRPr="00D916C9">
        <w:rPr>
          <w:spacing w:val="-2"/>
          <w:sz w:val="28"/>
          <w:szCs w:val="28"/>
        </w:rPr>
        <w:t>слугу лет государственным гражданским служащим Чувашской Республики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76775A" w:rsidRPr="00D916C9">
        <w:rPr>
          <w:spacing w:val="-4"/>
          <w:sz w:val="28"/>
          <w:szCs w:val="28"/>
        </w:rPr>
        <w:t>О внесении изменений в З</w:t>
      </w:r>
      <w:r w:rsidR="0076775A" w:rsidRPr="00D916C9">
        <w:rPr>
          <w:spacing w:val="-4"/>
          <w:sz w:val="28"/>
          <w:szCs w:val="28"/>
        </w:rPr>
        <w:t>а</w:t>
      </w:r>
      <w:r w:rsidR="0076775A" w:rsidRPr="00D916C9">
        <w:rPr>
          <w:spacing w:val="-4"/>
          <w:sz w:val="28"/>
          <w:szCs w:val="28"/>
        </w:rPr>
        <w:t xml:space="preserve">кон Чувашской Республики "Об условиях предоставления права на пенсию </w:t>
      </w:r>
      <w:r w:rsidR="00EF49A1">
        <w:rPr>
          <w:spacing w:val="-2"/>
          <w:sz w:val="28"/>
          <w:szCs w:val="28"/>
        </w:rPr>
        <w:t>за </w:t>
      </w:r>
      <w:bookmarkStart w:id="0" w:name="_GoBack"/>
      <w:bookmarkEnd w:id="0"/>
      <w:r w:rsidR="0076775A" w:rsidRPr="00D916C9">
        <w:rPr>
          <w:spacing w:val="-2"/>
          <w:sz w:val="28"/>
          <w:szCs w:val="28"/>
        </w:rPr>
        <w:t>выслугу лет государственным гражданским служащим Чувашской Респу</w:t>
      </w:r>
      <w:r w:rsidR="0076775A" w:rsidRPr="00D916C9">
        <w:rPr>
          <w:spacing w:val="-2"/>
          <w:sz w:val="28"/>
          <w:szCs w:val="28"/>
        </w:rPr>
        <w:t>б</w:t>
      </w:r>
      <w:r w:rsidR="0076775A" w:rsidRPr="00D916C9">
        <w:rPr>
          <w:spacing w:val="-2"/>
          <w:sz w:val="28"/>
          <w:szCs w:val="28"/>
        </w:rPr>
        <w:t>лики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7C3D5-B234-49CC-BC3E-162100B9E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2025-10-10T11:14:00Z</dcterms:created>
  <dcterms:modified xsi:type="dcterms:W3CDTF">2025-10-28T10:16:00Z</dcterms:modified>
</cp:coreProperties>
</file>