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0EBA" w14:textId="77777777" w:rsidR="0071134C" w:rsidRPr="0071134C" w:rsidRDefault="0071134C" w:rsidP="0071134C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Pr="0071134C">
        <w:rPr>
          <w:b/>
          <w:sz w:val="32"/>
          <w:szCs w:val="32"/>
        </w:rPr>
        <w:t>нформация для граждан, состоящих на учете в качестве</w:t>
      </w:r>
      <w:r>
        <w:rPr>
          <w:b/>
          <w:sz w:val="32"/>
          <w:szCs w:val="32"/>
        </w:rPr>
        <w:t xml:space="preserve"> </w:t>
      </w:r>
      <w:r w:rsidRPr="0071134C">
        <w:rPr>
          <w:b/>
          <w:sz w:val="32"/>
          <w:szCs w:val="32"/>
        </w:rPr>
        <w:t>нуждающихся в жилых помещениях и имеющих право</w:t>
      </w:r>
      <w:r>
        <w:rPr>
          <w:b/>
          <w:sz w:val="32"/>
          <w:szCs w:val="32"/>
        </w:rPr>
        <w:t xml:space="preserve"> на </w:t>
      </w:r>
      <w:r w:rsidRPr="0071134C">
        <w:rPr>
          <w:b/>
          <w:sz w:val="32"/>
          <w:szCs w:val="32"/>
        </w:rPr>
        <w:t>государственную поддержку на строительство</w:t>
      </w:r>
      <w:r>
        <w:rPr>
          <w:b/>
          <w:sz w:val="32"/>
          <w:szCs w:val="32"/>
        </w:rPr>
        <w:t xml:space="preserve"> (приобретение) жилых </w:t>
      </w:r>
      <w:r w:rsidRPr="0071134C">
        <w:rPr>
          <w:b/>
          <w:sz w:val="32"/>
          <w:szCs w:val="32"/>
        </w:rPr>
        <w:t>помещений о возмо</w:t>
      </w:r>
      <w:r>
        <w:rPr>
          <w:b/>
          <w:sz w:val="32"/>
          <w:szCs w:val="32"/>
        </w:rPr>
        <w:t xml:space="preserve">жности </w:t>
      </w:r>
      <w:proofErr w:type="gramStart"/>
      <w:r>
        <w:rPr>
          <w:b/>
          <w:sz w:val="32"/>
          <w:szCs w:val="32"/>
        </w:rPr>
        <w:t>участия  в</w:t>
      </w:r>
      <w:proofErr w:type="gramEnd"/>
      <w:r>
        <w:rPr>
          <w:b/>
          <w:sz w:val="32"/>
          <w:szCs w:val="32"/>
        </w:rPr>
        <w:t xml:space="preserve"> </w:t>
      </w:r>
      <w:r w:rsidRPr="0071134C">
        <w:rPr>
          <w:b/>
          <w:sz w:val="32"/>
          <w:szCs w:val="32"/>
        </w:rPr>
        <w:t>программе</w:t>
      </w:r>
      <w:r>
        <w:rPr>
          <w:b/>
          <w:sz w:val="32"/>
          <w:szCs w:val="32"/>
        </w:rPr>
        <w:t xml:space="preserve"> </w:t>
      </w:r>
      <w:r w:rsidRPr="0071134C">
        <w:rPr>
          <w:b/>
          <w:sz w:val="32"/>
          <w:szCs w:val="32"/>
        </w:rPr>
        <w:t>соц</w:t>
      </w:r>
      <w:r>
        <w:rPr>
          <w:b/>
          <w:sz w:val="32"/>
          <w:szCs w:val="32"/>
        </w:rPr>
        <w:t>иально экономического развития Чувашской Р</w:t>
      </w:r>
      <w:r w:rsidRPr="0071134C">
        <w:rPr>
          <w:b/>
          <w:sz w:val="32"/>
          <w:szCs w:val="32"/>
        </w:rPr>
        <w:t>еспублики</w:t>
      </w:r>
      <w:r>
        <w:rPr>
          <w:b/>
          <w:sz w:val="32"/>
          <w:szCs w:val="32"/>
        </w:rPr>
        <w:t xml:space="preserve"> </w:t>
      </w:r>
      <w:r w:rsidR="00D92AC6">
        <w:rPr>
          <w:b/>
          <w:sz w:val="32"/>
          <w:szCs w:val="32"/>
        </w:rPr>
        <w:t xml:space="preserve">на 2020 – 2024 </w:t>
      </w:r>
      <w:r w:rsidRPr="0071134C">
        <w:rPr>
          <w:b/>
          <w:sz w:val="32"/>
          <w:szCs w:val="32"/>
        </w:rPr>
        <w:t>годы, в рамках которой, предоставляется</w:t>
      </w:r>
      <w:r w:rsidRPr="0071134C">
        <w:rPr>
          <w:sz w:val="32"/>
          <w:szCs w:val="32"/>
        </w:rPr>
        <w:t xml:space="preserve"> </w:t>
      </w:r>
      <w:r w:rsidR="00D92AC6">
        <w:rPr>
          <w:b/>
          <w:sz w:val="32"/>
          <w:szCs w:val="32"/>
        </w:rPr>
        <w:t xml:space="preserve">единовременная денежная </w:t>
      </w:r>
      <w:r w:rsidRPr="0071134C">
        <w:rPr>
          <w:b/>
          <w:sz w:val="32"/>
          <w:szCs w:val="32"/>
        </w:rPr>
        <w:t>выплата</w:t>
      </w:r>
      <w:r>
        <w:rPr>
          <w:b/>
          <w:sz w:val="32"/>
          <w:szCs w:val="32"/>
        </w:rPr>
        <w:t xml:space="preserve"> </w:t>
      </w:r>
      <w:r w:rsidRPr="0071134C">
        <w:rPr>
          <w:b/>
          <w:sz w:val="32"/>
          <w:szCs w:val="32"/>
        </w:rPr>
        <w:t>на оплату первоначального взноса при получении ипотечного</w:t>
      </w:r>
      <w:r>
        <w:rPr>
          <w:b/>
          <w:sz w:val="32"/>
          <w:szCs w:val="32"/>
        </w:rPr>
        <w:t xml:space="preserve"> </w:t>
      </w:r>
      <w:r w:rsidRPr="0071134C">
        <w:rPr>
          <w:b/>
          <w:sz w:val="32"/>
          <w:szCs w:val="32"/>
        </w:rPr>
        <w:t>жилищного кредита (займа).</w:t>
      </w:r>
    </w:p>
    <w:p w14:paraId="4964E98F" w14:textId="77777777" w:rsidR="0071134C" w:rsidRDefault="0071134C" w:rsidP="0071134C">
      <w:pPr>
        <w:pStyle w:val="ConsPlusNormal"/>
        <w:jc w:val="center"/>
        <w:rPr>
          <w:b/>
          <w:sz w:val="32"/>
          <w:szCs w:val="32"/>
        </w:rPr>
      </w:pPr>
    </w:p>
    <w:p w14:paraId="3F60F3AF" w14:textId="77777777" w:rsidR="0071134C" w:rsidRPr="0071134C" w:rsidRDefault="0071134C" w:rsidP="0071134C">
      <w:pPr>
        <w:pStyle w:val="ConsPlusNormal"/>
        <w:jc w:val="center"/>
        <w:rPr>
          <w:b/>
          <w:sz w:val="32"/>
          <w:szCs w:val="32"/>
        </w:rPr>
      </w:pPr>
    </w:p>
    <w:p w14:paraId="05714729" w14:textId="77777777" w:rsidR="0071134C" w:rsidRDefault="0071134C" w:rsidP="0071134C">
      <w:pPr>
        <w:pStyle w:val="ConsPlusNormal"/>
        <w:jc w:val="right"/>
      </w:pPr>
    </w:p>
    <w:p w14:paraId="65C3A76A" w14:textId="77777777" w:rsidR="0071134C" w:rsidRDefault="0071134C" w:rsidP="0071134C">
      <w:pPr>
        <w:pStyle w:val="ConsPlusNormal"/>
        <w:jc w:val="both"/>
      </w:pPr>
    </w:p>
    <w:p w14:paraId="1DFA7E34" w14:textId="77777777" w:rsidR="0071134C" w:rsidRPr="00D92AC6" w:rsidRDefault="00D92AC6" w:rsidP="0071134C">
      <w:pPr>
        <w:pStyle w:val="ConsPlusTitle"/>
        <w:jc w:val="center"/>
        <w:rPr>
          <w:rFonts w:ascii="Times New Roman" w:hAnsi="Times New Roman" w:cs="Times New Roman"/>
        </w:rPr>
      </w:pPr>
      <w:bookmarkStart w:id="0" w:name="Par37"/>
      <w:bookmarkEnd w:id="0"/>
      <w:r w:rsidRPr="00D92AC6">
        <w:rPr>
          <w:rFonts w:ascii="Times New Roman" w:hAnsi="Times New Roman" w:cs="Times New Roman"/>
        </w:rPr>
        <w:t>ОСНОВНЫЕ МОМЕНТЫ ПОРЯДКА</w:t>
      </w:r>
    </w:p>
    <w:p w14:paraId="2DC84B90" w14:textId="77777777" w:rsidR="0071134C" w:rsidRPr="00D92AC6" w:rsidRDefault="00D92AC6" w:rsidP="0071134C">
      <w:pPr>
        <w:pStyle w:val="ConsPlusTitle"/>
        <w:jc w:val="center"/>
        <w:rPr>
          <w:rFonts w:ascii="Times New Roman" w:hAnsi="Times New Roman" w:cs="Times New Roman"/>
        </w:rPr>
      </w:pPr>
      <w:r w:rsidRPr="00D92AC6">
        <w:rPr>
          <w:rFonts w:ascii="Times New Roman" w:hAnsi="Times New Roman" w:cs="Times New Roman"/>
        </w:rPr>
        <w:t>ПРЕДОСТАВЛЕНИЯ ГРАЖДАНАМ ЕДИНОВРЕМЕННЫХ ДЕНЕЖНЫХ ВЫПЛАТ</w:t>
      </w:r>
    </w:p>
    <w:p w14:paraId="78078F67" w14:textId="77777777" w:rsidR="0071134C" w:rsidRPr="00D92AC6" w:rsidRDefault="00D92AC6" w:rsidP="0071134C">
      <w:pPr>
        <w:pStyle w:val="ConsPlusTitle"/>
        <w:jc w:val="center"/>
        <w:rPr>
          <w:rFonts w:ascii="Times New Roman" w:hAnsi="Times New Roman" w:cs="Times New Roman"/>
        </w:rPr>
      </w:pPr>
      <w:r w:rsidRPr="00D92AC6">
        <w:rPr>
          <w:rFonts w:ascii="Times New Roman" w:hAnsi="Times New Roman" w:cs="Times New Roman"/>
        </w:rPr>
        <w:t>НА ОПЛАТУ ПЕРВОНАЧАЛЬНОГО ВЗНОСА ПРИ ПОЛУЧЕНИИ ИПОТЕЧНОГО</w:t>
      </w:r>
    </w:p>
    <w:p w14:paraId="5515562E" w14:textId="77777777" w:rsidR="0071134C" w:rsidRPr="00D92AC6" w:rsidRDefault="00D92AC6" w:rsidP="0071134C">
      <w:pPr>
        <w:pStyle w:val="ConsPlusTitle"/>
        <w:jc w:val="center"/>
        <w:rPr>
          <w:rFonts w:ascii="Times New Roman" w:hAnsi="Times New Roman" w:cs="Times New Roman"/>
        </w:rPr>
      </w:pPr>
      <w:r w:rsidRPr="00D92AC6">
        <w:rPr>
          <w:rFonts w:ascii="Times New Roman" w:hAnsi="Times New Roman" w:cs="Times New Roman"/>
        </w:rPr>
        <w:t>ЖИЛИЩНОГО КРЕДИТА (ЗАЙМА) В РАМКАХ ИНДИВИДУАЛЬНОЙ ПРОГРАММЫ</w:t>
      </w:r>
    </w:p>
    <w:p w14:paraId="2E9814FA" w14:textId="77777777" w:rsidR="0071134C" w:rsidRPr="00D92AC6" w:rsidRDefault="00D92AC6" w:rsidP="0071134C">
      <w:pPr>
        <w:pStyle w:val="ConsPlusTitle"/>
        <w:jc w:val="center"/>
        <w:rPr>
          <w:rFonts w:ascii="Times New Roman" w:hAnsi="Times New Roman" w:cs="Times New Roman"/>
        </w:rPr>
      </w:pPr>
      <w:r w:rsidRPr="00D92AC6">
        <w:rPr>
          <w:rFonts w:ascii="Times New Roman" w:hAnsi="Times New Roman" w:cs="Times New Roman"/>
        </w:rPr>
        <w:t>СОЦИАЛЬНО-ЭКОНОМИЧЕСКОГО РАЗВИТИЯ ЧУВАШСКОЙ РЕСПУБЛИКИ</w:t>
      </w:r>
    </w:p>
    <w:p w14:paraId="1B6994BD" w14:textId="77777777" w:rsidR="0071134C" w:rsidRPr="00D92AC6" w:rsidRDefault="00D92AC6" w:rsidP="0071134C">
      <w:pPr>
        <w:pStyle w:val="ConsPlusTitle"/>
        <w:jc w:val="center"/>
        <w:rPr>
          <w:rFonts w:ascii="Times New Roman" w:hAnsi="Times New Roman" w:cs="Times New Roman"/>
        </w:rPr>
      </w:pPr>
      <w:r w:rsidRPr="00D92AC6">
        <w:rPr>
          <w:rFonts w:ascii="Times New Roman" w:hAnsi="Times New Roman" w:cs="Times New Roman"/>
        </w:rPr>
        <w:t>НА 2020 - 2024 ГОДЫ</w:t>
      </w:r>
    </w:p>
    <w:p w14:paraId="3C7BC8F0" w14:textId="77777777" w:rsidR="0071134C" w:rsidRDefault="0071134C" w:rsidP="0071134C">
      <w:pPr>
        <w:pStyle w:val="ConsPlusNormal"/>
      </w:pPr>
    </w:p>
    <w:p w14:paraId="73D87474" w14:textId="77777777" w:rsidR="0071134C" w:rsidRDefault="0071134C" w:rsidP="0071134C">
      <w:pPr>
        <w:pStyle w:val="ConsPlusNormal"/>
        <w:jc w:val="both"/>
      </w:pPr>
    </w:p>
    <w:p w14:paraId="51F87B1A" w14:textId="77777777" w:rsidR="0071134C" w:rsidRDefault="0071134C" w:rsidP="0071134C">
      <w:pPr>
        <w:pStyle w:val="ConsPlusNormal"/>
        <w:jc w:val="both"/>
      </w:pPr>
    </w:p>
    <w:p w14:paraId="4497831D" w14:textId="77777777" w:rsidR="0071134C" w:rsidRDefault="0071134C" w:rsidP="0071134C">
      <w:pPr>
        <w:pStyle w:val="ConsPlusNormal"/>
        <w:ind w:firstLine="540"/>
        <w:jc w:val="both"/>
      </w:pPr>
      <w:r>
        <w:t xml:space="preserve">Настоящий Порядок регулирует порядок и условия предоставления гражданам единовременных денежных выплат на оплату первоначального взноса при получении ипотечного жилищного кредита (займа) (далее - кредит (заем) </w:t>
      </w:r>
      <w:r w:rsidR="00AD2A4B" w:rsidRPr="00AD2A4B">
        <w:t>(</w:t>
      </w:r>
      <w:r>
        <w:t>индивидуальн</w:t>
      </w:r>
      <w:r w:rsidR="00AD2A4B">
        <w:t>ая программа</w:t>
      </w:r>
      <w:r>
        <w:t xml:space="preserve"> социально-экономического развития Чувашской Республики на 2020 - 2024 годы, утвержденн</w:t>
      </w:r>
      <w:r w:rsidR="00AD2A4B">
        <w:t>ая</w:t>
      </w:r>
      <w:r>
        <w:t xml:space="preserve"> распоряжением Правительства Российской Федерации от 3 апреля 2020 г. N 865-р в соответствии с государственной </w:t>
      </w:r>
      <w:hyperlink r:id="rId6" w:history="1">
        <w:r>
          <w:rPr>
            <w:color w:val="0000FF"/>
          </w:rPr>
          <w:t>программой</w:t>
        </w:r>
      </w:hyperlink>
      <w:r>
        <w:t xml:space="preserve"> Чувашской Республики "Обеспечение граждан в Чувашской Республике доступным и комфортным жильем", утвержденной постановлением Кабинета Министров Чувашской Республики от 16 октября 2018 г. N 405.</w:t>
      </w:r>
    </w:p>
    <w:p w14:paraId="038DD43E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1" w:name="Par50"/>
      <w:bookmarkEnd w:id="1"/>
      <w:r>
        <w:t xml:space="preserve">Единовременные денежные выплаты на 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Чувашской Республики на 2020 - 2024 годы (далее - выплата) предоставляются гражданам, указанным в </w:t>
      </w:r>
      <w:hyperlink w:anchor="Par74" w:tooltip="3.1. Право на получение выплат имеют граждане Российской Федерации, постоянно проживающие на территории Чувашской Республики, отнесенные к следующим категориям:" w:history="1">
        <w:r>
          <w:rPr>
            <w:color w:val="0000FF"/>
          </w:rPr>
          <w:t>пункте 3.1</w:t>
        </w:r>
      </w:hyperlink>
      <w:r>
        <w:t xml:space="preserve"> настоящего Порядка, получающим в 2021 - 2024 годах кредит (заем) в кредитных (</w:t>
      </w:r>
      <w:proofErr w:type="spellStart"/>
      <w:r>
        <w:t>некредитных</w:t>
      </w:r>
      <w:proofErr w:type="spellEnd"/>
      <w:r>
        <w:t>) организациях, прошедших отбор для участия в реализации мероприятий по предоставлению гражданам выплат (далее соответственно - отбор, мероприятия) и заключивших с Министерством строительства, архитектуры и жилищно-коммунального хозяйства Чувашской Республики (далее - Минстрой Чувашии) соглашение о взаимодействии в рамках реализации мероприятий (далее - соглашение):</w:t>
      </w:r>
    </w:p>
    <w:p w14:paraId="731406CB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на приобретение на территории Чувашской Республики у юридического лица (за исключением инвестиционных фондов, в том числе их управляющих компаний) жилых помещений, находящихся на этапе строительства, по договору участия в долевом строительстве многоквартирных домов (далее - договор участия в долевом строительстве) либо на приобретение у юридического или физического лица по договору уступки права требования по договору участия в долевом строительстве в соответствии с положениями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"Об участии в долевом строительстве многоквартирных домов и иных объектов недвижимости и о внесении </w:t>
      </w:r>
      <w:r>
        <w:lastRenderedPageBreak/>
        <w:t>изменений в некоторые законодательные акты Российской Федерации";</w:t>
      </w:r>
    </w:p>
    <w:p w14:paraId="62558365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на приобретение на территории Чувашской Республики жилых помещений у застройщиков, указанных в </w:t>
      </w:r>
      <w:hyperlink r:id="rId8" w:history="1">
        <w:r>
          <w:rPr>
            <w:color w:val="0000FF"/>
          </w:rPr>
          <w:t>статье 2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договорам купли-продажи в многоквартирных домах и домах блокированной застройки (далее - договор купли-продажи).</w:t>
      </w:r>
    </w:p>
    <w:p w14:paraId="059E9808" w14:textId="77777777" w:rsidR="0071134C" w:rsidRDefault="0071134C" w:rsidP="0071134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14.09.2022 N 450)</w:t>
      </w:r>
    </w:p>
    <w:p w14:paraId="303B1252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Выплаты не предоставляются гражданам, ранее реализовавшим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(или) республиканского бюджета Чувашской Республики, за исключением средств (части средств) материнского (семейного) капитала и мер государственной поддержки семей, имеющих детей, в части погашения обязательств по ипотечным жилищным кредитам (займам),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 (далее также - государственная поддержка). В случае если в составе семьи имеются такие граждане, выплата предоставляется с учетом положения, предусмотренного </w:t>
      </w:r>
      <w:hyperlink w:anchor="Par179" w:tooltip="В случае если один из членов семьи (члены семьи) ранее реализовал право на улучшение жилищных условий с использованием государственной поддержки, размер выплаты определяется исходя из размера общей площади жилого помещения на семью, состав которой уменьшен на " w:history="1">
        <w:r>
          <w:rPr>
            <w:color w:val="0000FF"/>
          </w:rPr>
          <w:t>абзацем третьим пункта 4.4</w:t>
        </w:r>
      </w:hyperlink>
      <w:r>
        <w:t xml:space="preserve"> настоящего Порядка.</w:t>
      </w:r>
    </w:p>
    <w:p w14:paraId="653A9C18" w14:textId="77777777" w:rsidR="0071134C" w:rsidRDefault="0071134C" w:rsidP="0071134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14.09.2022 N 450)</w:t>
      </w:r>
    </w:p>
    <w:p w14:paraId="1483296D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 Выплата может быть предоставлена гражданину только один раз.</w:t>
      </w:r>
    </w:p>
    <w:p w14:paraId="06D8F2DF" w14:textId="77777777" w:rsidR="00F358C5" w:rsidRDefault="0071134C" w:rsidP="00F358C5">
      <w:pPr>
        <w:pStyle w:val="ConsPlusNormal"/>
        <w:spacing w:before="240"/>
        <w:ind w:firstLine="540"/>
        <w:jc w:val="both"/>
      </w:pPr>
      <w:r>
        <w:t>Право граждан на получение выплаты удостоверяется именным документом - свидетельством о праве на получение единовременной денежной выплаты на 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Чувашской Республики на 2020 - 2024 годы (далее - свидетельство), которое не является ценной бумагой.</w:t>
      </w:r>
    </w:p>
    <w:p w14:paraId="4BEA184C" w14:textId="77777777" w:rsidR="00F358C5" w:rsidRPr="00AD2A4B" w:rsidRDefault="00F358C5" w:rsidP="00F358C5">
      <w:pPr>
        <w:pStyle w:val="ConsPlusNormal"/>
        <w:spacing w:before="240"/>
        <w:ind w:firstLine="540"/>
        <w:jc w:val="both"/>
      </w:pPr>
    </w:p>
    <w:p w14:paraId="6EB2F9CB" w14:textId="77777777" w:rsidR="0071134C" w:rsidRPr="00F358C5" w:rsidRDefault="0071134C" w:rsidP="00F358C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58C5">
        <w:rPr>
          <w:rFonts w:ascii="Times New Roman" w:hAnsi="Times New Roman" w:cs="Times New Roman"/>
        </w:rPr>
        <w:t>Включение граждан в список граждан, изъявивших желание</w:t>
      </w:r>
      <w:r w:rsidR="00F358C5" w:rsidRPr="00F358C5">
        <w:rPr>
          <w:rFonts w:ascii="Times New Roman" w:hAnsi="Times New Roman" w:cs="Times New Roman"/>
        </w:rPr>
        <w:t xml:space="preserve"> </w:t>
      </w:r>
      <w:r w:rsidRPr="00F358C5">
        <w:rPr>
          <w:rFonts w:ascii="Times New Roman" w:hAnsi="Times New Roman" w:cs="Times New Roman"/>
        </w:rPr>
        <w:t xml:space="preserve">получить выплату в </w:t>
      </w:r>
      <w:r w:rsidR="00F358C5" w:rsidRPr="00F358C5">
        <w:rPr>
          <w:rFonts w:ascii="Times New Roman" w:hAnsi="Times New Roman" w:cs="Times New Roman"/>
        </w:rPr>
        <w:t xml:space="preserve">рамках индивидуальной программы </w:t>
      </w:r>
      <w:r w:rsidRPr="00F358C5">
        <w:rPr>
          <w:rFonts w:ascii="Times New Roman" w:hAnsi="Times New Roman" w:cs="Times New Roman"/>
        </w:rPr>
        <w:t>социально-экономическог</w:t>
      </w:r>
      <w:r w:rsidR="00F358C5" w:rsidRPr="00F358C5">
        <w:rPr>
          <w:rFonts w:ascii="Times New Roman" w:hAnsi="Times New Roman" w:cs="Times New Roman"/>
        </w:rPr>
        <w:t xml:space="preserve">о развития Чувашской Республики </w:t>
      </w:r>
      <w:r w:rsidRPr="00F358C5">
        <w:rPr>
          <w:rFonts w:ascii="Times New Roman" w:hAnsi="Times New Roman" w:cs="Times New Roman"/>
        </w:rPr>
        <w:t>на 2020 - 2024 годы, и в список получателей свидетельств</w:t>
      </w:r>
    </w:p>
    <w:p w14:paraId="6325C6F2" w14:textId="77777777" w:rsidR="0071134C" w:rsidRDefault="0071134C" w:rsidP="0071134C">
      <w:pPr>
        <w:pStyle w:val="ConsPlusNormal"/>
        <w:jc w:val="both"/>
      </w:pPr>
    </w:p>
    <w:p w14:paraId="3B4E28D3" w14:textId="77777777" w:rsidR="0071134C" w:rsidRDefault="0071134C" w:rsidP="0071134C">
      <w:pPr>
        <w:pStyle w:val="ConsPlusNormal"/>
        <w:ind w:firstLine="540"/>
        <w:jc w:val="both"/>
      </w:pPr>
      <w:bookmarkStart w:id="2" w:name="Par74"/>
      <w:bookmarkEnd w:id="2"/>
      <w:r>
        <w:t xml:space="preserve"> Право на получение выплат имеют граждане Российской Федерации, постоянно проживающие на территории Чувашской Республики, отнесенные к следующим категориям:</w:t>
      </w:r>
    </w:p>
    <w:p w14:paraId="40810A9B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3" w:name="Par75"/>
      <w:bookmarkEnd w:id="3"/>
      <w:r>
        <w:t>1) состоящие в органах местного самоуправления на учете в качестве нуждающихся в жилых помещениях:</w:t>
      </w:r>
    </w:p>
    <w:p w14:paraId="3180C1FD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принятые на учет нуждающихся в улучшении жилищных условий до 1 марта 2005 года;</w:t>
      </w:r>
    </w:p>
    <w:p w14:paraId="339ECD0B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имеющие в соответствии с законодательством Российской Федерации и законодательством Чувашской Республики право на получение социальных выплат на приобретение (строительство) жилых помещений за счет средств федерального бюджета и (или) республиканского бюджета Чувашской Республики;</w:t>
      </w:r>
    </w:p>
    <w:p w14:paraId="6E2CF96F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состоявшие в списках молодых семей, сформированных в рамках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декабря 2010 г. N 1050 "О реализации отдельных мероприятий государственной программы Российской Федерации "Обеспечение доступным и </w:t>
      </w:r>
      <w:r>
        <w:lastRenderedPageBreak/>
        <w:t xml:space="preserve">комфортным жильем и коммунальными услугами граждан Российской Федерации", либо в списках молодых семей - участников основного мероприятия по обеспечению жильем молодых семей государственной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1710, либо в списках молодых семей - участников мероприятия по обеспечению жильем молодых семей ведомственной целевой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1710, исключенные из этих списков в связи с превышением возраста членов семьи 35 лет;</w:t>
      </w:r>
    </w:p>
    <w:p w14:paraId="4E69FA61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состоявшие в списках молодых семей на возмещение части затрат на уплату процентов по ипотечным кредитам (займам), привлеченным молодыми семьями на приобретение или строительство жилья в рамках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Чувашской Республики от 3 октября 2011 г. N 87 "О дополнительных мерах по государственной поддержке молодых семей в улучшении жилищных условий" или в списках молодых учителей, имеющих право на получение государственной поддержки в соответствии с </w:t>
      </w:r>
      <w:hyperlink r:id="rId16" w:history="1">
        <w:r>
          <w:rPr>
            <w:color w:val="0000FF"/>
          </w:rPr>
          <w:t>Указом</w:t>
        </w:r>
      </w:hyperlink>
      <w:r>
        <w:t xml:space="preserve"> Главы Чувашской Республики от 21 июня 2012 г. N 69 "О мерах государственной поддержки молодых учителей общеобразовательных учреждений в Чувашской Республике в улучшении жилищных условий", не получившие данную государственную поддержку;</w:t>
      </w:r>
    </w:p>
    <w:p w14:paraId="52B73A2C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состоявшие в списках граждан, имеющих право на приобретение жилья экономического класса в рамках программы "Жилье для российской семьи" в рамках государственной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реализуемой на территории Чувашской Республики, не реализовавшие право на приобретение жилых помещений в рамках данной программы;</w:t>
      </w:r>
    </w:p>
    <w:p w14:paraId="5A3F8924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проживающие в жилом помещении, которое в установленном порядке признано непригодным для проживания, либо в жилом помещении в многоквартирном доме, который в установленном порядке признан аварийным и подлежащим сносу или реконструкции;</w:t>
      </w:r>
    </w:p>
    <w:p w14:paraId="527D1E24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4" w:name="Par83"/>
      <w:bookmarkEnd w:id="4"/>
      <w:r>
        <w:t>имеющие трех и более несовершеннолетних детей;</w:t>
      </w:r>
    </w:p>
    <w:p w14:paraId="24FA32C8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5" w:name="Par84"/>
      <w:bookmarkEnd w:id="5"/>
      <w:r>
        <w:t xml:space="preserve">являющиеся инвалидами или семьями, имеющими детей-инвалидов, не включенные в сводный список граждан - получателей мер социальной поддержки по обеспечению жильем в соответствии с федеральными законами </w:t>
      </w:r>
      <w:hyperlink r:id="rId18" w:history="1">
        <w:r>
          <w:rPr>
            <w:color w:val="0000FF"/>
          </w:rPr>
          <w:t>"О ветеранах"</w:t>
        </w:r>
      </w:hyperlink>
      <w:r>
        <w:t xml:space="preserve"> и "</w:t>
      </w:r>
      <w:hyperlink r:id="rId19" w:history="1">
        <w:r>
          <w:rPr>
            <w:color w:val="0000FF"/>
          </w:rPr>
          <w:t>О социальной защите инвалидов</w:t>
        </w:r>
      </w:hyperlink>
      <w:r>
        <w:t xml:space="preserve"> в Российской Федерации";</w:t>
      </w:r>
    </w:p>
    <w:p w14:paraId="2D7AE51E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6" w:name="Par85"/>
      <w:bookmarkEnd w:id="6"/>
      <w:r>
        <w:t xml:space="preserve">являющиеся ветеранами боевых действий, не включенные в сводный список граждан - получателей мер социальной поддержки по обеспечению жильем в соответствии с федеральными законами </w:t>
      </w:r>
      <w:hyperlink r:id="rId20" w:history="1">
        <w:r>
          <w:rPr>
            <w:color w:val="0000FF"/>
          </w:rPr>
          <w:t>"О ветеранах"</w:t>
        </w:r>
      </w:hyperlink>
      <w:r>
        <w:t xml:space="preserve"> и "</w:t>
      </w:r>
      <w:hyperlink r:id="rId21" w:history="1">
        <w:r>
          <w:rPr>
            <w:color w:val="0000FF"/>
          </w:rPr>
          <w:t>О социальной защите инвалидов</w:t>
        </w:r>
      </w:hyperlink>
      <w:r>
        <w:t xml:space="preserve"> в Российской Федерации";</w:t>
      </w:r>
    </w:p>
    <w:p w14:paraId="5EB48E28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7" w:name="Par86"/>
      <w:bookmarkEnd w:id="7"/>
      <w:r>
        <w:t>граждане, для которых работа в территориальных органах федеральных органов исполнительной власти, расположенных в Чувашской Республике, органах государственной власти Чувашской Республики, органах местного самоуправления в Чувашской Республике является основным местом работы;</w:t>
      </w:r>
    </w:p>
    <w:p w14:paraId="4FBE81B3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8" w:name="Par87"/>
      <w:bookmarkEnd w:id="8"/>
      <w:r>
        <w:t xml:space="preserve">граждане, для которых работа в государственных и муниципальных учреждениях и иных государственных и муниципальных организациях на территории Чувашской Республики является </w:t>
      </w:r>
      <w:r>
        <w:lastRenderedPageBreak/>
        <w:t>основным местом работы;</w:t>
      </w:r>
    </w:p>
    <w:p w14:paraId="5A82A2D1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9" w:name="Par88"/>
      <w:bookmarkEnd w:id="9"/>
      <w:r>
        <w:t xml:space="preserve">граждане, имеющие свидетельство участника Государственной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N 637 "О мерах по оказанию содействия добровольному переселению в Российскую Федерацию соотечественников, проживающих за рубежом";</w:t>
      </w:r>
    </w:p>
    <w:p w14:paraId="60AD1041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10" w:name="Par89"/>
      <w:bookmarkEnd w:id="10"/>
      <w:r>
        <w:t>молодые специалисты наиболее востребованных профессий и специальностей, перечни которых утверждаются Кабинетом Министров Чувашской Республики по предложению Министерства промышленности и энергетики Чувашской Республики, - работники системообразующих организаций экономики Чувашской Республики, имеющих региональное значение и оказывающих в том числе существенное влияние на занятость населения и социальную стабильность;</w:t>
      </w:r>
    </w:p>
    <w:p w14:paraId="6A556FC4" w14:textId="77777777" w:rsidR="0071134C" w:rsidRDefault="0071134C" w:rsidP="00AD2A4B">
      <w:pPr>
        <w:pStyle w:val="ConsPlusNormal"/>
        <w:spacing w:before="240"/>
        <w:ind w:firstLine="540"/>
        <w:jc w:val="both"/>
      </w:pPr>
      <w:bookmarkStart w:id="11" w:name="Par90"/>
      <w:bookmarkEnd w:id="11"/>
      <w:r>
        <w:t xml:space="preserve">являющиеся работниками организаций, осуществляющих деятельность в области информационных технологий, аккредитованных в соответствии с </w:t>
      </w:r>
      <w:hyperlink r:id="rId23" w:history="1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</w:t>
      </w:r>
      <w:r w:rsidR="00AD2A4B">
        <w:t xml:space="preserve"> от 30 сентября 2022 г. N 1729;</w:t>
      </w:r>
    </w:p>
    <w:p w14:paraId="6AADB074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12" w:name="Par92"/>
      <w:bookmarkEnd w:id="12"/>
      <w:r>
        <w:t>состоящие в списках граждан, изъявивших желание получить жилое помещение государственного жилищного фонда Чувашской Республики коммерческого использования по договору найма, проживающие по договору найма в жилом помещении государственного жилищного фонда Чувашской Республики коммерческого использования;</w:t>
      </w:r>
    </w:p>
    <w:p w14:paraId="245754D1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13" w:name="Par94"/>
      <w:bookmarkEnd w:id="13"/>
      <w:r>
        <w:t xml:space="preserve">граждане, призванные на военную службу по мобилизации в Вооруженные Силы Российской Федерации в соответствии с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Федерации", а также члены их семей;</w:t>
      </w:r>
    </w:p>
    <w:p w14:paraId="455DA75F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начиная с 24 февраля 2022 г., а также члены их семей;</w:t>
      </w:r>
    </w:p>
    <w:p w14:paraId="34EAD25C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граждане, проходящие (проходившие) военную службу в батальоне связи "</w:t>
      </w:r>
      <w:proofErr w:type="spellStart"/>
      <w:r>
        <w:t>Атал</w:t>
      </w:r>
      <w:proofErr w:type="spellEnd"/>
      <w:r>
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а также члены их семей;</w:t>
      </w:r>
    </w:p>
    <w:p w14:paraId="2F94EE03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граждане, проходящие (проходившие)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 февраля 2022 г., а также члены их семей;</w:t>
      </w:r>
    </w:p>
    <w:p w14:paraId="7F7BB3B7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14" w:name="Par102"/>
      <w:bookmarkEnd w:id="14"/>
      <w:r>
        <w:t>члены семей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г.;</w:t>
      </w:r>
    </w:p>
    <w:p w14:paraId="47AA7063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15" w:name="Par104"/>
      <w:bookmarkEnd w:id="15"/>
      <w:r>
        <w:t xml:space="preserve">2) включенные в реестр пострадавших граждан, чьи денежные средства привлечены для </w:t>
      </w:r>
      <w:r>
        <w:lastRenderedPageBreak/>
        <w:t xml:space="preserve">строительства многоквартирных домов и чьи права нарушены на день вступления в силу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 июня 2019 г. N 151-ФЗ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Федерации".</w:t>
      </w:r>
    </w:p>
    <w:p w14:paraId="70A65802" w14:textId="77777777" w:rsidR="0071134C" w:rsidRDefault="00C226BB" w:rsidP="0071134C">
      <w:pPr>
        <w:pStyle w:val="ConsPlusNormal"/>
        <w:spacing w:before="240"/>
        <w:ind w:firstLine="540"/>
        <w:jc w:val="both"/>
      </w:pPr>
      <w:bookmarkStart w:id="16" w:name="Par105"/>
      <w:bookmarkEnd w:id="16"/>
      <w:r>
        <w:t xml:space="preserve"> Гражданам</w:t>
      </w:r>
      <w:r w:rsidR="0071134C">
        <w:t xml:space="preserve"> (далее также - заявител</w:t>
      </w:r>
      <w:r>
        <w:t>ям</w:t>
      </w:r>
      <w:r w:rsidR="0071134C">
        <w:t xml:space="preserve">), </w:t>
      </w:r>
      <w:r>
        <w:t>необходимо представить</w:t>
      </w:r>
      <w:r w:rsidR="0071134C">
        <w:t xml:space="preserve"> в администрацию муниципального образования по месту жительства заявление с приложением следующих документов:</w:t>
      </w:r>
    </w:p>
    <w:p w14:paraId="388B40F5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17" w:name="Par107"/>
      <w:bookmarkEnd w:id="17"/>
      <w:r>
        <w:t>а) копии документов, удостоверяющих личность гражданина и всех членов его семьи;</w:t>
      </w:r>
    </w:p>
    <w:p w14:paraId="5147D723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18" w:name="Par108"/>
      <w:bookmarkEnd w:id="18"/>
      <w:r>
        <w:t>б) документ, подтверждающий возможность предоставления кредитной (</w:t>
      </w:r>
      <w:proofErr w:type="spellStart"/>
      <w:r>
        <w:t>некредитной</w:t>
      </w:r>
      <w:proofErr w:type="spellEnd"/>
      <w:r>
        <w:t>) организацией заявителю и (или) членам его семьи кредита (займа) с указанием его максимальной суммы (справка, уведомление, письмо, выписка из протокола кредитного комитета);</w:t>
      </w:r>
    </w:p>
    <w:p w14:paraId="4C153547" w14:textId="77777777" w:rsidR="0071134C" w:rsidRDefault="0071134C" w:rsidP="00AD2A4B">
      <w:pPr>
        <w:pStyle w:val="ConsPlusNormal"/>
        <w:spacing w:before="240"/>
        <w:ind w:firstLine="540"/>
        <w:jc w:val="both"/>
      </w:pPr>
      <w:r>
        <w:t>в) документы, подтверждающие о</w:t>
      </w:r>
      <w:r w:rsidR="00C226BB">
        <w:t>тнесение заявителя к категориям, которые имеют право на участие в данной программе</w:t>
      </w:r>
      <w:r w:rsidR="00AD2A4B">
        <w:t>;</w:t>
      </w:r>
    </w:p>
    <w:p w14:paraId="64A9BD48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19" w:name="Par112"/>
      <w:bookmarkEnd w:id="19"/>
      <w:r>
        <w:t xml:space="preserve">г) </w:t>
      </w:r>
      <w:hyperlink w:anchor="Par441" w:tooltip="                                 СОГЛАСИЕ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заявителя и членов его семьи.</w:t>
      </w:r>
    </w:p>
    <w:p w14:paraId="5ECF60DA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В случае отсутствия сведений об инвалидности в федеральном реестре инвалидов граждане, </w:t>
      </w:r>
      <w:r w:rsidR="00C226BB">
        <w:t>граждане (инвалиды)</w:t>
      </w:r>
      <w:r>
        <w:t>, представляют копию справки, подтверждающей факт установления инвалидности, выданной федеральным учреждением медико-социальной экспертизы.</w:t>
      </w:r>
    </w:p>
    <w:p w14:paraId="54C36209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В случае направления в администрацию муниципального образования заявления с прилагаемыми копиями документов, не заверенными в установленном порядке, в электронной форме либо посредством почтового отправления гражданин или его представитель в течение трех рабочих дней с даты направления такого заявления представляет заверенные в установленном порядке копии прилагаемых к заявлению документов либо оригиналы документов.</w:t>
      </w:r>
    </w:p>
    <w:p w14:paraId="6694E11D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20" w:name="Par116"/>
      <w:bookmarkEnd w:id="20"/>
      <w:r>
        <w:t xml:space="preserve">Граждане, представляют </w:t>
      </w:r>
      <w:hyperlink w:anchor="Par280" w:tooltip="                                заявление.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и </w:t>
      </w:r>
      <w:r w:rsidR="00C226BB">
        <w:t xml:space="preserve">др. </w:t>
      </w:r>
      <w:r>
        <w:t>документы, в Минстрой Чувашии.</w:t>
      </w:r>
    </w:p>
    <w:p w14:paraId="788CFA50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В случае направления в Минстрой Чувашии заявления с прилагаемыми копиями документов, не заверенными в установленном порядке, в электронной форме либо посредством почтового отправления гражданин или его представитель в течение трех рабочих дней с даты направления такого заявления представляет заверенные в установленном порядке копии прилагаемых к заявлению документов либо оригиналы документов.</w:t>
      </w:r>
    </w:p>
    <w:p w14:paraId="536BB4AA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В случае подачи заявления через представителя к заявлению должна быть приложена оформленная в соответствии с законодательством Российской Федерации доверенность.</w:t>
      </w:r>
    </w:p>
    <w:p w14:paraId="65FEC349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Граждане несут ответственность за достоверность сведений, содержащихся в представленных ими заявлении и документах.</w:t>
      </w:r>
    </w:p>
    <w:p w14:paraId="7996A613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Заявление регистрируется в день подачи с указанием даты и времени получения заявления и прилагаемых к нему документов. Заявителю в день подачи заявления выдается расписка о получении заявления и документов с указанием перечня таких документов, даты и времени их получения.</w:t>
      </w:r>
    </w:p>
    <w:p w14:paraId="236E2FF3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В случае представления заявления с прилагаемыми копиями документов, не заверенными в </w:t>
      </w:r>
      <w:r>
        <w:lastRenderedPageBreak/>
        <w:t>установленном порядке, в электронной форме либо посредством почтового отправления расписка выдается при представлении заверенных в установленном порядке копий прилагаемых к заявлению документов либо оригиналов документов.</w:t>
      </w:r>
    </w:p>
    <w:p w14:paraId="5532394B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Обработка персональных данных заявителя и членов его семьи осуществляется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14:paraId="02CCDF0C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21" w:name="Par123"/>
      <w:bookmarkEnd w:id="21"/>
      <w:r>
        <w:t xml:space="preserve">Минстрой Чувашии в течение 10 рабочих дней со дня получения заявлений и документов осуществляет проверку соответствия (несоответствия) заявителей категориям граждан, и принимает решение о включении (об отказе во включении) заявителей в </w:t>
      </w:r>
      <w:hyperlink w:anchor="Par564" w:tooltip="СПИСОК" w:history="1">
        <w:r>
          <w:rPr>
            <w:color w:val="0000FF"/>
          </w:rPr>
          <w:t>список</w:t>
        </w:r>
      </w:hyperlink>
      <w:r>
        <w:t xml:space="preserve"> граждан, изъявивших желание получить единовременную денежную выплату на 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Чувашской Республики на 2020 - 2024 годы (далее - список), В течение пяти рабочих дней со дня принятия решения о включении (об отказе во включении) заявителей в список заявителю направляется письменное </w:t>
      </w:r>
      <w:hyperlink w:anchor="Par656" w:tooltip="                                УВЕДОМЛЕНИЕ" w:history="1">
        <w:r>
          <w:rPr>
            <w:color w:val="0000FF"/>
          </w:rPr>
          <w:t>уведомление</w:t>
        </w:r>
      </w:hyperlink>
      <w:r>
        <w:t xml:space="preserve"> о принятом решении по форме согласно приложению N 5 к настоящему Порядку.</w:t>
      </w:r>
    </w:p>
    <w:p w14:paraId="089578F3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При отказе во включении гражданина в список уведомление должно содержать указание на причины такого отказа, в том числе на наличие недостатков в представленных документах и возможность их устранения.</w:t>
      </w:r>
    </w:p>
    <w:p w14:paraId="694DAE7C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Минстрой Чувашии включает граждан в список исходя из даты и времени подачи заявлений.</w:t>
      </w:r>
    </w:p>
    <w:p w14:paraId="642BC252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 Основаниями для отказа во включении граждан в список являются:</w:t>
      </w:r>
    </w:p>
    <w:p w14:paraId="7DCABB4C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22" w:name="Par136"/>
      <w:bookmarkEnd w:id="22"/>
      <w:r>
        <w:t xml:space="preserve">а) несоответствие заявителя требованиям, предусмотренным </w:t>
      </w:r>
      <w:hyperlink w:anchor="Par74" w:tooltip="3.1. Право на получение выплат имеют граждане Российской Федерации, постоянно проживающие на территории Чувашской Республики, отнесенные к следующим категориям:" w:history="1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14:paraId="658047F2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б) непредставление или представление не в полном объеме документов;</w:t>
      </w:r>
    </w:p>
    <w:p w14:paraId="0554FA24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23" w:name="Par138"/>
      <w:bookmarkEnd w:id="23"/>
      <w:r>
        <w:t>в) недостоверность сведений, содержащихся в представленных документах;</w:t>
      </w:r>
    </w:p>
    <w:p w14:paraId="280CE7C9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г) ранее реализованное одиноко проживающим гражданином право на улучшение жилищных условий с использованием социальной выплаты или иной формы государственной поддержки за счет средств федерального и (или) республиканского бюджета Чувашской Республики, за исключением средств (части средств) материнского (семейного) капитала и мер государственной поддержки семей, имеющих детей, в части погашения обязательств по ипотечным жилищным кредитам (займам), предусмотренных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</w:p>
    <w:p w14:paraId="1224C00C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 Граждане вправе повторно обратиться с заявлением после </w:t>
      </w:r>
      <w:r w:rsidR="003427BB">
        <w:t>устранения оснований для отказа.</w:t>
      </w:r>
      <w:r>
        <w:t xml:space="preserve"> При этом датой и временем подачи заявления считается дата и время повторной подачи заявления.</w:t>
      </w:r>
    </w:p>
    <w:p w14:paraId="26E83E6A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Решение об отказе во включении гражданина в список может быть обжаловано гражданином в порядке, установленном законодательством Российской Федерации.</w:t>
      </w:r>
    </w:p>
    <w:p w14:paraId="36AF28DF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Минстрой Чувашии в течение 15 рабочих дней после дня доведения до него в установленном порядке лимита бюджетных обязательств на соответствующий финансовый год в пределах этого </w:t>
      </w:r>
      <w:r>
        <w:lastRenderedPageBreak/>
        <w:t xml:space="preserve">лимита формирует в порядке очередности, сформированной списком, </w:t>
      </w:r>
      <w:hyperlink w:anchor="Par699" w:tooltip="                                  СПИСОК" w:history="1">
        <w:r>
          <w:rPr>
            <w:color w:val="0000FF"/>
          </w:rPr>
          <w:t>список</w:t>
        </w:r>
      </w:hyperlink>
      <w:r>
        <w:t xml:space="preserve"> получателей свидетельств в соответствующем финансовом году утверждает его.</w:t>
      </w:r>
    </w:p>
    <w:p w14:paraId="78BFCDF9" w14:textId="77777777" w:rsidR="0071134C" w:rsidRDefault="0071134C" w:rsidP="0071134C">
      <w:pPr>
        <w:pStyle w:val="ConsPlusNormal"/>
        <w:spacing w:before="240"/>
        <w:ind w:firstLine="540"/>
        <w:jc w:val="both"/>
      </w:pPr>
      <w:bookmarkStart w:id="24" w:name="Par144"/>
      <w:bookmarkEnd w:id="24"/>
      <w:r>
        <w:t xml:space="preserve">Граждане, указанные в </w:t>
      </w:r>
      <w:hyperlink w:anchor="Par94" w:tooltip="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&quot;Об объявлении частичной мобилизации в Российской Федерации&quot;, а также члены их се" w:history="1">
        <w:r>
          <w:rPr>
            <w:color w:val="0000FF"/>
          </w:rPr>
          <w:t>абзацах семнадцатом</w:t>
        </w:r>
      </w:hyperlink>
      <w:r>
        <w:t xml:space="preserve"> - </w:t>
      </w:r>
      <w:hyperlink w:anchor="Par102" w:tooltip="члены семей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на территориях Донецкой Народной Республики, Лу" w:history="1">
        <w:r>
          <w:rPr>
            <w:color w:val="0000FF"/>
          </w:rPr>
          <w:t>двадцать первом подпункта 1 пункта 3.1</w:t>
        </w:r>
      </w:hyperlink>
      <w:r>
        <w:t xml:space="preserve"> настоящего Порядка, включаются в список получателей свидетельств в первую очередь.</w:t>
      </w:r>
    </w:p>
    <w:p w14:paraId="714DB6ED" w14:textId="77777777" w:rsidR="0071134C" w:rsidRDefault="0071134C" w:rsidP="0071134C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18.11.2022 N 598)</w:t>
      </w:r>
    </w:p>
    <w:p w14:paraId="4D6F8A79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 xml:space="preserve">В течение пяти рабочих дней со дня утверждения списка получателей свидетельств гражданину, включенному в список получателей свидетельств, направляется соответствующее письменное </w:t>
      </w:r>
      <w:hyperlink w:anchor="Par775" w:tooltip="                                УВЕДОМЛЕНИЕ" w:history="1">
        <w:r>
          <w:rPr>
            <w:color w:val="0000FF"/>
          </w:rPr>
          <w:t>уведомление</w:t>
        </w:r>
      </w:hyperlink>
      <w:r>
        <w:t>.</w:t>
      </w:r>
    </w:p>
    <w:p w14:paraId="4B201ED8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Формирование списка на весь период реализации мероприятия осуществляется в пределах объема бюджетных ассигнований, предусмотренных на реализацию мероприятия, и прекращается при достижении предела указанного объема бюджетных ассигнований.</w:t>
      </w:r>
    </w:p>
    <w:p w14:paraId="2A4C2AF9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Информацию о прекращении формирования списка в связи с достижением предела объема бюджетных ассигнований Минстрой Чувашии в течение одного рабочего дня размещает на официальном сайте Минстроя Чувашии и доводит до администраций муниципальных образований.</w:t>
      </w:r>
    </w:p>
    <w:p w14:paraId="47195884" w14:textId="77777777" w:rsidR="0071134C" w:rsidRDefault="0071134C" w:rsidP="0071134C">
      <w:pPr>
        <w:pStyle w:val="ConsPlusNormal"/>
        <w:spacing w:before="240"/>
        <w:ind w:firstLine="540"/>
        <w:jc w:val="both"/>
      </w:pPr>
      <w:r>
        <w:t>Получение администрацией муниципального образования указанной информации является основанием для прекращения приема заявлений.</w:t>
      </w:r>
    </w:p>
    <w:p w14:paraId="3265936D" w14:textId="77777777" w:rsidR="0071134C" w:rsidRDefault="0071134C" w:rsidP="0071134C">
      <w:pPr>
        <w:pStyle w:val="ConsPlusNormal"/>
        <w:jc w:val="both"/>
      </w:pPr>
    </w:p>
    <w:p w14:paraId="7DD57D68" w14:textId="77777777" w:rsidR="0071134C" w:rsidRDefault="0071134C" w:rsidP="0071134C">
      <w:pPr>
        <w:pStyle w:val="ConsPlusNormal"/>
        <w:jc w:val="both"/>
      </w:pPr>
    </w:p>
    <w:p w14:paraId="0239038F" w14:textId="77777777" w:rsidR="00726317" w:rsidRDefault="00726317" w:rsidP="0071134C">
      <w:pPr>
        <w:pStyle w:val="ConsPlusNormal"/>
        <w:jc w:val="both"/>
      </w:pPr>
    </w:p>
    <w:p w14:paraId="604A3354" w14:textId="77777777" w:rsidR="00726317" w:rsidRDefault="00726317" w:rsidP="0071134C">
      <w:pPr>
        <w:pStyle w:val="ConsPlusNormal"/>
        <w:jc w:val="both"/>
      </w:pPr>
    </w:p>
    <w:p w14:paraId="19A00812" w14:textId="77777777" w:rsidR="00726317" w:rsidRDefault="00726317" w:rsidP="0071134C">
      <w:pPr>
        <w:pStyle w:val="ConsPlusNormal"/>
        <w:jc w:val="both"/>
      </w:pPr>
    </w:p>
    <w:p w14:paraId="2B6249E5" w14:textId="77777777" w:rsidR="00726317" w:rsidRDefault="00726317" w:rsidP="0071134C">
      <w:pPr>
        <w:pStyle w:val="ConsPlusNormal"/>
        <w:jc w:val="both"/>
      </w:pPr>
    </w:p>
    <w:p w14:paraId="74B9A83C" w14:textId="64A249FF" w:rsidR="00726317" w:rsidRDefault="008D297B" w:rsidP="008D297B">
      <w:pPr>
        <w:pStyle w:val="ConsPlusNormal"/>
        <w:jc w:val="center"/>
        <w:rPr>
          <w:rStyle w:val="a7"/>
          <w:b/>
          <w:color w:val="FF0000"/>
        </w:rPr>
      </w:pPr>
      <w:r w:rsidRPr="008D297B">
        <w:rPr>
          <w:b/>
          <w:color w:val="FF0000"/>
        </w:rPr>
        <w:t>Г</w:t>
      </w:r>
      <w:r w:rsidR="00726317" w:rsidRPr="008D297B">
        <w:rPr>
          <w:b/>
          <w:color w:val="FF0000"/>
        </w:rPr>
        <w:t>раждан</w:t>
      </w:r>
      <w:r w:rsidRPr="008D297B">
        <w:rPr>
          <w:b/>
          <w:color w:val="FF0000"/>
        </w:rPr>
        <w:t>е</w:t>
      </w:r>
      <w:r w:rsidR="00726317" w:rsidRPr="008D297B">
        <w:rPr>
          <w:b/>
          <w:color w:val="FF0000"/>
        </w:rPr>
        <w:t>, желающие принять участия  в программе социально экономического развития Чувашской Республики на 2020 – 2024 годы, в рамках которой, предоставляется</w:t>
      </w:r>
      <w:r w:rsidR="00726317" w:rsidRPr="008D297B">
        <w:rPr>
          <w:color w:val="FF0000"/>
        </w:rPr>
        <w:t xml:space="preserve"> </w:t>
      </w:r>
      <w:r w:rsidR="00726317" w:rsidRPr="008D297B">
        <w:rPr>
          <w:b/>
          <w:color w:val="FF0000"/>
        </w:rPr>
        <w:t xml:space="preserve">единовременная денежная выплата на оплату первоначального взноса при получении ипотечного </w:t>
      </w:r>
      <w:r w:rsidRPr="008D297B">
        <w:rPr>
          <w:b/>
          <w:color w:val="FF0000"/>
        </w:rPr>
        <w:t>жилищного кредита (займа) могут подробно ознакомиться информацией в соответствии с постановлением Кабинета Министров ЧР от 19.04.2021 N 149 "О мерах по повышению доступности ипотечного жилищного кредитования в рамках индивидуальной программы социально-экономического развития Чувашской Республики на 2020 - 2024 годы" по ссылке:</w:t>
      </w:r>
      <w:r w:rsidRPr="008D297B">
        <w:rPr>
          <w:color w:val="FF0000"/>
        </w:rPr>
        <w:t xml:space="preserve"> </w:t>
      </w:r>
      <w:hyperlink r:id="rId29" w:anchor="34XMpdTOGaJ6H8X32" w:history="1">
        <w:r w:rsidRPr="008D297B">
          <w:rPr>
            <w:rStyle w:val="a7"/>
            <w:b/>
            <w:color w:val="FF0000"/>
          </w:rPr>
          <w:t>https://ovmf2.consultant.ru/cgi/online.c</w:t>
        </w:r>
        <w:r w:rsidRPr="008D297B">
          <w:rPr>
            <w:rStyle w:val="a7"/>
            <w:b/>
            <w:color w:val="FF0000"/>
          </w:rPr>
          <w:t>g</w:t>
        </w:r>
        <w:r w:rsidRPr="008D297B">
          <w:rPr>
            <w:rStyle w:val="a7"/>
            <w:b/>
            <w:color w:val="FF0000"/>
          </w:rPr>
          <w:t>i?req=doc&amp;cacheid=A9B4DACD6DC37DDA6C538FCC455301F1&amp;mode=splus&amp;rnd=3ENdXw&amp;base=RLAW098&amp;n=158055#34XMpdTOGaJ6H8X32</w:t>
        </w:r>
      </w:hyperlink>
    </w:p>
    <w:p w14:paraId="40FD9A92" w14:textId="77777777" w:rsidR="00881733" w:rsidRDefault="00881733" w:rsidP="008D297B">
      <w:pPr>
        <w:pStyle w:val="ConsPlusNormal"/>
        <w:jc w:val="center"/>
        <w:rPr>
          <w:rStyle w:val="a7"/>
          <w:b/>
          <w:color w:val="FF0000"/>
        </w:rPr>
      </w:pPr>
    </w:p>
    <w:p w14:paraId="76DD9382" w14:textId="77777777" w:rsidR="00881733" w:rsidRPr="008D297B" w:rsidRDefault="00881733" w:rsidP="008D297B">
      <w:pPr>
        <w:pStyle w:val="ConsPlusNormal"/>
        <w:jc w:val="center"/>
        <w:rPr>
          <w:b/>
          <w:color w:val="FF0000"/>
        </w:rPr>
      </w:pPr>
    </w:p>
    <w:p w14:paraId="11780208" w14:textId="77777777" w:rsidR="008D297B" w:rsidRPr="008D297B" w:rsidRDefault="008D297B" w:rsidP="008D297B">
      <w:pPr>
        <w:pStyle w:val="ConsPlusNormal"/>
        <w:jc w:val="center"/>
        <w:rPr>
          <w:color w:val="FF0000"/>
        </w:rPr>
      </w:pPr>
    </w:p>
    <w:p w14:paraId="43F2A6AD" w14:textId="77777777" w:rsidR="00726317" w:rsidRPr="008D297B" w:rsidRDefault="008D297B" w:rsidP="008D297B">
      <w:pPr>
        <w:pStyle w:val="ConsPlusNormal"/>
        <w:jc w:val="center"/>
        <w:rPr>
          <w:b/>
          <w:color w:val="FF0000"/>
        </w:rPr>
      </w:pPr>
      <w:r w:rsidRPr="008D297B">
        <w:rPr>
          <w:b/>
          <w:color w:val="FF0000"/>
        </w:rPr>
        <w:t>Так же за разъяснениями можно обратиться в администрацию Шумерлинского муниципального округа.</w:t>
      </w:r>
    </w:p>
    <w:p w14:paraId="4EF11669" w14:textId="77777777" w:rsidR="00726317" w:rsidRPr="008D297B" w:rsidRDefault="00726317" w:rsidP="0071134C">
      <w:pPr>
        <w:pStyle w:val="ConsPlusNormal"/>
        <w:jc w:val="both"/>
        <w:rPr>
          <w:color w:val="FF0000"/>
        </w:rPr>
      </w:pPr>
    </w:p>
    <w:p w14:paraId="11F592A3" w14:textId="77777777" w:rsidR="00726317" w:rsidRDefault="00726317" w:rsidP="0071134C">
      <w:pPr>
        <w:pStyle w:val="ConsPlusNormal"/>
        <w:jc w:val="both"/>
      </w:pPr>
    </w:p>
    <w:p w14:paraId="15073E8D" w14:textId="77777777" w:rsidR="00726317" w:rsidRDefault="00726317" w:rsidP="0071134C">
      <w:pPr>
        <w:pStyle w:val="ConsPlusNormal"/>
        <w:jc w:val="both"/>
      </w:pPr>
    </w:p>
    <w:p w14:paraId="51F757B3" w14:textId="77777777" w:rsidR="00726317" w:rsidRDefault="00726317" w:rsidP="0071134C">
      <w:pPr>
        <w:pStyle w:val="ConsPlusNormal"/>
        <w:jc w:val="both"/>
      </w:pPr>
    </w:p>
    <w:p w14:paraId="18EC5BE0" w14:textId="77777777" w:rsidR="00726317" w:rsidRDefault="00726317" w:rsidP="0071134C">
      <w:pPr>
        <w:pStyle w:val="ConsPlusNormal"/>
        <w:jc w:val="both"/>
      </w:pPr>
    </w:p>
    <w:p w14:paraId="3E8D5ECA" w14:textId="77777777" w:rsidR="00726317" w:rsidRDefault="00726317" w:rsidP="0071134C">
      <w:pPr>
        <w:pStyle w:val="ConsPlusNormal"/>
        <w:jc w:val="both"/>
      </w:pPr>
    </w:p>
    <w:p w14:paraId="507A50FC" w14:textId="77777777" w:rsidR="00726317" w:rsidRDefault="00726317" w:rsidP="0071134C">
      <w:pPr>
        <w:pStyle w:val="ConsPlusNormal"/>
        <w:jc w:val="both"/>
      </w:pPr>
    </w:p>
    <w:p w14:paraId="7F81B912" w14:textId="77777777" w:rsidR="00726317" w:rsidRDefault="00726317" w:rsidP="0071134C">
      <w:pPr>
        <w:pStyle w:val="ConsPlusNormal"/>
        <w:jc w:val="both"/>
      </w:pPr>
    </w:p>
    <w:p w14:paraId="2EA5EC77" w14:textId="77777777" w:rsidR="00726317" w:rsidRDefault="00726317" w:rsidP="0071134C">
      <w:pPr>
        <w:pStyle w:val="ConsPlusNormal"/>
        <w:jc w:val="both"/>
      </w:pPr>
    </w:p>
    <w:p w14:paraId="2E6D4DB3" w14:textId="77777777" w:rsidR="00726317" w:rsidRDefault="00726317" w:rsidP="0071134C">
      <w:pPr>
        <w:pStyle w:val="ConsPlusNormal"/>
        <w:jc w:val="both"/>
      </w:pPr>
    </w:p>
    <w:p w14:paraId="324A95E8" w14:textId="77777777" w:rsidR="00726317" w:rsidRDefault="00726317" w:rsidP="0071134C">
      <w:pPr>
        <w:pStyle w:val="ConsPlusNormal"/>
        <w:jc w:val="both"/>
      </w:pPr>
    </w:p>
    <w:p w14:paraId="7265C2DD" w14:textId="77777777" w:rsidR="00726317" w:rsidRDefault="00726317" w:rsidP="0071134C">
      <w:pPr>
        <w:pStyle w:val="ConsPlusNormal"/>
        <w:jc w:val="both"/>
      </w:pPr>
    </w:p>
    <w:p w14:paraId="44F19378" w14:textId="77777777" w:rsidR="00726317" w:rsidRDefault="00726317" w:rsidP="0071134C">
      <w:pPr>
        <w:pStyle w:val="ConsPlusNormal"/>
        <w:jc w:val="both"/>
      </w:pPr>
    </w:p>
    <w:p w14:paraId="02B32DC0" w14:textId="77777777" w:rsidR="00726317" w:rsidRDefault="00726317" w:rsidP="0071134C">
      <w:pPr>
        <w:pStyle w:val="ConsPlusNormal"/>
        <w:jc w:val="both"/>
      </w:pPr>
    </w:p>
    <w:p w14:paraId="2EEED958" w14:textId="77777777" w:rsidR="00726317" w:rsidRDefault="00726317" w:rsidP="0071134C">
      <w:pPr>
        <w:pStyle w:val="ConsPlusNormal"/>
        <w:jc w:val="both"/>
      </w:pPr>
    </w:p>
    <w:p w14:paraId="1C14E076" w14:textId="77777777" w:rsidR="00726317" w:rsidRDefault="00726317" w:rsidP="0071134C">
      <w:pPr>
        <w:pStyle w:val="ConsPlusNormal"/>
        <w:jc w:val="both"/>
      </w:pPr>
    </w:p>
    <w:p w14:paraId="67F3D107" w14:textId="77777777" w:rsidR="00726317" w:rsidRDefault="00726317" w:rsidP="0071134C">
      <w:pPr>
        <w:pStyle w:val="ConsPlusNormal"/>
        <w:jc w:val="both"/>
      </w:pPr>
    </w:p>
    <w:p w14:paraId="0FA6E24C" w14:textId="77777777" w:rsidR="00726317" w:rsidRDefault="00726317" w:rsidP="0071134C">
      <w:pPr>
        <w:pStyle w:val="ConsPlusNormal"/>
        <w:jc w:val="both"/>
      </w:pPr>
    </w:p>
    <w:p w14:paraId="10442E8A" w14:textId="77777777" w:rsidR="0071134C" w:rsidRDefault="0071134C" w:rsidP="0071134C">
      <w:pPr>
        <w:pStyle w:val="ConsPlusNormal"/>
        <w:jc w:val="right"/>
        <w:outlineLvl w:val="1"/>
      </w:pPr>
      <w:r>
        <w:t>Приложение N 1</w:t>
      </w:r>
    </w:p>
    <w:p w14:paraId="22BA2F10" w14:textId="77777777" w:rsidR="0071134C" w:rsidRDefault="0071134C" w:rsidP="0071134C">
      <w:pPr>
        <w:pStyle w:val="ConsPlusNormal"/>
        <w:jc w:val="right"/>
      </w:pPr>
      <w:r>
        <w:t>к Порядку предоставления гражданам</w:t>
      </w:r>
    </w:p>
    <w:p w14:paraId="5BAC44DD" w14:textId="77777777" w:rsidR="0071134C" w:rsidRDefault="0071134C" w:rsidP="0071134C">
      <w:pPr>
        <w:pStyle w:val="ConsPlusNormal"/>
        <w:jc w:val="right"/>
      </w:pPr>
      <w:r>
        <w:t>единовременных денежных выплат на оплату</w:t>
      </w:r>
    </w:p>
    <w:p w14:paraId="7ADABA22" w14:textId="77777777" w:rsidR="0071134C" w:rsidRDefault="0071134C" w:rsidP="0071134C">
      <w:pPr>
        <w:pStyle w:val="ConsPlusNormal"/>
        <w:jc w:val="right"/>
      </w:pPr>
      <w:r>
        <w:t>первоначального взноса при получении</w:t>
      </w:r>
    </w:p>
    <w:p w14:paraId="3423A11D" w14:textId="77777777" w:rsidR="0071134C" w:rsidRDefault="0071134C" w:rsidP="0071134C">
      <w:pPr>
        <w:pStyle w:val="ConsPlusNormal"/>
        <w:jc w:val="right"/>
      </w:pPr>
      <w:r>
        <w:t>ипотечного жилищного кредита (займа)</w:t>
      </w:r>
    </w:p>
    <w:p w14:paraId="55E8ABA0" w14:textId="77777777" w:rsidR="0071134C" w:rsidRDefault="0071134C" w:rsidP="0071134C">
      <w:pPr>
        <w:pStyle w:val="ConsPlusNormal"/>
        <w:jc w:val="right"/>
      </w:pPr>
      <w:r>
        <w:t>в рамках индивидуальной программы</w:t>
      </w:r>
    </w:p>
    <w:p w14:paraId="5A0D0E03" w14:textId="77777777" w:rsidR="0071134C" w:rsidRDefault="0071134C" w:rsidP="0071134C">
      <w:pPr>
        <w:pStyle w:val="ConsPlusNormal"/>
        <w:jc w:val="right"/>
      </w:pPr>
      <w:r>
        <w:t>социально-экономического развития</w:t>
      </w:r>
    </w:p>
    <w:p w14:paraId="41DF70B7" w14:textId="77777777" w:rsidR="0071134C" w:rsidRDefault="0071134C" w:rsidP="0071134C">
      <w:pPr>
        <w:pStyle w:val="ConsPlusNormal"/>
        <w:jc w:val="right"/>
      </w:pPr>
      <w:r>
        <w:t>Чувашской Республики на 2020 - 2024 годы</w:t>
      </w:r>
    </w:p>
    <w:p w14:paraId="33F3FE56" w14:textId="77777777" w:rsidR="0071134C" w:rsidRDefault="0071134C" w:rsidP="0071134C">
      <w:pPr>
        <w:pStyle w:val="ConsPlusNormal"/>
      </w:pPr>
    </w:p>
    <w:p w14:paraId="32710BA0" w14:textId="77777777" w:rsidR="0071134C" w:rsidRDefault="0071134C" w:rsidP="0071134C">
      <w:pPr>
        <w:pStyle w:val="ConsPlusNormal"/>
        <w:jc w:val="both"/>
      </w:pPr>
    </w:p>
    <w:p w14:paraId="35D7BF8F" w14:textId="77777777" w:rsidR="0071134C" w:rsidRDefault="0071134C" w:rsidP="0071134C">
      <w:pPr>
        <w:pStyle w:val="ConsPlusNonformat"/>
        <w:jc w:val="both"/>
      </w:pPr>
      <w:r>
        <w:t xml:space="preserve">                                      Министру строительства, архитектуры</w:t>
      </w:r>
    </w:p>
    <w:p w14:paraId="30DCA0E6" w14:textId="77777777" w:rsidR="0071134C" w:rsidRDefault="0071134C" w:rsidP="0071134C">
      <w:pPr>
        <w:pStyle w:val="ConsPlusNonformat"/>
        <w:jc w:val="both"/>
      </w:pPr>
      <w:r>
        <w:t xml:space="preserve">                                       и жилищно-коммунального хозяйства</w:t>
      </w:r>
    </w:p>
    <w:p w14:paraId="1B156A21" w14:textId="77777777" w:rsidR="0071134C" w:rsidRDefault="0071134C" w:rsidP="0071134C">
      <w:pPr>
        <w:pStyle w:val="ConsPlusNonformat"/>
        <w:jc w:val="both"/>
      </w:pPr>
      <w:r>
        <w:t xml:space="preserve">                                             Чувашской Республики</w:t>
      </w:r>
    </w:p>
    <w:p w14:paraId="1F952DE9" w14:textId="77777777" w:rsidR="0071134C" w:rsidRDefault="0071134C" w:rsidP="0071134C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390F06C8" w14:textId="77777777" w:rsidR="0071134C" w:rsidRDefault="0071134C" w:rsidP="0071134C">
      <w:pPr>
        <w:pStyle w:val="ConsPlusNonformat"/>
        <w:jc w:val="both"/>
      </w:pPr>
      <w:r>
        <w:t xml:space="preserve">                                              (фамилия, инициалы)</w:t>
      </w:r>
    </w:p>
    <w:p w14:paraId="1083F6E8" w14:textId="77777777" w:rsidR="0071134C" w:rsidRDefault="0071134C" w:rsidP="0071134C">
      <w:pPr>
        <w:pStyle w:val="ConsPlusNonformat"/>
        <w:jc w:val="both"/>
      </w:pPr>
      <w:r>
        <w:t xml:space="preserve">                                   _______________________________________,</w:t>
      </w:r>
    </w:p>
    <w:p w14:paraId="31A3EA5D" w14:textId="77777777" w:rsidR="0071134C" w:rsidRDefault="0071134C" w:rsidP="0071134C">
      <w:pPr>
        <w:pStyle w:val="ConsPlusNonformat"/>
        <w:jc w:val="both"/>
      </w:pPr>
      <w:r>
        <w:t xml:space="preserve">                                            (фамилия, имя, отчество</w:t>
      </w:r>
    </w:p>
    <w:p w14:paraId="7862C195" w14:textId="77777777" w:rsidR="0071134C" w:rsidRDefault="0071134C" w:rsidP="0071134C">
      <w:pPr>
        <w:pStyle w:val="ConsPlusNonformat"/>
        <w:jc w:val="both"/>
      </w:pPr>
      <w:r>
        <w:t xml:space="preserve">                                     (последнее - при наличии) гражданина)</w:t>
      </w:r>
    </w:p>
    <w:p w14:paraId="7FA95C1F" w14:textId="77777777" w:rsidR="0071134C" w:rsidRDefault="0071134C" w:rsidP="0071134C">
      <w:pPr>
        <w:pStyle w:val="ConsPlusNonformat"/>
        <w:jc w:val="both"/>
      </w:pPr>
      <w:r>
        <w:t xml:space="preserve">                                   </w:t>
      </w:r>
      <w:proofErr w:type="spellStart"/>
      <w:r>
        <w:t>проживающ</w:t>
      </w:r>
      <w:proofErr w:type="spellEnd"/>
      <w:r>
        <w:t>___ по адресу: ________________</w:t>
      </w:r>
    </w:p>
    <w:p w14:paraId="1F402027" w14:textId="77777777" w:rsidR="0071134C" w:rsidRDefault="0071134C" w:rsidP="0071134C">
      <w:pPr>
        <w:pStyle w:val="ConsPlusNonformat"/>
        <w:jc w:val="both"/>
      </w:pPr>
      <w:r>
        <w:t xml:space="preserve">                                   _______________________________________,</w:t>
      </w:r>
    </w:p>
    <w:p w14:paraId="7A1E3AA0" w14:textId="77777777" w:rsidR="0071134C" w:rsidRDefault="0071134C" w:rsidP="0071134C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74BC10BF" w14:textId="77777777" w:rsidR="0071134C" w:rsidRDefault="0071134C" w:rsidP="0071134C">
      <w:pPr>
        <w:pStyle w:val="ConsPlusNonformat"/>
        <w:jc w:val="both"/>
      </w:pPr>
      <w:r>
        <w:t xml:space="preserve">                                   (контактные телефоны, электронная почта)</w:t>
      </w:r>
    </w:p>
    <w:p w14:paraId="6DDB5CB4" w14:textId="77777777" w:rsidR="0071134C" w:rsidRDefault="0071134C" w:rsidP="0071134C">
      <w:pPr>
        <w:pStyle w:val="ConsPlusNonformat"/>
        <w:jc w:val="both"/>
      </w:pPr>
    </w:p>
    <w:p w14:paraId="13806632" w14:textId="77777777" w:rsidR="0071134C" w:rsidRDefault="0071134C" w:rsidP="0071134C">
      <w:pPr>
        <w:pStyle w:val="ConsPlusNonformat"/>
        <w:jc w:val="both"/>
      </w:pPr>
      <w:bookmarkStart w:id="25" w:name="Par280"/>
      <w:bookmarkEnd w:id="25"/>
      <w:r>
        <w:t xml:space="preserve">                                </w:t>
      </w:r>
      <w:r>
        <w:rPr>
          <w:b/>
          <w:bCs/>
        </w:rPr>
        <w:t>заявление.</w:t>
      </w:r>
    </w:p>
    <w:p w14:paraId="3FDD48EE" w14:textId="77777777" w:rsidR="0071134C" w:rsidRDefault="0071134C" w:rsidP="0071134C">
      <w:pPr>
        <w:pStyle w:val="ConsPlusNonformat"/>
        <w:jc w:val="both"/>
      </w:pPr>
    </w:p>
    <w:p w14:paraId="2743B837" w14:textId="77777777" w:rsidR="0071134C" w:rsidRDefault="0071134C" w:rsidP="0071134C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14:paraId="6BFEE314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__________________________________________________________________________,</w:t>
      </w:r>
    </w:p>
    <w:p w14:paraId="2C5A72F3" w14:textId="77777777" w:rsidR="0071134C" w:rsidRDefault="0071134C" w:rsidP="0071134C">
      <w:pPr>
        <w:pStyle w:val="ConsPlusNonformat"/>
        <w:jc w:val="both"/>
      </w:pPr>
      <w:r>
        <w:t>(фамилия, имя, отчество (последнее - при наличии) полностью, дата рождения)</w:t>
      </w:r>
    </w:p>
    <w:p w14:paraId="24F89159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__________________________________________________________________________,</w:t>
      </w:r>
    </w:p>
    <w:p w14:paraId="6EECB83B" w14:textId="77777777" w:rsidR="0071134C" w:rsidRDefault="0071134C" w:rsidP="0071134C">
      <w:pPr>
        <w:pStyle w:val="ConsPlusNonformat"/>
        <w:jc w:val="both"/>
      </w:pPr>
      <w:r>
        <w:t xml:space="preserve">   (серия, номер документа, удостоверяющего личность, кем и когда выдан)</w:t>
      </w:r>
    </w:p>
    <w:p w14:paraId="0A64926B" w14:textId="77777777" w:rsidR="0071134C" w:rsidRDefault="0071134C" w:rsidP="0071134C">
      <w:pPr>
        <w:pStyle w:val="ConsPlusNonformat"/>
        <w:jc w:val="both"/>
      </w:pPr>
      <w:proofErr w:type="gramStart"/>
      <w:r>
        <w:t>в  список</w:t>
      </w:r>
      <w:proofErr w:type="gramEnd"/>
      <w:r>
        <w:t xml:space="preserve">  граждан,  изъявивших  желание  получить  единовременную денежную</w:t>
      </w:r>
    </w:p>
    <w:p w14:paraId="4F51C466" w14:textId="77777777" w:rsidR="0071134C" w:rsidRDefault="0071134C" w:rsidP="0071134C">
      <w:pPr>
        <w:pStyle w:val="ConsPlusNonformat"/>
        <w:jc w:val="both"/>
      </w:pPr>
      <w:r>
        <w:t>выплату на оплату первоначального взноса при получении ипотечного жилищного</w:t>
      </w:r>
    </w:p>
    <w:p w14:paraId="0EE8595F" w14:textId="77777777" w:rsidR="0071134C" w:rsidRDefault="0071134C" w:rsidP="0071134C">
      <w:pPr>
        <w:pStyle w:val="ConsPlusNonformat"/>
        <w:jc w:val="both"/>
      </w:pPr>
      <w:r>
        <w:t>кредита  (займа) в рамках индивидуальной программы социально-экономического</w:t>
      </w:r>
    </w:p>
    <w:p w14:paraId="02B93C99" w14:textId="77777777" w:rsidR="0071134C" w:rsidRDefault="0071134C" w:rsidP="0071134C">
      <w:pPr>
        <w:pStyle w:val="ConsPlusNonformat"/>
        <w:jc w:val="both"/>
      </w:pPr>
      <w:r>
        <w:t>развития Чувашской Республики на 2020 - 2024 годы, и выдать свидетельство о</w:t>
      </w:r>
    </w:p>
    <w:p w14:paraId="17567E12" w14:textId="77777777" w:rsidR="0071134C" w:rsidRDefault="0071134C" w:rsidP="0071134C">
      <w:pPr>
        <w:pStyle w:val="ConsPlusNonformat"/>
        <w:jc w:val="both"/>
      </w:pPr>
      <w:r>
        <w:t>праве на получение такой выплаты.</w:t>
      </w:r>
    </w:p>
    <w:p w14:paraId="6C2F2CC4" w14:textId="77777777" w:rsidR="0071134C" w:rsidRDefault="0071134C" w:rsidP="0071134C">
      <w:pPr>
        <w:pStyle w:val="ConsPlusNonformat"/>
        <w:jc w:val="both"/>
      </w:pPr>
      <w:r>
        <w:t xml:space="preserve">    Отношусь к следующей категории граждан, имеющих право на предоставление</w:t>
      </w:r>
    </w:p>
    <w:p w14:paraId="68D53CD5" w14:textId="77777777" w:rsidR="0071134C" w:rsidRDefault="0071134C" w:rsidP="0071134C">
      <w:pPr>
        <w:pStyle w:val="ConsPlusNonformat"/>
        <w:jc w:val="both"/>
      </w:pPr>
      <w:proofErr w:type="gramStart"/>
      <w:r>
        <w:t>единовременной  денежной</w:t>
      </w:r>
      <w:proofErr w:type="gramEnd"/>
      <w:r>
        <w:t xml:space="preserve">  выплаты  на  оплату  первоначального  взноса  при</w:t>
      </w:r>
    </w:p>
    <w:p w14:paraId="578BAB4B" w14:textId="77777777" w:rsidR="0071134C" w:rsidRDefault="0071134C" w:rsidP="0071134C">
      <w:pPr>
        <w:pStyle w:val="ConsPlusNonformat"/>
        <w:jc w:val="both"/>
      </w:pPr>
      <w:r>
        <w:t>получении ипотечного жилищного кредита (займа):</w:t>
      </w:r>
    </w:p>
    <w:p w14:paraId="24373603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___________________________________________________________________________</w:t>
      </w:r>
    </w:p>
    <w:p w14:paraId="751FDBCA" w14:textId="77777777" w:rsidR="0071134C" w:rsidRDefault="0071134C" w:rsidP="0071134C">
      <w:pPr>
        <w:pStyle w:val="ConsPlusNonformat"/>
        <w:jc w:val="both"/>
      </w:pPr>
      <w:r>
        <w:t>______________________________________________ (указать категорию граждан).</w:t>
      </w:r>
    </w:p>
    <w:p w14:paraId="623FD841" w14:textId="77777777" w:rsidR="0071134C" w:rsidRDefault="0071134C" w:rsidP="0071134C">
      <w:pPr>
        <w:pStyle w:val="ConsPlusNonformat"/>
        <w:jc w:val="both"/>
      </w:pPr>
      <w:r>
        <w:t xml:space="preserve">    </w:t>
      </w:r>
      <w:proofErr w:type="gramStart"/>
      <w:r>
        <w:t>Состою  на</w:t>
      </w:r>
      <w:proofErr w:type="gramEnd"/>
      <w:r>
        <w:t xml:space="preserve">  учете  граждан в качестве нуждающихся в жилых помещениях, в</w:t>
      </w:r>
    </w:p>
    <w:p w14:paraId="465829D4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___________________________________________________________________________</w:t>
      </w:r>
    </w:p>
    <w:p w14:paraId="3F49794A" w14:textId="77777777" w:rsidR="0071134C" w:rsidRDefault="0071134C" w:rsidP="0071134C">
      <w:pPr>
        <w:pStyle w:val="ConsPlusNonformat"/>
        <w:jc w:val="both"/>
      </w:pPr>
      <w:r>
        <w:t xml:space="preserve">         (наименование муниципального округа (городского округа)</w:t>
      </w:r>
    </w:p>
    <w:p w14:paraId="00BEEC78" w14:textId="77777777" w:rsidR="0071134C" w:rsidRDefault="0071134C" w:rsidP="0071134C">
      <w:pPr>
        <w:pStyle w:val="ConsPlusNonformat"/>
        <w:jc w:val="both"/>
      </w:pPr>
      <w:r>
        <w:t xml:space="preserve">(для граждан, состоящих в органах </w:t>
      </w:r>
      <w:proofErr w:type="gramStart"/>
      <w:r>
        <w:t>местного  самоуправления</w:t>
      </w:r>
      <w:proofErr w:type="gramEnd"/>
      <w:r>
        <w:t xml:space="preserve"> на учете граждан</w:t>
      </w:r>
    </w:p>
    <w:p w14:paraId="3782703E" w14:textId="77777777" w:rsidR="0071134C" w:rsidRDefault="0071134C" w:rsidP="0071134C">
      <w:pPr>
        <w:pStyle w:val="ConsPlusNonformat"/>
        <w:jc w:val="both"/>
      </w:pPr>
      <w:r>
        <w:t>в качестве нуждающихся в жилых помещениях).</w:t>
      </w:r>
    </w:p>
    <w:p w14:paraId="2218BA4A" w14:textId="77777777" w:rsidR="0071134C" w:rsidRDefault="0071134C" w:rsidP="0071134C">
      <w:pPr>
        <w:pStyle w:val="ConsPlusNonformat"/>
        <w:jc w:val="both"/>
      </w:pPr>
    </w:p>
    <w:p w14:paraId="29AF7DEE" w14:textId="77777777" w:rsidR="0071134C" w:rsidRDefault="0071134C" w:rsidP="0071134C">
      <w:pPr>
        <w:pStyle w:val="ConsPlusNonformat"/>
        <w:jc w:val="both"/>
      </w:pPr>
      <w:r>
        <w:t xml:space="preserve">    Члены семьи:</w:t>
      </w:r>
    </w:p>
    <w:p w14:paraId="4C7ECD28" w14:textId="77777777" w:rsidR="0071134C" w:rsidRDefault="0071134C" w:rsidP="007113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964"/>
        <w:gridCol w:w="1928"/>
        <w:gridCol w:w="1246"/>
        <w:gridCol w:w="1247"/>
        <w:gridCol w:w="1136"/>
        <w:gridCol w:w="964"/>
      </w:tblGrid>
      <w:tr w:rsidR="0071134C" w14:paraId="77A44E86" w14:textId="77777777" w:rsidTr="006C7901"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C20" w14:textId="77777777" w:rsidR="0071134C" w:rsidRDefault="0071134C" w:rsidP="006C7901">
            <w:pPr>
              <w:pStyle w:val="ConsPlusNormal"/>
              <w:jc w:val="center"/>
            </w:pPr>
            <w:r>
              <w:t>N</w:t>
            </w:r>
          </w:p>
          <w:p w14:paraId="5C22443C" w14:textId="77777777" w:rsidR="0071134C" w:rsidRDefault="0071134C" w:rsidP="006C790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F1E" w14:textId="77777777" w:rsidR="0071134C" w:rsidRDefault="0071134C" w:rsidP="006C7901">
            <w:pPr>
              <w:pStyle w:val="ConsPlusNormal"/>
              <w:jc w:val="center"/>
            </w:pPr>
            <w:r>
              <w:t>Фамилия, имя, отчество (последнее - при наличии), дата рождения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C44" w14:textId="77777777" w:rsidR="0071134C" w:rsidRDefault="0071134C" w:rsidP="006C7901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26D" w14:textId="77777777" w:rsidR="0071134C" w:rsidRDefault="0071134C" w:rsidP="006C7901">
            <w:pPr>
              <w:pStyle w:val="ConsPlusNormal"/>
              <w:jc w:val="center"/>
            </w:pPr>
            <w:r>
              <w:t>Реквизиты документа, удостоверяющего личность (серия, номер, кем и когда выдан), свидетельства о рождении несовершеннолетних детей (серия, номер, кем и когда выдано) (при наличии)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81" w14:textId="77777777" w:rsidR="0071134C" w:rsidRDefault="0071134C" w:rsidP="006C7901">
            <w:pPr>
              <w:pStyle w:val="ConsPlusNormal"/>
              <w:jc w:val="center"/>
            </w:pPr>
            <w:r>
              <w:t>Реквизиты свидетельства о браке (серия, номер, кем и когда выдано) (при наличии)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FB5" w14:textId="77777777" w:rsidR="0071134C" w:rsidRDefault="0071134C" w:rsidP="006C7901">
            <w:pPr>
              <w:pStyle w:val="ConsPlusNormal"/>
              <w:jc w:val="center"/>
            </w:pPr>
            <w:r>
              <w:t>Страховой номер индивидуального лицевого счета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295" w14:textId="77777777" w:rsidR="0071134C" w:rsidRDefault="0071134C" w:rsidP="006C7901">
            <w:pPr>
              <w:pStyle w:val="ConsPlusNormal"/>
              <w:jc w:val="center"/>
            </w:pPr>
            <w:r>
              <w:t>Адрес регистрации по месту жительства (месту пребывания)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74379" w14:textId="77777777" w:rsidR="0071134C" w:rsidRDefault="0071134C" w:rsidP="006C7901">
            <w:pPr>
              <w:pStyle w:val="ConsPlusNormal"/>
              <w:jc w:val="center"/>
            </w:pPr>
            <w:r>
              <w:t>Контакты (телефоны, электронная почта)</w:t>
            </w:r>
          </w:p>
        </w:tc>
      </w:tr>
      <w:tr w:rsidR="0071134C" w14:paraId="087BC845" w14:textId="77777777" w:rsidTr="006C7901"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526" w14:textId="77777777" w:rsidR="0071134C" w:rsidRDefault="0071134C" w:rsidP="006C79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75A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DFA" w14:textId="77777777" w:rsidR="0071134C" w:rsidRDefault="0071134C" w:rsidP="006C790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0F9" w14:textId="77777777" w:rsidR="0071134C" w:rsidRDefault="0071134C" w:rsidP="006C7901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04B" w14:textId="77777777" w:rsidR="0071134C" w:rsidRDefault="0071134C" w:rsidP="006C790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CF0" w14:textId="77777777" w:rsidR="0071134C" w:rsidRDefault="0071134C" w:rsidP="006C7901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5CD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6CF4F" w14:textId="77777777" w:rsidR="0071134C" w:rsidRDefault="0071134C" w:rsidP="006C7901">
            <w:pPr>
              <w:pStyle w:val="ConsPlusNormal"/>
            </w:pPr>
          </w:p>
        </w:tc>
      </w:tr>
      <w:tr w:rsidR="0071134C" w14:paraId="7BE40BE6" w14:textId="77777777" w:rsidTr="006C7901"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5E2" w14:textId="77777777" w:rsidR="0071134C" w:rsidRDefault="0071134C" w:rsidP="006C79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607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737E" w14:textId="77777777" w:rsidR="0071134C" w:rsidRDefault="0071134C" w:rsidP="006C790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E0D" w14:textId="77777777" w:rsidR="0071134C" w:rsidRDefault="0071134C" w:rsidP="006C7901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1D1" w14:textId="77777777" w:rsidR="0071134C" w:rsidRDefault="0071134C" w:rsidP="006C790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880" w14:textId="77777777" w:rsidR="0071134C" w:rsidRDefault="0071134C" w:rsidP="006C7901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8DCA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76FAC" w14:textId="77777777" w:rsidR="0071134C" w:rsidRDefault="0071134C" w:rsidP="006C7901">
            <w:pPr>
              <w:pStyle w:val="ConsPlusNormal"/>
            </w:pPr>
          </w:p>
        </w:tc>
      </w:tr>
      <w:tr w:rsidR="0071134C" w14:paraId="501769C0" w14:textId="77777777" w:rsidTr="006C7901"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E7A" w14:textId="77777777" w:rsidR="0071134C" w:rsidRDefault="0071134C" w:rsidP="006C79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C20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090" w14:textId="77777777" w:rsidR="0071134C" w:rsidRDefault="0071134C" w:rsidP="006C790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E574" w14:textId="77777777" w:rsidR="0071134C" w:rsidRDefault="0071134C" w:rsidP="006C7901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7C5" w14:textId="77777777" w:rsidR="0071134C" w:rsidRDefault="0071134C" w:rsidP="006C790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83C" w14:textId="77777777" w:rsidR="0071134C" w:rsidRDefault="0071134C" w:rsidP="006C7901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FD35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991B4" w14:textId="77777777" w:rsidR="0071134C" w:rsidRDefault="0071134C" w:rsidP="006C7901">
            <w:pPr>
              <w:pStyle w:val="ConsPlusNormal"/>
            </w:pPr>
          </w:p>
        </w:tc>
      </w:tr>
      <w:tr w:rsidR="0071134C" w14:paraId="09F05ADD" w14:textId="77777777" w:rsidTr="006C7901"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FE8" w14:textId="77777777" w:rsidR="0071134C" w:rsidRDefault="0071134C" w:rsidP="006C79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300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7EC" w14:textId="77777777" w:rsidR="0071134C" w:rsidRDefault="0071134C" w:rsidP="006C790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92A" w14:textId="77777777" w:rsidR="0071134C" w:rsidRDefault="0071134C" w:rsidP="006C7901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7B2" w14:textId="77777777" w:rsidR="0071134C" w:rsidRDefault="0071134C" w:rsidP="006C790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FAB" w14:textId="77777777" w:rsidR="0071134C" w:rsidRDefault="0071134C" w:rsidP="006C7901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251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9E62E" w14:textId="77777777" w:rsidR="0071134C" w:rsidRDefault="0071134C" w:rsidP="006C7901">
            <w:pPr>
              <w:pStyle w:val="ConsPlusNormal"/>
            </w:pPr>
          </w:p>
        </w:tc>
      </w:tr>
      <w:tr w:rsidR="0071134C" w14:paraId="2041FB45" w14:textId="77777777" w:rsidTr="006C7901"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631" w14:textId="77777777" w:rsidR="0071134C" w:rsidRDefault="0071134C" w:rsidP="006C79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1B3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914" w14:textId="77777777" w:rsidR="0071134C" w:rsidRDefault="0071134C" w:rsidP="006C790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849" w14:textId="77777777" w:rsidR="0071134C" w:rsidRDefault="0071134C" w:rsidP="006C7901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4AD1" w14:textId="77777777" w:rsidR="0071134C" w:rsidRDefault="0071134C" w:rsidP="006C790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F55" w14:textId="77777777" w:rsidR="0071134C" w:rsidRDefault="0071134C" w:rsidP="006C7901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AFF1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55EC8" w14:textId="77777777" w:rsidR="0071134C" w:rsidRDefault="0071134C" w:rsidP="006C7901">
            <w:pPr>
              <w:pStyle w:val="ConsPlusNormal"/>
            </w:pPr>
          </w:p>
        </w:tc>
      </w:tr>
      <w:tr w:rsidR="0071134C" w14:paraId="1C59A048" w14:textId="77777777" w:rsidTr="006C7901"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D07" w14:textId="77777777" w:rsidR="0071134C" w:rsidRDefault="0071134C" w:rsidP="006C79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98B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E595" w14:textId="77777777" w:rsidR="0071134C" w:rsidRDefault="0071134C" w:rsidP="006C790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809" w14:textId="77777777" w:rsidR="0071134C" w:rsidRDefault="0071134C" w:rsidP="006C7901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21E" w14:textId="77777777" w:rsidR="0071134C" w:rsidRDefault="0071134C" w:rsidP="006C790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25E" w14:textId="77777777" w:rsidR="0071134C" w:rsidRDefault="0071134C" w:rsidP="006C7901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BEFA" w14:textId="77777777" w:rsidR="0071134C" w:rsidRDefault="0071134C" w:rsidP="006C790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76AD1" w14:textId="77777777" w:rsidR="0071134C" w:rsidRDefault="0071134C" w:rsidP="006C7901">
            <w:pPr>
              <w:pStyle w:val="ConsPlusNormal"/>
            </w:pPr>
          </w:p>
        </w:tc>
      </w:tr>
    </w:tbl>
    <w:p w14:paraId="3566A128" w14:textId="77777777" w:rsidR="0071134C" w:rsidRDefault="0071134C" w:rsidP="0071134C">
      <w:pPr>
        <w:pStyle w:val="ConsPlusNormal"/>
        <w:jc w:val="both"/>
      </w:pPr>
    </w:p>
    <w:p w14:paraId="3D413B72" w14:textId="77777777" w:rsidR="0071134C" w:rsidRDefault="0071134C" w:rsidP="0071134C">
      <w:pPr>
        <w:pStyle w:val="ConsPlusNonformat"/>
        <w:jc w:val="both"/>
      </w:pPr>
      <w:r>
        <w:t xml:space="preserve">    </w:t>
      </w:r>
      <w:proofErr w:type="gramStart"/>
      <w:r>
        <w:t>Я  уведомлен</w:t>
      </w:r>
      <w:proofErr w:type="gramEnd"/>
      <w:r>
        <w:t>(а)  о  том,  что  после  получения единовременной денежной</w:t>
      </w:r>
    </w:p>
    <w:p w14:paraId="0A925BEF" w14:textId="77777777" w:rsidR="0071134C" w:rsidRDefault="0071134C" w:rsidP="0071134C">
      <w:pPr>
        <w:pStyle w:val="ConsPlusNonformat"/>
        <w:jc w:val="both"/>
      </w:pPr>
      <w:r>
        <w:t>выплаты на оплату первоначального взноса при получении ипотечного жилищного</w:t>
      </w:r>
    </w:p>
    <w:p w14:paraId="2BDD994C" w14:textId="77777777" w:rsidR="0071134C" w:rsidRDefault="0071134C" w:rsidP="0071134C">
      <w:pPr>
        <w:pStyle w:val="ConsPlusNonformat"/>
        <w:jc w:val="both"/>
      </w:pPr>
      <w:proofErr w:type="gramStart"/>
      <w:r>
        <w:t>кредита  (</w:t>
      </w:r>
      <w:proofErr w:type="gramEnd"/>
      <w:r>
        <w:t>займа),  я  буду  снят(а) органом местного самоуправления с учета</w:t>
      </w:r>
    </w:p>
    <w:p w14:paraId="6F4EB84C" w14:textId="77777777" w:rsidR="0071134C" w:rsidRDefault="0071134C" w:rsidP="0071134C">
      <w:pPr>
        <w:pStyle w:val="ConsPlusNonformat"/>
        <w:jc w:val="both"/>
      </w:pPr>
      <w:r>
        <w:t>граждан в качестве нуждающихся в жилых помещениях.</w:t>
      </w:r>
    </w:p>
    <w:p w14:paraId="3A012496" w14:textId="77777777" w:rsidR="0071134C" w:rsidRDefault="0071134C" w:rsidP="0071134C">
      <w:pPr>
        <w:pStyle w:val="ConsPlusNonformat"/>
        <w:jc w:val="both"/>
      </w:pPr>
      <w:r>
        <w:t xml:space="preserve">    К   заявлению   </w:t>
      </w:r>
      <w:proofErr w:type="gramStart"/>
      <w:r>
        <w:t>прилагаю  следующие</w:t>
      </w:r>
      <w:proofErr w:type="gramEnd"/>
      <w:r>
        <w:t xml:space="preserve">  документы  (наименование  и  номер</w:t>
      </w:r>
    </w:p>
    <w:p w14:paraId="58E55466" w14:textId="77777777" w:rsidR="0071134C" w:rsidRDefault="0071134C" w:rsidP="0071134C">
      <w:pPr>
        <w:pStyle w:val="ConsPlusNonformat"/>
        <w:jc w:val="both"/>
      </w:pPr>
      <w:r>
        <w:t>документа, кем и когда выдан):</w:t>
      </w:r>
    </w:p>
    <w:p w14:paraId="70E3B8F3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6B3B31B2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58EE5766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4A9BC6E3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5529BC58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3D2B598E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43177168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75666DEE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75944AC7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5505B64B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__________________________________________________________________________.</w:t>
      </w:r>
    </w:p>
    <w:p w14:paraId="572F3AC7" w14:textId="77777777" w:rsidR="0071134C" w:rsidRDefault="0071134C" w:rsidP="0071134C">
      <w:pPr>
        <w:pStyle w:val="ConsPlusNonformat"/>
        <w:jc w:val="both"/>
      </w:pPr>
      <w:r>
        <w:t xml:space="preserve">    </w:t>
      </w:r>
      <w:proofErr w:type="gramStart"/>
      <w:r>
        <w:t>Я  несу</w:t>
      </w:r>
      <w:proofErr w:type="gramEnd"/>
      <w:r>
        <w:t xml:space="preserve">  ответственность  за  достоверность  сведений,  содержащихся  в</w:t>
      </w:r>
    </w:p>
    <w:p w14:paraId="49EED4D6" w14:textId="77777777" w:rsidR="0071134C" w:rsidRDefault="0071134C" w:rsidP="0071134C">
      <w:pPr>
        <w:pStyle w:val="ConsPlusNonformat"/>
        <w:jc w:val="both"/>
      </w:pPr>
      <w:r>
        <w:t>представленных мною заявлении и документах.</w:t>
      </w:r>
    </w:p>
    <w:p w14:paraId="6A67E8D6" w14:textId="77777777" w:rsidR="0071134C" w:rsidRDefault="0071134C" w:rsidP="0071134C">
      <w:pPr>
        <w:pStyle w:val="ConsPlusNonformat"/>
        <w:jc w:val="both"/>
      </w:pPr>
    </w:p>
    <w:p w14:paraId="2F5C4471" w14:textId="77777777" w:rsidR="0071134C" w:rsidRDefault="0071134C" w:rsidP="0071134C">
      <w:pPr>
        <w:pStyle w:val="ConsPlusNonformat"/>
        <w:jc w:val="both"/>
      </w:pPr>
      <w:r>
        <w:t xml:space="preserve">    Совершеннолетние члены семьи с заявлением согласны:</w:t>
      </w:r>
    </w:p>
    <w:p w14:paraId="01BA6FB5" w14:textId="77777777" w:rsidR="0071134C" w:rsidRDefault="0071134C" w:rsidP="0071134C">
      <w:pPr>
        <w:pStyle w:val="ConsPlusNonformat"/>
        <w:jc w:val="both"/>
      </w:pPr>
      <w:r>
        <w:t>_________________________________________________ ________________________;</w:t>
      </w:r>
    </w:p>
    <w:p w14:paraId="685C1F42" w14:textId="77777777" w:rsidR="0071134C" w:rsidRDefault="0071134C" w:rsidP="0071134C">
      <w:pPr>
        <w:pStyle w:val="ConsPlusNonformat"/>
        <w:jc w:val="both"/>
      </w:pPr>
      <w:r>
        <w:t xml:space="preserve">(фамилия, имя, отчество (последнее - при </w:t>
      </w:r>
      <w:proofErr w:type="gramStart"/>
      <w:r>
        <w:t xml:space="preserve">наличии)   </w:t>
      </w:r>
      <w:proofErr w:type="gramEnd"/>
      <w:r>
        <w:t xml:space="preserve">     (подпись)</w:t>
      </w:r>
    </w:p>
    <w:p w14:paraId="31282323" w14:textId="77777777" w:rsidR="0071134C" w:rsidRDefault="0071134C" w:rsidP="0071134C">
      <w:pPr>
        <w:pStyle w:val="ConsPlusNonformat"/>
        <w:jc w:val="both"/>
      </w:pPr>
      <w:r>
        <w:t>_________________________________________________ ________________________;</w:t>
      </w:r>
    </w:p>
    <w:p w14:paraId="6BD8BF5E" w14:textId="77777777" w:rsidR="0071134C" w:rsidRDefault="0071134C" w:rsidP="0071134C">
      <w:pPr>
        <w:pStyle w:val="ConsPlusNonformat"/>
        <w:jc w:val="both"/>
      </w:pPr>
      <w:r>
        <w:t xml:space="preserve">(фамилия, имя, отчество (последнее - при </w:t>
      </w:r>
      <w:proofErr w:type="gramStart"/>
      <w:r>
        <w:t xml:space="preserve">наличии)   </w:t>
      </w:r>
      <w:proofErr w:type="gramEnd"/>
      <w:r>
        <w:t xml:space="preserve">     (подпись)</w:t>
      </w:r>
    </w:p>
    <w:p w14:paraId="75326830" w14:textId="77777777" w:rsidR="0071134C" w:rsidRDefault="0071134C" w:rsidP="0071134C">
      <w:pPr>
        <w:pStyle w:val="ConsPlusNonformat"/>
        <w:jc w:val="both"/>
      </w:pPr>
      <w:r>
        <w:t>_________________________________________________ ________________________;</w:t>
      </w:r>
    </w:p>
    <w:p w14:paraId="29D40122" w14:textId="77777777" w:rsidR="0071134C" w:rsidRDefault="0071134C" w:rsidP="0071134C">
      <w:pPr>
        <w:pStyle w:val="ConsPlusNonformat"/>
        <w:jc w:val="both"/>
      </w:pPr>
      <w:r>
        <w:t xml:space="preserve">(фамилия, имя, отчество (последнее - при </w:t>
      </w:r>
      <w:proofErr w:type="gramStart"/>
      <w:r>
        <w:t xml:space="preserve">наличии)   </w:t>
      </w:r>
      <w:proofErr w:type="gramEnd"/>
      <w:r>
        <w:t xml:space="preserve">     (подпись)</w:t>
      </w:r>
    </w:p>
    <w:p w14:paraId="453C4D64" w14:textId="77777777" w:rsidR="0071134C" w:rsidRDefault="0071134C" w:rsidP="0071134C">
      <w:pPr>
        <w:pStyle w:val="ConsPlusNonformat"/>
        <w:jc w:val="both"/>
      </w:pPr>
      <w:r>
        <w:t>_________________________________________________ ________________________;</w:t>
      </w:r>
    </w:p>
    <w:p w14:paraId="3571DF94" w14:textId="77777777" w:rsidR="0071134C" w:rsidRDefault="0071134C" w:rsidP="0071134C">
      <w:pPr>
        <w:pStyle w:val="ConsPlusNonformat"/>
        <w:jc w:val="both"/>
      </w:pPr>
      <w:r>
        <w:t xml:space="preserve">(фамилия, имя, отчество (последнее - при </w:t>
      </w:r>
      <w:proofErr w:type="gramStart"/>
      <w:r>
        <w:t xml:space="preserve">наличии)   </w:t>
      </w:r>
      <w:proofErr w:type="gramEnd"/>
      <w:r>
        <w:t xml:space="preserve">     (подпись)</w:t>
      </w:r>
    </w:p>
    <w:p w14:paraId="6C9AF9F8" w14:textId="77777777" w:rsidR="0071134C" w:rsidRDefault="0071134C" w:rsidP="0071134C">
      <w:pPr>
        <w:pStyle w:val="ConsPlusNonformat"/>
        <w:jc w:val="both"/>
      </w:pPr>
      <w:r>
        <w:lastRenderedPageBreak/>
        <w:t>_________________________________________________ ________________________;</w:t>
      </w:r>
    </w:p>
    <w:p w14:paraId="10748AB2" w14:textId="77777777" w:rsidR="0071134C" w:rsidRDefault="0071134C" w:rsidP="0071134C">
      <w:pPr>
        <w:pStyle w:val="ConsPlusNonformat"/>
        <w:jc w:val="both"/>
      </w:pPr>
      <w:r>
        <w:t xml:space="preserve">(фамилия, имя, отчество (последнее - при </w:t>
      </w:r>
      <w:proofErr w:type="gramStart"/>
      <w:r>
        <w:t xml:space="preserve">наличии)   </w:t>
      </w:r>
      <w:proofErr w:type="gramEnd"/>
      <w:r>
        <w:t xml:space="preserve">     (подпись)</w:t>
      </w:r>
    </w:p>
    <w:p w14:paraId="61F97BD8" w14:textId="77777777" w:rsidR="0071134C" w:rsidRDefault="0071134C" w:rsidP="0071134C">
      <w:pPr>
        <w:pStyle w:val="ConsPlusNonformat"/>
        <w:jc w:val="both"/>
      </w:pPr>
      <w:r>
        <w:t>_________________________________________________ ________________________;</w:t>
      </w:r>
    </w:p>
    <w:p w14:paraId="3B10FB9D" w14:textId="77777777" w:rsidR="0071134C" w:rsidRDefault="0071134C" w:rsidP="0071134C">
      <w:pPr>
        <w:pStyle w:val="ConsPlusNonformat"/>
        <w:jc w:val="both"/>
      </w:pPr>
      <w:r>
        <w:t xml:space="preserve">(фамилия, имя, отчество (последнее - при </w:t>
      </w:r>
      <w:proofErr w:type="gramStart"/>
      <w:r>
        <w:t xml:space="preserve">наличии)   </w:t>
      </w:r>
      <w:proofErr w:type="gramEnd"/>
      <w:r>
        <w:t xml:space="preserve">     (подпись)</w:t>
      </w:r>
    </w:p>
    <w:p w14:paraId="15919054" w14:textId="77777777" w:rsidR="0071134C" w:rsidRDefault="0071134C" w:rsidP="0071134C">
      <w:pPr>
        <w:pStyle w:val="ConsPlusNonformat"/>
        <w:jc w:val="both"/>
      </w:pPr>
      <w:r>
        <w:t>_________________ _______________________________ ___ ____________ 20___ г.</w:t>
      </w:r>
    </w:p>
    <w:p w14:paraId="0C5A9546" w14:textId="77777777" w:rsidR="0071134C" w:rsidRDefault="0071134C" w:rsidP="0071134C">
      <w:pPr>
        <w:pStyle w:val="ConsPlusNonformat"/>
        <w:jc w:val="both"/>
      </w:pPr>
      <w:r>
        <w:t xml:space="preserve">    (подпись)           (фамилия, инициалы)</w:t>
      </w:r>
    </w:p>
    <w:p w14:paraId="0A1D5F19" w14:textId="77777777" w:rsidR="0071134C" w:rsidRDefault="0071134C" w:rsidP="0071134C">
      <w:pPr>
        <w:pStyle w:val="ConsPlusNonformat"/>
        <w:jc w:val="both"/>
      </w:pPr>
    </w:p>
    <w:p w14:paraId="23D5EC32" w14:textId="77777777" w:rsidR="0071134C" w:rsidRDefault="0071134C" w:rsidP="0071134C">
      <w:pPr>
        <w:pStyle w:val="ConsPlusNonformat"/>
        <w:jc w:val="both"/>
      </w:pPr>
      <w:r>
        <w:t xml:space="preserve">    ------------------------------------------------------------------</w:t>
      </w:r>
    </w:p>
    <w:p w14:paraId="60D2F0C9" w14:textId="77777777" w:rsidR="0071134C" w:rsidRDefault="0071134C" w:rsidP="0071134C">
      <w:pPr>
        <w:pStyle w:val="ConsPlusNonformat"/>
        <w:jc w:val="both"/>
      </w:pPr>
    </w:p>
    <w:p w14:paraId="176C38D2" w14:textId="77777777" w:rsidR="0071134C" w:rsidRDefault="0071134C" w:rsidP="0071134C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РАСПИСКА</w:t>
      </w:r>
    </w:p>
    <w:p w14:paraId="2DCC960C" w14:textId="77777777" w:rsidR="0071134C" w:rsidRDefault="0071134C" w:rsidP="0071134C">
      <w:pPr>
        <w:pStyle w:val="ConsPlusNonformat"/>
        <w:jc w:val="both"/>
      </w:pPr>
      <w:r>
        <w:t xml:space="preserve">    </w:t>
      </w:r>
      <w:r>
        <w:rPr>
          <w:b/>
          <w:bCs/>
        </w:rPr>
        <w:t>в получении заявления и документов для включения в список граждан,</w:t>
      </w:r>
    </w:p>
    <w:p w14:paraId="1CA52852" w14:textId="77777777" w:rsidR="0071134C" w:rsidRDefault="0071134C" w:rsidP="0071134C">
      <w:pPr>
        <w:pStyle w:val="ConsPlusNonformat"/>
        <w:jc w:val="both"/>
      </w:pPr>
      <w:r>
        <w:t xml:space="preserve">        </w:t>
      </w:r>
      <w:r>
        <w:rPr>
          <w:b/>
          <w:bCs/>
        </w:rPr>
        <w:t>изъявивших желание получить единовременную денежную выплату</w:t>
      </w:r>
    </w:p>
    <w:p w14:paraId="0708A317" w14:textId="77777777" w:rsidR="0071134C" w:rsidRDefault="0071134C" w:rsidP="0071134C">
      <w:pPr>
        <w:pStyle w:val="ConsPlusNonformat"/>
        <w:jc w:val="both"/>
      </w:pPr>
      <w:r>
        <w:t xml:space="preserve">         </w:t>
      </w:r>
      <w:r>
        <w:rPr>
          <w:b/>
          <w:bCs/>
        </w:rPr>
        <w:t>на оплату первоначального взноса при получении ипотечного</w:t>
      </w:r>
    </w:p>
    <w:p w14:paraId="71655FE7" w14:textId="77777777" w:rsidR="0071134C" w:rsidRDefault="0071134C" w:rsidP="0071134C">
      <w:pPr>
        <w:pStyle w:val="ConsPlusNonformat"/>
        <w:jc w:val="both"/>
      </w:pPr>
      <w:r>
        <w:t xml:space="preserve">        </w:t>
      </w:r>
      <w:r>
        <w:rPr>
          <w:b/>
          <w:bCs/>
        </w:rPr>
        <w:t>жилищного кредита (займа) в рамках индивидуальной программы</w:t>
      </w:r>
    </w:p>
    <w:p w14:paraId="591D03BF" w14:textId="77777777" w:rsidR="0071134C" w:rsidRDefault="0071134C" w:rsidP="0071134C">
      <w:pPr>
        <w:pStyle w:val="ConsPlusNonformat"/>
        <w:jc w:val="both"/>
      </w:pPr>
      <w:r>
        <w:t xml:space="preserve">          </w:t>
      </w:r>
      <w:r>
        <w:rPr>
          <w:b/>
          <w:bCs/>
        </w:rPr>
        <w:t>социально-экономического развития Чувашской Республики</w:t>
      </w:r>
    </w:p>
    <w:p w14:paraId="4925A6B4" w14:textId="77777777" w:rsidR="0071134C" w:rsidRDefault="0071134C" w:rsidP="0071134C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на 2020 - 2024 годы</w:t>
      </w:r>
    </w:p>
    <w:p w14:paraId="44792BF2" w14:textId="77777777" w:rsidR="0071134C" w:rsidRDefault="0071134C" w:rsidP="0071134C">
      <w:pPr>
        <w:pStyle w:val="ConsPlusNonformat"/>
        <w:jc w:val="both"/>
      </w:pPr>
    </w:p>
    <w:p w14:paraId="7797B39C" w14:textId="77777777" w:rsidR="0071134C" w:rsidRDefault="0071134C" w:rsidP="0071134C">
      <w:pPr>
        <w:pStyle w:val="ConsPlusNonformat"/>
        <w:jc w:val="both"/>
      </w:pPr>
      <w:r>
        <w:t xml:space="preserve">    Фамилия, имя, отчество (последнее - при наличии) заявителя:</w:t>
      </w:r>
    </w:p>
    <w:p w14:paraId="11D25991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___________________________________________________________________________</w:t>
      </w:r>
    </w:p>
    <w:p w14:paraId="4DC2C6BF" w14:textId="77777777" w:rsidR="0071134C" w:rsidRDefault="0071134C" w:rsidP="0071134C">
      <w:pPr>
        <w:pStyle w:val="ConsPlusNonformat"/>
        <w:jc w:val="both"/>
      </w:pPr>
      <w:r>
        <w:t xml:space="preserve">    Перечень документов:</w:t>
      </w:r>
    </w:p>
    <w:p w14:paraId="444F7AA2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38206C3F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4EE58D18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5762B440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00A9CFA0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0D8ECE79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__________________________________________________________________________;</w:t>
      </w:r>
    </w:p>
    <w:p w14:paraId="3A93A4EA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__________________________________________________________________________.</w:t>
      </w:r>
    </w:p>
    <w:p w14:paraId="4D2A89C0" w14:textId="77777777" w:rsidR="0071134C" w:rsidRDefault="0071134C" w:rsidP="0071134C">
      <w:pPr>
        <w:pStyle w:val="ConsPlusNonformat"/>
        <w:jc w:val="both"/>
      </w:pPr>
    </w:p>
    <w:p w14:paraId="73F359B9" w14:textId="77777777" w:rsidR="0071134C" w:rsidRDefault="0071134C" w:rsidP="0071134C">
      <w:pPr>
        <w:pStyle w:val="ConsPlusNonformat"/>
        <w:jc w:val="both"/>
      </w:pPr>
      <w:r>
        <w:t xml:space="preserve">    Количество документов _________ единиц на __________ листах.</w:t>
      </w:r>
    </w:p>
    <w:p w14:paraId="59C5F947" w14:textId="77777777" w:rsidR="0071134C" w:rsidRDefault="0071134C" w:rsidP="0071134C">
      <w:pPr>
        <w:pStyle w:val="ConsPlusNonformat"/>
        <w:jc w:val="both"/>
      </w:pPr>
    </w:p>
    <w:p w14:paraId="1AF9085D" w14:textId="77777777" w:rsidR="0071134C" w:rsidRDefault="0071134C" w:rsidP="0071134C">
      <w:pPr>
        <w:pStyle w:val="ConsPlusNonformat"/>
        <w:jc w:val="both"/>
      </w:pPr>
      <w:r>
        <w:t xml:space="preserve">    Заявление и документы принял:</w:t>
      </w:r>
    </w:p>
    <w:p w14:paraId="5EC29D04" w14:textId="77777777" w:rsidR="0071134C" w:rsidRDefault="0071134C" w:rsidP="0071134C">
      <w:pPr>
        <w:pStyle w:val="ConsPlusNonformat"/>
        <w:jc w:val="both"/>
      </w:pPr>
    </w:p>
    <w:p w14:paraId="6B0E9C5C" w14:textId="77777777" w:rsidR="0071134C" w:rsidRDefault="0071134C" w:rsidP="0071134C">
      <w:pPr>
        <w:pStyle w:val="ConsPlusNonformat"/>
        <w:jc w:val="both"/>
      </w:pPr>
      <w:r>
        <w:t>______________________________________ __________ _________________________</w:t>
      </w:r>
    </w:p>
    <w:p w14:paraId="2A916391" w14:textId="77777777" w:rsidR="0071134C" w:rsidRDefault="0071134C" w:rsidP="0071134C">
      <w:pPr>
        <w:pStyle w:val="ConsPlusNonformat"/>
        <w:jc w:val="both"/>
      </w:pPr>
      <w:r>
        <w:t>(должность лица, принявшего документы)  (подпись)    (фамилия, инициалы)</w:t>
      </w:r>
    </w:p>
    <w:p w14:paraId="26A58C1E" w14:textId="77777777" w:rsidR="0071134C" w:rsidRDefault="0071134C" w:rsidP="0071134C">
      <w:pPr>
        <w:pStyle w:val="ConsPlusNonformat"/>
        <w:jc w:val="both"/>
      </w:pPr>
    </w:p>
    <w:p w14:paraId="37FD1797" w14:textId="77777777" w:rsidR="0071134C" w:rsidRDefault="0071134C" w:rsidP="0071134C">
      <w:pPr>
        <w:pStyle w:val="ConsPlusNonformat"/>
        <w:jc w:val="both"/>
      </w:pPr>
      <w:r>
        <w:t>Дата ___ ________ 20___ г. Время _______________</w:t>
      </w:r>
    </w:p>
    <w:p w14:paraId="037EDAA5" w14:textId="77777777" w:rsidR="0071134C" w:rsidRDefault="0071134C" w:rsidP="0071134C">
      <w:pPr>
        <w:pStyle w:val="ConsPlusNormal"/>
        <w:jc w:val="both"/>
      </w:pPr>
    </w:p>
    <w:p w14:paraId="349696CD" w14:textId="77777777" w:rsidR="0071134C" w:rsidRDefault="0071134C" w:rsidP="0071134C">
      <w:pPr>
        <w:pStyle w:val="ConsPlusNormal"/>
        <w:jc w:val="both"/>
      </w:pPr>
    </w:p>
    <w:p w14:paraId="10240C6B" w14:textId="77777777" w:rsidR="0071134C" w:rsidRDefault="0071134C" w:rsidP="0071134C">
      <w:pPr>
        <w:pStyle w:val="ConsPlusNormal"/>
        <w:jc w:val="both"/>
      </w:pPr>
    </w:p>
    <w:p w14:paraId="51FD2575" w14:textId="77777777" w:rsidR="0071134C" w:rsidRDefault="0071134C" w:rsidP="0071134C">
      <w:pPr>
        <w:pStyle w:val="ConsPlusNormal"/>
        <w:jc w:val="both"/>
      </w:pPr>
    </w:p>
    <w:p w14:paraId="7792E95E" w14:textId="77777777" w:rsidR="00726317" w:rsidRDefault="00726317" w:rsidP="0071134C">
      <w:pPr>
        <w:pStyle w:val="ConsPlusNormal"/>
        <w:jc w:val="both"/>
      </w:pPr>
    </w:p>
    <w:p w14:paraId="5A0FC29E" w14:textId="77777777" w:rsidR="00726317" w:rsidRDefault="00726317" w:rsidP="0071134C">
      <w:pPr>
        <w:pStyle w:val="ConsPlusNormal"/>
        <w:jc w:val="both"/>
      </w:pPr>
    </w:p>
    <w:p w14:paraId="29AA10D3" w14:textId="77777777" w:rsidR="00726317" w:rsidRDefault="00726317" w:rsidP="0071134C">
      <w:pPr>
        <w:pStyle w:val="ConsPlusNormal"/>
        <w:jc w:val="both"/>
      </w:pPr>
    </w:p>
    <w:p w14:paraId="7C5437EE" w14:textId="77777777" w:rsidR="00726317" w:rsidRDefault="00726317" w:rsidP="0071134C">
      <w:pPr>
        <w:pStyle w:val="ConsPlusNormal"/>
        <w:jc w:val="both"/>
      </w:pPr>
    </w:p>
    <w:p w14:paraId="45F29807" w14:textId="77777777" w:rsidR="00726317" w:rsidRDefault="00726317" w:rsidP="0071134C">
      <w:pPr>
        <w:pStyle w:val="ConsPlusNormal"/>
        <w:jc w:val="both"/>
      </w:pPr>
    </w:p>
    <w:p w14:paraId="06BF140C" w14:textId="77777777" w:rsidR="00726317" w:rsidRDefault="00726317" w:rsidP="0071134C">
      <w:pPr>
        <w:pStyle w:val="ConsPlusNormal"/>
        <w:jc w:val="both"/>
      </w:pPr>
    </w:p>
    <w:p w14:paraId="6B70B91E" w14:textId="77777777" w:rsidR="00726317" w:rsidRDefault="00726317" w:rsidP="0071134C">
      <w:pPr>
        <w:pStyle w:val="ConsPlusNormal"/>
        <w:jc w:val="both"/>
      </w:pPr>
    </w:p>
    <w:p w14:paraId="5E7AACE8" w14:textId="77777777" w:rsidR="00726317" w:rsidRDefault="00726317" w:rsidP="0071134C">
      <w:pPr>
        <w:pStyle w:val="ConsPlusNormal"/>
        <w:jc w:val="both"/>
      </w:pPr>
    </w:p>
    <w:p w14:paraId="2348279C" w14:textId="77777777" w:rsidR="00726317" w:rsidRDefault="00726317" w:rsidP="0071134C">
      <w:pPr>
        <w:pStyle w:val="ConsPlusNormal"/>
        <w:jc w:val="both"/>
      </w:pPr>
    </w:p>
    <w:p w14:paraId="222451A8" w14:textId="77777777" w:rsidR="00726317" w:rsidRDefault="00726317" w:rsidP="0071134C">
      <w:pPr>
        <w:pStyle w:val="ConsPlusNormal"/>
        <w:jc w:val="both"/>
      </w:pPr>
    </w:p>
    <w:p w14:paraId="665D6688" w14:textId="77777777" w:rsidR="00726317" w:rsidRDefault="00726317" w:rsidP="0071134C">
      <w:pPr>
        <w:pStyle w:val="ConsPlusNormal"/>
        <w:jc w:val="both"/>
      </w:pPr>
    </w:p>
    <w:p w14:paraId="28335AB5" w14:textId="77777777" w:rsidR="00726317" w:rsidRDefault="00726317" w:rsidP="0071134C">
      <w:pPr>
        <w:pStyle w:val="ConsPlusNormal"/>
        <w:jc w:val="both"/>
      </w:pPr>
    </w:p>
    <w:p w14:paraId="552B896D" w14:textId="77777777" w:rsidR="00726317" w:rsidRDefault="00726317" w:rsidP="0071134C">
      <w:pPr>
        <w:pStyle w:val="ConsPlusNormal"/>
        <w:jc w:val="both"/>
      </w:pPr>
    </w:p>
    <w:p w14:paraId="0243F2DE" w14:textId="77777777" w:rsidR="00726317" w:rsidRDefault="00726317" w:rsidP="0071134C">
      <w:pPr>
        <w:pStyle w:val="ConsPlusNormal"/>
        <w:jc w:val="both"/>
      </w:pPr>
    </w:p>
    <w:p w14:paraId="03C8E114" w14:textId="77777777" w:rsidR="00726317" w:rsidRDefault="00726317" w:rsidP="0071134C">
      <w:pPr>
        <w:pStyle w:val="ConsPlusNormal"/>
        <w:jc w:val="both"/>
      </w:pPr>
    </w:p>
    <w:p w14:paraId="4C6F791C" w14:textId="77777777" w:rsidR="00726317" w:rsidRDefault="00726317" w:rsidP="0071134C">
      <w:pPr>
        <w:pStyle w:val="ConsPlusNormal"/>
        <w:jc w:val="both"/>
      </w:pPr>
    </w:p>
    <w:p w14:paraId="6B860485" w14:textId="77777777" w:rsidR="00726317" w:rsidRDefault="00726317" w:rsidP="0071134C">
      <w:pPr>
        <w:pStyle w:val="ConsPlusNormal"/>
        <w:jc w:val="both"/>
      </w:pPr>
    </w:p>
    <w:p w14:paraId="0F685FAD" w14:textId="77777777" w:rsidR="00726317" w:rsidRDefault="00726317" w:rsidP="0071134C">
      <w:pPr>
        <w:pStyle w:val="ConsPlusNormal"/>
        <w:jc w:val="both"/>
      </w:pPr>
    </w:p>
    <w:p w14:paraId="322B1EFB" w14:textId="77777777" w:rsidR="00726317" w:rsidRDefault="00726317" w:rsidP="0071134C">
      <w:pPr>
        <w:pStyle w:val="ConsPlusNormal"/>
        <w:jc w:val="both"/>
      </w:pPr>
    </w:p>
    <w:p w14:paraId="3B504053" w14:textId="77777777" w:rsidR="00726317" w:rsidRDefault="00726317" w:rsidP="0071134C">
      <w:pPr>
        <w:pStyle w:val="ConsPlusNormal"/>
        <w:jc w:val="both"/>
      </w:pPr>
    </w:p>
    <w:p w14:paraId="10C09263" w14:textId="77777777" w:rsidR="00726317" w:rsidRDefault="00726317" w:rsidP="0071134C">
      <w:pPr>
        <w:pStyle w:val="ConsPlusNormal"/>
        <w:jc w:val="both"/>
      </w:pPr>
    </w:p>
    <w:p w14:paraId="46BC9876" w14:textId="77777777" w:rsidR="00726317" w:rsidRDefault="00726317" w:rsidP="0071134C">
      <w:pPr>
        <w:pStyle w:val="ConsPlusNormal"/>
        <w:jc w:val="both"/>
      </w:pPr>
    </w:p>
    <w:p w14:paraId="4C31BF0F" w14:textId="77777777" w:rsidR="00726317" w:rsidRDefault="00726317" w:rsidP="0071134C">
      <w:pPr>
        <w:pStyle w:val="ConsPlusNormal"/>
        <w:jc w:val="both"/>
      </w:pPr>
    </w:p>
    <w:p w14:paraId="2B7B7446" w14:textId="77777777" w:rsidR="0071134C" w:rsidRDefault="0071134C" w:rsidP="0071134C">
      <w:pPr>
        <w:pStyle w:val="ConsPlusNormal"/>
        <w:jc w:val="both"/>
      </w:pPr>
    </w:p>
    <w:p w14:paraId="3A286265" w14:textId="77777777" w:rsidR="0071134C" w:rsidRDefault="0071134C" w:rsidP="0071134C">
      <w:pPr>
        <w:pStyle w:val="ConsPlusNormal"/>
        <w:jc w:val="right"/>
        <w:outlineLvl w:val="1"/>
      </w:pPr>
      <w:r>
        <w:t>Приложение N 2</w:t>
      </w:r>
    </w:p>
    <w:p w14:paraId="3A5382AD" w14:textId="77777777" w:rsidR="0071134C" w:rsidRDefault="0071134C" w:rsidP="0071134C">
      <w:pPr>
        <w:pStyle w:val="ConsPlusNormal"/>
        <w:jc w:val="right"/>
      </w:pPr>
      <w:r>
        <w:t>к Порядку предоставления гражданам</w:t>
      </w:r>
    </w:p>
    <w:p w14:paraId="30C8F35A" w14:textId="77777777" w:rsidR="0071134C" w:rsidRDefault="0071134C" w:rsidP="0071134C">
      <w:pPr>
        <w:pStyle w:val="ConsPlusNormal"/>
        <w:jc w:val="right"/>
      </w:pPr>
      <w:r>
        <w:t>единовременных денежных выплат на оплату</w:t>
      </w:r>
    </w:p>
    <w:p w14:paraId="282C88A2" w14:textId="77777777" w:rsidR="0071134C" w:rsidRDefault="0071134C" w:rsidP="0071134C">
      <w:pPr>
        <w:pStyle w:val="ConsPlusNormal"/>
        <w:jc w:val="right"/>
      </w:pPr>
      <w:r>
        <w:t>первоначального взноса при получении</w:t>
      </w:r>
    </w:p>
    <w:p w14:paraId="4F826686" w14:textId="77777777" w:rsidR="0071134C" w:rsidRDefault="0071134C" w:rsidP="0071134C">
      <w:pPr>
        <w:pStyle w:val="ConsPlusNormal"/>
        <w:jc w:val="right"/>
      </w:pPr>
      <w:r>
        <w:t>ипотечного жилищного кредита (займа)</w:t>
      </w:r>
    </w:p>
    <w:p w14:paraId="58A3FAF2" w14:textId="77777777" w:rsidR="0071134C" w:rsidRDefault="0071134C" w:rsidP="0071134C">
      <w:pPr>
        <w:pStyle w:val="ConsPlusNormal"/>
        <w:jc w:val="right"/>
      </w:pPr>
      <w:r>
        <w:t>в рамках индивидуальной программы</w:t>
      </w:r>
    </w:p>
    <w:p w14:paraId="25DEEEB5" w14:textId="77777777" w:rsidR="0071134C" w:rsidRDefault="0071134C" w:rsidP="0071134C">
      <w:pPr>
        <w:pStyle w:val="ConsPlusNormal"/>
        <w:jc w:val="right"/>
      </w:pPr>
      <w:r>
        <w:t>социально-экономического развития</w:t>
      </w:r>
    </w:p>
    <w:p w14:paraId="74785298" w14:textId="77777777" w:rsidR="0071134C" w:rsidRDefault="0071134C" w:rsidP="0071134C">
      <w:pPr>
        <w:pStyle w:val="ConsPlusNormal"/>
        <w:jc w:val="right"/>
      </w:pPr>
      <w:r>
        <w:t>Чувашской Республики на 2020 - 2024 годы</w:t>
      </w:r>
    </w:p>
    <w:p w14:paraId="47057DF1" w14:textId="77777777" w:rsidR="0071134C" w:rsidRDefault="0071134C" w:rsidP="0071134C">
      <w:pPr>
        <w:pStyle w:val="ConsPlusNormal"/>
        <w:jc w:val="both"/>
      </w:pPr>
    </w:p>
    <w:p w14:paraId="38BD4F9B" w14:textId="77777777" w:rsidR="0071134C" w:rsidRDefault="0071134C" w:rsidP="0071134C">
      <w:pPr>
        <w:pStyle w:val="ConsPlusNonformat"/>
        <w:jc w:val="both"/>
      </w:pPr>
      <w:bookmarkStart w:id="26" w:name="Par441"/>
      <w:bookmarkEnd w:id="26"/>
      <w:r>
        <w:t xml:space="preserve">                                 </w:t>
      </w:r>
      <w:r>
        <w:rPr>
          <w:b/>
          <w:bCs/>
        </w:rPr>
        <w:t>СОГЛАСИЕ</w:t>
      </w:r>
    </w:p>
    <w:p w14:paraId="51A3CAF8" w14:textId="77777777" w:rsidR="0071134C" w:rsidRDefault="0071134C" w:rsidP="0071134C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на обработку персональных данных</w:t>
      </w:r>
    </w:p>
    <w:p w14:paraId="13AE67E2" w14:textId="77777777" w:rsidR="0071134C" w:rsidRDefault="0071134C" w:rsidP="0071134C">
      <w:pPr>
        <w:pStyle w:val="ConsPlusNonformat"/>
        <w:jc w:val="both"/>
      </w:pPr>
    </w:p>
    <w:p w14:paraId="24D41023" w14:textId="77777777" w:rsidR="0071134C" w:rsidRDefault="0071134C" w:rsidP="0071134C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767BC9AE" w14:textId="77777777" w:rsidR="0071134C" w:rsidRDefault="0071134C" w:rsidP="0071134C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14:paraId="05F5168B" w14:textId="77777777" w:rsidR="0071134C" w:rsidRDefault="0071134C" w:rsidP="0071134C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14:paraId="266E8F91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__________________________________________________________________________,</w:t>
      </w:r>
    </w:p>
    <w:p w14:paraId="7A866292" w14:textId="77777777" w:rsidR="0071134C" w:rsidRDefault="0071134C" w:rsidP="0071134C">
      <w:pPr>
        <w:pStyle w:val="ConsPlusNonformat"/>
        <w:jc w:val="both"/>
      </w:pPr>
      <w:r>
        <w:t>__________________________________________________________________________,</w:t>
      </w:r>
    </w:p>
    <w:p w14:paraId="10808463" w14:textId="77777777" w:rsidR="0071134C" w:rsidRDefault="0071134C" w:rsidP="0071134C">
      <w:pPr>
        <w:pStyle w:val="ConsPlusNonformat"/>
        <w:jc w:val="both"/>
      </w:pPr>
      <w:r>
        <w:t xml:space="preserve">   (серия, номер документа, удостоверяющего личность, кем и когда выдан)</w:t>
      </w:r>
    </w:p>
    <w:p w14:paraId="2D637B7E" w14:textId="77777777" w:rsidR="0071134C" w:rsidRDefault="0071134C" w:rsidP="0071134C">
      <w:pPr>
        <w:pStyle w:val="ConsPlusNonformat"/>
        <w:jc w:val="both"/>
      </w:pPr>
      <w:r>
        <w:t xml:space="preserve">в  соответствии  с  Федеральным  </w:t>
      </w:r>
      <w:hyperlink r:id="rId30" w:history="1">
        <w:r>
          <w:rPr>
            <w:color w:val="0000FF"/>
          </w:rPr>
          <w:t>законом</w:t>
        </w:r>
      </w:hyperlink>
      <w:r>
        <w:t xml:space="preserve">  "О  персональных  данных" в целях</w:t>
      </w:r>
    </w:p>
    <w:p w14:paraId="5C856D15" w14:textId="77777777" w:rsidR="0071134C" w:rsidRDefault="0071134C" w:rsidP="0071134C">
      <w:pPr>
        <w:pStyle w:val="ConsPlusNonformat"/>
        <w:jc w:val="both"/>
      </w:pPr>
      <w:r>
        <w:t>получения  единовременной денежной выплаты на оплату первоначального взноса</w:t>
      </w:r>
    </w:p>
    <w:p w14:paraId="05B6B671" w14:textId="77777777" w:rsidR="0071134C" w:rsidRDefault="0071134C" w:rsidP="0071134C">
      <w:pPr>
        <w:pStyle w:val="ConsPlusNonformat"/>
        <w:jc w:val="both"/>
      </w:pPr>
      <w:proofErr w:type="gramStart"/>
      <w:r>
        <w:t>при  получении</w:t>
      </w:r>
      <w:proofErr w:type="gramEnd"/>
      <w:r>
        <w:t xml:space="preserve"> ипотечного жилищного кредита (займа) в рамках индивидуальной</w:t>
      </w:r>
    </w:p>
    <w:p w14:paraId="4D81D189" w14:textId="77777777" w:rsidR="0071134C" w:rsidRDefault="0071134C" w:rsidP="0071134C">
      <w:pPr>
        <w:pStyle w:val="ConsPlusNonformat"/>
        <w:jc w:val="both"/>
      </w:pPr>
      <w:r>
        <w:t>программы  социально-экономического развития Чувашской Республики на 2020 -</w:t>
      </w:r>
    </w:p>
    <w:p w14:paraId="08504F5D" w14:textId="77777777" w:rsidR="0071134C" w:rsidRDefault="0071134C" w:rsidP="0071134C">
      <w:pPr>
        <w:pStyle w:val="ConsPlusNonformat"/>
        <w:jc w:val="both"/>
      </w:pPr>
      <w:r>
        <w:t>2024  годы  даю  свое  согласие  Министерству  строительства, архитектуры и</w:t>
      </w:r>
    </w:p>
    <w:p w14:paraId="0C01470E" w14:textId="77777777" w:rsidR="0071134C" w:rsidRDefault="0071134C" w:rsidP="0071134C">
      <w:pPr>
        <w:pStyle w:val="ConsPlusNonformat"/>
        <w:jc w:val="both"/>
      </w:pPr>
      <w:r>
        <w:t>жилищно-</w:t>
      </w:r>
      <w:proofErr w:type="gramStart"/>
      <w:r>
        <w:t>коммунального  хозяйства</w:t>
      </w:r>
      <w:proofErr w:type="gramEnd"/>
      <w:r>
        <w:t xml:space="preserve">  Чувашской  Республики  в  соответствии со</w:t>
      </w:r>
    </w:p>
    <w:p w14:paraId="280F9444" w14:textId="77777777" w:rsidR="0071134C" w:rsidRDefault="00E82D55" w:rsidP="0071134C">
      <w:pPr>
        <w:pStyle w:val="ConsPlusNonformat"/>
        <w:jc w:val="both"/>
      </w:pPr>
      <w:hyperlink r:id="rId31" w:history="1">
        <w:r w:rsidR="0071134C">
          <w:rPr>
            <w:color w:val="0000FF"/>
          </w:rPr>
          <w:t>статьей    9</w:t>
        </w:r>
      </w:hyperlink>
      <w:r w:rsidR="0071134C">
        <w:t xml:space="preserve">    Федерального    закона    "О    персональных   данных"   на</w:t>
      </w:r>
    </w:p>
    <w:p w14:paraId="78B7C6AC" w14:textId="77777777" w:rsidR="0071134C" w:rsidRDefault="0071134C" w:rsidP="0071134C">
      <w:pPr>
        <w:pStyle w:val="ConsPlusNonformat"/>
        <w:jc w:val="both"/>
      </w:pPr>
      <w:proofErr w:type="gramStart"/>
      <w:r>
        <w:t xml:space="preserve">автоматизированную,   </w:t>
      </w:r>
      <w:proofErr w:type="gramEnd"/>
      <w:r>
        <w:t>а   также  без  использования  средств  автоматизации</w:t>
      </w:r>
    </w:p>
    <w:p w14:paraId="3D4DA9BF" w14:textId="77777777" w:rsidR="0071134C" w:rsidRDefault="0071134C" w:rsidP="0071134C">
      <w:pPr>
        <w:pStyle w:val="ConsPlusNonformat"/>
        <w:jc w:val="both"/>
      </w:pPr>
      <w:r>
        <w:t>обработку  моих  персональных  данных,  а  именно  на  совершение действий,</w:t>
      </w:r>
    </w:p>
    <w:p w14:paraId="6775E890" w14:textId="77777777" w:rsidR="0071134C" w:rsidRDefault="0071134C" w:rsidP="0071134C">
      <w:pPr>
        <w:pStyle w:val="ConsPlusNonformat"/>
        <w:jc w:val="both"/>
      </w:pPr>
      <w:r>
        <w:t xml:space="preserve">предусмотренных  </w:t>
      </w:r>
      <w:hyperlink r:id="rId32" w:history="1">
        <w:r>
          <w:rPr>
            <w:color w:val="0000FF"/>
          </w:rPr>
          <w:t>пунктом  3  статьи  3</w:t>
        </w:r>
      </w:hyperlink>
      <w:r>
        <w:t xml:space="preserve">  Федерального закона "О персональных</w:t>
      </w:r>
    </w:p>
    <w:p w14:paraId="3167D6E5" w14:textId="77777777" w:rsidR="0071134C" w:rsidRDefault="0071134C" w:rsidP="0071134C">
      <w:pPr>
        <w:pStyle w:val="ConsPlusNonformat"/>
        <w:jc w:val="both"/>
      </w:pPr>
      <w:r>
        <w:t>данных",  со сведениями, представленными мной в Министерство строительства,</w:t>
      </w:r>
    </w:p>
    <w:p w14:paraId="77ABEF52" w14:textId="77777777" w:rsidR="0071134C" w:rsidRDefault="0071134C" w:rsidP="0071134C">
      <w:pPr>
        <w:pStyle w:val="ConsPlusNonformat"/>
        <w:jc w:val="both"/>
      </w:pPr>
      <w:r>
        <w:t>архитектуры и жилищно-коммунального хозяйства Чувашской Республики.</w:t>
      </w:r>
    </w:p>
    <w:p w14:paraId="1A091EB8" w14:textId="77777777" w:rsidR="0071134C" w:rsidRDefault="0071134C" w:rsidP="0071134C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14:paraId="6AEC2B1E" w14:textId="77777777" w:rsidR="0071134C" w:rsidRDefault="0071134C" w:rsidP="0071134C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14:paraId="013F1989" w14:textId="77777777" w:rsidR="0071134C" w:rsidRDefault="0071134C" w:rsidP="0071134C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14:paraId="6CC34527" w14:textId="77777777" w:rsidR="0071134C" w:rsidRDefault="0071134C" w:rsidP="0071134C">
      <w:pPr>
        <w:pStyle w:val="ConsPlusNonformat"/>
        <w:jc w:val="both"/>
      </w:pPr>
    </w:p>
    <w:p w14:paraId="1A40E5B4" w14:textId="77777777" w:rsidR="0071134C" w:rsidRDefault="0071134C" w:rsidP="0071134C">
      <w:pPr>
        <w:pStyle w:val="ConsPlusNonformat"/>
        <w:jc w:val="both"/>
      </w:pPr>
      <w:r>
        <w:t>___________________ ______________________________ ____ __________ 20___ г.</w:t>
      </w:r>
    </w:p>
    <w:p w14:paraId="46B8E50F" w14:textId="77777777" w:rsidR="0071134C" w:rsidRDefault="0071134C" w:rsidP="0071134C">
      <w:pPr>
        <w:pStyle w:val="ConsPlusNonformat"/>
        <w:jc w:val="both"/>
      </w:pPr>
      <w:r>
        <w:t xml:space="preserve">     (подпись)           (фамилия, инициалы)</w:t>
      </w:r>
    </w:p>
    <w:p w14:paraId="3E3852E8" w14:textId="77777777" w:rsidR="0071134C" w:rsidRDefault="0071134C" w:rsidP="0071134C">
      <w:pPr>
        <w:pStyle w:val="ConsPlusNonformat"/>
        <w:jc w:val="both"/>
      </w:pPr>
    </w:p>
    <w:p w14:paraId="11D15BAF" w14:textId="77777777" w:rsidR="0071134C" w:rsidRDefault="0071134C" w:rsidP="0071134C">
      <w:pPr>
        <w:pStyle w:val="ConsPlusNonformat"/>
        <w:jc w:val="both"/>
      </w:pPr>
      <w:r>
        <w:t xml:space="preserve">    Согласие на обработку персональных данных принял:</w:t>
      </w:r>
    </w:p>
    <w:p w14:paraId="27B71467" w14:textId="77777777" w:rsidR="0071134C" w:rsidRDefault="0071134C" w:rsidP="0071134C">
      <w:pPr>
        <w:pStyle w:val="ConsPlusNonformat"/>
        <w:jc w:val="both"/>
      </w:pPr>
    </w:p>
    <w:p w14:paraId="3596865D" w14:textId="77777777" w:rsidR="0071134C" w:rsidRDefault="0071134C" w:rsidP="0071134C">
      <w:pPr>
        <w:pStyle w:val="ConsPlusNonformat"/>
        <w:jc w:val="both"/>
      </w:pPr>
      <w:r>
        <w:t>_____________________________________ ___________ _________________________</w:t>
      </w:r>
    </w:p>
    <w:p w14:paraId="6AAD7A8B" w14:textId="77777777" w:rsidR="0071134C" w:rsidRDefault="0071134C" w:rsidP="0071134C">
      <w:pPr>
        <w:pStyle w:val="ConsPlusNonformat"/>
        <w:jc w:val="both"/>
      </w:pPr>
      <w:r>
        <w:t>(должность лица, принявшего согласие)  (подпись)     (фамилия, инициалы)</w:t>
      </w:r>
    </w:p>
    <w:p w14:paraId="1C4321C1" w14:textId="77777777" w:rsidR="0071134C" w:rsidRDefault="0071134C" w:rsidP="0071134C">
      <w:pPr>
        <w:pStyle w:val="ConsPlusNonformat"/>
        <w:jc w:val="both"/>
      </w:pPr>
    </w:p>
    <w:p w14:paraId="5672BB3C" w14:textId="77777777" w:rsidR="0071134C" w:rsidRDefault="0071134C" w:rsidP="0071134C">
      <w:pPr>
        <w:pStyle w:val="ConsPlusNonformat"/>
        <w:jc w:val="both"/>
      </w:pPr>
      <w:r>
        <w:t>Дата ___ ________ 20___ г.</w:t>
      </w:r>
    </w:p>
    <w:p w14:paraId="0A85C9A3" w14:textId="77777777" w:rsidR="0071134C" w:rsidRDefault="0071134C" w:rsidP="0071134C">
      <w:pPr>
        <w:pStyle w:val="ConsPlusNormal"/>
        <w:jc w:val="both"/>
      </w:pPr>
    </w:p>
    <w:p w14:paraId="499527B7" w14:textId="77777777" w:rsidR="0071134C" w:rsidRDefault="0071134C" w:rsidP="0071134C">
      <w:pPr>
        <w:pStyle w:val="ConsPlusNormal"/>
        <w:ind w:firstLine="540"/>
        <w:jc w:val="both"/>
      </w:pPr>
      <w:r>
        <w:t>Примечание. Согласие на обработку персональных данных несовершеннолетних лиц подписывают их законные представители.</w:t>
      </w:r>
    </w:p>
    <w:p w14:paraId="7A21657A" w14:textId="77777777" w:rsidR="0071134C" w:rsidRDefault="0071134C" w:rsidP="0071134C">
      <w:pPr>
        <w:pStyle w:val="ConsPlusNormal"/>
        <w:jc w:val="both"/>
      </w:pPr>
    </w:p>
    <w:p w14:paraId="6E3EFCE4" w14:textId="77777777" w:rsidR="0071134C" w:rsidRDefault="0071134C" w:rsidP="0071134C">
      <w:pPr>
        <w:pStyle w:val="ConsPlusNormal"/>
        <w:jc w:val="both"/>
      </w:pPr>
    </w:p>
    <w:p w14:paraId="0178B589" w14:textId="77777777" w:rsidR="0071134C" w:rsidRDefault="0071134C" w:rsidP="0071134C">
      <w:pPr>
        <w:pStyle w:val="ConsPlusNormal"/>
        <w:jc w:val="both"/>
      </w:pPr>
    </w:p>
    <w:p w14:paraId="0ED9023E" w14:textId="77777777" w:rsidR="0071134C" w:rsidRDefault="0071134C" w:rsidP="0071134C">
      <w:pPr>
        <w:pStyle w:val="ConsPlusNormal"/>
        <w:jc w:val="both"/>
      </w:pPr>
    </w:p>
    <w:p w14:paraId="3637C437" w14:textId="77777777" w:rsidR="0071134C" w:rsidRDefault="0071134C" w:rsidP="0071134C">
      <w:pPr>
        <w:pStyle w:val="ConsPlusNormal"/>
        <w:jc w:val="both"/>
      </w:pPr>
    </w:p>
    <w:sectPr w:rsidR="0071134C" w:rsidSect="00726317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68AE" w14:textId="77777777" w:rsidR="00E82D55" w:rsidRDefault="00E82D55" w:rsidP="0071134C">
      <w:pPr>
        <w:spacing w:after="0" w:line="240" w:lineRule="auto"/>
      </w:pPr>
      <w:r>
        <w:separator/>
      </w:r>
    </w:p>
  </w:endnote>
  <w:endnote w:type="continuationSeparator" w:id="0">
    <w:p w14:paraId="7739482E" w14:textId="77777777" w:rsidR="00E82D55" w:rsidRDefault="00E82D55" w:rsidP="0071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D8B8" w14:textId="77777777" w:rsidR="00E82D55" w:rsidRDefault="00E82D55" w:rsidP="0071134C">
      <w:pPr>
        <w:spacing w:after="0" w:line="240" w:lineRule="auto"/>
      </w:pPr>
      <w:r>
        <w:separator/>
      </w:r>
    </w:p>
  </w:footnote>
  <w:footnote w:type="continuationSeparator" w:id="0">
    <w:p w14:paraId="6477CDB6" w14:textId="77777777" w:rsidR="00E82D55" w:rsidRDefault="00E82D55" w:rsidP="00711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34C"/>
    <w:rsid w:val="0006777C"/>
    <w:rsid w:val="002B4C4C"/>
    <w:rsid w:val="003427BB"/>
    <w:rsid w:val="0071134C"/>
    <w:rsid w:val="00726317"/>
    <w:rsid w:val="00881733"/>
    <w:rsid w:val="008D297B"/>
    <w:rsid w:val="00AD2A4B"/>
    <w:rsid w:val="00C226BB"/>
    <w:rsid w:val="00D92AC6"/>
    <w:rsid w:val="00E82D55"/>
    <w:rsid w:val="00F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B978"/>
  <w15:docId w15:val="{7C33B023-FC8C-4AAE-B6C4-28E1A48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3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1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11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34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1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34C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D297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D2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2877&amp;date=10.05.2023&amp;dst=100019&amp;field=134" TargetMode="External"/><Relationship Id="rId18" Type="http://schemas.openxmlformats.org/officeDocument/2006/relationships/hyperlink" Target="https://login.consultant.ru/link/?req=doc&amp;base=LAW&amp;n=446065&amp;date=10.05.2023" TargetMode="External"/><Relationship Id="rId26" Type="http://schemas.openxmlformats.org/officeDocument/2006/relationships/hyperlink" Target="https://login.consultant.ru/link/?req=doc&amp;base=LAW&amp;n=422875&amp;date=10.05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5886&amp;date=10.05.202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6061&amp;date=10.05.2023" TargetMode="External"/><Relationship Id="rId12" Type="http://schemas.openxmlformats.org/officeDocument/2006/relationships/hyperlink" Target="https://login.consultant.ru/link/?req=doc&amp;base=LAW&amp;n=439388&amp;date=10.05.2023" TargetMode="External"/><Relationship Id="rId17" Type="http://schemas.openxmlformats.org/officeDocument/2006/relationships/hyperlink" Target="https://login.consultant.ru/link/?req=doc&amp;base=LAW&amp;n=442877&amp;date=10.05.2023&amp;dst=100019&amp;field=134" TargetMode="External"/><Relationship Id="rId25" Type="http://schemas.openxmlformats.org/officeDocument/2006/relationships/hyperlink" Target="https://login.consultant.ru/link/?req=doc&amp;base=LAW&amp;n=406129&amp;date=10.05.202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64975&amp;date=10.05.2023" TargetMode="External"/><Relationship Id="rId20" Type="http://schemas.openxmlformats.org/officeDocument/2006/relationships/hyperlink" Target="https://login.consultant.ru/link/?req=doc&amp;base=LAW&amp;n=446065&amp;date=10.05.2023" TargetMode="External"/><Relationship Id="rId29" Type="http://schemas.openxmlformats.org/officeDocument/2006/relationships/hyperlink" Target="https://ovmf2.consultant.ru/cgi/online.cgi?req=doc&amp;cacheid=A9B4DACD6DC37DDA6C538FCC455301F1&amp;mode=splus&amp;rnd=3ENdXw&amp;base=RLAW098&amp;n=1580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61039&amp;date=10.05.2023&amp;dst=100012&amp;field=134" TargetMode="External"/><Relationship Id="rId11" Type="http://schemas.openxmlformats.org/officeDocument/2006/relationships/hyperlink" Target="https://login.consultant.ru/link/?req=doc&amp;base=RLAW098&amp;n=154293&amp;date=10.05.2023&amp;dst=100010&amp;field=134" TargetMode="External"/><Relationship Id="rId24" Type="http://schemas.openxmlformats.org/officeDocument/2006/relationships/hyperlink" Target="https://login.consultant.ru/link/?req=doc&amp;base=LAW&amp;n=426999&amp;date=10.05.2023" TargetMode="External"/><Relationship Id="rId32" Type="http://schemas.openxmlformats.org/officeDocument/2006/relationships/hyperlink" Target="https://login.consultant.ru/link/?req=doc&amp;base=LAW&amp;n=422875&amp;date=10.05.2023&amp;dst=10023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8&amp;n=106581&amp;date=10.05.2023" TargetMode="External"/><Relationship Id="rId23" Type="http://schemas.openxmlformats.org/officeDocument/2006/relationships/hyperlink" Target="https://login.consultant.ru/link/?req=doc&amp;base=LAW&amp;n=440297&amp;date=10.05.2023&amp;dst=100017&amp;field=134" TargetMode="External"/><Relationship Id="rId28" Type="http://schemas.openxmlformats.org/officeDocument/2006/relationships/hyperlink" Target="https://login.consultant.ru/link/?req=doc&amp;base=RLAW098&amp;n=156519&amp;date=10.05.2023&amp;dst=100018&amp;field=134" TargetMode="External"/><Relationship Id="rId10" Type="http://schemas.openxmlformats.org/officeDocument/2006/relationships/hyperlink" Target="https://login.consultant.ru/link/?req=doc&amp;base=LAW&amp;n=422018&amp;date=10.05.2023" TargetMode="External"/><Relationship Id="rId19" Type="http://schemas.openxmlformats.org/officeDocument/2006/relationships/hyperlink" Target="https://login.consultant.ru/link/?req=doc&amp;base=LAW&amp;n=435886&amp;date=10.05.2023" TargetMode="External"/><Relationship Id="rId31" Type="http://schemas.openxmlformats.org/officeDocument/2006/relationships/hyperlink" Target="https://login.consultant.ru/link/?req=doc&amp;base=LAW&amp;n=422875&amp;date=10.05.2023&amp;dst=10027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8&amp;n=154293&amp;date=10.05.2023&amp;dst=100007&amp;field=134" TargetMode="External"/><Relationship Id="rId14" Type="http://schemas.openxmlformats.org/officeDocument/2006/relationships/hyperlink" Target="https://login.consultant.ru/link/?req=doc&amp;base=LAW&amp;n=333405&amp;date=10.05.2023" TargetMode="External"/><Relationship Id="rId22" Type="http://schemas.openxmlformats.org/officeDocument/2006/relationships/hyperlink" Target="https://login.consultant.ru/link/?req=doc&amp;base=LAW&amp;n=424311&amp;date=10.05.2023&amp;dst=2&amp;field=134" TargetMode="External"/><Relationship Id="rId27" Type="http://schemas.openxmlformats.org/officeDocument/2006/relationships/hyperlink" Target="https://login.consultant.ru/link/?req=doc&amp;base=LAW&amp;n=422018&amp;date=10.05.2023" TargetMode="External"/><Relationship Id="rId30" Type="http://schemas.openxmlformats.org/officeDocument/2006/relationships/hyperlink" Target="https://login.consultant.ru/link/?req=doc&amp;base=LAW&amp;n=422875&amp;date=10.05.2023" TargetMode="External"/><Relationship Id="rId8" Type="http://schemas.openxmlformats.org/officeDocument/2006/relationships/hyperlink" Target="https://login.consultant.ru/link/?req=doc&amp;base=LAW&amp;n=436061&amp;date=10.05.2023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Трофимова</dc:creator>
  <cp:lastModifiedBy>Ирина Валентиновна Ежова</cp:lastModifiedBy>
  <cp:revision>3</cp:revision>
  <dcterms:created xsi:type="dcterms:W3CDTF">2023-05-10T05:09:00Z</dcterms:created>
  <dcterms:modified xsi:type="dcterms:W3CDTF">2023-05-10T07:14:00Z</dcterms:modified>
</cp:coreProperties>
</file>