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-34" w:type="dxa"/>
        <w:tblLook w:val="00A0" w:firstRow="1" w:lastRow="0" w:firstColumn="1" w:lastColumn="0" w:noHBand="0" w:noVBand="0"/>
      </w:tblPr>
      <w:tblGrid>
        <w:gridCol w:w="4395"/>
        <w:gridCol w:w="1984"/>
        <w:gridCol w:w="3969"/>
      </w:tblGrid>
      <w:tr w:rsidR="00A36469" w:rsidRPr="0001362C" w:rsidTr="00DD54EE">
        <w:trPr>
          <w:trHeight w:val="845"/>
        </w:trPr>
        <w:tc>
          <w:tcPr>
            <w:tcW w:w="4395" w:type="dxa"/>
          </w:tcPr>
          <w:p w:rsidR="00A36469" w:rsidRPr="0001362C" w:rsidRDefault="00A36469" w:rsidP="00DD54EE">
            <w:pPr>
              <w:pStyle w:val="a6"/>
              <w:jc w:val="center"/>
              <w:rPr>
                <w:rFonts w:ascii="TimesET" w:hAnsi="TimesET"/>
                <w:sz w:val="26"/>
                <w:szCs w:val="26"/>
              </w:rPr>
            </w:pPr>
            <w:bookmarkStart w:id="0" w:name="sub_1300"/>
          </w:p>
        </w:tc>
        <w:tc>
          <w:tcPr>
            <w:tcW w:w="1984" w:type="dxa"/>
          </w:tcPr>
          <w:p w:rsidR="00A36469" w:rsidRPr="0001362C" w:rsidRDefault="00A36469" w:rsidP="00DD54EE">
            <w:pPr>
              <w:pStyle w:val="a6"/>
              <w:jc w:val="center"/>
              <w:rPr>
                <w:rFonts w:ascii="TimesET" w:hAnsi="TimesET"/>
                <w:sz w:val="26"/>
                <w:szCs w:val="26"/>
              </w:rPr>
            </w:pPr>
            <w:r w:rsidRPr="0025786E">
              <w:rPr>
                <w:rFonts w:ascii="Times New Roman" w:hAnsi="Times New Roman"/>
                <w:noProof/>
                <w:sz w:val="28"/>
                <w:szCs w:val="24"/>
              </w:rPr>
              <w:drawing>
                <wp:inline distT="0" distB="0" distL="0" distR="0" wp14:anchorId="74E581FA" wp14:editId="23B84B2F">
                  <wp:extent cx="429371" cy="594762"/>
                  <wp:effectExtent l="0" t="0" r="889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7018" cy="59150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A36469" w:rsidRPr="0001362C" w:rsidRDefault="00A36469" w:rsidP="00DD54EE">
            <w:pPr>
              <w:pStyle w:val="a6"/>
              <w:jc w:val="center"/>
              <w:rPr>
                <w:rFonts w:ascii="TimesET" w:hAnsi="TimesET"/>
                <w:sz w:val="26"/>
                <w:szCs w:val="26"/>
              </w:rPr>
            </w:pPr>
          </w:p>
        </w:tc>
      </w:tr>
      <w:tr w:rsidR="00A36469" w:rsidRPr="0001362C" w:rsidTr="00DD54EE">
        <w:trPr>
          <w:trHeight w:val="2118"/>
        </w:trPr>
        <w:tc>
          <w:tcPr>
            <w:tcW w:w="4395" w:type="dxa"/>
          </w:tcPr>
          <w:p w:rsidR="005A1963" w:rsidRDefault="00A36469" w:rsidP="00DD54E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963"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  <w:p w:rsidR="00A36469" w:rsidRPr="005A1963" w:rsidRDefault="00A36469" w:rsidP="00DD54E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963">
              <w:rPr>
                <w:rFonts w:ascii="Times New Roman" w:hAnsi="Times New Roman"/>
                <w:sz w:val="24"/>
                <w:szCs w:val="24"/>
              </w:rPr>
              <w:t>АЛАТЫРСКОГО МУНИЦИПАЛЬНОГО ОКРУГА</w:t>
            </w:r>
          </w:p>
          <w:p w:rsidR="00A36469" w:rsidRPr="005A1963" w:rsidRDefault="00A36469" w:rsidP="00DD54E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963">
              <w:rPr>
                <w:rFonts w:ascii="Times New Roman" w:hAnsi="Times New Roman"/>
                <w:sz w:val="24"/>
                <w:szCs w:val="24"/>
              </w:rPr>
              <w:t>ЧУВАШСКОЙ РЕСПУБЛИКИ</w:t>
            </w:r>
          </w:p>
          <w:p w:rsidR="00A36469" w:rsidRPr="005A1963" w:rsidRDefault="00A36469" w:rsidP="00DD54E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36469" w:rsidRPr="005A1963" w:rsidRDefault="005A1963" w:rsidP="00DD54EE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ПОСТАНОВЛЕНИЕ</w:t>
            </w:r>
          </w:p>
          <w:p w:rsidR="00065460" w:rsidRDefault="00065460" w:rsidP="00DD54E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36469" w:rsidRPr="005A1963" w:rsidRDefault="002A7F28" w:rsidP="00DD54E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A36469" w:rsidRPr="005A1963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="00A36469" w:rsidRPr="005A1963">
              <w:rPr>
                <w:rFonts w:ascii="Times New Roman" w:hAnsi="Times New Roman"/>
                <w:sz w:val="24"/>
                <w:szCs w:val="24"/>
              </w:rPr>
              <w:t>.2025 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638</w:t>
            </w:r>
          </w:p>
          <w:p w:rsidR="00A36469" w:rsidRPr="005A1963" w:rsidRDefault="00A36469" w:rsidP="00DD54E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36469" w:rsidRPr="0001362C" w:rsidRDefault="00A36469" w:rsidP="00DD54EE">
            <w:pPr>
              <w:pStyle w:val="a6"/>
              <w:jc w:val="center"/>
              <w:rPr>
                <w:rFonts w:ascii="TimesET" w:hAnsi="TimesET"/>
                <w:sz w:val="26"/>
                <w:szCs w:val="26"/>
              </w:rPr>
            </w:pPr>
            <w:r w:rsidRPr="005A1963">
              <w:rPr>
                <w:rFonts w:ascii="Times New Roman" w:hAnsi="Times New Roman"/>
                <w:sz w:val="24"/>
                <w:szCs w:val="24"/>
              </w:rPr>
              <w:t>г. Алатырь</w:t>
            </w:r>
          </w:p>
        </w:tc>
        <w:tc>
          <w:tcPr>
            <w:tcW w:w="1984" w:type="dxa"/>
          </w:tcPr>
          <w:p w:rsidR="00A36469" w:rsidRPr="0001362C" w:rsidRDefault="00A36469" w:rsidP="00DD54EE">
            <w:pPr>
              <w:pStyle w:val="a6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A36469" w:rsidRPr="0001362C" w:rsidRDefault="00A36469" w:rsidP="00DD54EE">
            <w:pPr>
              <w:pStyle w:val="a6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A36469" w:rsidRPr="0001362C" w:rsidRDefault="00A36469" w:rsidP="00DD54EE">
            <w:pPr>
              <w:pStyle w:val="a6"/>
              <w:jc w:val="center"/>
              <w:rPr>
                <w:rFonts w:ascii="TimesET" w:hAnsi="TimesET"/>
                <w:bCs/>
                <w:noProof/>
                <w:color w:val="FF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A36469" w:rsidRPr="005A1963" w:rsidRDefault="00A36469" w:rsidP="00DD54E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963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5A1963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</w:p>
          <w:p w:rsidR="00A36469" w:rsidRPr="005A1963" w:rsidRDefault="00A36469" w:rsidP="00DD54E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963">
              <w:rPr>
                <w:rFonts w:ascii="Times New Roman" w:hAnsi="Times New Roman"/>
                <w:sz w:val="24"/>
                <w:szCs w:val="24"/>
              </w:rPr>
              <w:t>МУНИЦИПАЛИТЕТ ОКРУГӖН АДМИНИСТРАЦИЙӖ</w:t>
            </w:r>
          </w:p>
          <w:p w:rsidR="00A36469" w:rsidRPr="005A1963" w:rsidRDefault="00A36469" w:rsidP="00DD54E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963">
              <w:rPr>
                <w:rFonts w:ascii="Times New Roman" w:hAnsi="Times New Roman"/>
                <w:sz w:val="24"/>
                <w:szCs w:val="24"/>
              </w:rPr>
              <w:t>ЧӐВАШ РЕСПУБЛИКИН</w:t>
            </w:r>
          </w:p>
          <w:p w:rsidR="00A36469" w:rsidRPr="005A1963" w:rsidRDefault="00A36469" w:rsidP="00DD54E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36469" w:rsidRDefault="00567620" w:rsidP="00DD54EE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67620">
              <w:rPr>
                <w:rFonts w:ascii="Times New Roman" w:hAnsi="Times New Roman"/>
                <w:b/>
                <w:sz w:val="24"/>
                <w:szCs w:val="24"/>
              </w:rPr>
              <w:t>ЙЫШĂНУ</w:t>
            </w:r>
          </w:p>
          <w:p w:rsidR="00567620" w:rsidRPr="005A1963" w:rsidRDefault="00567620" w:rsidP="00DD54E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36469" w:rsidRPr="005A1963" w:rsidRDefault="002A7F28" w:rsidP="00DD54E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E7004F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="00A36469" w:rsidRPr="005A1963">
              <w:rPr>
                <w:rFonts w:ascii="Times New Roman" w:hAnsi="Times New Roman"/>
                <w:sz w:val="24"/>
                <w:szCs w:val="24"/>
              </w:rPr>
              <w:t>.2025 №</w:t>
            </w:r>
            <w:r w:rsidR="004A0D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638</w:t>
            </w:r>
          </w:p>
          <w:p w:rsidR="00A36469" w:rsidRPr="005A1963" w:rsidRDefault="00A36469" w:rsidP="00DD54E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36469" w:rsidRPr="0001362C" w:rsidRDefault="00A36469" w:rsidP="005A1963">
            <w:pPr>
              <w:pStyle w:val="a6"/>
              <w:jc w:val="center"/>
              <w:rPr>
                <w:rFonts w:ascii="TimesET" w:hAnsi="TimesET"/>
                <w:sz w:val="26"/>
                <w:szCs w:val="26"/>
              </w:rPr>
            </w:pPr>
            <w:proofErr w:type="spellStart"/>
            <w:r w:rsidRPr="005A1963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5A1963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5A19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1963" w:rsidRPr="005A1963">
              <w:rPr>
                <w:rFonts w:ascii="Times New Roman" w:hAnsi="Times New Roman"/>
                <w:sz w:val="24"/>
                <w:szCs w:val="24"/>
              </w:rPr>
              <w:t>хули</w:t>
            </w:r>
          </w:p>
        </w:tc>
      </w:tr>
    </w:tbl>
    <w:p w:rsidR="00A36469" w:rsidRPr="003E28F9" w:rsidRDefault="00A36469" w:rsidP="00495B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C69A7" w:rsidRPr="003E28F9" w:rsidRDefault="007C69A7" w:rsidP="006957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7004F" w:rsidRPr="00897AAE" w:rsidRDefault="00E7004F" w:rsidP="00E7004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97A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утверждении Регламента сопровождения инвестиционных проектов, реализуемых и (или) планируемых к реализации на территории Алатырского муниципального округа Чувашской Республики</w:t>
      </w:r>
    </w:p>
    <w:p w:rsidR="007C69A7" w:rsidRPr="003E28F9" w:rsidRDefault="007C69A7" w:rsidP="006957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7B84" w:rsidRPr="003E28F9" w:rsidRDefault="00F87B84" w:rsidP="006957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2C96" w:rsidRPr="003E28F9" w:rsidRDefault="00652C96" w:rsidP="006957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7D37" w:rsidRPr="00897AAE" w:rsidRDefault="00E7004F" w:rsidP="00487D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7AAE">
        <w:rPr>
          <w:rFonts w:ascii="Times New Roman" w:hAnsi="Times New Roman" w:cs="Times New Roman"/>
          <w:sz w:val="28"/>
          <w:szCs w:val="28"/>
        </w:rPr>
        <w:t>В соответствии с Законом Чувашской Республики от 25.05.2004 № 8 «О государственной поддержке инвестиционной деятельности в Чувашской Республике», в целях стимулирования инвестиционной активности и привлечения средств инвесторов для развития экономики Алатырского муниципального округа Чувашской Республики, своевременного и качественного исполнения инвесторами обязательств по инвестиционным проектам, администрация Алатырского муниципального округа</w:t>
      </w:r>
    </w:p>
    <w:p w:rsidR="00D40071" w:rsidRPr="00897AAE" w:rsidRDefault="00D40071" w:rsidP="003E28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AAE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487D37" w:rsidRPr="00897AAE" w:rsidRDefault="00487D37" w:rsidP="00487D3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897AAE">
        <w:rPr>
          <w:rFonts w:ascii="Times New Roman" w:hAnsi="Times New Roman"/>
          <w:sz w:val="28"/>
          <w:szCs w:val="28"/>
        </w:rPr>
        <w:t>1. Утвердить прилагаемый Регламент сопровождения инвестиционных проектов, реализуемых и (или) планируемых к реализации на территории Алатырского муниципального округа Чувашской Республики.</w:t>
      </w:r>
    </w:p>
    <w:p w:rsidR="00487D37" w:rsidRPr="00897AAE" w:rsidRDefault="00487D37" w:rsidP="00487D3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897AAE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Pr="00897AA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897AAE">
        <w:rPr>
          <w:rFonts w:ascii="Times New Roman" w:hAnsi="Times New Roman"/>
          <w:sz w:val="28"/>
          <w:szCs w:val="28"/>
        </w:rPr>
        <w:t xml:space="preserve"> выполнением настоящего постановления возложить на </w:t>
      </w:r>
      <w:r w:rsidR="008B703D" w:rsidRPr="00897AAE">
        <w:rPr>
          <w:rFonts w:ascii="Times New Roman" w:hAnsi="Times New Roman"/>
          <w:sz w:val="28"/>
          <w:szCs w:val="28"/>
        </w:rPr>
        <w:t>заместителя</w:t>
      </w:r>
      <w:r w:rsidRPr="00897AAE">
        <w:rPr>
          <w:rFonts w:ascii="Times New Roman" w:hAnsi="Times New Roman"/>
          <w:sz w:val="28"/>
          <w:szCs w:val="28"/>
        </w:rPr>
        <w:t xml:space="preserve"> главы администрации – начальник</w:t>
      </w:r>
      <w:r w:rsidR="008B703D" w:rsidRPr="00897AAE">
        <w:rPr>
          <w:rFonts w:ascii="Times New Roman" w:hAnsi="Times New Roman"/>
          <w:sz w:val="28"/>
          <w:szCs w:val="28"/>
        </w:rPr>
        <w:t>а</w:t>
      </w:r>
      <w:r w:rsidRPr="00897AAE">
        <w:rPr>
          <w:rFonts w:ascii="Times New Roman" w:hAnsi="Times New Roman"/>
          <w:sz w:val="28"/>
          <w:szCs w:val="28"/>
        </w:rPr>
        <w:t xml:space="preserve"> отдела экономики и инвестиционной деятельности.</w:t>
      </w:r>
    </w:p>
    <w:p w:rsidR="00487D37" w:rsidRPr="00897AAE" w:rsidRDefault="00487D37" w:rsidP="00487D37">
      <w:pPr>
        <w:tabs>
          <w:tab w:val="num" w:pos="1287"/>
        </w:tabs>
        <w:autoSpaceDE w:val="0"/>
        <w:autoSpaceDN w:val="0"/>
        <w:adjustRightInd w:val="0"/>
        <w:spacing w:after="0" w:line="240" w:lineRule="auto"/>
        <w:ind w:firstLine="55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97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897A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Настоящее постановление вступает в силу после его официального опубликования.</w:t>
      </w:r>
    </w:p>
    <w:p w:rsidR="00617BA5" w:rsidRPr="00897AAE" w:rsidRDefault="00617BA5" w:rsidP="006957E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A195B" w:rsidRPr="00897AAE" w:rsidRDefault="00CA195B" w:rsidP="006957E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97AAE" w:rsidRPr="00897AAE" w:rsidRDefault="00897AAE" w:rsidP="006957E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97AAE" w:rsidRPr="00897AAE" w:rsidRDefault="00897AAE" w:rsidP="006957E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97AAE" w:rsidRPr="00897AAE" w:rsidRDefault="00897AAE" w:rsidP="006957E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36469" w:rsidRPr="00897AAE" w:rsidRDefault="00A36469" w:rsidP="006957E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97AAE">
        <w:rPr>
          <w:rFonts w:ascii="Times New Roman" w:hAnsi="Times New Roman"/>
          <w:sz w:val="28"/>
          <w:szCs w:val="28"/>
        </w:rPr>
        <w:t>Глава Алатырского</w:t>
      </w:r>
    </w:p>
    <w:p w:rsidR="005A1963" w:rsidRPr="00897AAE" w:rsidRDefault="00A36469" w:rsidP="006957E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5A1963" w:rsidRPr="00897AAE" w:rsidSect="00FB398D">
          <w:headerReference w:type="default" r:id="rId9"/>
          <w:headerReference w:type="first" r:id="rId10"/>
          <w:pgSz w:w="11906" w:h="16838"/>
          <w:pgMar w:top="567" w:right="567" w:bottom="567" w:left="1134" w:header="289" w:footer="130" w:gutter="0"/>
          <w:cols w:space="708"/>
          <w:titlePg/>
          <w:docGrid w:linePitch="360"/>
        </w:sectPr>
      </w:pPr>
      <w:r w:rsidRPr="00897AAE">
        <w:rPr>
          <w:rFonts w:ascii="Times New Roman" w:hAnsi="Times New Roman"/>
          <w:sz w:val="28"/>
          <w:szCs w:val="28"/>
        </w:rPr>
        <w:t>муниципального округа</w:t>
      </w:r>
      <w:r w:rsidR="005764FA" w:rsidRPr="00897AAE">
        <w:rPr>
          <w:rFonts w:ascii="Times New Roman" w:hAnsi="Times New Roman"/>
          <w:sz w:val="28"/>
          <w:szCs w:val="28"/>
        </w:rPr>
        <w:t xml:space="preserve">            </w:t>
      </w:r>
      <w:r w:rsidR="00897AAE">
        <w:rPr>
          <w:rFonts w:ascii="Times New Roman" w:hAnsi="Times New Roman"/>
          <w:sz w:val="28"/>
          <w:szCs w:val="28"/>
        </w:rPr>
        <w:t xml:space="preserve"> </w:t>
      </w:r>
      <w:r w:rsidR="00F87B84" w:rsidRPr="00897AAE">
        <w:rPr>
          <w:rFonts w:ascii="Times New Roman" w:hAnsi="Times New Roman"/>
          <w:sz w:val="28"/>
          <w:szCs w:val="28"/>
        </w:rPr>
        <w:t xml:space="preserve">  </w:t>
      </w:r>
      <w:r w:rsidRPr="00897AAE">
        <w:rPr>
          <w:rFonts w:ascii="Times New Roman" w:hAnsi="Times New Roman"/>
          <w:sz w:val="28"/>
          <w:szCs w:val="28"/>
        </w:rPr>
        <w:t xml:space="preserve">  </w:t>
      </w:r>
      <w:r w:rsidR="000D0853" w:rsidRPr="00897AAE">
        <w:rPr>
          <w:rFonts w:ascii="Times New Roman" w:hAnsi="Times New Roman"/>
          <w:sz w:val="28"/>
          <w:szCs w:val="28"/>
        </w:rPr>
        <w:t xml:space="preserve"> </w:t>
      </w:r>
      <w:r w:rsidRPr="00897AAE">
        <w:rPr>
          <w:rFonts w:ascii="Times New Roman" w:hAnsi="Times New Roman"/>
          <w:sz w:val="28"/>
          <w:szCs w:val="28"/>
        </w:rPr>
        <w:t xml:space="preserve"> </w:t>
      </w:r>
      <w:r w:rsidR="00F87B84" w:rsidRPr="00897AAE">
        <w:rPr>
          <w:rFonts w:ascii="Times New Roman" w:hAnsi="Times New Roman"/>
          <w:sz w:val="28"/>
          <w:szCs w:val="28"/>
        </w:rPr>
        <w:t xml:space="preserve">                               </w:t>
      </w:r>
      <w:r w:rsidRPr="00897AAE">
        <w:rPr>
          <w:rFonts w:ascii="Times New Roman" w:hAnsi="Times New Roman"/>
          <w:sz w:val="28"/>
          <w:szCs w:val="28"/>
        </w:rPr>
        <w:t xml:space="preserve">   </w:t>
      </w:r>
      <w:r w:rsidR="00833D78" w:rsidRPr="00897AAE">
        <w:rPr>
          <w:rFonts w:ascii="Times New Roman" w:hAnsi="Times New Roman"/>
          <w:sz w:val="28"/>
          <w:szCs w:val="28"/>
        </w:rPr>
        <w:t xml:space="preserve">       </w:t>
      </w:r>
      <w:r w:rsidR="005A1963" w:rsidRPr="00897AAE">
        <w:rPr>
          <w:rFonts w:ascii="Times New Roman" w:hAnsi="Times New Roman"/>
          <w:sz w:val="28"/>
          <w:szCs w:val="28"/>
        </w:rPr>
        <w:t xml:space="preserve">              </w:t>
      </w:r>
      <w:r w:rsidR="00833D78" w:rsidRPr="00897AAE">
        <w:rPr>
          <w:rFonts w:ascii="Times New Roman" w:hAnsi="Times New Roman"/>
          <w:sz w:val="28"/>
          <w:szCs w:val="28"/>
        </w:rPr>
        <w:t xml:space="preserve">   </w:t>
      </w:r>
      <w:r w:rsidR="00F87B84" w:rsidRPr="00897AAE">
        <w:rPr>
          <w:rFonts w:ascii="Times New Roman" w:hAnsi="Times New Roman"/>
          <w:sz w:val="28"/>
          <w:szCs w:val="28"/>
        </w:rPr>
        <w:t xml:space="preserve"> Н.И. Ш</w:t>
      </w:r>
      <w:bookmarkEnd w:id="0"/>
      <w:r w:rsidR="00F87B84" w:rsidRPr="00897AAE">
        <w:rPr>
          <w:rFonts w:ascii="Times New Roman" w:hAnsi="Times New Roman"/>
          <w:sz w:val="28"/>
          <w:szCs w:val="28"/>
        </w:rPr>
        <w:t>пилевая</w:t>
      </w:r>
    </w:p>
    <w:p w:rsidR="00872E0A" w:rsidRPr="003E28F9" w:rsidRDefault="008B703D" w:rsidP="003E28F9">
      <w:pPr>
        <w:widowControl w:val="0"/>
        <w:spacing w:after="0" w:line="240" w:lineRule="auto"/>
        <w:ind w:left="6521" w:right="-1"/>
        <w:jc w:val="both"/>
        <w:rPr>
          <w:rFonts w:ascii="Times New Roman" w:eastAsia="Courier New" w:hAnsi="Times New Roman" w:cs="Times New Roman"/>
          <w:color w:val="000000"/>
          <w:lang w:eastAsia="ru-RU" w:bidi="ru-RU"/>
        </w:rPr>
      </w:pPr>
      <w:r>
        <w:rPr>
          <w:rFonts w:ascii="Times New Roman" w:eastAsia="Courier New" w:hAnsi="Times New Roman" w:cs="Times New Roman"/>
          <w:color w:val="000000"/>
          <w:lang w:eastAsia="ru-RU" w:bidi="ru-RU"/>
        </w:rPr>
        <w:lastRenderedPageBreak/>
        <w:t>УТВЕРЖДЕН</w:t>
      </w:r>
    </w:p>
    <w:p w:rsidR="00872E0A" w:rsidRPr="003E28F9" w:rsidRDefault="004F30EE" w:rsidP="003E28F9">
      <w:pPr>
        <w:widowControl w:val="0"/>
        <w:spacing w:after="0" w:line="240" w:lineRule="auto"/>
        <w:ind w:left="6521"/>
        <w:jc w:val="both"/>
        <w:rPr>
          <w:rFonts w:ascii="Times New Roman" w:eastAsia="Courier New" w:hAnsi="Times New Roman" w:cs="Times New Roman"/>
          <w:color w:val="000000"/>
          <w:lang w:eastAsia="ru-RU" w:bidi="ru-RU"/>
        </w:rPr>
      </w:pPr>
      <w:r w:rsidRPr="003E28F9">
        <w:rPr>
          <w:rFonts w:ascii="Times New Roman" w:eastAsia="Courier New" w:hAnsi="Times New Roman" w:cs="Times New Roman"/>
          <w:color w:val="000000"/>
          <w:lang w:eastAsia="ru-RU" w:bidi="ru-RU"/>
        </w:rPr>
        <w:t>постановлением</w:t>
      </w:r>
      <w:r w:rsidR="00872E0A" w:rsidRPr="003E28F9">
        <w:rPr>
          <w:rFonts w:ascii="Times New Roman" w:eastAsia="Courier New" w:hAnsi="Times New Roman" w:cs="Times New Roman"/>
          <w:color w:val="000000"/>
          <w:lang w:eastAsia="ru-RU" w:bidi="ru-RU"/>
        </w:rPr>
        <w:t xml:space="preserve"> администрации Алатырского муниципального округа </w:t>
      </w:r>
    </w:p>
    <w:p w:rsidR="00872E0A" w:rsidRPr="003E28F9" w:rsidRDefault="00872E0A" w:rsidP="003E28F9">
      <w:pPr>
        <w:spacing w:after="0" w:line="240" w:lineRule="auto"/>
        <w:ind w:left="6521"/>
        <w:jc w:val="both"/>
        <w:rPr>
          <w:rFonts w:ascii="Times New Roman" w:eastAsia="Courier New" w:hAnsi="Times New Roman" w:cs="Times New Roman"/>
          <w:color w:val="000000"/>
          <w:lang w:eastAsia="ru-RU" w:bidi="ru-RU"/>
        </w:rPr>
      </w:pPr>
      <w:r w:rsidRPr="003E28F9">
        <w:rPr>
          <w:rFonts w:ascii="Times New Roman" w:eastAsia="Courier New" w:hAnsi="Times New Roman" w:cs="Times New Roman"/>
          <w:color w:val="000000"/>
          <w:lang w:eastAsia="ru-RU" w:bidi="ru-RU"/>
        </w:rPr>
        <w:t xml:space="preserve">от </w:t>
      </w:r>
      <w:r w:rsidR="002A7F28" w:rsidRPr="002A7F28">
        <w:rPr>
          <w:rFonts w:ascii="Times New Roman" w:eastAsia="Courier New" w:hAnsi="Times New Roman" w:cs="Times New Roman"/>
          <w:color w:val="000000"/>
          <w:lang w:eastAsia="ru-RU" w:bidi="ru-RU"/>
        </w:rPr>
        <w:t>17.06.2025 № 638</w:t>
      </w:r>
      <w:bookmarkStart w:id="1" w:name="_GoBack"/>
      <w:bookmarkEnd w:id="1"/>
    </w:p>
    <w:p w:rsidR="00D40071" w:rsidRPr="006957EE" w:rsidRDefault="00D40071" w:rsidP="00D40071">
      <w:pPr>
        <w:suppressAutoHyphens/>
        <w:overflowPunct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8B703D" w:rsidRDefault="008B703D" w:rsidP="00D40071">
      <w:pPr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8B703D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Регламент </w:t>
      </w:r>
    </w:p>
    <w:p w:rsidR="00D40071" w:rsidRDefault="008B703D" w:rsidP="00D40071">
      <w:pPr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8B703D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сопровождения инвестиционных проектов, реализуемых и (или) планируемых к реализации на территории Алатырского муниципального округа Чувашской Республики</w:t>
      </w:r>
    </w:p>
    <w:p w:rsidR="008B703D" w:rsidRPr="006957EE" w:rsidRDefault="008B703D" w:rsidP="00D40071">
      <w:pPr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8B703D" w:rsidRDefault="008B703D" w:rsidP="008B703D">
      <w:pPr>
        <w:pStyle w:val="a9"/>
        <w:widowControl w:val="0"/>
        <w:tabs>
          <w:tab w:val="left" w:pos="2127"/>
          <w:tab w:val="left" w:pos="2410"/>
          <w:tab w:val="left" w:pos="2552"/>
          <w:tab w:val="left" w:pos="2694"/>
          <w:tab w:val="left" w:pos="3075"/>
          <w:tab w:val="left" w:pos="3261"/>
        </w:tabs>
        <w:autoSpaceDE w:val="0"/>
        <w:autoSpaceDN w:val="0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bCs/>
          <w:spacing w:val="-1"/>
          <w:w w:val="105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1"/>
          <w:w w:val="105"/>
          <w:sz w:val="24"/>
          <w:szCs w:val="24"/>
        </w:rPr>
        <w:t xml:space="preserve">1. </w:t>
      </w:r>
      <w:r w:rsidRPr="00767F65">
        <w:rPr>
          <w:rFonts w:ascii="Times New Roman" w:hAnsi="Times New Roman" w:cs="Times New Roman"/>
          <w:b/>
          <w:bCs/>
          <w:spacing w:val="-1"/>
          <w:w w:val="105"/>
          <w:sz w:val="24"/>
          <w:szCs w:val="24"/>
        </w:rPr>
        <w:t>Общие положения</w:t>
      </w:r>
    </w:p>
    <w:p w:rsidR="008B703D" w:rsidRPr="007C3514" w:rsidRDefault="008B703D" w:rsidP="008B703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Настоящий Регламент </w:t>
      </w:r>
      <w:r w:rsidRPr="003F657A">
        <w:rPr>
          <w:rFonts w:ascii="Times New Roman" w:hAnsi="Times New Roman"/>
          <w:sz w:val="24"/>
          <w:szCs w:val="24"/>
        </w:rPr>
        <w:t xml:space="preserve">сопровождения инвестиционных проектов, реализуемых и (или) планируемых к реализации на территории </w:t>
      </w:r>
      <w:r w:rsidRPr="008B703D">
        <w:rPr>
          <w:rFonts w:ascii="Times New Roman" w:hAnsi="Times New Roman"/>
          <w:sz w:val="24"/>
          <w:szCs w:val="24"/>
        </w:rPr>
        <w:t xml:space="preserve">Алатырского муниципального округа </w:t>
      </w:r>
      <w:r w:rsidRPr="003F657A">
        <w:rPr>
          <w:rFonts w:ascii="Times New Roman" w:hAnsi="Times New Roman"/>
          <w:sz w:val="24"/>
          <w:szCs w:val="24"/>
        </w:rPr>
        <w:t>Чувашской Республики</w:t>
      </w:r>
      <w:r w:rsidRPr="00D926A8">
        <w:rPr>
          <w:rFonts w:ascii="Times New Roman" w:hAnsi="Times New Roman"/>
          <w:sz w:val="24"/>
          <w:szCs w:val="24"/>
        </w:rPr>
        <w:t xml:space="preserve"> (далее </w:t>
      </w:r>
      <w:r>
        <w:rPr>
          <w:rFonts w:ascii="Times New Roman" w:hAnsi="Times New Roman"/>
          <w:sz w:val="24"/>
          <w:szCs w:val="24"/>
        </w:rPr>
        <w:t>–</w:t>
      </w:r>
      <w:r w:rsidRPr="00D926A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Регламент</w:t>
      </w:r>
      <w:r w:rsidRPr="00D926A8">
        <w:rPr>
          <w:rFonts w:ascii="Times New Roman" w:hAnsi="Times New Roman"/>
          <w:sz w:val="24"/>
          <w:szCs w:val="24"/>
        </w:rPr>
        <w:t xml:space="preserve">), разработан в соответствии </w:t>
      </w:r>
      <w:r>
        <w:rPr>
          <w:rFonts w:ascii="Times New Roman" w:hAnsi="Times New Roman"/>
          <w:sz w:val="24"/>
          <w:szCs w:val="24"/>
        </w:rPr>
        <w:t xml:space="preserve">с </w:t>
      </w:r>
      <w:hyperlink r:id="rId11" w:history="1">
        <w:r w:rsidRPr="00BF064D">
          <w:rPr>
            <w:rFonts w:ascii="Times New Roman" w:hAnsi="Times New Roman"/>
            <w:sz w:val="24"/>
            <w:szCs w:val="24"/>
          </w:rPr>
          <w:t>Законом</w:t>
        </w:r>
      </w:hyperlink>
      <w:r w:rsidRPr="00BF064D">
        <w:rPr>
          <w:rFonts w:ascii="Times New Roman" w:hAnsi="Times New Roman"/>
          <w:sz w:val="24"/>
          <w:szCs w:val="24"/>
        </w:rPr>
        <w:t xml:space="preserve"> Чувашской Республики </w:t>
      </w:r>
      <w:r w:rsidRPr="00767A8A">
        <w:rPr>
          <w:rFonts w:ascii="Times New Roman" w:hAnsi="Times New Roman"/>
          <w:sz w:val="24"/>
          <w:szCs w:val="24"/>
        </w:rPr>
        <w:t xml:space="preserve">от 25 мая 2004 г. № 8 </w:t>
      </w:r>
      <w:r>
        <w:rPr>
          <w:rFonts w:ascii="Times New Roman" w:hAnsi="Times New Roman"/>
          <w:sz w:val="24"/>
          <w:szCs w:val="24"/>
        </w:rPr>
        <w:t>«</w:t>
      </w:r>
      <w:r w:rsidRPr="00BF064D">
        <w:rPr>
          <w:rFonts w:ascii="Times New Roman" w:hAnsi="Times New Roman"/>
          <w:sz w:val="24"/>
          <w:szCs w:val="24"/>
        </w:rPr>
        <w:t xml:space="preserve">О </w:t>
      </w:r>
      <w:r w:rsidRPr="007C3514">
        <w:rPr>
          <w:rFonts w:ascii="Times New Roman" w:hAnsi="Times New Roman"/>
          <w:sz w:val="24"/>
          <w:szCs w:val="24"/>
        </w:rPr>
        <w:t>государственной поддержке инвестиционной деятельности в Чувашской Республике» (далее – Закон).</w:t>
      </w:r>
    </w:p>
    <w:p w:rsidR="008B703D" w:rsidRPr="007C3514" w:rsidRDefault="008B703D" w:rsidP="008B703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7C3514">
        <w:rPr>
          <w:rFonts w:ascii="Times New Roman" w:hAnsi="Times New Roman"/>
          <w:sz w:val="24"/>
          <w:szCs w:val="24"/>
        </w:rPr>
        <w:t>1.2. Сопровождение инвестиционных проектов, реализуемых и (или) планируемых к реализации на территории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8B703D">
        <w:rPr>
          <w:rFonts w:ascii="Times New Roman" w:hAnsi="Times New Roman"/>
          <w:sz w:val="24"/>
          <w:szCs w:val="24"/>
        </w:rPr>
        <w:t xml:space="preserve">Алатырского муниципального округа </w:t>
      </w:r>
      <w:r w:rsidRPr="007C3514">
        <w:rPr>
          <w:rFonts w:ascii="Times New Roman" w:hAnsi="Times New Roman"/>
          <w:sz w:val="24"/>
          <w:szCs w:val="24"/>
        </w:rPr>
        <w:t>Чувашской Республики осуществляется по принципу «одного окна».</w:t>
      </w:r>
    </w:p>
    <w:p w:rsidR="008B703D" w:rsidRDefault="008B703D" w:rsidP="008B703D">
      <w:pPr>
        <w:pStyle w:val="a6"/>
        <w:tabs>
          <w:tab w:val="left" w:pos="851"/>
          <w:tab w:val="left" w:pos="993"/>
          <w:tab w:val="left" w:pos="1276"/>
          <w:tab w:val="left" w:pos="1418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7C3514">
        <w:rPr>
          <w:rFonts w:ascii="Times New Roman" w:hAnsi="Times New Roman"/>
          <w:sz w:val="24"/>
          <w:szCs w:val="24"/>
        </w:rPr>
        <w:t xml:space="preserve">1.3. </w:t>
      </w:r>
      <w:r w:rsidRPr="00E26B37">
        <w:rPr>
          <w:rFonts w:ascii="Times New Roman" w:hAnsi="Times New Roman"/>
          <w:sz w:val="24"/>
          <w:szCs w:val="24"/>
        </w:rPr>
        <w:t>Регламент направлен на совершенствование процедуры взаимодействия инвестор</w:t>
      </w:r>
      <w:r>
        <w:rPr>
          <w:rFonts w:ascii="Times New Roman" w:hAnsi="Times New Roman"/>
          <w:sz w:val="24"/>
          <w:szCs w:val="24"/>
        </w:rPr>
        <w:t>ов</w:t>
      </w:r>
      <w:r w:rsidRPr="00E26B37">
        <w:rPr>
          <w:rFonts w:ascii="Times New Roman" w:hAnsi="Times New Roman"/>
          <w:sz w:val="24"/>
          <w:szCs w:val="24"/>
        </w:rPr>
        <w:t xml:space="preserve"> с администрацией </w:t>
      </w:r>
      <w:r w:rsidRPr="008B703D">
        <w:rPr>
          <w:rFonts w:ascii="Times New Roman" w:hAnsi="Times New Roman"/>
          <w:sz w:val="24"/>
          <w:szCs w:val="24"/>
        </w:rPr>
        <w:t xml:space="preserve">Алатырского муниципального округа </w:t>
      </w:r>
      <w:r>
        <w:rPr>
          <w:rFonts w:ascii="Times New Roman" w:hAnsi="Times New Roman"/>
          <w:sz w:val="24"/>
          <w:szCs w:val="24"/>
        </w:rPr>
        <w:t xml:space="preserve">Чувашской Республики </w:t>
      </w:r>
      <w:r w:rsidRPr="00E26B37">
        <w:rPr>
          <w:rFonts w:ascii="Times New Roman" w:hAnsi="Times New Roman"/>
          <w:sz w:val="24"/>
          <w:szCs w:val="24"/>
        </w:rPr>
        <w:t xml:space="preserve">в разработке инвестиционных проектов, планируемых к реализации на территории </w:t>
      </w:r>
      <w:r w:rsidRPr="008B703D">
        <w:rPr>
          <w:rFonts w:ascii="Times New Roman" w:hAnsi="Times New Roman"/>
          <w:sz w:val="24"/>
          <w:szCs w:val="24"/>
        </w:rPr>
        <w:t xml:space="preserve">Алатырского муниципального округа </w:t>
      </w:r>
      <w:r>
        <w:rPr>
          <w:rFonts w:ascii="Times New Roman" w:hAnsi="Times New Roman"/>
          <w:sz w:val="24"/>
          <w:szCs w:val="24"/>
        </w:rPr>
        <w:t>Чувашской Республики</w:t>
      </w:r>
      <w:r w:rsidRPr="00E26B37">
        <w:rPr>
          <w:rFonts w:ascii="Times New Roman" w:hAnsi="Times New Roman"/>
          <w:sz w:val="24"/>
          <w:szCs w:val="24"/>
        </w:rPr>
        <w:t xml:space="preserve">, их экспертизе, на снижение административных барьеров при реализации инвестиционных проектов на территории </w:t>
      </w:r>
      <w:r w:rsidRPr="008B703D">
        <w:rPr>
          <w:rFonts w:ascii="Times New Roman" w:hAnsi="Times New Roman"/>
          <w:sz w:val="24"/>
          <w:szCs w:val="24"/>
        </w:rPr>
        <w:t xml:space="preserve">Алатырского муниципального округа </w:t>
      </w:r>
      <w:r>
        <w:rPr>
          <w:rFonts w:ascii="Times New Roman" w:hAnsi="Times New Roman"/>
          <w:sz w:val="24"/>
          <w:szCs w:val="24"/>
        </w:rPr>
        <w:t>Чувашской Республики.</w:t>
      </w:r>
    </w:p>
    <w:p w:rsidR="008B703D" w:rsidRPr="0043429D" w:rsidRDefault="008B703D" w:rsidP="008B703D">
      <w:pPr>
        <w:pStyle w:val="a6"/>
        <w:tabs>
          <w:tab w:val="left" w:pos="851"/>
          <w:tab w:val="left" w:pos="993"/>
          <w:tab w:val="left" w:pos="1276"/>
          <w:tab w:val="left" w:pos="1418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43429D">
        <w:rPr>
          <w:rFonts w:ascii="Times New Roman" w:hAnsi="Times New Roman"/>
          <w:sz w:val="24"/>
          <w:szCs w:val="24"/>
        </w:rPr>
        <w:t xml:space="preserve">Для целей настоящего Регламента используются термины и понятия в соответствии с действующим законодательством, а также следующие определения: </w:t>
      </w:r>
    </w:p>
    <w:p w:rsidR="008B703D" w:rsidRDefault="008B703D" w:rsidP="008B703D">
      <w:pPr>
        <w:pStyle w:val="a6"/>
        <w:tabs>
          <w:tab w:val="left" w:pos="851"/>
          <w:tab w:val="left" w:pos="993"/>
          <w:tab w:val="left" w:pos="1276"/>
          <w:tab w:val="left" w:pos="1418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8B703D">
        <w:rPr>
          <w:rFonts w:ascii="Times New Roman" w:hAnsi="Times New Roman"/>
          <w:b/>
          <w:sz w:val="24"/>
          <w:szCs w:val="24"/>
        </w:rPr>
        <w:t>инвестор</w:t>
      </w:r>
      <w:r w:rsidRPr="0043429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</w:t>
      </w:r>
      <w:r w:rsidRPr="0043429D">
        <w:rPr>
          <w:rFonts w:ascii="Times New Roman" w:hAnsi="Times New Roman"/>
          <w:sz w:val="24"/>
          <w:szCs w:val="24"/>
        </w:rPr>
        <w:t xml:space="preserve"> субъект инвестиционной деятельности, осуществляющий вложение собственных и привлеченных сре</w:t>
      </w:r>
      <w:proofErr w:type="gramStart"/>
      <w:r w:rsidRPr="0043429D">
        <w:rPr>
          <w:rFonts w:ascii="Times New Roman" w:hAnsi="Times New Roman"/>
          <w:sz w:val="24"/>
          <w:szCs w:val="24"/>
        </w:rPr>
        <w:t>дств в ф</w:t>
      </w:r>
      <w:proofErr w:type="gramEnd"/>
      <w:r w:rsidRPr="0043429D">
        <w:rPr>
          <w:rFonts w:ascii="Times New Roman" w:hAnsi="Times New Roman"/>
          <w:sz w:val="24"/>
          <w:szCs w:val="24"/>
        </w:rPr>
        <w:t>орме инвестиций</w:t>
      </w:r>
      <w:r>
        <w:rPr>
          <w:rFonts w:ascii="Times New Roman" w:hAnsi="Times New Roman"/>
          <w:sz w:val="24"/>
          <w:szCs w:val="24"/>
        </w:rPr>
        <w:t xml:space="preserve"> в</w:t>
      </w:r>
      <w:r w:rsidRPr="0043429D">
        <w:rPr>
          <w:rFonts w:ascii="Times New Roman" w:hAnsi="Times New Roman"/>
          <w:sz w:val="24"/>
          <w:szCs w:val="24"/>
        </w:rPr>
        <w:t xml:space="preserve"> соответствии с законодательством Российской Федерации и Чувашской Республики и обеспечивающий их целевое использование в ходе осуществления инвестиционной деятельности на территории Чувашской Республики;</w:t>
      </w:r>
    </w:p>
    <w:p w:rsidR="008B703D" w:rsidRPr="00DD1E50" w:rsidRDefault="008B703D" w:rsidP="008B703D">
      <w:pPr>
        <w:pStyle w:val="a6"/>
        <w:tabs>
          <w:tab w:val="left" w:pos="851"/>
          <w:tab w:val="left" w:pos="993"/>
          <w:tab w:val="left" w:pos="1276"/>
          <w:tab w:val="left" w:pos="1418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8B703D">
        <w:rPr>
          <w:rFonts w:ascii="Times New Roman" w:hAnsi="Times New Roman"/>
          <w:b/>
          <w:sz w:val="24"/>
          <w:szCs w:val="24"/>
        </w:rPr>
        <w:t>инициатор инвестиционного проекта</w:t>
      </w:r>
      <w:r w:rsidRPr="00DD1E50">
        <w:rPr>
          <w:rFonts w:ascii="Times New Roman" w:hAnsi="Times New Roman"/>
          <w:sz w:val="24"/>
          <w:szCs w:val="24"/>
        </w:rPr>
        <w:t xml:space="preserve"> – физическое или юридическое лицо, предлагающее к реализации инвестиционный проект на территории</w:t>
      </w:r>
      <w:r>
        <w:rPr>
          <w:rFonts w:ascii="Times New Roman" w:hAnsi="Times New Roman"/>
          <w:sz w:val="24"/>
          <w:szCs w:val="24"/>
        </w:rPr>
        <w:t xml:space="preserve"> Чувашской Республики;</w:t>
      </w:r>
    </w:p>
    <w:p w:rsidR="008B703D" w:rsidRPr="00AF47E0" w:rsidRDefault="008B703D" w:rsidP="008B703D">
      <w:pPr>
        <w:pStyle w:val="a6"/>
        <w:tabs>
          <w:tab w:val="left" w:pos="851"/>
          <w:tab w:val="left" w:pos="993"/>
          <w:tab w:val="left" w:pos="1276"/>
          <w:tab w:val="left" w:pos="1418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8B703D">
        <w:rPr>
          <w:rFonts w:ascii="Times New Roman" w:hAnsi="Times New Roman"/>
          <w:b/>
          <w:sz w:val="24"/>
          <w:szCs w:val="24"/>
        </w:rPr>
        <w:t>субъект инвестиционной деятельности</w:t>
      </w:r>
      <w:r w:rsidRPr="00AF47E0">
        <w:rPr>
          <w:rFonts w:ascii="Times New Roman" w:hAnsi="Times New Roman"/>
          <w:sz w:val="24"/>
          <w:szCs w:val="24"/>
        </w:rPr>
        <w:t xml:space="preserve"> – физические и юридические лица,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AF47E0">
        <w:rPr>
          <w:rFonts w:ascii="Times New Roman" w:hAnsi="Times New Roman"/>
          <w:sz w:val="24"/>
          <w:szCs w:val="24"/>
        </w:rPr>
        <w:t>в том числе иностранные, а также государственные органы, органы местного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AF47E0">
        <w:rPr>
          <w:rFonts w:ascii="Times New Roman" w:hAnsi="Times New Roman"/>
          <w:sz w:val="24"/>
          <w:szCs w:val="24"/>
        </w:rPr>
        <w:t>самоуправления, иностранные государства и международные организации,</w:t>
      </w:r>
      <w:r>
        <w:rPr>
          <w:rFonts w:ascii="Times New Roman" w:hAnsi="Times New Roman"/>
          <w:sz w:val="24"/>
          <w:szCs w:val="24"/>
        </w:rPr>
        <w:t xml:space="preserve"> </w:t>
      </w:r>
      <w:r w:rsidRPr="00AF47E0">
        <w:rPr>
          <w:rFonts w:ascii="Times New Roman" w:hAnsi="Times New Roman"/>
          <w:sz w:val="24"/>
          <w:szCs w:val="24"/>
        </w:rPr>
        <w:t>выступающие в качестве инвесторов, заказчиков, подрядчиков,</w:t>
      </w:r>
      <w:r>
        <w:rPr>
          <w:rFonts w:ascii="Times New Roman" w:hAnsi="Times New Roman"/>
          <w:sz w:val="24"/>
          <w:szCs w:val="24"/>
        </w:rPr>
        <w:t xml:space="preserve"> </w:t>
      </w:r>
      <w:r w:rsidRPr="00AF47E0">
        <w:rPr>
          <w:rFonts w:ascii="Times New Roman" w:hAnsi="Times New Roman"/>
          <w:sz w:val="24"/>
          <w:szCs w:val="24"/>
        </w:rPr>
        <w:t>пользователей объектов капитальных вложений, и другие лица</w:t>
      </w:r>
      <w:r>
        <w:rPr>
          <w:rFonts w:ascii="Times New Roman" w:hAnsi="Times New Roman"/>
          <w:sz w:val="24"/>
          <w:szCs w:val="24"/>
        </w:rPr>
        <w:t>;</w:t>
      </w:r>
    </w:p>
    <w:p w:rsidR="008B703D" w:rsidRPr="0043429D" w:rsidRDefault="008B703D" w:rsidP="008B703D">
      <w:pPr>
        <w:pStyle w:val="a6"/>
        <w:tabs>
          <w:tab w:val="left" w:pos="851"/>
          <w:tab w:val="left" w:pos="993"/>
          <w:tab w:val="left" w:pos="1276"/>
          <w:tab w:val="left" w:pos="1418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8B703D">
        <w:rPr>
          <w:rFonts w:ascii="Times New Roman" w:hAnsi="Times New Roman"/>
          <w:b/>
          <w:sz w:val="24"/>
          <w:szCs w:val="24"/>
        </w:rPr>
        <w:t>инвестиционная деятельность</w:t>
      </w:r>
      <w:r w:rsidRPr="0043429D">
        <w:rPr>
          <w:rFonts w:ascii="Times New Roman" w:hAnsi="Times New Roman"/>
          <w:sz w:val="24"/>
          <w:szCs w:val="24"/>
        </w:rPr>
        <w:t xml:space="preserve"> – вложение инвестиций и осуществление практических действий в целях получения прибыли и (или) достижения иного полезного эффекта;</w:t>
      </w:r>
    </w:p>
    <w:p w:rsidR="008B703D" w:rsidRPr="0043429D" w:rsidRDefault="008B703D" w:rsidP="008B703D">
      <w:pPr>
        <w:pStyle w:val="a6"/>
        <w:tabs>
          <w:tab w:val="left" w:pos="851"/>
          <w:tab w:val="left" w:pos="993"/>
          <w:tab w:val="left" w:pos="1276"/>
          <w:tab w:val="left" w:pos="1418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8B703D">
        <w:rPr>
          <w:rFonts w:ascii="Times New Roman" w:hAnsi="Times New Roman"/>
          <w:b/>
          <w:sz w:val="24"/>
          <w:szCs w:val="24"/>
        </w:rPr>
        <w:t>инвестиционный проект</w:t>
      </w:r>
      <w:r w:rsidRPr="0043429D">
        <w:rPr>
          <w:rFonts w:ascii="Times New Roman" w:hAnsi="Times New Roman"/>
          <w:sz w:val="24"/>
          <w:szCs w:val="24"/>
        </w:rPr>
        <w:t xml:space="preserve"> – </w:t>
      </w:r>
      <w:r w:rsidRPr="005E75CB">
        <w:rPr>
          <w:rFonts w:ascii="Times New Roman" w:hAnsi="Times New Roman"/>
          <w:sz w:val="24"/>
          <w:szCs w:val="24"/>
        </w:rPr>
        <w:t>программа инвестиционной деятельности инвестора, имеющая конкретную цель, определенные сроки осуществления, ресурсы, а также бизнес-план и необходимую документацию, разрабатываемую в соответствии с действующим законодательством</w:t>
      </w:r>
      <w:r w:rsidRPr="0043429D">
        <w:rPr>
          <w:rFonts w:ascii="Times New Roman" w:hAnsi="Times New Roman"/>
          <w:sz w:val="24"/>
          <w:szCs w:val="24"/>
        </w:rPr>
        <w:t>;</w:t>
      </w:r>
    </w:p>
    <w:p w:rsidR="008B703D" w:rsidRPr="0043429D" w:rsidRDefault="008B703D" w:rsidP="008B703D">
      <w:pPr>
        <w:pStyle w:val="a6"/>
        <w:tabs>
          <w:tab w:val="left" w:pos="851"/>
          <w:tab w:val="left" w:pos="993"/>
          <w:tab w:val="left" w:pos="1276"/>
          <w:tab w:val="left" w:pos="1418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8B703D">
        <w:rPr>
          <w:rFonts w:ascii="Times New Roman" w:hAnsi="Times New Roman"/>
          <w:b/>
          <w:sz w:val="24"/>
          <w:szCs w:val="24"/>
        </w:rPr>
        <w:t>инвестиционный портал Чувашской Республики</w:t>
      </w:r>
      <w:r w:rsidRPr="0043429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</w:t>
      </w:r>
      <w:r w:rsidRPr="0043429D">
        <w:rPr>
          <w:rFonts w:ascii="Times New Roman" w:hAnsi="Times New Roman"/>
          <w:sz w:val="24"/>
          <w:szCs w:val="24"/>
        </w:rPr>
        <w:t xml:space="preserve"> специализированный интернет-сайт об инвестиционной деятельности на территории </w:t>
      </w:r>
      <w:r>
        <w:rPr>
          <w:rFonts w:ascii="Times New Roman" w:hAnsi="Times New Roman"/>
          <w:sz w:val="24"/>
          <w:szCs w:val="24"/>
        </w:rPr>
        <w:t>Чувашской Республики</w:t>
      </w:r>
      <w:r w:rsidRPr="0043429D">
        <w:rPr>
          <w:rFonts w:ascii="Times New Roman" w:hAnsi="Times New Roman"/>
          <w:sz w:val="24"/>
          <w:szCs w:val="24"/>
        </w:rPr>
        <w:t xml:space="preserve"> в информационно-коммуникационной сети Интернет: investchr.ru;</w:t>
      </w:r>
    </w:p>
    <w:p w:rsidR="008B703D" w:rsidRPr="007C3514" w:rsidRDefault="008B703D" w:rsidP="008B703D">
      <w:pPr>
        <w:pStyle w:val="a6"/>
        <w:tabs>
          <w:tab w:val="left" w:pos="851"/>
          <w:tab w:val="left" w:pos="993"/>
          <w:tab w:val="left" w:pos="1276"/>
          <w:tab w:val="left" w:pos="1418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8B703D">
        <w:rPr>
          <w:rFonts w:ascii="Times New Roman" w:hAnsi="Times New Roman"/>
          <w:b/>
          <w:sz w:val="24"/>
          <w:szCs w:val="24"/>
        </w:rPr>
        <w:t>реестр инвестиционных проектов</w:t>
      </w:r>
      <w:r w:rsidRPr="0043429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</w:t>
      </w:r>
      <w:r w:rsidRPr="0043429D">
        <w:rPr>
          <w:rFonts w:ascii="Times New Roman" w:hAnsi="Times New Roman"/>
          <w:sz w:val="24"/>
          <w:szCs w:val="24"/>
        </w:rPr>
        <w:t xml:space="preserve"> перечень инвестиционных проектов, планируемых и (или) реализуемых на территории </w:t>
      </w:r>
      <w:r w:rsidR="00C41127">
        <w:rPr>
          <w:rFonts w:ascii="Times New Roman" w:hAnsi="Times New Roman"/>
          <w:sz w:val="24"/>
          <w:szCs w:val="24"/>
        </w:rPr>
        <w:t xml:space="preserve">Алатырского муниципального округа </w:t>
      </w:r>
      <w:r w:rsidRPr="0043429D">
        <w:rPr>
          <w:rFonts w:ascii="Times New Roman" w:hAnsi="Times New Roman"/>
          <w:sz w:val="24"/>
          <w:szCs w:val="24"/>
        </w:rPr>
        <w:t xml:space="preserve">Чувашской Республики, находящихся на сопровождении </w:t>
      </w:r>
      <w:r>
        <w:rPr>
          <w:rFonts w:ascii="Times New Roman" w:hAnsi="Times New Roman"/>
          <w:sz w:val="24"/>
          <w:szCs w:val="24"/>
        </w:rPr>
        <w:t xml:space="preserve">администрации </w:t>
      </w:r>
      <w:r w:rsidR="00C41127">
        <w:rPr>
          <w:rFonts w:ascii="Times New Roman" w:hAnsi="Times New Roman"/>
          <w:sz w:val="24"/>
          <w:szCs w:val="24"/>
        </w:rPr>
        <w:t xml:space="preserve">Алатырского муниципального округа </w:t>
      </w:r>
      <w:r>
        <w:rPr>
          <w:rFonts w:ascii="Times New Roman" w:hAnsi="Times New Roman"/>
          <w:sz w:val="24"/>
          <w:szCs w:val="24"/>
        </w:rPr>
        <w:t xml:space="preserve">Чувашской Республики </w:t>
      </w:r>
      <w:r w:rsidRPr="0043429D">
        <w:rPr>
          <w:rFonts w:ascii="Times New Roman" w:hAnsi="Times New Roman"/>
          <w:sz w:val="24"/>
          <w:szCs w:val="24"/>
        </w:rPr>
        <w:t>по принципу «одного окна»</w:t>
      </w:r>
      <w:r>
        <w:rPr>
          <w:rFonts w:ascii="Times New Roman" w:hAnsi="Times New Roman"/>
          <w:sz w:val="24"/>
          <w:szCs w:val="24"/>
        </w:rPr>
        <w:t>.</w:t>
      </w:r>
    </w:p>
    <w:p w:rsidR="008B703D" w:rsidRDefault="008B703D" w:rsidP="008B703D">
      <w:pPr>
        <w:pStyle w:val="a6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B703D" w:rsidRPr="008B703D" w:rsidRDefault="008B703D" w:rsidP="008B703D">
      <w:pPr>
        <w:pStyle w:val="af0"/>
        <w:widowControl w:val="0"/>
        <w:autoSpaceDE w:val="0"/>
        <w:autoSpaceDN w:val="0"/>
        <w:spacing w:before="4" w:after="0" w:line="240" w:lineRule="auto"/>
        <w:jc w:val="center"/>
        <w:rPr>
          <w:rFonts w:ascii="Times New Roman" w:hAnsi="Times New Roman" w:cs="Times New Roman"/>
          <w:b/>
          <w:spacing w:val="-1"/>
          <w:w w:val="105"/>
          <w:sz w:val="24"/>
          <w:szCs w:val="24"/>
        </w:rPr>
      </w:pPr>
      <w:r w:rsidRPr="008B703D">
        <w:rPr>
          <w:rFonts w:ascii="Times New Roman" w:hAnsi="Times New Roman" w:cs="Times New Roman"/>
          <w:b/>
          <w:spacing w:val="-1"/>
          <w:w w:val="105"/>
          <w:sz w:val="24"/>
          <w:szCs w:val="24"/>
        </w:rPr>
        <w:t>2. Формы и цели сопровождения инвестиционных проектов</w:t>
      </w:r>
    </w:p>
    <w:p w:rsidR="008B703D" w:rsidRPr="00767381" w:rsidRDefault="008B703D" w:rsidP="008B703D">
      <w:pPr>
        <w:pStyle w:val="a6"/>
        <w:tabs>
          <w:tab w:val="left" w:pos="709"/>
          <w:tab w:val="left" w:pos="851"/>
          <w:tab w:val="left" w:pos="1134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</w:t>
      </w:r>
      <w:r w:rsidRPr="00767381">
        <w:rPr>
          <w:rFonts w:ascii="Times New Roman" w:hAnsi="Times New Roman"/>
          <w:sz w:val="24"/>
          <w:szCs w:val="24"/>
        </w:rPr>
        <w:t>Потенциальный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767381">
        <w:rPr>
          <w:rFonts w:ascii="Times New Roman" w:hAnsi="Times New Roman"/>
          <w:sz w:val="24"/>
          <w:szCs w:val="24"/>
        </w:rPr>
        <w:t>инвестор</w:t>
      </w:r>
      <w:r>
        <w:rPr>
          <w:rFonts w:ascii="Times New Roman" w:hAnsi="Times New Roman"/>
          <w:sz w:val="24"/>
          <w:szCs w:val="24"/>
        </w:rPr>
        <w:t xml:space="preserve"> </w:t>
      </w:r>
      <w:r w:rsidRPr="00767381">
        <w:rPr>
          <w:rFonts w:ascii="Times New Roman" w:hAnsi="Times New Roman"/>
          <w:sz w:val="24"/>
          <w:szCs w:val="24"/>
        </w:rPr>
        <w:t>вправе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767381">
        <w:rPr>
          <w:rFonts w:ascii="Times New Roman" w:hAnsi="Times New Roman"/>
          <w:sz w:val="24"/>
          <w:szCs w:val="24"/>
        </w:rPr>
        <w:t>обратиться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767381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 администрацию </w:t>
      </w:r>
      <w:r w:rsidRPr="008B703D">
        <w:rPr>
          <w:rFonts w:ascii="Times New Roman" w:hAnsi="Times New Roman"/>
          <w:sz w:val="24"/>
          <w:szCs w:val="24"/>
        </w:rPr>
        <w:t xml:space="preserve">Алатырского муниципального округа </w:t>
      </w:r>
      <w:r>
        <w:rPr>
          <w:rFonts w:ascii="Times New Roman" w:hAnsi="Times New Roman"/>
          <w:sz w:val="24"/>
          <w:szCs w:val="24"/>
        </w:rPr>
        <w:t>Чувашской Республики</w:t>
      </w:r>
      <w:r w:rsidRPr="00767381">
        <w:rPr>
          <w:rFonts w:ascii="Times New Roman" w:hAnsi="Times New Roman"/>
          <w:sz w:val="24"/>
          <w:szCs w:val="24"/>
        </w:rPr>
        <w:t xml:space="preserve"> по номеру телефона 8(835</w:t>
      </w:r>
      <w:r>
        <w:rPr>
          <w:rFonts w:ascii="Times New Roman" w:hAnsi="Times New Roman"/>
          <w:sz w:val="24"/>
          <w:szCs w:val="24"/>
        </w:rPr>
        <w:t>31</w:t>
      </w:r>
      <w:r w:rsidRPr="00767381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2-03-15 </w:t>
      </w:r>
      <w:r w:rsidRPr="00767381">
        <w:rPr>
          <w:rFonts w:ascii="Times New Roman" w:hAnsi="Times New Roman"/>
          <w:sz w:val="24"/>
          <w:szCs w:val="24"/>
        </w:rPr>
        <w:t xml:space="preserve">с заявлением </w:t>
      </w:r>
      <w:r>
        <w:rPr>
          <w:rFonts w:ascii="Times New Roman" w:hAnsi="Times New Roman"/>
          <w:sz w:val="24"/>
          <w:szCs w:val="24"/>
        </w:rPr>
        <w:t xml:space="preserve">о </w:t>
      </w:r>
      <w:r w:rsidRPr="00767381">
        <w:rPr>
          <w:rFonts w:ascii="Times New Roman" w:hAnsi="Times New Roman"/>
          <w:sz w:val="24"/>
          <w:szCs w:val="24"/>
        </w:rPr>
        <w:t>содействии в сопровождении инвестиционного проекта.</w:t>
      </w:r>
    </w:p>
    <w:p w:rsidR="008B703D" w:rsidRPr="007C3514" w:rsidRDefault="008B703D" w:rsidP="008B703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7C3514">
        <w:rPr>
          <w:rFonts w:ascii="Times New Roman" w:hAnsi="Times New Roman"/>
          <w:sz w:val="24"/>
          <w:szCs w:val="24"/>
        </w:rPr>
        <w:t>2.2. Сопровождение инвестиционных проектов, реализуемых и (или) планируемых к реализации на территории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8B703D">
        <w:rPr>
          <w:rFonts w:ascii="Times New Roman" w:hAnsi="Times New Roman"/>
          <w:sz w:val="24"/>
          <w:szCs w:val="24"/>
        </w:rPr>
        <w:t xml:space="preserve">Алатырского муниципального округа </w:t>
      </w:r>
      <w:r w:rsidRPr="007C3514">
        <w:rPr>
          <w:rFonts w:ascii="Times New Roman" w:hAnsi="Times New Roman"/>
          <w:sz w:val="24"/>
          <w:szCs w:val="24"/>
        </w:rPr>
        <w:t xml:space="preserve">Чувашской Республики, осуществляется в форме консультационного, информационного, а также организационного </w:t>
      </w:r>
      <w:r w:rsidRPr="007C3514">
        <w:rPr>
          <w:rFonts w:ascii="Times New Roman" w:hAnsi="Times New Roman"/>
          <w:sz w:val="24"/>
          <w:szCs w:val="24"/>
        </w:rPr>
        <w:lastRenderedPageBreak/>
        <w:t>содействия инвестору, направленного на реализацию инвестиционного проекта и достижения инвестором следующих целей:</w:t>
      </w:r>
    </w:p>
    <w:p w:rsidR="008B703D" w:rsidRPr="007C3514" w:rsidRDefault="008B703D" w:rsidP="008B703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7C3514">
        <w:rPr>
          <w:rFonts w:ascii="Times New Roman" w:hAnsi="Times New Roman"/>
          <w:sz w:val="24"/>
          <w:szCs w:val="24"/>
        </w:rPr>
        <w:t>ускоренное рассмотрение вопросов, возникающих в ходе реализации проекта;</w:t>
      </w:r>
    </w:p>
    <w:p w:rsidR="008B703D" w:rsidRPr="007C3514" w:rsidRDefault="008B703D" w:rsidP="008B703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7C3514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7C3514">
        <w:rPr>
          <w:rFonts w:ascii="Times New Roman" w:hAnsi="Times New Roman"/>
          <w:sz w:val="24"/>
          <w:szCs w:val="24"/>
        </w:rPr>
        <w:t xml:space="preserve"> своевременным получением инвестором необходимых согласований и разрешений; </w:t>
      </w:r>
    </w:p>
    <w:p w:rsidR="008B703D" w:rsidRPr="007C3514" w:rsidRDefault="008B703D" w:rsidP="008B703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7C3514">
        <w:rPr>
          <w:rFonts w:ascii="Times New Roman" w:hAnsi="Times New Roman"/>
          <w:sz w:val="24"/>
          <w:szCs w:val="24"/>
        </w:rPr>
        <w:t>оперативную организацию переговоров, встреч, совещаний, консультаций, направленных на решение вопросов, возникающих в процессе реализации инвестиционного проекта;</w:t>
      </w:r>
    </w:p>
    <w:p w:rsidR="008B703D" w:rsidRPr="007C3514" w:rsidRDefault="008B703D" w:rsidP="008B703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консультацию по вопросу </w:t>
      </w:r>
      <w:r w:rsidRPr="007C3514">
        <w:rPr>
          <w:rFonts w:ascii="Times New Roman" w:hAnsi="Times New Roman"/>
          <w:sz w:val="24"/>
          <w:szCs w:val="24"/>
        </w:rPr>
        <w:t>подготовк</w:t>
      </w:r>
      <w:r>
        <w:rPr>
          <w:rFonts w:ascii="Times New Roman" w:hAnsi="Times New Roman"/>
          <w:sz w:val="24"/>
          <w:szCs w:val="24"/>
        </w:rPr>
        <w:t>и</w:t>
      </w:r>
      <w:r w:rsidRPr="007C3514">
        <w:rPr>
          <w:rFonts w:ascii="Times New Roman" w:hAnsi="Times New Roman"/>
          <w:sz w:val="24"/>
          <w:szCs w:val="24"/>
        </w:rPr>
        <w:t xml:space="preserve"> соглашений в инвестиционной сфере в соответствии с законодательством Чувашской Республики.</w:t>
      </w:r>
    </w:p>
    <w:p w:rsidR="008B703D" w:rsidRPr="007C3514" w:rsidRDefault="008B703D" w:rsidP="008B70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В целях сопровождения инвестиционных проектов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</w:t>
      </w:r>
      <w:r w:rsidRPr="008B703D">
        <w:rPr>
          <w:rFonts w:ascii="Times New Roman" w:hAnsi="Times New Roman"/>
          <w:sz w:val="24"/>
          <w:szCs w:val="24"/>
        </w:rPr>
        <w:t xml:space="preserve">Алатырского муниципального округа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Чувашской Республики </w:t>
      </w: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протяжении всего срока реализации инвестиционных проектов:</w:t>
      </w:r>
    </w:p>
    <w:p w:rsidR="008B703D" w:rsidRPr="007C3514" w:rsidRDefault="008B703D" w:rsidP="008B70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Par52"/>
      <w:bookmarkEnd w:id="2"/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рассматривает обращения инвесторов по вопросам реализации инвестиционных проектов;</w:t>
      </w:r>
    </w:p>
    <w:p w:rsidR="008B703D" w:rsidRPr="007C3514" w:rsidRDefault="008B703D" w:rsidP="008B70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представляет по запросу инвесторов, заинтересованных в реализации или реализующих инвестиционные проекты, информацию об условиях осуществления инвестиционной деятельности на территории Чувашской Республики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>(за исключением сведений, составляющих государственную и иную охраняемую законом тайну);</w:t>
      </w:r>
    </w:p>
    <w:p w:rsidR="008B703D" w:rsidRPr="007C3514" w:rsidRDefault="008B703D" w:rsidP="008B70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взаимодействует по вопросам сопровождения инвестиционных проектов</w:t>
      </w: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 органами исполнительной власти Чувашской Республики, </w:t>
      </w:r>
      <w:proofErr w:type="spellStart"/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ресурсоснабжающими</w:t>
      </w:r>
      <w:proofErr w:type="spellEnd"/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организациями, кредитно-финансовыми учреждениями, институтами развития и иными организациями, являющимися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субъектами </w:t>
      </w: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инвестиционной деятельности;</w:t>
      </w:r>
    </w:p>
    <w:p w:rsidR="008B703D" w:rsidRPr="007C3514" w:rsidRDefault="008B703D" w:rsidP="008B70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 содействие в подборе инвестиционной площадки;</w:t>
      </w:r>
    </w:p>
    <w:p w:rsidR="008B703D" w:rsidRPr="007C3514" w:rsidRDefault="008B703D" w:rsidP="008B70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оказывает иную поддержку реализации инвестиционных проектов</w:t>
      </w: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соответствии с действующим законодательством.</w:t>
      </w:r>
    </w:p>
    <w:p w:rsidR="008B703D" w:rsidRPr="007C3514" w:rsidRDefault="008B703D" w:rsidP="008B70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03D" w:rsidRPr="007C3514" w:rsidRDefault="008B703D" w:rsidP="008B703D">
      <w:pPr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C35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Регламент сопровождения инвестиционных проектов </w:t>
      </w:r>
    </w:p>
    <w:p w:rsidR="008B703D" w:rsidRPr="007C3514" w:rsidRDefault="008B703D" w:rsidP="008B703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7C3514"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>1</w:t>
      </w:r>
      <w:r w:rsidRPr="007C3514">
        <w:rPr>
          <w:rFonts w:ascii="Times New Roman" w:hAnsi="Times New Roman"/>
          <w:sz w:val="24"/>
          <w:szCs w:val="24"/>
        </w:rPr>
        <w:t xml:space="preserve">. Основанием для сопровождения инвестиционного проекта по принципу «одного окна» является положительное заключение </w:t>
      </w:r>
      <w:r>
        <w:rPr>
          <w:rFonts w:ascii="Times New Roman" w:hAnsi="Times New Roman"/>
          <w:sz w:val="24"/>
          <w:szCs w:val="24"/>
        </w:rPr>
        <w:t xml:space="preserve">администрации </w:t>
      </w:r>
      <w:r w:rsidRPr="008B703D">
        <w:rPr>
          <w:rFonts w:ascii="Times New Roman" w:hAnsi="Times New Roman"/>
          <w:sz w:val="24"/>
          <w:szCs w:val="24"/>
        </w:rPr>
        <w:t xml:space="preserve">Алатырского муниципального округа </w:t>
      </w:r>
      <w:r>
        <w:rPr>
          <w:rFonts w:ascii="Times New Roman" w:hAnsi="Times New Roman"/>
          <w:sz w:val="24"/>
          <w:szCs w:val="24"/>
        </w:rPr>
        <w:t>Чувашской Республики</w:t>
      </w:r>
      <w:r w:rsidRPr="007C3514">
        <w:rPr>
          <w:rFonts w:ascii="Times New Roman" w:hAnsi="Times New Roman"/>
          <w:sz w:val="24"/>
          <w:szCs w:val="24"/>
        </w:rPr>
        <w:t xml:space="preserve"> по итогам анализа представленных инвестором в </w:t>
      </w:r>
      <w:r>
        <w:rPr>
          <w:rFonts w:ascii="Times New Roman" w:hAnsi="Times New Roman"/>
          <w:sz w:val="24"/>
          <w:szCs w:val="24"/>
        </w:rPr>
        <w:t xml:space="preserve">администрацию </w:t>
      </w:r>
      <w:r w:rsidRPr="008B703D">
        <w:rPr>
          <w:rFonts w:ascii="Times New Roman" w:hAnsi="Times New Roman"/>
          <w:sz w:val="24"/>
          <w:szCs w:val="24"/>
        </w:rPr>
        <w:t xml:space="preserve">Алатырского муниципального округа </w:t>
      </w:r>
      <w:r>
        <w:rPr>
          <w:rFonts w:ascii="Times New Roman" w:hAnsi="Times New Roman"/>
          <w:sz w:val="24"/>
          <w:szCs w:val="24"/>
        </w:rPr>
        <w:t xml:space="preserve">Чувашской Республики </w:t>
      </w:r>
      <w:r w:rsidRPr="007C3514">
        <w:rPr>
          <w:rFonts w:ascii="Times New Roman" w:hAnsi="Times New Roman"/>
          <w:sz w:val="24"/>
          <w:szCs w:val="24"/>
        </w:rPr>
        <w:t>заявки на сопровождение инвестиционного проекта и иных документов, необходимых для оценки инвестиционного проекта.</w:t>
      </w:r>
    </w:p>
    <w:p w:rsidR="008B703D" w:rsidRDefault="008B703D" w:rsidP="008B703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7C3514">
        <w:rPr>
          <w:rFonts w:ascii="Times New Roman" w:hAnsi="Times New Roman"/>
          <w:sz w:val="24"/>
          <w:szCs w:val="24"/>
        </w:rPr>
        <w:t xml:space="preserve">Инвестор несет ответственность за полноту и достоверность представленных данных, расчетов и обоснований. </w:t>
      </w:r>
    </w:p>
    <w:p w:rsidR="008B703D" w:rsidRDefault="008B703D" w:rsidP="008B703D">
      <w:pPr>
        <w:pStyle w:val="a6"/>
        <w:tabs>
          <w:tab w:val="left" w:pos="1134"/>
          <w:tab w:val="left" w:pos="1418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7C3514"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>2</w:t>
      </w:r>
      <w:r w:rsidRPr="007C3514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С</w:t>
      </w:r>
      <w:r w:rsidRPr="0028583D">
        <w:rPr>
          <w:rFonts w:ascii="Times New Roman" w:hAnsi="Times New Roman"/>
          <w:sz w:val="24"/>
          <w:szCs w:val="24"/>
        </w:rPr>
        <w:t>опровождени</w:t>
      </w:r>
      <w:r>
        <w:rPr>
          <w:rFonts w:ascii="Times New Roman" w:hAnsi="Times New Roman"/>
          <w:sz w:val="24"/>
          <w:szCs w:val="24"/>
        </w:rPr>
        <w:t>е</w:t>
      </w:r>
      <w:r w:rsidRPr="0028583D">
        <w:rPr>
          <w:rFonts w:ascii="Times New Roman" w:hAnsi="Times New Roman"/>
          <w:sz w:val="24"/>
          <w:szCs w:val="24"/>
        </w:rPr>
        <w:t xml:space="preserve"> инвестиционного проекта по принципу </w:t>
      </w:r>
      <w:r>
        <w:rPr>
          <w:rFonts w:ascii="Times New Roman" w:hAnsi="Times New Roman"/>
          <w:sz w:val="24"/>
          <w:szCs w:val="24"/>
        </w:rPr>
        <w:t>«</w:t>
      </w:r>
      <w:r w:rsidRPr="0028583D">
        <w:rPr>
          <w:rFonts w:ascii="Times New Roman" w:hAnsi="Times New Roman"/>
          <w:sz w:val="24"/>
          <w:szCs w:val="24"/>
        </w:rPr>
        <w:t>одного окна</w:t>
      </w:r>
      <w:r>
        <w:rPr>
          <w:rFonts w:ascii="Times New Roman" w:hAnsi="Times New Roman"/>
          <w:sz w:val="24"/>
          <w:szCs w:val="24"/>
        </w:rPr>
        <w:t xml:space="preserve">» </w:t>
      </w:r>
      <w:r w:rsidRPr="0028583D">
        <w:rPr>
          <w:rFonts w:ascii="Times New Roman" w:hAnsi="Times New Roman"/>
          <w:sz w:val="24"/>
          <w:szCs w:val="24"/>
        </w:rPr>
        <w:t>отказывается в следующих случаях</w:t>
      </w:r>
      <w:r>
        <w:rPr>
          <w:rFonts w:ascii="Times New Roman" w:hAnsi="Times New Roman"/>
          <w:sz w:val="24"/>
          <w:szCs w:val="24"/>
        </w:rPr>
        <w:t>:</w:t>
      </w:r>
    </w:p>
    <w:p w:rsidR="008B703D" w:rsidRDefault="008B703D" w:rsidP="008B703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B43972">
        <w:rPr>
          <w:rFonts w:ascii="Times New Roman" w:hAnsi="Times New Roman"/>
          <w:sz w:val="24"/>
          <w:szCs w:val="24"/>
        </w:rPr>
        <w:t xml:space="preserve">инвестором не </w:t>
      </w:r>
      <w:r>
        <w:rPr>
          <w:rFonts w:ascii="Times New Roman" w:hAnsi="Times New Roman"/>
          <w:sz w:val="24"/>
          <w:szCs w:val="24"/>
        </w:rPr>
        <w:t xml:space="preserve">заполнена заявка в администрацию </w:t>
      </w:r>
      <w:r w:rsidRPr="008B703D">
        <w:rPr>
          <w:rFonts w:ascii="Times New Roman" w:hAnsi="Times New Roman"/>
          <w:sz w:val="24"/>
          <w:szCs w:val="24"/>
        </w:rPr>
        <w:t xml:space="preserve">Алатырского муниципального округа </w:t>
      </w:r>
      <w:r>
        <w:rPr>
          <w:rFonts w:ascii="Times New Roman" w:hAnsi="Times New Roman"/>
          <w:sz w:val="24"/>
          <w:szCs w:val="24"/>
        </w:rPr>
        <w:t>Чувашской Республики</w:t>
      </w:r>
      <w:r w:rsidRPr="00B43972">
        <w:rPr>
          <w:rFonts w:ascii="Times New Roman" w:hAnsi="Times New Roman"/>
          <w:sz w:val="24"/>
          <w:szCs w:val="24"/>
        </w:rPr>
        <w:t>;</w:t>
      </w:r>
    </w:p>
    <w:p w:rsidR="008B703D" w:rsidRPr="00B43972" w:rsidRDefault="008B703D" w:rsidP="008B703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F7149C">
        <w:rPr>
          <w:rFonts w:ascii="Times New Roman" w:hAnsi="Times New Roman"/>
          <w:sz w:val="24"/>
          <w:szCs w:val="24"/>
        </w:rPr>
        <w:t xml:space="preserve">по итогам </w:t>
      </w:r>
      <w:proofErr w:type="gramStart"/>
      <w:r w:rsidRPr="00F7149C">
        <w:rPr>
          <w:rFonts w:ascii="Times New Roman" w:hAnsi="Times New Roman"/>
          <w:sz w:val="24"/>
          <w:szCs w:val="24"/>
        </w:rPr>
        <w:t>заполненного</w:t>
      </w:r>
      <w:proofErr w:type="gramEnd"/>
      <w:r w:rsidRPr="00F7149C">
        <w:rPr>
          <w:rFonts w:ascii="Times New Roman" w:hAnsi="Times New Roman"/>
          <w:sz w:val="24"/>
          <w:szCs w:val="24"/>
        </w:rPr>
        <w:t xml:space="preserve"> чек-листа инвестор набрал менее 40 баллов</w:t>
      </w:r>
      <w:r>
        <w:rPr>
          <w:rFonts w:ascii="Times New Roman" w:hAnsi="Times New Roman"/>
          <w:sz w:val="24"/>
          <w:szCs w:val="24"/>
        </w:rPr>
        <w:t xml:space="preserve"> в соответствии с п. 3.3.</w:t>
      </w:r>
      <w:r w:rsidRPr="00F7149C">
        <w:rPr>
          <w:rFonts w:ascii="Times New Roman" w:hAnsi="Times New Roman"/>
          <w:sz w:val="24"/>
          <w:szCs w:val="24"/>
        </w:rPr>
        <w:t>;</w:t>
      </w:r>
    </w:p>
    <w:p w:rsidR="008B703D" w:rsidRPr="00B43972" w:rsidRDefault="008B703D" w:rsidP="008B703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B43972">
        <w:rPr>
          <w:rFonts w:ascii="Times New Roman" w:hAnsi="Times New Roman"/>
          <w:sz w:val="24"/>
          <w:szCs w:val="24"/>
        </w:rPr>
        <w:t>инвестор находится в стадии банкротства или ликвидации;</w:t>
      </w:r>
    </w:p>
    <w:p w:rsidR="008B703D" w:rsidRDefault="008B703D" w:rsidP="008B703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B43972"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</w:rPr>
        <w:t xml:space="preserve">администрацию </w:t>
      </w:r>
      <w:r w:rsidRPr="008B703D">
        <w:rPr>
          <w:rFonts w:ascii="Times New Roman" w:hAnsi="Times New Roman"/>
          <w:sz w:val="24"/>
          <w:szCs w:val="24"/>
        </w:rPr>
        <w:t xml:space="preserve">Алатырского муниципального округа </w:t>
      </w:r>
      <w:r>
        <w:rPr>
          <w:rFonts w:ascii="Times New Roman" w:hAnsi="Times New Roman"/>
          <w:sz w:val="24"/>
          <w:szCs w:val="24"/>
        </w:rPr>
        <w:t xml:space="preserve">Чувашской Республики </w:t>
      </w:r>
      <w:r w:rsidRPr="00B43972">
        <w:rPr>
          <w:rFonts w:ascii="Times New Roman" w:hAnsi="Times New Roman"/>
          <w:sz w:val="24"/>
          <w:szCs w:val="24"/>
        </w:rPr>
        <w:t>поступили сведения о том, что инвестор при реализации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B43972">
        <w:rPr>
          <w:rFonts w:ascii="Times New Roman" w:hAnsi="Times New Roman"/>
          <w:sz w:val="24"/>
          <w:szCs w:val="24"/>
        </w:rPr>
        <w:t xml:space="preserve">инвестиционного проекта намеревается осуществлять либо осуществляет деятельность, противоречащую законодательству Российской Федерации и </w:t>
      </w:r>
      <w:r>
        <w:rPr>
          <w:rFonts w:ascii="Times New Roman" w:hAnsi="Times New Roman"/>
          <w:sz w:val="24"/>
          <w:szCs w:val="24"/>
        </w:rPr>
        <w:t>Чувашской Республики;</w:t>
      </w:r>
    </w:p>
    <w:p w:rsidR="008B703D" w:rsidRPr="007C3514" w:rsidRDefault="008B703D" w:rsidP="008B703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наличие </w:t>
      </w:r>
      <w:r w:rsidRPr="00E71F39">
        <w:rPr>
          <w:rFonts w:ascii="Times New Roman" w:hAnsi="Times New Roman"/>
          <w:sz w:val="24"/>
          <w:szCs w:val="24"/>
        </w:rPr>
        <w:t>признаков ликвидации или банкротства, а также введённых в отношении организации процедура банкротства в установленном законодательством Российской Федерации порядке;</w:t>
      </w:r>
    </w:p>
    <w:p w:rsidR="008B703D" w:rsidRPr="007C3514" w:rsidRDefault="008B703D" w:rsidP="008B703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7C3514">
        <w:rPr>
          <w:rFonts w:ascii="Times New Roman" w:hAnsi="Times New Roman"/>
          <w:sz w:val="24"/>
          <w:szCs w:val="24"/>
        </w:rPr>
        <w:t>отсутств</w:t>
      </w:r>
      <w:r>
        <w:rPr>
          <w:rFonts w:ascii="Times New Roman" w:hAnsi="Times New Roman"/>
          <w:sz w:val="24"/>
          <w:szCs w:val="24"/>
        </w:rPr>
        <w:t>ие</w:t>
      </w:r>
      <w:r w:rsidRPr="007C3514">
        <w:rPr>
          <w:rFonts w:ascii="Times New Roman" w:hAnsi="Times New Roman"/>
          <w:sz w:val="24"/>
          <w:szCs w:val="24"/>
        </w:rPr>
        <w:t xml:space="preserve"> информаци</w:t>
      </w:r>
      <w:r>
        <w:rPr>
          <w:rFonts w:ascii="Times New Roman" w:hAnsi="Times New Roman"/>
          <w:sz w:val="24"/>
          <w:szCs w:val="24"/>
        </w:rPr>
        <w:t>и</w:t>
      </w:r>
      <w:r w:rsidRPr="007C3514">
        <w:rPr>
          <w:rFonts w:ascii="Times New Roman" w:hAnsi="Times New Roman"/>
          <w:sz w:val="24"/>
          <w:szCs w:val="24"/>
        </w:rPr>
        <w:t xml:space="preserve"> об инвесторе в Едином государственном реестре юридических лиц или Едином государственном реестре индивидуальных предпринимателей.</w:t>
      </w:r>
    </w:p>
    <w:p w:rsidR="008B703D" w:rsidRPr="007C3514" w:rsidRDefault="008B703D" w:rsidP="008B703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7C3514"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>3</w:t>
      </w:r>
      <w:r w:rsidRPr="007C3514">
        <w:rPr>
          <w:rFonts w:ascii="Times New Roman" w:hAnsi="Times New Roman"/>
          <w:sz w:val="24"/>
          <w:szCs w:val="24"/>
        </w:rPr>
        <w:t xml:space="preserve">. В течение </w:t>
      </w:r>
      <w:r>
        <w:rPr>
          <w:rFonts w:ascii="Times New Roman" w:hAnsi="Times New Roman"/>
          <w:sz w:val="24"/>
          <w:szCs w:val="24"/>
        </w:rPr>
        <w:t>3</w:t>
      </w:r>
      <w:r w:rsidRPr="007C3514">
        <w:rPr>
          <w:rFonts w:ascii="Times New Roman" w:hAnsi="Times New Roman"/>
          <w:sz w:val="24"/>
          <w:szCs w:val="24"/>
        </w:rPr>
        <w:t xml:space="preserve"> рабочих дней со дня поступления заявки </w:t>
      </w:r>
      <w:r>
        <w:rPr>
          <w:rFonts w:ascii="Times New Roman" w:hAnsi="Times New Roman"/>
          <w:sz w:val="24"/>
          <w:szCs w:val="24"/>
        </w:rPr>
        <w:t xml:space="preserve">администрация </w:t>
      </w:r>
      <w:r w:rsidRPr="008B703D">
        <w:rPr>
          <w:rFonts w:ascii="Times New Roman" w:hAnsi="Times New Roman"/>
          <w:sz w:val="24"/>
          <w:szCs w:val="24"/>
        </w:rPr>
        <w:t>Ал</w:t>
      </w:r>
      <w:r>
        <w:rPr>
          <w:rFonts w:ascii="Times New Roman" w:hAnsi="Times New Roman"/>
          <w:sz w:val="24"/>
          <w:szCs w:val="24"/>
        </w:rPr>
        <w:t xml:space="preserve">атырского муниципального округа Чувашской Республики </w:t>
      </w:r>
      <w:r w:rsidRPr="007C3514">
        <w:rPr>
          <w:rFonts w:ascii="Times New Roman" w:hAnsi="Times New Roman"/>
          <w:sz w:val="24"/>
          <w:szCs w:val="24"/>
        </w:rPr>
        <w:t xml:space="preserve">информирует инвестора о предоставляемых услугах и принимает решение о сопровождении инвестиционного проекта либо об отказе в сопровождении инвестиционного проекта по итогам заполненного </w:t>
      </w:r>
      <w:proofErr w:type="gramStart"/>
      <w:r w:rsidRPr="007C3514">
        <w:rPr>
          <w:rFonts w:ascii="Times New Roman" w:hAnsi="Times New Roman"/>
          <w:sz w:val="24"/>
          <w:szCs w:val="24"/>
        </w:rPr>
        <w:t>чек-листа</w:t>
      </w:r>
      <w:proofErr w:type="gramEnd"/>
      <w:r w:rsidRPr="007C3514">
        <w:rPr>
          <w:rFonts w:ascii="Times New Roman" w:hAnsi="Times New Roman"/>
          <w:sz w:val="24"/>
          <w:szCs w:val="24"/>
        </w:rPr>
        <w:t xml:space="preserve"> (приложение № 1 к Регламенту). </w:t>
      </w:r>
    </w:p>
    <w:p w:rsidR="008B703D" w:rsidRPr="007C3514" w:rsidRDefault="008B703D" w:rsidP="008B703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7C3514">
        <w:rPr>
          <w:rFonts w:ascii="Times New Roman" w:hAnsi="Times New Roman"/>
          <w:sz w:val="24"/>
          <w:szCs w:val="24"/>
        </w:rPr>
        <w:t xml:space="preserve">При положительном решении о сопровождении инвестиционного проекта итоговая сумма баллов должна составлять не менее </w:t>
      </w:r>
      <w:r>
        <w:rPr>
          <w:rFonts w:ascii="Times New Roman" w:hAnsi="Times New Roman"/>
          <w:sz w:val="24"/>
          <w:szCs w:val="24"/>
        </w:rPr>
        <w:t>40</w:t>
      </w:r>
      <w:r w:rsidRPr="007C3514">
        <w:rPr>
          <w:rFonts w:ascii="Times New Roman" w:hAnsi="Times New Roman"/>
          <w:sz w:val="24"/>
          <w:szCs w:val="24"/>
        </w:rPr>
        <w:t xml:space="preserve"> баллов из максимального допустимого количества баллов – </w:t>
      </w:r>
      <w:r>
        <w:rPr>
          <w:rFonts w:ascii="Times New Roman" w:hAnsi="Times New Roman"/>
          <w:sz w:val="24"/>
          <w:szCs w:val="24"/>
        </w:rPr>
        <w:t>63</w:t>
      </w:r>
      <w:r w:rsidRPr="007C3514">
        <w:rPr>
          <w:rFonts w:ascii="Times New Roman" w:hAnsi="Times New Roman"/>
          <w:sz w:val="24"/>
          <w:szCs w:val="24"/>
        </w:rPr>
        <w:t>.</w:t>
      </w:r>
    </w:p>
    <w:p w:rsidR="008B703D" w:rsidRPr="002F0F2A" w:rsidRDefault="008B703D" w:rsidP="008B703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7C3514">
        <w:rPr>
          <w:rFonts w:ascii="Times New Roman" w:hAnsi="Times New Roman"/>
          <w:sz w:val="24"/>
          <w:szCs w:val="24"/>
        </w:rPr>
        <w:lastRenderedPageBreak/>
        <w:t xml:space="preserve">О принятом решении </w:t>
      </w:r>
      <w:r>
        <w:rPr>
          <w:rFonts w:ascii="Times New Roman" w:hAnsi="Times New Roman"/>
          <w:sz w:val="24"/>
          <w:szCs w:val="24"/>
        </w:rPr>
        <w:t xml:space="preserve">администрация </w:t>
      </w:r>
      <w:r w:rsidRPr="008B703D">
        <w:rPr>
          <w:rFonts w:ascii="Times New Roman" w:hAnsi="Times New Roman"/>
          <w:sz w:val="24"/>
          <w:szCs w:val="24"/>
        </w:rPr>
        <w:t xml:space="preserve">Алатырского муниципального округа </w:t>
      </w:r>
      <w:r>
        <w:rPr>
          <w:rFonts w:ascii="Times New Roman" w:hAnsi="Times New Roman"/>
          <w:sz w:val="24"/>
          <w:szCs w:val="24"/>
        </w:rPr>
        <w:t>Чувашской Республики</w:t>
      </w:r>
      <w:r w:rsidRPr="007C3514">
        <w:rPr>
          <w:rFonts w:ascii="Times New Roman" w:hAnsi="Times New Roman"/>
          <w:sz w:val="24"/>
          <w:szCs w:val="24"/>
        </w:rPr>
        <w:t xml:space="preserve"> извещает инвестора в течение </w:t>
      </w:r>
      <w:r>
        <w:rPr>
          <w:rFonts w:ascii="Times New Roman" w:hAnsi="Times New Roman"/>
          <w:sz w:val="24"/>
          <w:szCs w:val="24"/>
        </w:rPr>
        <w:t>1</w:t>
      </w:r>
      <w:r w:rsidRPr="007C3514">
        <w:rPr>
          <w:rFonts w:ascii="Times New Roman" w:hAnsi="Times New Roman"/>
          <w:sz w:val="24"/>
          <w:szCs w:val="24"/>
        </w:rPr>
        <w:t xml:space="preserve"> рабоч</w:t>
      </w:r>
      <w:r>
        <w:rPr>
          <w:rFonts w:ascii="Times New Roman" w:hAnsi="Times New Roman"/>
          <w:sz w:val="24"/>
          <w:szCs w:val="24"/>
        </w:rPr>
        <w:t>его</w:t>
      </w:r>
      <w:r w:rsidRPr="007C3514">
        <w:rPr>
          <w:rFonts w:ascii="Times New Roman" w:hAnsi="Times New Roman"/>
          <w:sz w:val="24"/>
          <w:szCs w:val="24"/>
        </w:rPr>
        <w:t xml:space="preserve"> дн</w:t>
      </w:r>
      <w:r>
        <w:rPr>
          <w:rFonts w:ascii="Times New Roman" w:hAnsi="Times New Roman"/>
          <w:sz w:val="24"/>
          <w:szCs w:val="24"/>
        </w:rPr>
        <w:t>я</w:t>
      </w:r>
      <w:r w:rsidRPr="007C3514">
        <w:rPr>
          <w:rFonts w:ascii="Times New Roman" w:hAnsi="Times New Roman"/>
          <w:sz w:val="24"/>
          <w:szCs w:val="24"/>
        </w:rPr>
        <w:t xml:space="preserve"> со дня</w:t>
      </w:r>
      <w:r>
        <w:rPr>
          <w:rFonts w:ascii="Times New Roman" w:hAnsi="Times New Roman"/>
          <w:sz w:val="24"/>
          <w:szCs w:val="24"/>
        </w:rPr>
        <w:t xml:space="preserve"> принятия такого решения.</w:t>
      </w:r>
    </w:p>
    <w:p w:rsidR="008B703D" w:rsidRDefault="008B703D" w:rsidP="008B703D">
      <w:pPr>
        <w:pStyle w:val="a6"/>
        <w:tabs>
          <w:tab w:val="left" w:pos="851"/>
          <w:tab w:val="left" w:pos="993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F0F2A"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>4</w:t>
      </w:r>
      <w:r w:rsidRPr="002F0F2A">
        <w:rPr>
          <w:rFonts w:ascii="Times New Roman" w:hAnsi="Times New Roman"/>
          <w:sz w:val="24"/>
          <w:szCs w:val="24"/>
        </w:rPr>
        <w:t xml:space="preserve">. В случае принятия </w:t>
      </w:r>
      <w:r>
        <w:rPr>
          <w:rFonts w:ascii="Times New Roman" w:hAnsi="Times New Roman"/>
          <w:sz w:val="24"/>
          <w:szCs w:val="24"/>
        </w:rPr>
        <w:t xml:space="preserve">администрацией </w:t>
      </w:r>
      <w:r w:rsidR="00C41127">
        <w:rPr>
          <w:rFonts w:ascii="Times New Roman" w:hAnsi="Times New Roman"/>
          <w:sz w:val="24"/>
          <w:szCs w:val="24"/>
        </w:rPr>
        <w:t xml:space="preserve">Алатырского муниципального округа </w:t>
      </w:r>
      <w:r>
        <w:rPr>
          <w:rFonts w:ascii="Times New Roman" w:hAnsi="Times New Roman"/>
          <w:sz w:val="24"/>
          <w:szCs w:val="24"/>
        </w:rPr>
        <w:t>Чувашской Республики</w:t>
      </w:r>
      <w:r w:rsidRPr="002F0F2A">
        <w:rPr>
          <w:rFonts w:ascii="Times New Roman" w:hAnsi="Times New Roman"/>
          <w:sz w:val="24"/>
          <w:szCs w:val="24"/>
        </w:rPr>
        <w:t xml:space="preserve"> решения о сопровождении</w:t>
      </w:r>
      <w:r w:rsidRPr="007C3514">
        <w:rPr>
          <w:rFonts w:ascii="Times New Roman" w:hAnsi="Times New Roman"/>
          <w:sz w:val="24"/>
          <w:szCs w:val="24"/>
        </w:rPr>
        <w:t xml:space="preserve"> инвестиционного проекта в течение </w:t>
      </w:r>
      <w:r>
        <w:rPr>
          <w:rFonts w:ascii="Times New Roman" w:hAnsi="Times New Roman"/>
          <w:sz w:val="24"/>
          <w:szCs w:val="24"/>
        </w:rPr>
        <w:t>2</w:t>
      </w:r>
      <w:r w:rsidRPr="007C3514">
        <w:rPr>
          <w:rFonts w:ascii="Times New Roman" w:hAnsi="Times New Roman"/>
          <w:sz w:val="24"/>
          <w:szCs w:val="24"/>
        </w:rPr>
        <w:t xml:space="preserve"> рабоч</w:t>
      </w:r>
      <w:r>
        <w:rPr>
          <w:rFonts w:ascii="Times New Roman" w:hAnsi="Times New Roman"/>
          <w:sz w:val="24"/>
          <w:szCs w:val="24"/>
        </w:rPr>
        <w:t>их</w:t>
      </w:r>
      <w:r w:rsidRPr="007C3514">
        <w:rPr>
          <w:rFonts w:ascii="Times New Roman" w:hAnsi="Times New Roman"/>
          <w:sz w:val="24"/>
          <w:szCs w:val="24"/>
        </w:rPr>
        <w:t xml:space="preserve"> дн</w:t>
      </w:r>
      <w:r>
        <w:rPr>
          <w:rFonts w:ascii="Times New Roman" w:hAnsi="Times New Roman"/>
          <w:sz w:val="24"/>
          <w:szCs w:val="24"/>
        </w:rPr>
        <w:t>ей</w:t>
      </w:r>
      <w:r w:rsidRPr="007C351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назначается ответственное лицо, которое </w:t>
      </w:r>
      <w:r w:rsidRPr="007C3514">
        <w:rPr>
          <w:rFonts w:ascii="Times New Roman" w:hAnsi="Times New Roman"/>
          <w:sz w:val="24"/>
          <w:szCs w:val="24"/>
        </w:rPr>
        <w:t xml:space="preserve">совместно с потенциальным инвестором </w:t>
      </w:r>
      <w:r>
        <w:rPr>
          <w:rFonts w:ascii="Times New Roman" w:hAnsi="Times New Roman"/>
          <w:sz w:val="24"/>
          <w:szCs w:val="24"/>
        </w:rPr>
        <w:t>разрабатывает</w:t>
      </w:r>
      <w:r w:rsidRPr="007C3514">
        <w:rPr>
          <w:rFonts w:ascii="Times New Roman" w:hAnsi="Times New Roman"/>
          <w:sz w:val="24"/>
          <w:szCs w:val="24"/>
        </w:rPr>
        <w:t xml:space="preserve"> дорожную карту по реализации инвестиционного проекта (приложение № 2 к Регламенту).</w:t>
      </w:r>
    </w:p>
    <w:p w:rsidR="008B703D" w:rsidRPr="007C3514" w:rsidRDefault="008B703D" w:rsidP="008B703D">
      <w:pPr>
        <w:pStyle w:val="a6"/>
        <w:tabs>
          <w:tab w:val="left" w:pos="851"/>
          <w:tab w:val="left" w:pos="993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3.5. Администрация </w:t>
      </w:r>
      <w:r w:rsidRPr="008B703D">
        <w:rPr>
          <w:rFonts w:ascii="Times New Roman" w:hAnsi="Times New Roman"/>
          <w:sz w:val="24"/>
          <w:szCs w:val="24"/>
        </w:rPr>
        <w:t xml:space="preserve">Алатырского муниципального округа </w:t>
      </w:r>
      <w:r>
        <w:rPr>
          <w:rFonts w:ascii="Times New Roman" w:hAnsi="Times New Roman"/>
          <w:sz w:val="24"/>
          <w:szCs w:val="24"/>
        </w:rPr>
        <w:t>Чувашской Республики при необходимости п</w:t>
      </w:r>
      <w:r w:rsidRPr="00512C9B">
        <w:rPr>
          <w:rFonts w:ascii="Times New Roman" w:hAnsi="Times New Roman"/>
          <w:sz w:val="24"/>
          <w:szCs w:val="24"/>
        </w:rPr>
        <w:t>роводит предварительные переговоры с инвестором, инициатором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512C9B">
        <w:rPr>
          <w:rFonts w:ascii="Times New Roman" w:hAnsi="Times New Roman"/>
          <w:sz w:val="24"/>
          <w:szCs w:val="24"/>
        </w:rPr>
        <w:t>инвестиционного проекта по вопросам реализации инвестиционного проект</w:t>
      </w:r>
      <w:r>
        <w:rPr>
          <w:rFonts w:ascii="Times New Roman" w:hAnsi="Times New Roman"/>
          <w:sz w:val="24"/>
          <w:szCs w:val="24"/>
        </w:rPr>
        <w:t>а.</w:t>
      </w:r>
    </w:p>
    <w:p w:rsidR="008B703D" w:rsidRDefault="008B703D" w:rsidP="008B703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6235DE"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 xml:space="preserve">6. </w:t>
      </w:r>
      <w:r w:rsidRPr="008E56A6">
        <w:rPr>
          <w:rFonts w:ascii="Times New Roman" w:hAnsi="Times New Roman"/>
          <w:sz w:val="24"/>
          <w:szCs w:val="24"/>
        </w:rPr>
        <w:t xml:space="preserve">Сопровождение инвестиционных проектов, а также подбор инвестиционных площадок для реализации инвестиционного проекта осуществляется </w:t>
      </w:r>
      <w:r>
        <w:rPr>
          <w:rFonts w:ascii="Times New Roman" w:hAnsi="Times New Roman"/>
          <w:sz w:val="24"/>
          <w:szCs w:val="24"/>
        </w:rPr>
        <w:t xml:space="preserve">администрацией </w:t>
      </w:r>
      <w:r w:rsidR="00CB24F8" w:rsidRPr="008B703D">
        <w:rPr>
          <w:rFonts w:ascii="Times New Roman" w:hAnsi="Times New Roman"/>
          <w:sz w:val="24"/>
          <w:szCs w:val="24"/>
        </w:rPr>
        <w:t xml:space="preserve">Алатырского муниципального округа </w:t>
      </w:r>
      <w:r>
        <w:rPr>
          <w:rFonts w:ascii="Times New Roman" w:hAnsi="Times New Roman"/>
          <w:sz w:val="24"/>
          <w:szCs w:val="24"/>
        </w:rPr>
        <w:t>Чувашской Республики</w:t>
      </w:r>
      <w:r w:rsidRPr="008E56A6">
        <w:rPr>
          <w:rFonts w:ascii="Times New Roman" w:hAnsi="Times New Roman"/>
          <w:sz w:val="24"/>
          <w:szCs w:val="24"/>
        </w:rPr>
        <w:t xml:space="preserve"> на безвозмездной основе. </w:t>
      </w:r>
    </w:p>
    <w:p w:rsidR="008B703D" w:rsidRDefault="008B703D" w:rsidP="008B703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8B703D" w:rsidRPr="007C3514" w:rsidRDefault="00CB24F8" w:rsidP="00CB24F8">
      <w:pPr>
        <w:pStyle w:val="a6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4. </w:t>
      </w:r>
      <w:r w:rsidR="008B703D" w:rsidRPr="007C3514">
        <w:rPr>
          <w:rFonts w:ascii="Times New Roman" w:hAnsi="Times New Roman"/>
          <w:b/>
          <w:bCs/>
          <w:sz w:val="24"/>
          <w:szCs w:val="24"/>
        </w:rPr>
        <w:t>Мониторинг реализации инвестиционных проектов</w:t>
      </w:r>
    </w:p>
    <w:p w:rsidR="008B703D" w:rsidRPr="007C3514" w:rsidRDefault="008B703D" w:rsidP="008B70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</w:t>
      </w:r>
      <w:r w:rsidR="00CB24F8" w:rsidRPr="008B703D">
        <w:rPr>
          <w:rFonts w:ascii="Times New Roman" w:hAnsi="Times New Roman"/>
          <w:sz w:val="24"/>
          <w:szCs w:val="24"/>
        </w:rPr>
        <w:t>Ал</w:t>
      </w:r>
      <w:r w:rsidR="00CB24F8">
        <w:rPr>
          <w:rFonts w:ascii="Times New Roman" w:hAnsi="Times New Roman"/>
          <w:sz w:val="24"/>
          <w:szCs w:val="24"/>
        </w:rPr>
        <w:t xml:space="preserve">атырского муниципального округа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Чувашской Республики</w:t>
      </w: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целях мониторинга реализации инвестиционных проектов:</w:t>
      </w:r>
    </w:p>
    <w:p w:rsidR="008B703D" w:rsidRPr="007C3514" w:rsidRDefault="008B703D" w:rsidP="008B70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ведет реестр инвестиционных проектов, находящихся на сопровождении по принципу «одного окна» и по согласованию с инвесторами размещает сведения об инвестиционных проектах на Инвестиционном портале Чувашской Республики;</w:t>
      </w:r>
    </w:p>
    <w:p w:rsidR="008B703D" w:rsidRPr="007C3514" w:rsidRDefault="008B703D" w:rsidP="008B70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ведет мониторинг результатов взаимодействия с инвесторами, в том числе по достигнутым показателям реализации инвестиционных проектов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B703D" w:rsidRPr="007C3514" w:rsidRDefault="008B703D" w:rsidP="008B703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7C3514">
        <w:rPr>
          <w:rFonts w:ascii="Times New Roman" w:hAnsi="Times New Roman"/>
          <w:sz w:val="24"/>
          <w:szCs w:val="24"/>
        </w:rPr>
        <w:t xml:space="preserve">4.2. В целях осуществления мониторинга реализации инвестиционных проектов инвестор, в отношение которого принято решение о сопровождении инвестиционного проекта, ежеквартально не позднее 15 числа месяца, следующего за отчетным кварталом, направляет сведения в адрес </w:t>
      </w:r>
      <w:r>
        <w:rPr>
          <w:rFonts w:ascii="Times New Roman" w:hAnsi="Times New Roman"/>
          <w:sz w:val="24"/>
          <w:szCs w:val="24"/>
        </w:rPr>
        <w:t xml:space="preserve">администрации </w:t>
      </w:r>
      <w:r w:rsidR="00CB24F8" w:rsidRPr="008B703D">
        <w:rPr>
          <w:rFonts w:ascii="Times New Roman" w:hAnsi="Times New Roman"/>
          <w:sz w:val="24"/>
          <w:szCs w:val="24"/>
        </w:rPr>
        <w:t xml:space="preserve">Алатырского муниципального округа </w:t>
      </w:r>
      <w:r>
        <w:rPr>
          <w:rFonts w:ascii="Times New Roman" w:hAnsi="Times New Roman"/>
          <w:sz w:val="24"/>
          <w:szCs w:val="24"/>
        </w:rPr>
        <w:t>Чувашской Республики</w:t>
      </w:r>
      <w:r w:rsidRPr="007C3514">
        <w:rPr>
          <w:rFonts w:ascii="Times New Roman" w:hAnsi="Times New Roman"/>
          <w:sz w:val="24"/>
          <w:szCs w:val="24"/>
        </w:rPr>
        <w:t xml:space="preserve"> о ходе реализации инвестиционного проекта по форме согласно приложению № 3 к Регламенту. </w:t>
      </w:r>
    </w:p>
    <w:p w:rsidR="008B703D" w:rsidRDefault="008B703D" w:rsidP="008B703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7C3514">
        <w:rPr>
          <w:rFonts w:ascii="Times New Roman" w:hAnsi="Times New Roman"/>
          <w:sz w:val="24"/>
          <w:szCs w:val="24"/>
        </w:rPr>
        <w:t xml:space="preserve">4.3. </w:t>
      </w:r>
      <w:proofErr w:type="gramStart"/>
      <w:r w:rsidRPr="007C3514">
        <w:rPr>
          <w:rFonts w:ascii="Times New Roman" w:hAnsi="Times New Roman"/>
          <w:sz w:val="24"/>
          <w:szCs w:val="24"/>
        </w:rPr>
        <w:t xml:space="preserve">Инвестор обязан в течение 10 календарных дней со дня вступления в законную силу решения суда о признании инвестора банкротом либо о ликвидации инвестора в качестве юридического лица, или со дня принятия индивидуальным предпринимателем или учредителями (участниками) либо органом инвестора, уполномоченным на то учредительными документами, решения о ликвидации, сообщить о таком решении в </w:t>
      </w:r>
      <w:r>
        <w:rPr>
          <w:rFonts w:ascii="Times New Roman" w:hAnsi="Times New Roman"/>
          <w:sz w:val="24"/>
          <w:szCs w:val="24"/>
        </w:rPr>
        <w:t xml:space="preserve">администрацию </w:t>
      </w:r>
      <w:r w:rsidR="00CB24F8" w:rsidRPr="00CB24F8">
        <w:rPr>
          <w:rFonts w:ascii="Times New Roman" w:hAnsi="Times New Roman"/>
          <w:sz w:val="24"/>
          <w:szCs w:val="24"/>
        </w:rPr>
        <w:t xml:space="preserve">Алатырского муниципального округа </w:t>
      </w:r>
      <w:r>
        <w:rPr>
          <w:rFonts w:ascii="Times New Roman" w:hAnsi="Times New Roman"/>
          <w:sz w:val="24"/>
          <w:szCs w:val="24"/>
        </w:rPr>
        <w:t>Чувашской Республики.</w:t>
      </w:r>
      <w:proofErr w:type="gramEnd"/>
    </w:p>
    <w:p w:rsidR="008B703D" w:rsidRPr="007C3514" w:rsidRDefault="008B703D" w:rsidP="008B703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8B703D" w:rsidRPr="007C3514" w:rsidRDefault="00CB24F8" w:rsidP="00CB24F8">
      <w:pPr>
        <w:pStyle w:val="a6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5. </w:t>
      </w:r>
      <w:r w:rsidR="008B703D" w:rsidRPr="007C3514">
        <w:rPr>
          <w:rFonts w:ascii="Times New Roman" w:hAnsi="Times New Roman"/>
          <w:b/>
          <w:bCs/>
          <w:sz w:val="24"/>
          <w:szCs w:val="24"/>
        </w:rPr>
        <w:t>Прекращение сопровождения инвестиционного проекта</w:t>
      </w:r>
    </w:p>
    <w:p w:rsidR="008B703D" w:rsidRPr="007C3514" w:rsidRDefault="008B703D" w:rsidP="008B703D">
      <w:pPr>
        <w:pStyle w:val="a6"/>
        <w:numPr>
          <w:ilvl w:val="1"/>
          <w:numId w:val="25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C3514">
        <w:rPr>
          <w:rFonts w:ascii="Times New Roman" w:hAnsi="Times New Roman"/>
          <w:sz w:val="24"/>
          <w:szCs w:val="24"/>
        </w:rPr>
        <w:t xml:space="preserve">Сопровождение инвестиционного проекта прекращается в следующих случаях: </w:t>
      </w:r>
    </w:p>
    <w:p w:rsidR="008B703D" w:rsidRPr="007C3514" w:rsidRDefault="008B703D" w:rsidP="008B703D">
      <w:pPr>
        <w:pStyle w:val="a6"/>
        <w:tabs>
          <w:tab w:val="left" w:pos="993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E03C33">
        <w:rPr>
          <w:rFonts w:ascii="Times New Roman" w:hAnsi="Times New Roman"/>
          <w:sz w:val="24"/>
          <w:szCs w:val="24"/>
        </w:rPr>
        <w:t>отказа инвестора от сопровождения инвестиционного проекта, выраженного в письменной форме;</w:t>
      </w:r>
    </w:p>
    <w:p w:rsidR="008B703D" w:rsidRPr="007C3514" w:rsidRDefault="008B703D" w:rsidP="008B703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7C3514">
        <w:rPr>
          <w:rFonts w:ascii="Times New Roman" w:hAnsi="Times New Roman"/>
          <w:sz w:val="24"/>
          <w:szCs w:val="24"/>
        </w:rPr>
        <w:t xml:space="preserve">освоения капитальных вложений по инвестиционному проекту в полном объеме; </w:t>
      </w:r>
    </w:p>
    <w:p w:rsidR="008B703D" w:rsidRPr="007C3514" w:rsidRDefault="008B703D" w:rsidP="008B703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7C3514">
        <w:rPr>
          <w:rFonts w:ascii="Times New Roman" w:hAnsi="Times New Roman"/>
          <w:sz w:val="24"/>
          <w:szCs w:val="24"/>
        </w:rPr>
        <w:t xml:space="preserve">ведения в отношении инвестора процедуры банкротства; </w:t>
      </w:r>
    </w:p>
    <w:p w:rsidR="008B703D" w:rsidRDefault="008B703D" w:rsidP="008B703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7C3514">
        <w:rPr>
          <w:rFonts w:ascii="Times New Roman" w:hAnsi="Times New Roman"/>
          <w:sz w:val="24"/>
          <w:szCs w:val="24"/>
        </w:rPr>
        <w:t xml:space="preserve">нахождения инвестора в стадии ликвидации; </w:t>
      </w:r>
    </w:p>
    <w:p w:rsidR="008B703D" w:rsidRPr="00DE3D83" w:rsidRDefault="008B703D" w:rsidP="008B703D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D8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неоднократного (два и более раза) непредставления инвестором сведений о ходе реализации инвестиционного проекта.</w:t>
      </w:r>
    </w:p>
    <w:p w:rsidR="008B703D" w:rsidRPr="007C3514" w:rsidRDefault="008B703D" w:rsidP="008B703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8B703D" w:rsidRPr="007C3514" w:rsidRDefault="008B703D" w:rsidP="008B703D">
      <w:pPr>
        <w:pStyle w:val="a6"/>
        <w:tabs>
          <w:tab w:val="left" w:pos="3206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B703D" w:rsidRPr="007C3514" w:rsidRDefault="008B703D" w:rsidP="008B703D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03D" w:rsidRPr="007C3514" w:rsidRDefault="008B703D" w:rsidP="008B703D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03D" w:rsidRPr="007C3514" w:rsidRDefault="008B703D" w:rsidP="008B703D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03D" w:rsidRPr="007C3514" w:rsidRDefault="008B703D" w:rsidP="008B703D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03D" w:rsidRPr="007C3514" w:rsidRDefault="008B703D" w:rsidP="008B703D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03D" w:rsidRPr="007C3514" w:rsidRDefault="008B703D" w:rsidP="008B703D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03D" w:rsidRPr="007C3514" w:rsidRDefault="008B703D" w:rsidP="008B703D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page" w:horzAnchor="margin" w:tblpXSpec="center" w:tblpY="841"/>
        <w:tblW w:w="9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6809"/>
        <w:gridCol w:w="998"/>
        <w:gridCol w:w="1281"/>
      </w:tblGrid>
      <w:tr w:rsidR="00CB24F8" w:rsidRPr="007C3514" w:rsidTr="00CB24F8">
        <w:trPr>
          <w:trHeight w:val="552"/>
        </w:trPr>
        <w:tc>
          <w:tcPr>
            <w:tcW w:w="965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B24F8" w:rsidRDefault="00CB24F8" w:rsidP="00CB24F8">
            <w:pPr>
              <w:spacing w:after="0" w:line="240" w:lineRule="auto"/>
              <w:ind w:left="59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Приложение № 1</w:t>
            </w:r>
            <w:r w:rsidRPr="006C6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</w:t>
            </w:r>
            <w:r>
              <w:t xml:space="preserve"> </w:t>
            </w:r>
            <w:r w:rsidRPr="00CB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Регламент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 </w:t>
            </w:r>
            <w:r w:rsidRPr="00CB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сопровождения инвестиционных проектов, реализуемых и (или) планируемых к реализации на территории Алатырского муниципального округа Чувашской Республики</w:t>
            </w:r>
          </w:p>
          <w:p w:rsidR="00CB24F8" w:rsidRDefault="00CB24F8" w:rsidP="00A60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B24F8" w:rsidRDefault="00CB24F8" w:rsidP="00A60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Чек-лист проекта</w:t>
            </w:r>
          </w:p>
          <w:p w:rsidR="00CB24F8" w:rsidRDefault="00CB24F8" w:rsidP="00A60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______________________________________________________________________________</w:t>
            </w:r>
          </w:p>
          <w:p w:rsidR="00CB24F8" w:rsidRPr="006C6881" w:rsidRDefault="00CB24F8" w:rsidP="00A60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(наименование проекта)</w:t>
            </w:r>
          </w:p>
          <w:p w:rsidR="00CB24F8" w:rsidRPr="007C3514" w:rsidRDefault="00CB24F8" w:rsidP="00A60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24F8" w:rsidRPr="007C3514" w:rsidTr="00CB24F8">
        <w:tc>
          <w:tcPr>
            <w:tcW w:w="562" w:type="dxa"/>
            <w:tcBorders>
              <w:top w:val="single" w:sz="4" w:space="0" w:color="auto"/>
            </w:tcBorders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ind w:left="-110" w:firstLine="1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809" w:type="dxa"/>
            <w:tcBorders>
              <w:top w:val="single" w:sz="4" w:space="0" w:color="auto"/>
            </w:tcBorders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Параметр оценки</w:t>
            </w:r>
          </w:p>
        </w:tc>
        <w:tc>
          <w:tcPr>
            <w:tcW w:w="998" w:type="dxa"/>
            <w:tcBorders>
              <w:top w:val="single" w:sz="4" w:space="0" w:color="auto"/>
            </w:tcBorders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Балл</w:t>
            </w:r>
          </w:p>
        </w:tc>
        <w:tc>
          <w:tcPr>
            <w:tcW w:w="1281" w:type="dxa"/>
            <w:tcBorders>
              <w:top w:val="single" w:sz="4" w:space="0" w:color="auto"/>
            </w:tcBorders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Отметка </w:t>
            </w:r>
          </w:p>
        </w:tc>
      </w:tr>
      <w:tr w:rsidR="00CB24F8" w:rsidRPr="007C3514" w:rsidTr="00A600EB">
        <w:tc>
          <w:tcPr>
            <w:tcW w:w="562" w:type="dxa"/>
            <w:vMerge w:val="restart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088" w:type="dxa"/>
            <w:gridSpan w:val="3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Степень финансовой устойчивости проекта, предусмотренного бизнес-планом (возможность его финансирования с учетом заявленных средств (собственных, заемных), источников финансирования и условий предоставления заявленных средств (включая сроки, объемы и процентные ставки)</w:t>
            </w:r>
            <w:proofErr w:type="gramEnd"/>
          </w:p>
        </w:tc>
      </w:tr>
      <w:tr w:rsidR="00CB24F8" w:rsidRPr="007C3514" w:rsidTr="00A600EB">
        <w:tc>
          <w:tcPr>
            <w:tcW w:w="562" w:type="dxa"/>
            <w:vMerge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Финансирование (собственное и привлеченное) на 100% подтверждено выпиской со счетов, справкой об оборотах, годовой отчетностью. </w:t>
            </w:r>
            <w:proofErr w:type="gramStart"/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Заемное</w:t>
            </w:r>
            <w:proofErr w:type="gramEnd"/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кредитным договором, письмом из банка и т.п.</w:t>
            </w:r>
          </w:p>
        </w:tc>
        <w:tc>
          <w:tcPr>
            <w:tcW w:w="998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81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24F8" w:rsidRPr="007C3514" w:rsidTr="00A600EB">
        <w:tc>
          <w:tcPr>
            <w:tcW w:w="562" w:type="dxa"/>
            <w:vMerge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(собственное и привлеченное) подтверждено частично (в размере более 70% от стоимости проекта)</w:t>
            </w:r>
          </w:p>
        </w:tc>
        <w:tc>
          <w:tcPr>
            <w:tcW w:w="998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81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24F8" w:rsidRPr="007C3514" w:rsidTr="00A600EB">
        <w:tc>
          <w:tcPr>
            <w:tcW w:w="562" w:type="dxa"/>
            <w:vMerge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(собственное и привлеченное) подтверждено частично (в размере от 50% до 70% от стоимости проекта)</w:t>
            </w:r>
          </w:p>
        </w:tc>
        <w:tc>
          <w:tcPr>
            <w:tcW w:w="998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81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24F8" w:rsidRPr="007C3514" w:rsidTr="00A600EB">
        <w:tc>
          <w:tcPr>
            <w:tcW w:w="562" w:type="dxa"/>
            <w:vMerge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(собственное и привлеченное) подтверждено частично (в размере от 30% до 50% от стоимости проекта)</w:t>
            </w:r>
          </w:p>
        </w:tc>
        <w:tc>
          <w:tcPr>
            <w:tcW w:w="998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81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24F8" w:rsidRPr="007C3514" w:rsidTr="00A600EB">
        <w:tc>
          <w:tcPr>
            <w:tcW w:w="562" w:type="dxa"/>
            <w:vMerge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не подтверждено</w:t>
            </w:r>
          </w:p>
        </w:tc>
        <w:tc>
          <w:tcPr>
            <w:tcW w:w="998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81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24F8" w:rsidRPr="007C3514" w:rsidTr="00A600EB">
        <w:tc>
          <w:tcPr>
            <w:tcW w:w="562" w:type="dxa"/>
            <w:vMerge w:val="restart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088" w:type="dxa"/>
            <w:gridSpan w:val="3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рисков реализации проекта, связанных с инициатором проекта и группой компаний, учредителями, в </w:t>
            </w:r>
            <w:proofErr w:type="spellStart"/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рисков, связанных с деловой репутацией, правовых и т.д.</w:t>
            </w:r>
          </w:p>
        </w:tc>
      </w:tr>
      <w:tr w:rsidR="00CB24F8" w:rsidRPr="007C3514" w:rsidTr="00A600EB">
        <w:tc>
          <w:tcPr>
            <w:tcW w:w="562" w:type="dxa"/>
            <w:vMerge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Рисков не выявлено</w:t>
            </w:r>
          </w:p>
        </w:tc>
        <w:tc>
          <w:tcPr>
            <w:tcW w:w="998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81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24F8" w:rsidRPr="007C3514" w:rsidTr="00A600EB">
        <w:tc>
          <w:tcPr>
            <w:tcW w:w="562" w:type="dxa"/>
            <w:vMerge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Выявлены умеренные риски</w:t>
            </w:r>
          </w:p>
        </w:tc>
        <w:tc>
          <w:tcPr>
            <w:tcW w:w="998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81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24F8" w:rsidRPr="007C3514" w:rsidTr="00A600EB">
        <w:tc>
          <w:tcPr>
            <w:tcW w:w="562" w:type="dxa"/>
            <w:vMerge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Выявлены существенные риски</w:t>
            </w:r>
          </w:p>
        </w:tc>
        <w:tc>
          <w:tcPr>
            <w:tcW w:w="998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81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24F8" w:rsidRPr="007C3514" w:rsidTr="00A600EB">
        <w:tc>
          <w:tcPr>
            <w:tcW w:w="562" w:type="dxa"/>
            <w:vMerge w:val="restart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088" w:type="dxa"/>
            <w:gridSpan w:val="3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Степень </w:t>
            </w:r>
            <w:proofErr w:type="spellStart"/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экологичности</w:t>
            </w:r>
            <w:proofErr w:type="spellEnd"/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производства</w:t>
            </w:r>
          </w:p>
        </w:tc>
      </w:tr>
      <w:tr w:rsidR="00CB24F8" w:rsidRPr="007C3514" w:rsidTr="00A600EB">
        <w:tc>
          <w:tcPr>
            <w:tcW w:w="562" w:type="dxa"/>
            <w:vMerge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 опасности производства и отходов производства</w:t>
            </w: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не выше IV-V</w:t>
            </w:r>
          </w:p>
        </w:tc>
        <w:tc>
          <w:tcPr>
            <w:tcW w:w="998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81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24F8" w:rsidRPr="007C3514" w:rsidTr="00A600EB">
        <w:tc>
          <w:tcPr>
            <w:tcW w:w="562" w:type="dxa"/>
            <w:vMerge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 опасности производства и отходов производства</w:t>
            </w: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не выше III</w:t>
            </w:r>
          </w:p>
        </w:tc>
        <w:tc>
          <w:tcPr>
            <w:tcW w:w="998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81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24F8" w:rsidRPr="007C3514" w:rsidTr="00A600EB">
        <w:tc>
          <w:tcPr>
            <w:tcW w:w="562" w:type="dxa"/>
            <w:vMerge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 опасности производства и/или отходов производства: I-II</w:t>
            </w:r>
          </w:p>
        </w:tc>
        <w:tc>
          <w:tcPr>
            <w:tcW w:w="998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81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24F8" w:rsidRPr="007C3514" w:rsidTr="00A600EB">
        <w:tc>
          <w:tcPr>
            <w:tcW w:w="562" w:type="dxa"/>
            <w:vMerge w:val="restart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088" w:type="dxa"/>
            <w:gridSpan w:val="3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Значимость проекта для региона</w:t>
            </w:r>
          </w:p>
        </w:tc>
      </w:tr>
      <w:tr w:rsidR="00CB24F8" w:rsidRPr="007C3514" w:rsidTr="00A600EB">
        <w:tc>
          <w:tcPr>
            <w:tcW w:w="562" w:type="dxa"/>
            <w:vMerge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стратегии социально-экономического развития</w:t>
            </w: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 2035 года </w:t>
            </w:r>
          </w:p>
        </w:tc>
        <w:tc>
          <w:tcPr>
            <w:tcW w:w="998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81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24F8" w:rsidRPr="007C3514" w:rsidTr="00A600EB">
        <w:tc>
          <w:tcPr>
            <w:tcW w:w="562" w:type="dxa"/>
            <w:vMerge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Несоответствие проекта стратегиям</w:t>
            </w:r>
          </w:p>
        </w:tc>
        <w:tc>
          <w:tcPr>
            <w:tcW w:w="998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81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24F8" w:rsidRPr="007C3514" w:rsidTr="00A600EB">
        <w:tc>
          <w:tcPr>
            <w:tcW w:w="562" w:type="dxa"/>
            <w:vMerge w:val="restart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809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Опыт реализации заявителем проектов в сфере деятельности, предусмотренной бизнес-планом проекта, с учетом их количества и объемов осуществленных инвестиций</w:t>
            </w:r>
          </w:p>
        </w:tc>
        <w:tc>
          <w:tcPr>
            <w:tcW w:w="998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81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24F8" w:rsidRPr="007C3514" w:rsidTr="00A600EB">
        <w:tc>
          <w:tcPr>
            <w:tcW w:w="562" w:type="dxa"/>
            <w:vMerge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Отсутствия опыта</w:t>
            </w:r>
          </w:p>
        </w:tc>
        <w:tc>
          <w:tcPr>
            <w:tcW w:w="998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81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24F8" w:rsidRPr="007C3514" w:rsidTr="00A600EB">
        <w:tc>
          <w:tcPr>
            <w:tcW w:w="562" w:type="dxa"/>
            <w:vMerge w:val="restart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9088" w:type="dxa"/>
            <w:gridSpan w:val="3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проработки маркетинговой стратегии, включая анализ рынка сбыта, конкурентных преимуществ и механизма продвижения производимых заявителем товаров (выполняемых работ, оказываемых услуг), предусмотренных бизнес-планом проекта</w:t>
            </w:r>
          </w:p>
        </w:tc>
      </w:tr>
      <w:tr w:rsidR="00CB24F8" w:rsidRPr="007C3514" w:rsidTr="00A600EB">
        <w:tc>
          <w:tcPr>
            <w:tcW w:w="562" w:type="dxa"/>
            <w:vMerge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</w:t>
            </w:r>
            <w:proofErr w:type="gramStart"/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проработанной маркетинговой стратегии, содержащей анализ рынка сбыта</w:t>
            </w:r>
            <w:proofErr w:type="gramEnd"/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конкурентных преимуществ и механизма продвижения товаров</w:t>
            </w:r>
          </w:p>
        </w:tc>
        <w:tc>
          <w:tcPr>
            <w:tcW w:w="998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81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24F8" w:rsidRPr="007C3514" w:rsidTr="00A600EB">
        <w:tc>
          <w:tcPr>
            <w:tcW w:w="562" w:type="dxa"/>
            <w:vMerge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Маркетинговая стратегия проработана частично</w:t>
            </w:r>
          </w:p>
        </w:tc>
        <w:tc>
          <w:tcPr>
            <w:tcW w:w="998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81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24F8" w:rsidRPr="007C3514" w:rsidTr="00A600EB">
        <w:tc>
          <w:tcPr>
            <w:tcW w:w="562" w:type="dxa"/>
            <w:vMerge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Маркетинговая стратегия не проработана</w:t>
            </w:r>
          </w:p>
        </w:tc>
        <w:tc>
          <w:tcPr>
            <w:tcW w:w="998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81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24F8" w:rsidRPr="007C3514" w:rsidTr="00A600EB">
        <w:tc>
          <w:tcPr>
            <w:tcW w:w="562" w:type="dxa"/>
            <w:vMerge w:val="restart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9088" w:type="dxa"/>
            <w:gridSpan w:val="3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необходимой для обеспечения деятельности заявителя, предусмотренной бизнес-планом проекта, площадки для реализации проекта, а также инженерной, коммунальной, транспортной и иной инфраструктуры с учетом существующей загрузки мощностей</w:t>
            </w:r>
          </w:p>
        </w:tc>
      </w:tr>
      <w:tr w:rsidR="00CB24F8" w:rsidRPr="007C3514" w:rsidTr="00A600EB">
        <w:tc>
          <w:tcPr>
            <w:tcW w:w="562" w:type="dxa"/>
            <w:vMerge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Площадка находится в распоряжении инициатора проекта,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ее состояние удовлетворяет требованиям проекта, полностью обеспечена инфраструктурой</w:t>
            </w:r>
          </w:p>
        </w:tc>
        <w:tc>
          <w:tcPr>
            <w:tcW w:w="998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81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24F8" w:rsidRPr="007C3514" w:rsidTr="00A600EB">
        <w:tc>
          <w:tcPr>
            <w:tcW w:w="562" w:type="dxa"/>
            <w:vMerge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Площадка не обеспечена необходимой инфраструктурой, недостающие объекты планируются к строительству, сроки</w:t>
            </w: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их строительства соответствуют требованиям и срокам реализации этапов проекта</w:t>
            </w:r>
          </w:p>
        </w:tc>
        <w:tc>
          <w:tcPr>
            <w:tcW w:w="998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81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24F8" w:rsidRPr="007C3514" w:rsidTr="00A600EB">
        <w:tc>
          <w:tcPr>
            <w:tcW w:w="562" w:type="dxa"/>
            <w:vMerge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Площадка не выбрана, либо сроки строительства инфраструктурных объектов не соответствуют требованиям и срокам реализации этапов проекта</w:t>
            </w:r>
          </w:p>
        </w:tc>
        <w:tc>
          <w:tcPr>
            <w:tcW w:w="998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81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24F8" w:rsidRPr="007C3514" w:rsidTr="00A600EB">
        <w:tc>
          <w:tcPr>
            <w:tcW w:w="562" w:type="dxa"/>
            <w:vMerge w:val="restart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9088" w:type="dxa"/>
            <w:gridSpan w:val="3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кадров с профессиональными знаниями и квалификацией, необходимыми</w:t>
            </w: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для реализации проекта</w:t>
            </w:r>
          </w:p>
        </w:tc>
      </w:tr>
      <w:tr w:rsidR="00CB24F8" w:rsidRPr="007C3514" w:rsidTr="00A600EB">
        <w:tc>
          <w:tcPr>
            <w:tcW w:w="562" w:type="dxa"/>
            <w:vMerge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в полном объеме кадров с профессиональными знаниями и квалификацией</w:t>
            </w:r>
          </w:p>
        </w:tc>
        <w:tc>
          <w:tcPr>
            <w:tcW w:w="998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81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24F8" w:rsidRPr="007C3514" w:rsidTr="00A600EB">
        <w:tc>
          <w:tcPr>
            <w:tcW w:w="562" w:type="dxa"/>
            <w:vMerge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кадров с профессиональными знаниями и квалификацией, но при этом наличие проработанной стратегии привлечения кадровых ресурсов</w:t>
            </w:r>
          </w:p>
        </w:tc>
        <w:tc>
          <w:tcPr>
            <w:tcW w:w="998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81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24F8" w:rsidRPr="007C3514" w:rsidTr="00A600EB">
        <w:tc>
          <w:tcPr>
            <w:tcW w:w="562" w:type="dxa"/>
            <w:vMerge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кадров с профессиональными знаниями</w:t>
            </w: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квалификацией, отсутствие проработанной стратегии привлечения кадровых ресурсов</w:t>
            </w:r>
          </w:p>
        </w:tc>
        <w:tc>
          <w:tcPr>
            <w:tcW w:w="998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81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24F8" w:rsidRPr="007C3514" w:rsidTr="00A600EB">
        <w:tc>
          <w:tcPr>
            <w:tcW w:w="562" w:type="dxa"/>
            <w:vMerge w:val="restart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ind w:right="-1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9088" w:type="dxa"/>
            <w:gridSpan w:val="3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рабочих мест</w:t>
            </w:r>
          </w:p>
        </w:tc>
      </w:tr>
      <w:tr w:rsidR="00CB24F8" w:rsidRPr="007C3514" w:rsidTr="00A600EB">
        <w:tc>
          <w:tcPr>
            <w:tcW w:w="562" w:type="dxa"/>
            <w:vMerge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рабочих мест, в том числе высококвалифицированные рабочие места</w:t>
            </w:r>
          </w:p>
        </w:tc>
        <w:tc>
          <w:tcPr>
            <w:tcW w:w="998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81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24F8" w:rsidRPr="007C3514" w:rsidTr="00A600EB">
        <w:tc>
          <w:tcPr>
            <w:tcW w:w="562" w:type="dxa"/>
            <w:vMerge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Сохранение рабочих мест</w:t>
            </w:r>
          </w:p>
        </w:tc>
        <w:tc>
          <w:tcPr>
            <w:tcW w:w="998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81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24F8" w:rsidRPr="007C3514" w:rsidTr="00A600EB">
        <w:tc>
          <w:tcPr>
            <w:tcW w:w="562" w:type="dxa"/>
            <w:vMerge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Сокращение рабочих мест</w:t>
            </w:r>
          </w:p>
        </w:tc>
        <w:tc>
          <w:tcPr>
            <w:tcW w:w="998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81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24F8" w:rsidRPr="007C3514" w:rsidTr="00A600EB">
        <w:tc>
          <w:tcPr>
            <w:tcW w:w="7371" w:type="dxa"/>
            <w:gridSpan w:val="2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Итоговая сумма баллов</w:t>
            </w:r>
          </w:p>
        </w:tc>
        <w:tc>
          <w:tcPr>
            <w:tcW w:w="998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1" w:type="dxa"/>
            <w:shd w:val="clear" w:color="auto" w:fill="auto"/>
          </w:tcPr>
          <w:p w:rsidR="00CB24F8" w:rsidRPr="007C3514" w:rsidRDefault="00CB24F8" w:rsidP="00A6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B703D" w:rsidRDefault="008B703D" w:rsidP="00CB24F8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24F8" w:rsidRPr="007C3514" w:rsidRDefault="00CB24F8" w:rsidP="00CB24F8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03D" w:rsidRPr="007C3514" w:rsidRDefault="008B703D" w:rsidP="00CB24F8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03D" w:rsidRPr="007C3514" w:rsidRDefault="008B703D" w:rsidP="00CB24F8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03D" w:rsidRPr="007C3514" w:rsidRDefault="008B703D" w:rsidP="00CB24F8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03D" w:rsidRPr="007C3514" w:rsidRDefault="008B703D" w:rsidP="00CB24F8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03D" w:rsidRPr="007C3514" w:rsidRDefault="008B703D" w:rsidP="00CB24F8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03D" w:rsidRDefault="008B703D" w:rsidP="00CB24F8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03D" w:rsidRDefault="008B703D" w:rsidP="00CB24F8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03D" w:rsidRPr="007C3514" w:rsidRDefault="008B703D" w:rsidP="00CB24F8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03D" w:rsidRDefault="008B703D" w:rsidP="00CB24F8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03D" w:rsidRDefault="008B703D" w:rsidP="00CB24F8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03D" w:rsidRDefault="008B703D" w:rsidP="00CB24F8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03D" w:rsidRDefault="008B703D" w:rsidP="00CB24F8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03D" w:rsidRDefault="008B703D" w:rsidP="00CB24F8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24F8" w:rsidRDefault="00CB24F8" w:rsidP="00CB24F8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2</w:t>
      </w:r>
      <w:r w:rsidRPr="006C6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</w:t>
      </w:r>
      <w:r>
        <w:t xml:space="preserve"> </w:t>
      </w:r>
      <w:r w:rsidRPr="00CB24F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</w:t>
      </w:r>
      <w:r w:rsidRPr="00CB24F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сопровождения инвестиционных проектов, реализуемых и (или) планируемых к реализации на территории Алатырского муниципального округа Чувашской Республики</w:t>
      </w:r>
    </w:p>
    <w:p w:rsidR="008B703D" w:rsidRPr="007C3514" w:rsidRDefault="008B703D" w:rsidP="008B703D">
      <w:pPr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03D" w:rsidRPr="007C3514" w:rsidRDefault="008B703D" w:rsidP="008B703D">
      <w:pPr>
        <w:tabs>
          <w:tab w:val="left" w:pos="2968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C35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ДОРОЖНАЯ КАРТА</w:t>
      </w:r>
    </w:p>
    <w:p w:rsidR="008B703D" w:rsidRPr="007C3514" w:rsidRDefault="008B703D" w:rsidP="008B703D">
      <w:pPr>
        <w:tabs>
          <w:tab w:val="left" w:pos="2968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C35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 реализации инвестиционного проекта «__________________»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57"/>
        <w:gridCol w:w="3407"/>
        <w:gridCol w:w="1775"/>
        <w:gridCol w:w="2307"/>
        <w:gridCol w:w="2268"/>
      </w:tblGrid>
      <w:tr w:rsidR="008B703D" w:rsidRPr="007C3514" w:rsidTr="00CB24F8">
        <w:tc>
          <w:tcPr>
            <w:tcW w:w="557" w:type="dxa"/>
          </w:tcPr>
          <w:p w:rsidR="008B703D" w:rsidRPr="007C3514" w:rsidRDefault="008B703D" w:rsidP="00A600EB">
            <w:pPr>
              <w:tabs>
                <w:tab w:val="left" w:pos="134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407" w:type="dxa"/>
          </w:tcPr>
          <w:p w:rsidR="008B703D" w:rsidRPr="007C3514" w:rsidRDefault="008B703D" w:rsidP="00A600EB">
            <w:pPr>
              <w:tabs>
                <w:tab w:val="left" w:pos="134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775" w:type="dxa"/>
          </w:tcPr>
          <w:p w:rsidR="008B703D" w:rsidRPr="007C3514" w:rsidRDefault="008B703D" w:rsidP="00A600EB">
            <w:pPr>
              <w:tabs>
                <w:tab w:val="left" w:pos="134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2307" w:type="dxa"/>
          </w:tcPr>
          <w:p w:rsidR="008B703D" w:rsidRPr="007C3514" w:rsidRDefault="008B703D" w:rsidP="00A600EB">
            <w:pPr>
              <w:tabs>
                <w:tab w:val="left" w:pos="134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Планируемые сроки проведения мероприятия </w:t>
            </w:r>
          </w:p>
        </w:tc>
        <w:tc>
          <w:tcPr>
            <w:tcW w:w="2268" w:type="dxa"/>
          </w:tcPr>
          <w:p w:rsidR="008B703D" w:rsidRPr="007C3514" w:rsidRDefault="008B703D" w:rsidP="00A600EB">
            <w:pPr>
              <w:tabs>
                <w:tab w:val="left" w:pos="134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работ</w:t>
            </w:r>
          </w:p>
        </w:tc>
      </w:tr>
      <w:tr w:rsidR="008B703D" w:rsidRPr="007C3514" w:rsidTr="00CB24F8">
        <w:tc>
          <w:tcPr>
            <w:tcW w:w="557" w:type="dxa"/>
          </w:tcPr>
          <w:p w:rsidR="008B703D" w:rsidRPr="007C3514" w:rsidRDefault="008B703D" w:rsidP="00A600EB">
            <w:pPr>
              <w:tabs>
                <w:tab w:val="left" w:pos="13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07" w:type="dxa"/>
          </w:tcPr>
          <w:p w:rsidR="008B703D" w:rsidRPr="007C3514" w:rsidRDefault="008B703D" w:rsidP="00A600EB">
            <w:pPr>
              <w:tabs>
                <w:tab w:val="left" w:pos="13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5" w:type="dxa"/>
          </w:tcPr>
          <w:p w:rsidR="008B703D" w:rsidRPr="007C3514" w:rsidRDefault="008B703D" w:rsidP="00A600EB">
            <w:pPr>
              <w:tabs>
                <w:tab w:val="left" w:pos="13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7" w:type="dxa"/>
          </w:tcPr>
          <w:p w:rsidR="008B703D" w:rsidRPr="007C3514" w:rsidRDefault="008B703D" w:rsidP="00A600EB">
            <w:pPr>
              <w:tabs>
                <w:tab w:val="left" w:pos="13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8B703D" w:rsidRPr="007C3514" w:rsidRDefault="008B703D" w:rsidP="00A600EB">
            <w:pPr>
              <w:tabs>
                <w:tab w:val="left" w:pos="13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703D" w:rsidTr="00CB24F8">
        <w:tc>
          <w:tcPr>
            <w:tcW w:w="557" w:type="dxa"/>
          </w:tcPr>
          <w:p w:rsidR="008B703D" w:rsidRDefault="008B703D" w:rsidP="00A600EB">
            <w:pPr>
              <w:tabs>
                <w:tab w:val="left" w:pos="13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3407" w:type="dxa"/>
          </w:tcPr>
          <w:p w:rsidR="008B703D" w:rsidRDefault="008B703D" w:rsidP="00A600EB">
            <w:pPr>
              <w:tabs>
                <w:tab w:val="left" w:pos="13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5" w:type="dxa"/>
          </w:tcPr>
          <w:p w:rsidR="008B703D" w:rsidRDefault="008B703D" w:rsidP="00A600EB">
            <w:pPr>
              <w:tabs>
                <w:tab w:val="left" w:pos="13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7" w:type="dxa"/>
          </w:tcPr>
          <w:p w:rsidR="008B703D" w:rsidRDefault="008B703D" w:rsidP="00A600EB">
            <w:pPr>
              <w:tabs>
                <w:tab w:val="left" w:pos="13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8B703D" w:rsidRDefault="008B703D" w:rsidP="00A600EB">
            <w:pPr>
              <w:tabs>
                <w:tab w:val="left" w:pos="13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B703D" w:rsidRDefault="008B703D" w:rsidP="008B703D">
      <w:pPr>
        <w:tabs>
          <w:tab w:val="left" w:pos="134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03D" w:rsidRDefault="008B703D" w:rsidP="008B703D">
      <w:pPr>
        <w:tabs>
          <w:tab w:val="left" w:pos="134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03D" w:rsidRDefault="008B703D" w:rsidP="008B703D">
      <w:pPr>
        <w:tabs>
          <w:tab w:val="left" w:pos="134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03D" w:rsidRDefault="008B703D" w:rsidP="008B703D">
      <w:pPr>
        <w:tabs>
          <w:tab w:val="left" w:pos="134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03D" w:rsidRDefault="008B703D" w:rsidP="008B703D">
      <w:pPr>
        <w:tabs>
          <w:tab w:val="left" w:pos="134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03D" w:rsidRDefault="008B703D" w:rsidP="008B703D">
      <w:pPr>
        <w:tabs>
          <w:tab w:val="left" w:pos="134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03D" w:rsidRDefault="008B703D" w:rsidP="008B703D">
      <w:pPr>
        <w:tabs>
          <w:tab w:val="left" w:pos="134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03D" w:rsidRDefault="008B703D" w:rsidP="008B703D">
      <w:pPr>
        <w:tabs>
          <w:tab w:val="left" w:pos="134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03D" w:rsidRDefault="008B703D" w:rsidP="008B703D">
      <w:pPr>
        <w:tabs>
          <w:tab w:val="left" w:pos="134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03D" w:rsidRDefault="008B703D" w:rsidP="008B703D">
      <w:pPr>
        <w:tabs>
          <w:tab w:val="left" w:pos="134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03D" w:rsidRDefault="008B703D" w:rsidP="008B703D">
      <w:pPr>
        <w:tabs>
          <w:tab w:val="left" w:pos="134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03D" w:rsidRDefault="008B703D" w:rsidP="008B703D">
      <w:pPr>
        <w:tabs>
          <w:tab w:val="left" w:pos="134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03D" w:rsidRDefault="008B703D" w:rsidP="008B703D">
      <w:pPr>
        <w:tabs>
          <w:tab w:val="left" w:pos="134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03D" w:rsidRDefault="008B703D" w:rsidP="008B703D">
      <w:pPr>
        <w:tabs>
          <w:tab w:val="left" w:pos="134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03D" w:rsidRDefault="008B703D" w:rsidP="008B703D">
      <w:pPr>
        <w:tabs>
          <w:tab w:val="left" w:pos="134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03D" w:rsidRDefault="008B703D" w:rsidP="008B703D">
      <w:pPr>
        <w:tabs>
          <w:tab w:val="left" w:pos="134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03D" w:rsidRDefault="008B703D" w:rsidP="008B703D">
      <w:pPr>
        <w:tabs>
          <w:tab w:val="left" w:pos="134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03D" w:rsidRDefault="008B703D" w:rsidP="008B703D">
      <w:pPr>
        <w:tabs>
          <w:tab w:val="left" w:pos="134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03D" w:rsidRDefault="008B703D" w:rsidP="008B703D">
      <w:pPr>
        <w:tabs>
          <w:tab w:val="left" w:pos="134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03D" w:rsidRDefault="008B703D" w:rsidP="008B703D">
      <w:pPr>
        <w:tabs>
          <w:tab w:val="left" w:pos="134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03D" w:rsidRDefault="008B703D" w:rsidP="008B703D">
      <w:pPr>
        <w:tabs>
          <w:tab w:val="left" w:pos="134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03D" w:rsidRDefault="008B703D" w:rsidP="008B703D">
      <w:pPr>
        <w:tabs>
          <w:tab w:val="left" w:pos="134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03D" w:rsidRDefault="008B703D" w:rsidP="008B703D">
      <w:pPr>
        <w:tabs>
          <w:tab w:val="left" w:pos="134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03D" w:rsidRDefault="008B703D" w:rsidP="008B703D">
      <w:pPr>
        <w:tabs>
          <w:tab w:val="left" w:pos="134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24F8" w:rsidRDefault="00CB24F8" w:rsidP="00CB24F8">
      <w:pPr>
        <w:spacing w:after="0" w:line="240" w:lineRule="auto"/>
        <w:ind w:left="680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3</w:t>
      </w:r>
      <w:r w:rsidRPr="006C6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</w:t>
      </w:r>
      <w:r>
        <w:t xml:space="preserve"> </w:t>
      </w:r>
      <w:r w:rsidRPr="00CB24F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</w:t>
      </w:r>
      <w:r w:rsidRPr="00CB24F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сопровождения инвестиционных проектов, реализуемых и (или) планируемых к реализации на территории Алатырского муниципального округа Чувашской Республики</w:t>
      </w:r>
    </w:p>
    <w:p w:rsidR="008B703D" w:rsidRPr="008A1EF4" w:rsidRDefault="008B703D" w:rsidP="008B703D">
      <w:pPr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03D" w:rsidRPr="008A1EF4" w:rsidRDefault="008B703D" w:rsidP="008B703D">
      <w:pPr>
        <w:pStyle w:val="a6"/>
        <w:jc w:val="center"/>
        <w:rPr>
          <w:rFonts w:ascii="Times New Roman" w:hAnsi="Times New Roman"/>
          <w:b/>
          <w:bCs/>
          <w:sz w:val="24"/>
          <w:szCs w:val="24"/>
        </w:rPr>
      </w:pPr>
      <w:r w:rsidRPr="008A1EF4">
        <w:rPr>
          <w:rFonts w:ascii="Times New Roman" w:hAnsi="Times New Roman"/>
          <w:b/>
          <w:bCs/>
          <w:sz w:val="24"/>
          <w:szCs w:val="24"/>
        </w:rPr>
        <w:t>Информация</w:t>
      </w:r>
    </w:p>
    <w:p w:rsidR="008B703D" w:rsidRPr="008A1EF4" w:rsidRDefault="008B703D" w:rsidP="008B703D">
      <w:pPr>
        <w:pStyle w:val="a6"/>
        <w:jc w:val="center"/>
        <w:rPr>
          <w:rFonts w:ascii="Times New Roman" w:hAnsi="Times New Roman"/>
          <w:b/>
          <w:bCs/>
          <w:sz w:val="24"/>
          <w:szCs w:val="24"/>
        </w:rPr>
      </w:pPr>
      <w:r w:rsidRPr="008A1EF4">
        <w:rPr>
          <w:rFonts w:ascii="Times New Roman" w:hAnsi="Times New Roman"/>
          <w:b/>
          <w:bCs/>
          <w:sz w:val="24"/>
          <w:szCs w:val="24"/>
        </w:rPr>
        <w:t>о ходе реализации инвестиционного проекта «___________________»</w:t>
      </w:r>
    </w:p>
    <w:p w:rsidR="008B703D" w:rsidRPr="008A1EF4" w:rsidRDefault="008B703D" w:rsidP="008B703D">
      <w:pPr>
        <w:tabs>
          <w:tab w:val="left" w:pos="134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62"/>
        <w:gridCol w:w="3176"/>
        <w:gridCol w:w="1644"/>
        <w:gridCol w:w="2097"/>
        <w:gridCol w:w="2835"/>
      </w:tblGrid>
      <w:tr w:rsidR="008B703D" w:rsidRPr="008A1EF4" w:rsidTr="00CB24F8">
        <w:trPr>
          <w:trHeight w:val="470"/>
        </w:trPr>
        <w:tc>
          <w:tcPr>
            <w:tcW w:w="562" w:type="dxa"/>
            <w:vMerge w:val="restart"/>
          </w:tcPr>
          <w:p w:rsidR="008B703D" w:rsidRPr="008A1EF4" w:rsidRDefault="008B703D" w:rsidP="00A600E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176" w:type="dxa"/>
            <w:vMerge w:val="restart"/>
          </w:tcPr>
          <w:p w:rsidR="008B703D" w:rsidRPr="008A1EF4" w:rsidRDefault="008B703D" w:rsidP="00A600E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организации</w:t>
            </w:r>
          </w:p>
        </w:tc>
        <w:tc>
          <w:tcPr>
            <w:tcW w:w="6576" w:type="dxa"/>
            <w:gridSpan w:val="3"/>
          </w:tcPr>
          <w:p w:rsidR="008B703D" w:rsidRPr="008A1EF4" w:rsidRDefault="008B703D" w:rsidP="00A600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Ежеквартально</w:t>
            </w:r>
          </w:p>
        </w:tc>
      </w:tr>
      <w:tr w:rsidR="008B703D" w:rsidRPr="008A1EF4" w:rsidTr="00CB24F8">
        <w:trPr>
          <w:trHeight w:val="288"/>
        </w:trPr>
        <w:tc>
          <w:tcPr>
            <w:tcW w:w="562" w:type="dxa"/>
            <w:vMerge/>
          </w:tcPr>
          <w:p w:rsidR="008B703D" w:rsidRPr="008A1EF4" w:rsidRDefault="008B703D" w:rsidP="00A600E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76" w:type="dxa"/>
            <w:vMerge/>
          </w:tcPr>
          <w:p w:rsidR="008B703D" w:rsidRPr="008A1EF4" w:rsidRDefault="008B703D" w:rsidP="00A600E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703D" w:rsidRPr="008A1EF4" w:rsidRDefault="008B703D" w:rsidP="00A600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Инвестиции, млн. рублей</w:t>
            </w:r>
          </w:p>
        </w:tc>
        <w:tc>
          <w:tcPr>
            <w:tcW w:w="209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</w:tcPr>
          <w:p w:rsidR="008B703D" w:rsidRPr="008A1EF4" w:rsidRDefault="008B703D" w:rsidP="00A600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созданных рабочих мест, ед.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</w:tcPr>
          <w:p w:rsidR="008B703D" w:rsidRPr="008A1EF4" w:rsidRDefault="008B703D" w:rsidP="00A600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налоговых поступлений в бюджеты всех уровней, млн. рублей</w:t>
            </w:r>
          </w:p>
        </w:tc>
      </w:tr>
      <w:tr w:rsidR="008B703D" w:rsidTr="00CB24F8">
        <w:tc>
          <w:tcPr>
            <w:tcW w:w="562" w:type="dxa"/>
          </w:tcPr>
          <w:p w:rsidR="008B703D" w:rsidRDefault="008B703D" w:rsidP="00A600E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176" w:type="dxa"/>
          </w:tcPr>
          <w:p w:rsidR="008B703D" w:rsidRDefault="008B703D" w:rsidP="00A600E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8B703D" w:rsidRDefault="008B703D" w:rsidP="00A600E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7" w:type="dxa"/>
          </w:tcPr>
          <w:p w:rsidR="008B703D" w:rsidRDefault="008B703D" w:rsidP="00A600E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8B703D" w:rsidRDefault="008B703D" w:rsidP="00A600E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B703D" w:rsidRPr="007D76DB" w:rsidRDefault="008B703D" w:rsidP="008B703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398D" w:rsidRPr="00FB398D" w:rsidRDefault="00FB398D" w:rsidP="00FB398D">
      <w:pPr>
        <w:pStyle w:val="ae"/>
        <w:ind w:firstLine="0"/>
        <w:jc w:val="center"/>
        <w:rPr>
          <w:bCs w:val="0"/>
          <w:sz w:val="24"/>
          <w:szCs w:val="24"/>
        </w:rPr>
      </w:pPr>
      <w:r>
        <w:rPr>
          <w:bCs w:val="0"/>
          <w:sz w:val="24"/>
          <w:szCs w:val="24"/>
        </w:rPr>
        <w:t>______________________________________</w:t>
      </w:r>
    </w:p>
    <w:sectPr w:rsidR="00FB398D" w:rsidRPr="00FB398D" w:rsidSect="008B703D">
      <w:headerReference w:type="default" r:id="rId12"/>
      <w:headerReference w:type="first" r:id="rId13"/>
      <w:pgSz w:w="11906" w:h="16838"/>
      <w:pgMar w:top="567" w:right="567" w:bottom="567" w:left="1134" w:header="28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0DCC" w:rsidRDefault="00780DCC" w:rsidP="006B5CB3">
      <w:pPr>
        <w:spacing w:after="0" w:line="240" w:lineRule="auto"/>
      </w:pPr>
      <w:r>
        <w:separator/>
      </w:r>
    </w:p>
  </w:endnote>
  <w:endnote w:type="continuationSeparator" w:id="0">
    <w:p w:rsidR="00780DCC" w:rsidRDefault="00780DCC" w:rsidP="006B5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altName w:val="Times New Roman"/>
    <w:charset w:val="00"/>
    <w:family w:val="auto"/>
    <w:pitch w:val="variable"/>
    <w:sig w:usb0="00000287" w:usb1="00000000" w:usb2="00000000" w:usb3="00000000" w:csb0="0000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0DCC" w:rsidRDefault="00780DCC" w:rsidP="006B5CB3">
      <w:pPr>
        <w:spacing w:after="0" w:line="240" w:lineRule="auto"/>
      </w:pPr>
      <w:r>
        <w:separator/>
      </w:r>
    </w:p>
  </w:footnote>
  <w:footnote w:type="continuationSeparator" w:id="0">
    <w:p w:rsidR="00780DCC" w:rsidRDefault="00780DCC" w:rsidP="006B5C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357561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FB398D" w:rsidRPr="00FB398D" w:rsidRDefault="00FB398D">
        <w:pPr>
          <w:pStyle w:val="a7"/>
          <w:jc w:val="center"/>
          <w:rPr>
            <w:sz w:val="24"/>
            <w:szCs w:val="24"/>
          </w:rPr>
        </w:pPr>
        <w:r w:rsidRPr="00FB398D">
          <w:rPr>
            <w:sz w:val="24"/>
            <w:szCs w:val="24"/>
          </w:rPr>
          <w:fldChar w:fldCharType="begin"/>
        </w:r>
        <w:r w:rsidRPr="00FB398D">
          <w:rPr>
            <w:sz w:val="24"/>
            <w:szCs w:val="24"/>
          </w:rPr>
          <w:instrText>PAGE   \* MERGEFORMAT</w:instrText>
        </w:r>
        <w:r w:rsidRPr="00FB398D">
          <w:rPr>
            <w:sz w:val="24"/>
            <w:szCs w:val="24"/>
          </w:rPr>
          <w:fldChar w:fldCharType="separate"/>
        </w:r>
        <w:r w:rsidR="00487D37">
          <w:rPr>
            <w:noProof/>
            <w:sz w:val="24"/>
            <w:szCs w:val="24"/>
          </w:rPr>
          <w:t>2</w:t>
        </w:r>
        <w:r w:rsidRPr="00FB398D">
          <w:rPr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398D" w:rsidRPr="00FB398D" w:rsidRDefault="00FB398D">
    <w:pPr>
      <w:pStyle w:val="a7"/>
      <w:jc w:val="center"/>
      <w:rPr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926202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FB398D" w:rsidRPr="00FB398D" w:rsidRDefault="00FB398D">
        <w:pPr>
          <w:pStyle w:val="a7"/>
          <w:jc w:val="center"/>
          <w:rPr>
            <w:sz w:val="24"/>
            <w:szCs w:val="24"/>
          </w:rPr>
        </w:pPr>
        <w:r w:rsidRPr="00FB398D">
          <w:rPr>
            <w:sz w:val="24"/>
            <w:szCs w:val="24"/>
          </w:rPr>
          <w:fldChar w:fldCharType="begin"/>
        </w:r>
        <w:r w:rsidRPr="00FB398D">
          <w:rPr>
            <w:sz w:val="24"/>
            <w:szCs w:val="24"/>
          </w:rPr>
          <w:instrText>PAGE   \* MERGEFORMAT</w:instrText>
        </w:r>
        <w:r w:rsidRPr="00FB398D">
          <w:rPr>
            <w:sz w:val="24"/>
            <w:szCs w:val="24"/>
          </w:rPr>
          <w:fldChar w:fldCharType="separate"/>
        </w:r>
        <w:r w:rsidR="002A7F28">
          <w:rPr>
            <w:noProof/>
            <w:sz w:val="24"/>
            <w:szCs w:val="24"/>
          </w:rPr>
          <w:t>8</w:t>
        </w:r>
        <w:r w:rsidRPr="00FB398D">
          <w:rPr>
            <w:sz w:val="24"/>
            <w:szCs w:val="24"/>
          </w:rP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0239000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FB398D" w:rsidRPr="00FB398D" w:rsidRDefault="00FB398D">
        <w:pPr>
          <w:pStyle w:val="a7"/>
          <w:jc w:val="center"/>
          <w:rPr>
            <w:sz w:val="24"/>
            <w:szCs w:val="24"/>
          </w:rPr>
        </w:pPr>
        <w:r w:rsidRPr="00FB398D">
          <w:rPr>
            <w:sz w:val="24"/>
            <w:szCs w:val="24"/>
          </w:rPr>
          <w:fldChar w:fldCharType="begin"/>
        </w:r>
        <w:r w:rsidRPr="00FB398D">
          <w:rPr>
            <w:sz w:val="24"/>
            <w:szCs w:val="24"/>
          </w:rPr>
          <w:instrText>PAGE   \* MERGEFORMAT</w:instrText>
        </w:r>
        <w:r w:rsidRPr="00FB398D">
          <w:rPr>
            <w:sz w:val="24"/>
            <w:szCs w:val="24"/>
          </w:rPr>
          <w:fldChar w:fldCharType="separate"/>
        </w:r>
        <w:r w:rsidR="008B703D">
          <w:rPr>
            <w:noProof/>
            <w:sz w:val="24"/>
            <w:szCs w:val="24"/>
          </w:rPr>
          <w:t>2</w:t>
        </w:r>
        <w:r w:rsidRPr="00FB398D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78473EE"/>
    <w:multiLevelType w:val="hybridMultilevel"/>
    <w:tmpl w:val="9A3C55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E24807"/>
    <w:multiLevelType w:val="hybridMultilevel"/>
    <w:tmpl w:val="FD06736C"/>
    <w:lvl w:ilvl="0" w:tplc="04190019">
      <w:start w:val="1"/>
      <w:numFmt w:val="lowerLetter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13A84366"/>
    <w:multiLevelType w:val="hybridMultilevel"/>
    <w:tmpl w:val="D3C85A92"/>
    <w:lvl w:ilvl="0" w:tplc="08A4E40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22990F73"/>
    <w:multiLevelType w:val="hybridMultilevel"/>
    <w:tmpl w:val="B6429706"/>
    <w:lvl w:ilvl="0" w:tplc="1DCC9BAC">
      <w:start w:val="1"/>
      <w:numFmt w:val="decimal"/>
      <w:lvlText w:val="%1)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4B02CBC"/>
    <w:multiLevelType w:val="multilevel"/>
    <w:tmpl w:val="BBEE3FA4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6E02A3D"/>
    <w:multiLevelType w:val="hybridMultilevel"/>
    <w:tmpl w:val="7302B5A8"/>
    <w:lvl w:ilvl="0" w:tplc="E0EA1B3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B0066A6"/>
    <w:multiLevelType w:val="hybridMultilevel"/>
    <w:tmpl w:val="69D44D58"/>
    <w:lvl w:ilvl="0" w:tplc="3AE27182">
      <w:start w:val="1"/>
      <w:numFmt w:val="decimal"/>
      <w:lvlText w:val="%1)"/>
      <w:lvlJc w:val="left"/>
      <w:pPr>
        <w:ind w:left="2251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415360ED"/>
    <w:multiLevelType w:val="hybridMultilevel"/>
    <w:tmpl w:val="3A928608"/>
    <w:lvl w:ilvl="0" w:tplc="5878551E">
      <w:start w:val="1"/>
      <w:numFmt w:val="decimal"/>
      <w:lvlText w:val="%1)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42CB1DAA"/>
    <w:multiLevelType w:val="hybridMultilevel"/>
    <w:tmpl w:val="5E5450B6"/>
    <w:lvl w:ilvl="0" w:tplc="9F586054">
      <w:start w:val="1"/>
      <w:numFmt w:val="decimal"/>
      <w:lvlText w:val="%1."/>
      <w:lvlJc w:val="left"/>
      <w:pPr>
        <w:ind w:left="2341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4327722B"/>
    <w:multiLevelType w:val="hybridMultilevel"/>
    <w:tmpl w:val="6C7680C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435B4C04"/>
    <w:multiLevelType w:val="hybridMultilevel"/>
    <w:tmpl w:val="DE501DB6"/>
    <w:lvl w:ilvl="0" w:tplc="08A4E40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47025809"/>
    <w:multiLevelType w:val="hybridMultilevel"/>
    <w:tmpl w:val="8C8C7692"/>
    <w:lvl w:ilvl="0" w:tplc="E07ED088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4CBB79F3"/>
    <w:multiLevelType w:val="multilevel"/>
    <w:tmpl w:val="5378AB2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F26018B"/>
    <w:multiLevelType w:val="hybridMultilevel"/>
    <w:tmpl w:val="F1ACDD92"/>
    <w:lvl w:ilvl="0" w:tplc="80D02612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564E60"/>
    <w:multiLevelType w:val="hybridMultilevel"/>
    <w:tmpl w:val="1844361E"/>
    <w:lvl w:ilvl="0" w:tplc="04190019">
      <w:start w:val="1"/>
      <w:numFmt w:val="lowerLetter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>
    <w:nsid w:val="62AD6562"/>
    <w:multiLevelType w:val="hybridMultilevel"/>
    <w:tmpl w:val="20585328"/>
    <w:lvl w:ilvl="0" w:tplc="3AE27182">
      <w:start w:val="1"/>
      <w:numFmt w:val="decimal"/>
      <w:lvlText w:val="%1)"/>
      <w:lvlJc w:val="left"/>
      <w:pPr>
        <w:ind w:left="1684" w:hanging="975"/>
      </w:pPr>
      <w:rPr>
        <w:rFonts w:hint="default"/>
      </w:rPr>
    </w:lvl>
    <w:lvl w:ilvl="1" w:tplc="4646627C">
      <w:start w:val="1"/>
      <w:numFmt w:val="decimal"/>
      <w:lvlText w:val="%2."/>
      <w:lvlJc w:val="left"/>
      <w:pPr>
        <w:ind w:left="2314" w:hanging="88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B8776CB"/>
    <w:multiLevelType w:val="hybridMultilevel"/>
    <w:tmpl w:val="2190F6E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6C02608C"/>
    <w:multiLevelType w:val="hybridMultilevel"/>
    <w:tmpl w:val="294EFAD0"/>
    <w:lvl w:ilvl="0" w:tplc="9F586054">
      <w:start w:val="1"/>
      <w:numFmt w:val="decimal"/>
      <w:lvlText w:val="%1."/>
      <w:lvlJc w:val="left"/>
      <w:pPr>
        <w:ind w:left="177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>
    <w:nsid w:val="703B49D1"/>
    <w:multiLevelType w:val="hybridMultilevel"/>
    <w:tmpl w:val="2264BEDA"/>
    <w:lvl w:ilvl="0" w:tplc="846C8A2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756917AB"/>
    <w:multiLevelType w:val="hybridMultilevel"/>
    <w:tmpl w:val="31CCDE64"/>
    <w:lvl w:ilvl="0" w:tplc="DD106DF8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7A4165DF"/>
    <w:multiLevelType w:val="hybridMultilevel"/>
    <w:tmpl w:val="F5AC4C6C"/>
    <w:lvl w:ilvl="0" w:tplc="04190019">
      <w:start w:val="1"/>
      <w:numFmt w:val="lowerLetter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>
    <w:nsid w:val="7D405696"/>
    <w:multiLevelType w:val="multilevel"/>
    <w:tmpl w:val="AF6676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7E014133"/>
    <w:multiLevelType w:val="multilevel"/>
    <w:tmpl w:val="C2FCEED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4">
    <w:nsid w:val="7E57359A"/>
    <w:multiLevelType w:val="hybridMultilevel"/>
    <w:tmpl w:val="404AD9C0"/>
    <w:lvl w:ilvl="0" w:tplc="3AE27182">
      <w:start w:val="1"/>
      <w:numFmt w:val="decimal"/>
      <w:lvlText w:val="%1)"/>
      <w:lvlJc w:val="left"/>
      <w:pPr>
        <w:ind w:left="2251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2"/>
  </w:num>
  <w:num w:numId="2">
    <w:abstractNumId w:val="1"/>
  </w:num>
  <w:num w:numId="3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3"/>
  </w:num>
  <w:num w:numId="5">
    <w:abstractNumId w:val="10"/>
  </w:num>
  <w:num w:numId="6">
    <w:abstractNumId w:val="20"/>
  </w:num>
  <w:num w:numId="7">
    <w:abstractNumId w:val="0"/>
  </w:num>
  <w:num w:numId="8">
    <w:abstractNumId w:val="17"/>
  </w:num>
  <w:num w:numId="9">
    <w:abstractNumId w:val="18"/>
  </w:num>
  <w:num w:numId="10">
    <w:abstractNumId w:val="16"/>
  </w:num>
  <w:num w:numId="11">
    <w:abstractNumId w:val="9"/>
  </w:num>
  <w:num w:numId="12">
    <w:abstractNumId w:val="24"/>
  </w:num>
  <w:num w:numId="13">
    <w:abstractNumId w:val="12"/>
  </w:num>
  <w:num w:numId="14">
    <w:abstractNumId w:val="4"/>
  </w:num>
  <w:num w:numId="15">
    <w:abstractNumId w:val="3"/>
  </w:num>
  <w:num w:numId="16">
    <w:abstractNumId w:val="21"/>
  </w:num>
  <w:num w:numId="17">
    <w:abstractNumId w:val="8"/>
  </w:num>
  <w:num w:numId="18">
    <w:abstractNumId w:val="11"/>
  </w:num>
  <w:num w:numId="19">
    <w:abstractNumId w:val="2"/>
  </w:num>
  <w:num w:numId="20">
    <w:abstractNumId w:val="6"/>
  </w:num>
  <w:num w:numId="21">
    <w:abstractNumId w:val="15"/>
  </w:num>
  <w:num w:numId="22">
    <w:abstractNumId w:val="19"/>
  </w:num>
  <w:num w:numId="23">
    <w:abstractNumId w:val="7"/>
  </w:num>
  <w:num w:numId="24">
    <w:abstractNumId w:val="14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B63"/>
    <w:rsid w:val="00057014"/>
    <w:rsid w:val="000653C4"/>
    <w:rsid w:val="00065460"/>
    <w:rsid w:val="00067077"/>
    <w:rsid w:val="000952BB"/>
    <w:rsid w:val="000D0853"/>
    <w:rsid w:val="000E51F0"/>
    <w:rsid w:val="00157FAB"/>
    <w:rsid w:val="00217AAF"/>
    <w:rsid w:val="00276FB7"/>
    <w:rsid w:val="0028675A"/>
    <w:rsid w:val="002A5D52"/>
    <w:rsid w:val="002A7F28"/>
    <w:rsid w:val="002B66DF"/>
    <w:rsid w:val="002C18DC"/>
    <w:rsid w:val="0032563E"/>
    <w:rsid w:val="003535B2"/>
    <w:rsid w:val="00355D65"/>
    <w:rsid w:val="003849A0"/>
    <w:rsid w:val="00384D53"/>
    <w:rsid w:val="0039076D"/>
    <w:rsid w:val="003E28F9"/>
    <w:rsid w:val="003F3F3A"/>
    <w:rsid w:val="00425866"/>
    <w:rsid w:val="00445090"/>
    <w:rsid w:val="0045194D"/>
    <w:rsid w:val="004524D4"/>
    <w:rsid w:val="00487D37"/>
    <w:rsid w:val="004958BF"/>
    <w:rsid w:val="00495B0B"/>
    <w:rsid w:val="0049610B"/>
    <w:rsid w:val="00496C13"/>
    <w:rsid w:val="004A0DA5"/>
    <w:rsid w:val="004F30EE"/>
    <w:rsid w:val="005043B4"/>
    <w:rsid w:val="0051241D"/>
    <w:rsid w:val="0052223D"/>
    <w:rsid w:val="00567620"/>
    <w:rsid w:val="005764FA"/>
    <w:rsid w:val="005A1963"/>
    <w:rsid w:val="005A2E45"/>
    <w:rsid w:val="005B3A08"/>
    <w:rsid w:val="005C09FE"/>
    <w:rsid w:val="005E0F42"/>
    <w:rsid w:val="005F64EE"/>
    <w:rsid w:val="00613587"/>
    <w:rsid w:val="00617BA5"/>
    <w:rsid w:val="00623725"/>
    <w:rsid w:val="00652C96"/>
    <w:rsid w:val="00662489"/>
    <w:rsid w:val="00690602"/>
    <w:rsid w:val="006957EE"/>
    <w:rsid w:val="00697953"/>
    <w:rsid w:val="006B44CB"/>
    <w:rsid w:val="006B5CB3"/>
    <w:rsid w:val="006D029F"/>
    <w:rsid w:val="00703A75"/>
    <w:rsid w:val="00724F43"/>
    <w:rsid w:val="00767825"/>
    <w:rsid w:val="00780DCC"/>
    <w:rsid w:val="007C69A7"/>
    <w:rsid w:val="007D5FDE"/>
    <w:rsid w:val="007F1A87"/>
    <w:rsid w:val="0082452E"/>
    <w:rsid w:val="00833D78"/>
    <w:rsid w:val="00872E0A"/>
    <w:rsid w:val="00891417"/>
    <w:rsid w:val="008922E3"/>
    <w:rsid w:val="00896F09"/>
    <w:rsid w:val="00897AAE"/>
    <w:rsid w:val="008B703D"/>
    <w:rsid w:val="00947DE8"/>
    <w:rsid w:val="00951ED7"/>
    <w:rsid w:val="0097423B"/>
    <w:rsid w:val="00994385"/>
    <w:rsid w:val="00994FB0"/>
    <w:rsid w:val="00A176F8"/>
    <w:rsid w:val="00A36469"/>
    <w:rsid w:val="00A36EBB"/>
    <w:rsid w:val="00A52235"/>
    <w:rsid w:val="00A9359F"/>
    <w:rsid w:val="00AA6281"/>
    <w:rsid w:val="00AF0DD8"/>
    <w:rsid w:val="00B06B0B"/>
    <w:rsid w:val="00B14B2E"/>
    <w:rsid w:val="00B333B1"/>
    <w:rsid w:val="00B42DA0"/>
    <w:rsid w:val="00B50D2E"/>
    <w:rsid w:val="00B852E3"/>
    <w:rsid w:val="00BA59B4"/>
    <w:rsid w:val="00BB0E3C"/>
    <w:rsid w:val="00BB28F1"/>
    <w:rsid w:val="00BD16AE"/>
    <w:rsid w:val="00BD5B02"/>
    <w:rsid w:val="00C2510E"/>
    <w:rsid w:val="00C33420"/>
    <w:rsid w:val="00C37B6B"/>
    <w:rsid w:val="00C41127"/>
    <w:rsid w:val="00C73BB1"/>
    <w:rsid w:val="00C814BD"/>
    <w:rsid w:val="00C830DF"/>
    <w:rsid w:val="00CA195B"/>
    <w:rsid w:val="00CA3A10"/>
    <w:rsid w:val="00CB24F8"/>
    <w:rsid w:val="00CC1FB8"/>
    <w:rsid w:val="00CE7A28"/>
    <w:rsid w:val="00CF7238"/>
    <w:rsid w:val="00D12AC4"/>
    <w:rsid w:val="00D1556A"/>
    <w:rsid w:val="00D40071"/>
    <w:rsid w:val="00DA4B63"/>
    <w:rsid w:val="00DB53B9"/>
    <w:rsid w:val="00DE7BC3"/>
    <w:rsid w:val="00E03AE4"/>
    <w:rsid w:val="00E248E2"/>
    <w:rsid w:val="00E40095"/>
    <w:rsid w:val="00E7004F"/>
    <w:rsid w:val="00EB1B97"/>
    <w:rsid w:val="00EB7E87"/>
    <w:rsid w:val="00EE7A54"/>
    <w:rsid w:val="00F13D24"/>
    <w:rsid w:val="00F33074"/>
    <w:rsid w:val="00F4095D"/>
    <w:rsid w:val="00F47A2F"/>
    <w:rsid w:val="00F50135"/>
    <w:rsid w:val="00F66047"/>
    <w:rsid w:val="00F721B9"/>
    <w:rsid w:val="00F77073"/>
    <w:rsid w:val="00F82BEE"/>
    <w:rsid w:val="00F87B84"/>
    <w:rsid w:val="00FB3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4007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58B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ижатый влево"/>
    <w:basedOn w:val="a"/>
    <w:next w:val="a"/>
    <w:uiPriority w:val="99"/>
    <w:rsid w:val="00947D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96F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6F09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4958B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6">
    <w:name w:val="No Spacing"/>
    <w:uiPriority w:val="1"/>
    <w:qFormat/>
    <w:rsid w:val="00EB1B9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Arial9pt">
    <w:name w:val="Основной текст (2) + Arial;9 pt"/>
    <w:rsid w:val="00EB1B9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9pt">
    <w:name w:val="Основной текст (3) + 9 pt;Не полужирный"/>
    <w:rsid w:val="00EB1B9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">
    <w:name w:val="Основной текст (3)_"/>
    <w:link w:val="30"/>
    <w:rsid w:val="00EB1B97"/>
    <w:rPr>
      <w:rFonts w:ascii="Arial" w:eastAsia="Arial" w:hAnsi="Arial" w:cs="Arial"/>
      <w:b/>
      <w:bCs/>
      <w:sz w:val="30"/>
      <w:szCs w:val="30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B97"/>
    <w:pPr>
      <w:widowControl w:val="0"/>
      <w:shd w:val="clear" w:color="auto" w:fill="FFFFFF"/>
      <w:spacing w:after="600" w:line="0" w:lineRule="atLeast"/>
      <w:jc w:val="center"/>
    </w:pPr>
    <w:rPr>
      <w:rFonts w:ascii="Arial" w:eastAsia="Arial" w:hAnsi="Arial" w:cs="Arial"/>
      <w:b/>
      <w:bCs/>
      <w:sz w:val="30"/>
      <w:szCs w:val="30"/>
    </w:rPr>
  </w:style>
  <w:style w:type="paragraph" w:styleId="a7">
    <w:name w:val="header"/>
    <w:basedOn w:val="a"/>
    <w:link w:val="a8"/>
    <w:uiPriority w:val="99"/>
    <w:rsid w:val="00EB1B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EB1B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1"/>
    <w:qFormat/>
    <w:rsid w:val="00662489"/>
    <w:pPr>
      <w:ind w:left="720"/>
      <w:contextualSpacing/>
    </w:pPr>
  </w:style>
  <w:style w:type="character" w:customStyle="1" w:styleId="9">
    <w:name w:val="Основной текст + 9"/>
    <w:aliases w:val="5 pt"/>
    <w:basedOn w:val="a0"/>
    <w:rsid w:val="00057014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table" w:styleId="aa">
    <w:name w:val="Table Grid"/>
    <w:basedOn w:val="a1"/>
    <w:uiPriority w:val="39"/>
    <w:rsid w:val="000570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Основной текст_"/>
    <w:basedOn w:val="a0"/>
    <w:link w:val="4"/>
    <w:locked/>
    <w:rsid w:val="00057014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b"/>
    <w:rsid w:val="00057014"/>
    <w:pPr>
      <w:widowControl w:val="0"/>
      <w:shd w:val="clear" w:color="auto" w:fill="FFFFFF"/>
      <w:spacing w:before="1500" w:after="660" w:line="336" w:lineRule="exact"/>
      <w:jc w:val="center"/>
    </w:pPr>
    <w:rPr>
      <w:rFonts w:ascii="Times New Roman" w:eastAsia="Times New Roman" w:hAnsi="Times New Roman" w:cs="Times New Roman"/>
      <w:sz w:val="25"/>
      <w:szCs w:val="25"/>
    </w:rPr>
  </w:style>
  <w:style w:type="paragraph" w:styleId="ac">
    <w:name w:val="footer"/>
    <w:basedOn w:val="a"/>
    <w:link w:val="ad"/>
    <w:uiPriority w:val="99"/>
    <w:unhideWhenUsed/>
    <w:rsid w:val="006B5C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B5CB3"/>
  </w:style>
  <w:style w:type="character" w:customStyle="1" w:styleId="10">
    <w:name w:val="Заголовок 1 Знак"/>
    <w:basedOn w:val="a0"/>
    <w:link w:val="1"/>
    <w:uiPriority w:val="9"/>
    <w:rsid w:val="00D4007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e">
    <w:name w:val="Body Text Indent"/>
    <w:basedOn w:val="a"/>
    <w:link w:val="af"/>
    <w:rsid w:val="004F30EE"/>
    <w:pPr>
      <w:suppressAutoHyphens/>
      <w:overflowPunct w:val="0"/>
      <w:autoSpaceDE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bCs/>
      <w:sz w:val="28"/>
      <w:szCs w:val="20"/>
      <w:lang w:eastAsia="ar-SA"/>
    </w:rPr>
  </w:style>
  <w:style w:type="character" w:customStyle="1" w:styleId="af">
    <w:name w:val="Основной текст с отступом Знак"/>
    <w:basedOn w:val="a0"/>
    <w:link w:val="ae"/>
    <w:rsid w:val="004F30EE"/>
    <w:rPr>
      <w:rFonts w:ascii="Times New Roman" w:eastAsia="Times New Roman" w:hAnsi="Times New Roman" w:cs="Times New Roman"/>
      <w:bCs/>
      <w:sz w:val="28"/>
      <w:szCs w:val="20"/>
      <w:lang w:eastAsia="ar-SA"/>
    </w:rPr>
  </w:style>
  <w:style w:type="paragraph" w:styleId="af0">
    <w:name w:val="Body Text"/>
    <w:basedOn w:val="a"/>
    <w:link w:val="af1"/>
    <w:uiPriority w:val="99"/>
    <w:semiHidden/>
    <w:unhideWhenUsed/>
    <w:rsid w:val="008B703D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8B70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4007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58B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ижатый влево"/>
    <w:basedOn w:val="a"/>
    <w:next w:val="a"/>
    <w:uiPriority w:val="99"/>
    <w:rsid w:val="00947D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96F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6F09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4958B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6">
    <w:name w:val="No Spacing"/>
    <w:uiPriority w:val="1"/>
    <w:qFormat/>
    <w:rsid w:val="00EB1B9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Arial9pt">
    <w:name w:val="Основной текст (2) + Arial;9 pt"/>
    <w:rsid w:val="00EB1B9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9pt">
    <w:name w:val="Основной текст (3) + 9 pt;Не полужирный"/>
    <w:rsid w:val="00EB1B9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">
    <w:name w:val="Основной текст (3)_"/>
    <w:link w:val="30"/>
    <w:rsid w:val="00EB1B97"/>
    <w:rPr>
      <w:rFonts w:ascii="Arial" w:eastAsia="Arial" w:hAnsi="Arial" w:cs="Arial"/>
      <w:b/>
      <w:bCs/>
      <w:sz w:val="30"/>
      <w:szCs w:val="30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B97"/>
    <w:pPr>
      <w:widowControl w:val="0"/>
      <w:shd w:val="clear" w:color="auto" w:fill="FFFFFF"/>
      <w:spacing w:after="600" w:line="0" w:lineRule="atLeast"/>
      <w:jc w:val="center"/>
    </w:pPr>
    <w:rPr>
      <w:rFonts w:ascii="Arial" w:eastAsia="Arial" w:hAnsi="Arial" w:cs="Arial"/>
      <w:b/>
      <w:bCs/>
      <w:sz w:val="30"/>
      <w:szCs w:val="30"/>
    </w:rPr>
  </w:style>
  <w:style w:type="paragraph" w:styleId="a7">
    <w:name w:val="header"/>
    <w:basedOn w:val="a"/>
    <w:link w:val="a8"/>
    <w:uiPriority w:val="99"/>
    <w:rsid w:val="00EB1B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EB1B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1"/>
    <w:qFormat/>
    <w:rsid w:val="00662489"/>
    <w:pPr>
      <w:ind w:left="720"/>
      <w:contextualSpacing/>
    </w:pPr>
  </w:style>
  <w:style w:type="character" w:customStyle="1" w:styleId="9">
    <w:name w:val="Основной текст + 9"/>
    <w:aliases w:val="5 pt"/>
    <w:basedOn w:val="a0"/>
    <w:rsid w:val="00057014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table" w:styleId="aa">
    <w:name w:val="Table Grid"/>
    <w:basedOn w:val="a1"/>
    <w:uiPriority w:val="39"/>
    <w:rsid w:val="000570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Основной текст_"/>
    <w:basedOn w:val="a0"/>
    <w:link w:val="4"/>
    <w:locked/>
    <w:rsid w:val="00057014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b"/>
    <w:rsid w:val="00057014"/>
    <w:pPr>
      <w:widowControl w:val="0"/>
      <w:shd w:val="clear" w:color="auto" w:fill="FFFFFF"/>
      <w:spacing w:before="1500" w:after="660" w:line="336" w:lineRule="exact"/>
      <w:jc w:val="center"/>
    </w:pPr>
    <w:rPr>
      <w:rFonts w:ascii="Times New Roman" w:eastAsia="Times New Roman" w:hAnsi="Times New Roman" w:cs="Times New Roman"/>
      <w:sz w:val="25"/>
      <w:szCs w:val="25"/>
    </w:rPr>
  </w:style>
  <w:style w:type="paragraph" w:styleId="ac">
    <w:name w:val="footer"/>
    <w:basedOn w:val="a"/>
    <w:link w:val="ad"/>
    <w:uiPriority w:val="99"/>
    <w:unhideWhenUsed/>
    <w:rsid w:val="006B5C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B5CB3"/>
  </w:style>
  <w:style w:type="character" w:customStyle="1" w:styleId="10">
    <w:name w:val="Заголовок 1 Знак"/>
    <w:basedOn w:val="a0"/>
    <w:link w:val="1"/>
    <w:uiPriority w:val="9"/>
    <w:rsid w:val="00D4007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e">
    <w:name w:val="Body Text Indent"/>
    <w:basedOn w:val="a"/>
    <w:link w:val="af"/>
    <w:rsid w:val="004F30EE"/>
    <w:pPr>
      <w:suppressAutoHyphens/>
      <w:overflowPunct w:val="0"/>
      <w:autoSpaceDE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bCs/>
      <w:sz w:val="28"/>
      <w:szCs w:val="20"/>
      <w:lang w:eastAsia="ar-SA"/>
    </w:rPr>
  </w:style>
  <w:style w:type="character" w:customStyle="1" w:styleId="af">
    <w:name w:val="Основной текст с отступом Знак"/>
    <w:basedOn w:val="a0"/>
    <w:link w:val="ae"/>
    <w:rsid w:val="004F30EE"/>
    <w:rPr>
      <w:rFonts w:ascii="Times New Roman" w:eastAsia="Times New Roman" w:hAnsi="Times New Roman" w:cs="Times New Roman"/>
      <w:bCs/>
      <w:sz w:val="28"/>
      <w:szCs w:val="20"/>
      <w:lang w:eastAsia="ar-SA"/>
    </w:rPr>
  </w:style>
  <w:style w:type="paragraph" w:styleId="af0">
    <w:name w:val="Body Text"/>
    <w:basedOn w:val="a"/>
    <w:link w:val="af1"/>
    <w:uiPriority w:val="99"/>
    <w:semiHidden/>
    <w:unhideWhenUsed/>
    <w:rsid w:val="008B703D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8B70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06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75254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12" w:space="15" w:color="E7E7E7"/>
            <w:right w:val="none" w:sz="0" w:space="0" w:color="auto"/>
          </w:divBdr>
        </w:div>
      </w:divsChild>
    </w:div>
    <w:div w:id="18243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4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098&amp;n=143517&amp;dst=100373&amp;field=134&amp;date=29.07.2022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8</Pages>
  <Words>2468</Words>
  <Characters>14071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 Глазов</dc:creator>
  <cp:lastModifiedBy>Администрация</cp:lastModifiedBy>
  <cp:revision>12</cp:revision>
  <cp:lastPrinted>2025-06-18T06:00:00Z</cp:lastPrinted>
  <dcterms:created xsi:type="dcterms:W3CDTF">2025-02-07T17:41:00Z</dcterms:created>
  <dcterms:modified xsi:type="dcterms:W3CDTF">2025-06-19T11:16:00Z</dcterms:modified>
</cp:coreProperties>
</file>