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512AB6" w:rsidRPr="00512AB6" w14:paraId="684B7F49" w14:textId="77777777" w:rsidTr="00220A28">
        <w:trPr>
          <w:trHeight w:val="2860"/>
          <w:jc w:val="center"/>
        </w:trPr>
        <w:tc>
          <w:tcPr>
            <w:tcW w:w="4079" w:type="dxa"/>
          </w:tcPr>
          <w:p w14:paraId="1CDB9DF2" w14:textId="77777777" w:rsidR="00512AB6" w:rsidRPr="00512AB6" w:rsidRDefault="00512AB6" w:rsidP="00512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B6">
              <w:rPr>
                <w:rFonts w:ascii="Times New Roman" w:hAnsi="Times New Roman"/>
                <w:sz w:val="24"/>
                <w:szCs w:val="24"/>
              </w:rPr>
              <w:t xml:space="preserve">СОБРАНИЕ  ДЕПУТАТОВ </w:t>
            </w:r>
          </w:p>
          <w:p w14:paraId="3047196B" w14:textId="77777777" w:rsidR="00512AB6" w:rsidRPr="00512AB6" w:rsidRDefault="00512AB6" w:rsidP="00512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B6">
              <w:rPr>
                <w:rFonts w:ascii="Times New Roman" w:hAnsi="Times New Roman"/>
                <w:sz w:val="24"/>
                <w:szCs w:val="24"/>
              </w:rPr>
              <w:t xml:space="preserve">УРМАРСКОГО </w:t>
            </w:r>
          </w:p>
          <w:p w14:paraId="32A6E2CE" w14:textId="77777777" w:rsidR="00512AB6" w:rsidRPr="00512AB6" w:rsidRDefault="00512AB6" w:rsidP="00512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B6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  <w:p w14:paraId="4757D6DF" w14:textId="77777777" w:rsidR="00512AB6" w:rsidRPr="00512AB6" w:rsidRDefault="00512AB6" w:rsidP="00512AB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B6">
              <w:rPr>
                <w:rFonts w:ascii="Times New Roman" w:hAnsi="Times New Roman"/>
                <w:sz w:val="24"/>
                <w:szCs w:val="24"/>
              </w:rPr>
              <w:t>ПЕРВОГО СОЗЫВА</w:t>
            </w:r>
          </w:p>
          <w:p w14:paraId="0FDB0148" w14:textId="77777777" w:rsidR="00512AB6" w:rsidRPr="00512AB6" w:rsidRDefault="00512AB6" w:rsidP="00512AB6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CCD995" w14:textId="77777777" w:rsidR="00512AB6" w:rsidRPr="00512AB6" w:rsidRDefault="00512AB6" w:rsidP="00512AB6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12AB6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14:paraId="50C40C55" w14:textId="77777777" w:rsidR="00512AB6" w:rsidRPr="00512AB6" w:rsidRDefault="00512AB6" w:rsidP="00512A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1A059A" w14:textId="53E325DF" w:rsidR="00512AB6" w:rsidRPr="00512AB6" w:rsidRDefault="00512AB6" w:rsidP="00512AB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2AB6">
              <w:rPr>
                <w:rFonts w:ascii="Times New Roman" w:hAnsi="Times New Roman"/>
                <w:sz w:val="24"/>
                <w:szCs w:val="24"/>
                <w:u w:val="single"/>
              </w:rPr>
              <w:t>18.05.2023</w:t>
            </w:r>
            <w:r w:rsidRPr="00512AB6">
              <w:rPr>
                <w:rFonts w:ascii="Times New Roman" w:hAnsi="Times New Roman"/>
                <w:sz w:val="24"/>
                <w:szCs w:val="24"/>
              </w:rPr>
              <w:t xml:space="preserve">  №  </w:t>
            </w:r>
            <w:r w:rsidRPr="00512AB6">
              <w:rPr>
                <w:rFonts w:ascii="Times New Roman" w:hAnsi="Times New Roman"/>
                <w:sz w:val="24"/>
                <w:szCs w:val="24"/>
                <w:u w:val="single"/>
              </w:rPr>
              <w:t>С-12/</w:t>
            </w:r>
            <w:r w:rsidR="00AA0A23">
              <w:rPr>
                <w:rFonts w:ascii="Times New Roman" w:hAnsi="Times New Roman"/>
                <w:sz w:val="24"/>
                <w:szCs w:val="24"/>
                <w:u w:val="single"/>
              </w:rPr>
              <w:t>38</w:t>
            </w:r>
          </w:p>
          <w:p w14:paraId="5D55ADED" w14:textId="77777777" w:rsidR="00512AB6" w:rsidRPr="00512AB6" w:rsidRDefault="00512AB6" w:rsidP="00512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2AB6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512AB6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512AB6">
              <w:rPr>
                <w:rFonts w:ascii="Times New Roman" w:hAnsi="Times New Roman"/>
                <w:sz w:val="20"/>
                <w:szCs w:val="20"/>
              </w:rPr>
              <w:t>рмары</w:t>
            </w:r>
            <w:proofErr w:type="spellEnd"/>
          </w:p>
          <w:p w14:paraId="3AFE33CA" w14:textId="77777777" w:rsidR="00512AB6" w:rsidRPr="00512AB6" w:rsidRDefault="00512AB6" w:rsidP="00512AB6">
            <w:pPr>
              <w:keepNext/>
              <w:overflowPunct w:val="0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4515AC4B" w14:textId="77777777" w:rsidR="00512AB6" w:rsidRPr="00512AB6" w:rsidRDefault="00512AB6" w:rsidP="00512AB6">
            <w:pPr>
              <w:overflowPunct w:val="0"/>
              <w:ind w:right="-1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12AB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35F0650" wp14:editId="5F81E907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6B7F7FE7" w14:textId="77777777" w:rsidR="00512AB6" w:rsidRPr="00512AB6" w:rsidRDefault="00512AB6" w:rsidP="00512AB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jc w:val="center"/>
              <w:rPr>
                <w:rFonts w:ascii="Baltica Chv" w:hAnsi="Baltica Chv"/>
                <w:sz w:val="24"/>
                <w:szCs w:val="24"/>
              </w:rPr>
            </w:pPr>
            <w:r w:rsidRPr="00512AB6">
              <w:rPr>
                <w:rFonts w:ascii="Times New Roman" w:hAnsi="Times New Roman"/>
                <w:sz w:val="24"/>
                <w:szCs w:val="24"/>
              </w:rPr>
              <w:t>Ч</w:t>
            </w:r>
            <w:r w:rsidRPr="00512AB6">
              <w:rPr>
                <w:rFonts w:ascii="Baltica Chv" w:hAnsi="Baltica Chv"/>
                <w:sz w:val="24"/>
                <w:szCs w:val="24"/>
              </w:rPr>
              <w:t>+</w:t>
            </w:r>
            <w:r w:rsidRPr="00512AB6"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  <w:r w:rsidRPr="00512AB6">
              <w:rPr>
                <w:rFonts w:ascii="Baltica Chv" w:hAnsi="Baltica Chv"/>
                <w:sz w:val="24"/>
                <w:szCs w:val="24"/>
              </w:rPr>
              <w:t xml:space="preserve"> </w:t>
            </w:r>
          </w:p>
          <w:p w14:paraId="155AA5C6" w14:textId="77777777" w:rsidR="00512AB6" w:rsidRPr="00512AB6" w:rsidRDefault="00512AB6" w:rsidP="00512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B6">
              <w:rPr>
                <w:rFonts w:ascii="Times New Roman" w:hAnsi="Times New Roman"/>
                <w:sz w:val="24"/>
                <w:szCs w:val="24"/>
              </w:rPr>
              <w:t xml:space="preserve">ВАРМАР  МУНИЦИПАЛЛĂ </w:t>
            </w:r>
          </w:p>
          <w:p w14:paraId="51966323" w14:textId="77777777" w:rsidR="00512AB6" w:rsidRPr="00512AB6" w:rsidRDefault="00512AB6" w:rsidP="00512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B6">
              <w:rPr>
                <w:rFonts w:ascii="Times New Roman" w:hAnsi="Times New Roman"/>
                <w:sz w:val="24"/>
                <w:szCs w:val="24"/>
              </w:rPr>
              <w:t xml:space="preserve">ОКРУГĔН  </w:t>
            </w:r>
            <w:proofErr w:type="gramStart"/>
            <w:r w:rsidRPr="00512A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2AB6">
              <w:rPr>
                <w:rFonts w:ascii="Times New Roman" w:hAnsi="Times New Roman"/>
                <w:sz w:val="24"/>
                <w:szCs w:val="24"/>
              </w:rPr>
              <w:t xml:space="preserve">ĔРРЕМĔШ </w:t>
            </w:r>
          </w:p>
          <w:p w14:paraId="11661720" w14:textId="77777777" w:rsidR="00512AB6" w:rsidRPr="00512AB6" w:rsidRDefault="00512AB6" w:rsidP="00512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B6">
              <w:rPr>
                <w:rFonts w:ascii="Times New Roman" w:hAnsi="Times New Roman"/>
                <w:sz w:val="24"/>
                <w:szCs w:val="24"/>
              </w:rPr>
              <w:t>СУЙЛАВРИ  ДЕПУТАЧ</w:t>
            </w:r>
            <w:r w:rsidRPr="00512AB6">
              <w:rPr>
                <w:rFonts w:ascii="Baltica Chv" w:hAnsi="Baltica Chv"/>
                <w:sz w:val="24"/>
                <w:szCs w:val="24"/>
              </w:rPr>
              <w:t>/</w:t>
            </w:r>
            <w:r w:rsidRPr="00512AB6">
              <w:rPr>
                <w:rFonts w:ascii="Times New Roman" w:hAnsi="Times New Roman"/>
                <w:sz w:val="24"/>
                <w:szCs w:val="24"/>
              </w:rPr>
              <w:t>СЕН  ПУХĂ</w:t>
            </w:r>
            <w:proofErr w:type="gramStart"/>
            <w:r w:rsidRPr="00512A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2AB6">
              <w:rPr>
                <w:rFonts w:ascii="Times New Roman" w:hAnsi="Times New Roman"/>
                <w:sz w:val="24"/>
                <w:szCs w:val="24"/>
              </w:rPr>
              <w:t>Ĕ</w:t>
            </w:r>
          </w:p>
          <w:p w14:paraId="1491DF33" w14:textId="77777777" w:rsidR="00512AB6" w:rsidRPr="00512AB6" w:rsidRDefault="00512AB6" w:rsidP="00512AB6">
            <w:pPr>
              <w:keepNext/>
              <w:pBdr>
                <w:top w:val="single" w:sz="4" w:space="1" w:color="FFFFFF"/>
                <w:bottom w:val="single" w:sz="4" w:space="1" w:color="FFFFFF"/>
              </w:pBdr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2C6053" w14:textId="77777777" w:rsidR="00512AB6" w:rsidRPr="00512AB6" w:rsidRDefault="00512AB6" w:rsidP="00512AB6">
            <w:pPr>
              <w:keepNext/>
              <w:pBdr>
                <w:top w:val="single" w:sz="4" w:space="1" w:color="FFFFFF"/>
                <w:bottom w:val="single" w:sz="4" w:space="1" w:color="FFFFFF"/>
              </w:pBdr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12AB6">
              <w:rPr>
                <w:rFonts w:ascii="Times New Roman" w:hAnsi="Times New Roman"/>
                <w:b/>
                <w:bCs/>
                <w:sz w:val="28"/>
                <w:szCs w:val="28"/>
              </w:rPr>
              <w:t>ЙЫШ</w:t>
            </w:r>
            <w:r w:rsidRPr="00512AB6">
              <w:rPr>
                <w:rFonts w:ascii="Baltica Chv" w:hAnsi="Baltica Chv"/>
                <w:b/>
                <w:bCs/>
                <w:sz w:val="24"/>
                <w:szCs w:val="24"/>
              </w:rPr>
              <w:t>+</w:t>
            </w:r>
            <w:r w:rsidRPr="00512AB6">
              <w:rPr>
                <w:rFonts w:ascii="Times New Roman" w:hAnsi="Times New Roman"/>
                <w:b/>
                <w:bCs/>
                <w:sz w:val="28"/>
                <w:szCs w:val="28"/>
              </w:rPr>
              <w:t>НУ</w:t>
            </w:r>
          </w:p>
          <w:p w14:paraId="30781DDB" w14:textId="77777777" w:rsidR="00512AB6" w:rsidRPr="00512AB6" w:rsidRDefault="00512AB6" w:rsidP="00512A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1E1BE6" w14:textId="4C30BB9F" w:rsidR="00512AB6" w:rsidRPr="00512AB6" w:rsidRDefault="00512AB6" w:rsidP="00512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2A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18.05.2023   </w:t>
            </w:r>
            <w:r w:rsidRPr="00512AB6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512AB6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512AB6">
              <w:rPr>
                <w:rFonts w:ascii="Times New Roman" w:hAnsi="Times New Roman" w:cs="Courier New"/>
                <w:sz w:val="24"/>
                <w:szCs w:val="24"/>
                <w:u w:val="single"/>
              </w:rPr>
              <w:t>-12/</w:t>
            </w:r>
            <w:r w:rsidR="00AA0A23">
              <w:rPr>
                <w:rFonts w:ascii="Times New Roman" w:hAnsi="Times New Roman" w:cs="Courier New"/>
                <w:sz w:val="24"/>
                <w:szCs w:val="24"/>
                <w:u w:val="single"/>
              </w:rPr>
              <w:t>38</w:t>
            </w:r>
          </w:p>
          <w:p w14:paraId="1D210905" w14:textId="77777777" w:rsidR="00512AB6" w:rsidRPr="00512AB6" w:rsidRDefault="00512AB6" w:rsidP="00512AB6">
            <w:pPr>
              <w:jc w:val="center"/>
              <w:rPr>
                <w:rFonts w:ascii="Baltica Chv" w:hAnsi="Baltica Chv"/>
                <w:b/>
                <w:bCs/>
                <w:iCs/>
                <w:sz w:val="20"/>
                <w:szCs w:val="20"/>
              </w:rPr>
            </w:pPr>
            <w:proofErr w:type="spellStart"/>
            <w:r w:rsidRPr="00512AB6">
              <w:rPr>
                <w:rFonts w:ascii="Times New Roman" w:hAnsi="Times New Roman"/>
                <w:sz w:val="20"/>
                <w:szCs w:val="20"/>
              </w:rPr>
              <w:t>Вармар</w:t>
            </w:r>
            <w:proofErr w:type="spellEnd"/>
            <w:r w:rsidRPr="00512AB6">
              <w:rPr>
                <w:rFonts w:ascii="Times New Roman" w:hAnsi="Times New Roman"/>
                <w:sz w:val="20"/>
                <w:szCs w:val="20"/>
              </w:rPr>
              <w:t xml:space="preserve"> поселок</w:t>
            </w:r>
            <w:r w:rsidRPr="00512AB6">
              <w:rPr>
                <w:rFonts w:ascii="Baltica Chv" w:hAnsi="Baltica Chv"/>
                <w:sz w:val="20"/>
                <w:szCs w:val="20"/>
              </w:rPr>
              <w:t>\</w:t>
            </w:r>
          </w:p>
          <w:p w14:paraId="1763BCB7" w14:textId="77777777" w:rsidR="00512AB6" w:rsidRPr="00512AB6" w:rsidRDefault="00512AB6" w:rsidP="00512AB6">
            <w:pPr>
              <w:keepNext/>
              <w:overflowPunct w:val="0"/>
              <w:ind w:left="-108" w:right="-102"/>
              <w:jc w:val="center"/>
              <w:outlineLvl w:val="2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</w:p>
        </w:tc>
      </w:tr>
    </w:tbl>
    <w:p w14:paraId="22757CF6" w14:textId="77777777" w:rsidR="00512AB6" w:rsidRDefault="00512AB6" w:rsidP="00147A75">
      <w:pPr>
        <w:autoSpaceDE w:val="0"/>
        <w:autoSpaceDN w:val="0"/>
        <w:adjustRightInd w:val="0"/>
        <w:ind w:right="5102"/>
        <w:jc w:val="both"/>
        <w:rPr>
          <w:rFonts w:ascii="Times New Roman" w:hAnsi="Times New Roman"/>
          <w:bCs/>
          <w:sz w:val="24"/>
          <w:szCs w:val="24"/>
        </w:rPr>
      </w:pPr>
    </w:p>
    <w:p w14:paraId="7201E790" w14:textId="7FE7815F" w:rsidR="00DF00BA" w:rsidRPr="00147A75" w:rsidRDefault="00DF00BA" w:rsidP="00512AB6">
      <w:pPr>
        <w:autoSpaceDE w:val="0"/>
        <w:autoSpaceDN w:val="0"/>
        <w:adjustRightInd w:val="0"/>
        <w:ind w:right="5385"/>
        <w:jc w:val="both"/>
        <w:rPr>
          <w:rFonts w:ascii="Times New Roman" w:hAnsi="Times New Roman"/>
          <w:bCs/>
          <w:sz w:val="24"/>
          <w:szCs w:val="24"/>
        </w:rPr>
      </w:pPr>
      <w:r w:rsidRPr="00147A75">
        <w:rPr>
          <w:rFonts w:ascii="Times New Roman" w:hAnsi="Times New Roman"/>
          <w:bCs/>
          <w:sz w:val="24"/>
          <w:szCs w:val="24"/>
        </w:rPr>
        <w:t xml:space="preserve">О внесении изменений в "Прогнозный план (программу) приватизации муниципального имущества Урмарского </w:t>
      </w:r>
      <w:r w:rsidR="00247C25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147A75">
        <w:rPr>
          <w:rFonts w:ascii="Times New Roman" w:hAnsi="Times New Roman"/>
          <w:bCs/>
          <w:sz w:val="24"/>
          <w:szCs w:val="24"/>
        </w:rPr>
        <w:t xml:space="preserve"> на 202</w:t>
      </w:r>
      <w:r w:rsidR="00147A75">
        <w:rPr>
          <w:rFonts w:ascii="Times New Roman" w:hAnsi="Times New Roman"/>
          <w:bCs/>
          <w:sz w:val="24"/>
          <w:szCs w:val="24"/>
        </w:rPr>
        <w:t>3</w:t>
      </w:r>
      <w:r w:rsidRPr="00147A75">
        <w:rPr>
          <w:rFonts w:ascii="Times New Roman" w:hAnsi="Times New Roman"/>
          <w:bCs/>
          <w:sz w:val="24"/>
          <w:szCs w:val="24"/>
        </w:rPr>
        <w:t xml:space="preserve"> год"</w:t>
      </w:r>
    </w:p>
    <w:p w14:paraId="4E1D7985" w14:textId="77777777" w:rsidR="00DF00BA" w:rsidRDefault="00DF00BA" w:rsidP="00147A7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5D593B4" w14:textId="77777777" w:rsidR="00512AB6" w:rsidRPr="00147A75" w:rsidRDefault="00512AB6" w:rsidP="00147A7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D9011EB" w14:textId="77777777" w:rsidR="00512AB6" w:rsidRDefault="00DF00BA" w:rsidP="00147A7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47A75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Pr="00147A75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147A75">
        <w:rPr>
          <w:rFonts w:ascii="Times New Roman" w:hAnsi="Times New Roman"/>
          <w:sz w:val="24"/>
          <w:szCs w:val="24"/>
        </w:rPr>
        <w:t xml:space="preserve"> закон</w:t>
      </w:r>
      <w:hyperlink r:id="rId9" w:history="1">
        <w:r w:rsidRPr="00147A75">
          <w:rPr>
            <w:rFonts w:ascii="Times New Roman" w:hAnsi="Times New Roman"/>
            <w:sz w:val="24"/>
            <w:szCs w:val="24"/>
          </w:rPr>
          <w:t>ом</w:t>
        </w:r>
      </w:hyperlink>
      <w:r w:rsidRPr="00147A75">
        <w:rPr>
          <w:rFonts w:ascii="Times New Roman" w:hAnsi="Times New Roman"/>
          <w:sz w:val="24"/>
          <w:szCs w:val="24"/>
        </w:rPr>
        <w:t xml:space="preserve"> от 21.12.2001 N 178-ФЗ "О приватизации государственного и муниципального имущества", Федеральным закон</w:t>
      </w:r>
      <w:hyperlink r:id="rId10" w:history="1">
        <w:r w:rsidRPr="00147A75">
          <w:rPr>
            <w:rFonts w:ascii="Times New Roman" w:hAnsi="Times New Roman"/>
            <w:sz w:val="24"/>
            <w:szCs w:val="24"/>
          </w:rPr>
          <w:t>ом</w:t>
        </w:r>
      </w:hyperlink>
      <w:r w:rsidRPr="00147A75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</w:t>
      </w:r>
      <w:r w:rsidRPr="00570436">
        <w:rPr>
          <w:rFonts w:ascii="Times New Roman" w:hAnsi="Times New Roman"/>
          <w:sz w:val="24"/>
          <w:szCs w:val="24"/>
        </w:rPr>
        <w:t xml:space="preserve">", </w:t>
      </w:r>
      <w:hyperlink r:id="rId11" w:history="1">
        <w:r w:rsidRPr="00570436">
          <w:rPr>
            <w:rFonts w:ascii="Times New Roman" w:hAnsi="Times New Roman"/>
            <w:sz w:val="24"/>
            <w:szCs w:val="24"/>
          </w:rPr>
          <w:t xml:space="preserve">ст. </w:t>
        </w:r>
      </w:hyperlink>
      <w:r w:rsidR="00570436" w:rsidRPr="00570436">
        <w:rPr>
          <w:rFonts w:ascii="Times New Roman" w:hAnsi="Times New Roman"/>
          <w:sz w:val="24"/>
          <w:szCs w:val="24"/>
        </w:rPr>
        <w:t>43</w:t>
      </w:r>
      <w:r w:rsidRPr="00570436">
        <w:rPr>
          <w:rFonts w:ascii="Times New Roman" w:hAnsi="Times New Roman"/>
          <w:sz w:val="24"/>
          <w:szCs w:val="24"/>
        </w:rPr>
        <w:t xml:space="preserve"> Устава</w:t>
      </w:r>
      <w:r w:rsidRPr="00147A75">
        <w:rPr>
          <w:rFonts w:ascii="Times New Roman" w:hAnsi="Times New Roman"/>
          <w:sz w:val="24"/>
          <w:szCs w:val="24"/>
        </w:rPr>
        <w:t xml:space="preserve"> Урмарского </w:t>
      </w:r>
      <w:r w:rsidR="00147A75">
        <w:rPr>
          <w:rFonts w:ascii="Times New Roman" w:hAnsi="Times New Roman"/>
          <w:sz w:val="24"/>
          <w:szCs w:val="24"/>
        </w:rPr>
        <w:t>муниципального округа</w:t>
      </w:r>
      <w:r w:rsidR="00247C25">
        <w:rPr>
          <w:rFonts w:ascii="Times New Roman" w:hAnsi="Times New Roman"/>
          <w:sz w:val="24"/>
          <w:szCs w:val="24"/>
        </w:rPr>
        <w:t xml:space="preserve">, </w:t>
      </w:r>
    </w:p>
    <w:p w14:paraId="189932DA" w14:textId="0BBCE9AB" w:rsidR="00DF00BA" w:rsidRPr="00512AB6" w:rsidRDefault="00DF00BA" w:rsidP="00147A7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2AB6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147A75" w:rsidRPr="00512AB6">
        <w:rPr>
          <w:rFonts w:ascii="Times New Roman" w:hAnsi="Times New Roman"/>
          <w:b/>
          <w:sz w:val="24"/>
          <w:szCs w:val="24"/>
        </w:rPr>
        <w:t>Урмарского муниципального округа</w:t>
      </w:r>
      <w:r w:rsidR="00512AB6" w:rsidRPr="00512AB6">
        <w:rPr>
          <w:rFonts w:ascii="Times New Roman" w:hAnsi="Times New Roman"/>
          <w:b/>
          <w:sz w:val="24"/>
          <w:szCs w:val="24"/>
        </w:rPr>
        <w:t xml:space="preserve"> Чувашской Республики решило</w:t>
      </w:r>
      <w:r w:rsidRPr="00512AB6">
        <w:rPr>
          <w:rFonts w:ascii="Times New Roman" w:hAnsi="Times New Roman"/>
          <w:b/>
          <w:sz w:val="24"/>
          <w:szCs w:val="24"/>
        </w:rPr>
        <w:t>:</w:t>
      </w:r>
    </w:p>
    <w:p w14:paraId="6EB3E10F" w14:textId="1312EFBC" w:rsidR="00DF00BA" w:rsidRDefault="00DF00BA" w:rsidP="00147A75">
      <w:pPr>
        <w:pStyle w:val="aa"/>
        <w:numPr>
          <w:ilvl w:val="0"/>
          <w:numId w:val="5"/>
        </w:numPr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570436">
        <w:rPr>
          <w:sz w:val="24"/>
          <w:szCs w:val="24"/>
        </w:rPr>
        <w:t xml:space="preserve">Внести изменения в Прогнозный </w:t>
      </w:r>
      <w:hyperlink r:id="rId12" w:history="1">
        <w:r w:rsidRPr="00570436">
          <w:rPr>
            <w:sz w:val="24"/>
            <w:szCs w:val="24"/>
          </w:rPr>
          <w:t>план</w:t>
        </w:r>
      </w:hyperlink>
      <w:r w:rsidRPr="00570436">
        <w:rPr>
          <w:sz w:val="24"/>
          <w:szCs w:val="24"/>
        </w:rPr>
        <w:t xml:space="preserve"> (программу) приватизации муниципального имущества Урмарского </w:t>
      </w:r>
      <w:r w:rsidR="00570436" w:rsidRPr="00570436">
        <w:rPr>
          <w:sz w:val="24"/>
          <w:szCs w:val="24"/>
        </w:rPr>
        <w:t>муниципального округа</w:t>
      </w:r>
      <w:r w:rsidRPr="00570436">
        <w:rPr>
          <w:sz w:val="24"/>
          <w:szCs w:val="24"/>
        </w:rPr>
        <w:t xml:space="preserve"> на 202</w:t>
      </w:r>
      <w:r w:rsidR="00147A75" w:rsidRPr="00570436">
        <w:rPr>
          <w:sz w:val="24"/>
          <w:szCs w:val="24"/>
        </w:rPr>
        <w:t>3</w:t>
      </w:r>
      <w:r w:rsidRPr="00570436">
        <w:rPr>
          <w:sz w:val="24"/>
          <w:szCs w:val="24"/>
        </w:rPr>
        <w:t xml:space="preserve"> год, утвержденный Решением Собрания депутатов </w:t>
      </w:r>
      <w:r w:rsidR="00570436" w:rsidRPr="00570436">
        <w:rPr>
          <w:sz w:val="24"/>
          <w:szCs w:val="24"/>
        </w:rPr>
        <w:t xml:space="preserve">Урмарского муниципального округа </w:t>
      </w:r>
      <w:r w:rsidRPr="00570436">
        <w:rPr>
          <w:sz w:val="24"/>
          <w:szCs w:val="24"/>
        </w:rPr>
        <w:t xml:space="preserve">от </w:t>
      </w:r>
      <w:r w:rsidR="00147A75" w:rsidRPr="00570436">
        <w:rPr>
          <w:sz w:val="24"/>
          <w:szCs w:val="24"/>
        </w:rPr>
        <w:t>19.01.2023</w:t>
      </w:r>
      <w:r w:rsidRPr="00570436">
        <w:rPr>
          <w:sz w:val="24"/>
          <w:szCs w:val="24"/>
        </w:rPr>
        <w:t xml:space="preserve"> </w:t>
      </w:r>
      <w:r w:rsidR="00570436" w:rsidRPr="00570436">
        <w:rPr>
          <w:sz w:val="24"/>
          <w:szCs w:val="24"/>
        </w:rPr>
        <w:t>№С-8/1</w:t>
      </w:r>
      <w:r w:rsidR="00EC1436">
        <w:rPr>
          <w:sz w:val="24"/>
          <w:szCs w:val="24"/>
        </w:rPr>
        <w:t xml:space="preserve"> </w:t>
      </w:r>
      <w:r w:rsidR="00EC1436" w:rsidRPr="00FE3D5C">
        <w:rPr>
          <w:sz w:val="24"/>
          <w:szCs w:val="24"/>
        </w:rPr>
        <w:t>(в редакции изменений от 25.04.2023 №</w:t>
      </w:r>
      <w:r w:rsidR="00EC1436" w:rsidRPr="00FE3D5C">
        <w:rPr>
          <w:rFonts w:cs="Courier New"/>
          <w:sz w:val="24"/>
          <w:szCs w:val="24"/>
        </w:rPr>
        <w:t>С-11/18)</w:t>
      </w:r>
      <w:r w:rsidR="00EC1436" w:rsidRPr="00FE3D5C">
        <w:rPr>
          <w:sz w:val="24"/>
          <w:szCs w:val="24"/>
        </w:rPr>
        <w:t>,</w:t>
      </w:r>
      <w:r w:rsidR="00570436" w:rsidRPr="00570436">
        <w:rPr>
          <w:sz w:val="24"/>
          <w:szCs w:val="24"/>
        </w:rPr>
        <w:t xml:space="preserve"> </w:t>
      </w:r>
      <w:r w:rsidR="00570436">
        <w:rPr>
          <w:sz w:val="24"/>
          <w:szCs w:val="24"/>
        </w:rPr>
        <w:t>изложив</w:t>
      </w:r>
      <w:r w:rsidRPr="00570436">
        <w:rPr>
          <w:sz w:val="24"/>
          <w:szCs w:val="24"/>
        </w:rPr>
        <w:t xml:space="preserve"> </w:t>
      </w:r>
      <w:hyperlink r:id="rId13" w:history="1">
        <w:r w:rsidRPr="00570436">
          <w:rPr>
            <w:sz w:val="24"/>
            <w:szCs w:val="24"/>
          </w:rPr>
          <w:t>Таблицу раздела II</w:t>
        </w:r>
      </w:hyperlink>
      <w:r w:rsidRPr="00570436">
        <w:rPr>
          <w:sz w:val="24"/>
          <w:szCs w:val="24"/>
        </w:rPr>
        <w:t xml:space="preserve"> "Объекты муниципальной собственности, подлежащие приватизации в 202</w:t>
      </w:r>
      <w:r w:rsidR="00147A75" w:rsidRPr="00570436">
        <w:rPr>
          <w:sz w:val="24"/>
          <w:szCs w:val="24"/>
        </w:rPr>
        <w:t>3</w:t>
      </w:r>
      <w:r w:rsidRPr="00570436">
        <w:rPr>
          <w:sz w:val="24"/>
          <w:szCs w:val="24"/>
        </w:rPr>
        <w:t xml:space="preserve"> году" в следующей редакции:</w:t>
      </w:r>
    </w:p>
    <w:p w14:paraId="330A28E4" w14:textId="77777777" w:rsidR="00AB6B04" w:rsidRDefault="00AB6B04" w:rsidP="00AB6B04">
      <w:pPr>
        <w:pStyle w:val="aa"/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6351"/>
        <w:gridCol w:w="1134"/>
        <w:gridCol w:w="1559"/>
      </w:tblGrid>
      <w:tr w:rsidR="00147A75" w:rsidRPr="00147A75" w14:paraId="4E45BF6D" w14:textId="77777777" w:rsidTr="00AD6447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C8AAA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06008C9B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EB8B3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Наименование объекта,</w:t>
            </w:r>
          </w:p>
          <w:p w14:paraId="5BA0932D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его местонахождение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B119F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071FC64D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приватизации</w:t>
            </w:r>
          </w:p>
          <w:p w14:paraId="69071AAA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(квартал)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6C96B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14:paraId="43B9E9A9" w14:textId="7777777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приватизации</w:t>
            </w:r>
          </w:p>
        </w:tc>
      </w:tr>
      <w:tr w:rsidR="00147A75" w:rsidRPr="00147A75" w14:paraId="091D4CE8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D99ED" w14:textId="65E276F9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FB1722" w14:textId="77777777" w:rsidR="00147A75" w:rsidRPr="00147A75" w:rsidRDefault="00147A75" w:rsidP="00E20075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Здание котельной, назначение: нежилое, количество этажей – 1, площадь – 66 кв.м., кадастровый номер 21:19:110301:830, </w:t>
            </w:r>
          </w:p>
          <w:p w14:paraId="2AB343AD" w14:textId="77777777" w:rsidR="00147A75" w:rsidRPr="00147A75" w:rsidRDefault="00147A75" w:rsidP="00E20075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предоставление коммунальных услуг, общая площадь 230 кв.м., кадастровый номер 21:19:110301:826, </w:t>
            </w:r>
          </w:p>
          <w:p w14:paraId="3EE80D09" w14:textId="3A3812E6" w:rsidR="00147A75" w:rsidRPr="00147A75" w:rsidRDefault="00147A75" w:rsidP="00AD64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расположенные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по адресу: Чувашская Республика – Чувашия, р-н Урмарский, с/</w:t>
            </w:r>
            <w:proofErr w:type="spellStart"/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Большеяниковское, д.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</w:rPr>
              <w:t>Саруй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8E956" w14:textId="1439CD3C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2C64A0" w14:textId="08833BCF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147A75" w:rsidRPr="00147A75" w14:paraId="3059B0C2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C20A5" w14:textId="2D9A32D7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060696" w14:textId="19788F6F" w:rsidR="00147A75" w:rsidRPr="00147A75" w:rsidRDefault="00147A75" w:rsidP="00AD6447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Орнарского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клуба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назначение: нежилое, количество этажей – 1, площадь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83,2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кв.м., кадастровый номер 21:19:110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232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14:paraId="0A376DCE" w14:textId="614D120C" w:rsidR="00147A75" w:rsidRPr="00147A75" w:rsidRDefault="00147A75" w:rsidP="00AD6447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для обслуживания 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содержания здания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Орнарской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сельской администрации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1638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кв.м., кадастровый номер 21:19:110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203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14:paraId="32551144" w14:textId="609399F6" w:rsidR="00147A75" w:rsidRPr="00147A75" w:rsidRDefault="00147A75" w:rsidP="0057043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расположенные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по адресу: Чувашская Республика – Чувашия, р-н Урмарский, с/</w:t>
            </w:r>
            <w:proofErr w:type="spellStart"/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Большеяниковское, д. </w:t>
            </w:r>
            <w:proofErr w:type="spellStart"/>
            <w:r w:rsidR="00570436">
              <w:rPr>
                <w:rFonts w:ascii="Times New Roman" w:hAnsi="Times New Roman"/>
                <w:sz w:val="24"/>
                <w:szCs w:val="24"/>
              </w:rPr>
              <w:t>Орнары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570436">
              <w:rPr>
                <w:rFonts w:ascii="Times New Roman" w:hAnsi="Times New Roman"/>
                <w:sz w:val="24"/>
                <w:szCs w:val="24"/>
              </w:rPr>
              <w:t>Октябрьская,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4318D" w14:textId="35B04C92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DAB83" w14:textId="477657B4" w:rsidR="00147A75" w:rsidRPr="00147A75" w:rsidRDefault="00147A7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A7029B" w:rsidRPr="00147A75" w14:paraId="4C3C32AD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3A4A54" w14:textId="62E04B2D" w:rsidR="00A7029B" w:rsidRDefault="00A7029B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C083F" w14:textId="77777777" w:rsidR="00A7029B" w:rsidRDefault="00A7029B" w:rsidP="00A7029B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Здание дома для ветеранов №1, назначение: нежилое, количество этажей -1, площадь 331,9 кв.м., кадастровый номер 21:19:160502:654,</w:t>
            </w:r>
          </w:p>
          <w:p w14:paraId="21F55725" w14:textId="2320E354" w:rsidR="00A7029B" w:rsidRPr="00147A75" w:rsidRDefault="00A7029B" w:rsidP="00A7029B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для размещения и обслуживания зданий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5130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кв.м., 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160502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548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14:paraId="5942654F" w14:textId="7A7362B0" w:rsidR="00A7029B" w:rsidRPr="00147A75" w:rsidRDefault="00A7029B" w:rsidP="00A7029B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расположенные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по адресу: Чувашская Республика – Чувашия, р-н Урмарский, с/</w:t>
            </w:r>
            <w:proofErr w:type="spellStart"/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Арабосинское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Арабоси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Больничная,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357E02" w14:textId="54568588" w:rsidR="00A7029B" w:rsidRPr="00147A75" w:rsidRDefault="00A7029B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00BAA" w14:textId="164D9F21" w:rsidR="00A7029B" w:rsidRPr="00147A75" w:rsidRDefault="00A7029B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D2291F" w:rsidRPr="00147A75" w14:paraId="7613EDC4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27E7D" w14:textId="34BE9EB4" w:rsidR="00D2291F" w:rsidRPr="00147A75" w:rsidRDefault="00D2291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45029" w14:textId="590C3818" w:rsidR="006F01DE" w:rsidRPr="00147A75" w:rsidRDefault="00D2291F" w:rsidP="006F01D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Здание Шоркистринского сельского дома культуры</w:t>
            </w:r>
            <w:r w:rsidR="001558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назначение: нежилое, количество этажей </w:t>
            </w:r>
            <w:r w:rsidR="006F01DE">
              <w:rPr>
                <w:rFonts w:ascii="Times New Roman" w:hAnsi="Times New Roman"/>
                <w:snapToGrid w:val="0"/>
                <w:sz w:val="24"/>
                <w:szCs w:val="24"/>
              </w:rPr>
              <w:t>–</w:t>
            </w:r>
            <w:r w:rsidR="001558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</w:t>
            </w:r>
            <w:r w:rsidR="006F01DE">
              <w:rPr>
                <w:rFonts w:ascii="Times New Roman" w:hAnsi="Times New Roman"/>
                <w:snapToGrid w:val="0"/>
                <w:sz w:val="24"/>
                <w:szCs w:val="24"/>
              </w:rPr>
              <w:t>, площадь – 442,3 кв.м., инвентарный №Р19/374, Р19/374-Н,</w:t>
            </w:r>
            <w:r w:rsidR="006F01DE" w:rsidRPr="00147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1DE"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</w:t>
            </w:r>
            <w:r w:rsidR="006F01DE">
              <w:rPr>
                <w:rFonts w:ascii="Times New Roman" w:hAnsi="Times New Roman"/>
                <w:snapToGrid w:val="0"/>
                <w:sz w:val="24"/>
                <w:szCs w:val="24"/>
              </w:rPr>
              <w:t>131001</w:t>
            </w:r>
            <w:r w:rsidR="006F01DE"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 w:rsidR="006F01DE">
              <w:rPr>
                <w:rFonts w:ascii="Times New Roman" w:hAnsi="Times New Roman"/>
                <w:snapToGrid w:val="0"/>
                <w:sz w:val="24"/>
                <w:szCs w:val="24"/>
              </w:rPr>
              <w:t>983</w:t>
            </w:r>
          </w:p>
          <w:p w14:paraId="7C9B5327" w14:textId="1AA3EE5B" w:rsidR="00D2291F" w:rsidRPr="00147A75" w:rsidRDefault="008D1FFD" w:rsidP="008D1FFD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для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содержания и обслуживания 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здания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СДК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общая площадь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1227 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кв.м., </w:t>
            </w:r>
            <w:r w:rsidRPr="00147A75">
              <w:rPr>
                <w:rFonts w:ascii="Times New Roman" w:eastAsiaTheme="minorHAnsi" w:hAnsi="Times New Roman"/>
                <w:sz w:val="24"/>
                <w:szCs w:val="24"/>
              </w:rPr>
              <w:t>расположенны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47A75">
              <w:rPr>
                <w:rFonts w:ascii="Times New Roman" w:eastAsiaTheme="minorHAnsi" w:hAnsi="Times New Roman"/>
                <w:sz w:val="24"/>
                <w:szCs w:val="24"/>
              </w:rPr>
              <w:t xml:space="preserve"> по адресу: Чувашская Республика, Урмарский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Шоркистры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,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131001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D205E3" w14:textId="2C30FB4E" w:rsidR="00D2291F" w:rsidRPr="00147A75" w:rsidRDefault="00145B10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38C615" w14:textId="5F0A4002" w:rsidR="00D2291F" w:rsidRPr="00147A75" w:rsidRDefault="00145B10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247C25" w:rsidRPr="00147A75" w14:paraId="4F69AA26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7F71C8" w14:textId="55F27D96" w:rsidR="00247C25" w:rsidRDefault="00247C2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3CD11C" w14:textId="557A0129" w:rsidR="00247C25" w:rsidRDefault="00247C25" w:rsidP="006F01D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A5C5A">
              <w:rPr>
                <w:rFonts w:ascii="Times New Roman" w:hAnsi="Times New Roman"/>
                <w:sz w:val="24"/>
                <w:szCs w:val="24"/>
              </w:rPr>
              <w:t xml:space="preserve">одноэтажное кирпичное здание – гараж на 2 автомобиля, общей площадью 54.5 кв.м., кадастровый номер: 21:19:170103:2539, расположенный по адресу: Чувашская Республика, Урмарский район, </w:t>
            </w:r>
            <w:proofErr w:type="spellStart"/>
            <w:r w:rsidRPr="00CA5C5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A5C5A">
              <w:rPr>
                <w:rFonts w:ascii="Times New Roman" w:hAnsi="Times New Roman"/>
                <w:sz w:val="24"/>
                <w:szCs w:val="24"/>
              </w:rPr>
              <w:t>. Урмары, ул. Ленина, ул. Ленина,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2EF5A4" w14:textId="2C0D8854" w:rsidR="00247C25" w:rsidRPr="00147A75" w:rsidRDefault="00247C2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925F96" w14:textId="1E33CA1F" w:rsidR="00247C25" w:rsidRPr="00147A75" w:rsidRDefault="00247C2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247C25" w:rsidRPr="00147A75" w14:paraId="069F9EB7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61221E" w14:textId="52C8B83C" w:rsidR="00247C25" w:rsidRDefault="00247C2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66827C" w14:textId="77870F21" w:rsidR="00247C25" w:rsidRDefault="00247C25" w:rsidP="006F01D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A5C5A">
              <w:rPr>
                <w:rFonts w:ascii="Times New Roman" w:hAnsi="Times New Roman"/>
                <w:sz w:val="24"/>
                <w:szCs w:val="24"/>
              </w:rPr>
              <w:t xml:space="preserve">нежилое помещение, назначение: нежилое, этаж 1, общая площадь 72.2 кв.м., кадастровый номер 21:19:170103:2921, реестровый номер объекта П1413007400360, адрес (местонахождение) объекта: Чувашская Республика-Чувашия, Урмарский район, </w:t>
            </w:r>
            <w:proofErr w:type="spellStart"/>
            <w:r w:rsidRPr="00CA5C5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A5C5A">
              <w:rPr>
                <w:rFonts w:ascii="Times New Roman" w:hAnsi="Times New Roman"/>
                <w:sz w:val="24"/>
                <w:szCs w:val="24"/>
              </w:rPr>
              <w:t>. Урмары, ул. Ленина, д. 15а, пом.6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A8A19F" w14:textId="53326D07" w:rsidR="00247C25" w:rsidRPr="00147A75" w:rsidRDefault="00247C2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4D0AAE" w14:textId="508D7BC9" w:rsidR="00247C25" w:rsidRPr="00147A75" w:rsidRDefault="00247C2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247C25" w:rsidRPr="00147A75" w14:paraId="513D2C74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9446F1" w14:textId="0D915817" w:rsidR="00247C25" w:rsidRDefault="00247C2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726D7B" w14:textId="63F53486" w:rsidR="00247C25" w:rsidRDefault="00247C25" w:rsidP="006F01D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A5C5A">
              <w:rPr>
                <w:rFonts w:ascii="Times New Roman" w:hAnsi="Times New Roman"/>
                <w:sz w:val="24"/>
                <w:szCs w:val="24"/>
              </w:rPr>
              <w:t xml:space="preserve">нежилое помещение, назначение: нежилое, площадь 53,8 кв.м., кадастровый номер 21:19:170103:2950, адрес (местонахождение) объекта: Чувашская Республика-Чувашия, Урмарский район, </w:t>
            </w:r>
            <w:proofErr w:type="spellStart"/>
            <w:r w:rsidRPr="00CA5C5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A5C5A">
              <w:rPr>
                <w:rFonts w:ascii="Times New Roman" w:hAnsi="Times New Roman"/>
                <w:sz w:val="24"/>
                <w:szCs w:val="24"/>
              </w:rPr>
              <w:t>. Урмары, ул. Ленина, д. 15б, пом.4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DEF109" w14:textId="3D564F4C" w:rsidR="00247C25" w:rsidRPr="00147A75" w:rsidRDefault="00247C2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1A895" w14:textId="332CF146" w:rsidR="00247C25" w:rsidRPr="00147A75" w:rsidRDefault="00247C25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8C406F" w:rsidRPr="00147A75" w14:paraId="05AE3B52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409F10" w14:textId="0826654D" w:rsidR="008C406F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2B09DE" w14:textId="1141A1E3" w:rsidR="008C406F" w:rsidRPr="008C406F" w:rsidRDefault="008C406F" w:rsidP="00E71ACB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406F">
              <w:rPr>
                <w:rFonts w:ascii="Times New Roman" w:hAnsi="Times New Roman"/>
                <w:snapToGrid w:val="0"/>
                <w:sz w:val="24"/>
                <w:szCs w:val="24"/>
              </w:rPr>
              <w:t>Нежилое здание: «Кафе «</w:t>
            </w:r>
            <w:proofErr w:type="spellStart"/>
            <w:r w:rsidRPr="008C406F">
              <w:rPr>
                <w:rFonts w:ascii="Times New Roman" w:hAnsi="Times New Roman"/>
                <w:snapToGrid w:val="0"/>
                <w:sz w:val="24"/>
                <w:szCs w:val="24"/>
              </w:rPr>
              <w:t>Шахаль</w:t>
            </w:r>
            <w:proofErr w:type="spellEnd"/>
            <w:r w:rsidRPr="008C406F">
              <w:rPr>
                <w:rFonts w:ascii="Times New Roman" w:hAnsi="Times New Roman"/>
                <w:snapToGrid w:val="0"/>
                <w:sz w:val="24"/>
                <w:szCs w:val="24"/>
              </w:rPr>
              <w:t>», назначение: нежилое, количество этажей – 2, площадь – 381,4 кв.м., инвентарный №</w:t>
            </w:r>
            <w:r w:rsidRPr="008C406F">
              <w:rPr>
                <w:rFonts w:ascii="Times New Roman" w:hAnsi="Times New Roman"/>
                <w:sz w:val="24"/>
                <w:szCs w:val="24"/>
              </w:rPr>
              <w:t>Р19/936-Н</w:t>
            </w:r>
            <w:r w:rsidRPr="008C406F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8C4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0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21:19:000000:2354,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расположенное </w:t>
            </w:r>
            <w:r w:rsidRPr="008C406F">
              <w:rPr>
                <w:rFonts w:ascii="Times New Roman" w:eastAsiaTheme="minorHAnsi" w:hAnsi="Times New Roman"/>
                <w:sz w:val="24"/>
                <w:szCs w:val="24"/>
              </w:rPr>
              <w:t xml:space="preserve">по адресу: </w:t>
            </w:r>
            <w:r w:rsidRPr="008C406F">
              <w:rPr>
                <w:rFonts w:ascii="Times New Roman" w:hAnsi="Times New Roman"/>
                <w:sz w:val="24"/>
                <w:szCs w:val="24"/>
              </w:rPr>
              <w:t>Чувашская Республика - Чувашия, р-н Урмарский, Урмарский поворот</w:t>
            </w:r>
          </w:p>
          <w:p w14:paraId="0A22FAA3" w14:textId="0A41CD05" w:rsidR="008C406F" w:rsidRPr="008C406F" w:rsidRDefault="008C406F" w:rsidP="008C406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40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406F">
              <w:rPr>
                <w:rFonts w:ascii="Times New Roman" w:hAnsi="Times New Roman"/>
                <w:sz w:val="24"/>
                <w:szCs w:val="24"/>
              </w:rPr>
              <w:t xml:space="preserve">емли </w:t>
            </w:r>
            <w:r w:rsidRPr="008C406F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8C406F">
              <w:rPr>
                <w:rFonts w:ascii="Times New Roman" w:hAnsi="Times New Roman"/>
                <w:snapToGrid w:val="0"/>
                <w:sz w:val="24"/>
                <w:szCs w:val="24"/>
              </w:rPr>
              <w:t>, разрешенное использование:</w:t>
            </w:r>
            <w:proofErr w:type="gramEnd"/>
            <w:r w:rsidRPr="008C40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406F">
              <w:rPr>
                <w:rFonts w:ascii="Times New Roman" w:hAnsi="Times New Roman"/>
                <w:sz w:val="24"/>
                <w:szCs w:val="24"/>
              </w:rPr>
              <w:t>На время проектирования и строительства кафе</w:t>
            </w:r>
            <w:r w:rsidRPr="008C40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общая площадь 1451 кв.м., кадастровый номер 21:19:010101:36, </w:t>
            </w:r>
            <w:r w:rsidRPr="008C406F">
              <w:rPr>
                <w:rFonts w:ascii="Times New Roman" w:eastAsiaTheme="minorHAnsi" w:hAnsi="Times New Roman"/>
                <w:sz w:val="24"/>
                <w:szCs w:val="24"/>
              </w:rPr>
              <w:t>расположенны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8C406F">
              <w:rPr>
                <w:rFonts w:ascii="Times New Roman" w:eastAsiaTheme="minorHAnsi" w:hAnsi="Times New Roman"/>
                <w:sz w:val="24"/>
                <w:szCs w:val="24"/>
              </w:rPr>
              <w:t xml:space="preserve"> по адресу: </w:t>
            </w:r>
            <w:r w:rsidRPr="008C406F">
              <w:rPr>
                <w:rFonts w:ascii="Times New Roman" w:hAnsi="Times New Roman"/>
                <w:sz w:val="24"/>
                <w:szCs w:val="24"/>
              </w:rPr>
              <w:t xml:space="preserve">Чувашская Республика - Чувашия, р-н Урмарский, с/пос. Бишевское, д. </w:t>
            </w:r>
            <w:proofErr w:type="spellStart"/>
            <w:r w:rsidRPr="008C406F">
              <w:rPr>
                <w:rFonts w:ascii="Times New Roman" w:hAnsi="Times New Roman"/>
                <w:sz w:val="24"/>
                <w:szCs w:val="24"/>
              </w:rPr>
              <w:t>Шутнербоси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6002D" w14:textId="41109E23" w:rsidR="008C406F" w:rsidRPr="00147A75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71AAB2" w14:textId="358F6EBF" w:rsidR="008C406F" w:rsidRPr="00147A75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8C406F" w:rsidRPr="00147A75" w14:paraId="6AAD5E43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7DDA7B" w14:textId="25154A6F" w:rsidR="008C406F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B0C35" w14:textId="77777777" w:rsidR="008C406F" w:rsidRPr="00147A75" w:rsidRDefault="008C406F" w:rsidP="00401E5A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Нежилое помещение, назначение: нежилое, количество этажей – 1, площадь – 243,1 кв.м., </w:t>
            </w:r>
            <w:proofErr w:type="gramStart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инвентарный</w:t>
            </w:r>
            <w:proofErr w:type="gramEnd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№Р19/901,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расположенное по адресу: Чувашская Республика – Чувашия, р-н Урмарский, пос. Урмары, ул. М. Горького, д.6,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21:19:170102:1837;</w:t>
            </w:r>
          </w:p>
          <w:p w14:paraId="1CEFF0B3" w14:textId="77777777" w:rsidR="008C406F" w:rsidRPr="00147A75" w:rsidRDefault="008C406F" w:rsidP="00401E5A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Здание ОПД, назначение: нежилое, количество этажей – 1, площадь – 76,3 кв.м., </w:t>
            </w:r>
            <w:proofErr w:type="gramStart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>инвентарный</w:t>
            </w:r>
            <w:proofErr w:type="gramEnd"/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№Р19/901-1,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расположенное по адресу: Чувашская Республика – Чувашия, р-н Урмарский, пос. Урмары, ул. М. Горького, д.6,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21:19:170102:751;</w:t>
            </w:r>
          </w:p>
          <w:p w14:paraId="3BF1B348" w14:textId="77777777" w:rsidR="008C406F" w:rsidRPr="00147A75" w:rsidRDefault="008C406F" w:rsidP="00401E5A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Гараж, назначение: нежилое, количество этажей – 1, площадь – 96,6 кв.м., инвентарный №Р19/901-2,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расположенный по адресу: Чувашская Республика – Чувашия, р-н Урмарский, пос. Урмары, ул. М. Горького, д.6,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21:19:170102:767;</w:t>
            </w:r>
          </w:p>
          <w:p w14:paraId="713379D8" w14:textId="4277B599" w:rsidR="008C406F" w:rsidRDefault="008C406F" w:rsidP="006F01D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земельный участок, категория земель: земли населенных пунктов, разрешенное использование: для размещения и обслуживания здания, общая площадь 1485 кв.м., </w:t>
            </w:r>
            <w:r w:rsidRPr="00147A75">
              <w:rPr>
                <w:rFonts w:ascii="Times New Roman" w:eastAsiaTheme="minorHAnsi" w:hAnsi="Times New Roman"/>
                <w:sz w:val="24"/>
                <w:szCs w:val="24"/>
              </w:rPr>
              <w:t xml:space="preserve">расположенные по адресу: Чувашская Республика, Урмарский район,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>. Урмары, ул. М. Горького, д.6,</w:t>
            </w:r>
            <w:r w:rsidRPr="00147A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кадастровый номер 21:19:170102:267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D65984" w14:textId="057E880D" w:rsidR="008C406F" w:rsidRPr="00147A75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147A75">
              <w:rPr>
                <w:rFonts w:ascii="Times New Roman" w:hAnsi="Times New Roman"/>
                <w:sz w:val="24"/>
                <w:szCs w:val="24"/>
              </w:rPr>
              <w:t>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4F524" w14:textId="6236098D" w:rsidR="008C406F" w:rsidRPr="00147A75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  <w:tr w:rsidR="008C406F" w:rsidRPr="00147A75" w14:paraId="6176CB13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328EAD" w14:textId="5F53D0E5" w:rsidR="008C406F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5A4AA" w14:textId="77777777" w:rsidR="008C406F" w:rsidRPr="00147A75" w:rsidRDefault="008C406F" w:rsidP="001B77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Нежилое здание, назначение: нежилое, 1-этажный, общая площадь 310,4 кв.м., инв. №Р19/1057, 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А, а, а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кадастровый номер 21:19:070701:495, </w:t>
            </w:r>
          </w:p>
          <w:p w14:paraId="21EAEC05" w14:textId="77777777" w:rsidR="008C406F" w:rsidRPr="00147A75" w:rsidRDefault="008C406F" w:rsidP="001B77C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земельный участок, категория земель: земли населенных пунктов, разрешенное использование: для ведения личного подсобного хозяйства, площадью 4900 кв.м., кадастровый номер 21:19:070701:511, </w:t>
            </w:r>
          </w:p>
          <w:p w14:paraId="0B9834C1" w14:textId="4C6D42A0" w:rsidR="008C406F" w:rsidRDefault="008C406F" w:rsidP="006F01D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расположенные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адресу: 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Чувашская Республика – Чувашия, Урмарский район, с/пос. Челкасинское, д.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Анаткасы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Школьная, д.20а.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2C828A" w14:textId="16A1C08E" w:rsidR="008C406F" w:rsidRPr="00147A75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98D6D6" w14:textId="5664C58D" w:rsidR="008C406F" w:rsidRPr="00147A75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  <w:tr w:rsidR="008C406F" w:rsidRPr="00147A75" w14:paraId="75D0B170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D9C1BC" w14:textId="21CE3923" w:rsidR="008C406F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A1C8A" w14:textId="7BF28CD1" w:rsidR="008C406F" w:rsidRDefault="008C406F" w:rsidP="006F01DE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 xml:space="preserve">Нежилое здание, назначение: нежилое, 1-этажный, общая площадь 130,2 кв.м.,  </w:t>
            </w:r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инв. №Р19/809, 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А, а, а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 xml:space="preserve">кадастровый номер  21:19:070701:426, расположенное по адресу:  </w:t>
            </w:r>
            <w:proofErr w:type="gramStart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Чувашская Республика, Урмарский  район, д.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</w:rPr>
              <w:t>Анаткасы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Школьная, дом № 20 и земельный участок, </w:t>
            </w:r>
            <w:r w:rsidRPr="00147A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земель: земли населенных пунктов,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t>разрешенное использование: для ведения личного подсобного хозяйства, площадью 5418 (пять тысяч четыреста восемнадцать) кв.м., кадастровый № 21:19:070701:501, расположенное по адресу:</w:t>
            </w:r>
            <w:proofErr w:type="gram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  Чувашская Республика, Урмарский  район, д. </w:t>
            </w:r>
            <w:proofErr w:type="spellStart"/>
            <w:r w:rsidRPr="00147A75">
              <w:rPr>
                <w:rFonts w:ascii="Times New Roman" w:hAnsi="Times New Roman"/>
                <w:sz w:val="24"/>
                <w:szCs w:val="24"/>
              </w:rPr>
              <w:t>Анаткасы</w:t>
            </w:r>
            <w:proofErr w:type="spellEnd"/>
            <w:r w:rsidRPr="00147A7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147A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Школьная, дом № 20а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55D2C5" w14:textId="23112DFB" w:rsidR="008C406F" w:rsidRPr="00147A75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8393F9" w14:textId="651DB9FE" w:rsidR="008C406F" w:rsidRPr="00147A75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  <w:tr w:rsidR="008C406F" w:rsidRPr="00147A75" w14:paraId="07AB0E15" w14:textId="77777777" w:rsidTr="00AD6447">
        <w:trPr>
          <w:trHeight w:val="35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1649E" w14:textId="53E2E93B" w:rsidR="008C406F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DD637" w14:textId="1962E5DA" w:rsidR="008C406F" w:rsidRPr="00147A75" w:rsidRDefault="008C406F" w:rsidP="008C406F">
            <w:pPr>
              <w:pStyle w:val="11"/>
              <w:jc w:val="both"/>
              <w:rPr>
                <w:snapToGrid w:val="0"/>
              </w:rPr>
            </w:pPr>
            <w:r w:rsidRPr="00147A75">
              <w:rPr>
                <w:iCs/>
                <w:color w:val="000000"/>
              </w:rPr>
              <w:t>Баня-сауна, назначение: нежилое, 1-этажное, общей площадью 119,9 кв.м., инв. №Р19/459-2-н, с кадастровым номером 21:19:000000:1940, расположенное по адресу: Чувашская Республика, Урмарский район, северная окраина села Шоркистры.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7FED7F" w14:textId="44224AEF" w:rsidR="008C406F" w:rsidRPr="00147A75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C7022B" w14:textId="72A185B1" w:rsidR="008C406F" w:rsidRPr="00147A75" w:rsidRDefault="008C406F" w:rsidP="00AD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A75">
              <w:rPr>
                <w:rFonts w:ascii="Times New Roman" w:hAnsi="Times New Roman"/>
                <w:sz w:val="24"/>
                <w:szCs w:val="24"/>
              </w:rPr>
              <w:t>Публичное предложение</w:t>
            </w:r>
          </w:p>
        </w:tc>
      </w:tr>
    </w:tbl>
    <w:p w14:paraId="1A4C737D" w14:textId="77777777" w:rsidR="00147A75" w:rsidRPr="00147A75" w:rsidRDefault="00147A75" w:rsidP="00147A7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F0C538" w14:textId="2F80CF7D" w:rsidR="00147A75" w:rsidRPr="00147A75" w:rsidRDefault="00147A75" w:rsidP="00147A75">
      <w:pPr>
        <w:pStyle w:val="ConsPlusNormal"/>
        <w:widowControl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A75">
        <w:rPr>
          <w:rFonts w:ascii="Times New Roman" w:hAnsi="Times New Roman" w:cs="Times New Roman"/>
          <w:sz w:val="24"/>
          <w:szCs w:val="24"/>
        </w:rPr>
        <w:t xml:space="preserve">Отделу экономики, земельных и имущественных отношений администрации Урмарского муниципального округа Чувашской Республики обеспечить в установленном законодательством порядке реализацию Прогнозного </w:t>
      </w:r>
      <w:hyperlink r:id="rId14" w:history="1">
        <w:r w:rsidRPr="00D403E4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D403E4">
        <w:rPr>
          <w:rFonts w:ascii="Times New Roman" w:hAnsi="Times New Roman" w:cs="Times New Roman"/>
          <w:sz w:val="24"/>
          <w:szCs w:val="24"/>
        </w:rPr>
        <w:t xml:space="preserve"> (</w:t>
      </w:r>
      <w:r w:rsidRPr="00147A75">
        <w:rPr>
          <w:rFonts w:ascii="Times New Roman" w:hAnsi="Times New Roman" w:cs="Times New Roman"/>
          <w:sz w:val="24"/>
          <w:szCs w:val="24"/>
        </w:rPr>
        <w:t>программы) приватизации муниципального имущества на 2023 год.</w:t>
      </w:r>
    </w:p>
    <w:p w14:paraId="79EF5C1B" w14:textId="77777777" w:rsidR="00E95B9B" w:rsidRPr="00147A75" w:rsidRDefault="00E95B9B" w:rsidP="00147A75">
      <w:pPr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4"/>
          <w:szCs w:val="24"/>
        </w:rPr>
      </w:pPr>
    </w:p>
    <w:p w14:paraId="6EAD6846" w14:textId="77777777" w:rsidR="00E95B9B" w:rsidRDefault="00E95B9B" w:rsidP="00147A75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74892A" w14:textId="77777777" w:rsidR="006A6150" w:rsidRPr="00147A75" w:rsidRDefault="006A6150" w:rsidP="00147A75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A6E002" w14:textId="77777777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  <w:r w:rsidRPr="003E106A"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14:paraId="40ECA13E" w14:textId="77777777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  <w:r w:rsidRPr="003E106A">
        <w:rPr>
          <w:rFonts w:ascii="Times New Roman" w:hAnsi="Times New Roman"/>
          <w:bCs/>
          <w:sz w:val="24"/>
          <w:szCs w:val="24"/>
        </w:rPr>
        <w:t xml:space="preserve">Урмарского муниципального </w:t>
      </w:r>
    </w:p>
    <w:p w14:paraId="50F28C62" w14:textId="06A17180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  <w:r w:rsidRPr="003E106A">
        <w:rPr>
          <w:rFonts w:ascii="Times New Roman" w:hAnsi="Times New Roman"/>
          <w:bCs/>
          <w:sz w:val="24"/>
          <w:szCs w:val="24"/>
        </w:rPr>
        <w:t xml:space="preserve">округа Чувашской Республики </w:t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</w:r>
      <w:r w:rsidR="006A6150">
        <w:rPr>
          <w:rFonts w:ascii="Times New Roman" w:hAnsi="Times New Roman"/>
          <w:bCs/>
          <w:sz w:val="24"/>
          <w:szCs w:val="24"/>
        </w:rPr>
        <w:t xml:space="preserve">    </w:t>
      </w:r>
      <w:r w:rsidRPr="003E106A">
        <w:rPr>
          <w:rFonts w:ascii="Times New Roman" w:hAnsi="Times New Roman"/>
          <w:bCs/>
          <w:sz w:val="24"/>
          <w:szCs w:val="24"/>
        </w:rPr>
        <w:t>Ю.А. Иванов</w:t>
      </w:r>
    </w:p>
    <w:p w14:paraId="040062AC" w14:textId="77777777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DD61683" w14:textId="77777777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92A51A5" w14:textId="77777777" w:rsidR="00147A75" w:rsidRPr="003E106A" w:rsidRDefault="00147A75" w:rsidP="00147A7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  <w:r w:rsidRPr="003E106A">
        <w:rPr>
          <w:rFonts w:ascii="Times New Roman" w:hAnsi="Times New Roman"/>
          <w:bCs/>
          <w:sz w:val="24"/>
          <w:szCs w:val="24"/>
        </w:rPr>
        <w:t xml:space="preserve"> Урмарского </w:t>
      </w:r>
      <w:proofErr w:type="gramStart"/>
      <w:r w:rsidRPr="003E106A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3E106A">
        <w:rPr>
          <w:rFonts w:ascii="Times New Roman" w:hAnsi="Times New Roman"/>
          <w:bCs/>
          <w:sz w:val="24"/>
          <w:szCs w:val="24"/>
        </w:rPr>
        <w:t xml:space="preserve"> </w:t>
      </w:r>
    </w:p>
    <w:p w14:paraId="278AE74E" w14:textId="7A8BE18F" w:rsidR="00147A75" w:rsidRPr="003E106A" w:rsidRDefault="00147A75" w:rsidP="00147A75">
      <w:pPr>
        <w:rPr>
          <w:rFonts w:ascii="Times New Roman" w:hAnsi="Times New Roman"/>
          <w:sz w:val="24"/>
          <w:szCs w:val="24"/>
        </w:rPr>
      </w:pPr>
      <w:r w:rsidRPr="003E106A">
        <w:rPr>
          <w:rFonts w:ascii="Times New Roman" w:hAnsi="Times New Roman"/>
          <w:bCs/>
          <w:sz w:val="24"/>
          <w:szCs w:val="24"/>
        </w:rPr>
        <w:t xml:space="preserve">округа Чувашской Республики </w:t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Pr="003E106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3E106A">
        <w:rPr>
          <w:rFonts w:ascii="Times New Roman" w:hAnsi="Times New Roman"/>
          <w:bCs/>
          <w:sz w:val="24"/>
          <w:szCs w:val="24"/>
        </w:rPr>
        <w:tab/>
      </w:r>
      <w:r w:rsidR="006A6150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В.В. Шигильдеев</w:t>
      </w:r>
    </w:p>
    <w:p w14:paraId="16D8764D" w14:textId="77777777" w:rsidR="00147A75" w:rsidRPr="003E106A" w:rsidRDefault="00147A75" w:rsidP="00147A75">
      <w:pPr>
        <w:rPr>
          <w:rFonts w:ascii="Times New Roman" w:hAnsi="Times New Roman"/>
          <w:sz w:val="24"/>
          <w:szCs w:val="24"/>
        </w:rPr>
      </w:pPr>
    </w:p>
    <w:p w14:paraId="093F2F15" w14:textId="77777777" w:rsidR="00147A75" w:rsidRPr="007E654C" w:rsidRDefault="00147A75" w:rsidP="00147A75">
      <w:pPr>
        <w:rPr>
          <w:sz w:val="24"/>
          <w:szCs w:val="24"/>
        </w:rPr>
      </w:pPr>
    </w:p>
    <w:p w14:paraId="57FDFA91" w14:textId="77777777" w:rsidR="00147A75" w:rsidRPr="007E654C" w:rsidRDefault="00147A75" w:rsidP="00147A75">
      <w:pPr>
        <w:rPr>
          <w:sz w:val="24"/>
          <w:szCs w:val="24"/>
        </w:rPr>
      </w:pPr>
    </w:p>
    <w:p w14:paraId="45826085" w14:textId="77777777" w:rsidR="00147A75" w:rsidRDefault="00147A75" w:rsidP="00147A75"/>
    <w:p w14:paraId="635935A4" w14:textId="77777777" w:rsidR="006A6150" w:rsidRDefault="006A6150" w:rsidP="00147A75"/>
    <w:p w14:paraId="706BB6CE" w14:textId="77777777" w:rsidR="006A6150" w:rsidRDefault="006A6150" w:rsidP="00147A75"/>
    <w:p w14:paraId="6F51020E" w14:textId="77777777" w:rsidR="006A6150" w:rsidRDefault="006A6150" w:rsidP="00147A75"/>
    <w:p w14:paraId="11C8D1A5" w14:textId="77777777" w:rsidR="006A6150" w:rsidRDefault="006A6150" w:rsidP="00147A75"/>
    <w:p w14:paraId="601F5279" w14:textId="77777777" w:rsidR="006A6150" w:rsidRDefault="006A6150" w:rsidP="00147A75"/>
    <w:p w14:paraId="2CABDA41" w14:textId="77777777" w:rsidR="006A6150" w:rsidRDefault="006A6150" w:rsidP="00147A75"/>
    <w:p w14:paraId="57E0B179" w14:textId="77777777" w:rsidR="006A6150" w:rsidRDefault="006A6150" w:rsidP="00147A75"/>
    <w:p w14:paraId="62056232" w14:textId="77777777" w:rsidR="006A6150" w:rsidRDefault="006A6150" w:rsidP="00147A75"/>
    <w:p w14:paraId="0394FFF2" w14:textId="77777777" w:rsidR="006A6150" w:rsidRDefault="006A6150" w:rsidP="00147A75"/>
    <w:p w14:paraId="062B89FC" w14:textId="77777777" w:rsidR="006A6150" w:rsidRDefault="006A6150" w:rsidP="00147A75"/>
    <w:p w14:paraId="4F593C52" w14:textId="77777777" w:rsidR="006A6150" w:rsidRDefault="006A6150" w:rsidP="00147A75"/>
    <w:p w14:paraId="2D6C0356" w14:textId="77777777" w:rsidR="006A6150" w:rsidRDefault="006A6150" w:rsidP="00147A75"/>
    <w:p w14:paraId="23C8C326" w14:textId="77777777" w:rsidR="006A6150" w:rsidRDefault="006A6150" w:rsidP="00147A75"/>
    <w:p w14:paraId="67F35887" w14:textId="77777777" w:rsidR="006A6150" w:rsidRDefault="006A6150" w:rsidP="00147A75"/>
    <w:p w14:paraId="7D981712" w14:textId="77777777" w:rsidR="006A6150" w:rsidRDefault="006A6150" w:rsidP="00147A75"/>
    <w:p w14:paraId="4EB9FA2F" w14:textId="77777777" w:rsidR="006A6150" w:rsidRDefault="006A6150" w:rsidP="00147A75"/>
    <w:p w14:paraId="4FBFC573" w14:textId="77777777" w:rsidR="006A6150" w:rsidRDefault="006A6150" w:rsidP="00147A75"/>
    <w:p w14:paraId="0B06A798" w14:textId="77777777" w:rsidR="006A6150" w:rsidRDefault="006A6150" w:rsidP="00147A75"/>
    <w:p w14:paraId="19582B64" w14:textId="77777777" w:rsidR="006A6150" w:rsidRDefault="006A6150" w:rsidP="00147A75"/>
    <w:p w14:paraId="66856581" w14:textId="77777777" w:rsidR="006A6150" w:rsidRDefault="006A6150" w:rsidP="00147A75"/>
    <w:p w14:paraId="2693FF53" w14:textId="77777777" w:rsidR="006A6150" w:rsidRDefault="006A6150" w:rsidP="00147A75"/>
    <w:p w14:paraId="16B6D77D" w14:textId="77777777" w:rsidR="006A6150" w:rsidRDefault="006A6150" w:rsidP="00147A75"/>
    <w:p w14:paraId="35BDB1F9" w14:textId="77777777" w:rsidR="00147A75" w:rsidRDefault="00147A75" w:rsidP="00147A75"/>
    <w:p w14:paraId="49616743" w14:textId="77777777" w:rsidR="00147A75" w:rsidRDefault="00147A75" w:rsidP="00147A75"/>
    <w:p w14:paraId="38C34BF5" w14:textId="77777777" w:rsidR="00147A75" w:rsidRPr="006A6150" w:rsidRDefault="00147A75" w:rsidP="00147A75">
      <w:pPr>
        <w:ind w:right="5669"/>
        <w:jc w:val="both"/>
        <w:rPr>
          <w:rFonts w:ascii="Times New Roman" w:hAnsi="Times New Roman"/>
          <w:sz w:val="20"/>
          <w:szCs w:val="20"/>
        </w:rPr>
      </w:pPr>
      <w:r w:rsidRPr="006A6150">
        <w:rPr>
          <w:rFonts w:ascii="Times New Roman" w:hAnsi="Times New Roman"/>
          <w:sz w:val="20"/>
          <w:szCs w:val="20"/>
        </w:rPr>
        <w:t>Степанов Леонид Владимирович</w:t>
      </w:r>
    </w:p>
    <w:p w14:paraId="3745CEF2" w14:textId="77777777" w:rsidR="00147A75" w:rsidRPr="006A6150" w:rsidRDefault="00147A75" w:rsidP="00147A75">
      <w:pPr>
        <w:ind w:right="5669"/>
        <w:jc w:val="both"/>
        <w:rPr>
          <w:rFonts w:ascii="Times New Roman" w:hAnsi="Times New Roman"/>
          <w:sz w:val="20"/>
          <w:szCs w:val="20"/>
        </w:rPr>
      </w:pPr>
      <w:r w:rsidRPr="006A6150">
        <w:rPr>
          <w:rFonts w:ascii="Times New Roman" w:hAnsi="Times New Roman"/>
          <w:sz w:val="20"/>
          <w:szCs w:val="20"/>
        </w:rPr>
        <w:t>8 (835 44) 2-10-20</w:t>
      </w:r>
    </w:p>
    <w:sectPr w:rsidR="00147A75" w:rsidRPr="006A6150" w:rsidSect="00314600">
      <w:headerReference w:type="default" r:id="rId15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AB9F" w14:textId="77777777" w:rsidR="0088651D" w:rsidRDefault="0088651D" w:rsidP="005C44BC">
      <w:r>
        <w:separator/>
      </w:r>
    </w:p>
  </w:endnote>
  <w:endnote w:type="continuationSeparator" w:id="0">
    <w:p w14:paraId="1EE021DD" w14:textId="77777777" w:rsidR="0088651D" w:rsidRDefault="0088651D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4D9AF" w14:textId="77777777" w:rsidR="0088651D" w:rsidRDefault="0088651D" w:rsidP="005C44BC">
      <w:r>
        <w:separator/>
      </w:r>
    </w:p>
  </w:footnote>
  <w:footnote w:type="continuationSeparator" w:id="0">
    <w:p w14:paraId="5D73AF90" w14:textId="77777777" w:rsidR="0088651D" w:rsidRDefault="0088651D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F22AD" w14:textId="77777777" w:rsidR="005C44BC" w:rsidRDefault="005C44BC">
    <w:pPr>
      <w:pStyle w:val="ac"/>
      <w:jc w:val="center"/>
    </w:pPr>
  </w:p>
  <w:p w14:paraId="56C21958" w14:textId="77777777" w:rsidR="005C44BC" w:rsidRDefault="005C44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C4601B"/>
    <w:multiLevelType w:val="hybridMultilevel"/>
    <w:tmpl w:val="0214FE58"/>
    <w:lvl w:ilvl="0" w:tplc="A74EE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FC3D06"/>
    <w:multiLevelType w:val="multilevel"/>
    <w:tmpl w:val="4BE625EE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CA3118A"/>
    <w:multiLevelType w:val="singleLevel"/>
    <w:tmpl w:val="2EBC65F4"/>
    <w:lvl w:ilvl="0">
      <w:start w:val="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2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00"/>
    <w:rsid w:val="0001277A"/>
    <w:rsid w:val="00032441"/>
    <w:rsid w:val="000444E9"/>
    <w:rsid w:val="00067490"/>
    <w:rsid w:val="000776AA"/>
    <w:rsid w:val="00087C04"/>
    <w:rsid w:val="000C05D1"/>
    <w:rsid w:val="000E422C"/>
    <w:rsid w:val="00132BC7"/>
    <w:rsid w:val="00145B10"/>
    <w:rsid w:val="00147A75"/>
    <w:rsid w:val="001558E1"/>
    <w:rsid w:val="00177B5C"/>
    <w:rsid w:val="001A4F4C"/>
    <w:rsid w:val="001A7F22"/>
    <w:rsid w:val="001E2A9D"/>
    <w:rsid w:val="001F597D"/>
    <w:rsid w:val="0022101D"/>
    <w:rsid w:val="002238F4"/>
    <w:rsid w:val="00225473"/>
    <w:rsid w:val="00242445"/>
    <w:rsid w:val="00247C25"/>
    <w:rsid w:val="002C3C62"/>
    <w:rsid w:val="002E1FCB"/>
    <w:rsid w:val="002E6EDF"/>
    <w:rsid w:val="003066A0"/>
    <w:rsid w:val="00314600"/>
    <w:rsid w:val="0031673F"/>
    <w:rsid w:val="003671F5"/>
    <w:rsid w:val="00374381"/>
    <w:rsid w:val="00384BC5"/>
    <w:rsid w:val="003B04CA"/>
    <w:rsid w:val="003C1ECE"/>
    <w:rsid w:val="003F5254"/>
    <w:rsid w:val="00424436"/>
    <w:rsid w:val="00430D3C"/>
    <w:rsid w:val="00432301"/>
    <w:rsid w:val="004458D0"/>
    <w:rsid w:val="004569EF"/>
    <w:rsid w:val="00457F5D"/>
    <w:rsid w:val="00471D8E"/>
    <w:rsid w:val="00492263"/>
    <w:rsid w:val="004B3D28"/>
    <w:rsid w:val="00512AB6"/>
    <w:rsid w:val="0052346A"/>
    <w:rsid w:val="00531DB0"/>
    <w:rsid w:val="005477F0"/>
    <w:rsid w:val="00552EEF"/>
    <w:rsid w:val="00570436"/>
    <w:rsid w:val="005966D7"/>
    <w:rsid w:val="005A3AA3"/>
    <w:rsid w:val="005A4B41"/>
    <w:rsid w:val="005B392E"/>
    <w:rsid w:val="005B5C77"/>
    <w:rsid w:val="005C44BC"/>
    <w:rsid w:val="006304D3"/>
    <w:rsid w:val="00692962"/>
    <w:rsid w:val="006A6150"/>
    <w:rsid w:val="006C2997"/>
    <w:rsid w:val="006C667E"/>
    <w:rsid w:val="006F01DE"/>
    <w:rsid w:val="007012C7"/>
    <w:rsid w:val="007109D5"/>
    <w:rsid w:val="007251FF"/>
    <w:rsid w:val="007376A3"/>
    <w:rsid w:val="00794637"/>
    <w:rsid w:val="007A0EE4"/>
    <w:rsid w:val="007A36CE"/>
    <w:rsid w:val="007F3788"/>
    <w:rsid w:val="0082346A"/>
    <w:rsid w:val="008316B1"/>
    <w:rsid w:val="008659D7"/>
    <w:rsid w:val="00866C7B"/>
    <w:rsid w:val="0088651D"/>
    <w:rsid w:val="0089525F"/>
    <w:rsid w:val="008B62D1"/>
    <w:rsid w:val="008B7018"/>
    <w:rsid w:val="008C1346"/>
    <w:rsid w:val="008C406F"/>
    <w:rsid w:val="008D1FFD"/>
    <w:rsid w:val="008F03D1"/>
    <w:rsid w:val="009004D2"/>
    <w:rsid w:val="00901DD4"/>
    <w:rsid w:val="00931335"/>
    <w:rsid w:val="0096332C"/>
    <w:rsid w:val="00974F4D"/>
    <w:rsid w:val="00993290"/>
    <w:rsid w:val="009C04D0"/>
    <w:rsid w:val="009C1939"/>
    <w:rsid w:val="009E0B15"/>
    <w:rsid w:val="00A00103"/>
    <w:rsid w:val="00A10041"/>
    <w:rsid w:val="00A7029B"/>
    <w:rsid w:val="00A8780A"/>
    <w:rsid w:val="00AA0A23"/>
    <w:rsid w:val="00AB2971"/>
    <w:rsid w:val="00AB6B04"/>
    <w:rsid w:val="00AF2005"/>
    <w:rsid w:val="00B04FAE"/>
    <w:rsid w:val="00B3665E"/>
    <w:rsid w:val="00B71818"/>
    <w:rsid w:val="00B843EE"/>
    <w:rsid w:val="00B91758"/>
    <w:rsid w:val="00B93323"/>
    <w:rsid w:val="00BA3D30"/>
    <w:rsid w:val="00BC0839"/>
    <w:rsid w:val="00BE78B9"/>
    <w:rsid w:val="00BF21A1"/>
    <w:rsid w:val="00C243A9"/>
    <w:rsid w:val="00C50064"/>
    <w:rsid w:val="00C61090"/>
    <w:rsid w:val="00CC452D"/>
    <w:rsid w:val="00D02216"/>
    <w:rsid w:val="00D11A64"/>
    <w:rsid w:val="00D2291F"/>
    <w:rsid w:val="00D369A8"/>
    <w:rsid w:val="00D403E4"/>
    <w:rsid w:val="00D60E23"/>
    <w:rsid w:val="00D62632"/>
    <w:rsid w:val="00D7787E"/>
    <w:rsid w:val="00DC754E"/>
    <w:rsid w:val="00DF00BA"/>
    <w:rsid w:val="00E04EB5"/>
    <w:rsid w:val="00E07E39"/>
    <w:rsid w:val="00E1691E"/>
    <w:rsid w:val="00E553DC"/>
    <w:rsid w:val="00E848DD"/>
    <w:rsid w:val="00E873FB"/>
    <w:rsid w:val="00E9016F"/>
    <w:rsid w:val="00E95B9B"/>
    <w:rsid w:val="00EC1436"/>
    <w:rsid w:val="00EC1830"/>
    <w:rsid w:val="00ED031E"/>
    <w:rsid w:val="00EE2B8C"/>
    <w:rsid w:val="00EF2A4D"/>
    <w:rsid w:val="00F1359F"/>
    <w:rsid w:val="00F35CCC"/>
    <w:rsid w:val="00F41062"/>
    <w:rsid w:val="00F7372E"/>
    <w:rsid w:val="00F75D40"/>
    <w:rsid w:val="00F8396B"/>
    <w:rsid w:val="00F90911"/>
    <w:rsid w:val="00FA1610"/>
    <w:rsid w:val="00FD4E76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A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B04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04CA"/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F35CCC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35CCC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35CCC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35CC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5C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F35CCC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8659D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style-span">
    <w:name w:val="apple-style-span"/>
    <w:basedOn w:val="a0"/>
    <w:rsid w:val="00C61090"/>
  </w:style>
  <w:style w:type="paragraph" w:styleId="af0">
    <w:name w:val="Normal (Web)"/>
    <w:basedOn w:val="a"/>
    <w:uiPriority w:val="99"/>
    <w:unhideWhenUsed/>
    <w:rsid w:val="00C61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95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109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09D5"/>
    <w:rPr>
      <w:rFonts w:ascii="Tahoma" w:hAnsi="Tahoma" w:cs="Tahoma"/>
      <w:sz w:val="16"/>
      <w:szCs w:val="16"/>
    </w:rPr>
  </w:style>
  <w:style w:type="character" w:customStyle="1" w:styleId="af3">
    <w:name w:val="Обычный (веб) Знак"/>
    <w:aliases w:val="Знак Знак,Обычный (веб)1 Знак,Обычный (Интернет) Знак"/>
    <w:link w:val="11"/>
    <w:uiPriority w:val="99"/>
    <w:locked/>
    <w:rsid w:val="003C1ECE"/>
    <w:rPr>
      <w:sz w:val="24"/>
      <w:szCs w:val="24"/>
    </w:rPr>
  </w:style>
  <w:style w:type="paragraph" w:customStyle="1" w:styleId="11">
    <w:name w:val="Обычный (веб)1"/>
    <w:aliases w:val="Знак"/>
    <w:link w:val="af3"/>
    <w:uiPriority w:val="99"/>
    <w:unhideWhenUsed/>
    <w:qFormat/>
    <w:rsid w:val="003C1E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A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B04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04CA"/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F35CCC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35CCC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35CCC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35CC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5C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F35CCC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8659D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style-span">
    <w:name w:val="apple-style-span"/>
    <w:basedOn w:val="a0"/>
    <w:rsid w:val="00C61090"/>
  </w:style>
  <w:style w:type="paragraph" w:styleId="af0">
    <w:name w:val="Normal (Web)"/>
    <w:basedOn w:val="a"/>
    <w:uiPriority w:val="99"/>
    <w:unhideWhenUsed/>
    <w:rsid w:val="00C61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95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109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09D5"/>
    <w:rPr>
      <w:rFonts w:ascii="Tahoma" w:hAnsi="Tahoma" w:cs="Tahoma"/>
      <w:sz w:val="16"/>
      <w:szCs w:val="16"/>
    </w:rPr>
  </w:style>
  <w:style w:type="character" w:customStyle="1" w:styleId="af3">
    <w:name w:val="Обычный (веб) Знак"/>
    <w:aliases w:val="Знак Знак,Обычный (веб)1 Знак,Обычный (Интернет) Знак"/>
    <w:link w:val="11"/>
    <w:uiPriority w:val="99"/>
    <w:locked/>
    <w:rsid w:val="003C1ECE"/>
    <w:rPr>
      <w:sz w:val="24"/>
      <w:szCs w:val="24"/>
    </w:rPr>
  </w:style>
  <w:style w:type="paragraph" w:customStyle="1" w:styleId="11">
    <w:name w:val="Обычный (веб)1"/>
    <w:aliases w:val="Знак"/>
    <w:link w:val="af3"/>
    <w:uiPriority w:val="99"/>
    <w:unhideWhenUsed/>
    <w:qFormat/>
    <w:rsid w:val="003C1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074B4D061801B95D74E9CBAA90BA3B7F011E6CD83380DD20C703472D478B474A933AC4DE3187E4404DAA3TCe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74B4D061801B95D74E9CBAA90BA3B7F011E6CD83380DD20C703472D478B474A933AC4DE3187E4404DAA2TCeB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74B4D061801B95D74E9CBAA90BA3B7F011E6CD803D05D304703472D478B474A933AC4DE3187E4404DEA4TCe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074B4D061801B95D74E82B7BF67FDB3F91EB0C88D33068C512F6F2F83T7e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74B4D061801B95D74E82B7BF67FDB3F91FB8C0843C068C512F6F2F83T7e1M" TargetMode="External"/><Relationship Id="rId14" Type="http://schemas.openxmlformats.org/officeDocument/2006/relationships/hyperlink" Target="consultantplus://offline/ref=A9EE84DF46D3C676C887277659F62A280455C71BE43D171911CD17ECEDB8AE95DA71258DBB684A1C24CF85u2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User</cp:lastModifiedBy>
  <cp:revision>8</cp:revision>
  <cp:lastPrinted>2023-04-24T16:30:00Z</cp:lastPrinted>
  <dcterms:created xsi:type="dcterms:W3CDTF">2023-05-15T12:35:00Z</dcterms:created>
  <dcterms:modified xsi:type="dcterms:W3CDTF">2023-05-22T06:53:00Z</dcterms:modified>
</cp:coreProperties>
</file>