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4A0"/>
      </w:tblPr>
      <w:tblGrid>
        <w:gridCol w:w="3888"/>
        <w:gridCol w:w="1465"/>
        <w:gridCol w:w="4111"/>
      </w:tblGrid>
      <w:tr w:rsidR="007C52FA">
        <w:trPr>
          <w:trHeight w:val="1058"/>
        </w:trPr>
        <w:tc>
          <w:tcPr>
            <w:tcW w:w="3888" w:type="dxa"/>
          </w:tcPr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Ч</w:t>
            </w:r>
            <w:r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</w:t>
            </w:r>
            <w:r w:rsidR="001A2454">
              <w:rPr>
                <w:rFonts w:ascii="Antiqua Chv" w:hAnsi="Antiqua Chv"/>
                <w:b/>
                <w:caps/>
              </w:rPr>
              <w:t xml:space="preserve"> </w:t>
            </w:r>
            <w:r>
              <w:rPr>
                <w:rFonts w:ascii="Antiqua Chv" w:hAnsi="Antiqua Chv"/>
                <w:b/>
                <w:caps/>
              </w:rPr>
              <w:t>РеспубликиН</w:t>
            </w:r>
          </w:p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Куславкка</w:t>
            </w:r>
            <w:r w:rsidR="001A2454">
              <w:rPr>
                <w:rFonts w:ascii="Antiqua Chv" w:hAnsi="Antiqua Chv"/>
                <w:b/>
                <w:caps/>
              </w:rPr>
              <w:t xml:space="preserve"> </w:t>
            </w:r>
            <w:r>
              <w:t>М</w:t>
            </w:r>
            <w:r>
              <w:rPr>
                <w:rFonts w:ascii="Antiqua Chv" w:hAnsi="Antiqua Chv"/>
                <w:b/>
                <w:caps/>
              </w:rPr>
              <w:t>УНИЦИПАЛЛĂ</w:t>
            </w:r>
          </w:p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</w:rPr>
            </w:pPr>
            <w:r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7C52FA" w:rsidRDefault="007C52FA">
            <w:pPr>
              <w:ind w:firstLine="0"/>
              <w:jc w:val="center"/>
              <w:rPr>
                <w:b/>
              </w:rPr>
            </w:pPr>
          </w:p>
          <w:p w:rsidR="007C52FA" w:rsidRDefault="00DC25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b/>
                <w:snapToGrid w:val="0"/>
              </w:rPr>
              <w:t>Ă</w:t>
            </w:r>
            <w:r>
              <w:rPr>
                <w:b/>
              </w:rPr>
              <w:t>НУ</w:t>
            </w:r>
          </w:p>
        </w:tc>
        <w:tc>
          <w:tcPr>
            <w:tcW w:w="1465" w:type="dxa"/>
          </w:tcPr>
          <w:p w:rsidR="007C52FA" w:rsidRDefault="00DC25E5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C52FA" w:rsidRDefault="00DC25E5">
            <w:pPr>
              <w:ind w:left="-108" w:hanging="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Чувашская</w:t>
            </w:r>
            <w:r w:rsidR="001A2454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республика</w:t>
            </w:r>
          </w:p>
          <w:p w:rsidR="007C52FA" w:rsidRDefault="00DC25E5">
            <w:pPr>
              <w:ind w:left="-108"/>
              <w:rPr>
                <w:b/>
                <w:caps/>
              </w:rPr>
            </w:pPr>
            <w:r>
              <w:rPr>
                <w:b/>
                <w:caps/>
              </w:rPr>
              <w:t>АДМИНИСТРАЦИЯ</w:t>
            </w:r>
          </w:p>
          <w:p w:rsidR="007C52FA" w:rsidRDefault="00DC25E5">
            <w:pPr>
              <w:ind w:left="-108"/>
              <w:rPr>
                <w:b/>
                <w:caps/>
              </w:rPr>
            </w:pPr>
            <w:r>
              <w:rPr>
                <w:b/>
                <w:caps/>
              </w:rPr>
              <w:t>Козловского</w:t>
            </w:r>
            <w:r w:rsidR="001A2454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муниципального</w:t>
            </w:r>
            <w:r w:rsidR="001A2454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округа</w:t>
            </w:r>
          </w:p>
          <w:p w:rsidR="007C52FA" w:rsidRDefault="007C52FA">
            <w:pPr>
              <w:ind w:left="-108"/>
              <w:jc w:val="center"/>
              <w:rPr>
                <w:b/>
              </w:rPr>
            </w:pPr>
          </w:p>
          <w:p w:rsidR="007C52FA" w:rsidRDefault="00DC25E5">
            <w:pPr>
              <w:ind w:left="-108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7C52FA" w:rsidRPr="008F1C6B">
        <w:trPr>
          <w:trHeight w:val="439"/>
        </w:trPr>
        <w:tc>
          <w:tcPr>
            <w:tcW w:w="3888" w:type="dxa"/>
          </w:tcPr>
          <w:p w:rsidR="007C52FA" w:rsidRPr="008F1C6B" w:rsidRDefault="007C52FA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C52FA" w:rsidRPr="008F1C6B" w:rsidRDefault="00DC25E5" w:rsidP="001A2454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F1C6B">
              <w:rPr>
                <w:bCs/>
                <w:color w:val="000000" w:themeColor="text1"/>
                <w:sz w:val="26"/>
                <w:szCs w:val="26"/>
              </w:rPr>
              <w:t>___.___.</w:t>
            </w:r>
            <w:r w:rsidR="008F1C6B">
              <w:rPr>
                <w:bCs/>
                <w:color w:val="000000" w:themeColor="text1"/>
                <w:sz w:val="26"/>
                <w:szCs w:val="26"/>
              </w:rPr>
              <w:t>202</w:t>
            </w:r>
            <w:r w:rsidR="001A2454">
              <w:rPr>
                <w:bCs/>
                <w:color w:val="000000" w:themeColor="text1"/>
                <w:sz w:val="26"/>
                <w:szCs w:val="26"/>
              </w:rPr>
              <w:t xml:space="preserve">5 </w:t>
            </w:r>
            <w:r w:rsidRPr="008F1C6B">
              <w:rPr>
                <w:bCs/>
                <w:color w:val="000000" w:themeColor="text1"/>
                <w:sz w:val="26"/>
                <w:szCs w:val="26"/>
              </w:rPr>
              <w:t>№_______</w:t>
            </w:r>
          </w:p>
        </w:tc>
        <w:tc>
          <w:tcPr>
            <w:tcW w:w="1465" w:type="dxa"/>
            <w:tcBorders>
              <w:left w:val="nil"/>
            </w:tcBorders>
          </w:tcPr>
          <w:p w:rsidR="007C52FA" w:rsidRPr="008F1C6B" w:rsidRDefault="007C52FA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  <w:p w:rsidR="007C52FA" w:rsidRPr="008F1C6B" w:rsidRDefault="007C52FA">
            <w:pPr>
              <w:rPr>
                <w:rFonts w:ascii="Journal Chv" w:hAnsi="Journal Chv"/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C52FA" w:rsidRPr="008F1C6B" w:rsidRDefault="007C52FA">
            <w:pPr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C52FA" w:rsidRPr="008F1C6B" w:rsidRDefault="008F1C6B" w:rsidP="001A2454">
            <w:pPr>
              <w:ind w:left="-10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__.__.202</w:t>
            </w:r>
            <w:r w:rsidR="001A2454">
              <w:rPr>
                <w:color w:val="000000" w:themeColor="text1"/>
                <w:sz w:val="26"/>
                <w:szCs w:val="26"/>
              </w:rPr>
              <w:t xml:space="preserve">5 </w:t>
            </w:r>
            <w:r w:rsidR="00DC25E5" w:rsidRPr="008F1C6B">
              <w:rPr>
                <w:color w:val="000000" w:themeColor="text1"/>
                <w:sz w:val="26"/>
                <w:szCs w:val="26"/>
              </w:rPr>
              <w:t>№_____</w:t>
            </w:r>
          </w:p>
        </w:tc>
      </w:tr>
      <w:tr w:rsidR="007C52FA" w:rsidRPr="008F1C6B">
        <w:trPr>
          <w:trHeight w:val="122"/>
        </w:trPr>
        <w:tc>
          <w:tcPr>
            <w:tcW w:w="3888" w:type="dxa"/>
          </w:tcPr>
          <w:p w:rsidR="007C52FA" w:rsidRPr="008F1C6B" w:rsidRDefault="00DC25E5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F1C6B">
              <w:rPr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="001A245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F1C6B">
              <w:rPr>
                <w:color w:val="000000" w:themeColor="text1"/>
                <w:sz w:val="26"/>
                <w:szCs w:val="26"/>
              </w:rPr>
              <w:t>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7C52FA" w:rsidRPr="008F1C6B" w:rsidRDefault="007C52F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C52FA" w:rsidRPr="008F1C6B" w:rsidRDefault="00DC25E5">
            <w:pPr>
              <w:ind w:lef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8F1C6B">
              <w:rPr>
                <w:color w:val="000000" w:themeColor="text1"/>
                <w:sz w:val="26"/>
                <w:szCs w:val="26"/>
              </w:rPr>
              <w:t>г.</w:t>
            </w:r>
            <w:r w:rsidR="001A245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F1C6B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C52FA" w:rsidRPr="008F1C6B" w:rsidRDefault="007C52FA">
      <w:pPr>
        <w:widowControl/>
        <w:autoSpaceDE/>
        <w:autoSpaceDN/>
        <w:adjustRightInd/>
        <w:spacing w:line="288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bookmarkStart w:id="0" w:name="_Hlk168055553"/>
    </w:p>
    <w:p w:rsidR="007C52FA" w:rsidRPr="008F1C6B" w:rsidRDefault="007C52FA">
      <w:pPr>
        <w:widowControl/>
        <w:autoSpaceDE/>
        <w:autoSpaceDN/>
        <w:adjustRightInd/>
        <w:spacing w:line="288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</w:rPr>
      </w:pPr>
    </w:p>
    <w:p w:rsidR="007C52FA" w:rsidRPr="008F1C6B" w:rsidRDefault="00DC25E5" w:rsidP="00FF600C">
      <w:pPr>
        <w:widowControl/>
        <w:tabs>
          <w:tab w:val="left" w:pos="4820"/>
          <w:tab w:val="left" w:pos="4962"/>
        </w:tabs>
        <w:autoSpaceDE/>
        <w:autoSpaceDN/>
        <w:adjustRightInd/>
        <w:ind w:right="4386" w:firstLine="0"/>
        <w:outlineLvl w:val="0"/>
        <w:rPr>
          <w:rFonts w:ascii="Times New Roman" w:eastAsia="Times New Roman" w:hAnsi="Times New Roman" w:cs="Times New Roman"/>
          <w:bCs/>
          <w:color w:val="000000" w:themeColor="text1"/>
        </w:rPr>
      </w:pPr>
      <w:r w:rsidRPr="008F1C6B">
        <w:rPr>
          <w:rFonts w:ascii="Times New Roman" w:eastAsia="Times New Roman" w:hAnsi="Times New Roman" w:cs="Times New Roman"/>
          <w:color w:val="000000" w:themeColor="text1"/>
        </w:rPr>
        <w:t>О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внесении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изменений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в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постановление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администрации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Козловского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муниципального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округа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Чувашской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Республики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от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27.03.2023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="00FF600C">
        <w:rPr>
          <w:rFonts w:ascii="Times New Roman" w:hAnsi="Times New Roman" w:cs="Times New Roman"/>
          <w:snapToGrid w:val="0"/>
          <w:color w:val="000000" w:themeColor="text1"/>
        </w:rPr>
        <w:t>№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224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«Об</w:t>
      </w:r>
      <w:r w:rsidR="001A245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="007F1530" w:rsidRPr="008F1C6B">
        <w:rPr>
          <w:rFonts w:ascii="Times New Roman" w:hAnsi="Times New Roman" w:cs="Times New Roman"/>
          <w:snapToGrid w:val="0"/>
          <w:color w:val="000000" w:themeColor="text1"/>
        </w:rPr>
        <w:t>у</w:t>
      </w:r>
      <w:r w:rsidRPr="008F1C6B">
        <w:rPr>
          <w:rFonts w:ascii="Times New Roman" w:hAnsi="Times New Roman" w:cs="Times New Roman"/>
          <w:snapToGrid w:val="0"/>
          <w:color w:val="000000" w:themeColor="text1"/>
        </w:rPr>
        <w:t>тверждении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муниципальной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программы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Козловского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муниципального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округа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Чувашской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Республики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«Развитие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культуры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в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Козловском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муниципальном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округе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Чувашской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Республики»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на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2023–2035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</w:rPr>
        <w:t>годы»</w:t>
      </w:r>
      <w:r w:rsidR="001A245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7C52FA" w:rsidRPr="008F1C6B" w:rsidRDefault="007C52FA">
      <w:pPr>
        <w:ind w:firstLine="709"/>
        <w:rPr>
          <w:rFonts w:ascii="Times New Roman" w:eastAsia="Times New Roman" w:hAnsi="Times New Roman" w:cs="Times New Roman"/>
          <w:color w:val="000000" w:themeColor="text1"/>
        </w:rPr>
      </w:pPr>
    </w:p>
    <w:p w:rsidR="007C52FA" w:rsidRPr="008F1C6B" w:rsidRDefault="007C52FA">
      <w:pPr>
        <w:ind w:firstLine="709"/>
        <w:rPr>
          <w:rFonts w:ascii="Times New Roman" w:eastAsia="Times New Roman" w:hAnsi="Times New Roman" w:cs="Times New Roman"/>
          <w:color w:val="000000" w:themeColor="text1"/>
        </w:rPr>
      </w:pPr>
    </w:p>
    <w:p w:rsidR="007C52FA" w:rsidRPr="008F1C6B" w:rsidRDefault="00DC25E5">
      <w:pPr>
        <w:pStyle w:val="afff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Козловского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proofErr w:type="gramEnd"/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постановляет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C52FA" w:rsidRPr="008F1C6B" w:rsidRDefault="00DC25E5">
      <w:pPr>
        <w:pStyle w:val="afff2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Внести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Козловского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от</w:t>
      </w:r>
      <w:r w:rsidR="001A245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27.03.2023</w:t>
      </w:r>
      <w:r w:rsidR="001A245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№</w:t>
      </w:r>
      <w:r w:rsidR="001A245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224</w:t>
      </w:r>
      <w:r w:rsidR="001A245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«Об</w:t>
      </w:r>
      <w:r w:rsidR="001A2454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Утверждении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Козловского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Чувашской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«Развитие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культуры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Козловском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округе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Чувашской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Республики»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2023–2035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годы»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изменения: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52FA" w:rsidRPr="008F1C6B" w:rsidRDefault="00DC25E5">
      <w:pPr>
        <w:pStyle w:val="afff2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1.1)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паспорте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Козловского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«Развитие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культуры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Козловском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округе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Чувашской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Республики»</w:t>
      </w:r>
      <w:r w:rsidR="001A24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позицию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«Объёмы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финансирования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разбивкой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годам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реализации»</w:t>
      </w:r>
      <w:r w:rsidR="001A2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/>
          <w:color w:val="000000" w:themeColor="text1"/>
          <w:sz w:val="24"/>
          <w:szCs w:val="24"/>
        </w:rPr>
        <w:t>изложить</w:t>
      </w:r>
      <w:r w:rsidR="001A24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A24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/>
          <w:color w:val="000000" w:themeColor="text1"/>
          <w:sz w:val="24"/>
          <w:szCs w:val="24"/>
        </w:rPr>
        <w:t>следующей</w:t>
      </w:r>
      <w:r w:rsidR="001A24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1C6B">
        <w:rPr>
          <w:rFonts w:ascii="Times New Roman" w:hAnsi="Times New Roman"/>
          <w:color w:val="000000" w:themeColor="text1"/>
          <w:sz w:val="24"/>
          <w:szCs w:val="24"/>
        </w:rPr>
        <w:t>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40"/>
        <w:gridCol w:w="280"/>
        <w:gridCol w:w="6136"/>
      </w:tblGrid>
      <w:tr w:rsidR="007C52FA" w:rsidRPr="008F1C6B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7C52FA" w:rsidRPr="008F1C6B" w:rsidRDefault="00DC25E5">
            <w:pPr>
              <w:pStyle w:val="aff5"/>
              <w:rPr>
                <w:color w:val="000000" w:themeColor="text1"/>
              </w:rPr>
            </w:pPr>
            <w:r w:rsidRPr="008F1C6B">
              <w:rPr>
                <w:color w:val="000000" w:themeColor="text1"/>
              </w:rPr>
              <w:t>Объемы</w:t>
            </w:r>
            <w:r w:rsidR="001A2454">
              <w:rPr>
                <w:color w:val="000000" w:themeColor="text1"/>
              </w:rPr>
              <w:t xml:space="preserve"> </w:t>
            </w:r>
            <w:r w:rsidRPr="008F1C6B">
              <w:rPr>
                <w:color w:val="000000" w:themeColor="text1"/>
              </w:rPr>
              <w:t>финансирования</w:t>
            </w:r>
            <w:r w:rsidR="001A2454">
              <w:rPr>
                <w:color w:val="000000" w:themeColor="text1"/>
              </w:rPr>
              <w:t xml:space="preserve"> </w:t>
            </w:r>
            <w:r w:rsidRPr="008F1C6B">
              <w:rPr>
                <w:color w:val="000000" w:themeColor="text1"/>
              </w:rPr>
              <w:t>муниципальной</w:t>
            </w:r>
            <w:r w:rsidR="001A2454">
              <w:rPr>
                <w:color w:val="000000" w:themeColor="text1"/>
              </w:rPr>
              <w:t xml:space="preserve">  </w:t>
            </w:r>
            <w:r w:rsidRPr="008F1C6B">
              <w:rPr>
                <w:color w:val="000000" w:themeColor="text1"/>
              </w:rPr>
              <w:t>программы</w:t>
            </w:r>
            <w:r w:rsidR="001A2454">
              <w:rPr>
                <w:color w:val="000000" w:themeColor="text1"/>
              </w:rPr>
              <w:t xml:space="preserve"> </w:t>
            </w:r>
            <w:r w:rsidRPr="008F1C6B">
              <w:rPr>
                <w:color w:val="000000" w:themeColor="text1"/>
              </w:rPr>
              <w:t>с</w:t>
            </w:r>
            <w:r w:rsidR="001A2454">
              <w:rPr>
                <w:color w:val="000000" w:themeColor="text1"/>
              </w:rPr>
              <w:t xml:space="preserve"> </w:t>
            </w:r>
            <w:r w:rsidRPr="008F1C6B">
              <w:rPr>
                <w:color w:val="000000" w:themeColor="text1"/>
              </w:rPr>
              <w:t>разбивкой</w:t>
            </w:r>
            <w:r w:rsidR="001A2454">
              <w:rPr>
                <w:color w:val="000000" w:themeColor="text1"/>
              </w:rPr>
              <w:t xml:space="preserve"> </w:t>
            </w:r>
            <w:r w:rsidRPr="008F1C6B">
              <w:rPr>
                <w:color w:val="000000" w:themeColor="text1"/>
              </w:rPr>
              <w:t>по</w:t>
            </w:r>
            <w:r w:rsidR="001A2454">
              <w:rPr>
                <w:color w:val="000000" w:themeColor="text1"/>
              </w:rPr>
              <w:t xml:space="preserve"> </w:t>
            </w:r>
            <w:r w:rsidRPr="008F1C6B">
              <w:rPr>
                <w:color w:val="000000" w:themeColor="text1"/>
              </w:rPr>
              <w:t>годам</w:t>
            </w:r>
            <w:r w:rsidR="001A2454">
              <w:rPr>
                <w:color w:val="000000" w:themeColor="text1"/>
              </w:rPr>
              <w:t xml:space="preserve"> </w:t>
            </w:r>
            <w:r w:rsidRPr="008F1C6B">
              <w:rPr>
                <w:color w:val="000000" w:themeColor="text1"/>
              </w:rPr>
              <w:t>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C52FA" w:rsidRPr="008F1C6B" w:rsidRDefault="00DC25E5">
            <w:pPr>
              <w:pStyle w:val="aff5"/>
              <w:rPr>
                <w:color w:val="000000" w:themeColor="text1"/>
              </w:rPr>
            </w:pPr>
            <w:r w:rsidRPr="008F1C6B">
              <w:rPr>
                <w:color w:val="000000" w:themeColor="text1"/>
              </w:rPr>
              <w:t>–</w:t>
            </w: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Общий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объем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финансирования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муниципальной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программы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составляет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1" w:name="_Hlk167873869"/>
            <w:r w:rsidR="00D3720C">
              <w:rPr>
                <w:rFonts w:ascii="Times New Roman" w:hAnsi="Times New Roman" w:cs="Times New Roman"/>
                <w:color w:val="000000" w:themeColor="text1"/>
              </w:rPr>
              <w:t>889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916</w:t>
            </w:r>
            <w:r w:rsidR="000A3886"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End w:id="1"/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рублей,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том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числе: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–43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544,</w:t>
            </w:r>
            <w:r w:rsidR="00BD788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bookmarkStart w:id="2" w:name="_Hlk167864748"/>
            <w:r w:rsidR="008961D6">
              <w:rPr>
                <w:rFonts w:ascii="Times New Roman" w:hAnsi="Times New Roman" w:cs="Times New Roman"/>
                <w:color w:val="000000" w:themeColor="text1"/>
              </w:rPr>
              <w:t>76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61D6">
              <w:rPr>
                <w:rFonts w:ascii="Times New Roman" w:hAnsi="Times New Roman" w:cs="Times New Roman"/>
                <w:color w:val="000000" w:themeColor="text1"/>
              </w:rPr>
              <w:t>984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bookmarkEnd w:id="2"/>
            <w:r w:rsidR="008961D6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8961D6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61D6">
              <w:rPr>
                <w:rFonts w:ascii="Times New Roman" w:hAnsi="Times New Roman" w:cs="Times New Roman"/>
                <w:color w:val="000000" w:themeColor="text1"/>
              </w:rPr>
              <w:t>085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,9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896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6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96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BD7884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="00BD7884" w:rsidRPr="00BD7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7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7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7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839,4</w:t>
            </w:r>
            <w:r w:rsidR="00BD7884" w:rsidRPr="00BD7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7884" w:rsidRPr="00BD7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7C52FA" w:rsidRPr="008F1C6B" w:rsidRDefault="00BD78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D7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DC25E5"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-2030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25E5"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25E5"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7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7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695</w:t>
            </w:r>
            <w:r w:rsidR="00DC25E5"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37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25E5"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25E5"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37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37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7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из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них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средства: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федерального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бюджета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2662C3" w:rsidRPr="008F1C6B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62C3" w:rsidRPr="008F1C6B">
              <w:rPr>
                <w:rFonts w:ascii="Times New Roman" w:hAnsi="Times New Roman" w:cs="Times New Roman"/>
                <w:color w:val="000000" w:themeColor="text1"/>
              </w:rPr>
              <w:t>511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2662C3" w:rsidRPr="008F1C6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рублей,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том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числе: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62C3"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1381,8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5B23" w:rsidRPr="008F1C6B">
              <w:rPr>
                <w:rFonts w:ascii="Times New Roman" w:hAnsi="Times New Roman" w:cs="Times New Roman"/>
                <w:color w:val="000000" w:themeColor="text1"/>
              </w:rPr>
              <w:t>–9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5B23" w:rsidRPr="008F1C6B">
              <w:rPr>
                <w:rFonts w:ascii="Times New Roman" w:hAnsi="Times New Roman" w:cs="Times New Roman"/>
                <w:color w:val="000000" w:themeColor="text1"/>
              </w:rPr>
              <w:t>129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35B23" w:rsidRPr="008F1C6B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2026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BD7884" w:rsidRPr="008F1C6B" w:rsidRDefault="00BD7884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D7884">
              <w:rPr>
                <w:rFonts w:ascii="Times New Roman" w:hAnsi="Times New Roman" w:cs="Times New Roman"/>
                <w:color w:val="000000" w:themeColor="text1"/>
              </w:rPr>
              <w:lastRenderedPageBreak/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7884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7884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7884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7884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7884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D7884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D7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2031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2035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годах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республиканского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бюджета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Чувашской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Республики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3" w:name="_Hlk167876593"/>
            <w:r w:rsidR="002662C3" w:rsidRPr="008F1C6B"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731</w:t>
            </w:r>
            <w:r w:rsidR="002662C3"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End w:id="3"/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рублей,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том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числе: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8258,</w:t>
            </w:r>
            <w:r w:rsidR="00A17777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5B23" w:rsidRPr="008F1C6B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61D6">
              <w:rPr>
                <w:rFonts w:ascii="Times New Roman" w:hAnsi="Times New Roman" w:cs="Times New Roman"/>
                <w:color w:val="000000" w:themeColor="text1"/>
              </w:rPr>
              <w:t>995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8961D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1777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2026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25,0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A17777" w:rsidRPr="008F1C6B" w:rsidRDefault="00A1777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1777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1777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17777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17777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17777">
              <w:rPr>
                <w:rFonts w:ascii="Times New Roman" w:hAnsi="Times New Roman" w:cs="Times New Roman"/>
                <w:color w:val="000000" w:themeColor="text1"/>
              </w:rPr>
              <w:t>47,5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17777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17777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17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7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17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2035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7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местного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бюджета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Козловского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муниципального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округа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843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673,2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рублей,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том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числе: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–33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903,9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2024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bookmarkStart w:id="4" w:name="_Hlk167864861"/>
            <w:r w:rsidR="000A3886" w:rsidRPr="008F1C6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961D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961D6">
              <w:rPr>
                <w:rFonts w:ascii="Times New Roman" w:hAnsi="Times New Roman" w:cs="Times New Roman"/>
                <w:color w:val="000000" w:themeColor="text1"/>
              </w:rPr>
              <w:t>85</w:t>
            </w:r>
            <w:r w:rsidR="00A17777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bookmarkEnd w:id="4"/>
            <w:r w:rsidR="008961D6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2025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060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17777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Default="00DC25E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2026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060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D3720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A17777" w:rsidRPr="008F1C6B" w:rsidRDefault="00A17777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A17777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17777">
              <w:rPr>
                <w:rFonts w:ascii="Times New Roman" w:hAnsi="Times New Roman" w:cs="Times New Roman"/>
                <w:color w:val="000000" w:themeColor="text1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17777">
              <w:rPr>
                <w:rFonts w:ascii="Times New Roman" w:hAnsi="Times New Roman" w:cs="Times New Roman"/>
                <w:color w:val="000000" w:themeColor="text1"/>
              </w:rPr>
              <w:t>году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–65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791</w:t>
            </w:r>
            <w:r w:rsidRPr="00A17777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17777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17777">
              <w:rPr>
                <w:rFonts w:ascii="Times New Roman" w:hAnsi="Times New Roman" w:cs="Times New Roman"/>
                <w:color w:val="000000" w:themeColor="text1"/>
              </w:rPr>
              <w:t>рублей;</w:t>
            </w:r>
          </w:p>
          <w:p w:rsidR="007C52FA" w:rsidRPr="008F1C6B" w:rsidRDefault="00DC25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17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7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7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553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17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рублей;</w:t>
            </w:r>
          </w:p>
          <w:p w:rsidR="007C52FA" w:rsidRPr="008F1C6B" w:rsidRDefault="00DC25E5">
            <w:pPr>
              <w:pStyle w:val="aff5"/>
              <w:rPr>
                <w:color w:val="000000" w:themeColor="text1"/>
              </w:rPr>
            </w:pPr>
            <w:r w:rsidRPr="008F1C6B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2031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2035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годах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7777">
              <w:rPr>
                <w:rFonts w:ascii="Times New Roman" w:hAnsi="Times New Roman" w:cs="Times New Roman"/>
                <w:color w:val="000000" w:themeColor="text1"/>
              </w:rPr>
              <w:t>416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7777">
              <w:rPr>
                <w:rFonts w:ascii="Times New Roman" w:hAnsi="Times New Roman" w:cs="Times New Roman"/>
                <w:color w:val="000000" w:themeColor="text1"/>
              </w:rPr>
              <w:t>442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1777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тыс.</w:t>
            </w:r>
            <w:r w:rsidR="001A245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F1C6B">
              <w:rPr>
                <w:rFonts w:ascii="Times New Roman" w:hAnsi="Times New Roman" w:cs="Times New Roman"/>
                <w:color w:val="000000" w:themeColor="text1"/>
              </w:rPr>
              <w:t>рублей.</w:t>
            </w:r>
          </w:p>
        </w:tc>
      </w:tr>
    </w:tbl>
    <w:p w:rsidR="007C52FA" w:rsidRDefault="007C52FA">
      <w:pPr>
        <w:tabs>
          <w:tab w:val="left" w:pos="567"/>
          <w:tab w:val="left" w:pos="851"/>
          <w:tab w:val="left" w:pos="1276"/>
        </w:tabs>
        <w:rPr>
          <w:bCs/>
        </w:rPr>
      </w:pPr>
    </w:p>
    <w:p w:rsidR="007C52FA" w:rsidRDefault="00DC25E5">
      <w:pPr>
        <w:tabs>
          <w:tab w:val="left" w:pos="567"/>
          <w:tab w:val="left" w:pos="851"/>
          <w:tab w:val="left" w:pos="1276"/>
        </w:tabs>
        <w:rPr>
          <w:rFonts w:eastAsia="Calibri"/>
        </w:rPr>
      </w:pPr>
      <w:r>
        <w:rPr>
          <w:bCs/>
        </w:rPr>
        <w:t>1.2)</w:t>
      </w:r>
      <w:r w:rsidR="001A2454">
        <w:rPr>
          <w:bCs/>
        </w:rPr>
        <w:t xml:space="preserve"> </w:t>
      </w:r>
      <w:r>
        <w:t>Раздел</w:t>
      </w:r>
      <w:r w:rsidR="001A2454">
        <w:t xml:space="preserve"> </w:t>
      </w:r>
      <w:r>
        <w:t>III.</w:t>
      </w:r>
      <w:r w:rsidR="001A2454">
        <w:t xml:space="preserve"> </w:t>
      </w:r>
      <w:r>
        <w:t>О</w:t>
      </w:r>
      <w:r>
        <w:rPr>
          <w:rFonts w:eastAsia="Calibri"/>
        </w:rPr>
        <w:t>боснование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объема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финансовых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ресурсов,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необходимых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для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реализации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Муниципальной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программы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(с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расшифровкой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по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источникам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финансирования,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по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этапам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и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годам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реализации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Муниципальной</w:t>
      </w:r>
      <w:r w:rsidR="001A2454">
        <w:rPr>
          <w:rFonts w:eastAsia="Calibri"/>
        </w:rPr>
        <w:t xml:space="preserve"> </w:t>
      </w:r>
      <w:r>
        <w:rPr>
          <w:rFonts w:eastAsia="Calibri"/>
        </w:rPr>
        <w:t>программы)</w:t>
      </w:r>
    </w:p>
    <w:p w:rsidR="007C52FA" w:rsidRDefault="007C52FA">
      <w:pPr>
        <w:tabs>
          <w:tab w:val="left" w:pos="567"/>
          <w:tab w:val="left" w:pos="851"/>
          <w:tab w:val="left" w:pos="1276"/>
        </w:tabs>
        <w:rPr>
          <w:rFonts w:eastAsia="Calibri"/>
        </w:rPr>
      </w:pPr>
    </w:p>
    <w:p w:rsidR="007C52FA" w:rsidRDefault="00DC25E5">
      <w:r>
        <w:t>Общий</w:t>
      </w:r>
      <w:r w:rsidR="001A2454">
        <w:t xml:space="preserve"> </w:t>
      </w:r>
      <w:r>
        <w:t>объем</w:t>
      </w:r>
      <w:r w:rsidR="001A2454">
        <w:t xml:space="preserve"> </w:t>
      </w:r>
      <w:r>
        <w:t>финансирования</w:t>
      </w:r>
      <w:r w:rsidR="001A2454">
        <w:t xml:space="preserve"> </w:t>
      </w:r>
      <w:r>
        <w:t>Государственной</w:t>
      </w:r>
      <w:r w:rsidR="001A2454">
        <w:t xml:space="preserve"> </w:t>
      </w:r>
      <w:r>
        <w:t>программы</w:t>
      </w:r>
      <w:r w:rsidR="001A2454">
        <w:t xml:space="preserve"> </w:t>
      </w:r>
      <w:r>
        <w:t>на</w:t>
      </w:r>
      <w:r w:rsidR="001A2454">
        <w:t xml:space="preserve"> </w:t>
      </w:r>
      <w:r>
        <w:t>2023</w:t>
      </w:r>
      <w:r w:rsidR="001A2454">
        <w:t xml:space="preserve"> </w:t>
      </w:r>
      <w:r>
        <w:t>–</w:t>
      </w:r>
      <w:r w:rsidR="001A2454">
        <w:t xml:space="preserve"> </w:t>
      </w:r>
      <w:r>
        <w:t>2035</w:t>
      </w:r>
      <w:r w:rsidR="001A2454">
        <w:t xml:space="preserve"> </w:t>
      </w:r>
      <w:r>
        <w:t>годы</w:t>
      </w:r>
      <w:r w:rsidR="001A2454">
        <w:t xml:space="preserve"> </w:t>
      </w:r>
      <w:r>
        <w:t>составляет</w:t>
      </w:r>
      <w:r w:rsidR="001A2454">
        <w:t xml:space="preserve"> </w:t>
      </w:r>
      <w:r w:rsidR="00D3720C">
        <w:t>889</w:t>
      </w:r>
      <w:r w:rsidR="001A2454">
        <w:t xml:space="preserve"> </w:t>
      </w:r>
      <w:r w:rsidR="00D3720C">
        <w:t>916</w:t>
      </w:r>
      <w:r w:rsidR="00A17777" w:rsidRPr="00A17777">
        <w:t>,</w:t>
      </w:r>
      <w:r w:rsidR="00D3720C">
        <w:t>4</w:t>
      </w:r>
      <w:r w:rsidR="001A2454">
        <w:t xml:space="preserve"> </w:t>
      </w:r>
      <w:r w:rsidRPr="002F0102">
        <w:t>тыс.</w:t>
      </w:r>
      <w:r w:rsidR="001A2454">
        <w:t xml:space="preserve"> </w:t>
      </w:r>
      <w:r>
        <w:t>рублей</w:t>
      </w:r>
      <w:r w:rsidR="00D35B23">
        <w:t>.</w:t>
      </w:r>
      <w:r w:rsidR="001A2454">
        <w:t xml:space="preserve"> </w:t>
      </w:r>
      <w:r>
        <w:t>Показатели</w:t>
      </w:r>
      <w:r w:rsidR="001A2454">
        <w:t xml:space="preserve"> </w:t>
      </w:r>
      <w:r>
        <w:t>по</w:t>
      </w:r>
      <w:r w:rsidR="001A2454">
        <w:t xml:space="preserve"> </w:t>
      </w:r>
      <w:r>
        <w:t>годам</w:t>
      </w:r>
      <w:r w:rsidR="001A2454">
        <w:t xml:space="preserve"> </w:t>
      </w:r>
      <w:r>
        <w:t>и</w:t>
      </w:r>
      <w:r w:rsidR="001A2454">
        <w:t xml:space="preserve"> </w:t>
      </w:r>
      <w:r>
        <w:t>источникам</w:t>
      </w:r>
      <w:r w:rsidR="001A2454">
        <w:t xml:space="preserve"> </w:t>
      </w:r>
      <w:r>
        <w:t>финансирования</w:t>
      </w:r>
      <w:r w:rsidR="001A2454">
        <w:t xml:space="preserve"> </w:t>
      </w:r>
      <w:r>
        <w:t>приведены</w:t>
      </w:r>
      <w:r w:rsidR="001A2454">
        <w:t xml:space="preserve"> </w:t>
      </w:r>
      <w:r>
        <w:t>в</w:t>
      </w:r>
      <w:r w:rsidR="001A2454">
        <w:t xml:space="preserve"> </w:t>
      </w:r>
      <w:r>
        <w:t>табл.</w:t>
      </w:r>
      <w:r w:rsidR="001A2454">
        <w:t xml:space="preserve"> </w:t>
      </w:r>
      <w:r>
        <w:t>2.</w:t>
      </w:r>
    </w:p>
    <w:p w:rsidR="007C52FA" w:rsidRDefault="00DC25E5">
      <w:pPr>
        <w:pStyle w:val="1"/>
        <w:ind w:firstLine="567"/>
        <w:jc w:val="both"/>
        <w:rPr>
          <w:b w:val="0"/>
        </w:rPr>
      </w:pPr>
      <w:r>
        <w:rPr>
          <w:b w:val="0"/>
        </w:rPr>
        <w:t>1.3)</w:t>
      </w:r>
      <w:r w:rsidR="001A2454">
        <w:rPr>
          <w:b w:val="0"/>
        </w:rPr>
        <w:t xml:space="preserve"> </w:t>
      </w:r>
      <w:r>
        <w:rPr>
          <w:b w:val="0"/>
        </w:rPr>
        <w:t>Таблицу</w:t>
      </w:r>
      <w:r w:rsidR="001A2454">
        <w:rPr>
          <w:b w:val="0"/>
        </w:rPr>
        <w:t xml:space="preserve"> </w:t>
      </w:r>
      <w:r w:rsidR="000C18E0">
        <w:rPr>
          <w:b w:val="0"/>
        </w:rPr>
        <w:t>2</w:t>
      </w:r>
      <w:r w:rsidR="001A2454">
        <w:rPr>
          <w:b w:val="0"/>
        </w:rPr>
        <w:t xml:space="preserve"> </w:t>
      </w:r>
      <w:r>
        <w:rPr>
          <w:b w:val="0"/>
        </w:rPr>
        <w:t>изложить</w:t>
      </w:r>
      <w:r w:rsidR="001A2454">
        <w:rPr>
          <w:b w:val="0"/>
        </w:rPr>
        <w:t xml:space="preserve"> </w:t>
      </w:r>
      <w:r>
        <w:rPr>
          <w:b w:val="0"/>
        </w:rPr>
        <w:t>в</w:t>
      </w:r>
      <w:r w:rsidR="001A2454">
        <w:rPr>
          <w:b w:val="0"/>
        </w:rPr>
        <w:t xml:space="preserve"> </w:t>
      </w:r>
      <w:r>
        <w:rPr>
          <w:b w:val="0"/>
        </w:rPr>
        <w:t>редакции:</w:t>
      </w:r>
    </w:p>
    <w:p w:rsidR="007C52FA" w:rsidRDefault="007C52FA"/>
    <w:p w:rsidR="007C52FA" w:rsidRDefault="00DC25E5">
      <w:pPr>
        <w:ind w:firstLine="0"/>
        <w:jc w:val="right"/>
      </w:pPr>
      <w:r>
        <w:rPr>
          <w:rStyle w:val="aff3"/>
          <w:bCs w:val="0"/>
        </w:rPr>
        <w:t>Таблица</w:t>
      </w:r>
      <w:r w:rsidR="001A2454">
        <w:rPr>
          <w:rStyle w:val="aff3"/>
          <w:bCs w:val="0"/>
        </w:rPr>
        <w:t xml:space="preserve"> </w:t>
      </w:r>
      <w:r>
        <w:rPr>
          <w:rStyle w:val="aff3"/>
          <w:bCs w:val="0"/>
        </w:rPr>
        <w:t>2</w:t>
      </w:r>
    </w:p>
    <w:p w:rsidR="007C52FA" w:rsidRDefault="007C52FA"/>
    <w:p w:rsidR="007C52FA" w:rsidRDefault="00DC25E5">
      <w:pPr>
        <w:ind w:firstLine="0"/>
        <w:jc w:val="right"/>
      </w:pPr>
      <w:r>
        <w:t>(тыс.</w:t>
      </w:r>
      <w:r w:rsidR="001A2454">
        <w:t xml:space="preserve"> </w:t>
      </w:r>
      <w:r>
        <w:t>рублей)</w:t>
      </w: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14"/>
        <w:gridCol w:w="1701"/>
        <w:gridCol w:w="1842"/>
        <w:gridCol w:w="2228"/>
        <w:gridCol w:w="1357"/>
        <w:gridCol w:w="43"/>
      </w:tblGrid>
      <w:tr w:rsidR="007C52FA" w:rsidTr="001A2454">
        <w:trPr>
          <w:gridAfter w:val="1"/>
          <w:wAfter w:w="43" w:type="dxa"/>
        </w:trPr>
        <w:tc>
          <w:tcPr>
            <w:tcW w:w="20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Всего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В</w:t>
            </w:r>
            <w:r w:rsidR="001A2454">
              <w:t xml:space="preserve"> </w:t>
            </w:r>
            <w:r>
              <w:t>том</w:t>
            </w:r>
            <w:r w:rsidR="001A2454">
              <w:t xml:space="preserve"> </w:t>
            </w:r>
            <w:r>
              <w:t>числе</w:t>
            </w:r>
            <w:r w:rsidR="001A2454">
              <w:t xml:space="preserve"> </w:t>
            </w:r>
            <w:r>
              <w:t>за</w:t>
            </w:r>
            <w:r w:rsidR="001A2454">
              <w:t xml:space="preserve"> </w:t>
            </w:r>
            <w:r>
              <w:t>счет</w:t>
            </w:r>
            <w:r w:rsidR="001A2454">
              <w:t xml:space="preserve"> </w:t>
            </w:r>
            <w:r>
              <w:t>средств</w:t>
            </w:r>
          </w:p>
        </w:tc>
      </w:tr>
      <w:tr w:rsidR="007C52FA" w:rsidTr="001A2454"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7C52FA">
            <w:pPr>
              <w:pStyle w:val="aff6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7C52FA">
            <w:pPr>
              <w:pStyle w:val="aff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федерального</w:t>
            </w:r>
            <w:r w:rsidR="001A2454">
              <w:t xml:space="preserve"> </w:t>
            </w:r>
            <w:r>
              <w:t>бюджета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республиканского</w:t>
            </w:r>
            <w:r w:rsidR="001A2454">
              <w:t xml:space="preserve"> </w:t>
            </w:r>
            <w:r>
              <w:t>бюджета</w:t>
            </w:r>
            <w:r w:rsidR="001A2454">
              <w:t xml:space="preserve"> </w:t>
            </w:r>
            <w:r>
              <w:t>Чувашской</w:t>
            </w:r>
            <w:r w:rsidR="001A2454">
              <w:t xml:space="preserve"> </w:t>
            </w:r>
            <w:r>
              <w:t>Республики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местных</w:t>
            </w:r>
            <w:r w:rsidR="001A2454">
              <w:t xml:space="preserve"> </w:t>
            </w:r>
            <w:r>
              <w:t>бюджетов</w:t>
            </w:r>
          </w:p>
        </w:tc>
      </w:tr>
      <w:tr w:rsidR="007C52FA" w:rsidTr="001A2454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  <w:rPr>
                <w:lang w:val="en-US"/>
              </w:rPr>
            </w:pPr>
            <w:r>
              <w:t>43</w:t>
            </w:r>
            <w:r w:rsidR="001A2454">
              <w:t xml:space="preserve"> </w:t>
            </w:r>
            <w:r>
              <w:t>544</w:t>
            </w:r>
            <w:r>
              <w:rPr>
                <w:lang w:val="en-US"/>
              </w:rPr>
              <w:t>,</w:t>
            </w:r>
            <w:r w:rsidR="00A17777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1381,8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8258,</w:t>
            </w:r>
            <w:r w:rsidR="009811C3">
              <w:t>7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33</w:t>
            </w:r>
            <w:r w:rsidR="001A2454">
              <w:t xml:space="preserve"> </w:t>
            </w:r>
            <w:r>
              <w:t>903,9</w:t>
            </w:r>
          </w:p>
        </w:tc>
      </w:tr>
      <w:tr w:rsidR="007C52FA" w:rsidTr="001A2454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8961D6">
            <w:pPr>
              <w:pStyle w:val="aff6"/>
              <w:jc w:val="center"/>
            </w:pPr>
            <w:r>
              <w:t>76</w:t>
            </w:r>
            <w:r w:rsidR="001A2454">
              <w:t xml:space="preserve"> </w:t>
            </w:r>
            <w:r>
              <w:t>984,9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35B23">
            <w:pPr>
              <w:pStyle w:val="aff6"/>
              <w:jc w:val="center"/>
            </w:pPr>
            <w:r w:rsidRPr="00D35B23">
              <w:t>9</w:t>
            </w:r>
            <w:r w:rsidR="001A2454">
              <w:t xml:space="preserve"> </w:t>
            </w:r>
            <w:r w:rsidRPr="00D35B23">
              <w:t>129,5</w:t>
            </w:r>
            <w:r w:rsidR="001A2454">
              <w:t xml:space="preserve">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8961D6">
            <w:pPr>
              <w:pStyle w:val="aff6"/>
              <w:jc w:val="center"/>
            </w:pPr>
            <w:r>
              <w:t>26</w:t>
            </w:r>
            <w:r w:rsidR="001A2454">
              <w:t xml:space="preserve"> </w:t>
            </w:r>
            <w:r>
              <w:t>99</w:t>
            </w:r>
            <w:r w:rsidR="009811C3" w:rsidRPr="009811C3">
              <w:t>5,0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8961D6">
            <w:pPr>
              <w:pStyle w:val="aff6"/>
              <w:jc w:val="center"/>
            </w:pPr>
            <w:r>
              <w:t>40</w:t>
            </w:r>
            <w:r w:rsidR="001A2454">
              <w:t xml:space="preserve"> </w:t>
            </w:r>
            <w:r w:rsidR="00B93A3D">
              <w:t>859,</w:t>
            </w:r>
            <w:r w:rsidR="00FA61BB">
              <w:t>7</w:t>
            </w:r>
          </w:p>
        </w:tc>
      </w:tr>
      <w:tr w:rsidR="007C52FA" w:rsidTr="001A2454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8961D6">
            <w:pPr>
              <w:pStyle w:val="aff6"/>
              <w:rPr>
                <w:lang w:val="en-US"/>
              </w:rPr>
            </w:pPr>
            <w:r>
              <w:t>38</w:t>
            </w:r>
            <w:r w:rsidR="001A2454">
              <w:t xml:space="preserve"> </w:t>
            </w:r>
            <w:r>
              <w:t>085</w:t>
            </w:r>
            <w:r w:rsidR="00A17777" w:rsidRPr="00A17777">
              <w:t>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0,0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FA61BB">
            <w:pPr>
              <w:pStyle w:val="aff6"/>
              <w:jc w:val="center"/>
            </w:pPr>
            <w:r>
              <w:t>25</w:t>
            </w:r>
            <w:r w:rsidR="009811C3" w:rsidRPr="009811C3">
              <w:t>,0</w:t>
            </w:r>
            <w:r w:rsidR="001A2454"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FA61BB">
            <w:pPr>
              <w:pStyle w:val="aff6"/>
              <w:jc w:val="center"/>
            </w:pPr>
            <w:r>
              <w:t>38</w:t>
            </w:r>
            <w:r w:rsidR="001A2454">
              <w:t xml:space="preserve"> </w:t>
            </w:r>
            <w:r>
              <w:t>060</w:t>
            </w:r>
            <w:r w:rsidR="009811C3" w:rsidRPr="009811C3">
              <w:t>,9</w:t>
            </w:r>
            <w:r w:rsidR="001A2454">
              <w:t xml:space="preserve"> </w:t>
            </w:r>
          </w:p>
        </w:tc>
      </w:tr>
      <w:tr w:rsidR="007C52FA" w:rsidTr="001A2454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1A2454">
            <w:pPr>
              <w:pStyle w:val="aff6"/>
              <w:jc w:val="center"/>
              <w:rPr>
                <w:lang w:val="en-US"/>
              </w:rPr>
            </w:pPr>
            <w:r>
              <w:t xml:space="preserve"> </w:t>
            </w:r>
            <w:r w:rsidR="008961D6" w:rsidRPr="008961D6">
              <w:t>38</w:t>
            </w:r>
            <w:r>
              <w:t xml:space="preserve"> </w:t>
            </w:r>
            <w:r w:rsidR="008961D6" w:rsidRPr="008961D6">
              <w:t>085,9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DC25E5">
            <w:pPr>
              <w:pStyle w:val="aff6"/>
              <w:jc w:val="center"/>
            </w:pPr>
            <w:r>
              <w:t>0,0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FA61BB">
            <w:pPr>
              <w:pStyle w:val="aff6"/>
              <w:jc w:val="center"/>
            </w:pPr>
            <w:r>
              <w:t>25,0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FA" w:rsidRDefault="00FA61BB">
            <w:pPr>
              <w:pStyle w:val="aff6"/>
              <w:jc w:val="center"/>
            </w:pPr>
            <w:r>
              <w:t>38</w:t>
            </w:r>
            <w:r w:rsidR="001A2454">
              <w:t xml:space="preserve"> </w:t>
            </w:r>
            <w:r>
              <w:t>060,9</w:t>
            </w:r>
          </w:p>
        </w:tc>
      </w:tr>
      <w:tr w:rsidR="00A17777" w:rsidTr="001A2454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A17777" w:rsidP="00A17777">
            <w:pPr>
              <w:pStyle w:val="aff6"/>
              <w:jc w:val="center"/>
            </w:pPr>
            <w: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Pr="00A17777" w:rsidRDefault="00A17777" w:rsidP="00A17777">
            <w:pPr>
              <w:pStyle w:val="aff6"/>
              <w:jc w:val="center"/>
            </w:pPr>
            <w:r w:rsidRPr="00A17777">
              <w:t>65</w:t>
            </w:r>
            <w:r w:rsidR="001A2454">
              <w:t xml:space="preserve"> </w:t>
            </w:r>
            <w:r>
              <w:t>839</w:t>
            </w:r>
            <w:r w:rsidRPr="00A17777">
              <w:t>,</w:t>
            </w: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A17777" w:rsidP="00A17777">
            <w:pPr>
              <w:pStyle w:val="aff6"/>
              <w:jc w:val="center"/>
            </w:pPr>
            <w:r>
              <w:t>0,0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9811C3" w:rsidP="00A17777">
            <w:pPr>
              <w:pStyle w:val="aff6"/>
              <w:jc w:val="center"/>
            </w:pPr>
            <w:r w:rsidRPr="009811C3">
              <w:t>47,5</w:t>
            </w:r>
            <w:r w:rsidR="001A2454"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FD2023" w:rsidP="00A17777">
            <w:pPr>
              <w:pStyle w:val="aff6"/>
              <w:jc w:val="center"/>
            </w:pPr>
            <w:r w:rsidRPr="00FD2023">
              <w:t>65</w:t>
            </w:r>
            <w:r w:rsidR="001A2454">
              <w:t xml:space="preserve"> </w:t>
            </w:r>
            <w:r>
              <w:t>791</w:t>
            </w:r>
            <w:r w:rsidRPr="00FD2023">
              <w:t>,</w:t>
            </w:r>
            <w:r>
              <w:t>9</w:t>
            </w:r>
          </w:p>
        </w:tc>
      </w:tr>
      <w:tr w:rsidR="00A17777" w:rsidTr="001A2454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A17777" w:rsidP="00A17777">
            <w:pPr>
              <w:pStyle w:val="aff6"/>
              <w:jc w:val="center"/>
            </w:pPr>
            <w:r>
              <w:t>2028–2030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FA61BB" w:rsidP="008961D6">
            <w:pPr>
              <w:pStyle w:val="aff6"/>
              <w:jc w:val="center"/>
            </w:pPr>
            <w:r>
              <w:t>210</w:t>
            </w:r>
            <w:r w:rsidR="001A2454">
              <w:t xml:space="preserve"> </w:t>
            </w:r>
            <w:r>
              <w:t>695</w:t>
            </w:r>
            <w:r w:rsidR="00A17777" w:rsidRPr="00A17777">
              <w:t>,</w:t>
            </w: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A17777" w:rsidP="00A17777">
            <w:pPr>
              <w:pStyle w:val="aff6"/>
              <w:jc w:val="center"/>
            </w:pPr>
            <w:r>
              <w:t>0,0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9811C3" w:rsidP="00A17777">
            <w:pPr>
              <w:pStyle w:val="aff6"/>
              <w:jc w:val="center"/>
            </w:pPr>
            <w:r w:rsidRPr="009811C3">
              <w:t>142,5</w:t>
            </w:r>
            <w:r w:rsidR="001A2454"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FD2023" w:rsidP="00A17777">
            <w:pPr>
              <w:pStyle w:val="aff6"/>
              <w:jc w:val="center"/>
            </w:pPr>
            <w:r w:rsidRPr="00FD2023">
              <w:t>210</w:t>
            </w:r>
            <w:r w:rsidR="001A2454">
              <w:t xml:space="preserve"> </w:t>
            </w:r>
            <w:r w:rsidRPr="00FD2023">
              <w:t>553,4</w:t>
            </w:r>
            <w:r w:rsidR="001A2454">
              <w:t xml:space="preserve"> </w:t>
            </w:r>
          </w:p>
        </w:tc>
      </w:tr>
      <w:tr w:rsidR="00A17777" w:rsidTr="001A2454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A17777" w:rsidP="00A17777">
            <w:pPr>
              <w:pStyle w:val="aff6"/>
              <w:jc w:val="center"/>
            </w:pPr>
            <w:r>
              <w:t>2031-2035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FA61BB" w:rsidP="00A17777">
            <w:pPr>
              <w:pStyle w:val="aff6"/>
              <w:jc w:val="center"/>
            </w:pPr>
            <w:r>
              <w:t>416</w:t>
            </w:r>
            <w:r w:rsidR="001A2454">
              <w:t xml:space="preserve"> </w:t>
            </w:r>
            <w:r>
              <w:t>680</w:t>
            </w:r>
            <w:r w:rsidR="009811C3" w:rsidRPr="009811C3">
              <w:t>,</w:t>
            </w:r>
            <w:r w:rsidR="001A2454">
              <w:t xml:space="preserve"> </w:t>
            </w:r>
            <w:r w:rsidR="009811C3" w:rsidRPr="009811C3">
              <w:t>0</w:t>
            </w:r>
            <w:r w:rsidR="001A2454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A17777" w:rsidP="00A17777">
            <w:pPr>
              <w:pStyle w:val="aff6"/>
              <w:jc w:val="center"/>
            </w:pPr>
            <w:r>
              <w:t>0,0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9811C3" w:rsidP="00A17777">
            <w:pPr>
              <w:pStyle w:val="aff6"/>
              <w:jc w:val="center"/>
            </w:pPr>
            <w:r w:rsidRPr="009811C3">
              <w:t>237,5</w:t>
            </w:r>
            <w:r w:rsidR="001A2454"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FD2023" w:rsidP="00A17777">
            <w:pPr>
              <w:pStyle w:val="aff6"/>
              <w:jc w:val="center"/>
            </w:pPr>
            <w:r w:rsidRPr="00FD2023">
              <w:t>416</w:t>
            </w:r>
            <w:r w:rsidR="001A2454">
              <w:t xml:space="preserve"> </w:t>
            </w:r>
            <w:r w:rsidRPr="00FD2023">
              <w:t>442,5</w:t>
            </w:r>
            <w:r w:rsidR="001A2454">
              <w:t xml:space="preserve"> </w:t>
            </w:r>
          </w:p>
        </w:tc>
      </w:tr>
      <w:tr w:rsidR="00A17777" w:rsidTr="001A2454"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Default="00A17777" w:rsidP="00A17777">
            <w:pPr>
              <w:pStyle w:val="aff5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Pr="002F0102" w:rsidRDefault="00FA61BB" w:rsidP="00A17777">
            <w:pPr>
              <w:pStyle w:val="aff6"/>
              <w:jc w:val="center"/>
            </w:pPr>
            <w:r>
              <w:t>889</w:t>
            </w:r>
            <w:r w:rsidR="001A2454">
              <w:t xml:space="preserve"> </w:t>
            </w:r>
            <w:r>
              <w:t>916</w:t>
            </w:r>
            <w:r w:rsidR="008961D6">
              <w:t>,</w:t>
            </w: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Pr="002F0102" w:rsidRDefault="00A17777" w:rsidP="00A17777">
            <w:pPr>
              <w:pStyle w:val="aff6"/>
              <w:jc w:val="center"/>
            </w:pPr>
            <w:r w:rsidRPr="002F0102">
              <w:t>10</w:t>
            </w:r>
            <w:r w:rsidR="001A2454">
              <w:t xml:space="preserve"> </w:t>
            </w:r>
            <w:r w:rsidRPr="002F0102">
              <w:t>511,3</w:t>
            </w:r>
            <w:r w:rsidR="001A2454">
              <w:t xml:space="preserve">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Pr="002F0102" w:rsidRDefault="00FA61BB" w:rsidP="00FA61BB">
            <w:pPr>
              <w:pStyle w:val="aff6"/>
              <w:jc w:val="center"/>
              <w:rPr>
                <w:lang w:val="en-US"/>
              </w:rPr>
            </w:pPr>
            <w:r>
              <w:t>35</w:t>
            </w:r>
            <w:r w:rsidR="001A2454">
              <w:t xml:space="preserve"> </w:t>
            </w:r>
            <w:r>
              <w:t>731</w:t>
            </w:r>
            <w:r w:rsidR="009811C3" w:rsidRPr="009811C3">
              <w:t>,</w:t>
            </w:r>
            <w:r>
              <w:t>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77" w:rsidRPr="002F0102" w:rsidRDefault="00FA61BB" w:rsidP="00A17777">
            <w:pPr>
              <w:pStyle w:val="aff6"/>
              <w:jc w:val="center"/>
            </w:pPr>
            <w:r>
              <w:t>843</w:t>
            </w:r>
            <w:r w:rsidR="001A2454">
              <w:t xml:space="preserve"> </w:t>
            </w:r>
            <w:r>
              <w:t>673,2</w:t>
            </w:r>
          </w:p>
        </w:tc>
      </w:tr>
    </w:tbl>
    <w:p w:rsidR="007C52FA" w:rsidRDefault="007C52FA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1.4)</w:t>
      </w:r>
      <w:r w:rsidR="001A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A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</w:t>
      </w:r>
      <w:r w:rsidR="001A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A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1A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="001A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Козловского</w:t>
      </w:r>
      <w:r w:rsidR="001A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1A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A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</w:t>
      </w:r>
      <w:r w:rsidR="001A24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</w:t>
      </w:r>
      <w:r w:rsidR="000E7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«Развитие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Козловском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Чувашской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Республики»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«Ресурсное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обеспечение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прогнозная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(справочная)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расходов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счет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финансирования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программы»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редакции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8F1C6B">
        <w:rPr>
          <w:rFonts w:ascii="Times New Roman" w:hAnsi="Times New Roman"/>
          <w:sz w:val="24"/>
          <w:szCs w:val="24"/>
        </w:rPr>
        <w:t>приложению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="008F1C6B" w:rsidRPr="008F1C6B">
        <w:rPr>
          <w:rFonts w:ascii="Times New Roman" w:hAnsi="Times New Roman"/>
          <w:sz w:val="24"/>
          <w:szCs w:val="24"/>
        </w:rPr>
        <w:t>№</w:t>
      </w:r>
      <w:r w:rsidRPr="008F1C6B">
        <w:rPr>
          <w:rFonts w:ascii="Times New Roman" w:hAnsi="Times New Roman"/>
          <w:sz w:val="24"/>
          <w:szCs w:val="24"/>
        </w:rPr>
        <w:t>1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настоящему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постановлению;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1.5)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приложении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№3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Козловского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Чувашской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«Развитие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Козловском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Чувашской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Республики»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«Развитие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культуры»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Козловского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«Развитие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культуры»: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паспорте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позицию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«Объемы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финансирования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разбивкой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годам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реализации»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редакции: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«прогнозируемые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бюджетных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ассигнований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реализацию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</w:t>
      </w:r>
      <w:r w:rsidR="001A245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2035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годах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</w:t>
      </w:r>
      <w:bookmarkStart w:id="5" w:name="_Hlk167876695"/>
      <w:r w:rsidR="001A2454">
        <w:rPr>
          <w:rFonts w:ascii="Times New Roman" w:hAnsi="Times New Roman"/>
          <w:sz w:val="24"/>
          <w:szCs w:val="24"/>
        </w:rPr>
        <w:t xml:space="preserve"> </w:t>
      </w:r>
      <w:r w:rsidR="00F96EFD">
        <w:rPr>
          <w:rFonts w:ascii="Times New Roman" w:hAnsi="Times New Roman"/>
          <w:sz w:val="24"/>
          <w:szCs w:val="24"/>
        </w:rPr>
        <w:t>889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="00F96EFD">
        <w:rPr>
          <w:rFonts w:ascii="Times New Roman" w:hAnsi="Times New Roman"/>
          <w:sz w:val="24"/>
          <w:szCs w:val="24"/>
        </w:rPr>
        <w:t>916,4</w:t>
      </w:r>
      <w:bookmarkEnd w:id="5"/>
      <w:r w:rsidR="001A2454">
        <w:rPr>
          <w:rFonts w:ascii="Times New Roman" w:hAnsi="Times New Roman"/>
          <w:sz w:val="24"/>
          <w:szCs w:val="24"/>
        </w:rPr>
        <w:t xml:space="preserve"> </w:t>
      </w:r>
      <w:r w:rsidRPr="002F0102">
        <w:rPr>
          <w:rFonts w:ascii="Times New Roman" w:hAnsi="Times New Roman"/>
          <w:sz w:val="24"/>
          <w:szCs w:val="24"/>
        </w:rPr>
        <w:t>тыс.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2F0102">
        <w:rPr>
          <w:rFonts w:ascii="Times New Roman" w:hAnsi="Times New Roman"/>
          <w:sz w:val="24"/>
          <w:szCs w:val="24"/>
        </w:rPr>
        <w:t>рублей,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2F0102">
        <w:rPr>
          <w:rFonts w:ascii="Times New Roman" w:hAnsi="Times New Roman"/>
          <w:sz w:val="24"/>
          <w:szCs w:val="24"/>
        </w:rPr>
        <w:t>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2F0102">
        <w:rPr>
          <w:rFonts w:ascii="Times New Roman" w:hAnsi="Times New Roman"/>
          <w:sz w:val="24"/>
          <w:szCs w:val="24"/>
        </w:rPr>
        <w:t>том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2F0102">
        <w:rPr>
          <w:rFonts w:ascii="Times New Roman" w:hAnsi="Times New Roman"/>
          <w:sz w:val="24"/>
          <w:szCs w:val="24"/>
        </w:rPr>
        <w:t>числе: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2023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–43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544,4тыс.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2024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–76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984,9тыс.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–38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085,9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2026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–38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085,9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2027году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65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839,4тыс.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2028-2030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годах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210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695,9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2031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2035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годах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-416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680,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из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них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средства: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федерального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бюджета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–10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511,3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рублей,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том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числе: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2023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1381,8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2024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–9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129,5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0,0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2026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0,0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2027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0,0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2028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2030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годах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0,0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2031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2035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годах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0,0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республиканского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бюджета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Чувашской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Республики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35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731,9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рублей,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том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числе: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2023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8258,7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2024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26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995,7тыс.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-25,0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2026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25,0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2027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47,5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2028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2030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годах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142,5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2031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2035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годах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237,5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местного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бюджета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Козловского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муниципального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округа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 </w:t>
      </w:r>
      <w:r w:rsidRPr="00F96EFD">
        <w:rPr>
          <w:rFonts w:ascii="Times New Roman" w:hAnsi="Times New Roman"/>
        </w:rPr>
        <w:t>843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673,2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рублей,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том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числе: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2023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–33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903,9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2024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–40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859,7тыс.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–38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060,9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2026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38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060,9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2027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году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–65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791,9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F96EFD" w:rsidRDefault="00F96EFD" w:rsidP="00F96EFD">
      <w:pPr>
        <w:pStyle w:val="afff2"/>
        <w:ind w:firstLine="567"/>
        <w:rPr>
          <w:rFonts w:ascii="Times New Roman" w:hAnsi="Times New Roman"/>
        </w:rPr>
      </w:pPr>
      <w:r w:rsidRPr="00F96EFD">
        <w:rPr>
          <w:rFonts w:ascii="Times New Roman" w:hAnsi="Times New Roman"/>
        </w:rPr>
        <w:t>в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2028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-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2030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годах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–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210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553,4тыс.</w:t>
      </w:r>
      <w:r w:rsidR="001A2454">
        <w:rPr>
          <w:rFonts w:ascii="Times New Roman" w:hAnsi="Times New Roman"/>
        </w:rPr>
        <w:t xml:space="preserve"> </w:t>
      </w:r>
      <w:r w:rsidRPr="00F96EFD">
        <w:rPr>
          <w:rFonts w:ascii="Times New Roman" w:hAnsi="Times New Roman"/>
        </w:rPr>
        <w:t>рублей;</w:t>
      </w:r>
    </w:p>
    <w:p w:rsidR="00F96EFD" w:rsidRPr="002F0102" w:rsidRDefault="00F96EFD" w:rsidP="00F96EFD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F96EFD">
        <w:rPr>
          <w:rFonts w:ascii="Times New Roman" w:hAnsi="Times New Roman"/>
          <w:sz w:val="24"/>
          <w:szCs w:val="24"/>
        </w:rPr>
        <w:t>2031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F96EFD">
        <w:rPr>
          <w:rFonts w:ascii="Times New Roman" w:hAnsi="Times New Roman"/>
          <w:sz w:val="24"/>
          <w:szCs w:val="24"/>
        </w:rPr>
        <w:t>-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F96EFD">
        <w:rPr>
          <w:rFonts w:ascii="Times New Roman" w:hAnsi="Times New Roman"/>
          <w:sz w:val="24"/>
          <w:szCs w:val="24"/>
        </w:rPr>
        <w:t>2035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F96EFD">
        <w:rPr>
          <w:rFonts w:ascii="Times New Roman" w:hAnsi="Times New Roman"/>
          <w:sz w:val="24"/>
          <w:szCs w:val="24"/>
        </w:rPr>
        <w:t>годах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F96EFD">
        <w:rPr>
          <w:rFonts w:ascii="Times New Roman" w:hAnsi="Times New Roman"/>
          <w:sz w:val="24"/>
          <w:szCs w:val="24"/>
        </w:rPr>
        <w:t>–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F96EFD">
        <w:rPr>
          <w:rFonts w:ascii="Times New Roman" w:hAnsi="Times New Roman"/>
          <w:sz w:val="24"/>
          <w:szCs w:val="24"/>
        </w:rPr>
        <w:t>416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F96EFD">
        <w:rPr>
          <w:rFonts w:ascii="Times New Roman" w:hAnsi="Times New Roman"/>
          <w:sz w:val="24"/>
          <w:szCs w:val="24"/>
        </w:rPr>
        <w:t>442,5тыс.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F96EFD">
        <w:rPr>
          <w:rFonts w:ascii="Times New Roman" w:hAnsi="Times New Roman"/>
          <w:sz w:val="24"/>
          <w:szCs w:val="24"/>
        </w:rPr>
        <w:t>рублей.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IV.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Обоснование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финансовых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ресурсов,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необходимых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реализации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изложить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следующей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редакции:</w:t>
      </w:r>
    </w:p>
    <w:p w:rsidR="007C52FA" w:rsidRDefault="00DC25E5">
      <w:pPr>
        <w:pStyle w:val="afff2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Общий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объем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финансирования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подпрограммы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счет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финансирования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составляет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="00396DAB">
        <w:rPr>
          <w:rFonts w:ascii="Times New Roman" w:hAnsi="Times New Roman"/>
          <w:sz w:val="24"/>
          <w:szCs w:val="24"/>
        </w:rPr>
        <w:t>889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="00396DAB">
        <w:rPr>
          <w:rFonts w:ascii="Times New Roman" w:hAnsi="Times New Roman"/>
          <w:sz w:val="24"/>
          <w:szCs w:val="24"/>
        </w:rPr>
        <w:t>916</w:t>
      </w:r>
      <w:r w:rsidR="005C1007" w:rsidRPr="005C1007">
        <w:rPr>
          <w:rFonts w:ascii="Times New Roman" w:hAnsi="Times New Roman"/>
          <w:sz w:val="24"/>
          <w:szCs w:val="24"/>
        </w:rPr>
        <w:t>,</w:t>
      </w:r>
      <w:r w:rsidR="00396DAB">
        <w:rPr>
          <w:rFonts w:ascii="Times New Roman" w:hAnsi="Times New Roman"/>
          <w:sz w:val="24"/>
          <w:szCs w:val="24"/>
        </w:rPr>
        <w:t>4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тыс.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рублей,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том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числе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за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счет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средств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федерального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бюджета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–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="00A33B88" w:rsidRPr="00A33B88">
        <w:rPr>
          <w:rFonts w:ascii="Times New Roman" w:hAnsi="Times New Roman"/>
          <w:sz w:val="24"/>
          <w:szCs w:val="24"/>
        </w:rPr>
        <w:t>10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="00A33B88" w:rsidRPr="00A33B88">
        <w:rPr>
          <w:rFonts w:ascii="Times New Roman" w:hAnsi="Times New Roman"/>
          <w:sz w:val="24"/>
          <w:szCs w:val="24"/>
        </w:rPr>
        <w:t>511,3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тыс.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рублей,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республиканского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бюджета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–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="00396DAB">
        <w:rPr>
          <w:rFonts w:ascii="Times New Roman" w:hAnsi="Times New Roman"/>
          <w:sz w:val="24"/>
          <w:szCs w:val="24"/>
        </w:rPr>
        <w:t>35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="00396DAB">
        <w:rPr>
          <w:rFonts w:ascii="Times New Roman" w:hAnsi="Times New Roman"/>
          <w:sz w:val="24"/>
          <w:szCs w:val="24"/>
        </w:rPr>
        <w:t>731,9</w:t>
      </w:r>
      <w:r w:rsidR="000E7B62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тыс.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рублей,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бюджета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Козловского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муниципального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Pr="00A33B88">
        <w:rPr>
          <w:rFonts w:ascii="Times New Roman" w:hAnsi="Times New Roman"/>
          <w:sz w:val="24"/>
          <w:szCs w:val="24"/>
        </w:rPr>
        <w:t>округа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="00396DAB">
        <w:rPr>
          <w:rFonts w:ascii="Times New Roman" w:hAnsi="Times New Roman"/>
          <w:sz w:val="24"/>
          <w:szCs w:val="24"/>
        </w:rPr>
        <w:t>843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 w:rsidR="00396DAB">
        <w:rPr>
          <w:rFonts w:ascii="Times New Roman" w:hAnsi="Times New Roman"/>
          <w:sz w:val="24"/>
          <w:szCs w:val="24"/>
        </w:rPr>
        <w:t>673,2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рублей,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внебюджетных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0,00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рублей.</w:t>
      </w:r>
      <w:r w:rsidR="001A2454">
        <w:rPr>
          <w:rFonts w:ascii="Times New Roman" w:hAnsi="Times New Roman"/>
          <w:sz w:val="24"/>
          <w:szCs w:val="24"/>
        </w:rPr>
        <w:t xml:space="preserve"> </w:t>
      </w:r>
    </w:p>
    <w:p w:rsidR="007C52FA" w:rsidRDefault="00DC25E5">
      <w:pPr>
        <w:pStyle w:val="afff2"/>
        <w:ind w:left="0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Объемы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финансирования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подлежат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уточнению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формировании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Козловского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очередной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плановый</w:t>
      </w:r>
      <w:r w:rsidR="001A2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период.</w:t>
      </w:r>
    </w:p>
    <w:p w:rsidR="007C52FA" w:rsidRDefault="008F1C6B" w:rsidP="001A2454">
      <w:pPr>
        <w:spacing w:line="276" w:lineRule="auto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</w:t>
      </w:r>
      <w:r w:rsidR="00DC25E5">
        <w:rPr>
          <w:rFonts w:ascii="Times New Roman" w:eastAsia="Times New Roman" w:hAnsi="Times New Roman"/>
        </w:rPr>
        <w:t>.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Настоящее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постановление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подлежит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опубликованию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в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периодическом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печатном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издании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«Козловский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вестник»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и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размещению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на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официальном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сайте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Козловского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муниципального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округа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в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сети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«Интернет».</w:t>
      </w:r>
    </w:p>
    <w:p w:rsidR="007C52FA" w:rsidRDefault="008F1C6B" w:rsidP="001A2454">
      <w:pPr>
        <w:spacing w:line="276" w:lineRule="auto"/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="00DC25E5">
        <w:rPr>
          <w:rFonts w:ascii="Times New Roman" w:eastAsia="Times New Roman" w:hAnsi="Times New Roman"/>
        </w:rPr>
        <w:t>.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Настоящее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постановление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вступает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в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силу</w:t>
      </w:r>
      <w:r w:rsidR="001A245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после</w:t>
      </w:r>
      <w:r w:rsidR="001A245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его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официального</w:t>
      </w:r>
      <w:r w:rsidR="001A2454">
        <w:rPr>
          <w:rFonts w:ascii="Times New Roman" w:eastAsia="Times New Roman" w:hAnsi="Times New Roman"/>
        </w:rPr>
        <w:t xml:space="preserve"> </w:t>
      </w:r>
      <w:r w:rsidR="00DC25E5">
        <w:rPr>
          <w:rFonts w:ascii="Times New Roman" w:eastAsia="Times New Roman" w:hAnsi="Times New Roman"/>
        </w:rPr>
        <w:t>опубликования.</w:t>
      </w: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DC25E5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Глава</w:t>
      </w:r>
    </w:p>
    <w:p w:rsidR="007C52FA" w:rsidRDefault="00DC25E5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Козловского</w:t>
      </w:r>
      <w:r w:rsidR="001A245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муниципального</w:t>
      </w:r>
      <w:r w:rsidR="001A245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округа</w:t>
      </w:r>
    </w:p>
    <w:p w:rsidR="007C52FA" w:rsidRDefault="00DC25E5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Чувашской</w:t>
      </w:r>
      <w:r w:rsidR="001A2454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Республики</w:t>
      </w:r>
      <w:r w:rsidR="001A2454">
        <w:rPr>
          <w:rFonts w:ascii="Times New Roman" w:eastAsia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</w:rPr>
        <w:t>А.Н.</w:t>
      </w:r>
      <w:r w:rsidR="001A2454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Людков</w:t>
      </w:r>
      <w:proofErr w:type="spellEnd"/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7C52FA">
      <w:pPr>
        <w:pStyle w:val="1"/>
      </w:pPr>
    </w:p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>
      <w:pPr>
        <w:rPr>
          <w:color w:val="000000" w:themeColor="text1"/>
        </w:rPr>
        <w:sectPr w:rsidR="007C52FA" w:rsidSect="001A2454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Style w:val="aff2"/>
        <w:tblW w:w="4267" w:type="dxa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7"/>
      </w:tblGrid>
      <w:tr w:rsidR="007C52FA">
        <w:tc>
          <w:tcPr>
            <w:tcW w:w="4267" w:type="dxa"/>
          </w:tcPr>
          <w:p w:rsidR="007C52FA" w:rsidRDefault="00DC25E5" w:rsidP="008F1C6B">
            <w:pPr>
              <w:pStyle w:val="1"/>
              <w:spacing w:before="0" w:after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lastRenderedPageBreak/>
              <w:t>Приложение</w:t>
            </w:r>
            <w:r w:rsidR="001A245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F1C6B">
              <w:rPr>
                <w:b w:val="0"/>
                <w:bCs w:val="0"/>
                <w:sz w:val="20"/>
                <w:szCs w:val="20"/>
              </w:rPr>
              <w:t>№</w:t>
            </w: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1A245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к</w:t>
            </w:r>
            <w:r w:rsidR="001A245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постановлению</w:t>
            </w:r>
          </w:p>
          <w:p w:rsidR="007C52FA" w:rsidRDefault="00DC25E5" w:rsidP="008F1C6B">
            <w:pPr>
              <w:pStyle w:val="1"/>
              <w:spacing w:before="0" w:after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администрации</w:t>
            </w:r>
            <w:r w:rsidR="001A245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Козловского</w:t>
            </w:r>
          </w:p>
          <w:p w:rsidR="007C52FA" w:rsidRDefault="00DC25E5" w:rsidP="008F1C6B">
            <w:pPr>
              <w:pStyle w:val="1"/>
              <w:spacing w:before="0" w:after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муниципального</w:t>
            </w:r>
            <w:r w:rsidR="001A245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округа</w:t>
            </w:r>
          </w:p>
          <w:p w:rsidR="007C52FA" w:rsidRDefault="00DC25E5" w:rsidP="008F1C6B">
            <w:pPr>
              <w:pStyle w:val="1"/>
              <w:spacing w:before="0" w:after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Чувашской</w:t>
            </w:r>
            <w:r w:rsidR="001A245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Республики</w:t>
            </w:r>
          </w:p>
          <w:p w:rsidR="007C52FA" w:rsidRDefault="00DC25E5" w:rsidP="008F1C6B">
            <w:pPr>
              <w:pStyle w:val="1"/>
              <w:spacing w:before="0" w:after="0"/>
              <w:jc w:val="left"/>
              <w:outlineLvl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</w:t>
            </w:r>
            <w:r w:rsidR="001A245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__.__.2024</w:t>
            </w:r>
            <w:r w:rsidR="001A245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№</w:t>
            </w:r>
            <w:r w:rsidR="001A245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___</w:t>
            </w:r>
          </w:p>
          <w:p w:rsidR="007C52FA" w:rsidRDefault="007C52FA">
            <w:pPr>
              <w:ind w:firstLine="3544"/>
              <w:jc w:val="right"/>
              <w:rPr>
                <w:color w:val="000000"/>
              </w:rPr>
            </w:pPr>
          </w:p>
          <w:p w:rsidR="007C52FA" w:rsidRDefault="00DC25E5">
            <w:pPr>
              <w:ind w:firstLine="0"/>
              <w:jc w:val="center"/>
              <w:rPr>
                <w:rStyle w:val="aff3"/>
                <w:b w:val="0"/>
                <w:bCs w:val="0"/>
                <w:sz w:val="20"/>
                <w:szCs w:val="20"/>
              </w:rPr>
            </w:pPr>
            <w:r>
              <w:rPr>
                <w:rStyle w:val="aff3"/>
                <w:b w:val="0"/>
                <w:bCs w:val="0"/>
                <w:sz w:val="20"/>
                <w:szCs w:val="20"/>
              </w:rPr>
              <w:t>Приложение</w:t>
            </w:r>
            <w:r w:rsidR="001A2454">
              <w:rPr>
                <w:rStyle w:val="aff3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ff3"/>
                <w:b w:val="0"/>
                <w:bCs w:val="0"/>
                <w:sz w:val="20"/>
                <w:szCs w:val="20"/>
              </w:rPr>
              <w:t>№</w:t>
            </w:r>
            <w:r w:rsidR="001A2454">
              <w:rPr>
                <w:rStyle w:val="aff3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ff3"/>
                <w:b w:val="0"/>
                <w:bCs w:val="0"/>
                <w:sz w:val="20"/>
                <w:szCs w:val="20"/>
              </w:rPr>
              <w:t>2</w:t>
            </w:r>
          </w:p>
          <w:p w:rsidR="007C52FA" w:rsidRDefault="00DC25E5">
            <w:pPr>
              <w:ind w:firstLine="0"/>
              <w:jc w:val="center"/>
              <w:rPr>
                <w:rStyle w:val="aff3"/>
                <w:b w:val="0"/>
                <w:bCs w:val="0"/>
                <w:sz w:val="20"/>
                <w:szCs w:val="20"/>
              </w:rPr>
            </w:pPr>
            <w:r>
              <w:rPr>
                <w:rStyle w:val="aff3"/>
                <w:b w:val="0"/>
                <w:bCs w:val="0"/>
                <w:sz w:val="20"/>
                <w:szCs w:val="20"/>
              </w:rPr>
              <w:t>к</w:t>
            </w:r>
            <w:r w:rsidR="001A2454">
              <w:rPr>
                <w:rStyle w:val="aff3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ff3"/>
                <w:b w:val="0"/>
                <w:bCs w:val="0"/>
                <w:sz w:val="20"/>
                <w:szCs w:val="20"/>
              </w:rPr>
              <w:t>муниципальной</w:t>
            </w:r>
            <w:r w:rsidR="001A2454">
              <w:rPr>
                <w:rStyle w:val="aff3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ff3"/>
                <w:b w:val="0"/>
                <w:bCs w:val="0"/>
                <w:sz w:val="20"/>
                <w:szCs w:val="20"/>
              </w:rPr>
              <w:t>программе</w:t>
            </w:r>
          </w:p>
          <w:p w:rsidR="007C52FA" w:rsidRDefault="00DC25E5">
            <w:pPr>
              <w:ind w:firstLine="0"/>
              <w:jc w:val="center"/>
              <w:rPr>
                <w:rStyle w:val="aff3"/>
                <w:b w:val="0"/>
                <w:bCs w:val="0"/>
                <w:sz w:val="20"/>
                <w:szCs w:val="20"/>
              </w:rPr>
            </w:pPr>
            <w:r>
              <w:rPr>
                <w:rStyle w:val="aff3"/>
                <w:b w:val="0"/>
                <w:bCs w:val="0"/>
                <w:sz w:val="20"/>
                <w:szCs w:val="20"/>
              </w:rPr>
              <w:t>Козловского</w:t>
            </w:r>
            <w:r w:rsidR="001A2454">
              <w:rPr>
                <w:rStyle w:val="aff3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ff3"/>
                <w:b w:val="0"/>
                <w:bCs w:val="0"/>
                <w:sz w:val="20"/>
                <w:szCs w:val="20"/>
              </w:rPr>
              <w:t>муниципального</w:t>
            </w:r>
            <w:r w:rsidR="001A2454">
              <w:rPr>
                <w:rStyle w:val="aff3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ff3"/>
                <w:b w:val="0"/>
                <w:bCs w:val="0"/>
                <w:sz w:val="20"/>
                <w:szCs w:val="20"/>
              </w:rPr>
              <w:t>округа</w:t>
            </w:r>
            <w:r w:rsidR="001A2454">
              <w:rPr>
                <w:rStyle w:val="aff3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ff3"/>
                <w:b w:val="0"/>
                <w:bCs w:val="0"/>
                <w:sz w:val="20"/>
                <w:szCs w:val="20"/>
              </w:rPr>
              <w:t>Чувашской</w:t>
            </w:r>
            <w:r w:rsidR="001A2454">
              <w:rPr>
                <w:rStyle w:val="aff3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ff3"/>
                <w:b w:val="0"/>
                <w:bCs w:val="0"/>
                <w:sz w:val="20"/>
                <w:szCs w:val="20"/>
              </w:rPr>
              <w:t>Республики</w:t>
            </w:r>
          </w:p>
          <w:p w:rsidR="007C52FA" w:rsidRDefault="00DC25E5">
            <w:pPr>
              <w:ind w:firstLine="0"/>
              <w:jc w:val="center"/>
              <w:rPr>
                <w:rStyle w:val="aff3"/>
                <w:b w:val="0"/>
                <w:bCs w:val="0"/>
                <w:sz w:val="20"/>
                <w:szCs w:val="20"/>
              </w:rPr>
            </w:pPr>
            <w:r>
              <w:rPr>
                <w:rStyle w:val="aff3"/>
                <w:b w:val="0"/>
                <w:bCs w:val="0"/>
                <w:sz w:val="20"/>
                <w:szCs w:val="20"/>
              </w:rPr>
              <w:t>«Развитие</w:t>
            </w:r>
            <w:r w:rsidR="001A2454">
              <w:rPr>
                <w:rStyle w:val="aff3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aff3"/>
                <w:b w:val="0"/>
                <w:bCs w:val="0"/>
                <w:sz w:val="20"/>
                <w:szCs w:val="20"/>
              </w:rPr>
              <w:t>культуры»</w:t>
            </w:r>
            <w:r w:rsidR="001A2454">
              <w:rPr>
                <w:rStyle w:val="aff3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</w:tbl>
    <w:p w:rsidR="007C52FA" w:rsidRDefault="007C52FA">
      <w:pPr>
        <w:jc w:val="right"/>
        <w:rPr>
          <w:rStyle w:val="aff3"/>
          <w:rFonts w:ascii="Arial" w:hAnsi="Arial" w:cs="Arial"/>
          <w:bCs w:val="0"/>
        </w:rPr>
      </w:pPr>
    </w:p>
    <w:p w:rsidR="007C52FA" w:rsidRDefault="00DC25E5">
      <w:pPr>
        <w:pStyle w:val="1"/>
      </w:pPr>
      <w:r>
        <w:t>Ресурсное</w:t>
      </w:r>
      <w:r w:rsidR="001A2454">
        <w:t xml:space="preserve"> </w:t>
      </w:r>
      <w:r>
        <w:t>обеспечение</w:t>
      </w:r>
      <w:r>
        <w:br/>
        <w:t>и</w:t>
      </w:r>
      <w:r w:rsidR="001A2454">
        <w:t xml:space="preserve"> </w:t>
      </w:r>
      <w:r>
        <w:t>прогнозная</w:t>
      </w:r>
      <w:r w:rsidR="001A2454">
        <w:t xml:space="preserve"> </w:t>
      </w:r>
      <w:r>
        <w:t>(справочная)</w:t>
      </w:r>
      <w:r w:rsidR="001A2454">
        <w:t xml:space="preserve"> </w:t>
      </w:r>
      <w:r>
        <w:t>оценка</w:t>
      </w:r>
      <w:r w:rsidR="001A2454">
        <w:t xml:space="preserve"> </w:t>
      </w:r>
      <w:r>
        <w:t>расходов</w:t>
      </w:r>
      <w:r w:rsidR="001A2454">
        <w:t xml:space="preserve"> </w:t>
      </w:r>
      <w:r>
        <w:t>за</w:t>
      </w:r>
      <w:r w:rsidR="001A2454">
        <w:t xml:space="preserve"> </w:t>
      </w:r>
      <w:r>
        <w:t>счет</w:t>
      </w:r>
      <w:r w:rsidR="001A2454">
        <w:t xml:space="preserve"> </w:t>
      </w:r>
      <w:r>
        <w:t>всех</w:t>
      </w:r>
      <w:r w:rsidR="001A2454">
        <w:t xml:space="preserve"> </w:t>
      </w:r>
      <w:r>
        <w:t>источников</w:t>
      </w:r>
      <w:r w:rsidR="001A2454">
        <w:t xml:space="preserve"> </w:t>
      </w:r>
      <w:r>
        <w:t>финансирования</w:t>
      </w:r>
      <w:r w:rsidR="001A2454">
        <w:t xml:space="preserve"> </w:t>
      </w:r>
      <w:r>
        <w:t>реализации</w:t>
      </w:r>
      <w:r w:rsidR="001A2454">
        <w:t xml:space="preserve"> </w:t>
      </w:r>
      <w:r>
        <w:t>муниципальной</w:t>
      </w:r>
      <w:r w:rsidR="001A2454">
        <w:t xml:space="preserve"> </w:t>
      </w:r>
      <w:r>
        <w:t>программы</w:t>
      </w:r>
      <w:r w:rsidR="001A2454">
        <w:t xml:space="preserve"> </w:t>
      </w:r>
      <w:r>
        <w:t>Козловского</w:t>
      </w:r>
      <w:r w:rsidR="001A2454">
        <w:t xml:space="preserve"> </w:t>
      </w:r>
      <w:r>
        <w:t>муниципального</w:t>
      </w:r>
      <w:r w:rsidR="001A2454">
        <w:t xml:space="preserve"> </w:t>
      </w:r>
      <w:r>
        <w:t>округа</w:t>
      </w:r>
      <w:r w:rsidR="001A2454">
        <w:t xml:space="preserve"> </w:t>
      </w:r>
      <w:r>
        <w:t>Чувашской</w:t>
      </w:r>
      <w:r w:rsidR="001A2454">
        <w:t xml:space="preserve"> </w:t>
      </w:r>
      <w:r>
        <w:t>Республики</w:t>
      </w:r>
      <w:r w:rsidR="001A2454">
        <w:t xml:space="preserve"> </w:t>
      </w:r>
      <w:r>
        <w:t>«Развитие</w:t>
      </w:r>
      <w:r w:rsidR="001A2454">
        <w:t xml:space="preserve"> </w:t>
      </w:r>
      <w:r>
        <w:t>культуры»</w:t>
      </w:r>
    </w:p>
    <w:p w:rsidR="007C52FA" w:rsidRDefault="007C52FA"/>
    <w:tbl>
      <w:tblPr>
        <w:tblpPr w:leftFromText="180" w:rightFromText="180" w:vertAnchor="text" w:tblpX="108" w:tblpY="1"/>
        <w:tblOverlap w:val="never"/>
        <w:tblW w:w="151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1537"/>
        <w:gridCol w:w="854"/>
        <w:gridCol w:w="1323"/>
        <w:gridCol w:w="1815"/>
        <w:gridCol w:w="1134"/>
        <w:gridCol w:w="1134"/>
        <w:gridCol w:w="1134"/>
        <w:gridCol w:w="1134"/>
        <w:gridCol w:w="992"/>
        <w:gridCol w:w="1134"/>
        <w:gridCol w:w="1276"/>
        <w:gridCol w:w="55"/>
      </w:tblGrid>
      <w:tr w:rsidR="000C18E0" w:rsidRPr="001A2454" w:rsidTr="001A2454">
        <w:trPr>
          <w:gridAfter w:val="1"/>
          <w:wAfter w:w="55" w:type="dxa"/>
          <w:trHeight w:val="278"/>
          <w:tblHeader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C18E0" w:rsidRPr="001A2454" w:rsidRDefault="000C18E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537" w:type="dxa"/>
            <w:vMerge w:val="restart"/>
          </w:tcPr>
          <w:p w:rsidR="000C18E0" w:rsidRPr="001A2454" w:rsidRDefault="000C18E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(подпрограммы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округа,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мероприятия)</w:t>
            </w:r>
          </w:p>
        </w:tc>
        <w:tc>
          <w:tcPr>
            <w:tcW w:w="2177" w:type="dxa"/>
            <w:gridSpan w:val="2"/>
          </w:tcPr>
          <w:p w:rsidR="000C18E0" w:rsidRPr="001A2454" w:rsidRDefault="000C18E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proofErr w:type="gramEnd"/>
          </w:p>
          <w:p w:rsidR="000C18E0" w:rsidRPr="001A2454" w:rsidRDefault="000C18E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815" w:type="dxa"/>
            <w:vMerge w:val="restart"/>
          </w:tcPr>
          <w:p w:rsidR="000C18E0" w:rsidRPr="001A2454" w:rsidRDefault="000C18E0" w:rsidP="005A79C0">
            <w:pPr>
              <w:suppressAutoHyphens/>
              <w:ind w:left="57" w:rightChars="-28" w:right="-6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  <w:p w:rsidR="000C18E0" w:rsidRPr="001A2454" w:rsidRDefault="000C18E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938" w:type="dxa"/>
            <w:gridSpan w:val="7"/>
            <w:tcBorders>
              <w:right w:val="single" w:sz="4" w:space="0" w:color="auto"/>
            </w:tcBorders>
          </w:tcPr>
          <w:p w:rsidR="000C18E0" w:rsidRPr="001A2454" w:rsidRDefault="000C18E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годам,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24B23" w:rsidRPr="001A2454" w:rsidTr="001A2454">
        <w:trPr>
          <w:gridAfter w:val="1"/>
          <w:wAfter w:w="55" w:type="dxa"/>
          <w:tblHeader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распорядитель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статья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расходов</w:t>
            </w:r>
          </w:p>
        </w:tc>
        <w:tc>
          <w:tcPr>
            <w:tcW w:w="1815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024B23" w:rsidRPr="001A2454" w:rsidRDefault="00980DE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34" w:type="dxa"/>
          </w:tcPr>
          <w:p w:rsidR="00024B23" w:rsidRPr="001A2454" w:rsidRDefault="00980DE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  <w:r w:rsidR="00024B23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2031-2035</w:t>
            </w:r>
          </w:p>
        </w:tc>
      </w:tr>
      <w:tr w:rsidR="00024B23" w:rsidRPr="001A2454" w:rsidTr="001A2454">
        <w:trPr>
          <w:gridAfter w:val="1"/>
          <w:wAfter w:w="55" w:type="dxa"/>
          <w:tblHeader/>
        </w:trPr>
        <w:tc>
          <w:tcPr>
            <w:tcW w:w="1667" w:type="dxa"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24B23" w:rsidRPr="001A2454" w:rsidRDefault="00980DE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80DEA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980DEA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537" w:type="dxa"/>
            <w:vMerge w:val="restart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«Развитие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культуры»</w:t>
            </w: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24B23" w:rsidRPr="001A2454" w:rsidRDefault="007F1B3D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544,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984,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04A9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085,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085,9</w:t>
            </w:r>
          </w:p>
        </w:tc>
        <w:tc>
          <w:tcPr>
            <w:tcW w:w="992" w:type="dxa"/>
          </w:tcPr>
          <w:p w:rsidR="00024B23" w:rsidRPr="001A2454" w:rsidRDefault="00EA2A4B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65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839,4</w:t>
            </w:r>
          </w:p>
        </w:tc>
        <w:tc>
          <w:tcPr>
            <w:tcW w:w="1134" w:type="dxa"/>
          </w:tcPr>
          <w:p w:rsidR="00024B23" w:rsidRPr="001A2454" w:rsidRDefault="005604A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210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695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5604A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416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680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5604A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24B23" w:rsidRPr="001A2454" w:rsidRDefault="005604A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695,7</w:t>
            </w:r>
          </w:p>
        </w:tc>
        <w:tc>
          <w:tcPr>
            <w:tcW w:w="1134" w:type="dxa"/>
          </w:tcPr>
          <w:p w:rsidR="00024B23" w:rsidRPr="001A2454" w:rsidRDefault="005604A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024B23" w:rsidRPr="001A2454" w:rsidRDefault="005604A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024B23" w:rsidRPr="001A2454" w:rsidRDefault="005604A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47,5</w:t>
            </w:r>
          </w:p>
        </w:tc>
        <w:tc>
          <w:tcPr>
            <w:tcW w:w="1134" w:type="dxa"/>
          </w:tcPr>
          <w:p w:rsidR="00024B23" w:rsidRPr="001A2454" w:rsidRDefault="005604A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5604A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23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7,5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024B23" w:rsidRPr="001A2454" w:rsidRDefault="009551A8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4B23" w:rsidRPr="001A2454" w:rsidRDefault="009551A8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859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24B23" w:rsidRPr="001A2454" w:rsidRDefault="009551A8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4B23" w:rsidRPr="001A2454" w:rsidRDefault="009551A8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24B23" w:rsidRPr="001A2454" w:rsidRDefault="009551A8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65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791,9</w:t>
            </w:r>
          </w:p>
        </w:tc>
        <w:tc>
          <w:tcPr>
            <w:tcW w:w="1134" w:type="dxa"/>
          </w:tcPr>
          <w:p w:rsidR="00024B23" w:rsidRPr="001A2454" w:rsidRDefault="009551A8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210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553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9551A8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416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442,5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vMerge w:val="restart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«Развитие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культуры»</w:t>
            </w: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24B23" w:rsidRPr="001A2454" w:rsidRDefault="007F1B3D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544,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984,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1B3D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085,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085,9</w:t>
            </w:r>
          </w:p>
        </w:tc>
        <w:tc>
          <w:tcPr>
            <w:tcW w:w="992" w:type="dxa"/>
          </w:tcPr>
          <w:p w:rsidR="00024B23" w:rsidRPr="001A2454" w:rsidRDefault="008A19CC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="007F1B3D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7F1B3D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839,4</w:t>
            </w:r>
          </w:p>
        </w:tc>
        <w:tc>
          <w:tcPr>
            <w:tcW w:w="1134" w:type="dxa"/>
          </w:tcPr>
          <w:p w:rsidR="00024B23" w:rsidRPr="001A2454" w:rsidRDefault="008A19CC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210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695,9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8A19CC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416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680,0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381,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129,5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8A19CC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  <w:trHeight w:val="171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24B23" w:rsidRPr="001A2454" w:rsidRDefault="008A19CC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995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24B23" w:rsidRPr="001A2454" w:rsidRDefault="008A19CC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024B23" w:rsidRPr="001A2454" w:rsidRDefault="008A19CC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024B23" w:rsidRPr="001A2454" w:rsidRDefault="00387881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47,5</w:t>
            </w:r>
          </w:p>
        </w:tc>
        <w:tc>
          <w:tcPr>
            <w:tcW w:w="1134" w:type="dxa"/>
          </w:tcPr>
          <w:p w:rsidR="00024B23" w:rsidRPr="001A2454" w:rsidRDefault="00387881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142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387881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23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7,5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024B23" w:rsidRPr="001A2454" w:rsidRDefault="00387881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859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="000142E9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0142E9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  <w:r w:rsidR="000142E9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142E9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65791,9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210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553,4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416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442</w:t>
            </w:r>
            <w:r w:rsidR="00024B23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,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vMerge w:val="restart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дела.</w:t>
            </w: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410300000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659,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845,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845,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  <w:trHeight w:val="221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  <w:trHeight w:val="532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410370760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659,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845,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845,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Сохранение,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использование,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популяризация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ная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библиотечного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Ц410200000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082,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338,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357,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357,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693,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693,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Ц41024А410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082,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338,3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357,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357,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693,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693,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архивного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024B23" w:rsidRPr="001A2454" w:rsidTr="001A2454">
        <w:trPr>
          <w:gridAfter w:val="1"/>
          <w:wAfter w:w="55" w:type="dxa"/>
          <w:trHeight w:val="290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7" w:type="dxa"/>
            <w:vMerge w:val="restart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Сохранение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Ц410700000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544,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276,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832,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832,8</w:t>
            </w:r>
          </w:p>
        </w:tc>
        <w:tc>
          <w:tcPr>
            <w:tcW w:w="992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90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087,5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90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087,5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Ц410740390</w:t>
            </w: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544,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21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276,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832,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20832,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90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90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087,5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7" w:type="dxa"/>
            <w:vMerge w:val="restart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юношеского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142E9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7" w:type="dxa"/>
            <w:vMerge w:val="restart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сфере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искусства,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архивного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597,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188,9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  <w:trHeight w:val="325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278,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802,3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  <w:trHeight w:val="305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Ц411071220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319,6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386,6</w:t>
            </w:r>
          </w:p>
        </w:tc>
        <w:tc>
          <w:tcPr>
            <w:tcW w:w="1134" w:type="dxa"/>
          </w:tcPr>
          <w:p w:rsidR="00024B23" w:rsidRPr="001A2454" w:rsidRDefault="0090328A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90328A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90328A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90328A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90328A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7" w:type="dxa"/>
            <w:vMerge w:val="restart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учреждений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  <w:r w:rsidR="001A2454"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389,0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25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25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2" w:type="dxa"/>
          </w:tcPr>
          <w:p w:rsidR="00024B23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913,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071,</w:t>
            </w:r>
            <w:r w:rsidR="001A2454"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024B23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24670</w:t>
            </w: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281,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029,5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24B23" w:rsidRPr="001A2454" w:rsidTr="001A2454">
        <w:trPr>
          <w:gridAfter w:val="1"/>
          <w:wAfter w:w="55" w:type="dxa"/>
          <w:trHeight w:val="703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3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L4670</w:t>
            </w: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4115S9830</w:t>
            </w: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Ц41155709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Ц4115S6340</w:t>
            </w: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Ц4115S5340</w:t>
            </w: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24B23" w:rsidRPr="001A2454" w:rsidRDefault="00024B23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410,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widowControl/>
              <w:ind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6882,1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23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23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92" w:type="dxa"/>
          </w:tcPr>
          <w:p w:rsidR="00024B23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24B23" w:rsidRPr="001A2454" w:rsidRDefault="00024B23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215,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24B23" w:rsidRPr="001A2454" w:rsidRDefault="00024B23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215,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79C0" w:rsidRPr="001A2454" w:rsidTr="001A2454">
        <w:trPr>
          <w:gridAfter w:val="1"/>
          <w:wAfter w:w="55" w:type="dxa"/>
          <w:trHeight w:val="449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957</w:t>
            </w: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Ц411595340</w:t>
            </w: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90328A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1A2454"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</w:tcPr>
          <w:p w:rsidR="005A79C0" w:rsidRPr="001A2454" w:rsidRDefault="0090328A" w:rsidP="001A2454">
            <w:pPr>
              <w:suppressAutoHyphens/>
              <w:ind w:left="57" w:right="57" w:firstLine="0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90328A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28A" w:rsidRPr="001A2454" w:rsidRDefault="0090328A" w:rsidP="001A24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411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S6340</w:t>
            </w:r>
          </w:p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115S5340</w:t>
            </w:r>
          </w:p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Ц411575450</w:t>
            </w:r>
          </w:p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Ц411524670</w:t>
            </w:r>
          </w:p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Ц4115S9830</w:t>
            </w:r>
          </w:p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244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477,4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1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1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92" w:type="dxa"/>
          </w:tcPr>
          <w:p w:rsidR="005A79C0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698,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856,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79C0" w:rsidRPr="001A2454" w:rsidTr="001A2454">
        <w:trPr>
          <w:gridAfter w:val="1"/>
          <w:wAfter w:w="55" w:type="dxa"/>
          <w:trHeight w:val="209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  <w:trHeight w:val="274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7" w:type="dxa"/>
            <w:vMerge w:val="restart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«Культурная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среда»</w:t>
            </w: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957</w:t>
            </w:r>
          </w:p>
        </w:tc>
        <w:tc>
          <w:tcPr>
            <w:tcW w:w="1323" w:type="dxa"/>
            <w:vAlign w:val="bottom"/>
          </w:tcPr>
          <w:p w:rsidR="005A79C0" w:rsidRPr="001A2454" w:rsidRDefault="005A79C0" w:rsidP="005A79C0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i/>
                <w:iCs/>
                <w:color w:val="000000"/>
                <w:sz w:val="20"/>
                <w:szCs w:val="20"/>
                <w:lang w:val="en-US" w:eastAsia="zh-CN"/>
              </w:rPr>
              <w:t>Ц41A100000</w:t>
            </w: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3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998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26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391,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957</w:t>
            </w: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155900</w:t>
            </w: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5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000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957</w:t>
            </w: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15450</w:t>
            </w:r>
          </w:p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Ц41A1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Д4540</w:t>
            </w:r>
          </w:p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Ц41A1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55900</w:t>
            </w: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3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798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  <w:r w:rsidR="001A2454"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063,6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0328A" w:rsidRPr="001A2454" w:rsidRDefault="0090328A" w:rsidP="001A245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Ц41A115450</w:t>
            </w:r>
          </w:p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Ц41A155900</w:t>
            </w:r>
          </w:p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Ц41A1Д4540</w:t>
            </w: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199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1327,9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90328A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7" w:type="dxa"/>
            <w:vMerge w:val="restart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сфере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искусства</w:t>
            </w: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90328A" w:rsidP="005A79C0">
            <w:pPr>
              <w:suppressAutoHyphens/>
              <w:ind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90328A" w:rsidP="005A79C0">
            <w:pPr>
              <w:suppressAutoHyphens/>
              <w:ind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90328A" w:rsidP="005A79C0">
            <w:pPr>
              <w:suppressAutoHyphens/>
              <w:ind w:right="5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5A79C0" w:rsidP="005A79C0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90328A" w:rsidP="005A79C0">
            <w:pPr>
              <w:suppressAutoHyphens/>
              <w:ind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5A79C0" w:rsidP="005A79C0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90328A" w:rsidP="005A79C0">
            <w:pPr>
              <w:suppressAutoHyphens/>
              <w:ind w:right="5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7" w:type="dxa"/>
            <w:vMerge w:val="restart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«Творческие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люди</w:t>
            </w: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  <w:vAlign w:val="bottom"/>
          </w:tcPr>
          <w:p w:rsidR="005A79C0" w:rsidRPr="001A2454" w:rsidRDefault="005A79C0" w:rsidP="005A79C0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Ц41A200000</w:t>
            </w: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175</w:t>
            </w:r>
            <w:r w:rsidR="001A2454"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 w:rsidR="001A2454" w:rsidRPr="001A24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A79C0" w:rsidRPr="001A2454" w:rsidRDefault="0090328A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  <w:r w:rsidR="005A79C0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Ц41А255194</w:t>
            </w: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100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5A79C0" w:rsidRPr="001A2454" w:rsidRDefault="0090328A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A79C0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  <w:trHeight w:val="161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Ц41А255194</w:t>
            </w: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50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5A79C0" w:rsidRPr="001A2454" w:rsidRDefault="0090328A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A79C0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Ц41А255194</w:t>
            </w: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25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r w:rsidRPr="001A2454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</w:tcPr>
          <w:p w:rsidR="005A79C0" w:rsidRPr="001A2454" w:rsidRDefault="0090328A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5A79C0"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«Укрепление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нации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этнокультурное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округа»</w:t>
            </w: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5A79C0" w:rsidRPr="001A2454" w:rsidRDefault="005A79C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  <w:trHeight w:val="247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7" w:type="dxa"/>
            <w:vMerge w:val="restart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Сопровождение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системы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мониторинга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состояния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межнационал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ьных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отношений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раннего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предупреждения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межнациональных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конфликтов</w:t>
            </w: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7" w:type="dxa"/>
            <w:vMerge w:val="restart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Реализация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комплексной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информационной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кампании,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направленной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сохранение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развитие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межнационального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согласия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муниципальном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округе,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укрепление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единства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российской</w:t>
            </w:r>
            <w:r w:rsidR="001A2454"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нации.</w:t>
            </w:r>
          </w:p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7" w:type="dxa"/>
            <w:vMerge w:val="restart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этнополитического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религиозно-политического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экстремизма,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ксенофобии</w:t>
            </w: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90328A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F7D0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F7D0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F7D0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F7D0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7" w:type="dxa"/>
            <w:vMerge w:val="restart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Реализация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 w:rsidRPr="001A2454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Закона</w:t>
              </w:r>
            </w:hyperlink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Чувашской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Республики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"О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языках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Чувашской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Республике".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Интенсификация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научного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изучения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чувашского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языка,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литературы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фольклора.</w:t>
            </w: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F7D0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F7D0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F7D0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F7D0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F7D0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 w:val="restart"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7" w:type="dxa"/>
            <w:vMerge w:val="restart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Социально-культурная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адаптация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интеграция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иностранных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граждан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муниципальном</w:t>
            </w:r>
            <w:r w:rsidR="001A2454"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округе</w:t>
            </w: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F7D0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A79C0" w:rsidRPr="001A2454" w:rsidTr="001A2454">
        <w:trPr>
          <w:gridAfter w:val="1"/>
          <w:wAfter w:w="55" w:type="dxa"/>
        </w:trPr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F7D0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A79C0" w:rsidRPr="001A2454" w:rsidTr="001A2454"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республиканский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B77A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A79C0" w:rsidRPr="001A2454" w:rsidTr="001A2454"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B77A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A79C0" w:rsidRPr="001A2454" w:rsidTr="001A2454">
        <w:tc>
          <w:tcPr>
            <w:tcW w:w="1667" w:type="dxa"/>
            <w:vMerge/>
            <w:tcBorders>
              <w:lef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23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15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 w:rsidR="001A2454"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A79C0" w:rsidRPr="001A2454" w:rsidRDefault="007B77A8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A79C0" w:rsidRPr="001A2454" w:rsidRDefault="005A79C0" w:rsidP="005A79C0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5A79C0" w:rsidRPr="001A2454" w:rsidRDefault="005A79C0" w:rsidP="005A79C0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2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7C52FA" w:rsidRDefault="007C52FA"/>
    <w:p w:rsidR="007C52FA" w:rsidRDefault="007C52FA"/>
    <w:p w:rsidR="007C52FA" w:rsidRDefault="007C52FA"/>
    <w:p w:rsidR="007C52FA" w:rsidRDefault="007C52FA"/>
    <w:p w:rsidR="007C52FA" w:rsidRDefault="007C52FA"/>
    <w:p w:rsidR="007C52FA" w:rsidRDefault="007C52FA">
      <w:pPr>
        <w:rPr>
          <w:lang w:val="en-US"/>
        </w:rPr>
      </w:pPr>
    </w:p>
    <w:p w:rsidR="007C52FA" w:rsidRDefault="007C52FA">
      <w:pPr>
        <w:rPr>
          <w:lang w:val="en-US"/>
        </w:rPr>
        <w:sectPr w:rsidR="007C52FA" w:rsidSect="00FF600C"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</w:p>
    <w:p w:rsidR="007C52FA" w:rsidRDefault="00DC25E5" w:rsidP="001A2454">
      <w:pPr>
        <w:ind w:left="680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  <w:r w:rsidR="001A2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 w:rsidR="001A2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</w:p>
    <w:p w:rsidR="007C52FA" w:rsidRDefault="00DC25E5" w:rsidP="001A2454">
      <w:pPr>
        <w:ind w:left="680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1A2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муниципальной</w:t>
      </w:r>
      <w:r w:rsidR="001A2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программе</w:t>
      </w:r>
    </w:p>
    <w:p w:rsidR="007C52FA" w:rsidRDefault="00DC25E5" w:rsidP="001A2454">
      <w:pPr>
        <w:ind w:left="6804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«Развитие</w:t>
      </w:r>
      <w:r w:rsidR="001A2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культуры»</w:t>
      </w:r>
    </w:p>
    <w:p w:rsidR="001A2454" w:rsidRDefault="001A2454" w:rsidP="001A2454">
      <w:pPr>
        <w:suppressAutoHyphens/>
        <w:ind w:left="6804"/>
        <w:jc w:val="center"/>
        <w:rPr>
          <w:rFonts w:ascii="Times New Roman" w:eastAsia="Times New Roman" w:hAnsi="Times New Roman" w:cs="Times New Roman"/>
          <w:b/>
          <w:caps/>
        </w:rPr>
      </w:pPr>
    </w:p>
    <w:p w:rsidR="007C52FA" w:rsidRDefault="00DC25E5">
      <w:pPr>
        <w:suppressAutoHyphens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Подпрограмма</w:t>
      </w:r>
    </w:p>
    <w:p w:rsidR="007C52FA" w:rsidRDefault="00DC25E5">
      <w:pPr>
        <w:suppressAutoHyphens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«Развитие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культуры»</w:t>
      </w:r>
    </w:p>
    <w:p w:rsidR="007C52FA" w:rsidRDefault="00DC25E5">
      <w:pPr>
        <w:suppressAutoHyphens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муниципальной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программы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Козловского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</w:rPr>
        <w:t>муниципального</w:t>
      </w:r>
      <w:proofErr w:type="gramEnd"/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округа</w:t>
      </w:r>
    </w:p>
    <w:p w:rsidR="007C52FA" w:rsidRDefault="00DC25E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«Развитие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культуры»</w:t>
      </w:r>
    </w:p>
    <w:p w:rsidR="007C52FA" w:rsidRDefault="007C52FA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C52FA" w:rsidRDefault="00DC25E5">
      <w:pPr>
        <w:suppressAutoHyphens/>
        <w:jc w:val="center"/>
        <w:outlineLvl w:val="0"/>
        <w:rPr>
          <w:rFonts w:ascii="Times New Roman" w:eastAsia="Calibri" w:hAnsi="Times New Roman" w:cs="Times New Roman"/>
          <w:cap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aps/>
          <w:color w:val="000000"/>
          <w:sz w:val="26"/>
          <w:szCs w:val="26"/>
        </w:rPr>
        <w:t>Паспорт</w:t>
      </w:r>
      <w:r w:rsidR="001A2454">
        <w:rPr>
          <w:rFonts w:ascii="Times New Roman" w:eastAsia="Calibri" w:hAnsi="Times New Roman" w:cs="Times New Roman"/>
          <w:cap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aps/>
          <w:color w:val="000000"/>
          <w:sz w:val="26"/>
          <w:szCs w:val="26"/>
        </w:rPr>
        <w:t>подпрограммы</w:t>
      </w:r>
    </w:p>
    <w:p w:rsidR="001A2454" w:rsidRDefault="001A2454">
      <w:pPr>
        <w:suppressAutoHyphens/>
        <w:jc w:val="center"/>
        <w:outlineLvl w:val="0"/>
        <w:rPr>
          <w:rFonts w:ascii="Times New Roman" w:eastAsia="Calibri" w:hAnsi="Times New Roman" w:cs="Times New Roman"/>
          <w:caps/>
          <w:color w:val="000000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/>
      </w:tblPr>
      <w:tblGrid>
        <w:gridCol w:w="3156"/>
        <w:gridCol w:w="372"/>
        <w:gridCol w:w="5951"/>
      </w:tblGrid>
      <w:tr w:rsidR="007C52FA">
        <w:tc>
          <w:tcPr>
            <w:tcW w:w="1665" w:type="pct"/>
          </w:tcPr>
          <w:p w:rsidR="007C52FA" w:rsidRDefault="00DC25E5" w:rsidP="001A2454">
            <w:pPr>
              <w:suppressAutoHyphens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Ответственный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исполнитель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подпрограммы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 w:rsidP="001A2454">
            <w:pPr>
              <w:suppressAutoHyphens/>
              <w:ind w:firstLine="1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Отдел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культуры,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спорта,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социального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развития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архивного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дела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администрации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Козловского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муниципального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округа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(далее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отдел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культуры)</w:t>
            </w:r>
          </w:p>
          <w:p w:rsidR="007C52FA" w:rsidRDefault="007C52FA" w:rsidP="001A2454">
            <w:pPr>
              <w:suppressAutoHyphens/>
              <w:ind w:firstLine="16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C52FA">
        <w:tc>
          <w:tcPr>
            <w:tcW w:w="1665" w:type="pct"/>
          </w:tcPr>
          <w:p w:rsidR="007C52FA" w:rsidRDefault="00DC25E5" w:rsidP="001A2454">
            <w:pPr>
              <w:suppressAutoHyphens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Соисполнители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подпрограммы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Управление</w:t>
            </w:r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по</w:t>
            </w:r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благоустройству</w:t>
            </w:r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развитию</w:t>
            </w:r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территорий</w:t>
            </w:r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администрации</w:t>
            </w:r>
            <w:r w:rsidR="001A245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Козловского</w:t>
            </w:r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муниципального</w:t>
            </w:r>
            <w:proofErr w:type="gramEnd"/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округа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отдел</w:t>
            </w:r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образования</w:t>
            </w:r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администрации</w:t>
            </w:r>
            <w:r w:rsidR="001A245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Козловского</w:t>
            </w:r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муниципального</w:t>
            </w:r>
            <w:r w:rsid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округа</w:t>
            </w:r>
          </w:p>
          <w:p w:rsidR="007C52FA" w:rsidRDefault="007C52FA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C52FA">
        <w:tc>
          <w:tcPr>
            <w:tcW w:w="1665" w:type="pct"/>
          </w:tcPr>
          <w:p w:rsidR="007C52FA" w:rsidRDefault="00DC25E5" w:rsidP="001A2454">
            <w:pPr>
              <w:suppressAutoHyphens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bookmarkStart w:id="6" w:name="_Hlk129350177"/>
            <w:bookmarkStart w:id="7" w:name="_Hlk129350224"/>
            <w:r>
              <w:rPr>
                <w:rFonts w:ascii="Times New Roman" w:eastAsia="Calibri" w:hAnsi="Times New Roman" w:cs="Times New Roman"/>
              </w:rPr>
              <w:t>Цель</w:t>
            </w:r>
            <w:r w:rsidR="001A24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подпрограммы</w:t>
            </w:r>
            <w:bookmarkEnd w:id="6"/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 w:rsidP="001A2454">
            <w:pPr>
              <w:suppressAutoHyphens/>
              <w:ind w:firstLine="1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создание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условий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для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сохранения,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развития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культурного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потенциала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формирования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единого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культурного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пространства</w:t>
            </w:r>
          </w:p>
        </w:tc>
      </w:tr>
      <w:tr w:rsidR="007C52FA">
        <w:tc>
          <w:tcPr>
            <w:tcW w:w="1665" w:type="pct"/>
          </w:tcPr>
          <w:p w:rsidR="007C52FA" w:rsidRDefault="00DC25E5" w:rsidP="001A2454">
            <w:pPr>
              <w:suppressAutoHyphens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bookmarkStart w:id="8" w:name="_Hlk129351317"/>
            <w:bookmarkEnd w:id="7"/>
            <w:r>
              <w:rPr>
                <w:rFonts w:ascii="Times New Roman" w:eastAsia="Calibri" w:hAnsi="Times New Roman" w:cs="Times New Roman"/>
                <w:color w:val="000000"/>
              </w:rPr>
              <w:t>Задачи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подпрограммы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сохранности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объектов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культурного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наследия;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доступности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библиотечных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услуг;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сохранности,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пополнения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архивных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фондов;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сохранение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традиций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создание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видов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народного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искусства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творчества;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разнообразия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услуг,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предоставляемых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учреждениями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населению;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возможностей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всестороннего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творческой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самореализации,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непрерывности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интенсивная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модернизация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материально-технической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базы,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инфраструктуры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учреждений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</w:p>
        </w:tc>
      </w:tr>
      <w:tr w:rsidR="007C52FA">
        <w:tc>
          <w:tcPr>
            <w:tcW w:w="1665" w:type="pct"/>
          </w:tcPr>
          <w:p w:rsidR="007C52FA" w:rsidRDefault="00DC25E5" w:rsidP="001A2454">
            <w:pPr>
              <w:suppressAutoHyphens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bookmarkStart w:id="9" w:name="_Hlk129351415"/>
            <w:bookmarkEnd w:id="8"/>
            <w:r>
              <w:rPr>
                <w:rFonts w:ascii="Times New Roman" w:eastAsia="Calibri" w:hAnsi="Times New Roman" w:cs="Times New Roman"/>
                <w:color w:val="000000"/>
              </w:rPr>
              <w:t>Целевые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индикаторы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показатели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подпрограммы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2036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году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будут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достигнуты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следующие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целевые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показатели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(индикаторы):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отреставрированных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объектов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культурного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наследия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(памятников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культуры)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народов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Российской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Федерации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общем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количестве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объектов,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нуждающихся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реставрации,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18,1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процента;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прирост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посещений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общедоступных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(публичных)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библиотек,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также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культурно-массовых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мероприятий,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проводимых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библиотеках,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120,0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процента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отношению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году,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посещений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общедоступных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библиотек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(на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жителя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год)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7,29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единицы,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доля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домов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культуры,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оснащенных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современным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оборудованием,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74,0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процента;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средняя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численность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клубных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формирований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расчёте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тыс.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жителей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120,1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процента;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принятых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муниципальные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архивы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документов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организаций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источников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комплектования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общем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объеме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документации,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подлежащей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приему,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100,0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процента;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охват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детей,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проживающих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сельской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местности,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дополнительным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образованием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7,1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процента;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bookmarkStart w:id="10" w:name="sub_30520"/>
            <w:r>
              <w:rPr>
                <w:rFonts w:ascii="Times New Roman" w:eastAsia="Times New Roman" w:hAnsi="Times New Roman" w:cs="Times New Roman"/>
              </w:rPr>
              <w:t>доля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детей,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привлекаемых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участию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творческих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мероприятиях,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общем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детей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32,5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процента;</w:t>
            </w:r>
            <w:bookmarkEnd w:id="10"/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экземпляров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новых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поступлений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библиотечные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фонды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общедоступных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библиотек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тыс.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человек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населения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170</w:t>
            </w:r>
            <w:r>
              <w:rPr>
                <w:rFonts w:ascii="Times New Roman" w:eastAsia="Times New Roman" w:hAnsi="Times New Roman" w:cs="Times New Roman"/>
                <w:color w:val="C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экземпляр;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bookmarkStart w:id="11" w:name="sub_30525"/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специалистов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сферы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культуры,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повысивших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квалификацию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базе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центров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непрерывного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образования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человек;</w:t>
            </w:r>
            <w:bookmarkEnd w:id="11"/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bookmarkStart w:id="12" w:name="sub_3028"/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восстановленных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воинских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захоронений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единиц;</w:t>
            </w:r>
            <w:bookmarkEnd w:id="12"/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имен,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погибших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защите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Отечества,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нанесенных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мемориальные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сооружения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воинских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захоронений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месту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захоронения,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единиц;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установленных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мемориальных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знаков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единиц;</w:t>
            </w:r>
          </w:p>
        </w:tc>
      </w:tr>
      <w:tr w:rsidR="007C52FA">
        <w:tc>
          <w:tcPr>
            <w:tcW w:w="1665" w:type="pct"/>
          </w:tcPr>
          <w:p w:rsidR="007C52FA" w:rsidRDefault="00DC25E5" w:rsidP="001A2454">
            <w:pPr>
              <w:suppressAutoHyphens/>
              <w:ind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13" w:name="_Hlk129351535"/>
            <w:bookmarkEnd w:id="9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Сроки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этапы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реализации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подпрограммы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–</w:t>
            </w:r>
          </w:p>
        </w:tc>
        <w:tc>
          <w:tcPr>
            <w:tcW w:w="3139" w:type="pct"/>
          </w:tcPr>
          <w:p w:rsidR="007C52FA" w:rsidRDefault="00DC25E5" w:rsidP="001A2454">
            <w:pPr>
              <w:suppressAutoHyphens/>
              <w:ind w:firstLine="1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2023–2035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годы:</w:t>
            </w:r>
          </w:p>
          <w:p w:rsidR="007C52FA" w:rsidRDefault="00DC25E5" w:rsidP="001A2454">
            <w:pPr>
              <w:suppressAutoHyphens/>
              <w:ind w:firstLine="1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этап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–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2023–202</w:t>
            </w:r>
            <w:r w:rsidR="00C94006" w:rsidRPr="008961D6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годы;</w:t>
            </w:r>
          </w:p>
          <w:p w:rsidR="007C52FA" w:rsidRDefault="00DC25E5" w:rsidP="001A2454">
            <w:pPr>
              <w:suppressAutoHyphens/>
              <w:ind w:firstLine="1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этап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–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</w:t>
            </w:r>
            <w:r w:rsidR="00C94006" w:rsidRPr="008961D6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–2030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годы;</w:t>
            </w:r>
          </w:p>
          <w:p w:rsidR="007C52FA" w:rsidRDefault="00DC25E5" w:rsidP="001A2454">
            <w:pPr>
              <w:suppressAutoHyphens/>
              <w:ind w:firstLine="1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этап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–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2031–2035</w:t>
            </w:r>
            <w:r w:rsidR="001A245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годы</w:t>
            </w:r>
          </w:p>
          <w:p w:rsidR="007C52FA" w:rsidRDefault="007C52FA" w:rsidP="001A2454">
            <w:pPr>
              <w:suppressAutoHyphens/>
              <w:ind w:firstLine="16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7C52FA">
        <w:trPr>
          <w:trHeight w:val="6711"/>
        </w:trPr>
        <w:tc>
          <w:tcPr>
            <w:tcW w:w="1665" w:type="pct"/>
          </w:tcPr>
          <w:p w:rsidR="007C52FA" w:rsidRDefault="00DC25E5" w:rsidP="001A2454">
            <w:pPr>
              <w:suppressAutoHyphens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Объемы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финансирования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подпрограммы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с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разбивкой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по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годам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реализации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общий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объем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финансирования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подпрограммы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составляет</w:t>
            </w:r>
            <w:bookmarkStart w:id="14" w:name="_Hlk186098201"/>
            <w:r w:rsidR="007B77A8">
              <w:rPr>
                <w:rFonts w:ascii="Times New Roman" w:eastAsia="Calibri" w:hAnsi="Times New Roman" w:cs="Times New Roman"/>
                <w:color w:val="000000"/>
              </w:rPr>
              <w:t>889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7B77A8">
              <w:rPr>
                <w:rFonts w:ascii="Times New Roman" w:eastAsia="Calibri" w:hAnsi="Times New Roman" w:cs="Times New Roman"/>
                <w:color w:val="000000"/>
              </w:rPr>
              <w:t>916</w:t>
            </w:r>
            <w:r w:rsidR="00A95C8F">
              <w:rPr>
                <w:rFonts w:ascii="Times New Roman" w:hAnsi="Times New Roman" w:cs="Times New Roman"/>
                <w:color w:val="000000"/>
              </w:rPr>
              <w:t>,</w:t>
            </w:r>
            <w:r w:rsidR="007B77A8">
              <w:rPr>
                <w:rFonts w:ascii="Times New Roman" w:hAnsi="Times New Roman" w:cs="Times New Roman"/>
                <w:color w:val="000000"/>
              </w:rPr>
              <w:t>4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bookmarkEnd w:id="14"/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рублей,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числе: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–43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544,</w:t>
            </w:r>
            <w:r w:rsidR="00C94006" w:rsidRPr="00C940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93536">
              <w:rPr>
                <w:rFonts w:ascii="Times New Roman" w:hAnsi="Times New Roman" w:cs="Times New Roman"/>
              </w:rPr>
              <w:t>76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193536">
              <w:rPr>
                <w:rFonts w:ascii="Times New Roman" w:hAnsi="Times New Roman" w:cs="Times New Roman"/>
              </w:rPr>
              <w:t>984</w:t>
            </w:r>
            <w:r w:rsidR="00A95C8F">
              <w:rPr>
                <w:rFonts w:ascii="Times New Roman" w:hAnsi="Times New Roman" w:cs="Times New Roman"/>
              </w:rPr>
              <w:t>,</w:t>
            </w:r>
            <w:r w:rsidR="0019353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93536">
              <w:rPr>
                <w:rFonts w:ascii="Times New Roman" w:hAnsi="Times New Roman" w:cs="Times New Roman"/>
              </w:rPr>
              <w:t>38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193536">
              <w:rPr>
                <w:rFonts w:ascii="Times New Roman" w:hAnsi="Times New Roman" w:cs="Times New Roman"/>
              </w:rPr>
              <w:t>085</w:t>
            </w:r>
            <w:r>
              <w:rPr>
                <w:rFonts w:ascii="Times New Roman" w:hAnsi="Times New Roman" w:cs="Times New Roman"/>
              </w:rPr>
              <w:t>,9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93536" w:rsidRPr="001935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36" w:rsidRPr="00193536">
              <w:rPr>
                <w:rFonts w:ascii="Times New Roman" w:hAnsi="Times New Roman" w:cs="Times New Roman"/>
                <w:sz w:val="24"/>
                <w:szCs w:val="24"/>
              </w:rPr>
              <w:t>085,9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94006" w:rsidRDefault="00C94006" w:rsidP="001A2454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0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0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06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06">
              <w:rPr>
                <w:rFonts w:ascii="Times New Roman" w:hAnsi="Times New Roman" w:cs="Times New Roman"/>
                <w:sz w:val="24"/>
                <w:szCs w:val="24"/>
              </w:rPr>
              <w:t>–65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06">
              <w:rPr>
                <w:rFonts w:ascii="Times New Roman" w:hAnsi="Times New Roman" w:cs="Times New Roman"/>
                <w:sz w:val="24"/>
                <w:szCs w:val="24"/>
              </w:rPr>
              <w:t>839,4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0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006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C52FA" w:rsidRDefault="00DC25E5" w:rsidP="001A2454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94006" w:rsidRPr="00C94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7A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7A8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7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C52FA" w:rsidRDefault="00DC25E5" w:rsidP="001A2454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77A8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7A8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006" w:rsidRPr="00896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них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средства: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федерального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бюджета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AB24A8" w:rsidRPr="00AB24A8">
              <w:rPr>
                <w:rFonts w:ascii="Times New Roman" w:hAnsi="Times New Roman" w:cs="Times New Roman"/>
              </w:rPr>
              <w:t>10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AB24A8" w:rsidRPr="00AB24A8">
              <w:rPr>
                <w:rFonts w:ascii="Times New Roman" w:hAnsi="Times New Roman" w:cs="Times New Roman"/>
              </w:rPr>
              <w:t>511</w:t>
            </w:r>
            <w:r>
              <w:rPr>
                <w:rFonts w:ascii="Times New Roman" w:hAnsi="Times New Roman" w:cs="Times New Roman"/>
              </w:rPr>
              <w:t>,</w:t>
            </w:r>
            <w:r w:rsidR="00AB24A8" w:rsidRPr="00AB24A8">
              <w:rPr>
                <w:rFonts w:ascii="Times New Roman" w:hAnsi="Times New Roman" w:cs="Times New Roman"/>
              </w:rPr>
              <w:t>3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рублей,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числе: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1381,8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BD54DF">
              <w:rPr>
                <w:rFonts w:ascii="Times New Roman" w:hAnsi="Times New Roman" w:cs="Times New Roman"/>
              </w:rPr>
              <w:t>–9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BD54DF">
              <w:rPr>
                <w:rFonts w:ascii="Times New Roman" w:hAnsi="Times New Roman" w:cs="Times New Roman"/>
              </w:rPr>
              <w:t>129,5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2026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AB24A8" w:rsidRDefault="00AB24A8" w:rsidP="001A2454">
            <w:pPr>
              <w:ind w:firstLine="16"/>
              <w:rPr>
                <w:rFonts w:ascii="Times New Roman" w:hAnsi="Times New Roman" w:cs="Times New Roman"/>
              </w:rPr>
            </w:pPr>
            <w:r w:rsidRPr="00AB24A8"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AB24A8">
              <w:rPr>
                <w:rFonts w:ascii="Times New Roman" w:hAnsi="Times New Roman" w:cs="Times New Roman"/>
              </w:rPr>
              <w:t>2027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AB24A8"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AB24A8">
              <w:rPr>
                <w:rFonts w:ascii="Times New Roman" w:hAnsi="Times New Roman" w:cs="Times New Roman"/>
              </w:rPr>
              <w:t>–0,0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AB24A8"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AB24A8"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24A8" w:rsidRPr="00AB2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2031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2035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годах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республиканского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бюджета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Чувашской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Республики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AB24A8" w:rsidRPr="00AB24A8">
              <w:rPr>
                <w:rFonts w:ascii="Times New Roman" w:hAnsi="Times New Roman" w:cs="Times New Roman"/>
              </w:rPr>
              <w:t>35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7B77A8">
              <w:rPr>
                <w:rFonts w:ascii="Times New Roman" w:hAnsi="Times New Roman" w:cs="Times New Roman"/>
              </w:rPr>
              <w:t>731</w:t>
            </w:r>
            <w:r>
              <w:rPr>
                <w:rFonts w:ascii="Times New Roman" w:hAnsi="Times New Roman" w:cs="Times New Roman"/>
              </w:rPr>
              <w:t>,</w:t>
            </w:r>
            <w:r w:rsidR="007B77A8">
              <w:rPr>
                <w:rFonts w:ascii="Times New Roman" w:hAnsi="Times New Roman" w:cs="Times New Roman"/>
              </w:rPr>
              <w:t>9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рублей,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числе: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2023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8258,</w:t>
            </w:r>
            <w:r w:rsidR="00AB24A8" w:rsidRPr="00AB24A8">
              <w:rPr>
                <w:rFonts w:ascii="Times New Roman" w:hAnsi="Times New Roman" w:cs="Times New Roman"/>
              </w:rPr>
              <w:t>7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BD54DF">
              <w:rPr>
                <w:rFonts w:ascii="Times New Roman" w:hAnsi="Times New Roman" w:cs="Times New Roman"/>
              </w:rPr>
              <w:t>26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193536">
              <w:rPr>
                <w:rFonts w:ascii="Times New Roman" w:hAnsi="Times New Roman" w:cs="Times New Roman"/>
              </w:rPr>
              <w:t>99</w:t>
            </w:r>
            <w:r w:rsidR="00AB24A8" w:rsidRPr="00AB24A8">
              <w:rPr>
                <w:rFonts w:ascii="Times New Roman" w:hAnsi="Times New Roman" w:cs="Times New Roman"/>
              </w:rPr>
              <w:t>5</w:t>
            </w:r>
            <w:r w:rsidR="00BD54DF">
              <w:rPr>
                <w:rFonts w:ascii="Times New Roman" w:hAnsi="Times New Roman" w:cs="Times New Roman"/>
              </w:rPr>
              <w:t>,</w:t>
            </w:r>
            <w:r w:rsidR="00193536">
              <w:rPr>
                <w:rFonts w:ascii="Times New Roman" w:hAnsi="Times New Roman" w:cs="Times New Roman"/>
              </w:rPr>
              <w:t>7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7B77A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</w:t>
            </w:r>
            <w:r w:rsidR="00AB24A8" w:rsidRPr="00AB24A8">
              <w:rPr>
                <w:rFonts w:ascii="Times New Roman" w:hAnsi="Times New Roman" w:cs="Times New Roman"/>
              </w:rPr>
              <w:t>0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2026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7B77A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,</w:t>
            </w:r>
            <w:r w:rsidR="007B77A8">
              <w:rPr>
                <w:rFonts w:ascii="Times New Roman" w:hAnsi="Times New Roman" w:cs="Times New Roman"/>
              </w:rPr>
              <w:t>0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AB24A8" w:rsidRDefault="00AB24A8" w:rsidP="001A2454">
            <w:pPr>
              <w:ind w:firstLine="16"/>
              <w:rPr>
                <w:rFonts w:ascii="Times New Roman" w:hAnsi="Times New Roman" w:cs="Times New Roman"/>
              </w:rPr>
            </w:pPr>
            <w:r w:rsidRPr="00AB24A8"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AB24A8">
              <w:rPr>
                <w:rFonts w:ascii="Times New Roman" w:hAnsi="Times New Roman" w:cs="Times New Roman"/>
              </w:rPr>
              <w:t>2027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AB24A8"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AB24A8">
              <w:rPr>
                <w:rFonts w:ascii="Times New Roman" w:hAnsi="Times New Roman" w:cs="Times New Roman"/>
              </w:rPr>
              <w:t>–47,5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AB24A8"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AB24A8"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24A8" w:rsidRPr="00AB24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4A8" w:rsidRPr="00AB24A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24A8" w:rsidRPr="00AB2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;</w:t>
            </w:r>
          </w:p>
          <w:p w:rsidR="007C52FA" w:rsidRDefault="00DC25E5" w:rsidP="001A2454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4A8" w:rsidRPr="00AB24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C52FA" w:rsidRPr="00B71FF2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бюджета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Козловского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округа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B71FF2">
              <w:rPr>
                <w:rFonts w:ascii="Times New Roman" w:hAnsi="Times New Roman" w:cs="Times New Roman"/>
              </w:rPr>
              <w:t>–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B71FF2" w:rsidRPr="00B71FF2">
              <w:rPr>
                <w:rFonts w:ascii="Times New Roman" w:hAnsi="Times New Roman" w:cs="Times New Roman"/>
              </w:rPr>
              <w:t>843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B71FF2" w:rsidRPr="00B71FF2">
              <w:rPr>
                <w:rFonts w:ascii="Times New Roman" w:hAnsi="Times New Roman" w:cs="Times New Roman"/>
              </w:rPr>
              <w:t>673</w:t>
            </w:r>
            <w:r w:rsidRPr="00B71FF2">
              <w:rPr>
                <w:rFonts w:ascii="Times New Roman" w:hAnsi="Times New Roman" w:cs="Times New Roman"/>
              </w:rPr>
              <w:t>,</w:t>
            </w:r>
            <w:r w:rsidR="00B71FF2" w:rsidRPr="00B71FF2">
              <w:rPr>
                <w:rFonts w:ascii="Times New Roman" w:hAnsi="Times New Roman" w:cs="Times New Roman"/>
              </w:rPr>
              <w:t>2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B71FF2"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B71FF2">
              <w:rPr>
                <w:rFonts w:ascii="Times New Roman" w:hAnsi="Times New Roman" w:cs="Times New Roman"/>
              </w:rPr>
              <w:t>рублей,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B71FF2"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B71FF2">
              <w:rPr>
                <w:rFonts w:ascii="Times New Roman" w:hAnsi="Times New Roman" w:cs="Times New Roman"/>
              </w:rPr>
              <w:t>том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B71FF2">
              <w:rPr>
                <w:rFonts w:ascii="Times New Roman" w:hAnsi="Times New Roman" w:cs="Times New Roman"/>
              </w:rPr>
              <w:t>числе: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 w:rsidRPr="00B71FF2"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B71FF2">
              <w:rPr>
                <w:rFonts w:ascii="Times New Roman" w:hAnsi="Times New Roman" w:cs="Times New Roman"/>
              </w:rPr>
              <w:t>2023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B71FF2"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B71FF2">
              <w:rPr>
                <w:rFonts w:ascii="Times New Roman" w:hAnsi="Times New Roman" w:cs="Times New Roman"/>
              </w:rPr>
              <w:t>–33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B71FF2">
              <w:rPr>
                <w:rFonts w:ascii="Times New Roman" w:hAnsi="Times New Roman" w:cs="Times New Roman"/>
              </w:rPr>
              <w:t>903,9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402BC" w:rsidRPr="001402BC">
              <w:rPr>
                <w:rFonts w:ascii="Times New Roman" w:hAnsi="Times New Roman" w:cs="Times New Roman"/>
              </w:rPr>
              <w:t>4</w:t>
            </w:r>
            <w:r w:rsidR="00193536">
              <w:rPr>
                <w:rFonts w:ascii="Times New Roman" w:hAnsi="Times New Roman" w:cs="Times New Roman"/>
              </w:rPr>
              <w:t>0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193536">
              <w:rPr>
                <w:rFonts w:ascii="Times New Roman" w:hAnsi="Times New Roman" w:cs="Times New Roman"/>
              </w:rPr>
              <w:t>85</w:t>
            </w:r>
            <w:r w:rsidR="001402BC" w:rsidRPr="001402BC">
              <w:rPr>
                <w:rFonts w:ascii="Times New Roman" w:hAnsi="Times New Roman" w:cs="Times New Roman"/>
              </w:rPr>
              <w:t>9</w:t>
            </w:r>
            <w:r w:rsidR="00A95C8F">
              <w:rPr>
                <w:rFonts w:ascii="Times New Roman" w:hAnsi="Times New Roman" w:cs="Times New Roman"/>
              </w:rPr>
              <w:t>,</w:t>
            </w:r>
            <w:r w:rsidR="0019353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2025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B71FF2">
              <w:rPr>
                <w:rFonts w:ascii="Times New Roman" w:hAnsi="Times New Roman" w:cs="Times New Roman"/>
              </w:rPr>
              <w:t>38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B71FF2">
              <w:rPr>
                <w:rFonts w:ascii="Times New Roman" w:hAnsi="Times New Roman" w:cs="Times New Roman"/>
              </w:rPr>
              <w:t>060</w:t>
            </w:r>
            <w:r>
              <w:rPr>
                <w:rFonts w:ascii="Times New Roman" w:hAnsi="Times New Roman" w:cs="Times New Roman"/>
              </w:rPr>
              <w:t>,</w:t>
            </w:r>
            <w:r w:rsidR="001402BC" w:rsidRPr="001402BC">
              <w:rPr>
                <w:rFonts w:ascii="Times New Roman" w:hAnsi="Times New Roman" w:cs="Times New Roman"/>
              </w:rPr>
              <w:t>9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ind w:firstLine="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2026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B71FF2">
              <w:rPr>
                <w:rFonts w:ascii="Times New Roman" w:hAnsi="Times New Roman" w:cs="Times New Roman"/>
              </w:rPr>
              <w:t>38060</w:t>
            </w:r>
            <w:r>
              <w:rPr>
                <w:rFonts w:ascii="Times New Roman" w:hAnsi="Times New Roman" w:cs="Times New Roman"/>
              </w:rPr>
              <w:t>,</w:t>
            </w:r>
            <w:r w:rsidR="00B71FF2">
              <w:rPr>
                <w:rFonts w:ascii="Times New Roman" w:hAnsi="Times New Roman" w:cs="Times New Roman"/>
              </w:rPr>
              <w:t>9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рублей;</w:t>
            </w:r>
          </w:p>
          <w:p w:rsidR="001402BC" w:rsidRDefault="001402BC" w:rsidP="001A2454">
            <w:pPr>
              <w:ind w:firstLine="16"/>
              <w:rPr>
                <w:rFonts w:ascii="Times New Roman" w:hAnsi="Times New Roman" w:cs="Times New Roman"/>
              </w:rPr>
            </w:pPr>
            <w:r w:rsidRPr="001402BC"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1402BC">
              <w:rPr>
                <w:rFonts w:ascii="Times New Roman" w:hAnsi="Times New Roman" w:cs="Times New Roman"/>
              </w:rPr>
              <w:t>2027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1402BC">
              <w:rPr>
                <w:rFonts w:ascii="Times New Roman" w:hAnsi="Times New Roman" w:cs="Times New Roman"/>
              </w:rPr>
              <w:t>году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1402BC">
              <w:rPr>
                <w:rFonts w:ascii="Times New Roman" w:hAnsi="Times New Roman" w:cs="Times New Roman"/>
              </w:rPr>
              <w:t>–65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1402BC">
              <w:rPr>
                <w:rFonts w:ascii="Times New Roman" w:hAnsi="Times New Roman" w:cs="Times New Roman"/>
              </w:rPr>
              <w:t>791,9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1402BC"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Pr="001402BC">
              <w:rPr>
                <w:rFonts w:ascii="Times New Roman" w:hAnsi="Times New Roman" w:cs="Times New Roman"/>
              </w:rPr>
              <w:t>рублей;</w:t>
            </w:r>
          </w:p>
          <w:p w:rsidR="007C52FA" w:rsidRDefault="00DC25E5" w:rsidP="001A2454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02BC" w:rsidRPr="00140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2BC" w:rsidRPr="001402B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2BC" w:rsidRPr="001402BC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02BC" w:rsidRPr="00140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A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7C52FA" w:rsidRDefault="00DC25E5" w:rsidP="001A2454">
            <w:pPr>
              <w:suppressAutoHyphens/>
              <w:ind w:firstLine="16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2031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2035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годах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1402BC" w:rsidRPr="00705C06">
              <w:rPr>
                <w:rFonts w:ascii="Times New Roman" w:hAnsi="Times New Roman" w:cs="Times New Roman"/>
              </w:rPr>
              <w:t>416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 w:rsidR="001402BC" w:rsidRPr="00705C06">
              <w:rPr>
                <w:rFonts w:ascii="Times New Roman" w:hAnsi="Times New Roman" w:cs="Times New Roman"/>
              </w:rPr>
              <w:t>442</w:t>
            </w:r>
            <w:r>
              <w:rPr>
                <w:rFonts w:ascii="Times New Roman" w:hAnsi="Times New Roman" w:cs="Times New Roman"/>
              </w:rPr>
              <w:t>,</w:t>
            </w:r>
            <w:r w:rsidR="001402BC" w:rsidRPr="00705C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тыс.</w:t>
            </w:r>
            <w:r w:rsidR="001A24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рублей.</w:t>
            </w:r>
          </w:p>
          <w:p w:rsidR="007C52FA" w:rsidRDefault="00DC25E5" w:rsidP="001A2454">
            <w:pPr>
              <w:suppressAutoHyphens/>
              <w:spacing w:line="235" w:lineRule="auto"/>
              <w:ind w:firstLine="1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Объемы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финансирования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за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счет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бюджетных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ассигнований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уточняются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при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формировании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бюджета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Козловского</w:t>
            </w:r>
            <w:r w:rsidR="001A245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муниципального</w:t>
            </w:r>
            <w:r w:rsidR="001A245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округа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на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очередной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финансовый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год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плановый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период.</w:t>
            </w:r>
          </w:p>
          <w:p w:rsidR="007C52FA" w:rsidRDefault="007C52FA" w:rsidP="001A2454">
            <w:pPr>
              <w:suppressAutoHyphens/>
              <w:ind w:firstLine="16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C52FA">
        <w:tc>
          <w:tcPr>
            <w:tcW w:w="1665" w:type="pct"/>
          </w:tcPr>
          <w:p w:rsidR="007C52FA" w:rsidRDefault="00DC25E5" w:rsidP="001A2454">
            <w:pPr>
              <w:suppressAutoHyphens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bookmarkStart w:id="15" w:name="_Hlk129351566"/>
            <w:bookmarkEnd w:id="13"/>
            <w:r>
              <w:rPr>
                <w:rFonts w:ascii="Times New Roman" w:eastAsia="Calibri" w:hAnsi="Times New Roman" w:cs="Times New Roman"/>
                <w:color w:val="000000"/>
              </w:rPr>
              <w:t>Ожидаемые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результаты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реализации</w:t>
            </w:r>
            <w:r w:rsidR="001A245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подпрограммы</w:t>
            </w:r>
          </w:p>
        </w:tc>
        <w:tc>
          <w:tcPr>
            <w:tcW w:w="196" w:type="pct"/>
          </w:tcPr>
          <w:p w:rsidR="007C52FA" w:rsidRDefault="00DC25E5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–</w:t>
            </w:r>
          </w:p>
        </w:tc>
        <w:tc>
          <w:tcPr>
            <w:tcW w:w="3139" w:type="pct"/>
          </w:tcPr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сохранности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объектов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культурного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наследия,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улучшение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физического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состояния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приспособление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современного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использования;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доступности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услуг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библиотек,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регулярное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поступление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библиотеки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новой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литературы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различных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видах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носителей,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том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специализированных,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создание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электронных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ресурсов;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эффективности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комплектования,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хранения,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учета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использования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архивных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документов;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доступности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разнообразия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архивных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услуг;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народного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художественного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творчества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любительского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искусства,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фольклора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всем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многообразии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жанров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этнических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особенностей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традиционной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народов,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проживающих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территории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республики,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повышение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профессионального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мастерства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специалистов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культурно-досуговой</w:t>
            </w:r>
            <w:proofErr w:type="spellEnd"/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сферы;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благоприятных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условий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для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творческих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способностей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детей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юношества;</w:t>
            </w:r>
          </w:p>
          <w:p w:rsidR="007C52FA" w:rsidRDefault="00DC25E5" w:rsidP="001A2454">
            <w:pPr>
              <w:suppressAutoHyphens/>
              <w:spacing w:line="240" w:lineRule="atLeast"/>
              <w:ind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качества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оказания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услуг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сфере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культуры,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увеличение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количества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посещений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мероприятий,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проводимых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учреждениями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культуры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1A245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архивами.</w:t>
            </w:r>
          </w:p>
          <w:p w:rsidR="007C52FA" w:rsidRDefault="007C52FA" w:rsidP="001A2454">
            <w:pPr>
              <w:suppressAutoHyphens/>
              <w:spacing w:line="240" w:lineRule="atLeast"/>
              <w:ind w:firstLine="16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bookmarkEnd w:id="15"/>
    </w:tbl>
    <w:p w:rsidR="007C52FA" w:rsidRDefault="007C52FA">
      <w:pPr>
        <w:suppressAutoHyphens/>
        <w:spacing w:line="235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C52FA" w:rsidRDefault="007C52FA">
      <w:pPr>
        <w:suppressAutoHyphens/>
        <w:ind w:firstLine="709"/>
        <w:rPr>
          <w:rFonts w:ascii="Times New Roman" w:eastAsia="Calibri" w:hAnsi="Times New Roman" w:cs="Times New Roman"/>
          <w:color w:val="000000"/>
        </w:rPr>
      </w:pPr>
      <w:bookmarkStart w:id="16" w:name="_Hlk129352327"/>
    </w:p>
    <w:p w:rsidR="007C52FA" w:rsidRDefault="00DC25E5">
      <w:pPr>
        <w:suppressAutoHyphens/>
        <w:jc w:val="center"/>
        <w:outlineLvl w:val="2"/>
        <w:rPr>
          <w:rFonts w:ascii="Times New Roman" w:eastAsia="Times New Roman" w:hAnsi="Times New Roman" w:cs="Times New Roman"/>
          <w:b/>
          <w:color w:val="000000"/>
        </w:rPr>
      </w:pPr>
      <w:bookmarkStart w:id="17" w:name="_Hlk129353644"/>
      <w:bookmarkEnd w:id="16"/>
      <w:r>
        <w:rPr>
          <w:rFonts w:ascii="Times New Roman" w:eastAsia="Times New Roman" w:hAnsi="Times New Roman" w:cs="Times New Roman"/>
          <w:b/>
          <w:color w:val="000000"/>
        </w:rPr>
        <w:t>Раздел</w:t>
      </w:r>
      <w:r w:rsidR="001A245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IV.</w:t>
      </w:r>
      <w:r w:rsidR="001A245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Обоснование</w:t>
      </w:r>
      <w:r w:rsidR="001A245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объема</w:t>
      </w:r>
      <w:r w:rsidR="001A245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финансовых</w:t>
      </w:r>
      <w:r w:rsidR="001A245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ресурсов,</w:t>
      </w:r>
      <w:r w:rsidR="001A2454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C52FA" w:rsidRDefault="00DC25E5">
      <w:pPr>
        <w:suppressAutoHyphens/>
        <w:jc w:val="center"/>
        <w:outlineLvl w:val="2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необходимых</w:t>
      </w:r>
      <w:proofErr w:type="gramEnd"/>
      <w:r w:rsidR="001A245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для</w:t>
      </w:r>
      <w:r w:rsidR="001A245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реализации</w:t>
      </w:r>
      <w:r w:rsidR="001A245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подпрограммы</w:t>
      </w:r>
    </w:p>
    <w:p w:rsidR="007C52FA" w:rsidRDefault="007C52FA">
      <w:pPr>
        <w:suppressAutoHyphens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</w:rPr>
      </w:pPr>
    </w:p>
    <w:p w:rsidR="00705C06" w:rsidRPr="00705C06" w:rsidRDefault="00DC25E5">
      <w:pPr>
        <w:suppressAutoHyphens/>
        <w:ind w:firstLine="709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color w:val="000000"/>
        </w:rPr>
        <w:t>Общий</w:t>
      </w:r>
      <w:r w:rsidR="001A2454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объем</w:t>
      </w:r>
      <w:r w:rsidR="001A2454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финансирования</w:t>
      </w:r>
      <w:r w:rsidR="001A2454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подпрограммы</w:t>
      </w:r>
      <w:r w:rsidR="001A2454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за</w:t>
      </w:r>
      <w:r w:rsidR="001A2454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счет</w:t>
      </w:r>
      <w:r w:rsidR="001A2454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всех</w:t>
      </w:r>
      <w:r w:rsidR="001A2454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источников</w:t>
      </w:r>
      <w:r w:rsidR="001A2454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</w:rPr>
        <w:t>финансирования</w:t>
      </w:r>
      <w:r w:rsidR="001A2454">
        <w:rPr>
          <w:rFonts w:ascii="Times New Roman" w:eastAsia="Calibri" w:hAnsi="Times New Roman" w:cs="Times New Roman"/>
          <w:bCs/>
          <w:color w:val="000000"/>
        </w:rPr>
        <w:t xml:space="preserve"> </w:t>
      </w:r>
      <w:r>
        <w:rPr>
          <w:rFonts w:ascii="Times New Roman" w:eastAsia="Calibri" w:hAnsi="Times New Roman" w:cs="Times New Roman"/>
          <w:bCs/>
        </w:rPr>
        <w:t>составляет</w:t>
      </w:r>
      <w:r w:rsidR="001A2454">
        <w:rPr>
          <w:rFonts w:ascii="Times New Roman" w:hAnsi="Times New Roman" w:cs="Times New Roman"/>
        </w:rPr>
        <w:t xml:space="preserve"> </w:t>
      </w:r>
      <w:r w:rsidR="00522F04">
        <w:rPr>
          <w:rFonts w:ascii="Times New Roman" w:hAnsi="Times New Roman" w:cs="Times New Roman"/>
        </w:rPr>
        <w:t>889</w:t>
      </w:r>
      <w:r w:rsidR="001A2454">
        <w:rPr>
          <w:rFonts w:ascii="Times New Roman" w:hAnsi="Times New Roman" w:cs="Times New Roman"/>
        </w:rPr>
        <w:t xml:space="preserve">   </w:t>
      </w:r>
      <w:r w:rsidR="00522F04">
        <w:rPr>
          <w:rFonts w:ascii="Times New Roman" w:hAnsi="Times New Roman" w:cs="Times New Roman"/>
        </w:rPr>
        <w:t>916</w:t>
      </w:r>
      <w:r w:rsidR="001402BC" w:rsidRPr="001402BC">
        <w:rPr>
          <w:rFonts w:ascii="Times New Roman" w:hAnsi="Times New Roman" w:cs="Times New Roman"/>
        </w:rPr>
        <w:t>,</w:t>
      </w:r>
      <w:r w:rsidR="00522F04">
        <w:rPr>
          <w:rFonts w:ascii="Times New Roman" w:hAnsi="Times New Roman" w:cs="Times New Roman"/>
        </w:rPr>
        <w:t>4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</w:t>
      </w:r>
      <w:r>
        <w:rPr>
          <w:rFonts w:ascii="Times New Roman" w:eastAsia="Calibri" w:hAnsi="Times New Roman" w:cs="Times New Roman"/>
          <w:bCs/>
        </w:rPr>
        <w:t>р</w:t>
      </w:r>
      <w:proofErr w:type="gramEnd"/>
      <w:r>
        <w:rPr>
          <w:rFonts w:ascii="Times New Roman" w:eastAsia="Calibri" w:hAnsi="Times New Roman" w:cs="Times New Roman"/>
          <w:bCs/>
        </w:rPr>
        <w:t>ублей,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в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том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числе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за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счет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средств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федерального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бюджета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–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A6B13">
        <w:rPr>
          <w:rFonts w:ascii="Times New Roman" w:hAnsi="Times New Roman" w:cs="Times New Roman"/>
        </w:rPr>
        <w:t>10</w:t>
      </w:r>
      <w:r w:rsidR="001A2454">
        <w:rPr>
          <w:rFonts w:ascii="Times New Roman" w:hAnsi="Times New Roman" w:cs="Times New Roman"/>
        </w:rPr>
        <w:t xml:space="preserve"> </w:t>
      </w:r>
      <w:r w:rsidR="00DA6B13">
        <w:rPr>
          <w:rFonts w:ascii="Times New Roman" w:hAnsi="Times New Roman" w:cs="Times New Roman"/>
        </w:rPr>
        <w:t>511,3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тыс.</w:t>
      </w:r>
      <w:r w:rsidR="001A2454">
        <w:rPr>
          <w:rFonts w:ascii="Times New Roman" w:hAnsi="Times New Roman" w:cs="Times New Roman"/>
        </w:rPr>
        <w:t xml:space="preserve"> 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рублей,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республиканского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бюджета</w:t>
      </w:r>
      <w:r w:rsidR="00DA6B13">
        <w:rPr>
          <w:rFonts w:ascii="Times New Roman" w:eastAsia="Calibri" w:hAnsi="Times New Roman" w:cs="Times New Roman"/>
          <w:bCs/>
        </w:rPr>
        <w:t>–</w:t>
      </w:r>
    </w:p>
    <w:p w:rsidR="007C52FA" w:rsidRDefault="00705C06" w:rsidP="00705C06">
      <w:pPr>
        <w:suppressAutoHyphens/>
        <w:ind w:firstLine="0"/>
        <w:rPr>
          <w:rFonts w:ascii="Times New Roman" w:eastAsia="Calibri" w:hAnsi="Times New Roman" w:cs="Times New Roman"/>
          <w:bCs/>
        </w:rPr>
      </w:pPr>
      <w:r w:rsidRPr="00705C06">
        <w:rPr>
          <w:rFonts w:ascii="Times New Roman" w:eastAsia="Calibri" w:hAnsi="Times New Roman" w:cs="Times New Roman"/>
          <w:bCs/>
        </w:rPr>
        <w:t>35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522F04">
        <w:rPr>
          <w:rFonts w:ascii="Times New Roman" w:eastAsia="Calibri" w:hAnsi="Times New Roman" w:cs="Times New Roman"/>
          <w:bCs/>
        </w:rPr>
        <w:t>731</w:t>
      </w:r>
      <w:r w:rsidRPr="00705C06">
        <w:rPr>
          <w:rFonts w:ascii="Times New Roman" w:eastAsia="Calibri" w:hAnsi="Times New Roman" w:cs="Times New Roman"/>
          <w:bCs/>
        </w:rPr>
        <w:t>,</w:t>
      </w:r>
      <w:r w:rsidR="00522F04">
        <w:rPr>
          <w:rFonts w:ascii="Times New Roman" w:eastAsia="Calibri" w:hAnsi="Times New Roman" w:cs="Times New Roman"/>
          <w:bCs/>
        </w:rPr>
        <w:t>9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hAnsi="Times New Roman" w:cs="Times New Roman"/>
        </w:rPr>
        <w:t>тыс.</w:t>
      </w:r>
      <w:r w:rsidR="001A2454">
        <w:rPr>
          <w:rFonts w:ascii="Times New Roman" w:hAnsi="Times New Roman" w:cs="Times New Roman"/>
        </w:rPr>
        <w:t xml:space="preserve"> 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рублей,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бюджета</w:t>
      </w:r>
      <w:r w:rsidR="001A2454">
        <w:rPr>
          <w:rFonts w:ascii="Times New Roman" w:eastAsia="Times New Roman" w:hAnsi="Times New Roman" w:cs="Times New Roman"/>
          <w:lang w:eastAsia="en-US"/>
        </w:rPr>
        <w:t xml:space="preserve"> </w:t>
      </w:r>
      <w:r w:rsidR="00DC25E5">
        <w:rPr>
          <w:rFonts w:ascii="Times New Roman" w:eastAsia="Times New Roman" w:hAnsi="Times New Roman" w:cs="Times New Roman"/>
          <w:lang w:eastAsia="en-US"/>
        </w:rPr>
        <w:t>Козловского</w:t>
      </w:r>
      <w:r w:rsidR="001A2454">
        <w:rPr>
          <w:rFonts w:ascii="Times New Roman" w:eastAsia="Times New Roman" w:hAnsi="Times New Roman" w:cs="Times New Roman"/>
          <w:lang w:eastAsia="en-US"/>
        </w:rPr>
        <w:t xml:space="preserve"> </w:t>
      </w:r>
      <w:r w:rsidR="00DC25E5">
        <w:rPr>
          <w:rFonts w:ascii="Times New Roman" w:eastAsia="Times New Roman" w:hAnsi="Times New Roman" w:cs="Times New Roman"/>
          <w:lang w:eastAsia="en-US"/>
        </w:rPr>
        <w:t>муниципального</w:t>
      </w:r>
      <w:r w:rsidR="001A2454">
        <w:rPr>
          <w:rFonts w:ascii="Times New Roman" w:eastAsia="Times New Roman" w:hAnsi="Times New Roman" w:cs="Times New Roman"/>
          <w:lang w:eastAsia="en-US"/>
        </w:rPr>
        <w:t xml:space="preserve"> </w:t>
      </w:r>
      <w:r w:rsidR="00DC25E5">
        <w:rPr>
          <w:rFonts w:ascii="Times New Roman" w:eastAsia="Times New Roman" w:hAnsi="Times New Roman" w:cs="Times New Roman"/>
          <w:lang w:eastAsia="en-US"/>
        </w:rPr>
        <w:t>округа</w:t>
      </w:r>
      <w:r w:rsidR="001A2454">
        <w:rPr>
          <w:rFonts w:ascii="Times New Roman" w:hAnsi="Times New Roman" w:cs="Times New Roman"/>
        </w:rPr>
        <w:t xml:space="preserve"> </w:t>
      </w:r>
      <w:r w:rsidR="00522F04">
        <w:rPr>
          <w:rFonts w:ascii="Times New Roman" w:hAnsi="Times New Roman" w:cs="Times New Roman"/>
        </w:rPr>
        <w:t>843</w:t>
      </w:r>
      <w:r w:rsidR="001A2454">
        <w:rPr>
          <w:rFonts w:ascii="Times New Roman" w:hAnsi="Times New Roman" w:cs="Times New Roman"/>
        </w:rPr>
        <w:t xml:space="preserve"> </w:t>
      </w:r>
      <w:r w:rsidR="00522F04">
        <w:rPr>
          <w:rFonts w:ascii="Times New Roman" w:hAnsi="Times New Roman" w:cs="Times New Roman"/>
        </w:rPr>
        <w:t>673</w:t>
      </w:r>
      <w:r w:rsidRPr="00705C06">
        <w:rPr>
          <w:rFonts w:ascii="Times New Roman" w:hAnsi="Times New Roman" w:cs="Times New Roman"/>
        </w:rPr>
        <w:t>,</w:t>
      </w:r>
      <w:r w:rsidR="00522F04">
        <w:rPr>
          <w:rFonts w:ascii="Times New Roman" w:hAnsi="Times New Roman" w:cs="Times New Roman"/>
        </w:rPr>
        <w:t>2</w:t>
      </w:r>
      <w:r w:rsidR="001A245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5C06">
        <w:rPr>
          <w:rFonts w:ascii="Times New Roman" w:hAnsi="Times New Roman" w:cs="Times New Roman"/>
        </w:rPr>
        <w:t>тыс</w:t>
      </w:r>
      <w:proofErr w:type="spellEnd"/>
      <w:proofErr w:type="gramEnd"/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рублей,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внебюджетных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источников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–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0,00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рублей.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Показатели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по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годам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и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источникам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финансирования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приведены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в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табл.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 w:rsidR="00DC25E5">
        <w:rPr>
          <w:rFonts w:ascii="Times New Roman" w:eastAsia="Calibri" w:hAnsi="Times New Roman" w:cs="Times New Roman"/>
          <w:bCs/>
        </w:rPr>
        <w:t>2.</w:t>
      </w:r>
    </w:p>
    <w:p w:rsidR="007C52FA" w:rsidRDefault="00DC25E5">
      <w:pPr>
        <w:suppressAutoHyphens/>
        <w:ind w:firstLine="540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Таблица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2</w:t>
      </w:r>
      <w:r w:rsidR="001A2454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(рублей)</w:t>
      </w:r>
    </w:p>
    <w:tbl>
      <w:tblPr>
        <w:tblW w:w="495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556"/>
        <w:gridCol w:w="1675"/>
        <w:gridCol w:w="1340"/>
        <w:gridCol w:w="1897"/>
        <w:gridCol w:w="1489"/>
      </w:tblGrid>
      <w:tr w:rsidR="007C52FA" w:rsidRPr="001A2454" w:rsidTr="001A2454">
        <w:tc>
          <w:tcPr>
            <w:tcW w:w="806" w:type="pct"/>
            <w:vMerge w:val="restart"/>
            <w:tcBorders>
              <w:left w:val="single" w:sz="4" w:space="0" w:color="auto"/>
            </w:tcBorders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Годы</w:t>
            </w:r>
          </w:p>
        </w:tc>
        <w:tc>
          <w:tcPr>
            <w:tcW w:w="820" w:type="pct"/>
            <w:vMerge w:val="restart"/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374" w:type="pct"/>
            <w:gridSpan w:val="4"/>
            <w:tcBorders>
              <w:right w:val="single" w:sz="4" w:space="0" w:color="auto"/>
            </w:tcBorders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В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</w:rPr>
              <w:t>том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</w:rPr>
              <w:t>числе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</w:rPr>
              <w:t>за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</w:rPr>
              <w:t>счет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</w:rPr>
              <w:t>средств</w:t>
            </w:r>
          </w:p>
        </w:tc>
      </w:tr>
      <w:tr w:rsidR="007C52FA" w:rsidRPr="001A2454" w:rsidTr="001A2454">
        <w:tc>
          <w:tcPr>
            <w:tcW w:w="806" w:type="pct"/>
            <w:vMerge/>
            <w:tcBorders>
              <w:left w:val="single" w:sz="4" w:space="0" w:color="auto"/>
            </w:tcBorders>
          </w:tcPr>
          <w:p w:rsidR="007C52FA" w:rsidRPr="001A2454" w:rsidRDefault="007C52FA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pct"/>
            <w:vMerge/>
          </w:tcPr>
          <w:p w:rsidR="007C52FA" w:rsidRPr="001A2454" w:rsidRDefault="007C52FA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" w:type="pct"/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федерального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</w:rPr>
              <w:t>бюджета</w:t>
            </w:r>
          </w:p>
        </w:tc>
        <w:tc>
          <w:tcPr>
            <w:tcW w:w="706" w:type="pct"/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республиканского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</w:rPr>
              <w:t>бюджета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</w:rPr>
              <w:t>Чувашской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</w:rPr>
              <w:t>Республики</w:t>
            </w:r>
          </w:p>
        </w:tc>
        <w:tc>
          <w:tcPr>
            <w:tcW w:w="1000" w:type="pct"/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бюджета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="001A2454" w:rsidRP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lang w:eastAsia="en-US"/>
              </w:rPr>
              <w:t>Козловского</w:t>
            </w:r>
            <w:r w:rsidR="001A2454" w:rsidRP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lang w:eastAsia="en-US"/>
              </w:rPr>
              <w:t>муниципального</w:t>
            </w:r>
            <w:r w:rsidR="001A2454" w:rsidRPr="001A2454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  <w:lang w:eastAsia="en-US"/>
              </w:rPr>
              <w:t>округа</w:t>
            </w:r>
          </w:p>
        </w:tc>
        <w:tc>
          <w:tcPr>
            <w:tcW w:w="785" w:type="pct"/>
            <w:tcBorders>
              <w:right w:val="single" w:sz="4" w:space="0" w:color="auto"/>
            </w:tcBorders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внебюджетных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</w:rPr>
              <w:t>источников</w:t>
            </w:r>
          </w:p>
        </w:tc>
      </w:tr>
      <w:tr w:rsidR="007C52FA" w:rsidRPr="001A2454" w:rsidTr="001A2454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spacing w:line="235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20" w:type="pct"/>
            <w:noWrap/>
          </w:tcPr>
          <w:p w:rsidR="007C52FA" w:rsidRPr="001A2454" w:rsidRDefault="00DC25E5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43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544</w:t>
            </w:r>
            <w:r w:rsidRPr="001A2454">
              <w:rPr>
                <w:rFonts w:ascii="Times New Roman" w:hAnsi="Times New Roman" w:cs="Times New Roman"/>
                <w:lang w:val="en-US"/>
              </w:rPr>
              <w:t>,</w:t>
            </w:r>
            <w:r w:rsidR="00522F04" w:rsidRPr="001A24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  <w:noWrap/>
          </w:tcPr>
          <w:p w:rsidR="007C52FA" w:rsidRPr="001A2454" w:rsidRDefault="00DC25E5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1381,8</w:t>
            </w:r>
          </w:p>
        </w:tc>
        <w:tc>
          <w:tcPr>
            <w:tcW w:w="706" w:type="pct"/>
            <w:noWrap/>
          </w:tcPr>
          <w:p w:rsidR="007C52FA" w:rsidRPr="001A2454" w:rsidRDefault="00DC25E5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</w:rPr>
              <w:t>8258,</w:t>
            </w:r>
            <w:r w:rsidR="00705C06" w:rsidRPr="001A2454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00" w:type="pct"/>
            <w:noWrap/>
          </w:tcPr>
          <w:p w:rsidR="007C52FA" w:rsidRPr="001A2454" w:rsidRDefault="00DC25E5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33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903,9</w:t>
            </w:r>
          </w:p>
        </w:tc>
        <w:tc>
          <w:tcPr>
            <w:tcW w:w="785" w:type="pct"/>
            <w:tcBorders>
              <w:righ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C52FA" w:rsidRPr="001A2454" w:rsidTr="001A2454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spacing w:line="235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20" w:type="pct"/>
            <w:noWrap/>
          </w:tcPr>
          <w:p w:rsidR="007C52FA" w:rsidRPr="001A2454" w:rsidRDefault="00193536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</w:rPr>
              <w:t>76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984,9</w:t>
            </w:r>
          </w:p>
        </w:tc>
        <w:tc>
          <w:tcPr>
            <w:tcW w:w="883" w:type="pct"/>
            <w:noWrap/>
          </w:tcPr>
          <w:p w:rsidR="007C52FA" w:rsidRPr="001A2454" w:rsidRDefault="00DA6B13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9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129,5</w:t>
            </w:r>
          </w:p>
        </w:tc>
        <w:tc>
          <w:tcPr>
            <w:tcW w:w="706" w:type="pct"/>
            <w:noWrap/>
          </w:tcPr>
          <w:p w:rsidR="007C52FA" w:rsidRPr="001A2454" w:rsidRDefault="00705C06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  <w:lang w:val="en-US"/>
              </w:rPr>
              <w:t>26</w:t>
            </w:r>
            <w:r w:rsidR="001A2454" w:rsidRPr="001A24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4FAF" w:rsidRPr="001A2454">
              <w:rPr>
                <w:rFonts w:ascii="Times New Roman" w:hAnsi="Times New Roman" w:cs="Times New Roman"/>
              </w:rPr>
              <w:t>995</w:t>
            </w:r>
            <w:r w:rsidRPr="001A2454">
              <w:rPr>
                <w:rFonts w:ascii="Times New Roman" w:hAnsi="Times New Roman" w:cs="Times New Roman"/>
                <w:lang w:val="en-US"/>
              </w:rPr>
              <w:t>,</w:t>
            </w:r>
            <w:r w:rsidR="00FB4FAF" w:rsidRPr="001A24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0" w:type="pct"/>
            <w:noWrap/>
          </w:tcPr>
          <w:p w:rsidR="007C52FA" w:rsidRPr="001A2454" w:rsidRDefault="00705C06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  <w:lang w:val="en-US"/>
              </w:rPr>
              <w:t>4</w:t>
            </w:r>
            <w:r w:rsidR="00FB4FAF" w:rsidRPr="001A2454">
              <w:rPr>
                <w:rFonts w:ascii="Times New Roman" w:hAnsi="Times New Roman" w:cs="Times New Roman"/>
              </w:rPr>
              <w:t>0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="00FB4FAF" w:rsidRPr="001A2454">
              <w:rPr>
                <w:rFonts w:ascii="Times New Roman" w:hAnsi="Times New Roman" w:cs="Times New Roman"/>
              </w:rPr>
              <w:t>859</w:t>
            </w:r>
            <w:r w:rsidRPr="001A2454">
              <w:rPr>
                <w:rFonts w:ascii="Times New Roman" w:hAnsi="Times New Roman" w:cs="Times New Roman"/>
                <w:lang w:val="en-US"/>
              </w:rPr>
              <w:t>,</w:t>
            </w:r>
            <w:r w:rsidR="00FB4FAF" w:rsidRPr="001A24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pct"/>
            <w:tcBorders>
              <w:righ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C52FA" w:rsidRPr="001A2454" w:rsidTr="001A2454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spacing w:line="235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20" w:type="pct"/>
            <w:noWrap/>
          </w:tcPr>
          <w:p w:rsidR="007C52FA" w:rsidRPr="001A2454" w:rsidRDefault="00193536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38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085,9</w:t>
            </w:r>
          </w:p>
        </w:tc>
        <w:tc>
          <w:tcPr>
            <w:tcW w:w="883" w:type="pct"/>
            <w:noWrap/>
          </w:tcPr>
          <w:p w:rsidR="007C52FA" w:rsidRPr="001A2454" w:rsidRDefault="00DC25E5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pct"/>
            <w:noWrap/>
          </w:tcPr>
          <w:p w:rsidR="007C52FA" w:rsidRPr="001A2454" w:rsidRDefault="00522F04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</w:rPr>
              <w:t>25</w:t>
            </w:r>
            <w:r w:rsidR="00705C06" w:rsidRPr="001A2454">
              <w:rPr>
                <w:rFonts w:ascii="Times New Roman" w:hAnsi="Times New Roman" w:cs="Times New Roman"/>
                <w:lang w:val="en-US"/>
              </w:rPr>
              <w:t>,0</w:t>
            </w:r>
          </w:p>
        </w:tc>
        <w:tc>
          <w:tcPr>
            <w:tcW w:w="1000" w:type="pct"/>
            <w:noWrap/>
          </w:tcPr>
          <w:p w:rsidR="007C52FA" w:rsidRPr="001A2454" w:rsidRDefault="00522F04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</w:rPr>
              <w:t>38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060</w:t>
            </w:r>
            <w:r w:rsidR="00705C06" w:rsidRPr="001A2454">
              <w:rPr>
                <w:rFonts w:ascii="Times New Roman" w:hAnsi="Times New Roman" w:cs="Times New Roman"/>
                <w:lang w:val="en-US"/>
              </w:rPr>
              <w:t>,9</w:t>
            </w:r>
          </w:p>
        </w:tc>
        <w:tc>
          <w:tcPr>
            <w:tcW w:w="785" w:type="pct"/>
            <w:tcBorders>
              <w:righ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C52FA" w:rsidRPr="001A2454" w:rsidTr="001A2454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spacing w:line="235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820" w:type="pct"/>
            <w:noWrap/>
          </w:tcPr>
          <w:p w:rsidR="007C52FA" w:rsidRPr="001A2454" w:rsidRDefault="00193536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</w:rPr>
              <w:t>38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085,9</w:t>
            </w:r>
          </w:p>
        </w:tc>
        <w:tc>
          <w:tcPr>
            <w:tcW w:w="883" w:type="pct"/>
            <w:noWrap/>
          </w:tcPr>
          <w:p w:rsidR="007C52FA" w:rsidRPr="001A2454" w:rsidRDefault="00DC25E5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pct"/>
            <w:noWrap/>
          </w:tcPr>
          <w:p w:rsidR="007C52FA" w:rsidRPr="001A2454" w:rsidRDefault="00522F04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25</w:t>
            </w:r>
            <w:r w:rsidR="00705C06" w:rsidRPr="001A2454">
              <w:rPr>
                <w:rFonts w:ascii="Times New Roman" w:hAnsi="Times New Roman" w:cs="Times New Roman"/>
                <w:lang w:val="en-US"/>
              </w:rPr>
              <w:t>,</w:t>
            </w:r>
            <w:r w:rsidRPr="001A24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0" w:type="pct"/>
            <w:noWrap/>
          </w:tcPr>
          <w:p w:rsidR="007C52FA" w:rsidRPr="001A2454" w:rsidRDefault="00522F04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</w:rPr>
              <w:t>38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060</w:t>
            </w:r>
            <w:r w:rsidR="00705C06" w:rsidRPr="001A2454">
              <w:rPr>
                <w:rFonts w:ascii="Times New Roman" w:hAnsi="Times New Roman" w:cs="Times New Roman"/>
                <w:lang w:val="en-US"/>
              </w:rPr>
              <w:t>,</w:t>
            </w:r>
            <w:r w:rsidRPr="001A24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pct"/>
            <w:tcBorders>
              <w:right w:val="single" w:sz="4" w:space="0" w:color="auto"/>
            </w:tcBorders>
            <w:noWrap/>
          </w:tcPr>
          <w:p w:rsidR="007C52FA" w:rsidRPr="001A2454" w:rsidRDefault="007C52FA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5C06" w:rsidRPr="001A2454" w:rsidTr="001A2454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05C06" w:rsidRPr="001A2454" w:rsidRDefault="00705C06" w:rsidP="001A2454">
            <w:pPr>
              <w:suppressAutoHyphens/>
              <w:spacing w:line="235" w:lineRule="auto"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eastAsia="Times New Roman" w:hAnsi="Times New Roman" w:cs="Times New Roman"/>
                <w:lang w:val="en-US"/>
              </w:rPr>
              <w:t>2027</w:t>
            </w:r>
          </w:p>
        </w:tc>
        <w:tc>
          <w:tcPr>
            <w:tcW w:w="820" w:type="pct"/>
            <w:noWrap/>
          </w:tcPr>
          <w:p w:rsidR="00705C06" w:rsidRPr="001A2454" w:rsidRDefault="00705C06" w:rsidP="001A245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65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839,4</w:t>
            </w:r>
          </w:p>
        </w:tc>
        <w:tc>
          <w:tcPr>
            <w:tcW w:w="883" w:type="pct"/>
            <w:noWrap/>
          </w:tcPr>
          <w:p w:rsidR="00705C06" w:rsidRPr="001A2454" w:rsidRDefault="00522F04" w:rsidP="001A245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pct"/>
            <w:noWrap/>
          </w:tcPr>
          <w:p w:rsidR="00705C06" w:rsidRPr="001A2454" w:rsidRDefault="00705C06" w:rsidP="001A245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00" w:type="pct"/>
            <w:noWrap/>
          </w:tcPr>
          <w:p w:rsidR="00705C06" w:rsidRPr="001A2454" w:rsidRDefault="00705C06" w:rsidP="001A2454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65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791,9</w:t>
            </w:r>
          </w:p>
        </w:tc>
        <w:tc>
          <w:tcPr>
            <w:tcW w:w="785" w:type="pct"/>
            <w:tcBorders>
              <w:right w:val="single" w:sz="4" w:space="0" w:color="auto"/>
            </w:tcBorders>
            <w:noWrap/>
          </w:tcPr>
          <w:p w:rsidR="00705C06" w:rsidRPr="001A2454" w:rsidRDefault="00705C06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52FA" w:rsidRPr="001A2454" w:rsidTr="001A2454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spacing w:line="235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202</w:t>
            </w:r>
            <w:r w:rsidR="00705C06" w:rsidRPr="001A2454">
              <w:rPr>
                <w:rFonts w:ascii="Times New Roman" w:eastAsia="Times New Roman" w:hAnsi="Times New Roman" w:cs="Times New Roman"/>
                <w:lang w:val="en-US"/>
              </w:rPr>
              <w:t>8</w:t>
            </w:r>
            <w:r w:rsidRPr="001A2454">
              <w:rPr>
                <w:rFonts w:ascii="Times New Roman" w:eastAsia="Times New Roman" w:hAnsi="Times New Roman" w:cs="Times New Roman"/>
              </w:rPr>
              <w:t>-</w:t>
            </w:r>
            <w:r w:rsidR="001A2454" w:rsidRPr="001A2454">
              <w:rPr>
                <w:rFonts w:ascii="Times New Roman" w:eastAsia="Times New Roman" w:hAnsi="Times New Roman" w:cs="Times New Roman"/>
              </w:rPr>
              <w:t xml:space="preserve"> </w:t>
            </w:r>
            <w:r w:rsidRPr="001A2454">
              <w:rPr>
                <w:rFonts w:ascii="Times New Roman" w:eastAsia="Times New Roman" w:hAnsi="Times New Roman" w:cs="Times New Roman"/>
              </w:rPr>
              <w:t>2030</w:t>
            </w:r>
          </w:p>
        </w:tc>
        <w:tc>
          <w:tcPr>
            <w:tcW w:w="820" w:type="pct"/>
            <w:noWrap/>
          </w:tcPr>
          <w:p w:rsidR="007C52FA" w:rsidRPr="001A2454" w:rsidRDefault="00522F04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1A2454">
              <w:rPr>
                <w:rFonts w:ascii="Times New Roman" w:hAnsi="Times New Roman" w:cs="Times New Roman"/>
              </w:rPr>
              <w:t>210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695</w:t>
            </w:r>
            <w:r w:rsidR="00193536" w:rsidRPr="001A2454">
              <w:rPr>
                <w:rFonts w:ascii="Times New Roman" w:hAnsi="Times New Roman" w:cs="Times New Roman"/>
              </w:rPr>
              <w:t>,</w:t>
            </w:r>
            <w:r w:rsidRPr="001A24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3" w:type="pct"/>
            <w:noWrap/>
          </w:tcPr>
          <w:p w:rsidR="007C52FA" w:rsidRPr="001A2454" w:rsidRDefault="00DC25E5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6" w:type="pct"/>
            <w:noWrap/>
          </w:tcPr>
          <w:p w:rsidR="007C52FA" w:rsidRPr="001A2454" w:rsidRDefault="00705C06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  <w:lang w:val="en-US"/>
              </w:rPr>
              <w:t>142,5</w:t>
            </w:r>
          </w:p>
        </w:tc>
        <w:tc>
          <w:tcPr>
            <w:tcW w:w="1000" w:type="pct"/>
            <w:noWrap/>
          </w:tcPr>
          <w:p w:rsidR="007C52FA" w:rsidRPr="001A2454" w:rsidRDefault="00705C06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  <w:lang w:val="en-US"/>
              </w:rPr>
              <w:t>210</w:t>
            </w:r>
            <w:r w:rsidR="001A2454" w:rsidRPr="001A24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2454">
              <w:rPr>
                <w:rFonts w:ascii="Times New Roman" w:hAnsi="Times New Roman" w:cs="Times New Roman"/>
                <w:lang w:val="en-US"/>
              </w:rPr>
              <w:t>553,4</w:t>
            </w:r>
          </w:p>
        </w:tc>
        <w:tc>
          <w:tcPr>
            <w:tcW w:w="785" w:type="pct"/>
            <w:tcBorders>
              <w:righ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C52FA" w:rsidRPr="001A2454" w:rsidTr="001A2454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spacing w:line="235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2031–2035</w:t>
            </w:r>
          </w:p>
        </w:tc>
        <w:tc>
          <w:tcPr>
            <w:tcW w:w="820" w:type="pct"/>
            <w:noWrap/>
          </w:tcPr>
          <w:p w:rsidR="007C52FA" w:rsidRPr="001A2454" w:rsidRDefault="00522F04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</w:rPr>
              <w:t>416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680</w:t>
            </w:r>
            <w:r w:rsidR="00193536" w:rsidRPr="001A2454">
              <w:rPr>
                <w:rFonts w:ascii="Times New Roman" w:hAnsi="Times New Roman" w:cs="Times New Roman"/>
              </w:rPr>
              <w:t>,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="00193536" w:rsidRPr="001A24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3" w:type="pct"/>
            <w:noWrap/>
          </w:tcPr>
          <w:p w:rsidR="007C52FA" w:rsidRPr="001A2454" w:rsidRDefault="00522F04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6" w:type="pct"/>
            <w:noWrap/>
          </w:tcPr>
          <w:p w:rsidR="007C52FA" w:rsidRPr="001A2454" w:rsidRDefault="00705C06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  <w:lang w:val="en-US"/>
              </w:rPr>
              <w:t>237,5</w:t>
            </w:r>
          </w:p>
        </w:tc>
        <w:tc>
          <w:tcPr>
            <w:tcW w:w="1000" w:type="pct"/>
            <w:noWrap/>
          </w:tcPr>
          <w:p w:rsidR="007C52FA" w:rsidRPr="001A2454" w:rsidRDefault="00705C06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A2454">
              <w:rPr>
                <w:rFonts w:ascii="Times New Roman" w:hAnsi="Times New Roman" w:cs="Times New Roman"/>
                <w:lang w:val="en-US"/>
              </w:rPr>
              <w:t>416</w:t>
            </w:r>
            <w:r w:rsidR="001A2454" w:rsidRPr="001A24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2454">
              <w:rPr>
                <w:rFonts w:ascii="Times New Roman" w:hAnsi="Times New Roman" w:cs="Times New Roman"/>
                <w:lang w:val="en-US"/>
              </w:rPr>
              <w:t>442,5</w:t>
            </w:r>
          </w:p>
        </w:tc>
        <w:tc>
          <w:tcPr>
            <w:tcW w:w="785" w:type="pct"/>
            <w:tcBorders>
              <w:righ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A2454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C52FA" w:rsidRPr="001A2454" w:rsidTr="001A2454">
        <w:tc>
          <w:tcPr>
            <w:tcW w:w="806" w:type="pct"/>
            <w:tcBorders>
              <w:lef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spacing w:line="235" w:lineRule="auto"/>
              <w:ind w:left="-57" w:right="-57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454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820" w:type="pct"/>
            <w:noWrap/>
          </w:tcPr>
          <w:p w:rsidR="007C52FA" w:rsidRPr="001A2454" w:rsidRDefault="00522F04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A2454">
              <w:rPr>
                <w:rFonts w:ascii="Times New Roman" w:hAnsi="Times New Roman" w:cs="Times New Roman"/>
              </w:rPr>
              <w:t>889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916</w:t>
            </w:r>
            <w:r w:rsidR="00193536" w:rsidRPr="001A2454">
              <w:rPr>
                <w:rFonts w:ascii="Times New Roman" w:hAnsi="Times New Roman" w:cs="Times New Roman"/>
              </w:rPr>
              <w:t>,</w:t>
            </w:r>
            <w:r w:rsidRPr="001A24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  <w:noWrap/>
          </w:tcPr>
          <w:p w:rsidR="007C52FA" w:rsidRPr="001A2454" w:rsidRDefault="00DA6B13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1A2454">
              <w:rPr>
                <w:rFonts w:ascii="Times New Roman" w:hAnsi="Times New Roman" w:cs="Times New Roman"/>
              </w:rPr>
              <w:t>10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511,3</w:t>
            </w:r>
          </w:p>
        </w:tc>
        <w:tc>
          <w:tcPr>
            <w:tcW w:w="706" w:type="pct"/>
            <w:noWrap/>
          </w:tcPr>
          <w:p w:rsidR="007C52FA" w:rsidRPr="001A2454" w:rsidRDefault="00705C06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454">
              <w:rPr>
                <w:rFonts w:ascii="Times New Roman" w:hAnsi="Times New Roman" w:cs="Times New Roman"/>
                <w:lang w:val="en-US"/>
              </w:rPr>
              <w:t>35</w:t>
            </w:r>
            <w:r w:rsidR="001A2454" w:rsidRPr="001A24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22F04" w:rsidRPr="001A2454">
              <w:rPr>
                <w:rFonts w:ascii="Times New Roman" w:hAnsi="Times New Roman" w:cs="Times New Roman"/>
              </w:rPr>
              <w:t>731</w:t>
            </w:r>
            <w:r w:rsidRPr="001A2454">
              <w:rPr>
                <w:rFonts w:ascii="Times New Roman" w:hAnsi="Times New Roman" w:cs="Times New Roman"/>
                <w:lang w:val="en-US"/>
              </w:rPr>
              <w:t>,</w:t>
            </w:r>
            <w:r w:rsidR="00522F04" w:rsidRPr="001A24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0" w:type="pct"/>
            <w:noWrap/>
          </w:tcPr>
          <w:p w:rsidR="007C52FA" w:rsidRPr="001A2454" w:rsidRDefault="00522F04" w:rsidP="001A2454">
            <w:pPr>
              <w:pStyle w:val="aff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454">
              <w:rPr>
                <w:rFonts w:ascii="Times New Roman" w:hAnsi="Times New Roman" w:cs="Times New Roman"/>
              </w:rPr>
              <w:t>843</w:t>
            </w:r>
            <w:r w:rsidR="001A2454" w:rsidRPr="001A2454">
              <w:rPr>
                <w:rFonts w:ascii="Times New Roman" w:hAnsi="Times New Roman" w:cs="Times New Roman"/>
              </w:rPr>
              <w:t xml:space="preserve"> </w:t>
            </w:r>
            <w:r w:rsidRPr="001A2454">
              <w:rPr>
                <w:rFonts w:ascii="Times New Roman" w:hAnsi="Times New Roman" w:cs="Times New Roman"/>
              </w:rPr>
              <w:t>673</w:t>
            </w:r>
            <w:r w:rsidR="00705C06" w:rsidRPr="001A2454">
              <w:rPr>
                <w:rFonts w:ascii="Times New Roman" w:hAnsi="Times New Roman" w:cs="Times New Roman"/>
                <w:lang w:val="en-US"/>
              </w:rPr>
              <w:t>,</w:t>
            </w:r>
            <w:r w:rsidRPr="001A24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pct"/>
            <w:tcBorders>
              <w:right w:val="single" w:sz="4" w:space="0" w:color="auto"/>
            </w:tcBorders>
            <w:noWrap/>
          </w:tcPr>
          <w:p w:rsidR="007C52FA" w:rsidRPr="001A2454" w:rsidRDefault="00DC25E5" w:rsidP="001A2454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2454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522F04" w:rsidRDefault="00522F04">
      <w:pPr>
        <w:rPr>
          <w:rFonts w:ascii="Times New Roman" w:hAnsi="Times New Roman" w:cs="Times New Roman"/>
        </w:rPr>
      </w:pPr>
    </w:p>
    <w:p w:rsidR="007C52FA" w:rsidRDefault="00DC2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Объемы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бюджетных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ассигнований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уточняются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формировании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бюджета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Козловского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округа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очередной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финансовый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плановый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период.</w:t>
      </w:r>
    </w:p>
    <w:p w:rsidR="007C52FA" w:rsidRDefault="00DC25E5">
      <w:r>
        <w:rPr>
          <w:rFonts w:ascii="Times New Roman" w:hAnsi="Times New Roman" w:cs="Times New Roman"/>
        </w:rPr>
        <w:t>Ресурсное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обеспечение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реализации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подпрограммы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всех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источников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финансирования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годам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реализации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разрезе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мероприятий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подпрограммы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представлено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приложении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="001A24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подпрограмме</w:t>
      </w:r>
      <w:r>
        <w:t>.</w:t>
      </w:r>
    </w:p>
    <w:bookmarkEnd w:id="17"/>
    <w:p w:rsidR="007C52FA" w:rsidRDefault="007C52FA"/>
    <w:bookmarkEnd w:id="0"/>
    <w:p w:rsidR="007C52FA" w:rsidRDefault="007C52FA">
      <w:pPr>
        <w:sectPr w:rsidR="007C52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2FA" w:rsidRDefault="00DC25E5">
      <w:pPr>
        <w:ind w:left="1119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  <w:r w:rsidR="001A2454">
        <w:rPr>
          <w:rFonts w:ascii="Times New Roman" w:eastAsia="Times New Roman" w:hAnsi="Times New Roman" w:cs="Times New Roman"/>
        </w:rPr>
        <w:t xml:space="preserve"> </w:t>
      </w:r>
    </w:p>
    <w:p w:rsidR="007C52FA" w:rsidRDefault="00DC25E5">
      <w:pPr>
        <w:ind w:left="1119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</w:t>
      </w:r>
      <w:r w:rsidR="001A2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подпрограмме</w:t>
      </w:r>
      <w:r w:rsidR="001A2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«Развитие</w:t>
      </w:r>
      <w:r w:rsidR="001A2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культуры»</w:t>
      </w:r>
      <w:r w:rsidR="001A2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муниципальной</w:t>
      </w:r>
      <w:r w:rsidR="001A2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программы</w:t>
      </w:r>
    </w:p>
    <w:p w:rsidR="007C52FA" w:rsidRDefault="00DC25E5">
      <w:pPr>
        <w:ind w:left="11199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«Развитие</w:t>
      </w:r>
      <w:r w:rsidR="001A245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культуры»</w:t>
      </w:r>
    </w:p>
    <w:p w:rsidR="001A2454" w:rsidRDefault="001A2454">
      <w:pPr>
        <w:suppressAutoHyphens/>
        <w:jc w:val="center"/>
        <w:rPr>
          <w:rFonts w:ascii="Times New Roman" w:eastAsia="Times New Roman" w:hAnsi="Times New Roman" w:cs="Times New Roman"/>
          <w:b/>
        </w:rPr>
      </w:pPr>
    </w:p>
    <w:p w:rsidR="007C52FA" w:rsidRDefault="00DC25E5">
      <w:pPr>
        <w:suppressAutoHyphens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РЕСУРСНОЕ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ОБЕСПЕЧЕНИЕ</w:t>
      </w:r>
    </w:p>
    <w:p w:rsidR="007C52FA" w:rsidRDefault="00DC25E5">
      <w:pPr>
        <w:suppressAutoHyphens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реализации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подпрограммы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«Развитие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культуры»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муниципальной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программы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«Развитие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культуры»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за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счет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всех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источников</w:t>
      </w:r>
      <w:r w:rsidR="001A2454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финансирования</w:t>
      </w:r>
    </w:p>
    <w:tbl>
      <w:tblPr>
        <w:tblW w:w="15333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4"/>
        <w:gridCol w:w="1240"/>
        <w:gridCol w:w="38"/>
        <w:gridCol w:w="17"/>
        <w:gridCol w:w="197"/>
        <w:gridCol w:w="1315"/>
        <w:gridCol w:w="30"/>
        <w:gridCol w:w="27"/>
        <w:gridCol w:w="94"/>
        <w:gridCol w:w="1155"/>
        <w:gridCol w:w="38"/>
        <w:gridCol w:w="69"/>
        <w:gridCol w:w="46"/>
        <w:gridCol w:w="520"/>
        <w:gridCol w:w="6"/>
        <w:gridCol w:w="30"/>
        <w:gridCol w:w="97"/>
        <w:gridCol w:w="194"/>
        <w:gridCol w:w="246"/>
        <w:gridCol w:w="30"/>
        <w:gridCol w:w="103"/>
        <w:gridCol w:w="292"/>
        <w:gridCol w:w="70"/>
        <w:gridCol w:w="240"/>
        <w:gridCol w:w="4"/>
        <w:gridCol w:w="253"/>
        <w:gridCol w:w="70"/>
        <w:gridCol w:w="242"/>
        <w:gridCol w:w="2"/>
        <w:gridCol w:w="931"/>
        <w:gridCol w:w="61"/>
        <w:gridCol w:w="930"/>
        <w:gridCol w:w="62"/>
        <w:gridCol w:w="930"/>
        <w:gridCol w:w="62"/>
        <w:gridCol w:w="929"/>
        <w:gridCol w:w="64"/>
        <w:gridCol w:w="669"/>
        <w:gridCol w:w="13"/>
        <w:gridCol w:w="27"/>
        <w:gridCol w:w="113"/>
        <w:gridCol w:w="2"/>
        <w:gridCol w:w="20"/>
        <w:gridCol w:w="6"/>
        <w:gridCol w:w="22"/>
        <w:gridCol w:w="28"/>
        <w:gridCol w:w="73"/>
        <w:gridCol w:w="13"/>
        <w:gridCol w:w="9"/>
        <w:gridCol w:w="5"/>
        <w:gridCol w:w="10"/>
        <w:gridCol w:w="17"/>
        <w:gridCol w:w="226"/>
        <w:gridCol w:w="13"/>
        <w:gridCol w:w="14"/>
        <w:gridCol w:w="13"/>
        <w:gridCol w:w="14"/>
        <w:gridCol w:w="353"/>
        <w:gridCol w:w="15"/>
        <w:gridCol w:w="12"/>
        <w:gridCol w:w="14"/>
        <w:gridCol w:w="27"/>
        <w:gridCol w:w="118"/>
        <w:gridCol w:w="6"/>
        <w:gridCol w:w="15"/>
        <w:gridCol w:w="11"/>
        <w:gridCol w:w="9"/>
        <w:gridCol w:w="18"/>
        <w:gridCol w:w="1"/>
        <w:gridCol w:w="24"/>
        <w:gridCol w:w="3"/>
        <w:gridCol w:w="6"/>
        <w:gridCol w:w="34"/>
        <w:gridCol w:w="11"/>
        <w:gridCol w:w="2"/>
        <w:gridCol w:w="14"/>
        <w:gridCol w:w="43"/>
        <w:gridCol w:w="27"/>
        <w:gridCol w:w="27"/>
        <w:gridCol w:w="27"/>
        <w:gridCol w:w="27"/>
        <w:gridCol w:w="496"/>
        <w:gridCol w:w="18"/>
        <w:gridCol w:w="26"/>
        <w:gridCol w:w="2"/>
        <w:gridCol w:w="949"/>
        <w:gridCol w:w="208"/>
      </w:tblGrid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16" w:type="dxa"/>
            <w:gridSpan w:val="5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подпрограммы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муниципальной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программы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округа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(основного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мероприятия)</w:t>
            </w:r>
          </w:p>
        </w:tc>
        <w:tc>
          <w:tcPr>
            <w:tcW w:w="1315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подпрограммы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муниципальной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программы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1413" w:type="dxa"/>
            <w:gridSpan w:val="6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Ответственный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соисполнители</w:t>
            </w:r>
          </w:p>
        </w:tc>
        <w:tc>
          <w:tcPr>
            <w:tcW w:w="2201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175" w:type="dxa"/>
            <w:gridSpan w:val="3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6680" w:type="dxa"/>
            <w:gridSpan w:val="56"/>
            <w:tcBorders>
              <w:bottom w:val="single" w:sz="4" w:space="0" w:color="auto"/>
              <w:right w:val="single" w:sz="4" w:space="0" w:color="auto"/>
            </w:tcBorders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годам,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главный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распорядитель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бюджетных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327" w:type="dxa"/>
            <w:gridSpan w:val="4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раздел,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741" w:type="dxa"/>
            <w:gridSpan w:val="5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целевая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статья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группа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(подгруппа)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вида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расходов</w:t>
            </w:r>
          </w:p>
        </w:tc>
        <w:tc>
          <w:tcPr>
            <w:tcW w:w="117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256B82" w:rsidRPr="009975BA" w:rsidRDefault="00256B82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2028-2030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2031–2035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6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5" w:type="dxa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3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1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256B82" w:rsidRPr="009975BA" w:rsidRDefault="00256B82" w:rsidP="001A2454">
            <w:pPr>
              <w:suppressAutoHyphens/>
              <w:ind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9975BA" w:rsidRPr="009975BA" w:rsidTr="009975BA">
        <w:trPr>
          <w:gridAfter w:val="1"/>
          <w:wAfter w:w="208" w:type="dxa"/>
          <w:trHeight w:val="242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программа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16" w:type="dxa"/>
            <w:gridSpan w:val="5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«Развитие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культуры»</w:t>
            </w:r>
          </w:p>
        </w:tc>
        <w:tc>
          <w:tcPr>
            <w:tcW w:w="131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  <w:p w:rsidR="00256B82" w:rsidRPr="009975BA" w:rsidRDefault="00256B82" w:rsidP="001A2454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территорий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молодежной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политики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администрации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Козловского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32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41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sz w:val="18"/>
                <w:szCs w:val="18"/>
                <w:lang w:val="en-US" w:eastAsia="zh-CN"/>
              </w:rPr>
              <w:t>43</w:t>
            </w:r>
            <w:r w:rsidR="001A2454" w:rsidRPr="009975BA">
              <w:rPr>
                <w:rFonts w:ascii="Times New Roman" w:eastAsia="SimSu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 w:rsidRPr="009975BA">
              <w:rPr>
                <w:rFonts w:ascii="Times New Roman" w:eastAsia="SimSun" w:hAnsi="Times New Roman" w:cs="Times New Roman"/>
                <w:sz w:val="18"/>
                <w:szCs w:val="18"/>
                <w:lang w:val="en-US" w:eastAsia="zh-CN"/>
              </w:rPr>
              <w:t>544,5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</w:t>
            </w:r>
            <w:r w:rsidRPr="009975BA">
              <w:rPr>
                <w:rFonts w:ascii="Times New Roman" w:eastAsia="SimSun" w:hAnsi="Times New Roman" w:cs="Times New Roman"/>
                <w:sz w:val="18"/>
                <w:szCs w:val="18"/>
                <w:lang w:val="en-US" w:eastAsia="zh-CN"/>
              </w:rPr>
              <w:t>6</w:t>
            </w:r>
            <w:r w:rsidR="001A2454" w:rsidRPr="009975BA">
              <w:rPr>
                <w:rFonts w:ascii="Times New Roman" w:eastAsia="SimSu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 w:rsidRPr="009975BA">
              <w:rPr>
                <w:rFonts w:ascii="Times New Roman" w:eastAsia="SimSun" w:hAnsi="Times New Roman" w:cs="Times New Roman"/>
                <w:sz w:val="18"/>
                <w:szCs w:val="18"/>
                <w:lang w:val="en-US" w:eastAsia="zh-CN"/>
              </w:rPr>
              <w:t>984</w:t>
            </w:r>
            <w:r w:rsidRPr="009975BA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,9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38</w:t>
            </w:r>
            <w:r w:rsidR="001A2454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085,9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38</w:t>
            </w:r>
            <w:r w:rsidR="001A2454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085,9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839,4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256B82" w:rsidRPr="009975BA" w:rsidRDefault="0013612D" w:rsidP="001A2454">
            <w:pPr>
              <w:widowControl/>
              <w:ind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210695,9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13612D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416680</w:t>
            </w:r>
            <w:r w:rsidR="00256B82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,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9975BA" w:rsidRPr="009975BA" w:rsidTr="009975BA">
        <w:trPr>
          <w:gridAfter w:val="1"/>
          <w:wAfter w:w="208" w:type="dxa"/>
          <w:trHeight w:val="347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32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41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1</w:t>
            </w:r>
            <w:r w:rsidR="001A2454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381,8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13612D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9129</w:t>
            </w:r>
            <w:r w:rsidR="00256B82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256B82" w:rsidRPr="009975BA" w:rsidRDefault="0013612D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32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41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8</w:t>
            </w:r>
            <w:r w:rsidR="001A2454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258,8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6995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,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,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256B82" w:rsidRPr="009975BA" w:rsidRDefault="0013612D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142,5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  <w:r w:rsidR="00256B82" w:rsidRPr="009975BA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9975BA" w:rsidRPr="009975BA" w:rsidTr="009975BA">
        <w:trPr>
          <w:gridAfter w:val="1"/>
          <w:wAfter w:w="208" w:type="dxa"/>
          <w:trHeight w:val="692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32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41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33</w:t>
            </w:r>
            <w:r w:rsidR="001A2454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903,9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0859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,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38</w:t>
            </w:r>
            <w:r w:rsidR="001A2454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06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,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38</w:t>
            </w:r>
            <w:r w:rsidR="001A2454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06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,</w:t>
            </w:r>
            <w:r w:rsidR="0013612D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13612D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65791,9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256B82" w:rsidRPr="009975BA" w:rsidRDefault="0013612D" w:rsidP="001A2454">
            <w:pPr>
              <w:widowControl/>
              <w:ind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210553,4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13612D" w:rsidP="001A2454">
            <w:pPr>
              <w:widowControl/>
              <w:ind w:left="57" w:right="57" w:firstLine="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416442</w:t>
            </w:r>
            <w:r w:rsidR="00256B82"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/>
              </w:rPr>
              <w:t>,</w:t>
            </w:r>
            <w:r w:rsidRPr="009975BA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32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41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256B82" w:rsidRPr="009975BA" w:rsidRDefault="0013612D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56B82" w:rsidRPr="009975BA" w:rsidRDefault="00256B82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18E0" w:rsidRPr="009975BA" w:rsidTr="009975BA">
        <w:trPr>
          <w:gridAfter w:val="1"/>
          <w:wAfter w:w="208" w:type="dxa"/>
        </w:trPr>
        <w:tc>
          <w:tcPr>
            <w:tcW w:w="15125" w:type="dxa"/>
            <w:gridSpan w:val="8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Цель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Создания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сохранения,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потенциала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формирования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единого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пространства»</w:t>
            </w:r>
          </w:p>
        </w:tc>
      </w:tr>
      <w:tr w:rsidR="009975BA" w:rsidRPr="009975BA" w:rsidTr="009975BA">
        <w:trPr>
          <w:gridAfter w:val="1"/>
          <w:wAfter w:w="208" w:type="dxa"/>
          <w:trHeight w:val="414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роприя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6" w:type="dxa"/>
            <w:gridSpan w:val="5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музейного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дела.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Сохранение,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использование,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популяризация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государственная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охрана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наследия</w:t>
            </w:r>
          </w:p>
        </w:tc>
        <w:tc>
          <w:tcPr>
            <w:tcW w:w="1315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наследия</w:t>
            </w:r>
          </w:p>
        </w:tc>
        <w:tc>
          <w:tcPr>
            <w:tcW w:w="1413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9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550,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226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75B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870,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870,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1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845,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2" w:type="dxa"/>
            <w:gridSpan w:val="10"/>
            <w:shd w:val="clear" w:color="auto" w:fill="auto"/>
          </w:tcPr>
          <w:p w:rsidR="0013612D" w:rsidRPr="009975BA" w:rsidRDefault="0013612D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845,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9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9" w:type="dxa"/>
            <w:gridSpan w:val="31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2" w:type="dxa"/>
            <w:gridSpan w:val="10"/>
            <w:shd w:val="clear" w:color="auto" w:fill="auto"/>
          </w:tcPr>
          <w:p w:rsidR="0013612D" w:rsidRPr="009975BA" w:rsidRDefault="0013612D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9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6" w:type="dxa"/>
            <w:gridSpan w:val="3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5" w:type="dxa"/>
            <w:gridSpan w:val="7"/>
            <w:shd w:val="clear" w:color="auto" w:fill="auto"/>
          </w:tcPr>
          <w:p w:rsidR="0013612D" w:rsidRPr="009975BA" w:rsidRDefault="0013612D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  <w:trHeight w:val="876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9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870,5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870,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870,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6" w:type="dxa"/>
            <w:gridSpan w:val="3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845,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5" w:type="dxa"/>
            <w:gridSpan w:val="7"/>
            <w:shd w:val="clear" w:color="auto" w:fill="auto"/>
          </w:tcPr>
          <w:p w:rsidR="0013612D" w:rsidRPr="009975BA" w:rsidRDefault="0013612D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845,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9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17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6" w:type="dxa"/>
            <w:gridSpan w:val="3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5" w:type="dxa"/>
            <w:gridSpan w:val="7"/>
            <w:shd w:val="clear" w:color="auto" w:fill="auto"/>
          </w:tcPr>
          <w:p w:rsidR="0013612D" w:rsidRPr="009975BA" w:rsidRDefault="0013612D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3612D" w:rsidRPr="009975BA" w:rsidTr="009975BA">
        <w:trPr>
          <w:gridAfter w:val="1"/>
          <w:wAfter w:w="208" w:type="dxa"/>
        </w:trPr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Целевой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индикатор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мы,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увязанные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отреставрированных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наследия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(памятников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истории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народов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Российской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Федерации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объектов,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нуждающихся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реставрации,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  <w:proofErr w:type="gramEnd"/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6" w:type="dxa"/>
            <w:gridSpan w:val="3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665" w:type="dxa"/>
            <w:gridSpan w:val="7"/>
            <w:shd w:val="clear" w:color="auto" w:fill="auto"/>
          </w:tcPr>
          <w:p w:rsidR="0013612D" w:rsidRPr="009975BA" w:rsidRDefault="0013612D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проектно-изыскательских,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противоаварийных,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консервационных,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восстанови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ремонтно-реставрационных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объектах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наследия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33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9" w:type="dxa"/>
            <w:gridSpan w:val="8"/>
            <w:shd w:val="clear" w:color="auto" w:fill="auto"/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33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9" w:type="dxa"/>
            <w:gridSpan w:val="8"/>
            <w:shd w:val="clear" w:color="auto" w:fill="auto"/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2" w:type="dxa"/>
            <w:gridSpan w:val="33"/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9" w:type="dxa"/>
            <w:gridSpan w:val="8"/>
            <w:shd w:val="clear" w:color="auto" w:fill="auto"/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3612D" w:rsidRPr="009975BA" w:rsidRDefault="0013612D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550,0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841" w:type="dxa"/>
            <w:gridSpan w:val="41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gridSpan w:val="31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10"/>
            <w:shd w:val="clear" w:color="auto" w:fill="auto"/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материально–технической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музеев.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;;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gridSpan w:val="31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2" w:type="dxa"/>
            <w:gridSpan w:val="10"/>
            <w:shd w:val="clear" w:color="auto" w:fill="auto"/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gridSpan w:val="31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2" w:type="dxa"/>
            <w:gridSpan w:val="10"/>
            <w:shd w:val="clear" w:color="auto" w:fill="auto"/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gridSpan w:val="31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2" w:type="dxa"/>
            <w:gridSpan w:val="10"/>
            <w:shd w:val="clear" w:color="auto" w:fill="auto"/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gridSpan w:val="31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2" w:type="dxa"/>
            <w:gridSpan w:val="10"/>
            <w:shd w:val="clear" w:color="auto" w:fill="auto"/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245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gridSpan w:val="31"/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10"/>
            <w:shd w:val="clear" w:color="auto" w:fill="auto"/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63B83" w:rsidRPr="009975BA" w:rsidRDefault="00563B83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RPr="009975BA" w:rsidTr="009975BA">
        <w:trPr>
          <w:gridAfter w:val="1"/>
          <w:wAfter w:w="208" w:type="dxa"/>
        </w:trPr>
        <w:tc>
          <w:tcPr>
            <w:tcW w:w="15125" w:type="dxa"/>
            <w:gridSpan w:val="8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Создания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сохранения,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потенциала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формирования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единого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пространства»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библиотечного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доступности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библиотечных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082,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338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357,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415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357,6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693,5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693,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13"/>
            <w:shd w:val="clear" w:color="auto" w:fill="auto"/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13"/>
            <w:shd w:val="clear" w:color="auto" w:fill="auto"/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="001A2454" w:rsidRPr="009975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Cs/>
                <w:sz w:val="18"/>
                <w:szCs w:val="18"/>
              </w:rPr>
              <w:t>082</w:t>
            </w:r>
            <w:r w:rsidR="001A2454" w:rsidRPr="009975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Cs/>
                <w:sz w:val="18"/>
                <w:szCs w:val="18"/>
              </w:rPr>
              <w:t>800,00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14</w:t>
            </w:r>
            <w:r w:rsidR="001A2454" w:rsidRPr="009975B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9975B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338,</w:t>
            </w:r>
            <w:r w:rsidRPr="009975BA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357,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357,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693,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693,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06" w:type="dxa"/>
            <w:gridSpan w:val="28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1035B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Прирост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посещений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общедоступных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(публичных)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библиотек,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также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культурно-массовых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проводимых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библиотеках,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году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1994" w:type="dxa"/>
            <w:gridSpan w:val="3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D1035B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экземпляров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библиотечные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общедоступных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библиотек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экземпляров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169,4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169,4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169,5</w:t>
            </w:r>
          </w:p>
        </w:tc>
        <w:tc>
          <w:tcPr>
            <w:tcW w:w="1994" w:type="dxa"/>
            <w:gridSpan w:val="3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170,5</w:t>
            </w:r>
          </w:p>
        </w:tc>
      </w:tr>
      <w:tr w:rsidR="001A2454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454" w:rsidRPr="009975BA" w:rsidRDefault="001A2454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1A2454" w:rsidRPr="009975BA" w:rsidRDefault="001A2454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A2454" w:rsidRPr="009975BA" w:rsidRDefault="001A2454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7,12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A2454" w:rsidRPr="009975BA" w:rsidRDefault="001A2454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7,14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1A2454" w:rsidRPr="009975BA" w:rsidRDefault="001A2454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7,16</w:t>
            </w:r>
          </w:p>
        </w:tc>
        <w:tc>
          <w:tcPr>
            <w:tcW w:w="1994" w:type="dxa"/>
            <w:gridSpan w:val="34"/>
            <w:shd w:val="clear" w:color="auto" w:fill="auto"/>
            <w:tcMar>
              <w:top w:w="0" w:type="dxa"/>
              <w:bottom w:w="0" w:type="dxa"/>
            </w:tcMar>
          </w:tcPr>
          <w:p w:rsidR="001A2454" w:rsidRPr="009975BA" w:rsidRDefault="001A2454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7,24</w:t>
            </w:r>
          </w:p>
        </w:tc>
        <w:tc>
          <w:tcPr>
            <w:tcW w:w="717" w:type="dxa"/>
            <w:gridSpan w:val="12"/>
            <w:shd w:val="clear" w:color="auto" w:fill="auto"/>
          </w:tcPr>
          <w:p w:rsidR="001A2454" w:rsidRPr="009975BA" w:rsidRDefault="001A2454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A2454" w:rsidRPr="009975BA" w:rsidRDefault="001A2454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7,29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Централизованное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комплектование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книжных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общедоступных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библиотек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информатизации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общедоступных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библиотек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библиотечных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фондов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  <w:trHeight w:val="415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  <w:trHeight w:val="439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  <w:trHeight w:val="888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библиотек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3" w:type="dxa"/>
            <w:gridSpan w:val="3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6" w:type="dxa"/>
            <w:gridSpan w:val="11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0C18E0" w:rsidRPr="009975BA" w:rsidTr="009975BA">
        <w:trPr>
          <w:gridAfter w:val="1"/>
          <w:wAfter w:w="208" w:type="dxa"/>
        </w:trPr>
        <w:tc>
          <w:tcPr>
            <w:tcW w:w="15125" w:type="dxa"/>
            <w:gridSpan w:val="8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Создания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сохранения,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потенциала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формирования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единого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пространства»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сохранности,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пополнения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фондов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597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576,33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739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39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39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1A2454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DBA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1A2454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DBA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597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576,33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39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29" w:type="dxa"/>
            <w:gridSpan w:val="47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35B" w:rsidRPr="009975BA" w:rsidTr="009975BA">
        <w:trPr>
          <w:gridAfter w:val="1"/>
          <w:wAfter w:w="208" w:type="dxa"/>
        </w:trPr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индикаторы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подпрограммы,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увязанные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Доля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принятых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архивы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организаций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источников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комплектования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документации,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подлежащей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приему,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739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хранения,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комплектования,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образований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39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39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5" w:type="dxa"/>
            <w:gridSpan w:val="2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5" w:type="dxa"/>
            <w:gridSpan w:val="2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39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архивов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="001A2454"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739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39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39" w:type="dxa"/>
            <w:gridSpan w:val="2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65" w:type="dxa"/>
            <w:gridSpan w:val="2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65" w:type="dxa"/>
            <w:gridSpan w:val="2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18E0" w:rsidRPr="009975BA" w:rsidTr="009975BA">
        <w:trPr>
          <w:gridAfter w:val="1"/>
          <w:wAfter w:w="208" w:type="dxa"/>
        </w:trPr>
        <w:tc>
          <w:tcPr>
            <w:tcW w:w="15125" w:type="dxa"/>
            <w:gridSpan w:val="8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Создания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сохранения,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потенциала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формирования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единого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пространства»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творчества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традиций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видов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творчества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  <w:proofErr w:type="gramStart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544,35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en-US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226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20832,8</w:t>
            </w:r>
          </w:p>
        </w:tc>
        <w:tc>
          <w:tcPr>
            <w:tcW w:w="1371" w:type="dxa"/>
            <w:gridSpan w:val="21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2083,2</w:t>
            </w:r>
          </w:p>
        </w:tc>
        <w:tc>
          <w:tcPr>
            <w:tcW w:w="545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13" w:type="dxa"/>
            <w:gridSpan w:val="19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990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087,5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087,5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1" w:type="dxa"/>
            <w:gridSpan w:val="21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5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3" w:type="dxa"/>
            <w:gridSpan w:val="19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1" w:type="dxa"/>
            <w:gridSpan w:val="21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5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3" w:type="dxa"/>
            <w:gridSpan w:val="19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544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360,85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en-US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21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226,2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20832,8</w:t>
            </w:r>
          </w:p>
        </w:tc>
        <w:tc>
          <w:tcPr>
            <w:tcW w:w="1371" w:type="dxa"/>
            <w:gridSpan w:val="21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20832,8</w:t>
            </w:r>
          </w:p>
        </w:tc>
        <w:tc>
          <w:tcPr>
            <w:tcW w:w="545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813" w:type="dxa"/>
            <w:gridSpan w:val="19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087,5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087,5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Ц41077А390240</w:t>
            </w:r>
          </w:p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Ц410711070</w:t>
            </w: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71" w:type="dxa"/>
            <w:gridSpan w:val="21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45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3" w:type="dxa"/>
            <w:gridSpan w:val="19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1035B" w:rsidRPr="009975BA" w:rsidTr="009975BA">
        <w:trPr>
          <w:gridAfter w:val="1"/>
          <w:wAfter w:w="208" w:type="dxa"/>
          <w:trHeight w:val="937"/>
        </w:trPr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индикаторы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подпрограммы,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увязанные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Средняя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участников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клубных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формирований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расчёте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жителей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105,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1371" w:type="dxa"/>
            <w:gridSpan w:val="21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545" w:type="dxa"/>
            <w:gridSpan w:val="7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gridSpan w:val="19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278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802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21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8" w:type="dxa"/>
            <w:gridSpan w:val="1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21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8" w:type="dxa"/>
            <w:gridSpan w:val="1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21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8" w:type="dxa"/>
            <w:gridSpan w:val="1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Ц410711070</w:t>
            </w: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278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802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21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78" w:type="dxa"/>
            <w:gridSpan w:val="16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1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народного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творчества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дела,</w:t>
            </w:r>
          </w:p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544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360,85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276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20832,8</w:t>
            </w:r>
          </w:p>
        </w:tc>
        <w:tc>
          <w:tcPr>
            <w:tcW w:w="1330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20832,8</w:t>
            </w:r>
          </w:p>
        </w:tc>
        <w:tc>
          <w:tcPr>
            <w:tcW w:w="601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8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990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087,5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087,5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17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dxa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17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14" w:type="dxa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544,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21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276,2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20832,8</w:t>
            </w:r>
          </w:p>
        </w:tc>
        <w:tc>
          <w:tcPr>
            <w:tcW w:w="1317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20832,8</w:t>
            </w:r>
          </w:p>
        </w:tc>
        <w:tc>
          <w:tcPr>
            <w:tcW w:w="614" w:type="dxa"/>
            <w:gridSpan w:val="12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  <w:gridSpan w:val="17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990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087,5</w:t>
            </w:r>
          </w:p>
        </w:tc>
        <w:tc>
          <w:tcPr>
            <w:tcW w:w="995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1035B" w:rsidRPr="009975BA" w:rsidRDefault="00D1035B" w:rsidP="001A2454">
            <w:pPr>
              <w:widowControl/>
              <w:autoSpaceDE/>
              <w:autoSpaceDN/>
              <w:adjustRightInd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087,5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17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14" w:type="dxa"/>
            <w:gridSpan w:val="1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C18E0" w:rsidRPr="009975BA" w:rsidTr="009975BA">
        <w:trPr>
          <w:gridAfter w:val="1"/>
          <w:wAfter w:w="208" w:type="dxa"/>
        </w:trPr>
        <w:tc>
          <w:tcPr>
            <w:tcW w:w="15125" w:type="dxa"/>
            <w:gridSpan w:val="8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Создания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сохранения,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потенциала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формирования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единого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пространства»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юношеского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творчества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возможностей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всестороннего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самореализации,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непрерывности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7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  <w:gridSpan w:val="13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gridSpan w:val="17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7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  <w:gridSpan w:val="13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gridSpan w:val="17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17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5" w:type="dxa"/>
            <w:gridSpan w:val="13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gridSpan w:val="17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7" w:type="dxa"/>
            <w:gridSpan w:val="20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5" w:type="dxa"/>
            <w:gridSpan w:val="10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gridSpan w:val="17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7" w:type="dxa"/>
            <w:gridSpan w:val="20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9" w:type="dxa"/>
            <w:gridSpan w:val="8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3" w:type="dxa"/>
            <w:gridSpan w:val="19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1035B" w:rsidRPr="009975BA" w:rsidTr="009975BA">
        <w:trPr>
          <w:gridAfter w:val="1"/>
          <w:wAfter w:w="208" w:type="dxa"/>
        </w:trPr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Целевой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индикатор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увязанные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детей,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привлекаемых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участию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творческих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мероприятиях,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детей,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357" w:type="dxa"/>
            <w:gridSpan w:val="2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559" w:type="dxa"/>
            <w:gridSpan w:val="8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gridSpan w:val="19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</w:t>
            </w:r>
          </w:p>
        </w:tc>
      </w:tr>
      <w:tr w:rsidR="000C18E0" w:rsidRPr="009975BA" w:rsidTr="009975BA">
        <w:trPr>
          <w:gridAfter w:val="1"/>
          <w:wAfter w:w="208" w:type="dxa"/>
        </w:trPr>
        <w:tc>
          <w:tcPr>
            <w:tcW w:w="15125" w:type="dxa"/>
            <w:gridSpan w:val="8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Цель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Создания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сохранения,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потенциала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формирования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единого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пространства»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</w:p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возможностей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всестороннего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самореализации,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непрерывности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4" w:type="dxa"/>
            <w:gridSpan w:val="19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gridSpan w:val="15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44" w:type="dxa"/>
            <w:gridSpan w:val="19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gridSpan w:val="15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13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7" w:type="dxa"/>
            <w:gridSpan w:val="20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2" w:type="dxa"/>
            <w:gridSpan w:val="12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5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7" w:type="dxa"/>
            <w:gridSpan w:val="20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2" w:type="dxa"/>
            <w:gridSpan w:val="12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5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CE4D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30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9" w:type="dxa"/>
            <w:gridSpan w:val="14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5"/>
            <w:shd w:val="clear" w:color="auto" w:fill="auto"/>
          </w:tcPr>
          <w:p w:rsidR="00CE4DBA" w:rsidRPr="009975BA" w:rsidRDefault="00CE4DBA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E4DBA" w:rsidRPr="009975BA" w:rsidRDefault="00CE4DBA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D1035B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индикаторы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программы,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увязанные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Уровень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качеством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330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639" w:type="dxa"/>
            <w:gridSpan w:val="14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15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</w:t>
            </w:r>
          </w:p>
        </w:tc>
      </w:tr>
      <w:tr w:rsidR="00D1035B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посещений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1330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639" w:type="dxa"/>
            <w:gridSpan w:val="14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15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110,6</w:t>
            </w:r>
          </w:p>
        </w:tc>
      </w:tr>
      <w:tr w:rsidR="000C18E0" w:rsidRPr="009975BA" w:rsidTr="009975BA">
        <w:trPr>
          <w:gridAfter w:val="1"/>
          <w:wAfter w:w="208" w:type="dxa"/>
        </w:trPr>
        <w:tc>
          <w:tcPr>
            <w:tcW w:w="15125" w:type="dxa"/>
            <w:gridSpan w:val="8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Цель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Создания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сохранения,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потенциала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формирования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единого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пространства»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разнообразия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43544,</w:t>
            </w:r>
            <w:r w:rsidR="009677C6" w:rsidRPr="009975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984,</w:t>
            </w:r>
            <w:r w:rsidR="009677C6" w:rsidRPr="009975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38085,9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38085,9</w:t>
            </w:r>
          </w:p>
        </w:tc>
        <w:tc>
          <w:tcPr>
            <w:tcW w:w="851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9677C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65839,4</w:t>
            </w:r>
          </w:p>
        </w:tc>
        <w:tc>
          <w:tcPr>
            <w:tcW w:w="990" w:type="dxa"/>
            <w:gridSpan w:val="2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9677C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210695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035B" w:rsidRPr="00997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9677C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416680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035B" w:rsidRPr="00997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1381,8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9677C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8258,7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77C6" w:rsidRPr="009975BA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3549F" w:rsidRPr="009975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549F"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851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C3549F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990" w:type="dxa"/>
            <w:gridSpan w:val="2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C3549F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D1035B" w:rsidRPr="00997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549F" w:rsidRPr="009975B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3549F"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9975BA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33903,</w:t>
            </w:r>
            <w:r w:rsidR="00C3549F" w:rsidRPr="009975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3549F" w:rsidRPr="009975BA">
              <w:rPr>
                <w:rFonts w:ascii="Times New Roman" w:hAnsi="Times New Roman" w:cs="Times New Roman"/>
                <w:sz w:val="18"/>
                <w:szCs w:val="18"/>
              </w:rPr>
              <w:t>0859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3549F" w:rsidRPr="009975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3806</w:t>
            </w:r>
            <w:r w:rsidR="00C3549F"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3549F" w:rsidRPr="009975B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 w:rsidR="00C3549F" w:rsidRPr="009975BA"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851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C3549F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65791,9</w:t>
            </w:r>
          </w:p>
        </w:tc>
        <w:tc>
          <w:tcPr>
            <w:tcW w:w="990" w:type="dxa"/>
            <w:gridSpan w:val="2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C3549F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210553</w:t>
            </w:r>
            <w:r w:rsidR="00D1035B" w:rsidRPr="00997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C3549F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416442</w:t>
            </w:r>
            <w:r w:rsidR="00D1035B" w:rsidRPr="009975B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35B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индикаторы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увязанные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ным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современным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оборудованием,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D1035B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D1035B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</w:tr>
      <w:tr w:rsidR="00D1035B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экземпляров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поступлений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библиотечные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общедоступных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библиотек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экземпляров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169,4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169,4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169,5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D1035B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170,1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D1035B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170,3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170,5</w:t>
            </w:r>
          </w:p>
        </w:tc>
      </w:tr>
      <w:tr w:rsidR="00D1035B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Соотношение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средней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заработной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платы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работников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учреждений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средней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заработной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платы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Чувашской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Республике,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87,0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D1035B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89,0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D1035B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90,2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9975BA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</w:p>
        </w:tc>
      </w:tr>
      <w:tr w:rsidR="00D77AD6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Количество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восстановленных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воинских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захоронений,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D77AD6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D77AD6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7AD6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имен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погибших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защите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Отечества,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нанесенных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мемориальные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сооружения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воинских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захоронений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месту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захоронения,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D77AD6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D77AD6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7AD6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D77AD6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установленных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мемориальных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знаков,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D77AD6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D77AD6" w:rsidRPr="009975BA" w:rsidRDefault="00D77AD6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77AD6" w:rsidRPr="009975BA" w:rsidRDefault="00D77AD6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обязательств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образований,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заработной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разнообразия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Подключение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общедоступных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библиотек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«Интернет»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библиотечного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учетом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расширения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информационных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технологий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оцифровки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отрасли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разнообразия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Комплектование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книжных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библиотек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образований</w:t>
            </w:r>
          </w:p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отрасли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повышения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разнообразия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  <w:proofErr w:type="gramStart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9" w:type="dxa"/>
            <w:gridSpan w:val="47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1" w:type="dxa"/>
            <w:gridSpan w:val="18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5" w:type="dxa"/>
            <w:gridSpan w:val="25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0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47DC1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47DC1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денежного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поощрения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лучшим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находящимся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территориях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сельских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поселений,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работникам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рамках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отрасли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47DC1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разнообразия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47DC1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35B" w:rsidRPr="009975BA" w:rsidRDefault="00D1035B" w:rsidP="00847DC1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47DC1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47DC1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47DC1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47DC1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47DC1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0"/>
            <w:shd w:val="clear" w:color="auto" w:fill="auto"/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4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150,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100,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0"/>
            <w:shd w:val="clear" w:color="auto" w:fill="auto"/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0"/>
            <w:shd w:val="clear" w:color="auto" w:fill="auto"/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6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0"/>
            <w:shd w:val="clear" w:color="auto" w:fill="auto"/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  <w:gridSpan w:val="21"/>
            <w:shd w:val="clear" w:color="auto" w:fill="auto"/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материально-техническойбазы</w:t>
            </w:r>
            <w:proofErr w:type="spell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домов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пунктах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жителей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до50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тысяч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разнообразия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1307,6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6882,1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  <w:gridSpan w:val="21"/>
            <w:shd w:val="clear" w:color="auto" w:fill="auto"/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1281,80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4029,5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  <w:gridSpan w:val="21"/>
            <w:shd w:val="clear" w:color="auto" w:fill="auto"/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12,9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1327,9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  <w:gridSpan w:val="21"/>
            <w:shd w:val="clear" w:color="auto" w:fill="auto"/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12947,47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477,4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6" w:type="dxa"/>
            <w:gridSpan w:val="21"/>
            <w:shd w:val="clear" w:color="auto" w:fill="auto"/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9" w:type="dxa"/>
            <w:gridSpan w:val="47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Укрепление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материально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технической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базы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архивов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разнообразия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7" w:type="dxa"/>
            <w:gridSpan w:val="19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7" w:type="dxa"/>
            <w:gridSpan w:val="19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7" w:type="dxa"/>
            <w:gridSpan w:val="19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7" w:type="dxa"/>
            <w:gridSpan w:val="19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7" w:type="dxa"/>
            <w:gridSpan w:val="19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Укрепление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материально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технической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базы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учреждений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культурно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досугового</w:t>
            </w:r>
            <w:proofErr w:type="spellEnd"/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типа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разнообразия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7" w:type="dxa"/>
            <w:gridSpan w:val="19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005777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7" w:type="dxa"/>
            <w:gridSpan w:val="19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005777" w:rsidRPr="009975BA" w:rsidRDefault="00005777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05777" w:rsidRPr="009975BA" w:rsidRDefault="00005777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15"/>
            <w:shd w:val="clear" w:color="auto" w:fill="auto"/>
          </w:tcPr>
          <w:p w:rsidR="008010B9" w:rsidRPr="009975BA" w:rsidRDefault="008010B9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8010B9" w:rsidRPr="009975BA" w:rsidRDefault="008010B9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1" w:type="dxa"/>
            <w:gridSpan w:val="15"/>
            <w:shd w:val="clear" w:color="auto" w:fill="auto"/>
          </w:tcPr>
          <w:p w:rsidR="008010B9" w:rsidRPr="009975BA" w:rsidRDefault="008010B9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8010B9" w:rsidRPr="009975BA" w:rsidRDefault="008010B9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6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9" w:type="dxa"/>
            <w:gridSpan w:val="16"/>
            <w:shd w:val="clear" w:color="auto" w:fill="auto"/>
          </w:tcPr>
          <w:p w:rsidR="008010B9" w:rsidRPr="009975BA" w:rsidRDefault="008010B9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8010B9" w:rsidRPr="009975BA" w:rsidRDefault="008010B9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tabs>
                <w:tab w:val="left" w:pos="0"/>
              </w:tabs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Укрепление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материально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–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технической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базы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библиотек.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разнообразия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предоставляемых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учреждениями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  <w:proofErr w:type="gramStart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proofErr w:type="gramEnd"/>
          </w:p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14082,8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338,3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9338,70</w:t>
            </w:r>
          </w:p>
        </w:tc>
        <w:tc>
          <w:tcPr>
            <w:tcW w:w="936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693,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829" w:type="dxa"/>
            <w:gridSpan w:val="16"/>
            <w:shd w:val="clear" w:color="auto" w:fill="auto"/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gridSpan w:val="22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693,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36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9" w:type="dxa"/>
            <w:gridSpan w:val="16"/>
            <w:shd w:val="clear" w:color="auto" w:fill="auto"/>
          </w:tcPr>
          <w:p w:rsidR="008010B9" w:rsidRPr="009975BA" w:rsidRDefault="008010B9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8010B9" w:rsidRPr="009975BA" w:rsidRDefault="008010B9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9830</w:t>
            </w: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8010B9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9" w:type="dxa"/>
            <w:gridSpan w:val="16"/>
            <w:shd w:val="clear" w:color="auto" w:fill="auto"/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64" w:type="dxa"/>
            <w:gridSpan w:val="22"/>
            <w:shd w:val="clear" w:color="auto" w:fill="auto"/>
          </w:tcPr>
          <w:p w:rsidR="008010B9" w:rsidRPr="009975BA" w:rsidRDefault="008010B9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8010B9" w:rsidRPr="009975BA" w:rsidRDefault="008010B9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9830</w:t>
            </w: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14082,8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1A2454"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b/>
                <w:sz w:val="18"/>
                <w:szCs w:val="18"/>
              </w:rPr>
              <w:t>338,3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9338,7</w:t>
            </w:r>
          </w:p>
        </w:tc>
        <w:tc>
          <w:tcPr>
            <w:tcW w:w="936" w:type="dxa"/>
            <w:gridSpan w:val="9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693,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9" w:type="dxa"/>
            <w:gridSpan w:val="16"/>
            <w:shd w:val="clear" w:color="auto" w:fill="auto"/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2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693,5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gridSpan w:val="20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gridSpan w:val="21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Обустройство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восстановление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воинских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захоронений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0"/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7" w:type="dxa"/>
            <w:gridSpan w:val="21"/>
            <w:shd w:val="clear" w:color="auto" w:fill="auto"/>
          </w:tcPr>
          <w:p w:rsidR="00D1035B" w:rsidRPr="009975BA" w:rsidRDefault="00D1035B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D1035B" w:rsidRPr="009975BA" w:rsidRDefault="00D1035B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1A2454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079C0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1A2454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079C0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1A2454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F079C0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0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1"/>
            <w:shd w:val="clear" w:color="auto" w:fill="auto"/>
          </w:tcPr>
          <w:p w:rsidR="00F079C0" w:rsidRPr="009975BA" w:rsidRDefault="00F079C0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0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1"/>
            <w:shd w:val="clear" w:color="auto" w:fill="auto"/>
          </w:tcPr>
          <w:p w:rsidR="00F079C0" w:rsidRPr="009975BA" w:rsidRDefault="00F079C0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4" w:type="dxa"/>
            <w:gridSpan w:val="20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1"/>
            <w:shd w:val="clear" w:color="auto" w:fill="auto"/>
          </w:tcPr>
          <w:p w:rsidR="00F079C0" w:rsidRPr="009975BA" w:rsidRDefault="00F079C0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41" w:type="dxa"/>
            <w:gridSpan w:val="41"/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C18E0" w:rsidRPr="009975BA" w:rsidRDefault="000C18E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«Культурная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среда»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интенсивная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модернизация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материально-технической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инфраструктуры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3998,0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391,5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8" w:type="dxa"/>
            <w:gridSpan w:val="23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8" w:type="dxa"/>
            <w:gridSpan w:val="23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3798,1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063,6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8" w:type="dxa"/>
            <w:gridSpan w:val="23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199,9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1327,9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8" w:type="dxa"/>
            <w:gridSpan w:val="23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3" w:type="dxa"/>
            <w:gridSpan w:val="18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gridSpan w:val="23"/>
            <w:shd w:val="clear" w:color="auto" w:fill="auto"/>
          </w:tcPr>
          <w:p w:rsidR="00F079C0" w:rsidRPr="009975BA" w:rsidRDefault="00F079C0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F079C0" w:rsidRPr="009975BA" w:rsidTr="009975BA">
        <w:trPr>
          <w:gridAfter w:val="1"/>
          <w:wAfter w:w="208" w:type="dxa"/>
        </w:trPr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индикаторы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увязанные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20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8F1C6B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Доля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домов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оснащенных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современным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оборудованием,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63" w:type="dxa"/>
            <w:gridSpan w:val="18"/>
            <w:shd w:val="clear" w:color="auto" w:fill="auto"/>
          </w:tcPr>
          <w:p w:rsidR="00F079C0" w:rsidRPr="009975BA" w:rsidRDefault="00F079C0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61,0</w:t>
            </w:r>
          </w:p>
        </w:tc>
        <w:tc>
          <w:tcPr>
            <w:tcW w:w="978" w:type="dxa"/>
            <w:gridSpan w:val="23"/>
            <w:shd w:val="clear" w:color="auto" w:fill="auto"/>
          </w:tcPr>
          <w:p w:rsidR="00F079C0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079C0" w:rsidRPr="009975BA" w:rsidRDefault="00F079C0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8" w:name="_Hlk129240226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(реконструкция)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учреждений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местности</w:t>
            </w:r>
          </w:p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адресу: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Чувашская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Республика,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Илебары</w:t>
            </w:r>
            <w:proofErr w:type="spell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Почтовая,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gridSpan w:val="16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5" w:type="dxa"/>
            <w:gridSpan w:val="2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gridSpan w:val="16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5" w:type="dxa"/>
            <w:gridSpan w:val="2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gridSpan w:val="16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5" w:type="dxa"/>
            <w:gridSpan w:val="2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36" w:type="dxa"/>
            <w:gridSpan w:val="16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5" w:type="dxa"/>
            <w:gridSpan w:val="2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rPr>
          <w:gridAfter w:val="1"/>
          <w:wAfter w:w="208" w:type="dxa"/>
        </w:trPr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17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bookmarkEnd w:id="18"/>
      <w:tr w:rsidR="009975BA" w:rsidRPr="009975BA" w:rsidTr="009975BA"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клуба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Республике,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Уразметево</w:t>
            </w:r>
            <w:proofErr w:type="spell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Садовая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4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5" w:type="dxa"/>
            <w:gridSpan w:val="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2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4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5" w:type="dxa"/>
            <w:gridSpan w:val="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2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74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65" w:type="dxa"/>
            <w:gridSpan w:val="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2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0" w:type="dxa"/>
            <w:gridSpan w:val="1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2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0" w:type="dxa"/>
            <w:gridSpan w:val="1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2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c>
          <w:tcPr>
            <w:tcW w:w="8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</w:t>
            </w:r>
          </w:p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Дома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Республике,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Байгулово</w:t>
            </w:r>
            <w:proofErr w:type="spell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Трубиной.</w:t>
            </w:r>
          </w:p>
        </w:tc>
        <w:tc>
          <w:tcPr>
            <w:tcW w:w="1624" w:type="dxa"/>
            <w:gridSpan w:val="6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0" w:type="dxa"/>
            <w:gridSpan w:val="1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2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75BA" w:rsidRPr="009975BA" w:rsidTr="009975BA"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9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80" w:type="dxa"/>
            <w:gridSpan w:val="1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6" w:type="dxa"/>
            <w:gridSpan w:val="2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9" w:name="_Hlk129240533"/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5" w:type="dxa"/>
            <w:gridSpan w:val="48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gridSpan w:val="2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1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gridSpan w:val="28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1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9975BA" w:rsidRPr="009975BA" w:rsidTr="009975BA"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0" w:name="_Hlk129240574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клуба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Республике,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Липово</w:t>
            </w:r>
            <w:proofErr w:type="spellEnd"/>
          </w:p>
        </w:tc>
        <w:tc>
          <w:tcPr>
            <w:tcW w:w="1624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641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3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9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3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1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88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gridSpan w:val="2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1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11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11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11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11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.Строительство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клуба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Республике,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Янтиково.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11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11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11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11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21" w:name="_Hlk129240613"/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3" w:type="dxa"/>
            <w:gridSpan w:val="48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</w:t>
            </w:r>
          </w:p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клуба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Республике,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Тоганашево</w:t>
            </w:r>
            <w:proofErr w:type="spell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4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1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</w:t>
            </w:r>
          </w:p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модульного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клуба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расположенный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Чувашской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Республике,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Криуши.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proofErr w:type="spell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1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2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1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183,2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272,9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272,9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bookmarkEnd w:id="19"/>
      <w:bookmarkEnd w:id="20"/>
      <w:bookmarkEnd w:id="21"/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модельных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библиотек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благоустройству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развитию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территорий</w:t>
            </w: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638,2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0" w:type="dxa"/>
            <w:gridSpan w:val="1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638,2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27" w:type="dxa"/>
            <w:gridSpan w:val="1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9" w:type="dxa"/>
            <w:gridSpan w:val="17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7" w:type="dxa"/>
            <w:gridSpan w:val="16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7" w:type="dxa"/>
            <w:gridSpan w:val="16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End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политики</w:t>
            </w: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gridSpan w:val="16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gridSpan w:val="16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13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6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87" w:type="dxa"/>
            <w:gridSpan w:val="16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3" w:type="dxa"/>
            <w:gridSpan w:val="10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05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15" w:type="dxa"/>
            <w:gridSpan w:val="1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09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3" w:type="dxa"/>
            <w:gridSpan w:val="48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Целевые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индикаторы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подпрограммы,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увязанные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основным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мероприятием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57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Охват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детей,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проживающих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в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сельской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местности,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дополнительным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образованием,</w:t>
            </w:r>
            <w:r w:rsidR="001A2454"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97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844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02" w:type="dxa"/>
            <w:gridSpan w:val="2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295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базы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детских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искусств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безопасности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антитеррористической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защищённости</w:t>
            </w:r>
          </w:p>
        </w:tc>
        <w:tc>
          <w:tcPr>
            <w:tcW w:w="1663" w:type="dxa"/>
            <w:gridSpan w:val="5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4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4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4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4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4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2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5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проекта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«Творческие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люди»</w:t>
            </w:r>
          </w:p>
        </w:tc>
        <w:tc>
          <w:tcPr>
            <w:tcW w:w="1663" w:type="dxa"/>
            <w:gridSpan w:val="5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возможностей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всестороннего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творческой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самореализации,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непрерывности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образования</w:t>
            </w:r>
          </w:p>
        </w:tc>
        <w:tc>
          <w:tcPr>
            <w:tcW w:w="1308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4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4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4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4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93" w:type="dxa"/>
            <w:gridSpan w:val="48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индикаторы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увязанные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ем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57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Число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посещений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104,3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109,0</w:t>
            </w:r>
          </w:p>
        </w:tc>
        <w:tc>
          <w:tcPr>
            <w:tcW w:w="1057" w:type="dxa"/>
            <w:gridSpan w:val="2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650" w:type="dxa"/>
            <w:gridSpan w:val="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115,2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7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специалистов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сферы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прошедших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повышение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квалификации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базе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центров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непрерывного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(нарастающим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итогом),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7" w:type="dxa"/>
            <w:gridSpan w:val="2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50" w:type="dxa"/>
            <w:gridSpan w:val="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57" w:type="dxa"/>
            <w:gridSpan w:val="30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удовлетворенности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качеством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сфере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57" w:type="dxa"/>
            <w:gridSpan w:val="2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650" w:type="dxa"/>
            <w:gridSpan w:val="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295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Гранты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любительским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творческим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коллективам</w:t>
            </w:r>
          </w:p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gridSpan w:val="2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0" w:type="dxa"/>
            <w:gridSpan w:val="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gridSpan w:val="2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gridSpan w:val="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gridSpan w:val="2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gridSpan w:val="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gridSpan w:val="2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gridSpan w:val="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gridSpan w:val="29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50" w:type="dxa"/>
            <w:gridSpan w:val="8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295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Реализация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«Профессионалы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культуры»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(подготовка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кадров)</w:t>
            </w:r>
          </w:p>
        </w:tc>
        <w:tc>
          <w:tcPr>
            <w:tcW w:w="1663" w:type="dxa"/>
            <w:gridSpan w:val="5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23" w:type="dxa"/>
            <w:gridSpan w:val="7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23" w:type="dxa"/>
            <w:gridSpan w:val="7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23" w:type="dxa"/>
            <w:gridSpan w:val="7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23" w:type="dxa"/>
            <w:gridSpan w:val="7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gridSpan w:val="7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295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Поддержка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добровольческих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движений,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числе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сфере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сохранения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культурного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наследия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народов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Российской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Федерации</w:t>
            </w:r>
          </w:p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gridSpan w:val="7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gridSpan w:val="7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84" w:type="dxa"/>
            <w:gridSpan w:val="30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gridSpan w:val="7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gridSpan w:val="33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2" w:type="dxa"/>
            <w:gridSpan w:val="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65" w:type="dxa"/>
            <w:gridSpan w:val="33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2" w:type="dxa"/>
            <w:gridSpan w:val="4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295" w:type="dxa"/>
            <w:gridSpan w:val="3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(гранты)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некоммерческим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организациям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инновационные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театральные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творческие</w:t>
            </w:r>
            <w:r w:rsidR="001A2454" w:rsidRPr="009975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проекты</w:t>
            </w:r>
          </w:p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спорта,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развития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архивного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дела;</w:t>
            </w: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3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3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республиканский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3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Козловского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района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8" w:type="dxa"/>
            <w:gridSpan w:val="32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9" w:type="dxa"/>
            <w:gridSpan w:val="5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714368" w:rsidRPr="009975BA" w:rsidTr="009975BA">
        <w:tc>
          <w:tcPr>
            <w:tcW w:w="84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5" w:type="dxa"/>
            <w:gridSpan w:val="3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3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606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7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714368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</w:t>
            </w:r>
            <w:r w:rsidR="001A2454"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6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11" w:type="dxa"/>
            <w:gridSpan w:val="31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6" w:type="dxa"/>
            <w:gridSpan w:val="6"/>
            <w:shd w:val="clear" w:color="auto" w:fill="auto"/>
          </w:tcPr>
          <w:p w:rsidR="00714368" w:rsidRPr="009975BA" w:rsidRDefault="00714368" w:rsidP="001A2454">
            <w:pPr>
              <w:suppressAutoHyphens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14368" w:rsidRPr="009975BA" w:rsidRDefault="00714368" w:rsidP="001A2454">
            <w:pPr>
              <w:suppressAutoHyphens/>
              <w:ind w:left="57" w:right="57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7C52FA" w:rsidRDefault="007C52FA">
      <w:pPr>
        <w:suppressAutoHyphens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C52FA" w:rsidRDefault="007C52FA">
      <w:pPr>
        <w:suppressAutoHyphens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C52FA" w:rsidRDefault="007C52FA">
      <w:pPr>
        <w:suppressAutoHyphens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C52FA" w:rsidRDefault="007C52FA">
      <w:pPr>
        <w:suppressAutoHyphens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C52FA" w:rsidRDefault="007C52FA">
      <w:pPr>
        <w:suppressAutoHyphens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7C52FA" w:rsidRDefault="007C52FA"/>
    <w:p w:rsidR="007C52FA" w:rsidRDefault="007C52FA">
      <w:pPr>
        <w:sectPr w:rsidR="007C52FA" w:rsidSect="00A518C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7C52FA" w:rsidRDefault="007C52F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975BA" w:rsidRDefault="009975BA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Default="00355DD9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5DD9" w:rsidRPr="00785240" w:rsidRDefault="00355DD9" w:rsidP="00355DD9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Исполнитель</w:t>
      </w:r>
    </w:p>
    <w:p w:rsidR="00355DD9" w:rsidRPr="00785240" w:rsidRDefault="00355DD9" w:rsidP="00355DD9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С.А.</w:t>
      </w:r>
      <w:r w:rsidR="009975B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Матанова</w:t>
      </w:r>
    </w:p>
    <w:p w:rsidR="00355DD9" w:rsidRPr="00785240" w:rsidRDefault="00355DD9" w:rsidP="00355DD9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355DD9" w:rsidRPr="00785240" w:rsidRDefault="00355DD9" w:rsidP="00355DD9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начальник</w:t>
      </w:r>
      <w:r w:rsidR="001A24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финансового</w:t>
      </w:r>
      <w:r w:rsidR="001A24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отдела</w:t>
      </w:r>
    </w:p>
    <w:p w:rsidR="00785240" w:rsidRPr="00785240" w:rsidRDefault="00785240" w:rsidP="00355DD9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администрации</w:t>
      </w:r>
      <w:r w:rsidR="001A24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Козловского</w:t>
      </w:r>
      <w:r w:rsidR="001A24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gramStart"/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муниципального</w:t>
      </w:r>
      <w:proofErr w:type="gramEnd"/>
      <w:r w:rsidR="001A24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785240" w:rsidRPr="000944D6" w:rsidRDefault="00785240" w:rsidP="00355DD9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округа</w:t>
      </w:r>
      <w:r w:rsidR="001A24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Чувашской</w:t>
      </w:r>
      <w:r w:rsidR="001A24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85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Республики</w:t>
      </w:r>
      <w:r w:rsidR="001A24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_________________</w:t>
      </w:r>
      <w:r w:rsidR="001A24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="000944D6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Т.Н.Манюкова</w:t>
      </w:r>
      <w:proofErr w:type="spellEnd"/>
    </w:p>
    <w:p w:rsidR="00785240" w:rsidRDefault="00785240" w:rsidP="00355DD9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85240" w:rsidRDefault="00785240" w:rsidP="00355DD9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785240" w:rsidRPr="00785240" w:rsidRDefault="00785240" w:rsidP="00355DD9">
      <w:pPr>
        <w:suppressAutoHyphens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Юрист</w:t>
      </w:r>
      <w:r w:rsidR="001A245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________________</w:t>
      </w:r>
    </w:p>
    <w:sectPr w:rsidR="00785240" w:rsidRPr="00785240" w:rsidSect="000C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54" w:rsidRDefault="001A2454">
      <w:r>
        <w:separator/>
      </w:r>
    </w:p>
  </w:endnote>
  <w:endnote w:type="continuationSeparator" w:id="1">
    <w:p w:rsidR="001A2454" w:rsidRDefault="001A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54" w:rsidRDefault="001A2454">
      <w:r>
        <w:separator/>
      </w:r>
    </w:p>
  </w:footnote>
  <w:footnote w:type="continuationSeparator" w:id="1">
    <w:p w:rsidR="001A2454" w:rsidRDefault="001A2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3EAA"/>
    <w:multiLevelType w:val="multilevel"/>
    <w:tmpl w:val="58DC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BC842EA"/>
    <w:multiLevelType w:val="multilevel"/>
    <w:tmpl w:val="5BC842E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5663"/>
    <w:rsid w:val="00000876"/>
    <w:rsid w:val="00003114"/>
    <w:rsid w:val="00005777"/>
    <w:rsid w:val="000142E9"/>
    <w:rsid w:val="00020F3B"/>
    <w:rsid w:val="00022619"/>
    <w:rsid w:val="00024B23"/>
    <w:rsid w:val="000366E2"/>
    <w:rsid w:val="0005129B"/>
    <w:rsid w:val="0005678D"/>
    <w:rsid w:val="0006104A"/>
    <w:rsid w:val="00064498"/>
    <w:rsid w:val="000649AF"/>
    <w:rsid w:val="0006553F"/>
    <w:rsid w:val="00070797"/>
    <w:rsid w:val="00073F36"/>
    <w:rsid w:val="00074D21"/>
    <w:rsid w:val="000760E5"/>
    <w:rsid w:val="0008292F"/>
    <w:rsid w:val="000853D6"/>
    <w:rsid w:val="00087DF1"/>
    <w:rsid w:val="000903ED"/>
    <w:rsid w:val="000944D6"/>
    <w:rsid w:val="000A3886"/>
    <w:rsid w:val="000A5F0D"/>
    <w:rsid w:val="000B3ED0"/>
    <w:rsid w:val="000C18E0"/>
    <w:rsid w:val="000C607F"/>
    <w:rsid w:val="000D35DB"/>
    <w:rsid w:val="000D3A8E"/>
    <w:rsid w:val="000E033E"/>
    <w:rsid w:val="000E7B62"/>
    <w:rsid w:val="000F3A7D"/>
    <w:rsid w:val="000F4855"/>
    <w:rsid w:val="0011093F"/>
    <w:rsid w:val="00125868"/>
    <w:rsid w:val="0013020F"/>
    <w:rsid w:val="0013612D"/>
    <w:rsid w:val="001402BC"/>
    <w:rsid w:val="00151628"/>
    <w:rsid w:val="00157D8B"/>
    <w:rsid w:val="001668BB"/>
    <w:rsid w:val="0017788E"/>
    <w:rsid w:val="00193536"/>
    <w:rsid w:val="00194460"/>
    <w:rsid w:val="001964A1"/>
    <w:rsid w:val="00197CDB"/>
    <w:rsid w:val="001A005A"/>
    <w:rsid w:val="001A1947"/>
    <w:rsid w:val="001A2454"/>
    <w:rsid w:val="001A3475"/>
    <w:rsid w:val="001B37B1"/>
    <w:rsid w:val="001C1CA7"/>
    <w:rsid w:val="001C1F6F"/>
    <w:rsid w:val="001D6CFE"/>
    <w:rsid w:val="001E22F2"/>
    <w:rsid w:val="001F0126"/>
    <w:rsid w:val="001F5425"/>
    <w:rsid w:val="002027ED"/>
    <w:rsid w:val="00204EA2"/>
    <w:rsid w:val="00210CE7"/>
    <w:rsid w:val="00211DF4"/>
    <w:rsid w:val="002159A7"/>
    <w:rsid w:val="00220AEC"/>
    <w:rsid w:val="00225E4E"/>
    <w:rsid w:val="00231485"/>
    <w:rsid w:val="002363ED"/>
    <w:rsid w:val="00236E6F"/>
    <w:rsid w:val="00237BF4"/>
    <w:rsid w:val="0024400C"/>
    <w:rsid w:val="00247207"/>
    <w:rsid w:val="00255593"/>
    <w:rsid w:val="00256B82"/>
    <w:rsid w:val="0026602C"/>
    <w:rsid w:val="002662C3"/>
    <w:rsid w:val="002715A2"/>
    <w:rsid w:val="002736FB"/>
    <w:rsid w:val="00274F30"/>
    <w:rsid w:val="0028483C"/>
    <w:rsid w:val="00285D46"/>
    <w:rsid w:val="0029620F"/>
    <w:rsid w:val="002A0E1E"/>
    <w:rsid w:val="002A2BEA"/>
    <w:rsid w:val="002A6ECC"/>
    <w:rsid w:val="002B2F5A"/>
    <w:rsid w:val="002E0146"/>
    <w:rsid w:val="002F0102"/>
    <w:rsid w:val="002F30DC"/>
    <w:rsid w:val="003019D1"/>
    <w:rsid w:val="00301B32"/>
    <w:rsid w:val="003148C0"/>
    <w:rsid w:val="0031666B"/>
    <w:rsid w:val="003178FD"/>
    <w:rsid w:val="0032010F"/>
    <w:rsid w:val="00333BAC"/>
    <w:rsid w:val="003342D1"/>
    <w:rsid w:val="003411FB"/>
    <w:rsid w:val="00355DD9"/>
    <w:rsid w:val="00361341"/>
    <w:rsid w:val="003631AD"/>
    <w:rsid w:val="003748CD"/>
    <w:rsid w:val="00387881"/>
    <w:rsid w:val="00387BF9"/>
    <w:rsid w:val="003945AC"/>
    <w:rsid w:val="00396DAB"/>
    <w:rsid w:val="003A6FEA"/>
    <w:rsid w:val="003B6D60"/>
    <w:rsid w:val="003B7184"/>
    <w:rsid w:val="003D3A14"/>
    <w:rsid w:val="003D7C81"/>
    <w:rsid w:val="003D7F6B"/>
    <w:rsid w:val="003E1955"/>
    <w:rsid w:val="003E2EFA"/>
    <w:rsid w:val="003E798E"/>
    <w:rsid w:val="003F2236"/>
    <w:rsid w:val="003F7560"/>
    <w:rsid w:val="004151A4"/>
    <w:rsid w:val="004179E2"/>
    <w:rsid w:val="00436725"/>
    <w:rsid w:val="00440E2D"/>
    <w:rsid w:val="00463475"/>
    <w:rsid w:val="00464677"/>
    <w:rsid w:val="0047023E"/>
    <w:rsid w:val="00470F28"/>
    <w:rsid w:val="00485174"/>
    <w:rsid w:val="00485BBC"/>
    <w:rsid w:val="004A03B5"/>
    <w:rsid w:val="004C335F"/>
    <w:rsid w:val="004C44E2"/>
    <w:rsid w:val="004D3A19"/>
    <w:rsid w:val="004D5482"/>
    <w:rsid w:val="004E0A4C"/>
    <w:rsid w:val="004F1C25"/>
    <w:rsid w:val="004F65F5"/>
    <w:rsid w:val="00504BFE"/>
    <w:rsid w:val="00512A91"/>
    <w:rsid w:val="00514D91"/>
    <w:rsid w:val="005173BC"/>
    <w:rsid w:val="00522F04"/>
    <w:rsid w:val="005311B4"/>
    <w:rsid w:val="0055490E"/>
    <w:rsid w:val="005552DE"/>
    <w:rsid w:val="00556C68"/>
    <w:rsid w:val="005604A9"/>
    <w:rsid w:val="00563B83"/>
    <w:rsid w:val="00565D97"/>
    <w:rsid w:val="00574E79"/>
    <w:rsid w:val="00590E8F"/>
    <w:rsid w:val="005929E5"/>
    <w:rsid w:val="00592EEA"/>
    <w:rsid w:val="005A71CD"/>
    <w:rsid w:val="005A79C0"/>
    <w:rsid w:val="005B27C4"/>
    <w:rsid w:val="005B5EAA"/>
    <w:rsid w:val="005C1007"/>
    <w:rsid w:val="005C25F0"/>
    <w:rsid w:val="005C60ED"/>
    <w:rsid w:val="005C6ECB"/>
    <w:rsid w:val="005D62E0"/>
    <w:rsid w:val="005E7E74"/>
    <w:rsid w:val="005F2EC1"/>
    <w:rsid w:val="005F4A4A"/>
    <w:rsid w:val="005F7303"/>
    <w:rsid w:val="00603A65"/>
    <w:rsid w:val="00613151"/>
    <w:rsid w:val="00630387"/>
    <w:rsid w:val="006341BE"/>
    <w:rsid w:val="006437A0"/>
    <w:rsid w:val="00646CBE"/>
    <w:rsid w:val="006624AB"/>
    <w:rsid w:val="006641C2"/>
    <w:rsid w:val="00665EDA"/>
    <w:rsid w:val="00671837"/>
    <w:rsid w:val="006838AC"/>
    <w:rsid w:val="00685941"/>
    <w:rsid w:val="00685C6E"/>
    <w:rsid w:val="006913D0"/>
    <w:rsid w:val="00693263"/>
    <w:rsid w:val="006943DE"/>
    <w:rsid w:val="006B005D"/>
    <w:rsid w:val="006B20F0"/>
    <w:rsid w:val="006C23A7"/>
    <w:rsid w:val="006D17F5"/>
    <w:rsid w:val="0070038D"/>
    <w:rsid w:val="00703547"/>
    <w:rsid w:val="00705C06"/>
    <w:rsid w:val="00706003"/>
    <w:rsid w:val="00714368"/>
    <w:rsid w:val="0072086A"/>
    <w:rsid w:val="00724DC0"/>
    <w:rsid w:val="007332DB"/>
    <w:rsid w:val="00737DCF"/>
    <w:rsid w:val="00745EF6"/>
    <w:rsid w:val="00750C91"/>
    <w:rsid w:val="00771D7C"/>
    <w:rsid w:val="00785240"/>
    <w:rsid w:val="0078711B"/>
    <w:rsid w:val="00796A2B"/>
    <w:rsid w:val="007B06F8"/>
    <w:rsid w:val="007B77A8"/>
    <w:rsid w:val="007C21D0"/>
    <w:rsid w:val="007C52FA"/>
    <w:rsid w:val="007E661D"/>
    <w:rsid w:val="007F13E3"/>
    <w:rsid w:val="007F1530"/>
    <w:rsid w:val="007F1B3D"/>
    <w:rsid w:val="007F7D08"/>
    <w:rsid w:val="008010B9"/>
    <w:rsid w:val="0080553C"/>
    <w:rsid w:val="008108B5"/>
    <w:rsid w:val="0082441E"/>
    <w:rsid w:val="00841ACC"/>
    <w:rsid w:val="00847DC1"/>
    <w:rsid w:val="0087537E"/>
    <w:rsid w:val="008961D6"/>
    <w:rsid w:val="008A19CC"/>
    <w:rsid w:val="008B25BD"/>
    <w:rsid w:val="008B4604"/>
    <w:rsid w:val="008C436A"/>
    <w:rsid w:val="008D687D"/>
    <w:rsid w:val="008E4DF4"/>
    <w:rsid w:val="008F1C6B"/>
    <w:rsid w:val="008F33CA"/>
    <w:rsid w:val="008F790D"/>
    <w:rsid w:val="009013DA"/>
    <w:rsid w:val="0090328A"/>
    <w:rsid w:val="009121EE"/>
    <w:rsid w:val="00930BCF"/>
    <w:rsid w:val="009551A8"/>
    <w:rsid w:val="00957CC7"/>
    <w:rsid w:val="0096027B"/>
    <w:rsid w:val="009677C6"/>
    <w:rsid w:val="009716B7"/>
    <w:rsid w:val="00980DEA"/>
    <w:rsid w:val="009811C3"/>
    <w:rsid w:val="00983384"/>
    <w:rsid w:val="00986B31"/>
    <w:rsid w:val="009918A5"/>
    <w:rsid w:val="009975BA"/>
    <w:rsid w:val="00997F1D"/>
    <w:rsid w:val="009A27D3"/>
    <w:rsid w:val="009B0FEF"/>
    <w:rsid w:val="009C59ED"/>
    <w:rsid w:val="009C6E25"/>
    <w:rsid w:val="009D147C"/>
    <w:rsid w:val="009D2604"/>
    <w:rsid w:val="009D3233"/>
    <w:rsid w:val="009D3780"/>
    <w:rsid w:val="009D7569"/>
    <w:rsid w:val="009F116B"/>
    <w:rsid w:val="009F3CF4"/>
    <w:rsid w:val="00A02130"/>
    <w:rsid w:val="00A0777D"/>
    <w:rsid w:val="00A11CE0"/>
    <w:rsid w:val="00A17777"/>
    <w:rsid w:val="00A249B7"/>
    <w:rsid w:val="00A2722A"/>
    <w:rsid w:val="00A31274"/>
    <w:rsid w:val="00A318E2"/>
    <w:rsid w:val="00A33B88"/>
    <w:rsid w:val="00A342A5"/>
    <w:rsid w:val="00A344AA"/>
    <w:rsid w:val="00A518C2"/>
    <w:rsid w:val="00A801F0"/>
    <w:rsid w:val="00A9172A"/>
    <w:rsid w:val="00A940F9"/>
    <w:rsid w:val="00A95C8F"/>
    <w:rsid w:val="00AA6B36"/>
    <w:rsid w:val="00AA6BB7"/>
    <w:rsid w:val="00AB24A8"/>
    <w:rsid w:val="00AC4CC9"/>
    <w:rsid w:val="00AC6361"/>
    <w:rsid w:val="00AE0AA7"/>
    <w:rsid w:val="00AE4A2A"/>
    <w:rsid w:val="00B03A93"/>
    <w:rsid w:val="00B04D54"/>
    <w:rsid w:val="00B11814"/>
    <w:rsid w:val="00B1597E"/>
    <w:rsid w:val="00B26472"/>
    <w:rsid w:val="00B324D2"/>
    <w:rsid w:val="00B33A70"/>
    <w:rsid w:val="00B40A02"/>
    <w:rsid w:val="00B53785"/>
    <w:rsid w:val="00B55AD9"/>
    <w:rsid w:val="00B567CD"/>
    <w:rsid w:val="00B578D4"/>
    <w:rsid w:val="00B6248A"/>
    <w:rsid w:val="00B6299A"/>
    <w:rsid w:val="00B7190B"/>
    <w:rsid w:val="00B71FF2"/>
    <w:rsid w:val="00B777E5"/>
    <w:rsid w:val="00B85396"/>
    <w:rsid w:val="00B91883"/>
    <w:rsid w:val="00B93A3D"/>
    <w:rsid w:val="00BA11DB"/>
    <w:rsid w:val="00BC1229"/>
    <w:rsid w:val="00BC3D05"/>
    <w:rsid w:val="00BD1DAB"/>
    <w:rsid w:val="00BD2047"/>
    <w:rsid w:val="00BD54DF"/>
    <w:rsid w:val="00BD7884"/>
    <w:rsid w:val="00BE468F"/>
    <w:rsid w:val="00BE4A96"/>
    <w:rsid w:val="00BE6009"/>
    <w:rsid w:val="00BE6830"/>
    <w:rsid w:val="00BE73BA"/>
    <w:rsid w:val="00BF0D0C"/>
    <w:rsid w:val="00BF341E"/>
    <w:rsid w:val="00BF7F9F"/>
    <w:rsid w:val="00C05D1E"/>
    <w:rsid w:val="00C10711"/>
    <w:rsid w:val="00C12590"/>
    <w:rsid w:val="00C1453D"/>
    <w:rsid w:val="00C20F67"/>
    <w:rsid w:val="00C3549F"/>
    <w:rsid w:val="00C417BA"/>
    <w:rsid w:val="00C45663"/>
    <w:rsid w:val="00C46655"/>
    <w:rsid w:val="00C51707"/>
    <w:rsid w:val="00C52BDB"/>
    <w:rsid w:val="00C60954"/>
    <w:rsid w:val="00C61596"/>
    <w:rsid w:val="00C63EEA"/>
    <w:rsid w:val="00C65DA9"/>
    <w:rsid w:val="00C71756"/>
    <w:rsid w:val="00C75D55"/>
    <w:rsid w:val="00C91E47"/>
    <w:rsid w:val="00C9329B"/>
    <w:rsid w:val="00C94006"/>
    <w:rsid w:val="00C9440E"/>
    <w:rsid w:val="00CA3374"/>
    <w:rsid w:val="00CB2265"/>
    <w:rsid w:val="00CC5D42"/>
    <w:rsid w:val="00CE2879"/>
    <w:rsid w:val="00CE4DBA"/>
    <w:rsid w:val="00CE5A31"/>
    <w:rsid w:val="00CF22EC"/>
    <w:rsid w:val="00CF2DAE"/>
    <w:rsid w:val="00D06396"/>
    <w:rsid w:val="00D1035B"/>
    <w:rsid w:val="00D142B2"/>
    <w:rsid w:val="00D1497F"/>
    <w:rsid w:val="00D35B23"/>
    <w:rsid w:val="00D3720C"/>
    <w:rsid w:val="00D42AE7"/>
    <w:rsid w:val="00D4714F"/>
    <w:rsid w:val="00D51711"/>
    <w:rsid w:val="00D53899"/>
    <w:rsid w:val="00D614EB"/>
    <w:rsid w:val="00D630B7"/>
    <w:rsid w:val="00D718E0"/>
    <w:rsid w:val="00D77AD6"/>
    <w:rsid w:val="00D8284E"/>
    <w:rsid w:val="00D91FEE"/>
    <w:rsid w:val="00D94EDE"/>
    <w:rsid w:val="00DA0A6C"/>
    <w:rsid w:val="00DA5F84"/>
    <w:rsid w:val="00DA632A"/>
    <w:rsid w:val="00DA6B13"/>
    <w:rsid w:val="00DB042D"/>
    <w:rsid w:val="00DB49E3"/>
    <w:rsid w:val="00DB4C97"/>
    <w:rsid w:val="00DB5CF3"/>
    <w:rsid w:val="00DC02AF"/>
    <w:rsid w:val="00DC1DA0"/>
    <w:rsid w:val="00DC25E5"/>
    <w:rsid w:val="00DD1940"/>
    <w:rsid w:val="00DD2601"/>
    <w:rsid w:val="00DE14AE"/>
    <w:rsid w:val="00DF6191"/>
    <w:rsid w:val="00E04F03"/>
    <w:rsid w:val="00E4078B"/>
    <w:rsid w:val="00E4748D"/>
    <w:rsid w:val="00E5156D"/>
    <w:rsid w:val="00E86CC4"/>
    <w:rsid w:val="00E90B19"/>
    <w:rsid w:val="00EA2A4B"/>
    <w:rsid w:val="00EA3FCF"/>
    <w:rsid w:val="00EA5700"/>
    <w:rsid w:val="00EB304A"/>
    <w:rsid w:val="00EC734F"/>
    <w:rsid w:val="00EC7F75"/>
    <w:rsid w:val="00EF66A8"/>
    <w:rsid w:val="00F06E8F"/>
    <w:rsid w:val="00F079C0"/>
    <w:rsid w:val="00F36368"/>
    <w:rsid w:val="00F5082D"/>
    <w:rsid w:val="00F56CA7"/>
    <w:rsid w:val="00F57D69"/>
    <w:rsid w:val="00F64247"/>
    <w:rsid w:val="00F732DB"/>
    <w:rsid w:val="00F84937"/>
    <w:rsid w:val="00F90025"/>
    <w:rsid w:val="00F93A6A"/>
    <w:rsid w:val="00F96EFD"/>
    <w:rsid w:val="00F97A1C"/>
    <w:rsid w:val="00FA0998"/>
    <w:rsid w:val="00FA61BB"/>
    <w:rsid w:val="00FB4FAF"/>
    <w:rsid w:val="00FD2023"/>
    <w:rsid w:val="00FE30F7"/>
    <w:rsid w:val="00FE333E"/>
    <w:rsid w:val="00FE6EAA"/>
    <w:rsid w:val="00FF177A"/>
    <w:rsid w:val="00FF354F"/>
    <w:rsid w:val="00FF600C"/>
    <w:rsid w:val="03EA5D68"/>
    <w:rsid w:val="08385709"/>
    <w:rsid w:val="0F9B0829"/>
    <w:rsid w:val="10885CC6"/>
    <w:rsid w:val="13936E44"/>
    <w:rsid w:val="13CF7787"/>
    <w:rsid w:val="164E173C"/>
    <w:rsid w:val="21F50B43"/>
    <w:rsid w:val="28997A4A"/>
    <w:rsid w:val="2B811534"/>
    <w:rsid w:val="2DA948C2"/>
    <w:rsid w:val="2DDD6515"/>
    <w:rsid w:val="2F417117"/>
    <w:rsid w:val="338F0010"/>
    <w:rsid w:val="3CC13DBB"/>
    <w:rsid w:val="428D6C93"/>
    <w:rsid w:val="47737071"/>
    <w:rsid w:val="49024644"/>
    <w:rsid w:val="4F794D79"/>
    <w:rsid w:val="52E07C83"/>
    <w:rsid w:val="54764E2A"/>
    <w:rsid w:val="5A002765"/>
    <w:rsid w:val="5B144E11"/>
    <w:rsid w:val="5BFB7809"/>
    <w:rsid w:val="5E596E2A"/>
    <w:rsid w:val="5ECE738C"/>
    <w:rsid w:val="5FA754A2"/>
    <w:rsid w:val="61EB4A19"/>
    <w:rsid w:val="64D76067"/>
    <w:rsid w:val="64E502E0"/>
    <w:rsid w:val="68B04002"/>
    <w:rsid w:val="6F05737C"/>
    <w:rsid w:val="71C4113E"/>
    <w:rsid w:val="71EC51F9"/>
    <w:rsid w:val="77960BCB"/>
    <w:rsid w:val="7A41660A"/>
    <w:rsid w:val="7E233080"/>
    <w:rsid w:val="7EDF1235"/>
    <w:rsid w:val="7F12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reference" w:uiPriority="0" w:qFormat="1"/>
    <w:lsdException w:name="endnote text" w:uiPriority="0" w:qFormat="1"/>
    <w:lsdException w:name="List" w:semiHidden="0" w:uiPriority="0" w:unhideWhenUsed="0" w:qFormat="1"/>
    <w:lsdException w:name="List Bulle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 w:qFormat="1"/>
    <w:lsdException w:name="Normal Table" w:qFormat="1"/>
    <w:lsdException w:name="Table Web 2" w:unhideWhenUsed="0"/>
    <w:lsdException w:name="Table Web 3" w:unhideWhenUsed="0"/>
    <w:lsdException w:name="Balloon Text" w:qFormat="1"/>
    <w:lsdException w:name="Table Grid" w:uiPriority="59" w:unhideWhenUsed="0" w:qFormat="1"/>
    <w:lsdException w:name="Table Theme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qFormat/>
    <w:rsid w:val="007C52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"/>
    <w:next w:val="a"/>
    <w:link w:val="21"/>
    <w:unhideWhenUsed/>
    <w:qFormat/>
    <w:rsid w:val="007C52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"/>
    <w:link w:val="31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link w:val="50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7C52FA"/>
    <w:rPr>
      <w:color w:val="954F72"/>
      <w:u w:val="single"/>
    </w:rPr>
  </w:style>
  <w:style w:type="character" w:styleId="a4">
    <w:name w:val="footnote reference"/>
    <w:qFormat/>
    <w:rsid w:val="007C52FA"/>
    <w:rPr>
      <w:position w:val="0"/>
      <w:vertAlign w:val="superscript"/>
    </w:rPr>
  </w:style>
  <w:style w:type="character" w:styleId="a5">
    <w:name w:val="annotation reference"/>
    <w:qFormat/>
    <w:rsid w:val="007C52FA"/>
    <w:rPr>
      <w:sz w:val="16"/>
    </w:rPr>
  </w:style>
  <w:style w:type="character" w:styleId="a6">
    <w:name w:val="endnote reference"/>
    <w:qFormat/>
    <w:rsid w:val="007C52FA"/>
    <w:rPr>
      <w:vertAlign w:val="superscript"/>
    </w:rPr>
  </w:style>
  <w:style w:type="character" w:styleId="a7">
    <w:name w:val="Emphasis"/>
    <w:basedOn w:val="a0"/>
    <w:qFormat/>
    <w:rsid w:val="007C52FA"/>
    <w:rPr>
      <w:i/>
      <w:iCs/>
    </w:rPr>
  </w:style>
  <w:style w:type="character" w:styleId="a8">
    <w:name w:val="Hyperlink"/>
    <w:basedOn w:val="a0"/>
    <w:unhideWhenUsed/>
    <w:qFormat/>
    <w:rsid w:val="007C52FA"/>
    <w:rPr>
      <w:color w:val="0563C1"/>
      <w:u w:val="single"/>
    </w:rPr>
  </w:style>
  <w:style w:type="character" w:styleId="a9">
    <w:name w:val="page number"/>
    <w:basedOn w:val="a0"/>
    <w:qFormat/>
    <w:rsid w:val="007C52FA"/>
  </w:style>
  <w:style w:type="character" w:styleId="aa">
    <w:name w:val="Strong"/>
    <w:basedOn w:val="a0"/>
    <w:qFormat/>
    <w:rsid w:val="007C52FA"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rsid w:val="007C52FA"/>
    <w:rPr>
      <w:rFonts w:ascii="Arial" w:hAnsi="Arial" w:cs="Arial"/>
      <w:sz w:val="18"/>
      <w:szCs w:val="18"/>
    </w:rPr>
  </w:style>
  <w:style w:type="paragraph" w:styleId="22">
    <w:name w:val="Body Text 2"/>
    <w:basedOn w:val="Standard"/>
    <w:link w:val="23"/>
    <w:qFormat/>
    <w:rsid w:val="007C52FA"/>
    <w:pPr>
      <w:jc w:val="both"/>
    </w:pPr>
    <w:rPr>
      <w:lang w:val="en-US" w:eastAsia="en-US" w:bidi="en-US"/>
    </w:rPr>
  </w:style>
  <w:style w:type="paragraph" w:customStyle="1" w:styleId="Standard">
    <w:name w:val="Standard"/>
    <w:qFormat/>
    <w:rsid w:val="007C52F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styleId="32">
    <w:name w:val="Body Text Indent 3"/>
    <w:basedOn w:val="a"/>
    <w:link w:val="33"/>
    <w:qFormat/>
    <w:rsid w:val="007C52F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endnote text"/>
    <w:basedOn w:val="a"/>
    <w:link w:val="ae"/>
    <w:qFormat/>
    <w:rsid w:val="007C52FA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text"/>
    <w:basedOn w:val="a"/>
    <w:link w:val="af0"/>
    <w:qFormat/>
    <w:rsid w:val="007C52FA"/>
    <w:pPr>
      <w:widowControl/>
      <w:autoSpaceDE/>
      <w:autoSpaceDN/>
      <w:adjustRightInd/>
      <w:spacing w:after="200"/>
      <w:ind w:firstLine="0"/>
      <w:jc w:val="left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af1">
    <w:name w:val="footnote text"/>
    <w:basedOn w:val="a"/>
    <w:link w:val="af2"/>
    <w:semiHidden/>
    <w:unhideWhenUsed/>
    <w:qFormat/>
    <w:rsid w:val="007C52FA"/>
    <w:pPr>
      <w:widowControl/>
      <w:autoSpaceDE/>
      <w:autoSpaceDN/>
      <w:adjustRightInd/>
      <w:ind w:firstLine="0"/>
      <w:jc w:val="left"/>
    </w:pPr>
    <w:rPr>
      <w:rFonts w:asciiTheme="minorHAnsi" w:hAnsiTheme="minorHAnsi" w:cstheme="minorBidi"/>
      <w:sz w:val="20"/>
      <w:szCs w:val="20"/>
    </w:rPr>
  </w:style>
  <w:style w:type="paragraph" w:styleId="af3">
    <w:name w:val="header"/>
    <w:basedOn w:val="a"/>
    <w:link w:val="af4"/>
    <w:uiPriority w:val="99"/>
    <w:unhideWhenUsed/>
    <w:qFormat/>
    <w:rsid w:val="007C52FA"/>
    <w:pPr>
      <w:tabs>
        <w:tab w:val="center" w:pos="4677"/>
        <w:tab w:val="right" w:pos="9355"/>
      </w:tabs>
    </w:pPr>
  </w:style>
  <w:style w:type="paragraph" w:styleId="af5">
    <w:name w:val="Body Text"/>
    <w:basedOn w:val="a"/>
    <w:link w:val="af6"/>
    <w:unhideWhenUsed/>
    <w:qFormat/>
    <w:rsid w:val="007C52FA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f7">
    <w:name w:val="Body Text Indent"/>
    <w:basedOn w:val="a"/>
    <w:link w:val="af8"/>
    <w:qFormat/>
    <w:rsid w:val="007C52FA"/>
    <w:pPr>
      <w:spacing w:after="120"/>
      <w:ind w:left="283" w:firstLine="0"/>
      <w:jc w:val="left"/>
    </w:pPr>
    <w:rPr>
      <w:rFonts w:ascii="Arial" w:eastAsia="Times New Roman" w:hAnsi="Arial" w:cs="Times New Roman"/>
      <w:sz w:val="26"/>
      <w:szCs w:val="26"/>
    </w:rPr>
  </w:style>
  <w:style w:type="paragraph" w:styleId="af9">
    <w:name w:val="List Bullet"/>
    <w:basedOn w:val="a"/>
    <w:qFormat/>
    <w:rsid w:val="007C52FA"/>
    <w:pPr>
      <w:widowControl/>
      <w:tabs>
        <w:tab w:val="left" w:pos="360"/>
      </w:tabs>
      <w:autoSpaceDE/>
      <w:autoSpaceDN/>
      <w:adjustRightInd/>
      <w:spacing w:line="360" w:lineRule="auto"/>
      <w:ind w:left="360" w:hanging="360"/>
    </w:pPr>
    <w:rPr>
      <w:rFonts w:ascii="Times New Roman" w:eastAsia="Times New Roman" w:hAnsi="Times New Roman" w:cs="Times New Roman"/>
      <w:szCs w:val="22"/>
      <w:lang w:val="en-US" w:eastAsia="en-US"/>
    </w:rPr>
  </w:style>
  <w:style w:type="paragraph" w:styleId="afa">
    <w:name w:val="Title"/>
    <w:basedOn w:val="afb"/>
    <w:next w:val="a"/>
    <w:link w:val="afc"/>
    <w:qFormat/>
    <w:rsid w:val="007C52F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b">
    <w:name w:val="Основное меню (преемственное)"/>
    <w:basedOn w:val="a"/>
    <w:next w:val="a"/>
    <w:qFormat/>
    <w:rsid w:val="007C52FA"/>
    <w:pPr>
      <w:ind w:firstLine="0"/>
    </w:pPr>
    <w:rPr>
      <w:rFonts w:ascii="Verdana" w:eastAsia="Times New Roman" w:hAnsi="Verdana" w:cs="Verdana"/>
    </w:rPr>
  </w:style>
  <w:style w:type="paragraph" w:styleId="afd">
    <w:name w:val="footer"/>
    <w:basedOn w:val="a"/>
    <w:link w:val="afe"/>
    <w:unhideWhenUsed/>
    <w:qFormat/>
    <w:rsid w:val="007C52FA"/>
    <w:pPr>
      <w:tabs>
        <w:tab w:val="center" w:pos="4677"/>
        <w:tab w:val="right" w:pos="9355"/>
      </w:tabs>
    </w:pPr>
  </w:style>
  <w:style w:type="paragraph" w:styleId="aff">
    <w:name w:val="List"/>
    <w:basedOn w:val="af5"/>
    <w:qFormat/>
    <w:rsid w:val="007C52FA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styleId="aff0">
    <w:name w:val="Normal (Web)"/>
    <w:basedOn w:val="a"/>
    <w:unhideWhenUsed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eastAsia="Times New Roman" w:hAnsi="Verdana" w:cs="Times New Roman"/>
      <w:color w:val="000000"/>
    </w:rPr>
  </w:style>
  <w:style w:type="paragraph" w:styleId="34">
    <w:name w:val="Body Text 3"/>
    <w:basedOn w:val="Standard"/>
    <w:link w:val="35"/>
    <w:qFormat/>
    <w:rsid w:val="007C52FA"/>
    <w:pPr>
      <w:jc w:val="both"/>
    </w:pPr>
    <w:rPr>
      <w:sz w:val="20"/>
      <w:lang w:val="en-US" w:eastAsia="en-US" w:bidi="en-US"/>
    </w:rPr>
  </w:style>
  <w:style w:type="paragraph" w:styleId="24">
    <w:name w:val="Body Text Indent 2"/>
    <w:basedOn w:val="a"/>
    <w:link w:val="25"/>
    <w:qFormat/>
    <w:rsid w:val="007C52FA"/>
    <w:pPr>
      <w:widowControl/>
      <w:autoSpaceDE/>
      <w:autoSpaceDN/>
      <w:adjustRightInd/>
      <w:spacing w:after="120" w:line="480" w:lineRule="auto"/>
      <w:ind w:left="283" w:firstLine="0"/>
    </w:pPr>
    <w:rPr>
      <w:rFonts w:ascii="Times New Roman" w:eastAsia="Calibri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qFormat/>
    <w:rsid w:val="007C52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" w:eastAsiaTheme="minorHAnsi" w:hAnsi="Arial" w:cstheme="minorBidi"/>
      <w:b/>
      <w:color w:val="26282F"/>
      <w:sz w:val="22"/>
      <w:szCs w:val="22"/>
    </w:rPr>
  </w:style>
  <w:style w:type="paragraph" w:styleId="aff1">
    <w:name w:val="Block Text"/>
    <w:basedOn w:val="a"/>
    <w:qFormat/>
    <w:rsid w:val="007C52FA"/>
    <w:pPr>
      <w:autoSpaceDE/>
      <w:autoSpaceDN/>
      <w:adjustRightInd/>
      <w:ind w:left="-57" w:right="-57" w:firstLine="0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ar-SA"/>
    </w:rPr>
  </w:style>
  <w:style w:type="table" w:styleId="aff2">
    <w:name w:val="Table Grid"/>
    <w:basedOn w:val="a1"/>
    <w:uiPriority w:val="59"/>
    <w:qFormat/>
    <w:rsid w:val="007C52F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C52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qFormat/>
    <w:rsid w:val="007C52F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aff3">
    <w:name w:val="Цветовое выделение"/>
    <w:qFormat/>
    <w:rsid w:val="007C52FA"/>
    <w:rPr>
      <w:b/>
      <w:bCs/>
      <w:color w:val="26282F"/>
    </w:rPr>
  </w:style>
  <w:style w:type="character" w:customStyle="1" w:styleId="aff4">
    <w:name w:val="Гипертекстовая ссылка"/>
    <w:basedOn w:val="aff3"/>
    <w:uiPriority w:val="99"/>
    <w:rsid w:val="007C52FA"/>
    <w:rPr>
      <w:b w:val="0"/>
      <w:bCs w:val="0"/>
      <w:color w:val="106BBE"/>
    </w:rPr>
  </w:style>
  <w:style w:type="paragraph" w:customStyle="1" w:styleId="aff5">
    <w:name w:val="Прижатый влево"/>
    <w:basedOn w:val="a"/>
    <w:next w:val="a"/>
    <w:uiPriority w:val="99"/>
    <w:qFormat/>
    <w:rsid w:val="007C52FA"/>
    <w:pPr>
      <w:ind w:firstLine="0"/>
      <w:jc w:val="left"/>
    </w:pPr>
  </w:style>
  <w:style w:type="character" w:customStyle="1" w:styleId="af4">
    <w:name w:val="Верхний колонтитул Знак"/>
    <w:basedOn w:val="a0"/>
    <w:link w:val="af3"/>
    <w:uiPriority w:val="99"/>
    <w:rsid w:val="007C52F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qFormat/>
    <w:rsid w:val="007C52FA"/>
    <w:pPr>
      <w:ind w:firstLine="0"/>
    </w:pPr>
  </w:style>
  <w:style w:type="paragraph" w:customStyle="1" w:styleId="aff7">
    <w:name w:val="Текст (справка)"/>
    <w:basedOn w:val="a"/>
    <w:next w:val="a"/>
    <w:qFormat/>
    <w:rsid w:val="007C52FA"/>
    <w:pPr>
      <w:ind w:left="170" w:right="170" w:firstLine="0"/>
      <w:jc w:val="left"/>
    </w:pPr>
  </w:style>
  <w:style w:type="paragraph" w:customStyle="1" w:styleId="aff8">
    <w:name w:val="Комментарий"/>
    <w:basedOn w:val="aff7"/>
    <w:next w:val="a"/>
    <w:uiPriority w:val="99"/>
    <w:qFormat/>
    <w:rsid w:val="007C52F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7C52FA"/>
    <w:rPr>
      <w:i/>
      <w:iCs/>
    </w:rPr>
  </w:style>
  <w:style w:type="paragraph" w:customStyle="1" w:styleId="affa">
    <w:name w:val="Текст информации об изменениях"/>
    <w:basedOn w:val="a"/>
    <w:next w:val="a"/>
    <w:rsid w:val="007C52FA"/>
    <w:rPr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rsid w:val="007C52FA"/>
    <w:pPr>
      <w:spacing w:before="180"/>
      <w:ind w:left="360" w:right="360" w:firstLine="0"/>
    </w:pPr>
  </w:style>
  <w:style w:type="paragraph" w:customStyle="1" w:styleId="affc">
    <w:name w:val="Таблицы (моноширинный)"/>
    <w:basedOn w:val="a"/>
    <w:next w:val="a"/>
    <w:qFormat/>
    <w:rsid w:val="007C52FA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Подзаголовок для информации об изменениях"/>
    <w:basedOn w:val="affa"/>
    <w:next w:val="a"/>
    <w:rsid w:val="007C52FA"/>
    <w:rPr>
      <w:b/>
      <w:bCs/>
    </w:rPr>
  </w:style>
  <w:style w:type="paragraph" w:customStyle="1" w:styleId="affe">
    <w:name w:val="Сноска"/>
    <w:basedOn w:val="a"/>
    <w:next w:val="a"/>
    <w:uiPriority w:val="99"/>
    <w:rsid w:val="007C52FA"/>
    <w:rPr>
      <w:sz w:val="20"/>
      <w:szCs w:val="20"/>
    </w:rPr>
  </w:style>
  <w:style w:type="character" w:customStyle="1" w:styleId="afff">
    <w:name w:val="Цветовое выделение для Текст"/>
    <w:uiPriority w:val="99"/>
    <w:rsid w:val="007C52FA"/>
    <w:rPr>
      <w:rFonts w:ascii="Times New Roman CYR" w:hAnsi="Times New Roman CYR"/>
    </w:rPr>
  </w:style>
  <w:style w:type="character" w:customStyle="1" w:styleId="afe">
    <w:name w:val="Нижний колонтитул Знак"/>
    <w:basedOn w:val="a0"/>
    <w:link w:val="afd"/>
    <w:rsid w:val="007C52F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qFormat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u w:val="single"/>
    </w:rPr>
  </w:style>
  <w:style w:type="paragraph" w:customStyle="1" w:styleId="xl68">
    <w:name w:val="xl68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qFormat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qFormat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character" w:customStyle="1" w:styleId="ac">
    <w:name w:val="Текст выноски Знак"/>
    <w:basedOn w:val="a0"/>
    <w:link w:val="ab"/>
    <w:uiPriority w:val="99"/>
    <w:rsid w:val="007C52FA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s16">
    <w:name w:val="s_16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C52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0">
    <w:name w:val="No Spacing"/>
    <w:link w:val="afff1"/>
    <w:qFormat/>
    <w:rsid w:val="007C52F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1">
    <w:name w:val="Заголовок 3 Знак"/>
    <w:basedOn w:val="a0"/>
    <w:link w:val="30"/>
    <w:rsid w:val="007C5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C52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52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2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2">
    <w:name w:val="List Paragraph"/>
    <w:basedOn w:val="a"/>
    <w:link w:val="afff3"/>
    <w:uiPriority w:val="34"/>
    <w:qFormat/>
    <w:rsid w:val="007C52F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Textbody">
    <w:name w:val="Text body"/>
    <w:basedOn w:val="Standard"/>
    <w:qFormat/>
    <w:rsid w:val="007C52FA"/>
    <w:pPr>
      <w:spacing w:after="120"/>
    </w:pPr>
  </w:style>
  <w:style w:type="paragraph" w:customStyle="1" w:styleId="Footnote">
    <w:name w:val="Footnote"/>
    <w:basedOn w:val="Standard"/>
    <w:rsid w:val="007C52FA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7C52F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5">
    <w:name w:val="Основной текст 3 Знак"/>
    <w:basedOn w:val="a0"/>
    <w:link w:val="34"/>
    <w:rsid w:val="007C52FA"/>
    <w:rPr>
      <w:rFonts w:ascii="Times New Roman" w:eastAsia="Andale Sans UI" w:hAnsi="Times New Roman" w:cs="Tahoma"/>
      <w:kern w:val="3"/>
      <w:sz w:val="20"/>
      <w:szCs w:val="24"/>
      <w:lang w:val="en-US" w:bidi="en-US"/>
    </w:rPr>
  </w:style>
  <w:style w:type="character" w:customStyle="1" w:styleId="FootnoteSymbol">
    <w:name w:val="Footnote Symbol"/>
    <w:rsid w:val="007C52FA"/>
    <w:rPr>
      <w:position w:val="0"/>
      <w:vertAlign w:val="superscript"/>
    </w:rPr>
  </w:style>
  <w:style w:type="paragraph" w:customStyle="1" w:styleId="afff4">
    <w:name w:val="Знак"/>
    <w:basedOn w:val="a"/>
    <w:rsid w:val="007C52FA"/>
    <w:pPr>
      <w:autoSpaceDE/>
      <w:autoSpaceDN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2">
    <w:name w:val="Текст сноски Знак"/>
    <w:basedOn w:val="a0"/>
    <w:link w:val="af1"/>
    <w:semiHidden/>
    <w:rsid w:val="007C52FA"/>
    <w:rPr>
      <w:rFonts w:eastAsiaTheme="minorEastAsia"/>
      <w:sz w:val="20"/>
      <w:szCs w:val="20"/>
      <w:lang w:eastAsia="ru-RU"/>
    </w:rPr>
  </w:style>
  <w:style w:type="character" w:customStyle="1" w:styleId="afff5">
    <w:name w:val="Основной текст_"/>
    <w:basedOn w:val="a0"/>
    <w:link w:val="12"/>
    <w:rsid w:val="007C52F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f5"/>
    <w:rsid w:val="007C52FA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6">
    <w:name w:val="Основной текст Знак"/>
    <w:basedOn w:val="a0"/>
    <w:link w:val="af5"/>
    <w:rsid w:val="007C52FA"/>
    <w:rPr>
      <w:rFonts w:eastAsiaTheme="minorEastAsia"/>
      <w:lang w:eastAsia="ru-RU"/>
    </w:rPr>
  </w:style>
  <w:style w:type="paragraph" w:customStyle="1" w:styleId="13">
    <w:name w:val="Абзац списка1"/>
    <w:basedOn w:val="a"/>
    <w:link w:val="ListParagraphChar"/>
    <w:rsid w:val="007C52F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6">
    <w:name w:val="Активная гипертекстовая ссылка"/>
    <w:rsid w:val="007C52FA"/>
    <w:rPr>
      <w:b/>
      <w:color w:val="auto"/>
      <w:sz w:val="26"/>
      <w:u w:val="single"/>
    </w:rPr>
  </w:style>
  <w:style w:type="paragraph" w:customStyle="1" w:styleId="afff7">
    <w:name w:val="Внимание"/>
    <w:basedOn w:val="a"/>
    <w:next w:val="a"/>
    <w:uiPriority w:val="99"/>
    <w:qFormat/>
    <w:rsid w:val="007C52FA"/>
    <w:pPr>
      <w:spacing w:before="240" w:after="240"/>
      <w:ind w:left="420" w:right="420" w:firstLine="300"/>
    </w:pPr>
    <w:rPr>
      <w:rFonts w:ascii="Arial" w:eastAsia="Times New Roman" w:hAnsi="Arial" w:cs="Arial"/>
      <w:shd w:val="clear" w:color="auto" w:fill="FAF3E9"/>
    </w:rPr>
  </w:style>
  <w:style w:type="paragraph" w:customStyle="1" w:styleId="afff8">
    <w:name w:val="Внимание: криминал!!"/>
    <w:basedOn w:val="afff7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Внимание: недобросовестность!"/>
    <w:basedOn w:val="afff7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a">
    <w:name w:val="Выделение для Базового Поиска"/>
    <w:rsid w:val="007C52FA"/>
    <w:rPr>
      <w:b/>
      <w:color w:val="0058A9"/>
      <w:sz w:val="26"/>
    </w:rPr>
  </w:style>
  <w:style w:type="character" w:customStyle="1" w:styleId="afffb">
    <w:name w:val="Выделение для Базового Поиска (курсив)"/>
    <w:rsid w:val="007C52FA"/>
    <w:rPr>
      <w:b/>
      <w:i/>
      <w:color w:val="0058A9"/>
      <w:sz w:val="26"/>
    </w:rPr>
  </w:style>
  <w:style w:type="character" w:customStyle="1" w:styleId="afc">
    <w:name w:val="Название Знак"/>
    <w:basedOn w:val="a0"/>
    <w:link w:val="afa"/>
    <w:qFormat/>
    <w:rsid w:val="007C52FA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ffc">
    <w:name w:val="Заголовок группы контролов"/>
    <w:basedOn w:val="a"/>
    <w:next w:val="a"/>
    <w:rsid w:val="007C52FA"/>
    <w:pPr>
      <w:ind w:firstLine="0"/>
    </w:pPr>
    <w:rPr>
      <w:rFonts w:ascii="Arial" w:eastAsia="Times New Roman" w:hAnsi="Arial" w:cs="Arial"/>
      <w:b/>
      <w:bCs/>
      <w:color w:val="000000"/>
    </w:rPr>
  </w:style>
  <w:style w:type="paragraph" w:customStyle="1" w:styleId="afffd">
    <w:name w:val="Заголовок для информации об изменениях"/>
    <w:basedOn w:val="1"/>
    <w:next w:val="a"/>
    <w:rsid w:val="007C52FA"/>
    <w:pPr>
      <w:spacing w:before="0" w:after="0"/>
      <w:jc w:val="both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e">
    <w:name w:val="Заголовок приложения"/>
    <w:basedOn w:val="a"/>
    <w:next w:val="a"/>
    <w:rsid w:val="007C52FA"/>
    <w:pPr>
      <w:ind w:firstLine="0"/>
      <w:jc w:val="right"/>
    </w:pPr>
    <w:rPr>
      <w:rFonts w:ascii="Arial" w:eastAsia="Times New Roman" w:hAnsi="Arial" w:cs="Arial"/>
    </w:rPr>
  </w:style>
  <w:style w:type="paragraph" w:customStyle="1" w:styleId="affff">
    <w:name w:val="Заголовок распахивающейся части диалога"/>
    <w:basedOn w:val="a"/>
    <w:next w:val="a"/>
    <w:rsid w:val="007C52FA"/>
    <w:pPr>
      <w:ind w:firstLine="0"/>
    </w:pPr>
    <w:rPr>
      <w:rFonts w:ascii="Arial" w:eastAsia="Times New Roman" w:hAnsi="Arial" w:cs="Arial"/>
      <w:i/>
      <w:iCs/>
      <w:color w:val="000080"/>
    </w:rPr>
  </w:style>
  <w:style w:type="character" w:customStyle="1" w:styleId="affff0">
    <w:name w:val="Заголовок своего сообщения"/>
    <w:rsid w:val="007C52FA"/>
    <w:rPr>
      <w:b/>
      <w:color w:val="26282F"/>
      <w:sz w:val="26"/>
    </w:rPr>
  </w:style>
  <w:style w:type="paragraph" w:customStyle="1" w:styleId="affff1">
    <w:name w:val="Заголовок статьи"/>
    <w:basedOn w:val="a"/>
    <w:next w:val="a"/>
    <w:uiPriority w:val="99"/>
    <w:rsid w:val="007C52FA"/>
    <w:pPr>
      <w:ind w:left="1612" w:hanging="892"/>
    </w:pPr>
    <w:rPr>
      <w:rFonts w:ascii="Arial" w:eastAsia="Times New Roman" w:hAnsi="Arial" w:cs="Arial"/>
    </w:rPr>
  </w:style>
  <w:style w:type="character" w:customStyle="1" w:styleId="affff2">
    <w:name w:val="Заголовок чужого сообщения"/>
    <w:rsid w:val="007C52FA"/>
    <w:rPr>
      <w:b/>
      <w:color w:val="FF0000"/>
      <w:sz w:val="26"/>
    </w:rPr>
  </w:style>
  <w:style w:type="paragraph" w:customStyle="1" w:styleId="affff3">
    <w:name w:val="Заголовок ЭР (левое окно)"/>
    <w:basedOn w:val="a"/>
    <w:next w:val="a"/>
    <w:uiPriority w:val="99"/>
    <w:rsid w:val="007C52FA"/>
    <w:pPr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ff4">
    <w:name w:val="Заголовок ЭР (правое окно)"/>
    <w:basedOn w:val="affff3"/>
    <w:next w:val="a"/>
    <w:uiPriority w:val="99"/>
    <w:rsid w:val="007C52F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a"/>
    <w:next w:val="a"/>
    <w:rsid w:val="007C52FA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Информация об изменениях документа"/>
    <w:basedOn w:val="aff8"/>
    <w:next w:val="a"/>
    <w:rsid w:val="007C52FA"/>
    <w:pPr>
      <w:spacing w:before="0"/>
      <w:ind w:left="0"/>
    </w:pPr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ff7">
    <w:name w:val="Текст (лев. подпись)"/>
    <w:basedOn w:val="a"/>
    <w:next w:val="a"/>
    <w:rsid w:val="007C52FA"/>
    <w:pPr>
      <w:ind w:firstLine="0"/>
      <w:jc w:val="left"/>
    </w:pPr>
    <w:rPr>
      <w:rFonts w:ascii="Arial" w:eastAsia="Times New Roman" w:hAnsi="Arial" w:cs="Arial"/>
    </w:rPr>
  </w:style>
  <w:style w:type="paragraph" w:customStyle="1" w:styleId="affff8">
    <w:name w:val="Колонтитул (левый)"/>
    <w:basedOn w:val="affff7"/>
    <w:next w:val="a"/>
    <w:uiPriority w:val="99"/>
    <w:rsid w:val="007C52FA"/>
    <w:pPr>
      <w:jc w:val="both"/>
    </w:pPr>
    <w:rPr>
      <w:sz w:val="16"/>
      <w:szCs w:val="16"/>
    </w:rPr>
  </w:style>
  <w:style w:type="paragraph" w:customStyle="1" w:styleId="affff9">
    <w:name w:val="Текст (прав. подпись)"/>
    <w:basedOn w:val="a"/>
    <w:next w:val="a"/>
    <w:rsid w:val="007C52FA"/>
    <w:pPr>
      <w:ind w:firstLine="0"/>
      <w:jc w:val="right"/>
    </w:pPr>
    <w:rPr>
      <w:rFonts w:ascii="Arial" w:eastAsia="Times New Roman" w:hAnsi="Arial" w:cs="Arial"/>
    </w:rPr>
  </w:style>
  <w:style w:type="paragraph" w:customStyle="1" w:styleId="affffa">
    <w:name w:val="Колонтитул (правый)"/>
    <w:basedOn w:val="affff9"/>
    <w:next w:val="a"/>
    <w:uiPriority w:val="99"/>
    <w:rsid w:val="007C52FA"/>
    <w:pPr>
      <w:jc w:val="both"/>
    </w:pPr>
    <w:rPr>
      <w:sz w:val="16"/>
      <w:szCs w:val="16"/>
    </w:rPr>
  </w:style>
  <w:style w:type="paragraph" w:customStyle="1" w:styleId="affffb">
    <w:name w:val="Комментарий пользователя"/>
    <w:basedOn w:val="aff8"/>
    <w:next w:val="a"/>
    <w:uiPriority w:val="99"/>
    <w:rsid w:val="007C52FA"/>
    <w:pPr>
      <w:spacing w:before="0"/>
      <w:ind w:left="0"/>
      <w:jc w:val="left"/>
    </w:pPr>
    <w:rPr>
      <w:rFonts w:ascii="Arial" w:eastAsia="Times New Roman" w:hAnsi="Arial" w:cs="Arial"/>
      <w:shd w:val="clear" w:color="auto" w:fill="FFDFE0"/>
    </w:rPr>
  </w:style>
  <w:style w:type="paragraph" w:customStyle="1" w:styleId="affffc">
    <w:name w:val="Куда обратиться?"/>
    <w:basedOn w:val="afff7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Моноширинный"/>
    <w:basedOn w:val="a"/>
    <w:next w:val="a"/>
    <w:uiPriority w:val="99"/>
    <w:rsid w:val="007C52FA"/>
    <w:pPr>
      <w:ind w:firstLine="0"/>
    </w:pPr>
    <w:rPr>
      <w:rFonts w:ascii="Courier New" w:eastAsia="Times New Roman" w:hAnsi="Courier New" w:cs="Courier New"/>
      <w:sz w:val="22"/>
      <w:szCs w:val="22"/>
    </w:rPr>
  </w:style>
  <w:style w:type="character" w:customStyle="1" w:styleId="affffe">
    <w:name w:val="Найденные слова"/>
    <w:uiPriority w:val="99"/>
    <w:rsid w:val="007C52FA"/>
    <w:rPr>
      <w:b/>
      <w:color w:val="26282F"/>
      <w:sz w:val="26"/>
      <w:shd w:val="clear" w:color="auto" w:fill="auto"/>
    </w:rPr>
  </w:style>
  <w:style w:type="character" w:customStyle="1" w:styleId="afffff">
    <w:name w:val="Не вступил в силу"/>
    <w:uiPriority w:val="99"/>
    <w:rsid w:val="007C52FA"/>
    <w:rPr>
      <w:b/>
      <w:color w:val="000000"/>
      <w:sz w:val="26"/>
      <w:shd w:val="clear" w:color="auto" w:fill="auto"/>
    </w:rPr>
  </w:style>
  <w:style w:type="paragraph" w:customStyle="1" w:styleId="afffff0">
    <w:name w:val="Необходимые документы"/>
    <w:basedOn w:val="afff7"/>
    <w:next w:val="a"/>
    <w:uiPriority w:val="99"/>
    <w:rsid w:val="007C52F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1">
    <w:name w:val="Объект"/>
    <w:basedOn w:val="a"/>
    <w:next w:val="a"/>
    <w:uiPriority w:val="99"/>
    <w:rsid w:val="007C52FA"/>
    <w:pPr>
      <w:ind w:firstLine="0"/>
    </w:pPr>
    <w:rPr>
      <w:rFonts w:ascii="Arial" w:eastAsia="Times New Roman" w:hAnsi="Arial" w:cs="Arial"/>
      <w:sz w:val="26"/>
      <w:szCs w:val="26"/>
    </w:rPr>
  </w:style>
  <w:style w:type="paragraph" w:customStyle="1" w:styleId="afffff2">
    <w:name w:val="Оглавление"/>
    <w:basedOn w:val="affc"/>
    <w:next w:val="a"/>
    <w:uiPriority w:val="99"/>
    <w:rsid w:val="007C52FA"/>
    <w:pPr>
      <w:ind w:left="140"/>
      <w:jc w:val="both"/>
    </w:pPr>
    <w:rPr>
      <w:rFonts w:ascii="Arial" w:eastAsia="Times New Roman" w:hAnsi="Arial" w:cs="Arial"/>
    </w:rPr>
  </w:style>
  <w:style w:type="character" w:customStyle="1" w:styleId="afffff3">
    <w:name w:val="Опечатки"/>
    <w:rsid w:val="007C52FA"/>
    <w:rPr>
      <w:color w:val="FF0000"/>
      <w:sz w:val="26"/>
    </w:rPr>
  </w:style>
  <w:style w:type="paragraph" w:customStyle="1" w:styleId="afffff4">
    <w:name w:val="Переменная часть"/>
    <w:basedOn w:val="afb"/>
    <w:next w:val="a"/>
    <w:rsid w:val="007C52FA"/>
    <w:rPr>
      <w:rFonts w:ascii="Arial" w:hAnsi="Arial" w:cs="Arial"/>
      <w:sz w:val="20"/>
      <w:szCs w:val="20"/>
    </w:rPr>
  </w:style>
  <w:style w:type="paragraph" w:customStyle="1" w:styleId="afffff5">
    <w:name w:val="Подвал для информации об изменениях"/>
    <w:basedOn w:val="1"/>
    <w:next w:val="a"/>
    <w:rsid w:val="007C52FA"/>
    <w:pPr>
      <w:spacing w:before="0" w:after="0"/>
      <w:jc w:val="both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</w:rPr>
  </w:style>
  <w:style w:type="paragraph" w:customStyle="1" w:styleId="afffff6">
    <w:name w:val="Подчёркнуный текст"/>
    <w:basedOn w:val="a"/>
    <w:next w:val="a"/>
    <w:rsid w:val="007C52FA"/>
    <w:pPr>
      <w:ind w:firstLine="0"/>
    </w:pPr>
    <w:rPr>
      <w:rFonts w:ascii="Arial" w:eastAsia="Times New Roman" w:hAnsi="Arial" w:cs="Arial"/>
    </w:rPr>
  </w:style>
  <w:style w:type="paragraph" w:customStyle="1" w:styleId="afffff7">
    <w:name w:val="Постоянная часть"/>
    <w:basedOn w:val="afb"/>
    <w:next w:val="a"/>
    <w:rsid w:val="007C52FA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7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9">
    <w:name w:val="Примечание."/>
    <w:basedOn w:val="afff7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a">
    <w:name w:val="Продолжение ссылки"/>
    <w:uiPriority w:val="99"/>
    <w:rsid w:val="007C52FA"/>
    <w:rPr>
      <w:b/>
      <w:color w:val="auto"/>
      <w:sz w:val="26"/>
    </w:rPr>
  </w:style>
  <w:style w:type="paragraph" w:customStyle="1" w:styleId="afffffb">
    <w:name w:val="Словарная статья"/>
    <w:basedOn w:val="a"/>
    <w:next w:val="a"/>
    <w:uiPriority w:val="99"/>
    <w:rsid w:val="007C52FA"/>
    <w:pPr>
      <w:ind w:right="118" w:firstLine="0"/>
    </w:pPr>
    <w:rPr>
      <w:rFonts w:ascii="Arial" w:eastAsia="Times New Roman" w:hAnsi="Arial" w:cs="Arial"/>
    </w:rPr>
  </w:style>
  <w:style w:type="character" w:customStyle="1" w:styleId="afffffc">
    <w:name w:val="Сравнение редакций"/>
    <w:rsid w:val="007C52FA"/>
    <w:rPr>
      <w:b/>
      <w:color w:val="26282F"/>
      <w:sz w:val="26"/>
    </w:rPr>
  </w:style>
  <w:style w:type="character" w:customStyle="1" w:styleId="afffffd">
    <w:name w:val="Сравнение редакций. Добавленный фрагмент"/>
    <w:rsid w:val="007C52FA"/>
    <w:rPr>
      <w:color w:val="000000"/>
      <w:shd w:val="clear" w:color="auto" w:fill="auto"/>
    </w:rPr>
  </w:style>
  <w:style w:type="character" w:customStyle="1" w:styleId="afffffe">
    <w:name w:val="Сравнение редакций. Удаленный фрагмент"/>
    <w:rsid w:val="007C52FA"/>
    <w:rPr>
      <w:color w:val="000000"/>
      <w:shd w:val="clear" w:color="auto" w:fill="auto"/>
    </w:rPr>
  </w:style>
  <w:style w:type="paragraph" w:customStyle="1" w:styleId="affffff">
    <w:name w:val="Ссылка на официальную публикацию"/>
    <w:basedOn w:val="a"/>
    <w:next w:val="a"/>
    <w:rsid w:val="007C52FA"/>
    <w:pPr>
      <w:ind w:firstLine="0"/>
    </w:pPr>
    <w:rPr>
      <w:rFonts w:ascii="Arial" w:eastAsia="Times New Roman" w:hAnsi="Arial" w:cs="Arial"/>
    </w:rPr>
  </w:style>
  <w:style w:type="paragraph" w:customStyle="1" w:styleId="affffff0">
    <w:name w:val="Текст в таблице"/>
    <w:basedOn w:val="aff6"/>
    <w:next w:val="a"/>
    <w:uiPriority w:val="99"/>
    <w:rsid w:val="007C52FA"/>
    <w:pPr>
      <w:ind w:firstLine="500"/>
    </w:pPr>
    <w:rPr>
      <w:rFonts w:ascii="Arial" w:eastAsia="Times New Roman" w:hAnsi="Arial" w:cs="Arial"/>
    </w:rPr>
  </w:style>
  <w:style w:type="paragraph" w:customStyle="1" w:styleId="affffff1">
    <w:name w:val="Текст ЭР (см. также)"/>
    <w:basedOn w:val="a"/>
    <w:next w:val="a"/>
    <w:uiPriority w:val="99"/>
    <w:rsid w:val="007C52FA"/>
    <w:pPr>
      <w:spacing w:before="200"/>
      <w:ind w:firstLine="0"/>
      <w:jc w:val="left"/>
    </w:pPr>
    <w:rPr>
      <w:rFonts w:ascii="Arial" w:eastAsia="Times New Roman" w:hAnsi="Arial" w:cs="Arial"/>
      <w:sz w:val="22"/>
      <w:szCs w:val="22"/>
    </w:rPr>
  </w:style>
  <w:style w:type="paragraph" w:customStyle="1" w:styleId="affffff2">
    <w:name w:val="Технический комментарий"/>
    <w:basedOn w:val="a"/>
    <w:next w:val="a"/>
    <w:uiPriority w:val="99"/>
    <w:rsid w:val="007C52FA"/>
    <w:pPr>
      <w:ind w:firstLine="0"/>
      <w:jc w:val="left"/>
    </w:pPr>
    <w:rPr>
      <w:rFonts w:ascii="Arial" w:eastAsia="Times New Roman" w:hAnsi="Arial" w:cs="Arial"/>
      <w:color w:val="463F31"/>
      <w:shd w:val="clear" w:color="auto" w:fill="FFFFA6"/>
    </w:rPr>
  </w:style>
  <w:style w:type="character" w:customStyle="1" w:styleId="affffff3">
    <w:name w:val="Утратил силу"/>
    <w:uiPriority w:val="99"/>
    <w:rsid w:val="007C52FA"/>
    <w:rPr>
      <w:b/>
      <w:strike/>
      <w:color w:val="auto"/>
      <w:sz w:val="26"/>
    </w:rPr>
  </w:style>
  <w:style w:type="paragraph" w:customStyle="1" w:styleId="affffff4">
    <w:name w:val="Формула"/>
    <w:basedOn w:val="a"/>
    <w:next w:val="a"/>
    <w:uiPriority w:val="99"/>
    <w:rsid w:val="007C52FA"/>
    <w:pPr>
      <w:spacing w:before="240" w:after="240"/>
      <w:ind w:left="420" w:right="420" w:firstLine="300"/>
    </w:pPr>
    <w:rPr>
      <w:rFonts w:ascii="Arial" w:eastAsia="Times New Roman" w:hAnsi="Arial" w:cs="Arial"/>
      <w:shd w:val="clear" w:color="auto" w:fill="FAF3E9"/>
    </w:rPr>
  </w:style>
  <w:style w:type="paragraph" w:customStyle="1" w:styleId="affffff5">
    <w:name w:val="Центрированный (таблица)"/>
    <w:basedOn w:val="aff6"/>
    <w:next w:val="a"/>
    <w:uiPriority w:val="99"/>
    <w:rsid w:val="007C52F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7C52FA"/>
    <w:pPr>
      <w:spacing w:before="300"/>
      <w:ind w:firstLine="0"/>
      <w:jc w:val="left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qFormat/>
    <w:rsid w:val="007C52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7C52FA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8">
    <w:name w:val="Основной текст с отступом Знак"/>
    <w:basedOn w:val="a0"/>
    <w:link w:val="af7"/>
    <w:rsid w:val="007C52FA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4">
    <w:name w:val="Без интервала1"/>
    <w:rsid w:val="007C52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7C52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5">
    <w:name w:val="Сетка таблицы1"/>
    <w:basedOn w:val="a1"/>
    <w:uiPriority w:val="59"/>
    <w:rsid w:val="007C52F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locked/>
    <w:rsid w:val="007C52FA"/>
    <w:rPr>
      <w:rFonts w:ascii="Arial" w:hAnsi="Arial"/>
      <w:b/>
      <w:color w:val="26282F"/>
    </w:rPr>
  </w:style>
  <w:style w:type="character" w:customStyle="1" w:styleId="HTML1">
    <w:name w:val="Стандартный HTML Знак1"/>
    <w:basedOn w:val="a0"/>
    <w:uiPriority w:val="99"/>
    <w:semiHidden/>
    <w:rsid w:val="007C52FA"/>
    <w:rPr>
      <w:rFonts w:ascii="Consolas" w:eastAsiaTheme="minorEastAsia" w:hAnsi="Consolas" w:cs="Times New Roman CYR"/>
      <w:sz w:val="20"/>
      <w:szCs w:val="20"/>
      <w:lang w:eastAsia="ru-RU"/>
    </w:rPr>
  </w:style>
  <w:style w:type="character" w:customStyle="1" w:styleId="51">
    <w:name w:val="Знак Знак5"/>
    <w:locked/>
    <w:rsid w:val="007C52FA"/>
    <w:rPr>
      <w:rFonts w:ascii="Arial" w:hAnsi="Arial"/>
      <w:b/>
      <w:color w:val="26282F"/>
      <w:sz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7C52FA"/>
    <w:rPr>
      <w:rFonts w:ascii="Times New Roman" w:eastAsia="Calibri" w:hAnsi="Times New Roman" w:cs="Times New Roman"/>
    </w:rPr>
  </w:style>
  <w:style w:type="paragraph" w:customStyle="1" w:styleId="font5">
    <w:name w:val="font5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eb">
    <w:name w:val="Обычный (Web)"/>
    <w:basedOn w:val="a"/>
    <w:rsid w:val="007C52FA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rsid w:val="007C52FA"/>
  </w:style>
  <w:style w:type="character" w:customStyle="1" w:styleId="16">
    <w:name w:val="Замещающий текст1"/>
    <w:semiHidden/>
    <w:rsid w:val="007C52FA"/>
    <w:rPr>
      <w:color w:val="808080"/>
    </w:rPr>
  </w:style>
  <w:style w:type="table" w:customStyle="1" w:styleId="110">
    <w:name w:val="Сетка таблицы11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7C52FA"/>
    <w:pPr>
      <w:widowControl/>
      <w:autoSpaceDE/>
      <w:autoSpaceDN/>
      <w:adjustRightInd/>
      <w:ind w:left="720" w:firstLine="0"/>
      <w:contextualSpacing/>
    </w:pPr>
    <w:rPr>
      <w:rFonts w:ascii="TimesET" w:eastAsia="Times New Roman" w:hAnsi="TimesET" w:cs="Times New Roman"/>
      <w:lang w:eastAsia="en-US"/>
    </w:rPr>
  </w:style>
  <w:style w:type="paragraph" w:customStyle="1" w:styleId="xl110">
    <w:name w:val="xl110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qFormat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7C52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7C52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7C52FA"/>
    <w:rPr>
      <w:rFonts w:cs="Times New Roman"/>
      <w:color w:val="808080"/>
    </w:rPr>
  </w:style>
  <w:style w:type="paragraph" w:customStyle="1" w:styleId="formattext">
    <w:name w:val="formattext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ff1">
    <w:name w:val="Без интервала Знак"/>
    <w:link w:val="afff0"/>
    <w:rsid w:val="007C52F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ffffff6">
    <w:name w:val="Интерфейс"/>
    <w:basedOn w:val="a"/>
    <w:next w:val="a"/>
    <w:uiPriority w:val="99"/>
    <w:rsid w:val="007C52FA"/>
    <w:pPr>
      <w:widowControl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f7">
    <w:name w:val="Нормальный (справка)"/>
    <w:basedOn w:val="a"/>
    <w:next w:val="a"/>
    <w:uiPriority w:val="99"/>
    <w:rsid w:val="007C52FA"/>
    <w:pPr>
      <w:widowControl/>
      <w:ind w:left="170" w:right="170" w:firstLine="0"/>
      <w:jc w:val="lef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8">
    <w:name w:val="Нормальный (лев. подпись)"/>
    <w:basedOn w:val="a"/>
    <w:next w:val="a"/>
    <w:uiPriority w:val="99"/>
    <w:rsid w:val="007C52FA"/>
    <w:pPr>
      <w:widowControl/>
      <w:ind w:firstLine="0"/>
      <w:jc w:val="lef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9">
    <w:name w:val="Нормальный (прав. подпись)"/>
    <w:basedOn w:val="a"/>
    <w:next w:val="a"/>
    <w:uiPriority w:val="99"/>
    <w:rsid w:val="007C52FA"/>
    <w:pPr>
      <w:widowControl/>
      <w:ind w:firstLine="0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7C52FA"/>
    <w:pPr>
      <w:widowControl/>
      <w:ind w:firstLine="0"/>
      <w:jc w:val="left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fa">
    <w:name w:val="Нормальный (аннотация)"/>
    <w:basedOn w:val="a"/>
    <w:next w:val="a"/>
    <w:uiPriority w:val="99"/>
    <w:rsid w:val="007C52FA"/>
    <w:pPr>
      <w:widowControl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b">
    <w:name w:val="Подчёркнутый текст"/>
    <w:basedOn w:val="a"/>
    <w:next w:val="a"/>
    <w:uiPriority w:val="99"/>
    <w:rsid w:val="007C52FA"/>
    <w:pPr>
      <w:widowControl/>
      <w:pBdr>
        <w:bottom w:val="single" w:sz="4" w:space="0" w:color="auto"/>
      </w:pBdr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c">
    <w:name w:val="Ссылка на утративший силу документ"/>
    <w:uiPriority w:val="99"/>
    <w:rsid w:val="007C52FA"/>
    <w:rPr>
      <w:color w:val="749232"/>
      <w:u w:val="single"/>
    </w:rPr>
  </w:style>
  <w:style w:type="character" w:customStyle="1" w:styleId="affffffd">
    <w:name w:val="Цветовое выделение для Нормальный"/>
    <w:uiPriority w:val="99"/>
    <w:rsid w:val="007C52FA"/>
    <w:rPr>
      <w:sz w:val="26"/>
      <w:szCs w:val="26"/>
    </w:rPr>
  </w:style>
  <w:style w:type="character" w:customStyle="1" w:styleId="af0">
    <w:name w:val="Текст примечания Знак"/>
    <w:basedOn w:val="a0"/>
    <w:link w:val="af"/>
    <w:rsid w:val="007C52FA"/>
    <w:rPr>
      <w:rFonts w:ascii="Calibri" w:eastAsia="Times New Roman" w:hAnsi="Calibri" w:cs="Times New Roman"/>
      <w:sz w:val="20"/>
      <w:szCs w:val="20"/>
    </w:rPr>
  </w:style>
  <w:style w:type="character" w:customStyle="1" w:styleId="17">
    <w:name w:val="Название Знак1"/>
    <w:rsid w:val="007C52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7C52FA"/>
    <w:pPr>
      <w:spacing w:line="276" w:lineRule="auto"/>
      <w:ind w:firstLine="709"/>
      <w:jc w:val="both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bsatz-Standardschriftart">
    <w:name w:val="Absatz-Standardschriftart"/>
    <w:rsid w:val="007C52FA"/>
  </w:style>
  <w:style w:type="character" w:customStyle="1" w:styleId="WW8Num2z0">
    <w:name w:val="WW8Num2z0"/>
    <w:rsid w:val="007C52FA"/>
    <w:rPr>
      <w:sz w:val="24"/>
    </w:rPr>
  </w:style>
  <w:style w:type="character" w:customStyle="1" w:styleId="19">
    <w:name w:val="Основной шрифт абзаца1"/>
    <w:rsid w:val="007C52FA"/>
  </w:style>
  <w:style w:type="paragraph" w:customStyle="1" w:styleId="1a">
    <w:name w:val="Название1"/>
    <w:basedOn w:val="a"/>
    <w:rsid w:val="007C52FA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Lucida Sans" w:eastAsia="Times New Roman" w:hAnsi="Lucida Sans" w:cs="Times New Roman"/>
      <w:i/>
      <w:iCs/>
      <w:lang w:eastAsia="ar-SA"/>
    </w:rPr>
  </w:style>
  <w:style w:type="paragraph" w:customStyle="1" w:styleId="1b">
    <w:name w:val="Указатель1"/>
    <w:basedOn w:val="a"/>
    <w:rsid w:val="007C52FA"/>
    <w:pPr>
      <w:widowControl/>
      <w:suppressLineNumbers/>
      <w:autoSpaceDE/>
      <w:autoSpaceDN/>
      <w:adjustRightInd/>
      <w:ind w:firstLine="0"/>
      <w:jc w:val="left"/>
    </w:pPr>
    <w:rPr>
      <w:rFonts w:ascii="Lucida Sans" w:eastAsia="Times New Roman" w:hAnsi="Lucida Sans" w:cs="Times New Roman"/>
      <w:lang w:eastAsia="ar-SA"/>
    </w:rPr>
  </w:style>
  <w:style w:type="paragraph" w:customStyle="1" w:styleId="1c">
    <w:name w:val="Основной текст с отступом1"/>
    <w:basedOn w:val="a"/>
    <w:rsid w:val="007C52FA"/>
    <w:pPr>
      <w:widowControl/>
      <w:tabs>
        <w:tab w:val="left" w:pos="1260"/>
      </w:tabs>
      <w:autoSpaceDE/>
      <w:autoSpaceDN/>
      <w:adjustRightInd/>
      <w:ind w:firstLine="900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ConsTitle">
    <w:name w:val="ConsTitle"/>
    <w:rsid w:val="007C52FA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7C52FA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7C52FA"/>
    <w:pPr>
      <w:autoSpaceDE/>
      <w:autoSpaceDN/>
      <w:adjustRightInd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211">
    <w:name w:val="Основной текст 21"/>
    <w:basedOn w:val="a"/>
    <w:rsid w:val="007C52FA"/>
    <w:pPr>
      <w:autoSpaceDE/>
      <w:autoSpaceDN/>
      <w:adjustRightInd/>
      <w:ind w:firstLine="0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310">
    <w:name w:val="Основной текст 31"/>
    <w:basedOn w:val="a"/>
    <w:rsid w:val="007C52FA"/>
    <w:pPr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ConsNonformat">
    <w:name w:val="ConsNonformat"/>
    <w:rsid w:val="007C52F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e">
    <w:name w:val="Содержимое врезки"/>
    <w:basedOn w:val="af5"/>
    <w:rsid w:val="007C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"/>
    <w:rsid w:val="007C52FA"/>
    <w:pPr>
      <w:widowControl/>
      <w:suppressLineNumbers/>
      <w:overflowPunct w:val="0"/>
      <w:autoSpaceDN/>
      <w:adjustRightInd/>
      <w:ind w:firstLine="0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7C52FA"/>
  </w:style>
  <w:style w:type="character" w:customStyle="1" w:styleId="WW-Absatz-Standardschriftart1">
    <w:name w:val="WW-Absatz-Standardschriftart1"/>
    <w:rsid w:val="007C52FA"/>
  </w:style>
  <w:style w:type="character" w:customStyle="1" w:styleId="WW-Absatz-Standardschriftart11">
    <w:name w:val="WW-Absatz-Standardschriftart11"/>
    <w:rsid w:val="007C52FA"/>
  </w:style>
  <w:style w:type="character" w:customStyle="1" w:styleId="WW-Absatz-Standardschriftart111">
    <w:name w:val="WW-Absatz-Standardschriftart111"/>
    <w:rsid w:val="007C52FA"/>
  </w:style>
  <w:style w:type="character" w:customStyle="1" w:styleId="WW-Absatz-Standardschriftart1111">
    <w:name w:val="WW-Absatz-Standardschriftart1111"/>
    <w:rsid w:val="007C52FA"/>
  </w:style>
  <w:style w:type="character" w:customStyle="1" w:styleId="WW-Absatz-Standardschriftart11111">
    <w:name w:val="WW-Absatz-Standardschriftart11111"/>
    <w:rsid w:val="007C52FA"/>
  </w:style>
  <w:style w:type="character" w:customStyle="1" w:styleId="WW-Absatz-Standardschriftart111111">
    <w:name w:val="WW-Absatz-Standardschriftart111111"/>
    <w:rsid w:val="007C52FA"/>
  </w:style>
  <w:style w:type="character" w:customStyle="1" w:styleId="WW-Absatz-Standardschriftart1111111">
    <w:name w:val="WW-Absatz-Standardschriftart1111111"/>
    <w:rsid w:val="007C52FA"/>
  </w:style>
  <w:style w:type="character" w:customStyle="1" w:styleId="WW-Absatz-Standardschriftart11111111">
    <w:name w:val="WW-Absatz-Standardschriftart11111111"/>
    <w:rsid w:val="007C52FA"/>
  </w:style>
  <w:style w:type="character" w:customStyle="1" w:styleId="WW-Absatz-Standardschriftart111111111">
    <w:name w:val="WW-Absatz-Standardschriftart111111111"/>
    <w:rsid w:val="007C52FA"/>
  </w:style>
  <w:style w:type="character" w:customStyle="1" w:styleId="WW-Absatz-Standardschriftart1111111111">
    <w:name w:val="WW-Absatz-Standardschriftart1111111111"/>
    <w:rsid w:val="007C52FA"/>
  </w:style>
  <w:style w:type="paragraph" w:customStyle="1" w:styleId="1e">
    <w:name w:val="Цитата1"/>
    <w:basedOn w:val="a"/>
    <w:rsid w:val="007C52FA"/>
    <w:pPr>
      <w:autoSpaceDE/>
      <w:autoSpaceDN/>
      <w:adjustRightInd/>
      <w:ind w:left="1200" w:right="2165" w:firstLine="0"/>
      <w:jc w:val="center"/>
    </w:pPr>
    <w:rPr>
      <w:rFonts w:ascii="Times New Roman" w:eastAsia="Times New Roman" w:hAnsi="Times New Roman" w:cs="Times New Roman"/>
      <w:szCs w:val="26"/>
      <w:lang w:eastAsia="ar-SA"/>
    </w:rPr>
  </w:style>
  <w:style w:type="paragraph" w:customStyle="1" w:styleId="afffffff0">
    <w:name w:val="Содержимое таблицы"/>
    <w:basedOn w:val="a"/>
    <w:rsid w:val="007C52FA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42">
    <w:name w:val="Стиль4"/>
    <w:basedOn w:val="a"/>
    <w:rsid w:val="007C52FA"/>
    <w:pPr>
      <w:autoSpaceDE/>
      <w:autoSpaceDN/>
      <w:adjustRightInd/>
      <w:ind w:firstLine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7C52FA"/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Знак Знак3"/>
    <w:rsid w:val="007C52FA"/>
    <w:rPr>
      <w:sz w:val="26"/>
    </w:rPr>
  </w:style>
  <w:style w:type="character" w:customStyle="1" w:styleId="2a">
    <w:name w:val="Знак Знак2"/>
    <w:rsid w:val="007C52FA"/>
    <w:rPr>
      <w:sz w:val="24"/>
    </w:rPr>
  </w:style>
  <w:style w:type="character" w:customStyle="1" w:styleId="afffffff1">
    <w:name w:val="Знак Знак"/>
    <w:rsid w:val="007C52FA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7C52FA"/>
    <w:rPr>
      <w:rFonts w:ascii="Wingdings" w:hAnsi="Wingdings"/>
    </w:rPr>
  </w:style>
  <w:style w:type="character" w:customStyle="1" w:styleId="1f">
    <w:name w:val="Знак Знак1"/>
    <w:rsid w:val="007C52FA"/>
    <w:rPr>
      <w:sz w:val="24"/>
    </w:rPr>
  </w:style>
  <w:style w:type="character" w:customStyle="1" w:styleId="ae">
    <w:name w:val="Текст концевой сноски Знак"/>
    <w:basedOn w:val="a0"/>
    <w:link w:val="ad"/>
    <w:rsid w:val="007C52FA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rsid w:val="007C52FA"/>
    <w:rPr>
      <w:rFonts w:ascii="Times New Roman" w:hAnsi="Times New Roman" w:cs="Times New Roman"/>
      <w:lang w:val="ru-RU" w:eastAsia="ru-RU" w:bidi="ar-SA"/>
    </w:rPr>
  </w:style>
  <w:style w:type="character" w:customStyle="1" w:styleId="150">
    <w:name w:val="Знак Знак15"/>
    <w:rsid w:val="007C52FA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7C52FA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7C52FA"/>
    <w:rPr>
      <w:rFonts w:ascii="Arial" w:hAnsi="Arial" w:cs="Arial"/>
      <w:b/>
      <w:sz w:val="26"/>
    </w:rPr>
  </w:style>
  <w:style w:type="character" w:customStyle="1" w:styleId="120">
    <w:name w:val="Знак Знак12"/>
    <w:rsid w:val="007C52FA"/>
    <w:rPr>
      <w:b/>
      <w:sz w:val="26"/>
    </w:rPr>
  </w:style>
  <w:style w:type="character" w:customStyle="1" w:styleId="111">
    <w:name w:val="Знак Знак11"/>
    <w:rsid w:val="007C52FA"/>
    <w:rPr>
      <w:b/>
      <w:i/>
      <w:sz w:val="26"/>
    </w:rPr>
  </w:style>
  <w:style w:type="character" w:customStyle="1" w:styleId="100">
    <w:name w:val="Знак Знак10"/>
    <w:rsid w:val="007C52FA"/>
    <w:rPr>
      <w:sz w:val="26"/>
    </w:rPr>
  </w:style>
  <w:style w:type="character" w:customStyle="1" w:styleId="9">
    <w:name w:val="Знак Знак9"/>
    <w:rsid w:val="007C52FA"/>
    <w:rPr>
      <w:sz w:val="26"/>
    </w:rPr>
  </w:style>
  <w:style w:type="character" w:customStyle="1" w:styleId="8">
    <w:name w:val="Знак Знак8"/>
    <w:rsid w:val="007C52FA"/>
    <w:rPr>
      <w:sz w:val="24"/>
    </w:rPr>
  </w:style>
  <w:style w:type="character" w:customStyle="1" w:styleId="70">
    <w:name w:val="Знак Знак7"/>
    <w:rsid w:val="007C52FA"/>
    <w:rPr>
      <w:sz w:val="24"/>
    </w:rPr>
  </w:style>
  <w:style w:type="character" w:customStyle="1" w:styleId="60">
    <w:name w:val="Знак Знак6"/>
    <w:rsid w:val="007C52FA"/>
    <w:rPr>
      <w:sz w:val="16"/>
    </w:rPr>
  </w:style>
  <w:style w:type="character" w:customStyle="1" w:styleId="ListBulletChar">
    <w:name w:val="List Bullet Char"/>
    <w:rsid w:val="007C52FA"/>
    <w:rPr>
      <w:sz w:val="22"/>
      <w:lang w:val="en-US" w:eastAsia="en-US"/>
    </w:rPr>
  </w:style>
  <w:style w:type="character" w:customStyle="1" w:styleId="1f0">
    <w:name w:val="титул 1 Знак"/>
    <w:rsid w:val="007C52FA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7C52FA"/>
    <w:pPr>
      <w:widowControl/>
      <w:spacing w:line="360" w:lineRule="auto"/>
      <w:ind w:left="1287" w:hanging="360"/>
    </w:pPr>
    <w:rPr>
      <w:rFonts w:ascii="Times New Roman" w:eastAsia="Times New Roman" w:hAnsi="Times New Roman" w:cs="Times New Roman"/>
      <w:bCs/>
      <w:lang w:eastAsia="ar-SA"/>
    </w:rPr>
  </w:style>
  <w:style w:type="paragraph" w:customStyle="1" w:styleId="2">
    <w:name w:val="титул 2"/>
    <w:basedOn w:val="a"/>
    <w:rsid w:val="007C52FA"/>
    <w:pPr>
      <w:widowControl/>
      <w:numPr>
        <w:ilvl w:val="1"/>
        <w:numId w:val="1"/>
      </w:numPr>
      <w:tabs>
        <w:tab w:val="left" w:pos="993"/>
      </w:tabs>
      <w:autoSpaceDE/>
      <w:autoSpaceDN/>
      <w:adjustRightInd/>
      <w:spacing w:line="360" w:lineRule="auto"/>
      <w:ind w:left="993"/>
    </w:pPr>
    <w:rPr>
      <w:rFonts w:ascii="Times New Roman" w:eastAsia="Times New Roman" w:hAnsi="Times New Roman" w:cs="Times New Roman"/>
      <w:lang w:eastAsia="en-US"/>
    </w:rPr>
  </w:style>
  <w:style w:type="paragraph" w:customStyle="1" w:styleId="3">
    <w:name w:val="титул 3"/>
    <w:basedOn w:val="2"/>
    <w:rsid w:val="007C52FA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7C52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3">
    <w:name w:val="Абзац списка Знак"/>
    <w:link w:val="afff2"/>
    <w:uiPriority w:val="34"/>
    <w:rsid w:val="007C52FA"/>
    <w:rPr>
      <w:rFonts w:eastAsiaTheme="minorEastAsia"/>
      <w:lang w:eastAsia="ru-RU"/>
    </w:rPr>
  </w:style>
  <w:style w:type="paragraph" w:customStyle="1" w:styleId="11">
    <w:name w:val="1.1. табл"/>
    <w:basedOn w:val="afff2"/>
    <w:link w:val="112"/>
    <w:qFormat/>
    <w:rsid w:val="007C52FA"/>
    <w:pPr>
      <w:widowControl w:val="0"/>
      <w:numPr>
        <w:ilvl w:val="1"/>
        <w:numId w:val="2"/>
      </w:numPr>
      <w:tabs>
        <w:tab w:val="left" w:pos="426"/>
        <w:tab w:val="left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eastAsia="en-US"/>
    </w:rPr>
  </w:style>
  <w:style w:type="character" w:customStyle="1" w:styleId="112">
    <w:name w:val="1.1. табл Знак"/>
    <w:link w:val="11"/>
    <w:rsid w:val="007C52FA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qFormat/>
    <w:rsid w:val="007C5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7C52F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7C52F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7C52FA"/>
    <w:pPr>
      <w:widowControl/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7C52FA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7C52FA"/>
    <w:pPr>
      <w:widowControl/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7C52FA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7C52FA"/>
    <w:pPr>
      <w:widowControl/>
      <w:pBdr>
        <w:top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7C52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"/>
    <w:rsid w:val="007C52F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7C52F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8">
    <w:name w:val="xl168"/>
    <w:basedOn w:val="a"/>
    <w:rsid w:val="007C52F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qFormat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7C52F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7C52F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7C52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7C52FA"/>
    <w:pPr>
      <w:widowControl/>
      <w:pBdr>
        <w:left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0">
    <w:name w:val="xl190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7C52F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8">
    <w:name w:val="xl198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2b">
    <w:name w:val="Знак Знак2 Знак Знак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2">
    <w:name w:val="Знак Знак1 Знак Знак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0">
    <w:name w:val="Сетка таблицы111"/>
    <w:basedOn w:val="a1"/>
    <w:rsid w:val="007C52FA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3"/>
    <w:locked/>
    <w:rsid w:val="007C52FA"/>
    <w:rPr>
      <w:rFonts w:ascii="Calibri" w:eastAsia="Calibri" w:hAnsi="Calibri" w:cs="Times New Roman"/>
    </w:rPr>
  </w:style>
  <w:style w:type="table" w:customStyle="1" w:styleId="212">
    <w:name w:val="Сетка таблицы21"/>
    <w:basedOn w:val="a1"/>
    <w:rsid w:val="007C52FA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rsid w:val="007C52FA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60043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A960-161D-48F3-AF50-542EEEF6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7851</Words>
  <Characters>44753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kozlov_kadr Т.Л.. Васильева</dc:creator>
  <cp:lastModifiedBy>PetrovaMP</cp:lastModifiedBy>
  <cp:revision>2</cp:revision>
  <cp:lastPrinted>2025-03-19T11:43:00Z</cp:lastPrinted>
  <dcterms:created xsi:type="dcterms:W3CDTF">2025-03-19T11:44:00Z</dcterms:created>
  <dcterms:modified xsi:type="dcterms:W3CDTF">2025-03-19T11:44:00Z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DAF0927935DD45B99F6F8B86593C7990_12</vt:lpwstr>
  </property>
</Properties>
</file>