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Аналитическая справка  о работе с обращениями граждан в </w:t>
      </w:r>
      <w:r>
        <w:rPr>
          <w:lang w:val="en-US"/>
        </w:rPr>
        <w:t xml:space="preserve">IV</w:t>
      </w:r>
      <w:r>
        <w:t xml:space="preserve"> квартале 202</w:t>
      </w:r>
      <w:r>
        <w:t xml:space="preserve">3</w:t>
      </w:r>
      <w:r>
        <w:t xml:space="preserve"> года.</w:t>
      </w:r>
      <w:r/>
      <w:r/>
    </w:p>
    <w:p>
      <w:pPr>
        <w:jc w:val="center"/>
      </w:pPr>
      <w:r/>
      <w:r/>
      <w:r/>
    </w:p>
    <w:p>
      <w:pPr>
        <w:jc w:val="both"/>
      </w:pPr>
      <w:r/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t xml:space="preserve">В </w:t>
      </w:r>
      <w:r>
        <w:rPr>
          <w:lang w:val="en-US"/>
        </w:rPr>
        <w:t xml:space="preserve">IV</w:t>
      </w:r>
      <w:r>
        <w:t xml:space="preserve"> квартале 202</w:t>
      </w:r>
      <w:r>
        <w:t xml:space="preserve">3</w:t>
      </w:r>
      <w:r>
        <w:t xml:space="preserve"> года в адрес </w:t>
      </w:r>
      <w:r>
        <w:t xml:space="preserve">Госветслужбы</w:t>
      </w:r>
      <w:r>
        <w:t xml:space="preserve"> Чувашии (далее - Служба) поступило </w:t>
      </w:r>
      <w:r>
        <w:t xml:space="preserve">82</w:t>
      </w:r>
      <w:r>
        <w:t xml:space="preserve"> </w:t>
      </w:r>
      <w:r>
        <w:t xml:space="preserve">о</w:t>
      </w:r>
      <w:r>
        <w:rPr>
          <w:color w:val="000000"/>
        </w:rPr>
        <w:t xml:space="preserve">бращени</w:t>
      </w:r>
      <w:r>
        <w:rPr>
          <w:color w:val="000000"/>
        </w:rPr>
        <w:t xml:space="preserve">я</w:t>
      </w:r>
      <w:r>
        <w:rPr>
          <w:color w:val="000000"/>
        </w:rPr>
        <w:t xml:space="preserve">, что на </w:t>
      </w:r>
      <w:r>
        <w:rPr>
          <w:color w:val="000000"/>
        </w:rPr>
        <w:t xml:space="preserve">86</w:t>
      </w:r>
      <w:r>
        <w:rPr>
          <w:color w:val="000000"/>
        </w:rPr>
        <w:t xml:space="preserve">% больше, чем за аналогичный период прошлого года (</w:t>
      </w:r>
      <w:r>
        <w:rPr>
          <w:color w:val="000000"/>
        </w:rPr>
        <w:t xml:space="preserve">44</w:t>
      </w:r>
      <w:r>
        <w:rPr>
          <w:color w:val="000000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Из них: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по вопросам регулирования численности безнадзорных животных </w:t>
      </w:r>
      <w:r>
        <w:rPr>
          <w:color w:val="000000"/>
        </w:rPr>
        <w:t xml:space="preserve">–</w:t>
      </w:r>
      <w:r>
        <w:rPr>
          <w:color w:val="000000"/>
        </w:rPr>
        <w:t xml:space="preserve"> 25 (30%);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rPr>
          <w:color w:val="000000"/>
        </w:rPr>
        <w:t xml:space="preserve">- по вопросам ненадлежащего содержания домашних животных – </w:t>
      </w:r>
      <w:r>
        <w:rPr>
          <w:color w:val="000000"/>
        </w:rPr>
        <w:t xml:space="preserve">14 </w:t>
      </w:r>
      <w:r>
        <w:rPr>
          <w:color w:val="000000"/>
        </w:rPr>
        <w:t xml:space="preserve">(</w:t>
      </w:r>
      <w:r>
        <w:rPr>
          <w:color w:val="000000"/>
        </w:rPr>
        <w:t xml:space="preserve">17</w:t>
      </w:r>
      <w:r>
        <w:t xml:space="preserve">%);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t xml:space="preserve">- угроза жителям населенных пунктов со стороны животных  </w:t>
      </w:r>
      <w:r>
        <w:rPr>
          <w:color w:val="000000"/>
        </w:rPr>
        <w:t xml:space="preserve">–</w:t>
      </w:r>
      <w:r>
        <w:rPr>
          <w:color w:val="000000"/>
        </w:rPr>
        <w:t xml:space="preserve"> 14 (17%);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причинение вреда здоровью вследствие нападения животных </w:t>
      </w:r>
      <w:r>
        <w:rPr>
          <w:color w:val="000000"/>
        </w:rPr>
        <w:t xml:space="preserve">–</w:t>
      </w:r>
      <w:r>
        <w:rPr>
          <w:color w:val="000000"/>
        </w:rPr>
        <w:t xml:space="preserve"> 8 (10%);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по вопросам отлова животных – </w:t>
      </w:r>
      <w:r>
        <w:rPr>
          <w:color w:val="000000"/>
        </w:rPr>
        <w:t xml:space="preserve">6</w:t>
      </w:r>
      <w:r>
        <w:rPr>
          <w:color w:val="000000"/>
        </w:rPr>
        <w:t xml:space="preserve"> (</w:t>
      </w:r>
      <w:r>
        <w:rPr>
          <w:color w:val="000000"/>
        </w:rPr>
        <w:t xml:space="preserve">7</w:t>
      </w:r>
      <w:r>
        <w:t xml:space="preserve">%);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rPr>
          <w:color w:val="000000"/>
        </w:rPr>
        <w:t xml:space="preserve">- по вопросам гуманного отношения к животным и </w:t>
      </w:r>
      <w:r>
        <w:rPr>
          <w:color w:val="000000"/>
          <w:lang w:val="en-US"/>
        </w:rPr>
        <w:t xml:space="preserve">c</w:t>
      </w:r>
      <w:r>
        <w:rPr>
          <w:color w:val="000000"/>
        </w:rPr>
        <w:t xml:space="preserve">оздания</w:t>
      </w:r>
      <w:r>
        <w:rPr>
          <w:color w:val="000000"/>
        </w:rPr>
        <w:t xml:space="preserve"> приютов для животных – </w:t>
      </w:r>
      <w:r>
        <w:rPr>
          <w:color w:val="000000"/>
        </w:rPr>
        <w:t xml:space="preserve">12</w:t>
      </w:r>
      <w:r>
        <w:rPr>
          <w:color w:val="000000"/>
        </w:rPr>
        <w:t xml:space="preserve"> </w:t>
      </w:r>
      <w:r>
        <w:t xml:space="preserve">(</w:t>
      </w:r>
      <w:r>
        <w:t xml:space="preserve">15</w:t>
      </w:r>
      <w:r>
        <w:t xml:space="preserve">%);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t xml:space="preserve">- работа ветеринарной службы </w:t>
      </w:r>
      <w:r>
        <w:rPr>
          <w:color w:val="000000"/>
        </w:rPr>
        <w:t xml:space="preserve">–</w:t>
      </w:r>
      <w:r>
        <w:rPr>
          <w:color w:val="000000"/>
        </w:rPr>
        <w:t xml:space="preserve"> 3 (4%).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Всего в отчетном периоде сотрудниками структурных подразделений Службы  исполнено </w:t>
      </w:r>
      <w:r>
        <w:rPr>
          <w:color w:val="000000"/>
        </w:rPr>
        <w:t xml:space="preserve">79</w:t>
      </w:r>
      <w:r>
        <w:rPr>
          <w:color w:val="000000"/>
        </w:rPr>
        <w:t xml:space="preserve"> обращени</w:t>
      </w:r>
      <w:r>
        <w:rPr>
          <w:color w:val="000000"/>
        </w:rPr>
        <w:t xml:space="preserve">й</w:t>
      </w:r>
      <w:r>
        <w:rPr>
          <w:color w:val="000000"/>
        </w:rPr>
        <w:t xml:space="preserve"> граждан. На </w:t>
      </w:r>
      <w:r>
        <w:rPr>
          <w:color w:val="000000"/>
        </w:rPr>
        <w:t xml:space="preserve">65</w:t>
      </w:r>
      <w:r>
        <w:rPr>
          <w:color w:val="000000"/>
        </w:rPr>
        <w:t xml:space="preserve"> обращени</w:t>
      </w:r>
      <w:r>
        <w:rPr>
          <w:color w:val="000000"/>
        </w:rPr>
        <w:t xml:space="preserve">й</w:t>
      </w:r>
      <w:r>
        <w:rPr>
          <w:color w:val="000000"/>
        </w:rPr>
        <w:t xml:space="preserve"> дан</w:t>
      </w:r>
      <w:r>
        <w:rPr>
          <w:color w:val="000000"/>
        </w:rPr>
        <w:t xml:space="preserve">ы</w:t>
      </w:r>
      <w:r>
        <w:rPr>
          <w:color w:val="000000"/>
        </w:rPr>
        <w:t xml:space="preserve"> </w:t>
      </w:r>
      <w:r>
        <w:rPr>
          <w:color w:val="000000"/>
        </w:rPr>
        <w:t xml:space="preserve">подробные </w:t>
      </w:r>
      <w:r>
        <w:rPr>
          <w:color w:val="000000"/>
        </w:rPr>
        <w:t xml:space="preserve">разъяснения (из них с выездом на место – </w:t>
      </w:r>
      <w:r>
        <w:rPr>
          <w:color w:val="000000"/>
        </w:rPr>
        <w:t xml:space="preserve">8</w:t>
      </w:r>
      <w:r>
        <w:rPr>
          <w:color w:val="000000"/>
        </w:rPr>
        <w:t xml:space="preserve"> обращени</w:t>
      </w:r>
      <w:r>
        <w:rPr>
          <w:color w:val="000000"/>
        </w:rPr>
        <w:t xml:space="preserve">й</w:t>
      </w:r>
      <w:r>
        <w:rPr>
          <w:color w:val="000000"/>
        </w:rPr>
        <w:t xml:space="preserve">), </w:t>
      </w:r>
      <w:r>
        <w:rPr>
          <w:color w:val="000000"/>
        </w:rPr>
        <w:t xml:space="preserve">14 </w:t>
      </w:r>
      <w:r>
        <w:rPr>
          <w:color w:val="000000"/>
        </w:rPr>
        <w:t xml:space="preserve">обращений перенаправлены по подведомственности</w:t>
      </w:r>
      <w:r>
        <w:rPr>
          <w:color w:val="000000"/>
        </w:rPr>
        <w:t xml:space="preserve">,</w:t>
      </w:r>
      <w:r>
        <w:t xml:space="preserve"> </w:t>
      </w:r>
      <w:r>
        <w:t xml:space="preserve">3</w:t>
      </w:r>
      <w:r>
        <w:rPr>
          <w:color w:val="000000"/>
        </w:rPr>
        <w:t xml:space="preserve"> обращени</w:t>
      </w:r>
      <w:r>
        <w:rPr>
          <w:color w:val="000000"/>
        </w:rPr>
        <w:t xml:space="preserve">я</w:t>
      </w:r>
      <w:r>
        <w:rPr>
          <w:color w:val="000000"/>
        </w:rPr>
        <w:t xml:space="preserve"> находятся на рассмотрении, срок их исполнения в следующем отчетном периоде.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shd w:val="clear" w:color="auto" w:fill="ffffff"/>
        <w:rPr>
          <w:color w:val="000000"/>
        </w:rPr>
      </w:pPr>
      <w:r>
        <w:rPr>
          <w:rFonts w:ascii="YS Text" w:hAnsi="YS Text"/>
          <w:color w:val="000000"/>
        </w:rPr>
        <w:t xml:space="preserve">          </w:t>
      </w:r>
      <w:r>
        <w:rPr>
          <w:color w:val="000000"/>
        </w:rPr>
        <w:t xml:space="preserve">От жителей г. Чебоксары поступило </w:t>
      </w:r>
      <w:r>
        <w:rPr>
          <w:color w:val="000000"/>
        </w:rPr>
        <w:t xml:space="preserve">23</w:t>
      </w:r>
      <w:r>
        <w:rPr>
          <w:color w:val="000000"/>
        </w:rPr>
        <w:t xml:space="preserve"> обращени</w:t>
      </w:r>
      <w:r>
        <w:rPr>
          <w:color w:val="000000"/>
        </w:rPr>
        <w:t xml:space="preserve">я</w:t>
      </w:r>
      <w:r>
        <w:rPr>
          <w:color w:val="000000"/>
        </w:rPr>
        <w:t xml:space="preserve">, </w:t>
      </w:r>
      <w:r>
        <w:rPr>
          <w:color w:val="000000"/>
        </w:rPr>
        <w:t xml:space="preserve">жителей муниципальных округов и городских округов Чувашской Республики – 32, жителей других регионов Российской Федерации – 27.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 соответствии с графиком, руководителем Службы проводились дни приема граждан по личным вопросам.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 I</w:t>
      </w:r>
      <w:r>
        <w:rPr>
          <w:color w:val="000000"/>
          <w:lang w:val="en-US"/>
        </w:rPr>
        <w:t xml:space="preserve">V</w:t>
      </w:r>
      <w:r>
        <w:rPr>
          <w:color w:val="000000"/>
        </w:rPr>
        <w:t xml:space="preserve"> квартале 2023 года в ходе приема  граждан руковод</w:t>
      </w:r>
      <w:r>
        <w:rPr>
          <w:color w:val="000000"/>
        </w:rPr>
        <w:t xml:space="preserve">ителем </w:t>
      </w:r>
      <w:r>
        <w:rPr>
          <w:color w:val="000000"/>
        </w:rPr>
        <w:t xml:space="preserve"> </w:t>
      </w:r>
      <w:r>
        <w:rPr>
          <w:color w:val="000000"/>
        </w:rPr>
        <w:t xml:space="preserve">Службы </w:t>
      </w:r>
      <w:r>
        <w:rPr>
          <w:color w:val="000000"/>
        </w:rPr>
        <w:t xml:space="preserve">принят </w:t>
      </w:r>
      <w:r>
        <w:rPr>
          <w:color w:val="000000"/>
        </w:rPr>
        <w:t xml:space="preserve">1</w:t>
      </w:r>
      <w:r>
        <w:rPr>
          <w:color w:val="000000"/>
        </w:rPr>
        <w:t xml:space="preserve"> человек. Посетител</w:t>
      </w:r>
      <w:r>
        <w:rPr>
          <w:color w:val="000000"/>
        </w:rPr>
        <w:t xml:space="preserve">ь</w:t>
      </w:r>
      <w:r>
        <w:rPr>
          <w:color w:val="000000"/>
        </w:rPr>
        <w:t xml:space="preserve"> </w:t>
      </w:r>
      <w:r>
        <w:rPr>
          <w:color w:val="000000"/>
        </w:rPr>
        <w:t xml:space="preserve">обратился </w:t>
      </w:r>
      <w:r>
        <w:rPr>
          <w:color w:val="000000"/>
        </w:rPr>
        <w:t xml:space="preserve">по вопрос</w:t>
      </w:r>
      <w:r>
        <w:rPr>
          <w:color w:val="000000"/>
        </w:rPr>
        <w:t xml:space="preserve">у</w:t>
      </w:r>
      <w:r>
        <w:rPr>
          <w:color w:val="000000"/>
        </w:rPr>
        <w:t xml:space="preserve"> </w:t>
      </w:r>
      <w:r>
        <w:rPr>
          <w:color w:val="000000"/>
        </w:rPr>
        <w:t xml:space="preserve">безнадзорных животных.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Во исполнение Указа Президента Российской Федерации от 17 апреля 2017 г. № 171 «О мо</w:t>
      </w:r>
      <w:r>
        <w:rPr>
          <w:color w:val="000000"/>
        </w:rPr>
        <w:t xml:space="preserve">ниторинге и анализе результатов рассмотрения обращений граждан и организаций» Службой регулярно размещается информация о результатах рассмотрения обращений граждан и организаций, а также о мерах, принятых по таким обращениям на информационном ресурсе ССТУ.</w:t>
      </w:r>
      <w:r>
        <w:rPr>
          <w:color w:val="000000"/>
        </w:rPr>
        <w:t xml:space="preserve"> </w:t>
      </w:r>
      <w:r>
        <w:rPr>
          <w:color w:val="000000"/>
        </w:rPr>
        <w:t xml:space="preserve">РФ в электронной форме.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 постоянном режиме (с понедельника по пятницу с 8 до 17 ч.) работает автоматизированное рабочее место единой сети обращений граждан. В </w:t>
      </w:r>
      <w:r>
        <w:rPr>
          <w:color w:val="000000"/>
          <w:lang w:val="en-US"/>
        </w:rPr>
        <w:t xml:space="preserve">IV</w:t>
      </w:r>
      <w:r>
        <w:rPr>
          <w:color w:val="000000"/>
        </w:rPr>
        <w:t xml:space="preserve"> квартале 202</w:t>
      </w:r>
      <w:r>
        <w:rPr>
          <w:color w:val="000000"/>
        </w:rPr>
        <w:t xml:space="preserve">3</w:t>
      </w:r>
      <w:r>
        <w:rPr>
          <w:color w:val="000000"/>
        </w:rPr>
        <w:t xml:space="preserve"> года через данную систему обращений не поступало.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Все обращения граждан, поступившие в IV квартале 202</w:t>
      </w:r>
      <w:r>
        <w:rPr>
          <w:color w:val="000000"/>
        </w:rPr>
        <w:t xml:space="preserve">3</w:t>
      </w:r>
      <w:r>
        <w:rPr>
          <w:color w:val="000000"/>
        </w:rPr>
        <w:t xml:space="preserve"> года, рассмотрены в установленные законом сроки, нарушений сроков рассмотрения обращений граждан не допускалось.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</w:pPr>
      <w:r>
        <w:t xml:space="preserve">Аналитическая справка  о работе с обращениями граждан за 202</w:t>
      </w:r>
      <w:r>
        <w:t xml:space="preserve">3</w:t>
      </w:r>
      <w:r>
        <w:t xml:space="preserve"> год.</w:t>
      </w:r>
      <w:r/>
      <w:r/>
    </w:p>
    <w:p>
      <w:pPr>
        <w:jc w:val="center"/>
      </w:pPr>
      <w:r/>
      <w:r/>
      <w:r/>
    </w:p>
    <w:p>
      <w:pPr>
        <w:ind w:firstLine="567"/>
        <w:jc w:val="both"/>
        <w:spacing w:line="276" w:lineRule="auto"/>
      </w:pPr>
      <w:r/>
      <w:r/>
      <w:r/>
    </w:p>
    <w:p>
      <w:pPr>
        <w:ind w:firstLine="567"/>
        <w:jc w:val="both"/>
        <w:spacing w:line="276" w:lineRule="auto"/>
      </w:pPr>
      <w:r>
        <w:t xml:space="preserve">За 202</w:t>
      </w:r>
      <w:r>
        <w:t xml:space="preserve">3</w:t>
      </w:r>
      <w:r>
        <w:t xml:space="preserve"> год в </w:t>
      </w:r>
      <w:r>
        <w:t xml:space="preserve">Госветслужбу</w:t>
      </w:r>
      <w:r>
        <w:t xml:space="preserve"> Чувашии (далее – Служба) поступило всего </w:t>
      </w:r>
      <w:r>
        <w:t xml:space="preserve">559</w:t>
      </w:r>
      <w:r>
        <w:t xml:space="preserve"> обращени</w:t>
      </w:r>
      <w:r>
        <w:t xml:space="preserve">й</w:t>
      </w:r>
      <w:r>
        <w:t xml:space="preserve"> граждан, что на </w:t>
      </w:r>
      <w:r>
        <w:t xml:space="preserve">170</w:t>
      </w:r>
      <w:r>
        <w:t xml:space="preserve">% обращений больше, чем за аналогичный период прошлого года (</w:t>
      </w:r>
      <w:r>
        <w:t xml:space="preserve">207</w:t>
      </w:r>
      <w:r>
        <w:t xml:space="preserve">).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Из них: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rPr>
          <w:color w:val="000000"/>
        </w:rPr>
        <w:t xml:space="preserve">- по вопросам гуманного отношения к животным и </w:t>
      </w:r>
      <w:r>
        <w:rPr>
          <w:color w:val="000000"/>
          <w:lang w:val="en-US"/>
        </w:rPr>
        <w:t xml:space="preserve">c</w:t>
      </w:r>
      <w:r>
        <w:rPr>
          <w:color w:val="000000"/>
        </w:rPr>
        <w:t xml:space="preserve">оздания</w:t>
      </w:r>
      <w:r>
        <w:rPr>
          <w:color w:val="000000"/>
        </w:rPr>
        <w:t xml:space="preserve"> приютов для животных – </w:t>
      </w:r>
      <w:r>
        <w:rPr>
          <w:color w:val="000000"/>
        </w:rPr>
        <w:t xml:space="preserve">312</w:t>
      </w:r>
      <w:r>
        <w:t xml:space="preserve">;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по вопросам ненадлежащего содержания домашних животных – </w:t>
      </w:r>
      <w:r>
        <w:rPr>
          <w:color w:val="000000"/>
        </w:rPr>
        <w:t xml:space="preserve">76</w:t>
      </w:r>
      <w: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по вопросам отлова животных – </w:t>
      </w:r>
      <w:r>
        <w:rPr>
          <w:color w:val="000000"/>
        </w:rPr>
        <w:t xml:space="preserve">36</w:t>
      </w:r>
      <w:r>
        <w:rPr>
          <w:color w:val="000000"/>
        </w:rPr>
        <w:t xml:space="preserve">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t xml:space="preserve">- угроза жителям населенных пунктов со стороны животных  </w:t>
      </w:r>
      <w:r>
        <w:rPr>
          <w:color w:val="000000"/>
        </w:rPr>
        <w:t xml:space="preserve">–</w:t>
      </w:r>
      <w:r>
        <w:rPr>
          <w:color w:val="000000"/>
        </w:rPr>
        <w:t xml:space="preserve"> 33;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по вопросам регулирования численности безнадзорных животных </w:t>
      </w:r>
      <w:r>
        <w:rPr>
          <w:color w:val="000000"/>
        </w:rPr>
        <w:t xml:space="preserve">–</w:t>
      </w:r>
      <w:r>
        <w:rPr>
          <w:color w:val="000000"/>
        </w:rPr>
        <w:t xml:space="preserve"> 27;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- причинение вреда здоровью вследствие нападения животных </w:t>
      </w:r>
      <w:r>
        <w:rPr>
          <w:color w:val="000000"/>
        </w:rPr>
        <w:t xml:space="preserve">–</w:t>
      </w:r>
      <w:r>
        <w:rPr>
          <w:color w:val="000000"/>
        </w:rPr>
        <w:t xml:space="preserve"> 19;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t xml:space="preserve">- работа ветеринарной службы </w:t>
      </w:r>
      <w:r>
        <w:rPr>
          <w:color w:val="000000"/>
        </w:rPr>
        <w:t xml:space="preserve">–</w:t>
      </w:r>
      <w:r>
        <w:rPr>
          <w:color w:val="000000"/>
        </w:rPr>
        <w:t xml:space="preserve"> 24;</w:t>
      </w:r>
      <w:r/>
      <w:r/>
    </w:p>
    <w:p>
      <w:pPr>
        <w:ind w:firstLine="567"/>
        <w:jc w:val="both"/>
        <w:spacing w:line="276" w:lineRule="auto"/>
      </w:pPr>
      <w:r>
        <w:t xml:space="preserve">- государственный ветеринарный надзор, эпизоотическое состояние </w:t>
      </w:r>
      <w:r>
        <w:rPr>
          <w:color w:val="000000"/>
        </w:rPr>
        <w:t xml:space="preserve">–</w:t>
      </w:r>
      <w:r>
        <w:rPr>
          <w:color w:val="000000"/>
        </w:rPr>
        <w:t xml:space="preserve"> 13;</w:t>
      </w:r>
      <w:r>
        <w:t xml:space="preserve"> 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t xml:space="preserve">- другие вопросы, относящиеся к компетенции Службы – </w:t>
      </w:r>
      <w:r>
        <w:t xml:space="preserve">11;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spacing w:line="276" w:lineRule="auto"/>
      </w:pPr>
      <w:r>
        <w:rPr>
          <w:color w:val="000000"/>
        </w:rPr>
        <w:t xml:space="preserve">- вопросы, не относящиеся к компетенции Службы </w:t>
      </w:r>
      <w:r>
        <w:t xml:space="preserve">–</w:t>
      </w:r>
      <w:r>
        <w:t xml:space="preserve"> 8</w:t>
      </w:r>
      <w:r>
        <w:t xml:space="preserve">.</w:t>
      </w:r>
      <w:r/>
      <w:r/>
    </w:p>
    <w:p>
      <w:pPr>
        <w:ind w:firstLine="567"/>
        <w:jc w:val="both"/>
        <w:spacing w:line="276" w:lineRule="auto"/>
      </w:pPr>
      <w:r/>
      <w:r/>
      <w:r/>
    </w:p>
    <w:p>
      <w:pPr>
        <w:ind w:firstLine="567"/>
        <w:jc w:val="both"/>
        <w:spacing w:line="276" w:lineRule="auto"/>
      </w:pPr>
      <w:r>
        <w:t xml:space="preserve">Анализ тематики обращений показывает, что преобладающее количество обращений затрагивают вопросы </w:t>
      </w:r>
      <w:r>
        <w:rPr>
          <w:color w:val="000000"/>
        </w:rPr>
        <w:t xml:space="preserve">гуманного отношения к животным и </w:t>
      </w:r>
      <w:r>
        <w:rPr>
          <w:color w:val="000000"/>
          <w:lang w:val="en-US"/>
        </w:rPr>
        <w:t xml:space="preserve">c</w:t>
      </w:r>
      <w:r>
        <w:rPr>
          <w:color w:val="000000"/>
        </w:rPr>
        <w:t xml:space="preserve">оздания</w:t>
      </w:r>
      <w:r>
        <w:rPr>
          <w:color w:val="000000"/>
        </w:rPr>
        <w:t xml:space="preserve"> приютов для животных </w:t>
      </w:r>
      <w:r>
        <w:t xml:space="preserve"> (56%), </w:t>
      </w:r>
      <w:r>
        <w:t xml:space="preserve">ненадлежащего содержания домашних животных (</w:t>
      </w:r>
      <w:r>
        <w:t xml:space="preserve">14</w:t>
      </w:r>
      <w:r>
        <w:t xml:space="preserve">%),</w:t>
      </w:r>
      <w:r>
        <w:rPr>
          <w:color w:val="000000"/>
        </w:rPr>
        <w:t xml:space="preserve"> </w:t>
      </w:r>
      <w:r>
        <w:rPr>
          <w:color w:val="000000"/>
        </w:rPr>
        <w:t xml:space="preserve">отлова животных</w:t>
      </w:r>
      <w:r>
        <w:rPr>
          <w:color w:val="000000"/>
        </w:rPr>
        <w:t xml:space="preserve"> (6%)</w:t>
      </w:r>
      <w:r>
        <w:t xml:space="preserve">, угрозы жителям населенных пунктов со стороны животных (6%),</w:t>
      </w:r>
      <w:r>
        <w:t xml:space="preserve"> </w:t>
      </w:r>
      <w:r>
        <w:rPr>
          <w:color w:val="000000"/>
        </w:rPr>
        <w:t xml:space="preserve">регулирования численности безнадзорных животных (5%),</w:t>
      </w:r>
      <w:r>
        <w:rPr>
          <w:color w:val="000000"/>
        </w:rPr>
        <w:t xml:space="preserve"> </w:t>
      </w:r>
      <w:r>
        <w:rPr>
          <w:color w:val="000000"/>
        </w:rPr>
        <w:t xml:space="preserve">причинения вреда здоровью вследствие нападения животных (3%), </w:t>
      </w:r>
      <w:r>
        <w:t xml:space="preserve">государственного ветеринарного надзора и  эпизоотического состояния (2%), </w:t>
      </w:r>
      <w:r>
        <w:rPr>
          <w:color w:val="000000"/>
        </w:rPr>
        <w:t xml:space="preserve">а</w:t>
      </w:r>
      <w:r>
        <w:t xml:space="preserve"> также вопросы</w:t>
      </w:r>
      <w:r>
        <w:t xml:space="preserve"> по </w:t>
      </w:r>
      <w:r>
        <w:t xml:space="preserve">работ</w:t>
      </w:r>
      <w:r>
        <w:t xml:space="preserve">е</w:t>
      </w:r>
      <w:r>
        <w:t xml:space="preserve"> ветеринарной службы (</w:t>
      </w:r>
      <w:r>
        <w:t xml:space="preserve">4</w:t>
      </w:r>
      <w:r>
        <w:t xml:space="preserve">%)</w:t>
      </w:r>
      <w:r>
        <w:t xml:space="preserve">. </w:t>
      </w:r>
      <w:r>
        <w:t xml:space="preserve">Вопросы, относящиеся к компетенции Службы составили</w:t>
      </w:r>
      <w:r>
        <w:t xml:space="preserve"> 2% ,</w:t>
      </w:r>
      <w:r>
        <w:t xml:space="preserve"> </w:t>
      </w:r>
      <w:r>
        <w:t xml:space="preserve">вопросы,</w:t>
      </w:r>
      <w:r>
        <w:t xml:space="preserve"> не относящиеся к компетенции Службы (</w:t>
      </w:r>
      <w:r>
        <w:t xml:space="preserve">1</w:t>
      </w:r>
      <w:r>
        <w:t xml:space="preserve"> %).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 данном периоде поступило </w:t>
      </w:r>
      <w:r>
        <w:rPr>
          <w:color w:val="000000"/>
        </w:rPr>
        <w:t xml:space="preserve">к</w:t>
      </w:r>
      <w:r>
        <w:rPr>
          <w:color w:val="000000"/>
        </w:rPr>
        <w:t xml:space="preserve">оллективных обращений – </w:t>
      </w:r>
      <w:r>
        <w:rPr>
          <w:color w:val="000000"/>
        </w:rPr>
        <w:t xml:space="preserve">9.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t xml:space="preserve">Всего в отчетном периоде Службой исполнено </w:t>
      </w:r>
      <w:r>
        <w:t xml:space="preserve">556</w:t>
      </w:r>
      <w:r>
        <w:t xml:space="preserve"> обращени</w:t>
      </w:r>
      <w:r>
        <w:t xml:space="preserve">й</w:t>
      </w:r>
      <w:r>
        <w:t xml:space="preserve"> граждан. На </w:t>
      </w:r>
      <w:r>
        <w:t xml:space="preserve">484</w:t>
      </w:r>
      <w:r>
        <w:t xml:space="preserve"> даны подробные разъяснения, (из них с выездом на место – </w:t>
      </w:r>
      <w:r>
        <w:t xml:space="preserve">25</w:t>
      </w:r>
      <w:r>
        <w:t xml:space="preserve">), перенаправлены по подведомственности – </w:t>
      </w:r>
      <w:r>
        <w:t xml:space="preserve">72</w:t>
      </w:r>
      <w:r>
        <w:t xml:space="preserve">, </w:t>
      </w:r>
      <w:r>
        <w:t xml:space="preserve"> 3</w:t>
      </w:r>
      <w:r>
        <w:t xml:space="preserve"> обращения находятся на рассмотрении, срок их исполнения в следующем отчетном периоде.</w:t>
      </w:r>
      <w:r/>
      <w:r/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 соответствии с графиком, руководителем Службы проводились дни приема граждан по личным вопросам. Всего в 202</w:t>
      </w:r>
      <w:r>
        <w:rPr>
          <w:color w:val="000000"/>
        </w:rPr>
        <w:t xml:space="preserve">3</w:t>
      </w:r>
      <w:r>
        <w:rPr>
          <w:color w:val="000000"/>
        </w:rPr>
        <w:t xml:space="preserve"> году руководителем Службы принято </w:t>
      </w:r>
      <w:r>
        <w:rPr>
          <w:color w:val="000000"/>
        </w:rPr>
        <w:t xml:space="preserve">6</w:t>
      </w:r>
      <w:r>
        <w:rPr>
          <w:color w:val="000000"/>
        </w:rPr>
        <w:t xml:space="preserve"> граждан.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Посетители обращались по вопросам функционирования </w:t>
      </w:r>
      <w:r>
        <w:rPr>
          <w:color w:val="000000"/>
        </w:rPr>
        <w:t xml:space="preserve">временного </w:t>
      </w:r>
      <w:r>
        <w:rPr>
          <w:color w:val="000000"/>
        </w:rPr>
        <w:t xml:space="preserve">приюта на территории</w:t>
      </w:r>
      <w:r>
        <w:rPr>
          <w:color w:val="000000"/>
        </w:rPr>
        <w:t xml:space="preserve"> </w:t>
      </w:r>
      <w:r>
        <w:rPr>
          <w:color w:val="000000"/>
        </w:rPr>
        <w:t xml:space="preserve">БУ ЧР «Чебоксарская </w:t>
      </w:r>
      <w:r>
        <w:rPr>
          <w:color w:val="000000"/>
        </w:rPr>
        <w:t xml:space="preserve">районная</w:t>
      </w:r>
      <w:r>
        <w:rPr>
          <w:color w:val="000000"/>
        </w:rPr>
        <w:t xml:space="preserve"> СББЖ» </w:t>
      </w:r>
      <w:r>
        <w:rPr>
          <w:color w:val="000000"/>
        </w:rPr>
        <w:t xml:space="preserve">Госветслужбы</w:t>
      </w:r>
      <w:r>
        <w:rPr>
          <w:color w:val="000000"/>
        </w:rPr>
        <w:t xml:space="preserve"> Чувашии</w:t>
      </w:r>
      <w:r>
        <w:rPr>
          <w:color w:val="000000"/>
        </w:rPr>
        <w:t xml:space="preserve">, о строительстве приютов для животных без владельцев в муниципальных округах и городских округах Чувашской Республики, </w:t>
      </w:r>
      <w:r>
        <w:rPr>
          <w:color w:val="000000"/>
        </w:rPr>
        <w:t xml:space="preserve">профилактики бешенства и выявления АЧС на территории Чувашской Республики</w:t>
      </w:r>
      <w:r>
        <w:rPr>
          <w:color w:val="000000"/>
        </w:rPr>
        <w:t xml:space="preserve">.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Всем обратившимся даны подробные разъяснения и рекомендации по решению затрагиваемых вопросов. 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  <w:rPr>
          <w:color w:val="000000"/>
        </w:rPr>
      </w:pPr>
      <w:r>
        <w:rPr>
          <w:color w:val="000000"/>
        </w:rPr>
        <w:t xml:space="preserve">Во исполнение Указа Президента Российской Федерации от 17 апреля 2017 г. № 171 «О мониторинге и анализе резу</w:t>
      </w:r>
      <w:r>
        <w:rPr>
          <w:color w:val="000000"/>
        </w:rPr>
        <w:t xml:space="preserve">льтатов рассмотрения обращений граждан и организаций» Службой регулярно размещается информация о результатах рассмотрения обращений граждан и организаций, а также о мерах, принятых по таким обращениям на информационном ресурсе ССТУ. РФ в электронной форме.</w:t>
      </w:r>
      <w:r>
        <w:rPr>
          <w:color w:val="000000"/>
        </w:rPr>
      </w:r>
      <w:r>
        <w:rPr>
          <w:color w:val="000000"/>
        </w:rPr>
      </w:r>
    </w:p>
    <w:p>
      <w:pPr>
        <w:ind w:firstLine="567"/>
        <w:jc w:val="both"/>
        <w:spacing w:line="276" w:lineRule="auto"/>
      </w:pPr>
      <w:r>
        <w:rPr>
          <w:color w:val="000000"/>
        </w:rPr>
        <w:t xml:space="preserve">Все обращения граждан, поступившие в 202</w:t>
      </w:r>
      <w:r>
        <w:rPr>
          <w:color w:val="000000"/>
        </w:rPr>
        <w:t xml:space="preserve">3</w:t>
      </w:r>
      <w:r>
        <w:rPr>
          <w:color w:val="000000"/>
        </w:rPr>
        <w:t xml:space="preserve"> году, рассмотрены в установленные законом сроки, нарушений сроков рассмотрения обращений граждан не допускалось.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2025-03-27T13:05:11Z</dcterms:modified>
</cp:coreProperties>
</file>