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46E1" w:rsidRPr="003446E1" w:rsidRDefault="003446E1" w:rsidP="003446E1">
      <w:pPr>
        <w:suppressAutoHyphens w:val="0"/>
        <w:rPr>
          <w:rFonts w:ascii="Times New Roman" w:eastAsia="Times New Roman" w:hAnsi="Times New Roman" w:cs="Times New Roman"/>
          <w:kern w:val="0"/>
          <w:lang w:eastAsia="ru-RU" w:bidi="ar-SA"/>
        </w:rPr>
      </w:pPr>
      <w:bookmarkStart w:id="0" w:name="sub_3"/>
    </w:p>
    <w:bookmarkEnd w:id="0"/>
    <w:p w:rsidR="003446E1" w:rsidRPr="003446E1" w:rsidRDefault="003446E1" w:rsidP="003446E1">
      <w:pPr>
        <w:suppressAutoHyphens w:val="0"/>
        <w:ind w:left="-426"/>
        <w:jc w:val="center"/>
        <w:rPr>
          <w:rFonts w:ascii="Times New Roman" w:eastAsia="Times New Roman" w:hAnsi="Times New Roman" w:cs="Times New Roman"/>
          <w:b/>
          <w:bCs/>
          <w:iCs/>
          <w:kern w:val="0"/>
          <w:sz w:val="26"/>
          <w:szCs w:val="26"/>
          <w:lang w:eastAsia="ru-RU" w:bidi="ar-SA"/>
        </w:rPr>
      </w:pPr>
      <w:r w:rsidRPr="003446E1">
        <w:rPr>
          <w:rFonts w:ascii="Times New Roman" w:eastAsia="Times New Roman" w:hAnsi="Times New Roman" w:cs="Times New Roman"/>
          <w:b/>
          <w:bCs/>
          <w:iCs/>
          <w:kern w:val="0"/>
          <w:sz w:val="26"/>
          <w:szCs w:val="26"/>
          <w:lang w:eastAsia="ru-RU" w:bidi="ar-SA"/>
        </w:rPr>
        <w:t>Справка</w:t>
      </w:r>
    </w:p>
    <w:p w:rsidR="003446E1" w:rsidRPr="003446E1" w:rsidRDefault="003446E1" w:rsidP="003446E1">
      <w:pPr>
        <w:suppressAutoHyphens w:val="0"/>
        <w:ind w:left="-426"/>
        <w:jc w:val="center"/>
        <w:rPr>
          <w:rFonts w:ascii="Times New Roman" w:eastAsia="Times New Roman" w:hAnsi="Times New Roman" w:cs="Times New Roman"/>
          <w:b/>
          <w:bCs/>
          <w:iCs/>
          <w:kern w:val="0"/>
          <w:sz w:val="26"/>
          <w:szCs w:val="26"/>
          <w:lang w:eastAsia="ru-RU" w:bidi="ar-SA"/>
        </w:rPr>
      </w:pPr>
      <w:r w:rsidRPr="003446E1">
        <w:rPr>
          <w:rFonts w:ascii="Times New Roman" w:eastAsia="Times New Roman" w:hAnsi="Times New Roman" w:cs="Times New Roman"/>
          <w:b/>
          <w:bCs/>
          <w:iCs/>
          <w:kern w:val="0"/>
          <w:sz w:val="26"/>
          <w:szCs w:val="26"/>
          <w:lang w:eastAsia="ru-RU" w:bidi="ar-SA"/>
        </w:rPr>
        <w:t>об источнике и дате официального опубликования (обнародования)</w:t>
      </w:r>
    </w:p>
    <w:p w:rsidR="003446E1" w:rsidRPr="003446E1" w:rsidRDefault="003446E1" w:rsidP="003446E1">
      <w:pPr>
        <w:suppressAutoHyphens w:val="0"/>
        <w:ind w:left="-426"/>
        <w:jc w:val="center"/>
        <w:rPr>
          <w:rFonts w:ascii="Times New Roman" w:eastAsia="Times New Roman" w:hAnsi="Times New Roman" w:cs="Times New Roman"/>
          <w:b/>
          <w:bCs/>
          <w:iCs/>
          <w:kern w:val="0"/>
          <w:sz w:val="26"/>
          <w:szCs w:val="26"/>
          <w:lang w:eastAsia="ru-RU" w:bidi="ar-SA"/>
        </w:rPr>
      </w:pPr>
      <w:r w:rsidRPr="003446E1">
        <w:rPr>
          <w:rFonts w:ascii="Times New Roman" w:eastAsia="Times New Roman" w:hAnsi="Times New Roman" w:cs="Times New Roman"/>
          <w:b/>
          <w:bCs/>
          <w:iCs/>
          <w:kern w:val="0"/>
          <w:sz w:val="26"/>
          <w:szCs w:val="26"/>
          <w:lang w:eastAsia="ru-RU" w:bidi="ar-SA"/>
        </w:rPr>
        <w:t>муниципального нормативного правового акта</w:t>
      </w:r>
    </w:p>
    <w:p w:rsidR="003446E1" w:rsidRPr="003446E1" w:rsidRDefault="003446E1" w:rsidP="003446E1">
      <w:pPr>
        <w:suppressAutoHyphens w:val="0"/>
        <w:ind w:left="-426"/>
        <w:rPr>
          <w:rFonts w:ascii="Times New Roman" w:eastAsia="Times New Roman" w:hAnsi="Times New Roman" w:cs="Times New Roman"/>
          <w:bCs/>
          <w:iCs/>
          <w:kern w:val="0"/>
          <w:sz w:val="26"/>
          <w:szCs w:val="26"/>
          <w:lang w:eastAsia="ru-RU" w:bidi="ar-SA"/>
        </w:rPr>
      </w:pPr>
    </w:p>
    <w:p w:rsidR="003446E1" w:rsidRPr="003446E1" w:rsidRDefault="003446E1" w:rsidP="003446E1">
      <w:pPr>
        <w:suppressAutoHyphens w:val="0"/>
        <w:ind w:firstLine="567"/>
        <w:jc w:val="both"/>
        <w:rPr>
          <w:rFonts w:ascii="Times New Roman" w:eastAsia="Times New Roman" w:hAnsi="Times New Roman" w:cs="Times New Roman"/>
          <w:bCs/>
          <w:iCs/>
          <w:kern w:val="0"/>
          <w:sz w:val="26"/>
          <w:szCs w:val="26"/>
          <w:lang w:eastAsia="ru-RU" w:bidi="ar-SA"/>
        </w:rPr>
      </w:pPr>
      <w:r w:rsidRPr="003446E1">
        <w:rPr>
          <w:rFonts w:ascii="Times New Roman" w:eastAsia="Times New Roman" w:hAnsi="Times New Roman" w:cs="Times New Roman"/>
          <w:bCs/>
          <w:iCs/>
          <w:kern w:val="0"/>
          <w:sz w:val="26"/>
          <w:szCs w:val="26"/>
          <w:lang w:eastAsia="ru-RU" w:bidi="ar-SA"/>
        </w:rPr>
        <w:t>Постановление администрации Яльчикского муниципального округа  Чувашской Республики от  2</w:t>
      </w:r>
      <w:r>
        <w:rPr>
          <w:rFonts w:ascii="Times New Roman" w:eastAsia="Times New Roman" w:hAnsi="Times New Roman" w:cs="Times New Roman"/>
          <w:bCs/>
          <w:iCs/>
          <w:kern w:val="0"/>
          <w:sz w:val="26"/>
          <w:szCs w:val="26"/>
          <w:lang w:eastAsia="ru-RU" w:bidi="ar-SA"/>
        </w:rPr>
        <w:t>6</w:t>
      </w:r>
      <w:r w:rsidRPr="003446E1">
        <w:rPr>
          <w:rFonts w:ascii="Times New Roman" w:eastAsia="Times New Roman" w:hAnsi="Times New Roman" w:cs="Times New Roman"/>
          <w:bCs/>
          <w:iCs/>
          <w:kern w:val="0"/>
          <w:sz w:val="26"/>
          <w:szCs w:val="26"/>
          <w:lang w:eastAsia="ru-RU" w:bidi="ar-SA"/>
        </w:rPr>
        <w:t>.03.2026  № 1</w:t>
      </w:r>
      <w:r>
        <w:rPr>
          <w:rFonts w:ascii="Times New Roman" w:eastAsia="Times New Roman" w:hAnsi="Times New Roman" w:cs="Times New Roman"/>
          <w:bCs/>
          <w:iCs/>
          <w:kern w:val="0"/>
          <w:sz w:val="26"/>
          <w:szCs w:val="26"/>
          <w:lang w:eastAsia="ru-RU" w:bidi="ar-SA"/>
        </w:rPr>
        <w:t>36</w:t>
      </w:r>
      <w:r w:rsidRPr="003446E1">
        <w:rPr>
          <w:rFonts w:ascii="Times New Roman" w:eastAsia="Times New Roman" w:hAnsi="Times New Roman" w:cs="Times New Roman"/>
          <w:bCs/>
          <w:iCs/>
          <w:kern w:val="0"/>
          <w:sz w:val="26"/>
          <w:szCs w:val="26"/>
          <w:lang w:eastAsia="ru-RU" w:bidi="ar-SA"/>
        </w:rPr>
        <w:t xml:space="preserve"> «Об утверждении административного регламента администрации Яльчикского муниципального округа Чувашской Республики по предоставлению муниципальной услуги «Изменение</w:t>
      </w:r>
      <w:r>
        <w:rPr>
          <w:rFonts w:ascii="Times New Roman" w:eastAsia="Times New Roman" w:hAnsi="Times New Roman" w:cs="Times New Roman"/>
          <w:bCs/>
          <w:iCs/>
          <w:kern w:val="0"/>
          <w:sz w:val="26"/>
          <w:szCs w:val="26"/>
          <w:lang w:eastAsia="ru-RU" w:bidi="ar-SA"/>
        </w:rPr>
        <w:t xml:space="preserve"> </w:t>
      </w:r>
      <w:r w:rsidRPr="003446E1">
        <w:rPr>
          <w:rFonts w:ascii="Times New Roman" w:eastAsia="Times New Roman" w:hAnsi="Times New Roman" w:cs="Times New Roman"/>
          <w:bCs/>
          <w:iCs/>
          <w:kern w:val="0"/>
          <w:sz w:val="26"/>
          <w:szCs w:val="26"/>
          <w:lang w:eastAsia="ru-RU" w:bidi="ar-SA"/>
        </w:rPr>
        <w:t>целевого назначения земельного участка»</w:t>
      </w:r>
    </w:p>
    <w:p w:rsidR="003446E1" w:rsidRPr="003446E1" w:rsidRDefault="003446E1" w:rsidP="003446E1">
      <w:pPr>
        <w:suppressAutoHyphens w:val="0"/>
        <w:ind w:firstLine="567"/>
        <w:jc w:val="both"/>
        <w:rPr>
          <w:rFonts w:ascii="Times New Roman" w:eastAsia="Times New Roman" w:hAnsi="Times New Roman" w:cs="Times New Roman"/>
          <w:bCs/>
          <w:iCs/>
          <w:kern w:val="0"/>
          <w:sz w:val="26"/>
          <w:szCs w:val="26"/>
          <w:lang w:eastAsia="ru-RU" w:bidi="ar-SA"/>
        </w:rPr>
      </w:pPr>
    </w:p>
    <w:p w:rsidR="003446E1" w:rsidRPr="003446E1" w:rsidRDefault="003446E1" w:rsidP="003446E1">
      <w:pPr>
        <w:suppressAutoHyphens w:val="0"/>
        <w:ind w:left="-426"/>
        <w:rPr>
          <w:rFonts w:ascii="Times New Roman" w:eastAsia="Times New Roman" w:hAnsi="Times New Roman" w:cs="Times New Roman"/>
          <w:bCs/>
          <w:iCs/>
          <w:kern w:val="0"/>
          <w:sz w:val="26"/>
          <w:szCs w:val="26"/>
          <w:lang w:eastAsia="ru-RU" w:bidi="ar-SA"/>
        </w:rPr>
      </w:pPr>
    </w:p>
    <w:p w:rsidR="003446E1" w:rsidRPr="003446E1" w:rsidRDefault="003446E1" w:rsidP="003446E1">
      <w:pPr>
        <w:suppressAutoHyphens w:val="0"/>
        <w:ind w:left="-426"/>
        <w:rPr>
          <w:rFonts w:ascii="Times New Roman" w:eastAsia="Times New Roman" w:hAnsi="Times New Roman" w:cs="Times New Roman"/>
          <w:bCs/>
          <w:iCs/>
          <w:kern w:val="0"/>
          <w:sz w:val="26"/>
          <w:szCs w:val="26"/>
          <w:lang w:eastAsia="ru-RU" w:bidi="ar-SA"/>
        </w:rPr>
      </w:pPr>
      <w:r w:rsidRPr="003446E1">
        <w:rPr>
          <w:rFonts w:ascii="Times New Roman" w:eastAsia="Times New Roman" w:hAnsi="Times New Roman" w:cs="Times New Roman"/>
          <w:bCs/>
          <w:iCs/>
          <w:kern w:val="0"/>
          <w:sz w:val="26"/>
          <w:szCs w:val="26"/>
          <w:lang w:eastAsia="ru-RU" w:bidi="ar-SA"/>
        </w:rPr>
        <w:t xml:space="preserve">                                                                   </w:t>
      </w:r>
      <w:r w:rsidRPr="003446E1">
        <w:rPr>
          <w:rFonts w:ascii="Times New Roman" w:eastAsia="Times New Roman" w:hAnsi="Times New Roman" w:cs="Times New Roman"/>
          <w:bCs/>
          <w:iCs/>
          <w:kern w:val="0"/>
          <w:sz w:val="26"/>
          <w:szCs w:val="26"/>
          <w:lang w:eastAsia="ru-RU" w:bidi="ar-SA"/>
        </w:rPr>
        <w:tab/>
      </w:r>
    </w:p>
    <w:p w:rsidR="003446E1" w:rsidRPr="003446E1" w:rsidRDefault="003446E1" w:rsidP="003446E1">
      <w:pPr>
        <w:suppressAutoHyphens w:val="0"/>
        <w:ind w:left="-426"/>
        <w:rPr>
          <w:rFonts w:ascii="Times New Roman" w:eastAsia="Times New Roman" w:hAnsi="Times New Roman" w:cs="Times New Roman"/>
          <w:bCs/>
          <w:iCs/>
          <w:kern w:val="0"/>
          <w:sz w:val="26"/>
          <w:szCs w:val="26"/>
          <w:lang w:eastAsia="ru-RU" w:bidi="ar-SA"/>
        </w:rPr>
      </w:pPr>
      <w:r w:rsidRPr="003446E1">
        <w:rPr>
          <w:rFonts w:ascii="Times New Roman" w:eastAsia="Times New Roman" w:hAnsi="Times New Roman" w:cs="Times New Roman"/>
          <w:bCs/>
          <w:iCs/>
          <w:kern w:val="0"/>
          <w:sz w:val="26"/>
          <w:szCs w:val="26"/>
          <w:lang w:eastAsia="ru-RU" w:bidi="ar-SA"/>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1"/>
        <w:gridCol w:w="5078"/>
      </w:tblGrid>
      <w:tr w:rsidR="003446E1" w:rsidRPr="003446E1" w:rsidTr="0096335B">
        <w:tc>
          <w:tcPr>
            <w:tcW w:w="4319" w:type="dxa"/>
            <w:tcBorders>
              <w:top w:val="single" w:sz="4" w:space="0" w:color="auto"/>
              <w:left w:val="single" w:sz="4" w:space="0" w:color="auto"/>
              <w:bottom w:val="single" w:sz="4" w:space="0" w:color="auto"/>
              <w:right w:val="single" w:sz="4" w:space="0" w:color="auto"/>
            </w:tcBorders>
            <w:hideMark/>
          </w:tcPr>
          <w:p w:rsidR="003446E1" w:rsidRPr="003446E1" w:rsidRDefault="003446E1" w:rsidP="003446E1">
            <w:pPr>
              <w:suppressAutoHyphens w:val="0"/>
              <w:rPr>
                <w:rFonts w:ascii="Times New Roman" w:eastAsia="Times New Roman" w:hAnsi="Times New Roman" w:cs="Times New Roman"/>
                <w:bCs/>
                <w:iCs/>
                <w:kern w:val="0"/>
                <w:sz w:val="26"/>
                <w:szCs w:val="26"/>
                <w:lang w:eastAsia="ru-RU" w:bidi="ar-SA"/>
              </w:rPr>
            </w:pPr>
            <w:r w:rsidRPr="003446E1">
              <w:rPr>
                <w:rFonts w:ascii="Times New Roman" w:eastAsia="Times New Roman" w:hAnsi="Times New Roman" w:cs="Times New Roman"/>
                <w:bCs/>
                <w:iCs/>
                <w:kern w:val="0"/>
                <w:sz w:val="26"/>
                <w:szCs w:val="26"/>
                <w:lang w:eastAsia="ru-RU" w:bidi="ar-SA"/>
              </w:rPr>
              <w:t xml:space="preserve">            Наименование источника официального опубликования муниципального нормативного правового акта* (сведения о размещении муниципального нормативного правового акта для его обнародования)</w:t>
            </w:r>
          </w:p>
        </w:tc>
        <w:tc>
          <w:tcPr>
            <w:tcW w:w="5401" w:type="dxa"/>
            <w:tcBorders>
              <w:top w:val="single" w:sz="4" w:space="0" w:color="auto"/>
              <w:left w:val="single" w:sz="4" w:space="0" w:color="auto"/>
              <w:bottom w:val="single" w:sz="4" w:space="0" w:color="auto"/>
              <w:right w:val="single" w:sz="4" w:space="0" w:color="auto"/>
            </w:tcBorders>
            <w:hideMark/>
          </w:tcPr>
          <w:p w:rsidR="003446E1" w:rsidRPr="003446E1" w:rsidRDefault="003446E1" w:rsidP="003446E1">
            <w:pPr>
              <w:suppressAutoHyphens w:val="0"/>
              <w:rPr>
                <w:rFonts w:ascii="Times New Roman" w:eastAsia="Times New Roman" w:hAnsi="Times New Roman" w:cs="Times New Roman"/>
                <w:bCs/>
                <w:iCs/>
                <w:kern w:val="0"/>
                <w:sz w:val="26"/>
                <w:szCs w:val="26"/>
                <w:lang w:eastAsia="ru-RU" w:bidi="ar-SA"/>
              </w:rPr>
            </w:pPr>
            <w:r w:rsidRPr="003446E1">
              <w:rPr>
                <w:rFonts w:ascii="Times New Roman" w:eastAsia="Times New Roman" w:hAnsi="Times New Roman" w:cs="Times New Roman"/>
                <w:bCs/>
                <w:iCs/>
                <w:kern w:val="0"/>
                <w:sz w:val="26"/>
                <w:szCs w:val="26"/>
                <w:lang w:eastAsia="ru-RU" w:bidi="ar-SA"/>
              </w:rPr>
              <w:t>Периодическое печатное издание  «Вестник Яльчикского муниципального округа Чувашской Республики»</w:t>
            </w:r>
          </w:p>
        </w:tc>
      </w:tr>
      <w:tr w:rsidR="003446E1" w:rsidRPr="003446E1" w:rsidTr="0096335B">
        <w:tc>
          <w:tcPr>
            <w:tcW w:w="4319" w:type="dxa"/>
            <w:tcBorders>
              <w:top w:val="single" w:sz="4" w:space="0" w:color="auto"/>
              <w:left w:val="single" w:sz="4" w:space="0" w:color="auto"/>
              <w:bottom w:val="single" w:sz="4" w:space="0" w:color="auto"/>
              <w:right w:val="single" w:sz="4" w:space="0" w:color="auto"/>
            </w:tcBorders>
            <w:hideMark/>
          </w:tcPr>
          <w:p w:rsidR="003446E1" w:rsidRPr="003446E1" w:rsidRDefault="003446E1" w:rsidP="003446E1">
            <w:pPr>
              <w:suppressAutoHyphens w:val="0"/>
              <w:rPr>
                <w:rFonts w:ascii="Times New Roman" w:eastAsia="Times New Roman" w:hAnsi="Times New Roman" w:cs="Times New Roman"/>
                <w:bCs/>
                <w:iCs/>
                <w:kern w:val="0"/>
                <w:sz w:val="26"/>
                <w:szCs w:val="26"/>
                <w:lang w:eastAsia="ru-RU" w:bidi="ar-SA"/>
              </w:rPr>
            </w:pPr>
            <w:r w:rsidRPr="003446E1">
              <w:rPr>
                <w:rFonts w:ascii="Times New Roman" w:eastAsia="Times New Roman" w:hAnsi="Times New Roman" w:cs="Times New Roman"/>
                <w:bCs/>
                <w:iCs/>
                <w:kern w:val="0"/>
                <w:sz w:val="26"/>
                <w:szCs w:val="26"/>
                <w:lang w:eastAsia="ru-RU" w:bidi="ar-SA"/>
              </w:rPr>
              <w:t>Дата издания (обнародования)</w:t>
            </w:r>
          </w:p>
        </w:tc>
        <w:tc>
          <w:tcPr>
            <w:tcW w:w="5401" w:type="dxa"/>
            <w:tcBorders>
              <w:top w:val="single" w:sz="4" w:space="0" w:color="auto"/>
              <w:left w:val="single" w:sz="4" w:space="0" w:color="auto"/>
              <w:bottom w:val="single" w:sz="4" w:space="0" w:color="auto"/>
              <w:right w:val="single" w:sz="4" w:space="0" w:color="auto"/>
            </w:tcBorders>
            <w:hideMark/>
          </w:tcPr>
          <w:p w:rsidR="003446E1" w:rsidRPr="003446E1" w:rsidRDefault="003446E1" w:rsidP="003446E1">
            <w:pPr>
              <w:suppressAutoHyphens w:val="0"/>
              <w:ind w:firstLine="61"/>
              <w:rPr>
                <w:rFonts w:ascii="Times New Roman" w:eastAsia="Times New Roman" w:hAnsi="Times New Roman" w:cs="Times New Roman"/>
                <w:bCs/>
                <w:iCs/>
                <w:kern w:val="0"/>
                <w:sz w:val="26"/>
                <w:szCs w:val="26"/>
                <w:lang w:eastAsia="ru-RU" w:bidi="ar-SA"/>
              </w:rPr>
            </w:pPr>
            <w:r w:rsidRPr="003446E1">
              <w:rPr>
                <w:rFonts w:ascii="Times New Roman" w:eastAsia="Times New Roman" w:hAnsi="Times New Roman" w:cs="Times New Roman"/>
                <w:bCs/>
                <w:iCs/>
                <w:kern w:val="0"/>
                <w:sz w:val="26"/>
                <w:szCs w:val="26"/>
                <w:lang w:eastAsia="ru-RU" w:bidi="ar-SA"/>
              </w:rPr>
              <w:t>31.03.2026</w:t>
            </w:r>
          </w:p>
        </w:tc>
      </w:tr>
      <w:tr w:rsidR="003446E1" w:rsidRPr="003446E1" w:rsidTr="0096335B">
        <w:trPr>
          <w:trHeight w:val="644"/>
        </w:trPr>
        <w:tc>
          <w:tcPr>
            <w:tcW w:w="4319" w:type="dxa"/>
            <w:tcBorders>
              <w:top w:val="single" w:sz="4" w:space="0" w:color="auto"/>
              <w:left w:val="single" w:sz="4" w:space="0" w:color="auto"/>
              <w:bottom w:val="single" w:sz="4" w:space="0" w:color="auto"/>
              <w:right w:val="single" w:sz="4" w:space="0" w:color="auto"/>
            </w:tcBorders>
            <w:hideMark/>
          </w:tcPr>
          <w:p w:rsidR="003446E1" w:rsidRPr="003446E1" w:rsidRDefault="003446E1" w:rsidP="003446E1">
            <w:pPr>
              <w:suppressAutoHyphens w:val="0"/>
              <w:rPr>
                <w:rFonts w:ascii="Times New Roman" w:eastAsia="Times New Roman" w:hAnsi="Times New Roman" w:cs="Times New Roman"/>
                <w:bCs/>
                <w:iCs/>
                <w:kern w:val="0"/>
                <w:sz w:val="26"/>
                <w:szCs w:val="26"/>
                <w:lang w:eastAsia="ru-RU" w:bidi="ar-SA"/>
              </w:rPr>
            </w:pPr>
            <w:r w:rsidRPr="003446E1">
              <w:rPr>
                <w:rFonts w:ascii="Times New Roman" w:eastAsia="Times New Roman" w:hAnsi="Times New Roman" w:cs="Times New Roman"/>
                <w:bCs/>
                <w:iCs/>
                <w:kern w:val="0"/>
                <w:sz w:val="26"/>
                <w:szCs w:val="26"/>
                <w:lang w:eastAsia="ru-RU" w:bidi="ar-SA"/>
              </w:rPr>
              <w:t>Номер выпуска**</w:t>
            </w:r>
          </w:p>
        </w:tc>
        <w:tc>
          <w:tcPr>
            <w:tcW w:w="5401" w:type="dxa"/>
            <w:tcBorders>
              <w:top w:val="single" w:sz="4" w:space="0" w:color="auto"/>
              <w:left w:val="single" w:sz="4" w:space="0" w:color="auto"/>
              <w:bottom w:val="single" w:sz="4" w:space="0" w:color="auto"/>
              <w:right w:val="single" w:sz="4" w:space="0" w:color="auto"/>
            </w:tcBorders>
            <w:hideMark/>
          </w:tcPr>
          <w:p w:rsidR="003446E1" w:rsidRPr="003446E1" w:rsidRDefault="003446E1" w:rsidP="003446E1">
            <w:pPr>
              <w:suppressAutoHyphens w:val="0"/>
              <w:rPr>
                <w:rFonts w:ascii="Times New Roman" w:eastAsia="Times New Roman" w:hAnsi="Times New Roman" w:cs="Times New Roman"/>
                <w:bCs/>
                <w:iCs/>
                <w:kern w:val="0"/>
                <w:sz w:val="26"/>
                <w:szCs w:val="26"/>
                <w:lang w:eastAsia="ru-RU" w:bidi="ar-SA"/>
              </w:rPr>
            </w:pPr>
            <w:r w:rsidRPr="003446E1">
              <w:rPr>
                <w:rFonts w:ascii="Times New Roman" w:eastAsia="Times New Roman" w:hAnsi="Times New Roman" w:cs="Times New Roman"/>
                <w:bCs/>
                <w:iCs/>
                <w:kern w:val="0"/>
                <w:sz w:val="26"/>
                <w:szCs w:val="26"/>
                <w:lang w:eastAsia="ru-RU" w:bidi="ar-SA"/>
              </w:rPr>
              <w:t>7</w:t>
            </w:r>
          </w:p>
        </w:tc>
      </w:tr>
      <w:tr w:rsidR="003446E1" w:rsidRPr="003446E1" w:rsidTr="0096335B">
        <w:tc>
          <w:tcPr>
            <w:tcW w:w="4319" w:type="dxa"/>
            <w:tcBorders>
              <w:top w:val="single" w:sz="4" w:space="0" w:color="auto"/>
              <w:left w:val="single" w:sz="4" w:space="0" w:color="auto"/>
              <w:bottom w:val="single" w:sz="4" w:space="0" w:color="auto"/>
              <w:right w:val="single" w:sz="4" w:space="0" w:color="auto"/>
            </w:tcBorders>
            <w:hideMark/>
          </w:tcPr>
          <w:p w:rsidR="003446E1" w:rsidRPr="003446E1" w:rsidRDefault="003446E1" w:rsidP="003446E1">
            <w:pPr>
              <w:suppressAutoHyphens w:val="0"/>
              <w:rPr>
                <w:rFonts w:ascii="Times New Roman" w:eastAsia="Times New Roman" w:hAnsi="Times New Roman" w:cs="Times New Roman"/>
                <w:bCs/>
                <w:iCs/>
                <w:kern w:val="0"/>
                <w:sz w:val="26"/>
                <w:szCs w:val="26"/>
                <w:lang w:eastAsia="ru-RU" w:bidi="ar-SA"/>
              </w:rPr>
            </w:pPr>
            <w:r w:rsidRPr="003446E1">
              <w:rPr>
                <w:rFonts w:ascii="Times New Roman" w:eastAsia="Times New Roman" w:hAnsi="Times New Roman" w:cs="Times New Roman"/>
                <w:bCs/>
                <w:iCs/>
                <w:kern w:val="0"/>
                <w:sz w:val="26"/>
                <w:szCs w:val="26"/>
                <w:lang w:eastAsia="ru-RU" w:bidi="ar-SA"/>
              </w:rPr>
              <w:t>Номер статьи (номер страницы при отсутствии номера статьи с которой начинается текст муниципального нормативного правового акта)**</w:t>
            </w:r>
          </w:p>
        </w:tc>
        <w:tc>
          <w:tcPr>
            <w:tcW w:w="5401" w:type="dxa"/>
            <w:tcBorders>
              <w:top w:val="single" w:sz="4" w:space="0" w:color="auto"/>
              <w:left w:val="single" w:sz="4" w:space="0" w:color="auto"/>
              <w:bottom w:val="single" w:sz="4" w:space="0" w:color="auto"/>
              <w:right w:val="single" w:sz="4" w:space="0" w:color="auto"/>
            </w:tcBorders>
            <w:hideMark/>
          </w:tcPr>
          <w:p w:rsidR="003446E1" w:rsidRPr="003446E1" w:rsidRDefault="003446E1" w:rsidP="003446E1">
            <w:pPr>
              <w:suppressAutoHyphens w:val="0"/>
              <w:ind w:firstLine="61"/>
              <w:rPr>
                <w:rFonts w:ascii="Times New Roman" w:eastAsia="Times New Roman" w:hAnsi="Times New Roman" w:cs="Times New Roman"/>
                <w:bCs/>
                <w:iCs/>
                <w:kern w:val="0"/>
                <w:sz w:val="26"/>
                <w:szCs w:val="26"/>
                <w:lang w:eastAsia="ru-RU" w:bidi="ar-SA"/>
              </w:rPr>
            </w:pPr>
            <w:r w:rsidRPr="003446E1">
              <w:rPr>
                <w:rFonts w:ascii="Times New Roman" w:eastAsia="Times New Roman" w:hAnsi="Times New Roman" w:cs="Times New Roman"/>
                <w:bCs/>
                <w:iCs/>
                <w:kern w:val="0"/>
                <w:sz w:val="26"/>
                <w:szCs w:val="26"/>
                <w:lang w:eastAsia="ru-RU" w:bidi="ar-SA"/>
              </w:rPr>
              <w:t>Стр.</w:t>
            </w:r>
            <w:r>
              <w:rPr>
                <w:rFonts w:ascii="Times New Roman" w:eastAsia="Times New Roman" w:hAnsi="Times New Roman" w:cs="Times New Roman"/>
                <w:bCs/>
                <w:iCs/>
                <w:kern w:val="0"/>
                <w:sz w:val="26"/>
                <w:szCs w:val="26"/>
                <w:lang w:eastAsia="ru-RU" w:bidi="ar-SA"/>
              </w:rPr>
              <w:t>52-67</w:t>
            </w:r>
          </w:p>
        </w:tc>
      </w:tr>
    </w:tbl>
    <w:p w:rsidR="003446E1" w:rsidRPr="003446E1" w:rsidRDefault="003446E1" w:rsidP="003446E1">
      <w:pPr>
        <w:suppressAutoHyphens w:val="0"/>
        <w:rPr>
          <w:rFonts w:ascii="Times New Roman" w:eastAsia="Times New Roman" w:hAnsi="Times New Roman" w:cs="Times New Roman"/>
          <w:bCs/>
          <w:iCs/>
          <w:kern w:val="0"/>
          <w:sz w:val="26"/>
          <w:szCs w:val="26"/>
          <w:lang w:eastAsia="ru-RU" w:bidi="ar-SA"/>
        </w:rPr>
      </w:pPr>
    </w:p>
    <w:p w:rsidR="003446E1" w:rsidRPr="003446E1" w:rsidRDefault="003446E1" w:rsidP="003446E1">
      <w:pPr>
        <w:suppressAutoHyphens w:val="0"/>
        <w:ind w:left="-426"/>
        <w:rPr>
          <w:rFonts w:ascii="Times New Roman" w:eastAsia="Times New Roman" w:hAnsi="Times New Roman" w:cs="Times New Roman"/>
          <w:bCs/>
          <w:iCs/>
          <w:kern w:val="0"/>
          <w:sz w:val="26"/>
          <w:szCs w:val="26"/>
          <w:lang w:eastAsia="ru-RU" w:bidi="ar-SA"/>
        </w:rPr>
      </w:pPr>
    </w:p>
    <w:p w:rsidR="003446E1" w:rsidRPr="003446E1" w:rsidRDefault="003446E1" w:rsidP="003446E1">
      <w:pPr>
        <w:suppressAutoHyphens w:val="0"/>
        <w:ind w:left="-426"/>
        <w:rPr>
          <w:rFonts w:ascii="Times New Roman" w:eastAsia="Times New Roman" w:hAnsi="Times New Roman" w:cs="Times New Roman"/>
          <w:bCs/>
          <w:iCs/>
          <w:kern w:val="0"/>
          <w:sz w:val="26"/>
          <w:szCs w:val="26"/>
          <w:lang w:eastAsia="ru-RU" w:bidi="ar-SA"/>
        </w:rPr>
      </w:pPr>
    </w:p>
    <w:p w:rsidR="003446E1" w:rsidRPr="003446E1" w:rsidRDefault="003446E1" w:rsidP="003446E1">
      <w:pPr>
        <w:suppressAutoHyphens w:val="0"/>
        <w:ind w:left="-426"/>
        <w:rPr>
          <w:rFonts w:ascii="Times New Roman" w:eastAsia="Times New Roman" w:hAnsi="Times New Roman" w:cs="Times New Roman"/>
          <w:bCs/>
          <w:iCs/>
          <w:kern w:val="0"/>
          <w:sz w:val="26"/>
          <w:szCs w:val="26"/>
          <w:lang w:eastAsia="ru-RU" w:bidi="ar-SA"/>
        </w:rPr>
      </w:pPr>
    </w:p>
    <w:p w:rsidR="003446E1" w:rsidRPr="003446E1" w:rsidRDefault="003446E1" w:rsidP="003446E1">
      <w:pPr>
        <w:suppressAutoHyphens w:val="0"/>
        <w:ind w:left="-426"/>
        <w:rPr>
          <w:rFonts w:ascii="Times New Roman" w:eastAsia="Times New Roman" w:hAnsi="Times New Roman" w:cs="Times New Roman"/>
          <w:bCs/>
          <w:iCs/>
          <w:kern w:val="0"/>
          <w:sz w:val="26"/>
          <w:szCs w:val="26"/>
          <w:lang w:eastAsia="ru-RU" w:bidi="ar-SA"/>
        </w:rPr>
      </w:pPr>
    </w:p>
    <w:p w:rsidR="003446E1" w:rsidRPr="003446E1" w:rsidRDefault="003446E1" w:rsidP="003446E1">
      <w:pPr>
        <w:suppressAutoHyphens w:val="0"/>
        <w:ind w:left="-426"/>
        <w:rPr>
          <w:rFonts w:ascii="Times New Roman" w:eastAsia="Times New Roman" w:hAnsi="Times New Roman" w:cs="Times New Roman"/>
          <w:bCs/>
          <w:iCs/>
          <w:kern w:val="0"/>
          <w:sz w:val="26"/>
          <w:szCs w:val="26"/>
          <w:lang w:eastAsia="ru-RU" w:bidi="ar-SA"/>
        </w:rPr>
      </w:pPr>
      <w:r w:rsidRPr="003446E1">
        <w:rPr>
          <w:rFonts w:ascii="Times New Roman" w:eastAsia="Times New Roman" w:hAnsi="Times New Roman" w:cs="Times New Roman"/>
          <w:bCs/>
          <w:iCs/>
          <w:kern w:val="0"/>
          <w:sz w:val="26"/>
          <w:szCs w:val="26"/>
          <w:lang w:eastAsia="ru-RU" w:bidi="ar-SA"/>
        </w:rPr>
        <w:t xml:space="preserve">Глава Яльчикского </w:t>
      </w:r>
    </w:p>
    <w:p w:rsidR="003446E1" w:rsidRPr="003446E1" w:rsidRDefault="003446E1" w:rsidP="003446E1">
      <w:pPr>
        <w:suppressAutoHyphens w:val="0"/>
        <w:ind w:left="-426"/>
        <w:rPr>
          <w:rFonts w:ascii="Times New Roman" w:eastAsia="Times New Roman" w:hAnsi="Times New Roman" w:cs="Times New Roman"/>
          <w:bCs/>
          <w:iCs/>
          <w:kern w:val="0"/>
          <w:sz w:val="26"/>
          <w:szCs w:val="26"/>
          <w:lang w:eastAsia="ru-RU" w:bidi="ar-SA"/>
        </w:rPr>
      </w:pPr>
      <w:r w:rsidRPr="003446E1">
        <w:rPr>
          <w:rFonts w:ascii="Times New Roman" w:eastAsia="Times New Roman" w:hAnsi="Times New Roman" w:cs="Times New Roman"/>
          <w:bCs/>
          <w:iCs/>
          <w:kern w:val="0"/>
          <w:sz w:val="26"/>
          <w:szCs w:val="26"/>
          <w:lang w:eastAsia="ru-RU" w:bidi="ar-SA"/>
        </w:rPr>
        <w:t xml:space="preserve">муниципального округа </w:t>
      </w:r>
    </w:p>
    <w:p w:rsidR="003446E1" w:rsidRPr="003446E1" w:rsidRDefault="003446E1" w:rsidP="003446E1">
      <w:pPr>
        <w:suppressAutoHyphens w:val="0"/>
        <w:ind w:left="-426"/>
        <w:rPr>
          <w:rFonts w:ascii="Times New Roman" w:eastAsia="Times New Roman" w:hAnsi="Times New Roman" w:cs="Times New Roman"/>
          <w:bCs/>
          <w:iCs/>
          <w:kern w:val="0"/>
          <w:sz w:val="26"/>
          <w:szCs w:val="26"/>
          <w:lang w:eastAsia="ru-RU" w:bidi="ar-SA"/>
        </w:rPr>
      </w:pPr>
      <w:r w:rsidRPr="003446E1">
        <w:rPr>
          <w:rFonts w:ascii="Times New Roman" w:eastAsia="Times New Roman" w:hAnsi="Times New Roman" w:cs="Times New Roman"/>
          <w:bCs/>
          <w:iCs/>
          <w:kern w:val="0"/>
          <w:sz w:val="26"/>
          <w:szCs w:val="26"/>
          <w:lang w:eastAsia="ru-RU" w:bidi="ar-SA"/>
        </w:rPr>
        <w:t>Чувашской Республики</w:t>
      </w:r>
      <w:r w:rsidRPr="003446E1">
        <w:rPr>
          <w:rFonts w:ascii="Times New Roman" w:eastAsia="Times New Roman" w:hAnsi="Times New Roman" w:cs="Times New Roman"/>
          <w:bCs/>
          <w:iCs/>
          <w:kern w:val="0"/>
          <w:sz w:val="26"/>
          <w:szCs w:val="26"/>
          <w:lang w:eastAsia="ru-RU" w:bidi="ar-SA"/>
        </w:rPr>
        <w:tab/>
        <w:t xml:space="preserve">        ___________                 </w:t>
      </w:r>
      <w:r w:rsidRPr="003446E1">
        <w:rPr>
          <w:rFonts w:ascii="Times New Roman" w:eastAsia="Times New Roman" w:hAnsi="Times New Roman" w:cs="Times New Roman"/>
          <w:bCs/>
          <w:iCs/>
          <w:kern w:val="0"/>
          <w:sz w:val="26"/>
          <w:szCs w:val="26"/>
          <w:u w:val="single"/>
          <w:lang w:eastAsia="ru-RU" w:bidi="ar-SA"/>
        </w:rPr>
        <w:t xml:space="preserve">/Л.В. Левый/ </w:t>
      </w:r>
      <w:r w:rsidRPr="003446E1">
        <w:rPr>
          <w:rFonts w:ascii="Times New Roman" w:eastAsia="Times New Roman" w:hAnsi="Times New Roman" w:cs="Times New Roman"/>
          <w:bCs/>
          <w:iCs/>
          <w:kern w:val="0"/>
          <w:sz w:val="26"/>
          <w:szCs w:val="26"/>
          <w:lang w:eastAsia="ru-RU" w:bidi="ar-SA"/>
        </w:rPr>
        <w:t xml:space="preserve"> </w:t>
      </w:r>
      <w:r w:rsidRPr="003446E1">
        <w:rPr>
          <w:rFonts w:ascii="Times New Roman" w:eastAsia="Times New Roman" w:hAnsi="Times New Roman" w:cs="Times New Roman"/>
          <w:bCs/>
          <w:iCs/>
          <w:kern w:val="0"/>
          <w:sz w:val="26"/>
          <w:szCs w:val="26"/>
          <w:lang w:eastAsia="ru-RU" w:bidi="ar-SA"/>
        </w:rPr>
        <w:tab/>
      </w:r>
      <w:r w:rsidRPr="003446E1">
        <w:rPr>
          <w:rFonts w:ascii="Times New Roman" w:eastAsia="Times New Roman" w:hAnsi="Times New Roman" w:cs="Times New Roman"/>
          <w:bCs/>
          <w:iCs/>
          <w:kern w:val="0"/>
          <w:sz w:val="26"/>
          <w:szCs w:val="26"/>
          <w:lang w:eastAsia="ru-RU" w:bidi="ar-SA"/>
        </w:rPr>
        <w:tab/>
      </w:r>
      <w:r w:rsidRPr="003446E1">
        <w:rPr>
          <w:rFonts w:ascii="Times New Roman" w:eastAsia="Times New Roman" w:hAnsi="Times New Roman" w:cs="Times New Roman"/>
          <w:bCs/>
          <w:iCs/>
          <w:kern w:val="0"/>
          <w:sz w:val="26"/>
          <w:szCs w:val="26"/>
          <w:lang w:eastAsia="ru-RU" w:bidi="ar-SA"/>
        </w:rPr>
        <w:tab/>
        <w:t xml:space="preserve">                                               </w:t>
      </w:r>
    </w:p>
    <w:p w:rsidR="003446E1" w:rsidRPr="003446E1" w:rsidRDefault="003446E1" w:rsidP="003446E1">
      <w:pPr>
        <w:suppressAutoHyphens w:val="0"/>
        <w:ind w:left="-426"/>
        <w:rPr>
          <w:rFonts w:ascii="Times New Roman" w:eastAsia="Times New Roman" w:hAnsi="Times New Roman" w:cs="Times New Roman"/>
          <w:bCs/>
          <w:iCs/>
          <w:kern w:val="0"/>
          <w:sz w:val="26"/>
          <w:szCs w:val="26"/>
          <w:lang w:eastAsia="ru-RU" w:bidi="ar-SA"/>
        </w:rPr>
      </w:pPr>
      <w:r w:rsidRPr="003446E1">
        <w:rPr>
          <w:rFonts w:ascii="Times New Roman" w:eastAsia="Times New Roman" w:hAnsi="Times New Roman" w:cs="Times New Roman"/>
          <w:bCs/>
          <w:iCs/>
          <w:kern w:val="0"/>
          <w:sz w:val="26"/>
          <w:szCs w:val="26"/>
          <w:lang w:eastAsia="ru-RU" w:bidi="ar-SA"/>
        </w:rPr>
        <w:t xml:space="preserve">                                                          подпись                          Фамилия, И.О.                                                                                </w:t>
      </w:r>
    </w:p>
    <w:p w:rsidR="003446E1" w:rsidRPr="003446E1" w:rsidRDefault="003446E1" w:rsidP="003446E1">
      <w:pPr>
        <w:suppressAutoHyphens w:val="0"/>
        <w:ind w:left="-426"/>
        <w:rPr>
          <w:rFonts w:ascii="Times New Roman" w:eastAsia="Times New Roman" w:hAnsi="Times New Roman" w:cs="Times New Roman"/>
          <w:bCs/>
          <w:iCs/>
          <w:kern w:val="0"/>
          <w:sz w:val="26"/>
          <w:szCs w:val="26"/>
          <w:lang w:eastAsia="ru-RU" w:bidi="ar-SA"/>
        </w:rPr>
      </w:pPr>
      <w:r w:rsidRPr="003446E1">
        <w:rPr>
          <w:rFonts w:ascii="Times New Roman" w:eastAsia="Times New Roman" w:hAnsi="Times New Roman" w:cs="Times New Roman"/>
          <w:bCs/>
          <w:iCs/>
          <w:kern w:val="0"/>
          <w:sz w:val="26"/>
          <w:szCs w:val="26"/>
          <w:lang w:eastAsia="ru-RU" w:bidi="ar-SA"/>
        </w:rPr>
        <w:t xml:space="preserve">                        МП</w:t>
      </w:r>
    </w:p>
    <w:p w:rsidR="003446E1" w:rsidRPr="003446E1" w:rsidRDefault="003446E1" w:rsidP="003446E1">
      <w:pPr>
        <w:suppressAutoHyphens w:val="0"/>
        <w:ind w:left="-426"/>
        <w:rPr>
          <w:rFonts w:ascii="Times New Roman" w:eastAsia="Times New Roman" w:hAnsi="Times New Roman" w:cs="Times New Roman"/>
          <w:bCs/>
          <w:iCs/>
          <w:kern w:val="0"/>
          <w:sz w:val="26"/>
          <w:szCs w:val="26"/>
          <w:lang w:eastAsia="ru-RU" w:bidi="ar-SA"/>
        </w:rPr>
      </w:pPr>
    </w:p>
    <w:p w:rsidR="003446E1" w:rsidRPr="003446E1" w:rsidRDefault="003446E1" w:rsidP="003446E1">
      <w:pPr>
        <w:suppressAutoHyphens w:val="0"/>
        <w:ind w:left="-426"/>
        <w:rPr>
          <w:rFonts w:ascii="Times New Roman" w:eastAsia="Times New Roman" w:hAnsi="Times New Roman" w:cs="Times New Roman"/>
          <w:bCs/>
          <w:iCs/>
          <w:kern w:val="0"/>
          <w:sz w:val="26"/>
          <w:szCs w:val="26"/>
          <w:lang w:eastAsia="ru-RU" w:bidi="ar-SA"/>
        </w:rPr>
      </w:pPr>
    </w:p>
    <w:p w:rsidR="003446E1" w:rsidRPr="003446E1" w:rsidRDefault="003446E1" w:rsidP="003446E1">
      <w:pPr>
        <w:suppressAutoHyphens w:val="0"/>
        <w:ind w:left="-426"/>
        <w:rPr>
          <w:rFonts w:ascii="Times New Roman" w:eastAsia="Times New Roman" w:hAnsi="Times New Roman" w:cs="Times New Roman"/>
          <w:bCs/>
          <w:iCs/>
          <w:kern w:val="0"/>
          <w:sz w:val="26"/>
          <w:szCs w:val="26"/>
          <w:lang w:eastAsia="ru-RU" w:bidi="ar-SA"/>
        </w:rPr>
      </w:pPr>
    </w:p>
    <w:p w:rsidR="003446E1" w:rsidRPr="003446E1" w:rsidRDefault="003446E1" w:rsidP="003446E1">
      <w:pPr>
        <w:suppressAutoHyphens w:val="0"/>
        <w:ind w:left="-426"/>
        <w:rPr>
          <w:rFonts w:ascii="Times New Roman" w:eastAsia="Times New Roman" w:hAnsi="Times New Roman" w:cs="Times New Roman"/>
          <w:bCs/>
          <w:iCs/>
          <w:kern w:val="0"/>
          <w:sz w:val="26"/>
          <w:szCs w:val="26"/>
          <w:lang w:eastAsia="ru-RU" w:bidi="ar-SA"/>
        </w:rPr>
      </w:pPr>
    </w:p>
    <w:p w:rsidR="003446E1" w:rsidRPr="003446E1" w:rsidRDefault="003446E1" w:rsidP="003446E1">
      <w:pPr>
        <w:suppressAutoHyphens w:val="0"/>
        <w:ind w:left="-426"/>
        <w:rPr>
          <w:rFonts w:ascii="Times New Roman" w:eastAsia="Times New Roman" w:hAnsi="Times New Roman" w:cs="Times New Roman"/>
          <w:bCs/>
          <w:iCs/>
          <w:kern w:val="0"/>
          <w:sz w:val="26"/>
          <w:szCs w:val="26"/>
          <w:lang w:eastAsia="ru-RU" w:bidi="ar-SA"/>
        </w:rPr>
      </w:pPr>
      <w:r w:rsidRPr="003446E1">
        <w:rPr>
          <w:rFonts w:ascii="Times New Roman" w:eastAsia="Times New Roman" w:hAnsi="Times New Roman" w:cs="Times New Roman"/>
          <w:bCs/>
          <w:iCs/>
          <w:kern w:val="0"/>
          <w:sz w:val="26"/>
          <w:szCs w:val="26"/>
          <w:lang w:eastAsia="ru-RU" w:bidi="ar-SA"/>
        </w:rPr>
        <w:t>03.04.2026</w:t>
      </w:r>
    </w:p>
    <w:p w:rsidR="00D36866" w:rsidRDefault="00D36866">
      <w:pPr>
        <w:pStyle w:val="ConsPlusNormal0"/>
        <w:jc w:val="both"/>
        <w:outlineLvl w:val="0"/>
      </w:pPr>
    </w:p>
    <w:p w:rsidR="001D438E" w:rsidRDefault="001D438E">
      <w:pPr>
        <w:pStyle w:val="ConsPlusNormal0"/>
        <w:jc w:val="both"/>
        <w:outlineLvl w:val="0"/>
      </w:pPr>
    </w:p>
    <w:p w:rsidR="003446E1" w:rsidRDefault="003446E1" w:rsidP="001D438E">
      <w:pPr>
        <w:ind w:firstLine="709"/>
        <w:jc w:val="both"/>
        <w:rPr>
          <w:rFonts w:ascii="Times New Roman" w:hAnsi="Times New Roman"/>
          <w:color w:val="34343C"/>
          <w:sz w:val="26"/>
          <w:szCs w:val="26"/>
        </w:rPr>
      </w:pPr>
    </w:p>
    <w:p w:rsidR="003446E1" w:rsidRDefault="003446E1" w:rsidP="003446E1">
      <w:pPr>
        <w:contextualSpacing/>
        <w:jc w:val="right"/>
        <w:rPr>
          <w:rFonts w:eastAsiaTheme="minorHAnsi" w:cstheme="minorBidi"/>
          <w:bCs/>
          <w:sz w:val="26"/>
          <w:szCs w:val="26"/>
          <w:lang w:eastAsia="en-US"/>
        </w:rPr>
      </w:pPr>
    </w:p>
    <w:tbl>
      <w:tblPr>
        <w:tblW w:w="9781" w:type="dxa"/>
        <w:tblInd w:w="74" w:type="dxa"/>
        <w:tblLayout w:type="fixed"/>
        <w:tblLook w:val="01E0" w:firstRow="1" w:lastRow="1" w:firstColumn="1" w:lastColumn="1" w:noHBand="0" w:noVBand="0"/>
      </w:tblPr>
      <w:tblGrid>
        <w:gridCol w:w="3960"/>
        <w:gridCol w:w="1799"/>
        <w:gridCol w:w="4022"/>
      </w:tblGrid>
      <w:tr w:rsidR="003446E1" w:rsidTr="0096335B">
        <w:tc>
          <w:tcPr>
            <w:tcW w:w="3960" w:type="dxa"/>
            <w:shd w:val="clear" w:color="auto" w:fill="auto"/>
          </w:tcPr>
          <w:p w:rsidR="003446E1" w:rsidRDefault="003446E1" w:rsidP="0096335B">
            <w:pPr>
              <w:widowControl w:val="0"/>
              <w:suppressAutoHyphens w:val="0"/>
              <w:rPr>
                <w:rFonts w:ascii="Times New Roman" w:eastAsia="Times New Roman" w:hAnsi="Times New Roman" w:cs="Times New Roman"/>
                <w:kern w:val="0"/>
                <w:lang w:eastAsia="ru-RU" w:bidi="ar-SA"/>
              </w:rPr>
            </w:pPr>
          </w:p>
          <w:p w:rsidR="003446E1" w:rsidRDefault="003446E1" w:rsidP="0096335B">
            <w:pPr>
              <w:widowControl w:val="0"/>
              <w:suppressAutoHyphens w:val="0"/>
              <w:jc w:val="center"/>
              <w:rPr>
                <w:rFonts w:ascii="Arial Cyr Chuv" w:eastAsia="Times New Roman" w:hAnsi="Arial Cyr Chuv" w:cs="Times New Roman"/>
                <w:kern w:val="0"/>
                <w:lang w:eastAsia="ru-RU" w:bidi="ar-SA"/>
              </w:rPr>
            </w:pPr>
            <w:r>
              <w:rPr>
                <w:rFonts w:ascii="Arial Cyr Chuv" w:eastAsia="Times New Roman" w:hAnsi="Arial Cyr Chuv" w:cs="Arial Cyr Chuv"/>
                <w:b/>
                <w:bCs/>
                <w:iCs/>
                <w:kern w:val="0"/>
                <w:sz w:val="26"/>
                <w:szCs w:val="26"/>
                <w:lang w:eastAsia="ru-RU" w:bidi="ar-SA"/>
              </w:rPr>
              <w:t>Чёваш Республики</w:t>
            </w:r>
          </w:p>
          <w:p w:rsidR="003446E1" w:rsidRDefault="003446E1" w:rsidP="0096335B">
            <w:pPr>
              <w:widowControl w:val="0"/>
              <w:suppressAutoHyphens w:val="0"/>
              <w:jc w:val="center"/>
              <w:rPr>
                <w:rFonts w:ascii="Arial Cyr Chuv" w:eastAsia="Times New Roman" w:hAnsi="Arial Cyr Chuv" w:cs="Times New Roman"/>
                <w:b/>
                <w:bCs/>
                <w:kern w:val="0"/>
                <w:sz w:val="26"/>
                <w:szCs w:val="26"/>
                <w:lang w:eastAsia="ru-RU" w:bidi="ar-SA"/>
              </w:rPr>
            </w:pPr>
            <w:r>
              <w:rPr>
                <w:rFonts w:ascii="Arial Cyr Chuv" w:eastAsia="Times New Roman" w:hAnsi="Arial Cyr Chuv" w:cs="Arial Cyr Chuv"/>
                <w:b/>
                <w:bCs/>
                <w:kern w:val="0"/>
                <w:sz w:val="26"/>
                <w:szCs w:val="26"/>
                <w:lang w:eastAsia="ru-RU" w:bidi="ar-SA"/>
              </w:rPr>
              <w:t xml:space="preserve">Елч.к </w:t>
            </w:r>
            <w:r>
              <w:rPr>
                <w:rFonts w:ascii="Arial Cyr Chuv" w:eastAsia="Times New Roman" w:hAnsi="Arial Cyr Chuv" w:cs="Times New Roman"/>
                <w:b/>
                <w:bCs/>
                <w:kern w:val="0"/>
                <w:sz w:val="26"/>
                <w:szCs w:val="26"/>
                <w:lang w:eastAsia="ru-RU" w:bidi="ar-SA"/>
              </w:rPr>
              <w:t>муниципалл</w:t>
            </w:r>
            <w:r>
              <w:rPr>
                <w:rFonts w:ascii="Times New Roman" w:eastAsia="Times New Roman" w:hAnsi="Times New Roman" w:cs="Times New Roman"/>
                <w:b/>
                <w:kern w:val="0"/>
                <w:sz w:val="26"/>
                <w:szCs w:val="26"/>
                <w:lang w:eastAsia="ru-RU" w:bidi="ar-SA"/>
              </w:rPr>
              <w:t>ă</w:t>
            </w:r>
          </w:p>
          <w:p w:rsidR="003446E1" w:rsidRDefault="003446E1" w:rsidP="0096335B">
            <w:pPr>
              <w:widowControl w:val="0"/>
              <w:tabs>
                <w:tab w:val="left" w:pos="896"/>
              </w:tabs>
              <w:suppressAutoHyphens w:val="0"/>
              <w:jc w:val="center"/>
              <w:rPr>
                <w:rFonts w:ascii="Arial Cyr Chuv" w:eastAsia="Times New Roman" w:hAnsi="Arial Cyr Chuv" w:cs="Times New Roman"/>
                <w:b/>
                <w:bCs/>
                <w:kern w:val="0"/>
                <w:sz w:val="26"/>
                <w:szCs w:val="26"/>
                <w:lang w:eastAsia="ru-RU" w:bidi="ar-SA"/>
              </w:rPr>
            </w:pPr>
            <w:r>
              <w:rPr>
                <w:rFonts w:ascii="Arial Cyr Chuv" w:eastAsia="Times New Roman" w:hAnsi="Arial Cyr Chuv" w:cs="Times New Roman"/>
                <w:b/>
                <w:bCs/>
                <w:kern w:val="0"/>
                <w:sz w:val="26"/>
                <w:szCs w:val="26"/>
                <w:lang w:eastAsia="ru-RU" w:bidi="ar-SA"/>
              </w:rPr>
              <w:t>округ.</w:t>
            </w:r>
          </w:p>
          <w:p w:rsidR="003446E1" w:rsidRDefault="003446E1" w:rsidP="0096335B">
            <w:pPr>
              <w:widowControl w:val="0"/>
              <w:suppressAutoHyphens w:val="0"/>
              <w:jc w:val="center"/>
              <w:rPr>
                <w:rFonts w:ascii="Arial Cyr Chuv" w:eastAsia="Times New Roman" w:hAnsi="Arial Cyr Chuv" w:cs="Times New Roman"/>
                <w:kern w:val="0"/>
                <w:sz w:val="16"/>
                <w:szCs w:val="16"/>
                <w:lang w:eastAsia="ru-RU" w:bidi="ar-SA"/>
              </w:rPr>
            </w:pPr>
          </w:p>
          <w:p w:rsidR="003446E1" w:rsidRDefault="003446E1" w:rsidP="0096335B">
            <w:pPr>
              <w:widowControl w:val="0"/>
              <w:suppressAutoHyphens w:val="0"/>
              <w:jc w:val="center"/>
              <w:rPr>
                <w:rFonts w:ascii="Arial Cyr Chuv" w:eastAsia="Times New Roman" w:hAnsi="Arial Cyr Chuv" w:cs="Times New Roman"/>
                <w:b/>
                <w:bCs/>
                <w:kern w:val="0"/>
                <w:sz w:val="26"/>
                <w:szCs w:val="26"/>
                <w:lang w:eastAsia="ru-RU" w:bidi="ar-SA"/>
              </w:rPr>
            </w:pPr>
            <w:r>
              <w:rPr>
                <w:rFonts w:ascii="Arial Cyr Chuv" w:eastAsia="Times New Roman" w:hAnsi="Arial Cyr Chuv" w:cs="Arial Cyr Chuv"/>
                <w:b/>
                <w:bCs/>
                <w:kern w:val="0"/>
                <w:sz w:val="26"/>
                <w:szCs w:val="26"/>
                <w:lang w:eastAsia="ru-RU" w:bidi="ar-SA"/>
              </w:rPr>
              <w:t xml:space="preserve">Елч.к </w:t>
            </w:r>
            <w:r>
              <w:rPr>
                <w:rFonts w:ascii="Arial Cyr Chuv" w:eastAsia="Times New Roman" w:hAnsi="Arial Cyr Chuv" w:cs="Times New Roman"/>
                <w:b/>
                <w:bCs/>
                <w:kern w:val="0"/>
                <w:sz w:val="26"/>
                <w:szCs w:val="26"/>
                <w:lang w:eastAsia="ru-RU" w:bidi="ar-SA"/>
              </w:rPr>
              <w:t>муниципаллё</w:t>
            </w:r>
          </w:p>
          <w:p w:rsidR="003446E1" w:rsidRDefault="003446E1" w:rsidP="0096335B">
            <w:pPr>
              <w:widowControl w:val="0"/>
              <w:tabs>
                <w:tab w:val="left" w:pos="896"/>
              </w:tabs>
              <w:suppressAutoHyphens w:val="0"/>
              <w:contextualSpacing/>
              <w:jc w:val="center"/>
              <w:rPr>
                <w:rFonts w:ascii="Arial Cyr Chuv" w:eastAsia="Times New Roman" w:hAnsi="Arial Cyr Chuv" w:cs="Times New Roman"/>
                <w:b/>
                <w:bCs/>
                <w:kern w:val="0"/>
                <w:sz w:val="26"/>
                <w:szCs w:val="26"/>
                <w:lang w:eastAsia="ru-RU" w:bidi="ar-SA"/>
              </w:rPr>
            </w:pPr>
            <w:r>
              <w:rPr>
                <w:rFonts w:ascii="Arial Cyr Chuv" w:eastAsia="Times New Roman" w:hAnsi="Arial Cyr Chuv" w:cs="Times New Roman"/>
                <w:b/>
                <w:bCs/>
                <w:kern w:val="0"/>
                <w:sz w:val="26"/>
                <w:szCs w:val="26"/>
                <w:lang w:eastAsia="ru-RU" w:bidi="ar-SA"/>
              </w:rPr>
              <w:t>округ.н</w:t>
            </w:r>
          </w:p>
          <w:p w:rsidR="003446E1" w:rsidRDefault="003446E1" w:rsidP="0096335B">
            <w:pPr>
              <w:widowControl w:val="0"/>
              <w:suppressAutoHyphens w:val="0"/>
              <w:jc w:val="center"/>
              <w:rPr>
                <w:rFonts w:ascii="Arial Cyr Chuv" w:eastAsia="Times New Roman" w:hAnsi="Arial Cyr Chuv" w:cs="Arial Cyr Chuv"/>
                <w:b/>
                <w:bCs/>
                <w:kern w:val="0"/>
                <w:sz w:val="26"/>
                <w:szCs w:val="26"/>
                <w:lang w:eastAsia="ru-RU" w:bidi="ar-SA"/>
              </w:rPr>
            </w:pPr>
            <w:r>
              <w:rPr>
                <w:rFonts w:ascii="Arial Cyr Chuv" w:eastAsia="Times New Roman" w:hAnsi="Arial Cyr Chuv" w:cs="Arial Cyr Chuv"/>
                <w:b/>
                <w:bCs/>
                <w:kern w:val="0"/>
                <w:sz w:val="26"/>
                <w:szCs w:val="26"/>
                <w:lang w:eastAsia="ru-RU" w:bidi="ar-SA"/>
              </w:rPr>
              <w:t>администраций.</w:t>
            </w:r>
          </w:p>
          <w:p w:rsidR="003446E1" w:rsidRDefault="003446E1" w:rsidP="0096335B">
            <w:pPr>
              <w:widowControl w:val="0"/>
              <w:suppressAutoHyphens w:val="0"/>
              <w:jc w:val="center"/>
              <w:rPr>
                <w:rFonts w:ascii="Arial Cyr Chuv" w:eastAsia="Times New Roman" w:hAnsi="Arial Cyr Chuv" w:cs="Arial Cyr Chuv"/>
                <w:b/>
                <w:kern w:val="0"/>
                <w:sz w:val="26"/>
                <w:lang w:eastAsia="ru-RU" w:bidi="ar-SA"/>
              </w:rPr>
            </w:pPr>
            <w:r>
              <w:rPr>
                <w:rFonts w:ascii="Arial Cyr Chuv" w:eastAsia="Times New Roman" w:hAnsi="Arial Cyr Chuv" w:cs="Arial Cyr Chuv"/>
                <w:b/>
                <w:kern w:val="0"/>
                <w:sz w:val="26"/>
                <w:lang w:eastAsia="ru-RU" w:bidi="ar-SA"/>
              </w:rPr>
              <w:t>ЙЫШЁНУ</w:t>
            </w:r>
          </w:p>
          <w:p w:rsidR="003446E1" w:rsidRDefault="003446E1" w:rsidP="0096335B">
            <w:pPr>
              <w:widowControl w:val="0"/>
              <w:suppressAutoHyphens w:val="0"/>
              <w:jc w:val="center"/>
              <w:rPr>
                <w:rFonts w:ascii="Arial Cyr Chuv" w:eastAsia="Times New Roman" w:hAnsi="Arial Cyr Chuv" w:cs="Times New Roman"/>
                <w:kern w:val="0"/>
                <w:lang w:eastAsia="ru-RU" w:bidi="ar-SA"/>
              </w:rPr>
            </w:pPr>
          </w:p>
          <w:p w:rsidR="003446E1" w:rsidRDefault="003446E1" w:rsidP="0096335B">
            <w:pPr>
              <w:widowControl w:val="0"/>
              <w:suppressAutoHyphens w:val="0"/>
              <w:ind w:left="-108"/>
              <w:jc w:val="center"/>
              <w:rPr>
                <w:rFonts w:ascii="Times New Roman" w:eastAsia="Times New Roman" w:hAnsi="Times New Roman" w:cs="Times New Roman"/>
                <w:kern w:val="0"/>
                <w:lang w:eastAsia="ru-RU" w:bidi="ar-SA"/>
              </w:rPr>
            </w:pPr>
            <w:r>
              <w:rPr>
                <w:rFonts w:ascii="Times New Roman" w:eastAsia="Times New Roman" w:hAnsi="Times New Roman" w:cs="Times New Roman"/>
                <w:kern w:val="0"/>
                <w:lang w:eastAsia="ru-RU" w:bidi="ar-SA"/>
              </w:rPr>
              <w:t xml:space="preserve">2026 </w:t>
            </w:r>
            <w:r>
              <w:rPr>
                <w:rFonts w:ascii="Arial Cyr Chuv" w:eastAsia="Times New Roman" w:hAnsi="Arial Cyr Chuv" w:cs="Arial Cyr Chuv"/>
                <w:kern w:val="0"/>
                <w:lang w:eastAsia="ru-RU" w:bidi="ar-SA"/>
              </w:rPr>
              <w:t>=?</w:t>
            </w:r>
            <w:r>
              <w:rPr>
                <w:rFonts w:ascii="Times New Roman" w:eastAsia="Times New Roman" w:hAnsi="Times New Roman" w:cs="Times New Roman"/>
                <w:kern w:val="0"/>
                <w:lang w:eastAsia="ru-RU" w:bidi="ar-SA"/>
              </w:rPr>
              <w:t xml:space="preserve">   </w:t>
            </w:r>
            <w:r>
              <w:rPr>
                <w:rFonts w:ascii="Arial Cyr Chuv" w:eastAsia="Times New Roman" w:hAnsi="Arial Cyr Chuv" w:cs="Arial Cyr Chuv"/>
                <w:kern w:val="0"/>
                <w:lang w:eastAsia="ru-RU" w:bidi="ar-SA"/>
              </w:rPr>
              <w:t>март</w:t>
            </w:r>
            <w:r>
              <w:rPr>
                <w:rFonts w:ascii="Arial Cyr Chuv" w:eastAsia="Times New Roman" w:hAnsi="Arial Cyr Chuv" w:cs="Arial Cyr Chuv"/>
                <w:bCs/>
                <w:iCs/>
                <w:kern w:val="0"/>
                <w:sz w:val="26"/>
                <w:szCs w:val="26"/>
                <w:lang w:eastAsia="ru-RU" w:bidi="ar-SA"/>
              </w:rPr>
              <w:t>ё</w:t>
            </w:r>
            <w:r>
              <w:rPr>
                <w:rFonts w:asciiTheme="minorHAnsi" w:eastAsia="Times New Roman" w:hAnsiTheme="minorHAnsi" w:cs="Arial Cyr Chuv"/>
                <w:bCs/>
                <w:iCs/>
                <w:kern w:val="0"/>
                <w:sz w:val="26"/>
                <w:szCs w:val="26"/>
                <w:lang w:eastAsia="ru-RU" w:bidi="ar-SA"/>
              </w:rPr>
              <w:t>н</w:t>
            </w:r>
            <w:r>
              <w:rPr>
                <w:rFonts w:ascii="Arial Cyr Chuv" w:eastAsia="Times New Roman" w:hAnsi="Arial Cyr Chuv" w:cs="Arial Cyr Chuv"/>
                <w:kern w:val="0"/>
                <w:lang w:eastAsia="ru-RU" w:bidi="ar-SA"/>
              </w:rPr>
              <w:t xml:space="preserve">   26 </w:t>
            </w:r>
            <w:r>
              <w:rPr>
                <w:rFonts w:ascii="Times New Roman" w:eastAsia="Times New Roman" w:hAnsi="Times New Roman" w:cs="Times New Roman"/>
                <w:kern w:val="0"/>
                <w:lang w:eastAsia="ru-RU" w:bidi="ar-SA"/>
              </w:rPr>
              <w:t>-м</w:t>
            </w:r>
            <w:r>
              <w:rPr>
                <w:rFonts w:ascii="Arial Cyr Chuv" w:eastAsia="Times New Roman" w:hAnsi="Arial Cyr Chuv" w:cs="Arial Cyr Chuv"/>
                <w:kern w:val="0"/>
                <w:lang w:eastAsia="ru-RU" w:bidi="ar-SA"/>
              </w:rPr>
              <w:t>.</w:t>
            </w:r>
            <w:r>
              <w:rPr>
                <w:rFonts w:ascii="Times New Roman" w:eastAsia="Times New Roman" w:hAnsi="Times New Roman" w:cs="Times New Roman"/>
                <w:kern w:val="0"/>
                <w:lang w:eastAsia="ru-RU" w:bidi="ar-SA"/>
              </w:rPr>
              <w:t>ш</w:t>
            </w:r>
            <w:r>
              <w:rPr>
                <w:rFonts w:ascii="Arial Cyr Chuv" w:eastAsia="Times New Roman" w:hAnsi="Arial Cyr Chuv" w:cs="Arial Cyr Chuv"/>
                <w:kern w:val="0"/>
                <w:lang w:eastAsia="ru-RU" w:bidi="ar-SA"/>
              </w:rPr>
              <w:t xml:space="preserve">. </w:t>
            </w:r>
            <w:r>
              <w:rPr>
                <w:rFonts w:ascii="Times New Roman" w:eastAsia="Times New Roman" w:hAnsi="Times New Roman" w:cs="Times New Roman"/>
                <w:kern w:val="0"/>
                <w:lang w:eastAsia="ru-RU" w:bidi="ar-SA"/>
              </w:rPr>
              <w:t>№136</w:t>
            </w:r>
          </w:p>
          <w:p w:rsidR="003446E1" w:rsidRDefault="003446E1" w:rsidP="0096335B">
            <w:pPr>
              <w:widowControl w:val="0"/>
              <w:suppressAutoHyphens w:val="0"/>
              <w:ind w:left="-360"/>
              <w:jc w:val="center"/>
              <w:rPr>
                <w:rFonts w:ascii="Times New Roman" w:eastAsia="Times New Roman" w:hAnsi="Times New Roman" w:cs="Times New Roman"/>
                <w:kern w:val="0"/>
                <w:sz w:val="18"/>
                <w:szCs w:val="18"/>
                <w:lang w:eastAsia="ru-RU" w:bidi="ar-SA"/>
              </w:rPr>
            </w:pPr>
          </w:p>
          <w:p w:rsidR="003446E1" w:rsidRDefault="003446E1" w:rsidP="0096335B">
            <w:pPr>
              <w:widowControl w:val="0"/>
              <w:suppressAutoHyphens w:val="0"/>
              <w:jc w:val="center"/>
              <w:rPr>
                <w:rFonts w:ascii="Times New Roman" w:eastAsia="Times New Roman" w:hAnsi="Times New Roman" w:cs="Times New Roman"/>
                <w:kern w:val="0"/>
                <w:lang w:eastAsia="ru-RU" w:bidi="ar-SA"/>
              </w:rPr>
            </w:pPr>
            <w:r>
              <w:rPr>
                <w:rFonts w:ascii="Times New Roman" w:eastAsia="Times New Roman" w:hAnsi="Times New Roman" w:cs="Times New Roman"/>
                <w:kern w:val="0"/>
                <w:sz w:val="18"/>
                <w:szCs w:val="18"/>
                <w:lang w:eastAsia="ru-RU" w:bidi="ar-SA"/>
              </w:rPr>
              <w:t>Елч</w:t>
            </w:r>
            <w:r>
              <w:rPr>
                <w:rFonts w:ascii="Arial Cyr Chuv" w:eastAsia="Times New Roman" w:hAnsi="Arial Cyr Chuv" w:cs="Arial Cyr Chuv"/>
                <w:kern w:val="0"/>
                <w:sz w:val="18"/>
                <w:szCs w:val="18"/>
                <w:lang w:eastAsia="ru-RU" w:bidi="ar-SA"/>
              </w:rPr>
              <w:t>.</w:t>
            </w:r>
            <w:r>
              <w:rPr>
                <w:rFonts w:ascii="Times New Roman" w:eastAsia="Times New Roman" w:hAnsi="Times New Roman" w:cs="Times New Roman"/>
                <w:kern w:val="0"/>
                <w:sz w:val="18"/>
                <w:szCs w:val="18"/>
                <w:lang w:eastAsia="ru-RU" w:bidi="ar-SA"/>
              </w:rPr>
              <w:t>к ял</w:t>
            </w:r>
            <w:r>
              <w:rPr>
                <w:rFonts w:ascii="Arial Cyr Chuv" w:eastAsia="Times New Roman" w:hAnsi="Arial Cyr Chuv" w:cs="Arial Cyr Chuv"/>
                <w:kern w:val="0"/>
                <w:sz w:val="18"/>
                <w:szCs w:val="18"/>
                <w:lang w:eastAsia="ru-RU" w:bidi="ar-SA"/>
              </w:rPr>
              <w:t>.</w:t>
            </w:r>
          </w:p>
        </w:tc>
        <w:tc>
          <w:tcPr>
            <w:tcW w:w="1799" w:type="dxa"/>
            <w:shd w:val="clear" w:color="auto" w:fill="auto"/>
          </w:tcPr>
          <w:p w:rsidR="003446E1" w:rsidRDefault="003446E1" w:rsidP="0096335B">
            <w:pPr>
              <w:widowControl w:val="0"/>
              <w:suppressAutoHyphens w:val="0"/>
              <w:jc w:val="center"/>
              <w:rPr>
                <w:rFonts w:ascii="Times New Roman" w:eastAsia="Times New Roman" w:hAnsi="Times New Roman" w:cs="Times New Roman"/>
                <w:kern w:val="0"/>
                <w:lang w:eastAsia="ru-RU" w:bidi="ar-SA"/>
              </w:rPr>
            </w:pPr>
          </w:p>
          <w:p w:rsidR="003446E1" w:rsidRDefault="003446E1" w:rsidP="0096335B">
            <w:pPr>
              <w:widowControl w:val="0"/>
              <w:suppressAutoHyphens w:val="0"/>
              <w:jc w:val="center"/>
              <w:rPr>
                <w:rFonts w:ascii="Times New Roman" w:hAnsi="Times New Roman"/>
              </w:rPr>
            </w:pPr>
            <w:r>
              <w:rPr>
                <w:noProof/>
                <w:lang w:eastAsia="ru-RU" w:bidi="ar-SA"/>
              </w:rPr>
              <w:drawing>
                <wp:inline distT="0" distB="0" distL="0" distR="0" wp14:anchorId="05E7A230" wp14:editId="2245D0E6">
                  <wp:extent cx="676275" cy="876300"/>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pic:cNvPicPr>
                            <a:picLocks noChangeAspect="1" noChangeArrowheads="1"/>
                          </pic:cNvPicPr>
                        </pic:nvPicPr>
                        <pic:blipFill>
                          <a:blip r:embed="rId7"/>
                          <a:stretch>
                            <a:fillRect/>
                          </a:stretch>
                        </pic:blipFill>
                        <pic:spPr bwMode="auto">
                          <a:xfrm>
                            <a:off x="0" y="0"/>
                            <a:ext cx="676275" cy="876300"/>
                          </a:xfrm>
                          <a:prstGeom prst="rect">
                            <a:avLst/>
                          </a:prstGeom>
                        </pic:spPr>
                      </pic:pic>
                    </a:graphicData>
                  </a:graphic>
                </wp:inline>
              </w:drawing>
            </w:r>
          </w:p>
        </w:tc>
        <w:tc>
          <w:tcPr>
            <w:tcW w:w="4022" w:type="dxa"/>
            <w:shd w:val="clear" w:color="auto" w:fill="auto"/>
          </w:tcPr>
          <w:p w:rsidR="003446E1" w:rsidRDefault="003446E1" w:rsidP="0096335B">
            <w:pPr>
              <w:keepNext/>
              <w:widowControl w:val="0"/>
              <w:numPr>
                <w:ilvl w:val="0"/>
                <w:numId w:val="1"/>
              </w:numPr>
              <w:suppressAutoHyphens w:val="0"/>
              <w:snapToGrid w:val="0"/>
              <w:ind w:right="72"/>
              <w:outlineLvl w:val="0"/>
              <w:rPr>
                <w:rFonts w:ascii="Times New Roman" w:eastAsia="Times New Roman" w:hAnsi="Times New Roman" w:cs="Times New Roman"/>
                <w:bCs/>
                <w:iCs/>
                <w:kern w:val="0"/>
                <w:sz w:val="26"/>
                <w:szCs w:val="26"/>
                <w:lang w:eastAsia="ru-RU" w:bidi="ar-SA"/>
              </w:rPr>
            </w:pPr>
          </w:p>
          <w:p w:rsidR="003446E1" w:rsidRDefault="003446E1" w:rsidP="0096335B">
            <w:pPr>
              <w:widowControl w:val="0"/>
              <w:suppressAutoHyphens w:val="0"/>
              <w:ind w:right="72"/>
              <w:jc w:val="center"/>
              <w:rPr>
                <w:rFonts w:ascii="Times New Roman" w:hAnsi="Times New Roman"/>
              </w:rPr>
            </w:pPr>
            <w:r>
              <w:rPr>
                <w:rFonts w:ascii="Times New Roman" w:eastAsia="Times New Roman" w:hAnsi="Times New Roman" w:cs="Arial Cyr Chuv"/>
                <w:b/>
                <w:bCs/>
                <w:iCs/>
                <w:kern w:val="0"/>
                <w:sz w:val="26"/>
                <w:szCs w:val="26"/>
                <w:lang w:eastAsia="ru-RU" w:bidi="ar-SA"/>
              </w:rPr>
              <w:t>Чувашская  Республика</w:t>
            </w:r>
          </w:p>
          <w:p w:rsidR="003446E1" w:rsidRDefault="003446E1" w:rsidP="0096335B">
            <w:pPr>
              <w:widowControl w:val="0"/>
              <w:suppressAutoHyphens w:val="0"/>
              <w:ind w:right="72"/>
              <w:jc w:val="center"/>
              <w:rPr>
                <w:rFonts w:ascii="Times New Roman" w:hAnsi="Times New Roman"/>
              </w:rPr>
            </w:pPr>
            <w:r>
              <w:rPr>
                <w:rFonts w:ascii="Times New Roman" w:eastAsia="Times New Roman" w:hAnsi="Times New Roman" w:cs="Arial Cyr Chuv"/>
                <w:b/>
                <w:bCs/>
                <w:kern w:val="0"/>
                <w:sz w:val="26"/>
                <w:szCs w:val="26"/>
                <w:lang w:eastAsia="ru-RU" w:bidi="ar-SA"/>
              </w:rPr>
              <w:t>Яльчикский</w:t>
            </w:r>
          </w:p>
          <w:p w:rsidR="003446E1" w:rsidRDefault="003446E1" w:rsidP="0096335B">
            <w:pPr>
              <w:widowControl w:val="0"/>
              <w:suppressAutoHyphens w:val="0"/>
              <w:ind w:right="72"/>
              <w:jc w:val="center"/>
              <w:rPr>
                <w:rFonts w:ascii="Times New Roman" w:hAnsi="Times New Roman"/>
              </w:rPr>
            </w:pPr>
            <w:r>
              <w:rPr>
                <w:rFonts w:ascii="Times New Roman" w:eastAsia="Times New Roman" w:hAnsi="Times New Roman" w:cs="Arial Cyr Chuv"/>
                <w:b/>
                <w:bCs/>
                <w:kern w:val="0"/>
                <w:sz w:val="26"/>
                <w:szCs w:val="26"/>
                <w:lang w:eastAsia="ru-RU" w:bidi="ar-SA"/>
              </w:rPr>
              <w:t>муниципальный округ</w:t>
            </w:r>
          </w:p>
          <w:p w:rsidR="003446E1" w:rsidRDefault="003446E1" w:rsidP="0096335B">
            <w:pPr>
              <w:widowControl w:val="0"/>
              <w:suppressAutoHyphens w:val="0"/>
              <w:ind w:right="72"/>
              <w:jc w:val="center"/>
              <w:rPr>
                <w:rFonts w:ascii="Times New Roman" w:eastAsia="Times New Roman" w:hAnsi="Times New Roman" w:cs="Times New Roman"/>
                <w:kern w:val="0"/>
                <w:sz w:val="16"/>
                <w:szCs w:val="16"/>
                <w:lang w:eastAsia="ru-RU" w:bidi="ar-SA"/>
              </w:rPr>
            </w:pPr>
          </w:p>
          <w:p w:rsidR="003446E1" w:rsidRDefault="003446E1" w:rsidP="0096335B">
            <w:pPr>
              <w:widowControl w:val="0"/>
              <w:suppressAutoHyphens w:val="0"/>
              <w:ind w:right="72"/>
              <w:jc w:val="center"/>
              <w:rPr>
                <w:rFonts w:ascii="Times New Roman" w:hAnsi="Times New Roman"/>
              </w:rPr>
            </w:pPr>
            <w:r>
              <w:rPr>
                <w:rFonts w:ascii="Times New Roman" w:eastAsia="Times New Roman" w:hAnsi="Times New Roman" w:cs="Arial Cyr Chuv"/>
                <w:b/>
                <w:bCs/>
                <w:kern w:val="0"/>
                <w:sz w:val="26"/>
                <w:szCs w:val="26"/>
                <w:lang w:eastAsia="ru-RU" w:bidi="ar-SA"/>
              </w:rPr>
              <w:t>Администрация</w:t>
            </w:r>
          </w:p>
          <w:p w:rsidR="003446E1" w:rsidRDefault="003446E1" w:rsidP="0096335B">
            <w:pPr>
              <w:widowControl w:val="0"/>
              <w:suppressAutoHyphens w:val="0"/>
              <w:ind w:right="72"/>
              <w:jc w:val="center"/>
              <w:rPr>
                <w:rFonts w:ascii="Times New Roman" w:hAnsi="Times New Roman"/>
              </w:rPr>
            </w:pPr>
            <w:r>
              <w:rPr>
                <w:rFonts w:ascii="Times New Roman" w:eastAsia="Times New Roman" w:hAnsi="Times New Roman" w:cs="Arial Cyr Chuv"/>
                <w:b/>
                <w:bCs/>
                <w:kern w:val="0"/>
                <w:sz w:val="26"/>
                <w:szCs w:val="26"/>
                <w:lang w:eastAsia="ru-RU" w:bidi="ar-SA"/>
              </w:rPr>
              <w:t>Яльчикского</w:t>
            </w:r>
          </w:p>
          <w:p w:rsidR="003446E1" w:rsidRDefault="003446E1" w:rsidP="0096335B">
            <w:pPr>
              <w:widowControl w:val="0"/>
              <w:suppressAutoHyphens w:val="0"/>
              <w:ind w:right="72"/>
              <w:jc w:val="center"/>
              <w:rPr>
                <w:rFonts w:ascii="Times New Roman" w:hAnsi="Times New Roman"/>
              </w:rPr>
            </w:pPr>
            <w:r>
              <w:rPr>
                <w:rFonts w:ascii="Times New Roman" w:eastAsia="Times New Roman" w:hAnsi="Times New Roman" w:cs="Arial Cyr Chuv"/>
                <w:b/>
                <w:bCs/>
                <w:kern w:val="0"/>
                <w:sz w:val="26"/>
                <w:szCs w:val="26"/>
                <w:lang w:eastAsia="ru-RU" w:bidi="ar-SA"/>
              </w:rPr>
              <w:t>муниципального округа</w:t>
            </w:r>
          </w:p>
          <w:p w:rsidR="003446E1" w:rsidRDefault="003446E1" w:rsidP="0096335B">
            <w:pPr>
              <w:keepNext/>
              <w:widowControl w:val="0"/>
              <w:numPr>
                <w:ilvl w:val="0"/>
                <w:numId w:val="1"/>
              </w:numPr>
              <w:suppressAutoHyphens w:val="0"/>
              <w:ind w:right="72"/>
              <w:jc w:val="center"/>
              <w:outlineLvl w:val="0"/>
              <w:rPr>
                <w:rFonts w:ascii="Times New Roman" w:hAnsi="Times New Roman"/>
              </w:rPr>
            </w:pPr>
            <w:r>
              <w:rPr>
                <w:rFonts w:ascii="Times New Roman" w:eastAsia="Times New Roman" w:hAnsi="Times New Roman" w:cs="Times New Roman"/>
                <w:b/>
                <w:kern w:val="0"/>
                <w:sz w:val="26"/>
                <w:lang w:eastAsia="ru-RU" w:bidi="ar-SA"/>
              </w:rPr>
              <w:t>ПОСТАНОВЛЕНИЕ</w:t>
            </w:r>
          </w:p>
          <w:p w:rsidR="003446E1" w:rsidRDefault="003446E1" w:rsidP="0096335B">
            <w:pPr>
              <w:widowControl w:val="0"/>
              <w:suppressAutoHyphens w:val="0"/>
              <w:ind w:right="72"/>
              <w:jc w:val="center"/>
              <w:rPr>
                <w:rFonts w:ascii="Times New Roman" w:eastAsia="Times New Roman" w:hAnsi="Times New Roman" w:cs="Times New Roman"/>
                <w:kern w:val="0"/>
                <w:lang w:eastAsia="ru-RU" w:bidi="ar-SA"/>
              </w:rPr>
            </w:pPr>
          </w:p>
          <w:p w:rsidR="003446E1" w:rsidRDefault="003446E1" w:rsidP="0096335B">
            <w:pPr>
              <w:widowControl w:val="0"/>
              <w:suppressAutoHyphens w:val="0"/>
              <w:ind w:right="72"/>
              <w:jc w:val="center"/>
              <w:rPr>
                <w:rFonts w:ascii="Times New Roman" w:hAnsi="Times New Roman"/>
              </w:rPr>
            </w:pPr>
            <w:r>
              <w:rPr>
                <w:rFonts w:ascii="Times New Roman" w:eastAsia="Times New Roman" w:hAnsi="Times New Roman" w:cs="Times New Roman"/>
                <w:kern w:val="0"/>
                <w:lang w:eastAsia="ru-RU" w:bidi="ar-SA"/>
              </w:rPr>
              <w:t>«26» марта2026 г. №136</w:t>
            </w:r>
          </w:p>
          <w:p w:rsidR="003446E1" w:rsidRDefault="003446E1" w:rsidP="0096335B">
            <w:pPr>
              <w:widowControl w:val="0"/>
              <w:suppressAutoHyphens w:val="0"/>
              <w:ind w:right="72"/>
              <w:jc w:val="center"/>
              <w:rPr>
                <w:rFonts w:ascii="Times New Roman" w:eastAsia="Times New Roman" w:hAnsi="Times New Roman" w:cs="Times New Roman"/>
                <w:kern w:val="0"/>
                <w:sz w:val="16"/>
                <w:szCs w:val="16"/>
                <w:lang w:eastAsia="ru-RU" w:bidi="ar-SA"/>
              </w:rPr>
            </w:pPr>
          </w:p>
          <w:p w:rsidR="003446E1" w:rsidRDefault="003446E1" w:rsidP="0096335B">
            <w:pPr>
              <w:widowControl w:val="0"/>
              <w:suppressAutoHyphens w:val="0"/>
              <w:ind w:right="72"/>
              <w:jc w:val="center"/>
              <w:rPr>
                <w:rFonts w:ascii="Times New Roman" w:hAnsi="Times New Roman"/>
              </w:rPr>
            </w:pPr>
            <w:r>
              <w:rPr>
                <w:rFonts w:ascii="Times New Roman" w:eastAsia="Times New Roman" w:hAnsi="Times New Roman" w:cs="Times New Roman"/>
                <w:kern w:val="0"/>
                <w:sz w:val="18"/>
                <w:szCs w:val="18"/>
                <w:lang w:eastAsia="ru-RU" w:bidi="ar-SA"/>
              </w:rPr>
              <w:t>село Яльчики</w:t>
            </w:r>
          </w:p>
        </w:tc>
      </w:tr>
    </w:tbl>
    <w:p w:rsidR="003446E1" w:rsidRDefault="003446E1" w:rsidP="003446E1">
      <w:pPr>
        <w:contextualSpacing/>
        <w:jc w:val="both"/>
        <w:rPr>
          <w:bCs/>
          <w:sz w:val="26"/>
          <w:szCs w:val="26"/>
        </w:rPr>
      </w:pPr>
    </w:p>
    <w:p w:rsidR="003446E1" w:rsidRDefault="003446E1" w:rsidP="003446E1">
      <w:pPr>
        <w:ind w:right="4535"/>
        <w:jc w:val="both"/>
        <w:rPr>
          <w:rFonts w:ascii="Times New Roman" w:hAnsi="Times New Roman"/>
          <w:sz w:val="26"/>
          <w:szCs w:val="26"/>
        </w:rPr>
      </w:pPr>
      <w:r>
        <w:rPr>
          <w:rFonts w:ascii="Times New Roman" w:eastAsia="Times New Roman" w:hAnsi="Times New Roman" w:cs="Times New Roman"/>
          <w:color w:val="000000" w:themeColor="text1"/>
          <w:sz w:val="26"/>
          <w:szCs w:val="26"/>
          <w:lang w:eastAsia="ru-RU"/>
        </w:rPr>
        <w:t>Об утверждении административного регламента администрации Яльчикского муниципального округа Чувашской Республики по предоставлению муниципальной услуги «Изменение</w:t>
      </w:r>
    </w:p>
    <w:p w:rsidR="003446E1" w:rsidRDefault="003446E1" w:rsidP="003446E1">
      <w:pPr>
        <w:rPr>
          <w:rFonts w:ascii="Times New Roman" w:hAnsi="Times New Roman"/>
          <w:sz w:val="26"/>
          <w:szCs w:val="26"/>
        </w:rPr>
      </w:pPr>
      <w:r>
        <w:rPr>
          <w:rFonts w:ascii="Times New Roman" w:hAnsi="Times New Roman"/>
          <w:color w:val="34343C"/>
          <w:sz w:val="26"/>
          <w:szCs w:val="26"/>
        </w:rPr>
        <w:t>целевого назначения земельного участка»</w:t>
      </w:r>
    </w:p>
    <w:p w:rsidR="003446E1" w:rsidRDefault="003446E1" w:rsidP="001D438E">
      <w:pPr>
        <w:ind w:firstLine="709"/>
        <w:jc w:val="both"/>
        <w:rPr>
          <w:rFonts w:ascii="Times New Roman" w:hAnsi="Times New Roman"/>
          <w:color w:val="34343C"/>
          <w:sz w:val="26"/>
          <w:szCs w:val="26"/>
        </w:rPr>
      </w:pPr>
      <w:bookmarkStart w:id="1" w:name="_GoBack"/>
      <w:bookmarkEnd w:id="1"/>
    </w:p>
    <w:p w:rsidR="003446E1" w:rsidRDefault="003446E1" w:rsidP="001D438E">
      <w:pPr>
        <w:ind w:firstLine="709"/>
        <w:jc w:val="both"/>
        <w:rPr>
          <w:rFonts w:ascii="Times New Roman" w:hAnsi="Times New Roman"/>
          <w:color w:val="34343C"/>
          <w:sz w:val="26"/>
          <w:szCs w:val="26"/>
        </w:rPr>
      </w:pPr>
    </w:p>
    <w:p w:rsidR="00D36866" w:rsidRDefault="00C34BB3" w:rsidP="001D438E">
      <w:pPr>
        <w:ind w:firstLine="709"/>
        <w:jc w:val="both"/>
        <w:rPr>
          <w:rFonts w:ascii="Times New Roman" w:hAnsi="Times New Roman"/>
          <w:sz w:val="26"/>
          <w:szCs w:val="26"/>
        </w:rPr>
      </w:pPr>
      <w:r>
        <w:rPr>
          <w:rFonts w:ascii="Times New Roman" w:hAnsi="Times New Roman"/>
          <w:color w:val="34343C"/>
          <w:sz w:val="26"/>
          <w:szCs w:val="26"/>
        </w:rPr>
        <w:t xml:space="preserve">В соответствии с Федеральным законом от 6.10. 2003 г. № 131-ФЗ «Об общих принципах организации местного самоуправления в Российской Федерации», Федеральным законом от 27.07.2010 г. № 210-ФЗ «Об организации предоставления государственных и муниципальных услуг», </w:t>
      </w:r>
      <w:r>
        <w:rPr>
          <w:rFonts w:ascii="Times New Roman" w:eastAsia="Times New Roman" w:hAnsi="Times New Roman" w:cs="Times New Roman"/>
          <w:color w:val="34343C"/>
          <w:sz w:val="26"/>
          <w:szCs w:val="26"/>
          <w:lang w:eastAsia="ru-RU"/>
        </w:rPr>
        <w:t xml:space="preserve">Законом Чувашской Республики от 18.10.2004 </w:t>
      </w:r>
      <w:r>
        <w:rPr>
          <w:rFonts w:ascii="Times New Roman" w:hAnsi="Times New Roman"/>
          <w:color w:val="34343C"/>
          <w:sz w:val="26"/>
          <w:szCs w:val="26"/>
        </w:rPr>
        <w:t>№19 «Об организации местного самоуправления в Чувашской Республике»,</w:t>
      </w:r>
      <w:r>
        <w:rPr>
          <w:rFonts w:ascii="Times New Roman" w:eastAsia="Times New Roman" w:hAnsi="Times New Roman" w:cs="Times New Roman"/>
          <w:color w:val="000000" w:themeColor="text1"/>
          <w:sz w:val="26"/>
          <w:szCs w:val="26"/>
          <w:lang w:eastAsia="ru-RU"/>
        </w:rPr>
        <w:t xml:space="preserve"> Законом Чувашской Республики от 26.12.2025г. №93 «О развитии ответственного ведения бизнеса в Чувашской Республике» </w:t>
      </w:r>
      <w:r>
        <w:rPr>
          <w:rFonts w:ascii="Times New Roman" w:eastAsia="Times New Roman" w:hAnsi="Times New Roman" w:cs="Times New Roman"/>
          <w:sz w:val="26"/>
          <w:szCs w:val="26"/>
          <w:lang w:eastAsia="ru-RU"/>
        </w:rPr>
        <w:t xml:space="preserve">администрация Яльчикского  муниципального  округа Чувашской </w:t>
      </w:r>
      <w:r w:rsidR="001D438E">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 xml:space="preserve">Республики </w:t>
      </w:r>
      <w:r w:rsidR="001D438E">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 xml:space="preserve"> </w:t>
      </w:r>
      <w:r w:rsidR="001D438E">
        <w:rPr>
          <w:rFonts w:ascii="Times New Roman" w:eastAsia="Times New Roman" w:hAnsi="Times New Roman" w:cs="Times New Roman"/>
          <w:sz w:val="26"/>
          <w:szCs w:val="26"/>
          <w:lang w:eastAsia="ru-RU"/>
        </w:rPr>
        <w:t xml:space="preserve">п </w:t>
      </w:r>
      <w:r>
        <w:rPr>
          <w:rFonts w:ascii="Times New Roman" w:eastAsia="Times New Roman" w:hAnsi="Times New Roman" w:cs="Times New Roman"/>
          <w:sz w:val="26"/>
          <w:szCs w:val="26"/>
          <w:lang w:eastAsia="ru-RU"/>
        </w:rPr>
        <w:t>о с т а н о в л я е т:</w:t>
      </w:r>
    </w:p>
    <w:p w:rsidR="00D36866" w:rsidRDefault="00C34BB3">
      <w:pPr>
        <w:widowControl w:val="0"/>
        <w:ind w:firstLine="567"/>
        <w:jc w:val="both"/>
      </w:pPr>
      <w:r>
        <w:rPr>
          <w:rFonts w:ascii="Times New Roman" w:eastAsia="Times New Roman" w:hAnsi="Times New Roman"/>
          <w:color w:val="000000" w:themeColor="text1"/>
          <w:sz w:val="26"/>
          <w:szCs w:val="26"/>
          <w:lang w:eastAsia="ru-RU"/>
        </w:rPr>
        <w:t xml:space="preserve">1. Утвердить прилагаемый </w:t>
      </w:r>
      <w:hyperlink r:id="rId8" w:anchor="sub_1000" w:history="1">
        <w:r>
          <w:rPr>
            <w:rStyle w:val="a3"/>
            <w:rFonts w:ascii="Times New Roman" w:eastAsia="Times New Roman" w:hAnsi="Times New Roman" w:cs="Times New Roman"/>
            <w:color w:val="000000" w:themeColor="text1"/>
            <w:sz w:val="26"/>
            <w:szCs w:val="26"/>
            <w:u w:val="none"/>
            <w:lang w:eastAsia="ru-RU"/>
          </w:rPr>
          <w:t>административный регламент</w:t>
        </w:r>
      </w:hyperlink>
      <w:r>
        <w:rPr>
          <w:rFonts w:ascii="Times New Roman" w:eastAsia="Times New Roman" w:hAnsi="Times New Roman"/>
          <w:color w:val="000000" w:themeColor="text1"/>
          <w:sz w:val="26"/>
          <w:szCs w:val="26"/>
          <w:lang w:eastAsia="ru-RU"/>
        </w:rPr>
        <w:t xml:space="preserve"> администрации Яльчикского муниципального округа Чувашской Республики по предоставлению муниципальной услуги </w:t>
      </w:r>
      <w:r>
        <w:rPr>
          <w:rFonts w:ascii="Times New Roman" w:eastAsia="Times New Roman" w:hAnsi="Times New Roman" w:cs="Times New Roman"/>
          <w:color w:val="000000" w:themeColor="text1"/>
          <w:sz w:val="26"/>
          <w:szCs w:val="26"/>
          <w:lang w:eastAsia="ru-RU"/>
        </w:rPr>
        <w:t xml:space="preserve">«Изменение </w:t>
      </w:r>
      <w:r>
        <w:rPr>
          <w:rFonts w:ascii="Times New Roman" w:eastAsia="Times New Roman" w:hAnsi="Times New Roman" w:cs="Times New Roman"/>
          <w:color w:val="34343C"/>
          <w:sz w:val="26"/>
          <w:szCs w:val="26"/>
          <w:lang w:eastAsia="ru-RU"/>
        </w:rPr>
        <w:t>целевого назначения земельного участка</w:t>
      </w:r>
      <w:r>
        <w:rPr>
          <w:rFonts w:ascii="Times New Roman" w:eastAsia="Times New Roman" w:hAnsi="Times New Roman" w:cs="Times New Roman"/>
          <w:color w:val="000000" w:themeColor="text1"/>
          <w:sz w:val="26"/>
          <w:szCs w:val="26"/>
          <w:lang w:eastAsia="ru-RU"/>
        </w:rPr>
        <w:t>»</w:t>
      </w:r>
      <w:r>
        <w:rPr>
          <w:rFonts w:ascii="Times New Roman" w:eastAsia="Times New Roman" w:hAnsi="Times New Roman"/>
          <w:color w:val="000000" w:themeColor="text1"/>
          <w:sz w:val="26"/>
          <w:szCs w:val="26"/>
          <w:lang w:eastAsia="ru-RU"/>
        </w:rPr>
        <w:t>.</w:t>
      </w:r>
    </w:p>
    <w:p w:rsidR="00D36866" w:rsidRDefault="00C34BB3">
      <w:pPr>
        <w:pStyle w:val="a5"/>
        <w:widowControl w:val="0"/>
        <w:spacing w:after="0"/>
        <w:ind w:left="0" w:firstLine="567"/>
        <w:jc w:val="both"/>
        <w:rPr>
          <w:rFonts w:ascii="Times New Roman" w:hAnsi="Times New Roman"/>
          <w:sz w:val="26"/>
          <w:szCs w:val="26"/>
        </w:rPr>
      </w:pPr>
      <w:r>
        <w:rPr>
          <w:rFonts w:ascii="Times New Roman" w:hAnsi="Times New Roman"/>
          <w:color w:val="000000" w:themeColor="text1"/>
          <w:sz w:val="26"/>
          <w:szCs w:val="26"/>
        </w:rPr>
        <w:t xml:space="preserve">2. Контроль за выполнением настоящего постановления возложить </w:t>
      </w:r>
      <w:r w:rsidR="006711E0">
        <w:rPr>
          <w:rFonts w:ascii="Times New Roman" w:hAnsi="Times New Roman"/>
          <w:color w:val="000000" w:themeColor="text1"/>
          <w:sz w:val="26"/>
          <w:szCs w:val="26"/>
        </w:rPr>
        <w:t xml:space="preserve">на </w:t>
      </w:r>
      <w:r w:rsidR="006711E0">
        <w:rPr>
          <w:rFonts w:ascii="Times New Roman" w:hAnsi="Times New Roman"/>
          <w:sz w:val="26"/>
          <w:szCs w:val="26"/>
          <w:lang w:eastAsia="ru-RU"/>
        </w:rPr>
        <w:t>начальника</w:t>
      </w:r>
      <w:r>
        <w:rPr>
          <w:rFonts w:ascii="Times New Roman" w:hAnsi="Times New Roman"/>
          <w:sz w:val="26"/>
          <w:szCs w:val="26"/>
          <w:lang w:eastAsia="ru-RU"/>
        </w:rPr>
        <w:t xml:space="preserve"> отдела экономики, имущественных, земельных отношений и инвестиционной деятельности </w:t>
      </w:r>
      <w:r w:rsidR="006711E0">
        <w:rPr>
          <w:rFonts w:ascii="Times New Roman" w:hAnsi="Times New Roman"/>
          <w:sz w:val="26"/>
          <w:szCs w:val="26"/>
          <w:lang w:eastAsia="ru-RU"/>
        </w:rPr>
        <w:t>администрации Яльчикского</w:t>
      </w:r>
      <w:r>
        <w:rPr>
          <w:rFonts w:ascii="Times New Roman" w:hAnsi="Times New Roman"/>
          <w:sz w:val="26"/>
          <w:szCs w:val="26"/>
          <w:lang w:eastAsia="ru-RU"/>
        </w:rPr>
        <w:t xml:space="preserve"> муниципального округа Чувашской Республики.</w:t>
      </w:r>
    </w:p>
    <w:p w:rsidR="00D36866" w:rsidRDefault="00C34BB3">
      <w:pPr>
        <w:pStyle w:val="a5"/>
        <w:widowControl w:val="0"/>
        <w:spacing w:after="0"/>
        <w:ind w:left="0" w:firstLine="567"/>
        <w:jc w:val="both"/>
      </w:pPr>
      <w:r>
        <w:rPr>
          <w:rFonts w:ascii="Times New Roman" w:hAnsi="Times New Roman"/>
          <w:color w:val="000000" w:themeColor="text1"/>
          <w:sz w:val="26"/>
          <w:szCs w:val="26"/>
        </w:rPr>
        <w:t xml:space="preserve">3. </w:t>
      </w:r>
      <w:r>
        <w:rPr>
          <w:rFonts w:ascii="Times New Roman" w:eastAsia="Times New Roman" w:hAnsi="Times New Roman"/>
          <w:color w:val="000000" w:themeColor="text1"/>
          <w:sz w:val="26"/>
          <w:szCs w:val="26"/>
          <w:lang w:eastAsia="ru-RU"/>
        </w:rPr>
        <w:t xml:space="preserve"> Настоящее постановление вступает в силу после его </w:t>
      </w:r>
      <w:hyperlink r:id="rId9">
        <w:r>
          <w:rPr>
            <w:rStyle w:val="a3"/>
            <w:rFonts w:ascii="Times New Roman" w:eastAsia="Times New Roman" w:hAnsi="Times New Roman"/>
            <w:color w:val="000000" w:themeColor="text1"/>
            <w:sz w:val="26"/>
            <w:szCs w:val="26"/>
            <w:u w:val="none"/>
            <w:lang w:eastAsia="ru-RU"/>
          </w:rPr>
          <w:t>официального опубликования</w:t>
        </w:r>
      </w:hyperlink>
      <w:r>
        <w:rPr>
          <w:rFonts w:ascii="Times New Roman" w:hAnsi="Times New Roman"/>
          <w:sz w:val="26"/>
          <w:szCs w:val="26"/>
        </w:rPr>
        <w:t>.</w:t>
      </w:r>
      <w:r>
        <w:rPr>
          <w:rFonts w:ascii="Times New Roman" w:eastAsia="Times New Roman" w:hAnsi="Times New Roman"/>
          <w:color w:val="000000" w:themeColor="text1"/>
          <w:sz w:val="26"/>
          <w:szCs w:val="26"/>
          <w:lang w:eastAsia="ru-RU"/>
        </w:rPr>
        <w:t xml:space="preserve"> </w:t>
      </w:r>
    </w:p>
    <w:p w:rsidR="00D36866" w:rsidRDefault="00D36866">
      <w:pPr>
        <w:ind w:right="-185"/>
        <w:jc w:val="both"/>
        <w:rPr>
          <w:rFonts w:ascii="Times New Roman" w:hAnsi="Times New Roman" w:cs="Times New Roman"/>
          <w:sz w:val="26"/>
          <w:szCs w:val="26"/>
        </w:rPr>
      </w:pPr>
    </w:p>
    <w:p w:rsidR="00D36866" w:rsidRDefault="00D36866">
      <w:pPr>
        <w:ind w:right="-185"/>
        <w:jc w:val="both"/>
        <w:rPr>
          <w:rFonts w:ascii="Times New Roman" w:hAnsi="Times New Roman" w:cs="Times New Roman"/>
          <w:sz w:val="26"/>
          <w:szCs w:val="26"/>
        </w:rPr>
      </w:pPr>
    </w:p>
    <w:p w:rsidR="00D36866" w:rsidRDefault="00C34BB3">
      <w:pPr>
        <w:rPr>
          <w:rFonts w:ascii="Times New Roman" w:hAnsi="Times New Roman"/>
          <w:sz w:val="26"/>
          <w:szCs w:val="26"/>
        </w:rPr>
      </w:pPr>
      <w:r>
        <w:rPr>
          <w:rFonts w:ascii="Times New Roman" w:eastAsia="Times New Roman" w:hAnsi="Times New Roman" w:cs="Times New Roman"/>
          <w:sz w:val="26"/>
          <w:szCs w:val="26"/>
          <w:lang w:eastAsia="ru-RU"/>
        </w:rPr>
        <w:t>Глава Яльчикского</w:t>
      </w:r>
      <w:r>
        <w:rPr>
          <w:rFonts w:ascii="Times New Roman" w:eastAsia="Times New Roman" w:hAnsi="Times New Roman" w:cs="Times New Roman"/>
          <w:sz w:val="26"/>
          <w:szCs w:val="26"/>
          <w:highlight w:val="yellow"/>
          <w:lang w:eastAsia="ru-RU"/>
        </w:rPr>
        <w:t xml:space="preserve"> </w:t>
      </w:r>
    </w:p>
    <w:p w:rsidR="00D36866" w:rsidRDefault="00C34BB3">
      <w:pPr>
        <w:rPr>
          <w:rFonts w:ascii="Times New Roman" w:hAnsi="Times New Roman"/>
          <w:sz w:val="26"/>
          <w:szCs w:val="26"/>
        </w:rPr>
      </w:pPr>
      <w:r>
        <w:rPr>
          <w:rFonts w:ascii="Times New Roman" w:eastAsia="Times New Roman" w:hAnsi="Times New Roman" w:cs="Times New Roman"/>
          <w:sz w:val="26"/>
          <w:szCs w:val="26"/>
          <w:lang w:eastAsia="ru-RU"/>
        </w:rPr>
        <w:t xml:space="preserve">муниципального округа </w:t>
      </w:r>
    </w:p>
    <w:p w:rsidR="00D36866" w:rsidRDefault="00C34BB3">
      <w:pPr>
        <w:rPr>
          <w:rFonts w:ascii="Times New Roman" w:hAnsi="Times New Roman"/>
          <w:sz w:val="26"/>
          <w:szCs w:val="26"/>
        </w:rPr>
      </w:pPr>
      <w:r>
        <w:rPr>
          <w:rFonts w:ascii="Times New Roman" w:eastAsia="Times New Roman" w:hAnsi="Times New Roman" w:cs="Times New Roman"/>
          <w:sz w:val="26"/>
          <w:szCs w:val="26"/>
          <w:lang w:eastAsia="ru-RU"/>
        </w:rPr>
        <w:t>Чувашской Республики                                                                               Л.В. Левый</w:t>
      </w:r>
    </w:p>
    <w:p w:rsidR="00D36866" w:rsidRDefault="00D36866">
      <w:pPr>
        <w:widowControl w:val="0"/>
        <w:jc w:val="right"/>
        <w:rPr>
          <w:rFonts w:ascii="Times New Roman" w:eastAsia="Times New Roman" w:hAnsi="Times New Roman" w:cs="Times New Roman"/>
          <w:bCs/>
          <w:sz w:val="26"/>
          <w:szCs w:val="26"/>
          <w:lang w:eastAsia="ru-RU"/>
        </w:rPr>
      </w:pPr>
    </w:p>
    <w:p w:rsidR="00D36866" w:rsidRDefault="00D36866">
      <w:pPr>
        <w:widowControl w:val="0"/>
        <w:jc w:val="right"/>
        <w:rPr>
          <w:rFonts w:ascii="Times New Roman" w:eastAsia="Times New Roman" w:hAnsi="Times New Roman" w:cs="Times New Roman"/>
          <w:bCs/>
          <w:sz w:val="26"/>
          <w:szCs w:val="26"/>
          <w:lang w:eastAsia="ru-RU"/>
        </w:rPr>
      </w:pPr>
    </w:p>
    <w:p w:rsidR="008E3A98" w:rsidRDefault="008E3A98">
      <w:pPr>
        <w:widowControl w:val="0"/>
        <w:ind w:firstLine="720"/>
        <w:jc w:val="right"/>
        <w:rPr>
          <w:rFonts w:ascii="Times New Roman" w:eastAsia="Times New Roman" w:hAnsi="Times New Roman" w:cs="Times New Roman"/>
          <w:bCs/>
          <w:sz w:val="26"/>
          <w:szCs w:val="26"/>
          <w:lang w:eastAsia="ru-RU"/>
        </w:rPr>
      </w:pPr>
    </w:p>
    <w:p w:rsidR="00D36866" w:rsidRDefault="00C34BB3" w:rsidP="001D438E">
      <w:pPr>
        <w:widowControl w:val="0"/>
        <w:ind w:firstLine="6237"/>
        <w:jc w:val="right"/>
      </w:pPr>
      <w:r>
        <w:rPr>
          <w:rFonts w:ascii="Times New Roman" w:eastAsia="Times New Roman" w:hAnsi="Times New Roman" w:cs="Times New Roman"/>
          <w:bCs/>
          <w:sz w:val="26"/>
          <w:szCs w:val="26"/>
          <w:lang w:eastAsia="ru-RU"/>
        </w:rPr>
        <w:t>Утвержден</w:t>
      </w:r>
      <w:r>
        <w:rPr>
          <w:rFonts w:ascii="Times New Roman" w:eastAsia="Times New Roman" w:hAnsi="Times New Roman" w:cs="Times New Roman"/>
          <w:bCs/>
          <w:sz w:val="26"/>
          <w:szCs w:val="26"/>
          <w:lang w:eastAsia="ru-RU"/>
        </w:rPr>
        <w:br/>
        <w:t xml:space="preserve">                                                                        </w:t>
      </w:r>
      <w:hyperlink w:anchor="sub_0">
        <w:r>
          <w:rPr>
            <w:rFonts w:ascii="Times New Roman" w:eastAsia="Times New Roman" w:hAnsi="Times New Roman" w:cs="Times New Roman"/>
            <w:sz w:val="26"/>
            <w:szCs w:val="26"/>
            <w:lang w:eastAsia="ru-RU"/>
          </w:rPr>
          <w:t>постановлением</w:t>
        </w:r>
      </w:hyperlink>
      <w:r>
        <w:rPr>
          <w:rFonts w:ascii="Times New Roman" w:eastAsia="Times New Roman" w:hAnsi="Times New Roman" w:cs="Times New Roman"/>
          <w:bCs/>
          <w:sz w:val="26"/>
          <w:szCs w:val="26"/>
          <w:lang w:eastAsia="ru-RU"/>
        </w:rPr>
        <w:t xml:space="preserve"> администрации</w:t>
      </w:r>
      <w:r>
        <w:rPr>
          <w:rFonts w:ascii="Times New Roman" w:eastAsia="Times New Roman" w:hAnsi="Times New Roman" w:cs="Times New Roman"/>
          <w:bCs/>
          <w:sz w:val="26"/>
          <w:szCs w:val="26"/>
          <w:lang w:eastAsia="ru-RU"/>
        </w:rPr>
        <w:br/>
        <w:t xml:space="preserve">                                                                             Яльчикского муниципального круга</w:t>
      </w:r>
      <w:r w:rsidR="001D438E">
        <w:rPr>
          <w:rFonts w:ascii="Times New Roman" w:eastAsia="Times New Roman" w:hAnsi="Times New Roman" w:cs="Times New Roman"/>
          <w:bCs/>
          <w:sz w:val="26"/>
          <w:szCs w:val="26"/>
          <w:lang w:eastAsia="ru-RU"/>
        </w:rPr>
        <w:t xml:space="preserve"> </w:t>
      </w:r>
    </w:p>
    <w:p w:rsidR="00D36866" w:rsidRDefault="00C34BB3" w:rsidP="001D438E">
      <w:pPr>
        <w:widowControl w:val="0"/>
        <w:ind w:firstLine="720"/>
        <w:jc w:val="right"/>
        <w:rPr>
          <w:rFonts w:ascii="Times New Roman" w:hAnsi="Times New Roman"/>
          <w:sz w:val="26"/>
          <w:szCs w:val="26"/>
        </w:rPr>
      </w:pPr>
      <w:r>
        <w:rPr>
          <w:rFonts w:ascii="Times New Roman" w:eastAsia="Times New Roman" w:hAnsi="Times New Roman" w:cs="Times New Roman"/>
          <w:bCs/>
          <w:sz w:val="26"/>
          <w:szCs w:val="26"/>
          <w:lang w:eastAsia="ru-RU"/>
        </w:rPr>
        <w:t>Чувашской Республики</w:t>
      </w:r>
      <w:r>
        <w:rPr>
          <w:rFonts w:ascii="Times New Roman" w:eastAsia="Times New Roman" w:hAnsi="Times New Roman" w:cs="Times New Roman"/>
          <w:bCs/>
          <w:sz w:val="26"/>
          <w:szCs w:val="26"/>
          <w:lang w:eastAsia="ru-RU"/>
        </w:rPr>
        <w:br/>
        <w:t xml:space="preserve">                                                                  от </w:t>
      </w:r>
      <w:r w:rsidR="006F2A47">
        <w:rPr>
          <w:rFonts w:ascii="Times New Roman" w:eastAsia="Times New Roman" w:hAnsi="Times New Roman" w:cs="Times New Roman"/>
          <w:bCs/>
          <w:sz w:val="26"/>
          <w:szCs w:val="26"/>
          <w:lang w:eastAsia="ru-RU"/>
        </w:rPr>
        <w:t>26 марта 2026</w:t>
      </w:r>
      <w:r>
        <w:rPr>
          <w:rFonts w:ascii="Times New Roman" w:eastAsia="Times New Roman" w:hAnsi="Times New Roman" w:cs="Times New Roman"/>
          <w:bCs/>
          <w:sz w:val="26"/>
          <w:szCs w:val="26"/>
          <w:lang w:eastAsia="ru-RU"/>
        </w:rPr>
        <w:t xml:space="preserve"> № </w:t>
      </w:r>
      <w:r w:rsidR="006F2A47">
        <w:rPr>
          <w:rFonts w:ascii="Times New Roman" w:eastAsia="Times New Roman" w:hAnsi="Times New Roman" w:cs="Times New Roman"/>
          <w:bCs/>
          <w:sz w:val="26"/>
          <w:szCs w:val="26"/>
          <w:lang w:eastAsia="ru-RU"/>
        </w:rPr>
        <w:t>136</w:t>
      </w:r>
    </w:p>
    <w:p w:rsidR="00D36866" w:rsidRDefault="00D36866">
      <w:pPr>
        <w:spacing w:after="200"/>
        <w:contextualSpacing/>
        <w:jc w:val="both"/>
        <w:rPr>
          <w:rFonts w:ascii="Times New Roman" w:hAnsi="Times New Roman" w:cs="Times New Roman"/>
          <w:b/>
          <w:color w:val="000000" w:themeColor="text1"/>
          <w:sz w:val="26"/>
          <w:szCs w:val="26"/>
        </w:rPr>
      </w:pPr>
    </w:p>
    <w:p w:rsidR="00D36866" w:rsidRDefault="00C34BB3">
      <w:pPr>
        <w:jc w:val="center"/>
        <w:rPr>
          <w:rFonts w:ascii="Times New Roman" w:hAnsi="Times New Roman"/>
          <w:sz w:val="26"/>
          <w:szCs w:val="26"/>
        </w:rPr>
      </w:pPr>
      <w:r>
        <w:rPr>
          <w:rFonts w:ascii="Times New Roman" w:hAnsi="Times New Roman"/>
          <w:b/>
          <w:color w:val="000000"/>
          <w:sz w:val="26"/>
          <w:szCs w:val="26"/>
        </w:rPr>
        <w:t>Административный регламент</w:t>
      </w:r>
      <w:r>
        <w:rPr>
          <w:rFonts w:ascii="Times New Roman" w:hAnsi="Times New Roman"/>
          <w:b/>
          <w:color w:val="000000"/>
          <w:sz w:val="26"/>
          <w:szCs w:val="26"/>
        </w:rPr>
        <w:br/>
      </w:r>
      <w:r>
        <w:rPr>
          <w:rFonts w:ascii="Times New Roman" w:hAnsi="Times New Roman"/>
          <w:b/>
          <w:bCs/>
          <w:color w:val="000000" w:themeColor="text1"/>
          <w:sz w:val="26"/>
          <w:szCs w:val="26"/>
        </w:rPr>
        <w:t>администрации Яльчикского</w:t>
      </w:r>
      <w:r>
        <w:rPr>
          <w:rFonts w:ascii="Times New Roman" w:hAnsi="Times New Roman"/>
          <w:b/>
          <w:color w:val="000000" w:themeColor="text1"/>
          <w:sz w:val="26"/>
          <w:szCs w:val="26"/>
        </w:rPr>
        <w:t xml:space="preserve"> муниципального округа </w:t>
      </w:r>
      <w:r>
        <w:rPr>
          <w:rFonts w:ascii="Times New Roman" w:hAnsi="Times New Roman"/>
          <w:b/>
          <w:bCs/>
          <w:color w:val="000000" w:themeColor="text1"/>
          <w:sz w:val="26"/>
          <w:szCs w:val="26"/>
        </w:rPr>
        <w:t>Чувашской Республики по предоставлению муниципальной услуги «</w:t>
      </w:r>
      <w:r>
        <w:rPr>
          <w:rFonts w:ascii="Times New Roman" w:eastAsia="Times New Roman" w:hAnsi="Times New Roman" w:cs="Times New Roman"/>
          <w:b/>
          <w:bCs/>
          <w:color w:val="000000" w:themeColor="text1"/>
          <w:sz w:val="26"/>
          <w:szCs w:val="26"/>
          <w:lang w:eastAsia="ru-RU"/>
        </w:rPr>
        <w:t xml:space="preserve">Изменение </w:t>
      </w:r>
      <w:r>
        <w:rPr>
          <w:rFonts w:ascii="Times New Roman" w:eastAsia="Times New Roman" w:hAnsi="Times New Roman" w:cs="Times New Roman"/>
          <w:b/>
          <w:bCs/>
          <w:color w:val="34343C"/>
          <w:sz w:val="26"/>
          <w:szCs w:val="26"/>
          <w:lang w:eastAsia="ru-RU"/>
        </w:rPr>
        <w:t>целевого назначения земельного участка</w:t>
      </w:r>
      <w:r>
        <w:rPr>
          <w:rFonts w:ascii="Times New Roman" w:hAnsi="Times New Roman"/>
          <w:b/>
          <w:bCs/>
          <w:color w:val="000000" w:themeColor="text1"/>
          <w:sz w:val="26"/>
          <w:szCs w:val="26"/>
        </w:rPr>
        <w:t>»</w:t>
      </w:r>
    </w:p>
    <w:p w:rsidR="00D36866" w:rsidRDefault="00C34BB3">
      <w:pPr>
        <w:jc w:val="center"/>
        <w:rPr>
          <w:rFonts w:ascii="Times New Roman" w:hAnsi="Times New Roman"/>
          <w:sz w:val="26"/>
          <w:szCs w:val="26"/>
        </w:rPr>
      </w:pPr>
      <w:r>
        <w:rPr>
          <w:rFonts w:ascii="Times New Roman" w:hAnsi="Times New Roman"/>
          <w:b/>
          <w:i/>
          <w:iCs/>
          <w:color w:val="000000" w:themeColor="text1"/>
          <w:sz w:val="26"/>
          <w:szCs w:val="26"/>
        </w:rPr>
        <w:br/>
      </w:r>
      <w:r>
        <w:rPr>
          <w:rFonts w:ascii="Times New Roman" w:hAnsi="Times New Roman"/>
          <w:b/>
          <w:color w:val="000000" w:themeColor="text1"/>
          <w:sz w:val="26"/>
          <w:szCs w:val="26"/>
        </w:rPr>
        <w:t>I. Общие положения</w:t>
      </w:r>
    </w:p>
    <w:p w:rsidR="00D36866" w:rsidRDefault="00C34BB3">
      <w:pPr>
        <w:keepNext/>
        <w:spacing w:before="240" w:after="120"/>
        <w:ind w:firstLine="720"/>
        <w:rPr>
          <w:rFonts w:ascii="Times New Roman" w:hAnsi="Times New Roman"/>
          <w:sz w:val="26"/>
          <w:szCs w:val="26"/>
        </w:rPr>
      </w:pPr>
      <w:bookmarkStart w:id="2" w:name="anchor11"/>
      <w:bookmarkEnd w:id="2"/>
      <w:r>
        <w:rPr>
          <w:rFonts w:ascii="Times New Roman" w:hAnsi="Times New Roman"/>
          <w:b/>
          <w:sz w:val="26"/>
          <w:szCs w:val="26"/>
        </w:rPr>
        <w:t>1.1. Предмет регулирования административного регламента</w:t>
      </w:r>
    </w:p>
    <w:p w:rsidR="00D36866" w:rsidRDefault="00C34BB3" w:rsidP="001D438E">
      <w:pPr>
        <w:widowControl w:val="0"/>
        <w:ind w:left="23" w:right="23" w:firstLine="700"/>
        <w:jc w:val="both"/>
        <w:rPr>
          <w:rFonts w:ascii="Times New Roman" w:hAnsi="Times New Roman"/>
          <w:sz w:val="26"/>
          <w:szCs w:val="26"/>
        </w:rPr>
      </w:pPr>
      <w:r>
        <w:rPr>
          <w:rFonts w:ascii="Times New Roman" w:hAnsi="Times New Roman"/>
          <w:color w:val="000000"/>
          <w:sz w:val="26"/>
          <w:szCs w:val="26"/>
          <w:lang w:eastAsia="ru-RU" w:bidi="ru-RU"/>
        </w:rPr>
        <w:t>Административный регламент администрации Яльчикского муниципального округа Чувашской Республики по предоставлению муниципальной услуги «</w:t>
      </w:r>
      <w:r>
        <w:rPr>
          <w:rFonts w:ascii="Times New Roman" w:eastAsia="Times New Roman" w:hAnsi="Times New Roman" w:cs="Times New Roman"/>
          <w:color w:val="000000" w:themeColor="text1"/>
          <w:sz w:val="26"/>
          <w:szCs w:val="26"/>
          <w:lang w:eastAsia="ru-RU" w:bidi="ru-RU"/>
        </w:rPr>
        <w:t xml:space="preserve">Изменение </w:t>
      </w:r>
      <w:r>
        <w:rPr>
          <w:rFonts w:ascii="Times New Roman" w:eastAsia="Times New Roman" w:hAnsi="Times New Roman" w:cs="Times New Roman"/>
          <w:color w:val="34343C"/>
          <w:sz w:val="26"/>
          <w:szCs w:val="26"/>
          <w:lang w:eastAsia="ru-RU" w:bidi="ru-RU"/>
        </w:rPr>
        <w:t>целевого назначения земельного участка</w:t>
      </w:r>
      <w:r>
        <w:rPr>
          <w:rFonts w:ascii="Times New Roman" w:hAnsi="Times New Roman"/>
          <w:color w:val="000000"/>
          <w:sz w:val="26"/>
          <w:szCs w:val="26"/>
          <w:lang w:eastAsia="ru-RU" w:bidi="ru-RU"/>
        </w:rPr>
        <w:t xml:space="preserve">» (далее - Административный регламент, муниципальная услуга) регулирует порядок предоставления администрацией Яльчикского муниципального </w:t>
      </w:r>
      <w:r>
        <w:rPr>
          <w:rFonts w:ascii="Times New Roman" w:hAnsi="Times New Roman"/>
          <w:color w:val="34343C"/>
          <w:sz w:val="26"/>
          <w:szCs w:val="26"/>
        </w:rPr>
        <w:t>округа Чувашской Республики (далее - Администрация) муниципальной услуги, предусматривающей изменение вида разрешенного использования земельных участков, находящихся в муниципальной собственности Яльчикского муниципального округа, а также земельных участков, государственная собственность на которые не разграничена, расположенных на территории Яльчикского муниципального округа, или установление соответствия вида разрешенного использования земельного участка Классификатору видов разрешенного использования земельных участков, утвержденному приказом Министерства экономического развития Российской Федерации от 01.09.2014 N 540 (далее - изменение целевого назначения земельного участка, муниципальная услуга) и определяет последовательность административных процедур и административных действий должностных лиц либо муниципальных служащих в процессе предоставления муниципальной услуги.</w:t>
      </w:r>
      <w:r>
        <w:rPr>
          <w:rFonts w:ascii="Times New Roman" w:hAnsi="Times New Roman"/>
          <w:color w:val="000000"/>
          <w:sz w:val="26"/>
          <w:szCs w:val="26"/>
          <w:lang w:eastAsia="ru-RU" w:bidi="ru-RU"/>
        </w:rPr>
        <w:t xml:space="preserve"> </w:t>
      </w:r>
    </w:p>
    <w:p w:rsidR="00D36866" w:rsidRDefault="00C34BB3" w:rsidP="001D438E">
      <w:pPr>
        <w:widowControl w:val="0"/>
        <w:ind w:left="23" w:right="23"/>
        <w:jc w:val="both"/>
        <w:rPr>
          <w:rFonts w:ascii="Times New Roman" w:hAnsi="Times New Roman"/>
          <w:sz w:val="26"/>
          <w:szCs w:val="26"/>
        </w:rPr>
      </w:pPr>
      <w:r>
        <w:rPr>
          <w:rFonts w:ascii="Times New Roman" w:hAnsi="Times New Roman" w:cs="PT Astra Serif"/>
          <w:sz w:val="26"/>
          <w:szCs w:val="26"/>
        </w:rPr>
        <w:tab/>
        <w:t>Перечень условных обозначений и сокращений приведен в приложении № 1 к настоящему административному регламенту.</w:t>
      </w:r>
    </w:p>
    <w:p w:rsidR="00D36866" w:rsidRDefault="00C34BB3" w:rsidP="001D438E">
      <w:pPr>
        <w:keepNext/>
        <w:spacing w:before="240" w:after="120"/>
        <w:ind w:firstLine="567"/>
        <w:rPr>
          <w:rFonts w:ascii="Times New Roman" w:hAnsi="Times New Roman"/>
          <w:sz w:val="26"/>
          <w:szCs w:val="26"/>
        </w:rPr>
      </w:pPr>
      <w:bookmarkStart w:id="3" w:name="anchor12"/>
      <w:bookmarkEnd w:id="3"/>
      <w:r>
        <w:rPr>
          <w:rFonts w:ascii="Times New Roman" w:hAnsi="Times New Roman"/>
          <w:b/>
          <w:sz w:val="26"/>
          <w:szCs w:val="26"/>
        </w:rPr>
        <w:t xml:space="preserve">     1.2. Круг заявителей</w:t>
      </w:r>
    </w:p>
    <w:p w:rsidR="00D36866" w:rsidRDefault="00C34BB3">
      <w:pPr>
        <w:jc w:val="both"/>
        <w:rPr>
          <w:rFonts w:ascii="Times New Roman" w:hAnsi="Times New Roman"/>
          <w:sz w:val="26"/>
          <w:szCs w:val="26"/>
        </w:rPr>
      </w:pPr>
      <w:r>
        <w:rPr>
          <w:rFonts w:ascii="Times New Roman" w:hAnsi="Times New Roman" w:cs="Times New Roman Cyr"/>
          <w:sz w:val="26"/>
          <w:szCs w:val="26"/>
          <w:lang w:eastAsia="ru-RU"/>
        </w:rPr>
        <w:t xml:space="preserve">    </w:t>
      </w:r>
      <w:r>
        <w:rPr>
          <w:rFonts w:ascii="Times New Roman" w:hAnsi="Times New Roman" w:cs="Times New Roman Cyr"/>
          <w:color w:val="34343C"/>
          <w:sz w:val="26"/>
          <w:szCs w:val="26"/>
          <w:lang w:eastAsia="ru-RU"/>
        </w:rPr>
        <w:t>В качестве заявителей могут выступать физические и юридические лица,</w:t>
      </w:r>
    </w:p>
    <w:p w:rsidR="00D36866" w:rsidRDefault="00C34BB3">
      <w:pPr>
        <w:jc w:val="both"/>
        <w:rPr>
          <w:rFonts w:ascii="Times New Roman" w:hAnsi="Times New Roman"/>
          <w:sz w:val="26"/>
          <w:szCs w:val="26"/>
        </w:rPr>
      </w:pPr>
      <w:r>
        <w:rPr>
          <w:rFonts w:ascii="Times New Roman" w:hAnsi="Times New Roman"/>
          <w:color w:val="34343C"/>
          <w:sz w:val="26"/>
          <w:szCs w:val="26"/>
        </w:rPr>
        <w:t>индивидуальные предприниматели, являющиеся правообладателями земельных участков, находящихся в муниципальной собственности Яльчикского муниципального округа, а также земельных участков, государственная собственность на которые не разграничена, расположенных на территории Яльчикского муниципального округа.</w:t>
      </w:r>
    </w:p>
    <w:p w:rsidR="00D36866" w:rsidRDefault="00C34BB3">
      <w:pPr>
        <w:jc w:val="both"/>
        <w:rPr>
          <w:rFonts w:ascii="Times New Roman" w:hAnsi="Times New Roman"/>
          <w:sz w:val="26"/>
          <w:szCs w:val="26"/>
        </w:rPr>
      </w:pPr>
      <w:r>
        <w:rPr>
          <w:rFonts w:ascii="Times New Roman" w:hAnsi="Times New Roman"/>
          <w:color w:val="34343C"/>
          <w:sz w:val="26"/>
          <w:szCs w:val="26"/>
        </w:rPr>
        <w:t xml:space="preserve">С заявлением вправе обратиться 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w:t>
      </w:r>
      <w:r>
        <w:rPr>
          <w:rFonts w:ascii="Times New Roman" w:hAnsi="Times New Roman"/>
          <w:color w:val="34343C"/>
          <w:sz w:val="26"/>
          <w:szCs w:val="26"/>
        </w:rPr>
        <w:lastRenderedPageBreak/>
        <w:t>либо на акте уполномоченного на то государственного органа или органа местного самоуправления (далее - представитель заявителя).</w:t>
      </w:r>
    </w:p>
    <w:p w:rsidR="001D438E" w:rsidRDefault="00C34BB3">
      <w:pPr>
        <w:jc w:val="both"/>
        <w:rPr>
          <w:rFonts w:ascii="Times New Roman" w:hAnsi="Times New Roman"/>
          <w:color w:val="34343C"/>
          <w:sz w:val="26"/>
          <w:szCs w:val="26"/>
        </w:rPr>
      </w:pPr>
      <w:bookmarkStart w:id="4" w:name="anchor13"/>
      <w:bookmarkEnd w:id="4"/>
      <w:r>
        <w:rPr>
          <w:rFonts w:ascii="Times New Roman" w:hAnsi="Times New Roman"/>
          <w:color w:val="34343C"/>
          <w:sz w:val="26"/>
          <w:szCs w:val="26"/>
        </w:rPr>
        <w:tab/>
      </w:r>
    </w:p>
    <w:p w:rsidR="00D36866" w:rsidRDefault="00C34BB3" w:rsidP="001D438E">
      <w:pPr>
        <w:ind w:firstLine="567"/>
        <w:jc w:val="both"/>
        <w:rPr>
          <w:rFonts w:ascii="Times New Roman" w:hAnsi="Times New Roman"/>
          <w:sz w:val="26"/>
          <w:szCs w:val="26"/>
        </w:rPr>
      </w:pPr>
      <w:r>
        <w:rPr>
          <w:rFonts w:ascii="Times New Roman" w:hAnsi="Times New Roman"/>
          <w:b/>
          <w:sz w:val="26"/>
          <w:szCs w:val="26"/>
        </w:rPr>
        <w:t xml:space="preserve">1.3. </w:t>
      </w:r>
      <w:bookmarkStart w:id="5" w:name="sub_1013"/>
      <w:r>
        <w:rPr>
          <w:rFonts w:ascii="Times New Roman" w:hAnsi="Times New Roman" w:cs="Times New Roman Cyr"/>
          <w:b/>
          <w:bCs/>
          <w:sz w:val="26"/>
          <w:szCs w:val="26"/>
          <w:lang w:eastAsia="ru-RU"/>
        </w:rPr>
        <w:t xml:space="preserve"> Требование предоставления заявителю муниципальной услуги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 </w:t>
      </w:r>
    </w:p>
    <w:p w:rsidR="00D36866" w:rsidRDefault="00D36866">
      <w:pPr>
        <w:widowControl w:val="0"/>
        <w:jc w:val="center"/>
        <w:outlineLvl w:val="0"/>
        <w:rPr>
          <w:rFonts w:ascii="Times New Roman" w:hAnsi="Times New Roman" w:cs="Times New Roman Cyr"/>
          <w:b/>
          <w:bCs/>
          <w:sz w:val="26"/>
          <w:szCs w:val="26"/>
          <w:lang w:eastAsia="ru-RU"/>
        </w:rPr>
      </w:pPr>
    </w:p>
    <w:p w:rsidR="00D36866" w:rsidRDefault="00C34BB3">
      <w:pPr>
        <w:pStyle w:val="ConsPlusNormal0"/>
        <w:ind w:firstLine="567"/>
        <w:jc w:val="both"/>
      </w:pPr>
      <w:r>
        <w:rPr>
          <w:rFonts w:cs="PT Astra Serif"/>
        </w:rPr>
        <w:t xml:space="preserve">Услуга предоставляется заявителю </w:t>
      </w:r>
      <w:r>
        <w:rPr>
          <w:rFonts w:cs="PT Astra Serif"/>
          <w:highlight w:val="white"/>
        </w:rPr>
        <w:t xml:space="preserve">в соответствии с категориями (признаками) заявителей, </w:t>
      </w:r>
      <w:r>
        <w:rPr>
          <w:rFonts w:cs="PT Astra Serif"/>
        </w:rPr>
        <w:t>указанными в приложении № 2 к настоящему Административному регламенту, сведения о которых размещаются в реестре услуг и на Едином портале.</w:t>
      </w:r>
    </w:p>
    <w:p w:rsidR="00D36866" w:rsidRDefault="00C34BB3">
      <w:pPr>
        <w:keepNext/>
        <w:spacing w:before="240" w:after="120"/>
        <w:ind w:firstLine="720"/>
        <w:jc w:val="center"/>
        <w:rPr>
          <w:rFonts w:ascii="Times New Roman" w:hAnsi="Times New Roman"/>
          <w:sz w:val="26"/>
          <w:szCs w:val="26"/>
        </w:rPr>
      </w:pPr>
      <w:bookmarkStart w:id="6" w:name="anchor1002"/>
      <w:bookmarkEnd w:id="6"/>
      <w:r>
        <w:rPr>
          <w:rFonts w:ascii="Times New Roman" w:hAnsi="Times New Roman"/>
          <w:b/>
          <w:sz w:val="26"/>
          <w:szCs w:val="26"/>
        </w:rPr>
        <w:t>II. Стандарт предоставления муниципальной услуги</w:t>
      </w:r>
    </w:p>
    <w:p w:rsidR="00D36866" w:rsidRDefault="00C34BB3">
      <w:pPr>
        <w:keepNext/>
        <w:spacing w:before="240" w:after="120"/>
        <w:ind w:firstLine="720"/>
        <w:rPr>
          <w:rFonts w:ascii="Times New Roman" w:hAnsi="Times New Roman"/>
          <w:sz w:val="26"/>
          <w:szCs w:val="26"/>
        </w:rPr>
      </w:pPr>
      <w:bookmarkStart w:id="7" w:name="anchor21"/>
      <w:bookmarkEnd w:id="7"/>
      <w:r>
        <w:rPr>
          <w:rFonts w:ascii="Times New Roman" w:hAnsi="Times New Roman"/>
          <w:b/>
          <w:sz w:val="26"/>
          <w:szCs w:val="26"/>
        </w:rPr>
        <w:t>2.1. Наименование муниципальной услуги</w:t>
      </w:r>
    </w:p>
    <w:p w:rsidR="00D36866" w:rsidRDefault="00C34BB3">
      <w:pPr>
        <w:ind w:firstLine="720"/>
        <w:jc w:val="both"/>
        <w:rPr>
          <w:rFonts w:ascii="Times New Roman" w:hAnsi="Times New Roman"/>
          <w:sz w:val="26"/>
          <w:szCs w:val="26"/>
        </w:rPr>
      </w:pPr>
      <w:r>
        <w:rPr>
          <w:rFonts w:ascii="Times New Roman" w:hAnsi="Times New Roman"/>
          <w:sz w:val="26"/>
          <w:szCs w:val="26"/>
        </w:rPr>
        <w:t xml:space="preserve">Муниципальная услуга имеет следующее наименование: </w:t>
      </w:r>
      <w:r>
        <w:rPr>
          <w:rFonts w:ascii="Times New Roman" w:hAnsi="Times New Roman"/>
          <w:color w:val="000000"/>
          <w:sz w:val="26"/>
          <w:szCs w:val="26"/>
          <w:lang w:eastAsia="ru-RU" w:bidi="ru-RU"/>
        </w:rPr>
        <w:t>«Изменение целевого назначения земельного участка»</w:t>
      </w:r>
      <w:r>
        <w:rPr>
          <w:rFonts w:ascii="Times New Roman" w:hAnsi="Times New Roman"/>
          <w:sz w:val="26"/>
          <w:szCs w:val="26"/>
        </w:rPr>
        <w:t>.</w:t>
      </w:r>
    </w:p>
    <w:p w:rsidR="00D36866" w:rsidRDefault="00C34BB3">
      <w:pPr>
        <w:keepNext/>
        <w:spacing w:before="240" w:after="120"/>
        <w:ind w:firstLine="720"/>
        <w:rPr>
          <w:rFonts w:ascii="Times New Roman" w:hAnsi="Times New Roman"/>
          <w:sz w:val="26"/>
          <w:szCs w:val="26"/>
        </w:rPr>
      </w:pPr>
      <w:bookmarkStart w:id="8" w:name="anchor22"/>
      <w:bookmarkEnd w:id="8"/>
      <w:r>
        <w:rPr>
          <w:rFonts w:ascii="Times New Roman" w:hAnsi="Times New Roman"/>
          <w:b/>
          <w:sz w:val="26"/>
          <w:szCs w:val="26"/>
        </w:rPr>
        <w:t>2.2. Наименование органа, предоставляющего муниципальную услугу</w:t>
      </w:r>
    </w:p>
    <w:p w:rsidR="00D36866" w:rsidRDefault="00C34BB3">
      <w:pPr>
        <w:ind w:firstLine="720"/>
        <w:jc w:val="both"/>
        <w:rPr>
          <w:rFonts w:ascii="Times New Roman" w:hAnsi="Times New Roman"/>
          <w:sz w:val="26"/>
          <w:szCs w:val="26"/>
        </w:rPr>
      </w:pPr>
      <w:r>
        <w:rPr>
          <w:rFonts w:ascii="Times New Roman" w:hAnsi="Times New Roman"/>
          <w:sz w:val="26"/>
          <w:szCs w:val="26"/>
        </w:rPr>
        <w:t xml:space="preserve">Муниципальная услуга предоставляется администрацией Яльчикского муниципального округа Чувашской Республики (далее - администрация) и осуществляется через отдел </w:t>
      </w:r>
      <w:r>
        <w:rPr>
          <w:rFonts w:ascii="Times New Roman" w:hAnsi="Times New Roman"/>
          <w:sz w:val="26"/>
          <w:szCs w:val="26"/>
          <w:lang w:eastAsia="ru-RU"/>
        </w:rPr>
        <w:t>экономики, имущественных, земельных отношений и инвестиционной деятельности администрации  Яльчикского муниципального округа Чувашской Республики</w:t>
      </w:r>
      <w:r>
        <w:rPr>
          <w:rFonts w:ascii="Times New Roman" w:hAnsi="Times New Roman"/>
          <w:sz w:val="26"/>
          <w:szCs w:val="26"/>
        </w:rPr>
        <w:t xml:space="preserve"> (далее также - уполномоченное структурное подразделение).</w:t>
      </w:r>
    </w:p>
    <w:p w:rsidR="00D36866" w:rsidRDefault="00C34BB3">
      <w:pPr>
        <w:keepNext/>
        <w:spacing w:before="240" w:after="120"/>
        <w:ind w:firstLine="720"/>
        <w:rPr>
          <w:rFonts w:ascii="Times New Roman" w:hAnsi="Times New Roman"/>
          <w:sz w:val="26"/>
          <w:szCs w:val="26"/>
        </w:rPr>
      </w:pPr>
      <w:bookmarkStart w:id="9" w:name="anchor23"/>
      <w:bookmarkEnd w:id="9"/>
      <w:r>
        <w:rPr>
          <w:rFonts w:ascii="Times New Roman" w:hAnsi="Times New Roman"/>
          <w:b/>
          <w:sz w:val="26"/>
          <w:szCs w:val="26"/>
        </w:rPr>
        <w:t>2.3. Результат предоставления муниципальной услуги</w:t>
      </w:r>
    </w:p>
    <w:p w:rsidR="00D36866" w:rsidRDefault="00C34BB3">
      <w:pPr>
        <w:ind w:firstLine="720"/>
        <w:jc w:val="both"/>
        <w:rPr>
          <w:rFonts w:ascii="Times New Roman" w:hAnsi="Times New Roman"/>
          <w:sz w:val="26"/>
          <w:szCs w:val="26"/>
        </w:rPr>
      </w:pPr>
      <w:bookmarkStart w:id="10" w:name="anchor231"/>
      <w:bookmarkEnd w:id="10"/>
      <w:r>
        <w:rPr>
          <w:rFonts w:ascii="Times New Roman" w:hAnsi="Times New Roman"/>
          <w:sz w:val="26"/>
          <w:szCs w:val="26"/>
        </w:rPr>
        <w:t>2.3.1. Результатом предоставления муниципальной услуги является:</w:t>
      </w:r>
    </w:p>
    <w:p w:rsidR="00D36866" w:rsidRDefault="00C34BB3">
      <w:pPr>
        <w:jc w:val="both"/>
        <w:rPr>
          <w:rFonts w:ascii="Times New Roman" w:hAnsi="Times New Roman"/>
          <w:sz w:val="26"/>
          <w:szCs w:val="26"/>
        </w:rPr>
      </w:pPr>
      <w:r>
        <w:rPr>
          <w:rFonts w:ascii="Times New Roman" w:hAnsi="Times New Roman"/>
          <w:color w:val="34343C"/>
          <w:sz w:val="26"/>
          <w:szCs w:val="26"/>
        </w:rPr>
        <w:tab/>
        <w:t>- в случае положительного решения - выдача заявителю постановления</w:t>
      </w:r>
    </w:p>
    <w:p w:rsidR="00D36866" w:rsidRDefault="00C34BB3">
      <w:pPr>
        <w:jc w:val="both"/>
        <w:rPr>
          <w:rFonts w:ascii="Times New Roman" w:hAnsi="Times New Roman"/>
          <w:sz w:val="26"/>
          <w:szCs w:val="26"/>
        </w:rPr>
      </w:pPr>
      <w:r>
        <w:rPr>
          <w:rFonts w:ascii="Times New Roman" w:hAnsi="Times New Roman"/>
          <w:color w:val="34343C"/>
          <w:sz w:val="26"/>
          <w:szCs w:val="26"/>
        </w:rPr>
        <w:t>администрации Яльчикского муниципального округа об изменении целевого назначения земельного участка;</w:t>
      </w:r>
    </w:p>
    <w:p w:rsidR="00D36866" w:rsidRDefault="00C34BB3">
      <w:pPr>
        <w:jc w:val="both"/>
        <w:rPr>
          <w:rFonts w:ascii="Times New Roman" w:hAnsi="Times New Roman"/>
          <w:sz w:val="26"/>
          <w:szCs w:val="26"/>
        </w:rPr>
      </w:pPr>
      <w:r>
        <w:rPr>
          <w:rFonts w:ascii="Times New Roman" w:hAnsi="Times New Roman"/>
          <w:color w:val="34343C"/>
          <w:sz w:val="26"/>
          <w:szCs w:val="26"/>
        </w:rPr>
        <w:tab/>
        <w:t>- в случае отказа - выдача заявителю решения об отказе в изменении целевого назначения земельного участка, в котором приводится обоснование причин такого отказа;</w:t>
      </w:r>
    </w:p>
    <w:p w:rsidR="00D36866" w:rsidRDefault="00C34BB3">
      <w:pPr>
        <w:jc w:val="both"/>
        <w:rPr>
          <w:rFonts w:ascii="Times New Roman" w:hAnsi="Times New Roman"/>
          <w:sz w:val="26"/>
          <w:szCs w:val="26"/>
        </w:rPr>
      </w:pPr>
      <w:r>
        <w:rPr>
          <w:rFonts w:ascii="Times New Roman" w:hAnsi="Times New Roman"/>
          <w:sz w:val="26"/>
          <w:szCs w:val="26"/>
        </w:rPr>
        <w:tab/>
        <w:t>- исправление допущенных опечаток и ошибок в выданных в результате предоставления муниципальной услуги документах либо уведомление об отсутствии таких опечаток и (или) ошибок.</w:t>
      </w:r>
    </w:p>
    <w:p w:rsidR="00D36866" w:rsidRDefault="00C34BB3">
      <w:pPr>
        <w:ind w:firstLine="720"/>
        <w:jc w:val="both"/>
        <w:rPr>
          <w:rFonts w:ascii="Times New Roman" w:hAnsi="Times New Roman"/>
          <w:sz w:val="26"/>
          <w:szCs w:val="26"/>
        </w:rPr>
      </w:pPr>
      <w:bookmarkStart w:id="11" w:name="anchor233"/>
      <w:bookmarkEnd w:id="11"/>
      <w:r>
        <w:rPr>
          <w:rFonts w:ascii="Times New Roman" w:hAnsi="Times New Roman"/>
          <w:sz w:val="26"/>
          <w:szCs w:val="26"/>
        </w:rPr>
        <w:t>2.3.2. Документы, являющиеся результатом предоставления муниципальной услуги, могут быть выданы по выбору заявителя (представителя заявителя) при личном посещении, направлены посредством почтовой связи, электронной почты.</w:t>
      </w:r>
    </w:p>
    <w:p w:rsidR="00D36866" w:rsidRDefault="00C34BB3">
      <w:pPr>
        <w:widowControl w:val="0"/>
        <w:spacing w:after="275" w:line="274" w:lineRule="exact"/>
        <w:ind w:left="40" w:right="20" w:firstLine="720"/>
        <w:jc w:val="both"/>
        <w:rPr>
          <w:rFonts w:ascii="Times New Roman" w:hAnsi="Times New Roman"/>
          <w:sz w:val="26"/>
          <w:szCs w:val="26"/>
        </w:rPr>
      </w:pPr>
      <w:r>
        <w:rPr>
          <w:rFonts w:ascii="Times New Roman" w:hAnsi="Times New Roman"/>
          <w:color w:val="000000"/>
          <w:sz w:val="26"/>
          <w:szCs w:val="26"/>
          <w:lang w:eastAsia="ru-RU" w:bidi="ru-RU"/>
        </w:rPr>
        <w:t xml:space="preserve">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w:t>
      </w:r>
      <w:r>
        <w:rPr>
          <w:rFonts w:ascii="Times New Roman" w:hAnsi="Times New Roman"/>
          <w:color w:val="000000"/>
          <w:sz w:val="26"/>
          <w:szCs w:val="26"/>
          <w:lang w:eastAsia="ru-RU" w:bidi="ru-RU"/>
        </w:rPr>
        <w:lastRenderedPageBreak/>
        <w:t>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уполномоченном структурном подразделении при личном посещении.</w:t>
      </w:r>
    </w:p>
    <w:p w:rsidR="00D36866" w:rsidRDefault="00C34BB3">
      <w:pPr>
        <w:keepNext/>
        <w:spacing w:before="240" w:after="120"/>
        <w:ind w:firstLine="720"/>
        <w:rPr>
          <w:rFonts w:ascii="Times New Roman" w:hAnsi="Times New Roman"/>
          <w:sz w:val="26"/>
          <w:szCs w:val="26"/>
        </w:rPr>
      </w:pPr>
      <w:bookmarkStart w:id="12" w:name="anchor24"/>
      <w:bookmarkEnd w:id="12"/>
      <w:r>
        <w:rPr>
          <w:rFonts w:ascii="Times New Roman" w:hAnsi="Times New Roman"/>
          <w:b/>
          <w:sz w:val="26"/>
          <w:szCs w:val="26"/>
        </w:rPr>
        <w:t>2.4. Срок предоставления муниципальной услуги</w:t>
      </w:r>
    </w:p>
    <w:p w:rsidR="00D36866" w:rsidRDefault="00C34BB3">
      <w:pPr>
        <w:pStyle w:val="ConsPlusNormal0"/>
        <w:ind w:firstLine="567"/>
        <w:jc w:val="both"/>
      </w:pPr>
      <w:r>
        <w:rPr>
          <w:rFonts w:cs="PT Astra Serif"/>
        </w:rPr>
        <w:t xml:space="preserve">Независимо от категории (признаков) заявителя, в том числе субъектам предпринимательской деятельности, максимальный срок предоставления </w:t>
      </w:r>
      <w:r>
        <w:rPr>
          <w:rFonts w:cs="Times New Roman Cyr"/>
        </w:rPr>
        <w:t>Муниципальной у</w:t>
      </w:r>
      <w:r>
        <w:rPr>
          <w:rFonts w:cs="PT Astra Serif"/>
        </w:rPr>
        <w:t>слуги составляет 23 календарных</w:t>
      </w:r>
      <w:r>
        <w:rPr>
          <w:rFonts w:cs="Times New Roman Cyr"/>
        </w:rPr>
        <w:t xml:space="preserve"> дней, со дня регистрации в администрации заявления </w:t>
      </w:r>
      <w:r>
        <w:rPr>
          <w:rFonts w:cs="PT Astra Serif"/>
        </w:rPr>
        <w:t xml:space="preserve">  о предоставлении </w:t>
      </w:r>
      <w:r>
        <w:rPr>
          <w:rFonts w:cs="Times New Roman Cyr"/>
        </w:rPr>
        <w:t>Муниципальной у</w:t>
      </w:r>
      <w:r>
        <w:rPr>
          <w:rFonts w:cs="PT Astra Serif"/>
        </w:rPr>
        <w:t xml:space="preserve">слуги и документов, необходимых для предоставления </w:t>
      </w:r>
      <w:r>
        <w:rPr>
          <w:rFonts w:cs="Times New Roman Cyr"/>
        </w:rPr>
        <w:t>Муниципальной</w:t>
      </w:r>
      <w:r>
        <w:rPr>
          <w:rFonts w:cs="PT Astra Serif"/>
        </w:rPr>
        <w:t xml:space="preserve">  услуги, представленных посредством Единого портала, посредством электронной почты, посредством почтовой связи.</w:t>
      </w:r>
    </w:p>
    <w:p w:rsidR="00D36866" w:rsidRDefault="00C34BB3">
      <w:pPr>
        <w:pStyle w:val="af3"/>
        <w:rPr>
          <w:rFonts w:ascii="Times New Roman" w:hAnsi="Times New Roman"/>
          <w:sz w:val="26"/>
          <w:szCs w:val="26"/>
        </w:rPr>
      </w:pPr>
      <w:r>
        <w:rPr>
          <w:rFonts w:ascii="Times New Roman" w:hAnsi="Times New Roman" w:cs="PT Astra Serif"/>
          <w:sz w:val="26"/>
          <w:szCs w:val="26"/>
        </w:rPr>
        <w:t>Срок исправления допущенных опечаток и ошибок в выданных в результате предоставления муниципальной услуги документах составляет 5 рабочих дней с момента обнаружения ошибки или получения от заявителя (представителя заявителя) письменного заявления об ошибке.</w:t>
      </w:r>
      <w:bookmarkStart w:id="13" w:name="sub_284"/>
    </w:p>
    <w:p w:rsidR="00D36866" w:rsidRDefault="00D36866">
      <w:pPr>
        <w:ind w:firstLine="720"/>
        <w:jc w:val="both"/>
        <w:rPr>
          <w:rFonts w:ascii="Times New Roman" w:hAnsi="Times New Roman"/>
          <w:sz w:val="26"/>
          <w:szCs w:val="26"/>
        </w:rPr>
      </w:pPr>
    </w:p>
    <w:p w:rsidR="00D36866" w:rsidRDefault="00C34BB3">
      <w:pPr>
        <w:ind w:firstLine="720"/>
        <w:rPr>
          <w:rFonts w:ascii="Times New Roman" w:hAnsi="Times New Roman"/>
          <w:b/>
          <w:sz w:val="26"/>
          <w:szCs w:val="26"/>
        </w:rPr>
      </w:pPr>
      <w:r>
        <w:rPr>
          <w:rFonts w:ascii="Times New Roman" w:hAnsi="Times New Roman"/>
          <w:b/>
          <w:sz w:val="26"/>
          <w:szCs w:val="26"/>
        </w:rPr>
        <w:t>2.5. Размер платы, взимаемой с заявителя при предоставлении муниципальной услуги, и способы ее взимания</w:t>
      </w:r>
    </w:p>
    <w:p w:rsidR="001D438E" w:rsidRDefault="001D438E">
      <w:pPr>
        <w:ind w:firstLine="720"/>
        <w:rPr>
          <w:rFonts w:ascii="Times New Roman" w:hAnsi="Times New Roman"/>
          <w:sz w:val="26"/>
          <w:szCs w:val="26"/>
        </w:rPr>
      </w:pPr>
    </w:p>
    <w:p w:rsidR="00D36866" w:rsidRDefault="00C34BB3">
      <w:pPr>
        <w:ind w:firstLine="720"/>
        <w:rPr>
          <w:rFonts w:ascii="Times New Roman" w:hAnsi="Times New Roman"/>
          <w:sz w:val="26"/>
          <w:szCs w:val="26"/>
        </w:rPr>
      </w:pPr>
      <w:r>
        <w:rPr>
          <w:rFonts w:ascii="Times New Roman" w:hAnsi="Times New Roman"/>
          <w:sz w:val="26"/>
          <w:szCs w:val="26"/>
        </w:rPr>
        <w:t>Предоставление муниципальной услуги осуществляется без взимания государственной пошлины или иной платы.</w:t>
      </w:r>
    </w:p>
    <w:p w:rsidR="00D36866" w:rsidRDefault="00C34BB3">
      <w:pPr>
        <w:keepNext/>
        <w:spacing w:before="240" w:after="120"/>
        <w:ind w:firstLine="720"/>
        <w:rPr>
          <w:rFonts w:ascii="Times New Roman" w:hAnsi="Times New Roman"/>
          <w:sz w:val="26"/>
          <w:szCs w:val="26"/>
        </w:rPr>
      </w:pPr>
      <w:bookmarkStart w:id="14" w:name="anchor210"/>
      <w:bookmarkEnd w:id="14"/>
      <w:r>
        <w:rPr>
          <w:rFonts w:ascii="Times New Roman" w:hAnsi="Times New Roman"/>
          <w:b/>
          <w:sz w:val="26"/>
          <w:szCs w:val="26"/>
        </w:rPr>
        <w:t>2.6.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D36866" w:rsidRDefault="00C34BB3">
      <w:pPr>
        <w:pStyle w:val="ConsPlusNormal0"/>
        <w:ind w:firstLine="567"/>
        <w:jc w:val="both"/>
      </w:pPr>
      <w:r>
        <w:rPr>
          <w:rFonts w:cs="PT Astra Serif"/>
        </w:rPr>
        <w:t>2.6.1. Максимальный срок ожидания в очереди при подаче заявления о предоставлении Муниципальной услуги не превышает 15 минут.</w:t>
      </w:r>
    </w:p>
    <w:p w:rsidR="00D36866" w:rsidRDefault="00C34BB3">
      <w:pPr>
        <w:pStyle w:val="ConsPlusNormal0"/>
        <w:ind w:firstLine="567"/>
        <w:jc w:val="both"/>
      </w:pPr>
      <w:r>
        <w:t xml:space="preserve">2.6.2. </w:t>
      </w:r>
      <w:r>
        <w:rPr>
          <w:rFonts w:cs="PT Astra Serif"/>
        </w:rPr>
        <w:t>Максимальный срок ожидания в очереди при получении результата предоставления Муниципальной услуги не превышает 15 минут.</w:t>
      </w:r>
    </w:p>
    <w:p w:rsidR="00D36866" w:rsidRDefault="00C34BB3">
      <w:pPr>
        <w:spacing w:before="240" w:after="120"/>
        <w:ind w:firstLine="720"/>
        <w:rPr>
          <w:rFonts w:ascii="Times New Roman" w:hAnsi="Times New Roman"/>
          <w:sz w:val="26"/>
          <w:szCs w:val="26"/>
        </w:rPr>
      </w:pPr>
      <w:bookmarkStart w:id="15" w:name="anchor211"/>
      <w:bookmarkEnd w:id="15"/>
      <w:r>
        <w:rPr>
          <w:rFonts w:ascii="Times New Roman" w:hAnsi="Times New Roman"/>
          <w:b/>
          <w:sz w:val="26"/>
          <w:szCs w:val="26"/>
        </w:rPr>
        <w:t xml:space="preserve">2.7. </w:t>
      </w:r>
      <w:r>
        <w:rPr>
          <w:rFonts w:ascii="Times New Roman" w:hAnsi="Times New Roman" w:cs="Times New Roman Cyr"/>
          <w:b/>
          <w:bCs/>
          <w:sz w:val="26"/>
          <w:szCs w:val="26"/>
          <w:lang w:eastAsia="ru-RU"/>
        </w:rPr>
        <w:t>Срок регистрации запроса заявителя о предоставлении муниципальной услуги</w:t>
      </w:r>
    </w:p>
    <w:p w:rsidR="00D36866" w:rsidRDefault="00C34BB3">
      <w:pPr>
        <w:ind w:firstLine="720"/>
        <w:jc w:val="both"/>
        <w:rPr>
          <w:rFonts w:ascii="Times New Roman" w:hAnsi="Times New Roman"/>
          <w:sz w:val="26"/>
          <w:szCs w:val="26"/>
        </w:rPr>
      </w:pPr>
      <w:r>
        <w:rPr>
          <w:rFonts w:ascii="Times New Roman" w:hAnsi="Times New Roman"/>
          <w:sz w:val="26"/>
          <w:szCs w:val="26"/>
        </w:rPr>
        <w:t xml:space="preserve">Срок регистрации заявления и документов, необходимых для предоставления Услуги, составляет 1 рабочий день с даты поступления заявления и документов посредством почтовой связи, электронной почты. </w:t>
      </w:r>
    </w:p>
    <w:p w:rsidR="00D36866" w:rsidRDefault="00C34BB3">
      <w:pPr>
        <w:widowControl w:val="0"/>
        <w:spacing w:after="240" w:line="269" w:lineRule="exact"/>
        <w:ind w:left="20" w:right="20" w:firstLine="720"/>
        <w:jc w:val="both"/>
        <w:rPr>
          <w:rFonts w:ascii="Times New Roman" w:hAnsi="Times New Roman"/>
          <w:sz w:val="26"/>
          <w:szCs w:val="26"/>
        </w:rPr>
      </w:pPr>
      <w:r>
        <w:rPr>
          <w:rFonts w:ascii="Times New Roman" w:hAnsi="Times New Roman"/>
          <w:color w:val="000000"/>
          <w:sz w:val="26"/>
          <w:szCs w:val="26"/>
          <w:lang w:eastAsia="ru-RU" w:bidi="ru-RU"/>
        </w:rPr>
        <w:t>В случае направления заявления посредством Единого портала государственных и муниципальных услуг заявление регистрируется в автоматическом режиме в день поступления.</w:t>
      </w:r>
    </w:p>
    <w:p w:rsidR="00D36866" w:rsidRDefault="00C34BB3" w:rsidP="001D438E">
      <w:pPr>
        <w:keepNext/>
        <w:ind w:firstLine="720"/>
        <w:rPr>
          <w:rFonts w:ascii="Times New Roman" w:hAnsi="Times New Roman"/>
          <w:b/>
          <w:sz w:val="26"/>
          <w:szCs w:val="26"/>
        </w:rPr>
      </w:pPr>
      <w:bookmarkStart w:id="16" w:name="anchor212"/>
      <w:bookmarkEnd w:id="16"/>
      <w:r>
        <w:rPr>
          <w:rFonts w:ascii="Times New Roman" w:hAnsi="Times New Roman"/>
          <w:b/>
          <w:sz w:val="26"/>
          <w:szCs w:val="26"/>
        </w:rPr>
        <w:t>2.8. Требования к помещениям, в которых предоставляется муниципальная услуга</w:t>
      </w:r>
    </w:p>
    <w:p w:rsidR="001D438E" w:rsidRDefault="001D438E" w:rsidP="001D438E">
      <w:pPr>
        <w:keepNext/>
        <w:ind w:firstLine="720"/>
        <w:rPr>
          <w:rFonts w:ascii="Times New Roman" w:hAnsi="Times New Roman"/>
          <w:sz w:val="26"/>
          <w:szCs w:val="26"/>
        </w:rPr>
      </w:pPr>
    </w:p>
    <w:p w:rsidR="00D36866" w:rsidRDefault="00C34BB3" w:rsidP="001D438E">
      <w:pPr>
        <w:pStyle w:val="ConsPlusNormal0"/>
        <w:ind w:firstLine="567"/>
        <w:jc w:val="both"/>
      </w:pPr>
      <w:r>
        <w:rPr>
          <w:rFonts w:cs="PT Astra Serif"/>
        </w:rPr>
        <w:t xml:space="preserve">Требования к помещениям, в которых предоставляется Муниципальная услуга, размещены на официальном сайте администрации Яльчикского </w:t>
      </w:r>
      <w:r>
        <w:rPr>
          <w:rFonts w:cs="PT Astra Serif"/>
        </w:rPr>
        <w:lastRenderedPageBreak/>
        <w:t>муниципального округа Чувашской Республики в информационно-телекоммуникационной сети «Интернет», а также на Едином портале.</w:t>
      </w:r>
    </w:p>
    <w:p w:rsidR="00D36866" w:rsidRDefault="00C34BB3">
      <w:pPr>
        <w:widowControl w:val="0"/>
        <w:ind w:firstLine="720"/>
        <w:jc w:val="both"/>
      </w:pPr>
      <w:r>
        <w:rPr>
          <w:rFonts w:ascii="Times New Roman" w:eastAsia="Times New Roman" w:hAnsi="Times New Roman" w:cs="Times New Roman Cyr"/>
          <w:color w:val="000000" w:themeColor="text1"/>
          <w:sz w:val="26"/>
          <w:szCs w:val="26"/>
          <w:lang w:eastAsia="ru-RU"/>
        </w:rPr>
        <w:t xml:space="preserve">В помещении, в котором предоставляется муниципальная услуга, создаются условия для беспрепятственного доступа в него инвалидов в соответствии с </w:t>
      </w:r>
      <w:hyperlink r:id="rId10">
        <w:r>
          <w:rPr>
            <w:rFonts w:ascii="Times New Roman" w:eastAsia="Times New Roman" w:hAnsi="Times New Roman" w:cs="Times New Roman Cyr"/>
            <w:color w:val="000000" w:themeColor="text1"/>
            <w:sz w:val="26"/>
            <w:szCs w:val="26"/>
            <w:lang w:eastAsia="ru-RU"/>
          </w:rPr>
          <w:t>законодательством</w:t>
        </w:r>
      </w:hyperlink>
      <w:r>
        <w:rPr>
          <w:rFonts w:ascii="Times New Roman" w:eastAsia="Times New Roman" w:hAnsi="Times New Roman" w:cs="Times New Roman Cyr"/>
          <w:color w:val="000000" w:themeColor="text1"/>
          <w:sz w:val="26"/>
          <w:szCs w:val="26"/>
          <w:lang w:eastAsia="ru-RU"/>
        </w:rPr>
        <w:t xml:space="preserve">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D36866" w:rsidRDefault="00C34BB3">
      <w:pPr>
        <w:widowControl w:val="0"/>
        <w:ind w:firstLine="720"/>
        <w:jc w:val="both"/>
        <w:rPr>
          <w:rFonts w:ascii="Times New Roman" w:hAnsi="Times New Roman"/>
          <w:sz w:val="26"/>
          <w:szCs w:val="26"/>
        </w:rPr>
      </w:pPr>
      <w:r>
        <w:rPr>
          <w:rFonts w:ascii="Times New Roman" w:eastAsia="Times New Roman" w:hAnsi="Times New Roman" w:cs="Times New Roman Cyr"/>
          <w:color w:val="000000" w:themeColor="text1"/>
          <w:sz w:val="26"/>
          <w:szCs w:val="26"/>
          <w:lang w:eastAsia="ru-RU"/>
        </w:rP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w:t>
      </w:r>
    </w:p>
    <w:p w:rsidR="00D36866" w:rsidRDefault="00C34BB3">
      <w:pPr>
        <w:widowControl w:val="0"/>
        <w:ind w:firstLine="720"/>
        <w:jc w:val="both"/>
        <w:rPr>
          <w:rFonts w:ascii="Times New Roman" w:hAnsi="Times New Roman"/>
          <w:sz w:val="26"/>
          <w:szCs w:val="26"/>
        </w:rPr>
      </w:pPr>
      <w:r>
        <w:rPr>
          <w:rFonts w:ascii="Times New Roman" w:eastAsia="Times New Roman" w:hAnsi="Times New Roman" w:cs="Times New Roman Cyr"/>
          <w:color w:val="000000" w:themeColor="text1"/>
          <w:sz w:val="26"/>
          <w:szCs w:val="26"/>
          <w:lang w:eastAsia="ru-RU"/>
        </w:rPr>
        <w:t>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D36866" w:rsidRDefault="00C34BB3">
      <w:pPr>
        <w:widowControl w:val="0"/>
        <w:ind w:firstLine="720"/>
        <w:jc w:val="both"/>
        <w:rPr>
          <w:rFonts w:ascii="Times New Roman" w:hAnsi="Times New Roman"/>
          <w:sz w:val="26"/>
          <w:szCs w:val="26"/>
        </w:rPr>
      </w:pPr>
      <w:r>
        <w:rPr>
          <w:rFonts w:ascii="Times New Roman" w:eastAsia="Times New Roman" w:hAnsi="Times New Roman" w:cs="Times New Roman Cyr"/>
          <w:color w:val="000000" w:themeColor="text1"/>
          <w:sz w:val="26"/>
          <w:szCs w:val="26"/>
          <w:lang w:eastAsia="ru-RU"/>
        </w:rP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и должности, крепящимися с помощью зажимов к одежде, либо настольными табличками аналогичного содержания.</w:t>
      </w:r>
    </w:p>
    <w:p w:rsidR="00D36866" w:rsidRDefault="00C34BB3">
      <w:pPr>
        <w:widowControl w:val="0"/>
        <w:ind w:firstLine="720"/>
        <w:jc w:val="both"/>
        <w:rPr>
          <w:rFonts w:ascii="Times New Roman" w:hAnsi="Times New Roman"/>
          <w:sz w:val="26"/>
          <w:szCs w:val="26"/>
        </w:rPr>
      </w:pPr>
      <w:r>
        <w:rPr>
          <w:rFonts w:ascii="Times New Roman" w:eastAsia="Times New Roman" w:hAnsi="Times New Roman" w:cs="Times New Roman Cyr"/>
          <w:color w:val="000000" w:themeColor="text1"/>
          <w:sz w:val="26"/>
          <w:szCs w:val="26"/>
          <w:lang w:eastAsia="ru-RU"/>
        </w:rPr>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rsidR="00D36866" w:rsidRDefault="00C34BB3">
      <w:pPr>
        <w:widowControl w:val="0"/>
        <w:ind w:firstLine="720"/>
        <w:jc w:val="both"/>
      </w:pPr>
      <w:r>
        <w:rPr>
          <w:rFonts w:ascii="Times New Roman" w:eastAsia="Times New Roman" w:hAnsi="Times New Roman" w:cs="Times New Roman Cyr"/>
          <w:color w:val="000000" w:themeColor="text1"/>
          <w:sz w:val="26"/>
          <w:szCs w:val="26"/>
          <w:lang w:eastAsia="ru-RU"/>
        </w:rPr>
        <w:t xml:space="preserve">Визуальная, текстовая информация о порядке предоставления муниципальной услуги размещается на информационном стенде структурного подразделения, на </w:t>
      </w:r>
      <w:hyperlink r:id="rId11">
        <w:r>
          <w:rPr>
            <w:rFonts w:ascii="Times New Roman" w:eastAsia="Times New Roman" w:hAnsi="Times New Roman" w:cs="Times New Roman Cyr"/>
            <w:color w:val="000000" w:themeColor="text1"/>
            <w:sz w:val="26"/>
            <w:szCs w:val="26"/>
            <w:lang w:eastAsia="ru-RU"/>
          </w:rPr>
          <w:t>официальном сайте</w:t>
        </w:r>
      </w:hyperlink>
      <w:r>
        <w:rPr>
          <w:rFonts w:ascii="Times New Roman" w:eastAsia="Times New Roman" w:hAnsi="Times New Roman" w:cs="Times New Roman Cyr"/>
          <w:color w:val="000000" w:themeColor="text1"/>
          <w:sz w:val="26"/>
          <w:szCs w:val="26"/>
          <w:lang w:eastAsia="ru-RU"/>
        </w:rPr>
        <w:t xml:space="preserve"> органа местного самоуправления, на </w:t>
      </w:r>
      <w:hyperlink r:id="rId12">
        <w:r>
          <w:rPr>
            <w:rFonts w:ascii="Times New Roman" w:eastAsia="Times New Roman" w:hAnsi="Times New Roman" w:cs="Times New Roman Cyr"/>
            <w:color w:val="000000" w:themeColor="text1"/>
            <w:sz w:val="26"/>
            <w:szCs w:val="26"/>
            <w:lang w:eastAsia="ru-RU"/>
          </w:rPr>
          <w:t>Едином портале</w:t>
        </w:r>
      </w:hyperlink>
      <w:r>
        <w:rPr>
          <w:rFonts w:ascii="Times New Roman" w:eastAsia="Times New Roman" w:hAnsi="Times New Roman" w:cs="Times New Roman Cyr"/>
          <w:color w:val="000000" w:themeColor="text1"/>
          <w:sz w:val="26"/>
          <w:szCs w:val="26"/>
          <w:lang w:eastAsia="ru-RU"/>
        </w:rPr>
        <w:t xml:space="preserve"> государственных и муниципальных услуг.</w:t>
      </w:r>
    </w:p>
    <w:p w:rsidR="00D36866" w:rsidRDefault="00C34BB3">
      <w:pPr>
        <w:widowControl w:val="0"/>
        <w:ind w:firstLine="720"/>
        <w:jc w:val="both"/>
        <w:rPr>
          <w:rFonts w:ascii="Times New Roman" w:hAnsi="Times New Roman"/>
          <w:sz w:val="26"/>
          <w:szCs w:val="26"/>
        </w:rPr>
      </w:pPr>
      <w:r>
        <w:rPr>
          <w:rFonts w:ascii="Times New Roman" w:eastAsia="Times New Roman" w:hAnsi="Times New Roman" w:cs="Times New Roman Cyr"/>
          <w:color w:val="000000" w:themeColor="text1"/>
          <w:sz w:val="26"/>
          <w:szCs w:val="26"/>
          <w:lang w:eastAsia="ru-RU"/>
        </w:rPr>
        <w:t>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Информационные стенды оборудуются в доступном для заявителей помещении администрации Яльчикского муниципального округа Чувашской Республики.</w:t>
      </w:r>
    </w:p>
    <w:p w:rsidR="00D36866" w:rsidRDefault="00C34BB3">
      <w:pPr>
        <w:keepNext/>
        <w:spacing w:before="240" w:after="120"/>
        <w:ind w:firstLine="720"/>
        <w:rPr>
          <w:rFonts w:ascii="Times New Roman" w:hAnsi="Times New Roman"/>
          <w:sz w:val="26"/>
          <w:szCs w:val="26"/>
        </w:rPr>
      </w:pPr>
      <w:bookmarkStart w:id="17" w:name="anchor213"/>
      <w:bookmarkEnd w:id="17"/>
      <w:r>
        <w:rPr>
          <w:rFonts w:ascii="Times New Roman" w:hAnsi="Times New Roman"/>
          <w:b/>
          <w:sz w:val="26"/>
          <w:szCs w:val="26"/>
        </w:rPr>
        <w:t>2.9. Показатели доступности и качества муниципальной услуги</w:t>
      </w:r>
    </w:p>
    <w:p w:rsidR="00D36866" w:rsidRDefault="00C34BB3">
      <w:pPr>
        <w:pStyle w:val="ConsPlusNormal0"/>
        <w:ind w:firstLine="567"/>
        <w:jc w:val="both"/>
      </w:pPr>
      <w:r>
        <w:rPr>
          <w:rFonts w:cs="PT Astra Serif"/>
        </w:rPr>
        <w:t>Показатели доступности и качества Муниципальной услуги размещены на официальном сайте администрации Яльчикского муниципального округа Чувашской Республики в информационно-телекоммуникационной сети «Интернет», а также на Едином портале.</w:t>
      </w:r>
    </w:p>
    <w:p w:rsidR="00D36866" w:rsidRDefault="00C34BB3">
      <w:pPr>
        <w:ind w:firstLine="720"/>
        <w:jc w:val="both"/>
        <w:textAlignment w:val="baseline"/>
        <w:rPr>
          <w:rFonts w:ascii="Times New Roman" w:hAnsi="Times New Roman"/>
          <w:sz w:val="26"/>
          <w:szCs w:val="26"/>
        </w:rPr>
      </w:pPr>
      <w:r>
        <w:rPr>
          <w:rFonts w:ascii="Times New Roman" w:hAnsi="Times New Roman"/>
          <w:sz w:val="26"/>
          <w:szCs w:val="26"/>
        </w:rPr>
        <w:t>2.9.1 Показателями доступности муниципальной услуги являются:</w:t>
      </w:r>
    </w:p>
    <w:p w:rsidR="00D36866" w:rsidRDefault="00C34BB3">
      <w:pPr>
        <w:ind w:firstLine="720"/>
        <w:jc w:val="both"/>
        <w:textAlignment w:val="baseline"/>
        <w:rPr>
          <w:rFonts w:ascii="Times New Roman" w:hAnsi="Times New Roman"/>
          <w:sz w:val="26"/>
          <w:szCs w:val="26"/>
        </w:rPr>
      </w:pPr>
      <w:r>
        <w:rPr>
          <w:rFonts w:ascii="Times New Roman" w:hAnsi="Times New Roman"/>
          <w:sz w:val="26"/>
          <w:szCs w:val="26"/>
        </w:rPr>
        <w:t>обеспечение информирования о работе Администрации предоставляемой муниципальной услуге (размещение информации на Едином портале государственных и муниципальных услуг);</w:t>
      </w:r>
    </w:p>
    <w:p w:rsidR="00D36866" w:rsidRDefault="00C34BB3">
      <w:pPr>
        <w:ind w:firstLine="720"/>
        <w:jc w:val="both"/>
        <w:textAlignment w:val="baseline"/>
        <w:rPr>
          <w:rFonts w:ascii="Times New Roman" w:hAnsi="Times New Roman"/>
          <w:sz w:val="26"/>
          <w:szCs w:val="26"/>
        </w:rPr>
      </w:pPr>
      <w:r>
        <w:rPr>
          <w:rFonts w:ascii="Times New Roman" w:hAnsi="Times New Roman"/>
          <w:sz w:val="26"/>
          <w:szCs w:val="26"/>
        </w:rPr>
        <w:lastRenderedPageBreak/>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D36866" w:rsidRDefault="00C34BB3">
      <w:pPr>
        <w:ind w:firstLine="720"/>
        <w:jc w:val="both"/>
        <w:textAlignment w:val="baseline"/>
        <w:rPr>
          <w:rFonts w:ascii="Times New Roman" w:hAnsi="Times New Roman"/>
          <w:sz w:val="26"/>
          <w:szCs w:val="26"/>
        </w:rPr>
      </w:pPr>
      <w:r>
        <w:rPr>
          <w:rFonts w:ascii="Times New Roman" w:hAnsi="Times New Roman"/>
          <w:sz w:val="26"/>
          <w:szCs w:val="26"/>
        </w:rPr>
        <w:t>условия доступа к территории, зданию администрации Яльчикского муниципального округа Чувашской Республики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D36866" w:rsidRDefault="00C34BB3">
      <w:pPr>
        <w:ind w:firstLine="720"/>
        <w:jc w:val="both"/>
        <w:textAlignment w:val="baseline"/>
        <w:rPr>
          <w:rFonts w:ascii="Times New Roman" w:hAnsi="Times New Roman"/>
          <w:sz w:val="26"/>
          <w:szCs w:val="26"/>
        </w:rPr>
      </w:pPr>
      <w:r>
        <w:rPr>
          <w:rFonts w:ascii="Times New Roman" w:hAnsi="Times New Roman"/>
          <w:sz w:val="26"/>
          <w:szCs w:val="26"/>
        </w:rPr>
        <w:t>обеспечение свободного доступа в здание Администрации;</w:t>
      </w:r>
    </w:p>
    <w:p w:rsidR="00D36866" w:rsidRDefault="00C34BB3">
      <w:pPr>
        <w:ind w:firstLine="720"/>
        <w:jc w:val="both"/>
        <w:textAlignment w:val="baseline"/>
        <w:rPr>
          <w:rFonts w:ascii="Times New Roman" w:hAnsi="Times New Roman"/>
          <w:sz w:val="26"/>
          <w:szCs w:val="26"/>
        </w:rPr>
      </w:pPr>
      <w:r>
        <w:rPr>
          <w:rFonts w:ascii="Times New Roman" w:hAnsi="Times New Roman"/>
          <w:sz w:val="26"/>
          <w:szCs w:val="26"/>
        </w:rPr>
        <w:t>доступность электронных форм документов, необходимых для предоставления муниципальной услуги;</w:t>
      </w:r>
    </w:p>
    <w:p w:rsidR="00D36866" w:rsidRDefault="00C34BB3">
      <w:pPr>
        <w:ind w:firstLine="720"/>
        <w:jc w:val="both"/>
        <w:textAlignment w:val="baseline"/>
        <w:rPr>
          <w:rFonts w:ascii="Times New Roman" w:hAnsi="Times New Roman"/>
          <w:sz w:val="26"/>
          <w:szCs w:val="26"/>
        </w:rPr>
      </w:pPr>
      <w:r>
        <w:rPr>
          <w:rFonts w:ascii="Times New Roman" w:hAnsi="Times New Roman"/>
          <w:sz w:val="26"/>
          <w:szCs w:val="26"/>
        </w:rPr>
        <w:t>возможность подачи заявления на получении муниципальной услуги и документов в электронной форме;</w:t>
      </w:r>
    </w:p>
    <w:p w:rsidR="00D36866" w:rsidRDefault="00C34BB3">
      <w:pPr>
        <w:ind w:firstLine="720"/>
        <w:jc w:val="both"/>
        <w:textAlignment w:val="baseline"/>
        <w:rPr>
          <w:rFonts w:ascii="Times New Roman" w:hAnsi="Times New Roman"/>
          <w:sz w:val="26"/>
          <w:szCs w:val="26"/>
        </w:rPr>
      </w:pPr>
      <w:r>
        <w:rPr>
          <w:rFonts w:ascii="Times New Roman" w:hAnsi="Times New Roman"/>
          <w:sz w:val="26"/>
          <w:szCs w:val="26"/>
        </w:rPr>
        <w:t>предоставление муниципальной услуги в соответствии с вариантом предоставления муниципальной услуги;</w:t>
      </w:r>
    </w:p>
    <w:p w:rsidR="00D36866" w:rsidRDefault="00C34BB3">
      <w:pPr>
        <w:ind w:firstLine="720"/>
        <w:jc w:val="both"/>
        <w:textAlignment w:val="baseline"/>
        <w:rPr>
          <w:rFonts w:ascii="Times New Roman" w:hAnsi="Times New Roman"/>
          <w:sz w:val="26"/>
          <w:szCs w:val="26"/>
        </w:rPr>
      </w:pPr>
      <w:r>
        <w:rPr>
          <w:rFonts w:ascii="Times New Roman" w:hAnsi="Times New Roman"/>
          <w:sz w:val="26"/>
          <w:szCs w:val="26"/>
        </w:rPr>
        <w:t>организация предоставления муниципальной услуги через МФЦ.</w:t>
      </w:r>
    </w:p>
    <w:p w:rsidR="00D36866" w:rsidRDefault="00C34BB3">
      <w:pPr>
        <w:ind w:firstLine="720"/>
        <w:jc w:val="both"/>
        <w:textAlignment w:val="baseline"/>
        <w:rPr>
          <w:rFonts w:ascii="Times New Roman" w:hAnsi="Times New Roman"/>
          <w:sz w:val="26"/>
          <w:szCs w:val="26"/>
        </w:rPr>
      </w:pPr>
      <w:r>
        <w:rPr>
          <w:rFonts w:ascii="Times New Roman" w:hAnsi="Times New Roman"/>
          <w:sz w:val="26"/>
          <w:szCs w:val="26"/>
        </w:rPr>
        <w:t>2.9.2.Показателями качества муниципальной услуги являются:</w:t>
      </w:r>
    </w:p>
    <w:p w:rsidR="00D36866" w:rsidRDefault="00C34BB3">
      <w:pPr>
        <w:ind w:firstLine="720"/>
        <w:jc w:val="both"/>
        <w:textAlignment w:val="baseline"/>
        <w:rPr>
          <w:rFonts w:ascii="Times New Roman" w:hAnsi="Times New Roman"/>
          <w:sz w:val="26"/>
          <w:szCs w:val="26"/>
        </w:rPr>
      </w:pPr>
      <w:r>
        <w:rPr>
          <w:rFonts w:ascii="Times New Roman" w:hAnsi="Times New Roman"/>
          <w:sz w:val="26"/>
          <w:szCs w:val="26"/>
        </w:rPr>
        <w:t>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D36866" w:rsidRDefault="00C34BB3">
      <w:pPr>
        <w:ind w:firstLine="720"/>
        <w:jc w:val="both"/>
        <w:textAlignment w:val="baseline"/>
        <w:rPr>
          <w:rFonts w:ascii="Times New Roman" w:hAnsi="Times New Roman"/>
          <w:sz w:val="26"/>
          <w:szCs w:val="26"/>
        </w:rPr>
      </w:pPr>
      <w:r>
        <w:rPr>
          <w:rFonts w:ascii="Times New Roman" w:hAnsi="Times New Roman"/>
          <w:sz w:val="26"/>
          <w:szCs w:val="26"/>
        </w:rPr>
        <w:t>компетентность специалистов, предоставляющих муниципальную услугу, в вопросах предоставления муниципальной услуги;</w:t>
      </w:r>
    </w:p>
    <w:p w:rsidR="00D36866" w:rsidRDefault="00C34BB3">
      <w:pPr>
        <w:ind w:firstLine="720"/>
        <w:jc w:val="both"/>
        <w:textAlignment w:val="baseline"/>
        <w:rPr>
          <w:rFonts w:ascii="Times New Roman" w:hAnsi="Times New Roman"/>
          <w:sz w:val="26"/>
          <w:szCs w:val="26"/>
        </w:rPr>
      </w:pPr>
      <w:r>
        <w:rPr>
          <w:rFonts w:ascii="Times New Roman" w:hAnsi="Times New Roman"/>
          <w:sz w:val="26"/>
          <w:szCs w:val="26"/>
        </w:rPr>
        <w:t>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D36866" w:rsidRDefault="00C34BB3">
      <w:pPr>
        <w:ind w:firstLine="720"/>
        <w:jc w:val="both"/>
        <w:textAlignment w:val="baseline"/>
        <w:rPr>
          <w:rFonts w:ascii="Times New Roman" w:hAnsi="Times New Roman"/>
          <w:sz w:val="26"/>
          <w:szCs w:val="26"/>
        </w:rPr>
      </w:pPr>
      <w:r>
        <w:rPr>
          <w:rFonts w:ascii="Times New Roman" w:hAnsi="Times New Roman"/>
          <w:sz w:val="26"/>
          <w:szCs w:val="26"/>
        </w:rPr>
        <w:t>строгое соблюдение стандарта и порядка предоставления муниципальной услуги;</w:t>
      </w:r>
    </w:p>
    <w:p w:rsidR="00D36866" w:rsidRDefault="00C34BB3">
      <w:pPr>
        <w:ind w:firstLine="720"/>
        <w:jc w:val="both"/>
        <w:textAlignment w:val="baseline"/>
        <w:rPr>
          <w:rFonts w:ascii="Times New Roman" w:hAnsi="Times New Roman"/>
          <w:sz w:val="26"/>
          <w:szCs w:val="26"/>
        </w:rPr>
      </w:pPr>
      <w:r>
        <w:rPr>
          <w:rFonts w:ascii="Times New Roman" w:hAnsi="Times New Roman"/>
          <w:sz w:val="26"/>
          <w:szCs w:val="26"/>
        </w:rPr>
        <w:t>эффективность и своевременность рассмотрения поступивших обращений по вопросам предоставления муниципальной услуги;</w:t>
      </w:r>
    </w:p>
    <w:p w:rsidR="00D36866" w:rsidRDefault="00C34BB3">
      <w:pPr>
        <w:ind w:firstLine="720"/>
        <w:jc w:val="both"/>
        <w:textAlignment w:val="baseline"/>
        <w:rPr>
          <w:rFonts w:ascii="Times New Roman" w:hAnsi="Times New Roman"/>
          <w:sz w:val="26"/>
          <w:szCs w:val="26"/>
        </w:rPr>
      </w:pPr>
      <w:r>
        <w:rPr>
          <w:rFonts w:ascii="Times New Roman" w:hAnsi="Times New Roman"/>
          <w:sz w:val="26"/>
          <w:szCs w:val="26"/>
        </w:rPr>
        <w:t>своевременное предоставление муниципальной услуги (отсутствие нарушений сроков предоставления муниципальной услуги;</w:t>
      </w:r>
    </w:p>
    <w:p w:rsidR="00D36866" w:rsidRDefault="00C34BB3">
      <w:pPr>
        <w:ind w:firstLine="720"/>
        <w:jc w:val="both"/>
        <w:textAlignment w:val="baseline"/>
        <w:rPr>
          <w:rFonts w:ascii="Times New Roman" w:hAnsi="Times New Roman"/>
          <w:sz w:val="26"/>
          <w:szCs w:val="26"/>
        </w:rPr>
      </w:pPr>
      <w:r>
        <w:rPr>
          <w:rFonts w:ascii="Times New Roman" w:hAnsi="Times New Roman"/>
          <w:sz w:val="26"/>
          <w:szCs w:val="26"/>
        </w:rPr>
        <w:t>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D36866" w:rsidRDefault="00C34BB3">
      <w:pPr>
        <w:ind w:firstLine="720"/>
        <w:jc w:val="both"/>
        <w:textAlignment w:val="baseline"/>
        <w:rPr>
          <w:rFonts w:ascii="Times New Roman" w:hAnsi="Times New Roman"/>
          <w:sz w:val="26"/>
          <w:szCs w:val="26"/>
        </w:rPr>
      </w:pPr>
      <w:r>
        <w:rPr>
          <w:rFonts w:ascii="Times New Roman" w:hAnsi="Times New Roman"/>
          <w:sz w:val="26"/>
          <w:szCs w:val="26"/>
        </w:rPr>
        <w:t>отсутствие жалоб.</w:t>
      </w:r>
    </w:p>
    <w:p w:rsidR="00D36866" w:rsidRDefault="00C34BB3">
      <w:pPr>
        <w:keepNext/>
        <w:spacing w:before="240" w:after="120"/>
        <w:ind w:firstLine="720"/>
        <w:rPr>
          <w:rFonts w:ascii="Times New Roman" w:hAnsi="Times New Roman"/>
          <w:sz w:val="26"/>
          <w:szCs w:val="26"/>
        </w:rPr>
      </w:pPr>
      <w:bookmarkStart w:id="18" w:name="anchor214"/>
      <w:bookmarkEnd w:id="18"/>
      <w:r>
        <w:rPr>
          <w:rFonts w:ascii="Times New Roman" w:hAnsi="Times New Roman"/>
          <w:b/>
          <w:sz w:val="26"/>
          <w:szCs w:val="26"/>
        </w:rPr>
        <w:t>2.10. Иные требования к предоставлению муниципальной услуги,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p>
    <w:p w:rsidR="00D36866" w:rsidRDefault="00C34BB3">
      <w:pPr>
        <w:ind w:firstLine="720"/>
        <w:jc w:val="both"/>
        <w:rPr>
          <w:rFonts w:ascii="Times New Roman" w:hAnsi="Times New Roman"/>
          <w:sz w:val="26"/>
          <w:szCs w:val="26"/>
        </w:rPr>
      </w:pPr>
      <w:bookmarkStart w:id="19" w:name="anchor2141"/>
      <w:bookmarkEnd w:id="19"/>
      <w:r>
        <w:rPr>
          <w:rFonts w:ascii="Times New Roman" w:hAnsi="Times New Roman"/>
          <w:sz w:val="26"/>
          <w:szCs w:val="26"/>
        </w:rPr>
        <w:t>2.10.1. При предоставлении муниципальной услуги оказание иных услуг, необходимых и обязательных для предоставления муниципальной услуги, не предусмотрено.</w:t>
      </w:r>
    </w:p>
    <w:p w:rsidR="00D36866" w:rsidRDefault="00C34BB3">
      <w:pPr>
        <w:ind w:firstLine="720"/>
        <w:jc w:val="both"/>
        <w:rPr>
          <w:rFonts w:ascii="Times New Roman" w:hAnsi="Times New Roman"/>
          <w:sz w:val="26"/>
          <w:szCs w:val="26"/>
        </w:rPr>
      </w:pPr>
      <w:bookmarkStart w:id="20" w:name="anchor2142"/>
      <w:bookmarkEnd w:id="20"/>
      <w:r>
        <w:rPr>
          <w:rFonts w:ascii="Times New Roman" w:hAnsi="Times New Roman"/>
          <w:sz w:val="26"/>
          <w:szCs w:val="26"/>
        </w:rPr>
        <w:t xml:space="preserve">2.10.2.   </w:t>
      </w:r>
      <w:r>
        <w:rPr>
          <w:rFonts w:ascii="Times New Roman" w:hAnsi="Times New Roman"/>
          <w:color w:val="000000"/>
          <w:sz w:val="26"/>
          <w:szCs w:val="26"/>
          <w:lang w:eastAsia="ru-RU" w:bidi="ru-RU"/>
        </w:rPr>
        <w:t>Предоставление муниципальной услуги в электронной форме осуществляется с использованием Единого портала государственных и муниципальных услуг.</w:t>
      </w:r>
    </w:p>
    <w:p w:rsidR="00D36866" w:rsidRDefault="00C34BB3">
      <w:pPr>
        <w:jc w:val="both"/>
        <w:rPr>
          <w:rFonts w:ascii="Times New Roman" w:hAnsi="Times New Roman"/>
          <w:sz w:val="26"/>
          <w:szCs w:val="26"/>
        </w:rPr>
      </w:pPr>
      <w:r>
        <w:rPr>
          <w:rFonts w:ascii="Times New Roman" w:hAnsi="Times New Roman"/>
          <w:sz w:val="26"/>
          <w:szCs w:val="26"/>
        </w:rPr>
        <w:lastRenderedPageBreak/>
        <w:tab/>
        <w:t xml:space="preserve">2.10.3. </w:t>
      </w:r>
      <w:r>
        <w:rPr>
          <w:rFonts w:ascii="Times New Roman" w:eastAsia="Times New Roman" w:hAnsi="Times New Roman" w:cs="Times New Roman"/>
          <w:bCs/>
          <w:color w:val="000000" w:themeColor="text1"/>
          <w:sz w:val="26"/>
          <w:szCs w:val="26"/>
          <w:lang w:eastAsia="ru-RU"/>
        </w:rPr>
        <w:t>Сведения о ходе предоставления услуги,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w:t>
      </w:r>
    </w:p>
    <w:p w:rsidR="00D36866" w:rsidRDefault="00C34BB3">
      <w:pPr>
        <w:pStyle w:val="ConsPlusNormal0"/>
        <w:jc w:val="both"/>
      </w:pPr>
      <w:r>
        <w:rPr>
          <w:rFonts w:eastAsia="Times New Roman" w:cs="PT Astra Serif"/>
          <w:bCs/>
          <w:color w:val="000000" w:themeColor="text1"/>
        </w:rPr>
        <w:tab/>
        <w:t xml:space="preserve">2.10.4.  </w:t>
      </w:r>
      <w:r>
        <w:rPr>
          <w:rFonts w:eastAsia="Times New Roman" w:cs="PT Astra Serif"/>
          <w:bCs/>
          <w:color w:val="000000"/>
          <w:lang w:bidi="ru-RU"/>
        </w:rPr>
        <w:t>Информирование заявителей о ходе рассмотрения заявления и готовности результата предоставления муниципальной услуги осуществляется в Личном кабинете на Едином портале государственных и муниципальных услуг.</w:t>
      </w:r>
    </w:p>
    <w:p w:rsidR="00D36866" w:rsidRDefault="00C34BB3">
      <w:pPr>
        <w:jc w:val="both"/>
        <w:rPr>
          <w:rFonts w:ascii="Times New Roman" w:hAnsi="Times New Roman"/>
          <w:sz w:val="26"/>
          <w:szCs w:val="26"/>
        </w:rPr>
      </w:pPr>
      <w:r>
        <w:rPr>
          <w:rFonts w:ascii="Times New Roman" w:hAnsi="Times New Roman"/>
          <w:sz w:val="26"/>
          <w:szCs w:val="26"/>
        </w:rPr>
        <w:t xml:space="preserve">   </w:t>
      </w:r>
      <w:r>
        <w:rPr>
          <w:rFonts w:ascii="Times New Roman" w:hAnsi="Times New Roman"/>
          <w:sz w:val="26"/>
          <w:szCs w:val="26"/>
        </w:rPr>
        <w:tab/>
        <w:t xml:space="preserve">2.10.5.  </w:t>
      </w:r>
      <w:r>
        <w:rPr>
          <w:rFonts w:ascii="Times New Roman" w:eastAsia="Times New Roman" w:hAnsi="Times New Roman" w:cs="PT Astra Serif"/>
          <w:bCs/>
          <w:color w:val="000000" w:themeColor="text1"/>
          <w:sz w:val="26"/>
          <w:szCs w:val="26"/>
          <w:lang w:eastAsia="ru-RU" w:bidi="ru-RU"/>
        </w:rPr>
        <w:t>Муниципальная услуга не предусматривает возможность обращения несовершеннолетних и (или) их законных представителей за предоставлением результатов предоставления Муниципальной услуги.</w:t>
      </w:r>
    </w:p>
    <w:p w:rsidR="00D36866" w:rsidRDefault="00C34BB3">
      <w:pPr>
        <w:pStyle w:val="ConsPlusNormal0"/>
        <w:jc w:val="both"/>
      </w:pPr>
      <w:r>
        <w:rPr>
          <w:rFonts w:eastAsia="Times New Roman" w:cs="PT Astra Serif"/>
          <w:bCs/>
          <w:color w:val="000000" w:themeColor="text1"/>
        </w:rPr>
        <w:tab/>
        <w:t>2.10.6.  Возможность получения Муниципальной услуги в МФЦ не предусмотрена.</w:t>
      </w:r>
    </w:p>
    <w:p w:rsidR="00D36866" w:rsidRDefault="00C34BB3">
      <w:pPr>
        <w:pStyle w:val="ConsPlusNormal0"/>
        <w:jc w:val="both"/>
      </w:pPr>
      <w:r>
        <w:rPr>
          <w:rFonts w:eastAsia="Times New Roman" w:cs="PT Astra Serif"/>
          <w:bCs/>
          <w:color w:val="000000" w:themeColor="text1"/>
          <w:lang w:bidi="ru-RU"/>
        </w:rPr>
        <w:tab/>
        <w:t>2.10.7. Возможность выдачи заявителю результата предоставления муниципальной услуги в МФЦ, в том числе выдачи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а также выдачи документов, включая составление на бумажном носителе и заверение выписок из информационной системы администрации Яльчикского муниципального округа Чувашской Республики, не предусмотрена.</w:t>
      </w:r>
    </w:p>
    <w:p w:rsidR="00D36866" w:rsidRDefault="00C34BB3">
      <w:pPr>
        <w:keepNext/>
        <w:spacing w:before="240" w:after="120"/>
        <w:ind w:firstLine="720"/>
        <w:rPr>
          <w:rFonts w:ascii="Times New Roman" w:hAnsi="Times New Roman"/>
          <w:sz w:val="26"/>
          <w:szCs w:val="26"/>
        </w:rPr>
      </w:pPr>
      <w:bookmarkStart w:id="21" w:name="anchor26"/>
      <w:bookmarkEnd w:id="21"/>
      <w:r>
        <w:rPr>
          <w:rFonts w:ascii="Times New Roman" w:hAnsi="Times New Roman"/>
          <w:b/>
          <w:sz w:val="26"/>
          <w:szCs w:val="26"/>
        </w:rPr>
        <w:t>2.11. Исчерпывающий перечень документов, необходимых для предоставления муниципальной услуги</w:t>
      </w:r>
    </w:p>
    <w:p w:rsidR="00D36866" w:rsidRDefault="00C34BB3">
      <w:pPr>
        <w:pStyle w:val="ConsPlusNormal0"/>
        <w:ind w:firstLine="567"/>
        <w:jc w:val="both"/>
      </w:pPr>
      <w:r>
        <w:rPr>
          <w:rFonts w:cs="PT Astra Serif"/>
        </w:rPr>
        <w:t>2.11.1. Исчерпывающий перечень документов, необходимых в соответствии с законодательными и иными нормативными правовыми актами для предоставления Услуги, которые заявитель должен представить самостоятельно, и документы, которые заявитель вправе представить по собственной инициативе, указаны в приложении № 3 к настоящему Административному регламенту.</w:t>
      </w:r>
    </w:p>
    <w:p w:rsidR="00D36866" w:rsidRDefault="00C34BB3">
      <w:pPr>
        <w:pStyle w:val="ConsPlusNormal0"/>
        <w:ind w:firstLine="567"/>
        <w:jc w:val="both"/>
      </w:pPr>
      <w:r>
        <w:rPr>
          <w:rFonts w:cs="PT Astra Serif"/>
        </w:rPr>
        <w:t>2.11.2. Сведения о формах заявлений и документах, необходимых для предоставления Услуги, приведены в приложении № 5 к настоящему Административному регламенту.</w:t>
      </w:r>
    </w:p>
    <w:p w:rsidR="00D36866" w:rsidRDefault="00C34BB3">
      <w:pPr>
        <w:pStyle w:val="ConsPlusNormal0"/>
        <w:ind w:firstLine="567"/>
        <w:jc w:val="both"/>
      </w:pPr>
      <w:r>
        <w:rPr>
          <w:rFonts w:cs="PT Astra Serif"/>
        </w:rPr>
        <w:t xml:space="preserve">2.11.3. </w:t>
      </w:r>
      <w:r>
        <w:rPr>
          <w:rFonts w:cs="PT Astra Serif"/>
          <w:color w:val="000000"/>
          <w:lang w:bidi="ru-RU"/>
        </w:rPr>
        <w:t xml:space="preserve">От имени юридического лица вправе обратиться представитель на основании </w:t>
      </w:r>
      <w:r>
        <w:rPr>
          <w:color w:val="34343C"/>
        </w:rPr>
        <w:t>доверенности, подтверждающей полномочия представителя юридического лица действовать от имени этого юридического лица (или копия доверенности, заверенная печатью (при наличии) и подписью руководителя этого юридического лица).</w:t>
      </w:r>
    </w:p>
    <w:p w:rsidR="00D36866" w:rsidRDefault="00C34BB3">
      <w:pPr>
        <w:pStyle w:val="ConsPlusNormal0"/>
        <w:ind w:firstLine="567"/>
        <w:jc w:val="both"/>
      </w:pPr>
      <w:r>
        <w:rPr>
          <w:color w:val="34343C"/>
        </w:rPr>
        <w:t>2.11.4 Заявление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Федерального закона от 06.04.2011 N 63-ФЗ "Об электронной подписи" и статьями 21.1 и 21.2 Федерального закона N 210-ФЗ "Об организации предоставления государственных и муниципальных услуг".</w:t>
      </w:r>
    </w:p>
    <w:p w:rsidR="00D36866" w:rsidRDefault="00C34BB3">
      <w:pPr>
        <w:keepNext/>
        <w:spacing w:before="240" w:after="120"/>
        <w:ind w:firstLine="720"/>
        <w:rPr>
          <w:rFonts w:ascii="Times New Roman" w:hAnsi="Times New Roman"/>
          <w:sz w:val="26"/>
          <w:szCs w:val="26"/>
        </w:rPr>
      </w:pPr>
      <w:bookmarkStart w:id="22" w:name="anchor27"/>
      <w:bookmarkEnd w:id="22"/>
      <w:r>
        <w:rPr>
          <w:rFonts w:ascii="Times New Roman" w:hAnsi="Times New Roman"/>
          <w:b/>
          <w:sz w:val="26"/>
          <w:szCs w:val="26"/>
        </w:rPr>
        <w:t xml:space="preserve">2.12.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предоставлении </w:t>
      </w:r>
      <w:r>
        <w:rPr>
          <w:rFonts w:ascii="Times New Roman" w:hAnsi="Times New Roman"/>
          <w:b/>
          <w:sz w:val="26"/>
          <w:szCs w:val="26"/>
        </w:rPr>
        <w:lastRenderedPageBreak/>
        <w:t>муниципальной услуги или отказа в  предоставлении муниципальной услуги</w:t>
      </w:r>
    </w:p>
    <w:p w:rsidR="00D36866" w:rsidRDefault="00C34BB3">
      <w:pPr>
        <w:pStyle w:val="ConsPlusNormal0"/>
        <w:ind w:firstLine="567"/>
        <w:jc w:val="both"/>
      </w:pPr>
      <w:r>
        <w:rPr>
          <w:rFonts w:cs="PT Astra Serif"/>
        </w:rPr>
        <w:t xml:space="preserve">2.12.1. </w:t>
      </w:r>
      <w:r>
        <w:rPr>
          <w:rFonts w:cs="PT Astra Serif"/>
          <w:color w:val="000000"/>
          <w:lang w:bidi="ru-RU"/>
        </w:rPr>
        <w:t>Оснований для отказа в приеме документов, необходимых для предоставления муниципальной услуги, не предусмотрено.</w:t>
      </w:r>
    </w:p>
    <w:p w:rsidR="00D36866" w:rsidRDefault="00C34BB3">
      <w:pPr>
        <w:ind w:firstLine="720"/>
        <w:jc w:val="both"/>
        <w:rPr>
          <w:rFonts w:ascii="Times New Roman" w:hAnsi="Times New Roman"/>
          <w:sz w:val="26"/>
          <w:szCs w:val="26"/>
        </w:rPr>
      </w:pPr>
      <w:bookmarkStart w:id="23" w:name="anchor281"/>
      <w:bookmarkEnd w:id="23"/>
      <w:r>
        <w:rPr>
          <w:rFonts w:ascii="Times New Roman" w:hAnsi="Times New Roman"/>
          <w:sz w:val="26"/>
          <w:szCs w:val="26"/>
        </w:rPr>
        <w:t xml:space="preserve">2.12.2. </w:t>
      </w:r>
      <w:r>
        <w:rPr>
          <w:rFonts w:ascii="Times New Roman" w:hAnsi="Times New Roman" w:cs="PT Astra Serif"/>
          <w:sz w:val="26"/>
          <w:szCs w:val="26"/>
        </w:rPr>
        <w:t>Основания для приостановления предоставления Услуги законодательством Российской Федерации не предусмотрены.</w:t>
      </w:r>
    </w:p>
    <w:p w:rsidR="00D36866" w:rsidRDefault="00C34BB3">
      <w:pPr>
        <w:ind w:firstLine="720"/>
        <w:jc w:val="both"/>
        <w:rPr>
          <w:rFonts w:ascii="Times New Roman" w:hAnsi="Times New Roman"/>
          <w:sz w:val="26"/>
          <w:szCs w:val="26"/>
        </w:rPr>
      </w:pPr>
      <w:bookmarkStart w:id="24" w:name="anchor282"/>
      <w:bookmarkEnd w:id="24"/>
      <w:r>
        <w:rPr>
          <w:rFonts w:ascii="Times New Roman" w:hAnsi="Times New Roman"/>
          <w:sz w:val="26"/>
          <w:szCs w:val="26"/>
        </w:rPr>
        <w:t>2.12.3. Основаниями для отказа в предоставлении муниципальной услуги являются:</w:t>
      </w:r>
    </w:p>
    <w:p w:rsidR="00D36866" w:rsidRDefault="00C34BB3">
      <w:pPr>
        <w:ind w:firstLine="720"/>
        <w:jc w:val="both"/>
        <w:rPr>
          <w:rFonts w:ascii="Times New Roman" w:hAnsi="Times New Roman"/>
          <w:sz w:val="26"/>
          <w:szCs w:val="26"/>
        </w:rPr>
      </w:pPr>
      <w:r>
        <w:rPr>
          <w:rFonts w:ascii="Times New Roman" w:hAnsi="Times New Roman"/>
          <w:sz w:val="26"/>
          <w:szCs w:val="26"/>
        </w:rPr>
        <w:t>- обнаружение недостоверных сведений, противоречий в представленных документах;</w:t>
      </w:r>
    </w:p>
    <w:p w:rsidR="00D36866" w:rsidRDefault="00C34BB3">
      <w:pPr>
        <w:ind w:firstLine="720"/>
        <w:jc w:val="both"/>
        <w:rPr>
          <w:rFonts w:ascii="Times New Roman" w:hAnsi="Times New Roman"/>
          <w:sz w:val="26"/>
          <w:szCs w:val="26"/>
        </w:rPr>
      </w:pPr>
      <w:r>
        <w:rPr>
          <w:rFonts w:ascii="Times New Roman" w:hAnsi="Times New Roman"/>
          <w:sz w:val="26"/>
          <w:szCs w:val="26"/>
        </w:rPr>
        <w:t>- непредставление или представление не в полном объеме документов, необходимых для принятия решения о предоставлении муниципальной услуги, перечисленных в приложении №3;</w:t>
      </w:r>
    </w:p>
    <w:p w:rsidR="00D36866" w:rsidRDefault="00C34BB3">
      <w:pPr>
        <w:ind w:firstLine="720"/>
        <w:jc w:val="both"/>
        <w:rPr>
          <w:rFonts w:ascii="Times New Roman" w:hAnsi="Times New Roman"/>
          <w:sz w:val="26"/>
          <w:szCs w:val="26"/>
        </w:rPr>
      </w:pPr>
      <w:r>
        <w:rPr>
          <w:rFonts w:ascii="Times New Roman" w:hAnsi="Times New Roman"/>
          <w:sz w:val="26"/>
          <w:szCs w:val="26"/>
        </w:rPr>
        <w:t>- документы, представленные заявителем, по форме или содержанию не соответствуют требованиям, определенным настоящим Административным регламентом;</w:t>
      </w:r>
    </w:p>
    <w:p w:rsidR="00D36866" w:rsidRDefault="00C34BB3">
      <w:pPr>
        <w:ind w:firstLine="720"/>
        <w:jc w:val="both"/>
        <w:rPr>
          <w:rFonts w:ascii="Times New Roman" w:hAnsi="Times New Roman"/>
          <w:sz w:val="26"/>
          <w:szCs w:val="26"/>
        </w:rPr>
      </w:pPr>
      <w:r>
        <w:rPr>
          <w:rFonts w:ascii="Times New Roman" w:hAnsi="Times New Roman"/>
          <w:sz w:val="26"/>
          <w:szCs w:val="26"/>
        </w:rPr>
        <w:t xml:space="preserve">- </w:t>
      </w:r>
      <w:r>
        <w:rPr>
          <w:rFonts w:ascii="Times New Roman" w:hAnsi="Times New Roman"/>
          <w:color w:val="34343C"/>
          <w:sz w:val="26"/>
          <w:szCs w:val="26"/>
        </w:rPr>
        <w:t>в случае обращения с заявлением об изменении целевого назначения земельного участка заявителя, являющегося арендатором земельного участка, право аренды на который возникло на основании проведенного администрацией Яльчикского муниципального округа аукциона (за исключением установления вида разрешенного использования земельного участка в соответствии с Классификатором);</w:t>
      </w:r>
    </w:p>
    <w:p w:rsidR="00D36866" w:rsidRDefault="00C34BB3">
      <w:pPr>
        <w:rPr>
          <w:rFonts w:ascii="Times New Roman" w:hAnsi="Times New Roman"/>
          <w:sz w:val="26"/>
          <w:szCs w:val="26"/>
        </w:rPr>
      </w:pPr>
      <w:r>
        <w:rPr>
          <w:rFonts w:ascii="Times New Roman" w:hAnsi="Times New Roman"/>
          <w:color w:val="34343C"/>
          <w:sz w:val="26"/>
          <w:szCs w:val="26"/>
        </w:rPr>
        <w:t xml:space="preserve">         - изменение целевого назначения земельного участка повлечет нарушение требований действующего законодательства, строительных норм и правил, санитарных правил и норм;</w:t>
      </w:r>
    </w:p>
    <w:p w:rsidR="00D36866" w:rsidRDefault="00C34BB3">
      <w:pPr>
        <w:ind w:firstLine="720"/>
        <w:jc w:val="both"/>
        <w:rPr>
          <w:rFonts w:ascii="Times New Roman" w:hAnsi="Times New Roman"/>
          <w:sz w:val="26"/>
          <w:szCs w:val="26"/>
        </w:rPr>
      </w:pPr>
      <w:r>
        <w:rPr>
          <w:rFonts w:ascii="Times New Roman" w:hAnsi="Times New Roman"/>
          <w:sz w:val="26"/>
          <w:szCs w:val="26"/>
        </w:rPr>
        <w:t xml:space="preserve">- </w:t>
      </w:r>
      <w:r>
        <w:rPr>
          <w:rFonts w:ascii="Times New Roman" w:hAnsi="Times New Roman"/>
          <w:color w:val="34343C"/>
          <w:sz w:val="26"/>
          <w:szCs w:val="26"/>
        </w:rPr>
        <w:t>несоответствие запрашиваемого вида целевого назначения земельного участка Правилам землепользования и застройки;</w:t>
      </w:r>
    </w:p>
    <w:p w:rsidR="00D36866" w:rsidRDefault="00C34BB3">
      <w:pPr>
        <w:ind w:firstLine="720"/>
        <w:jc w:val="both"/>
        <w:rPr>
          <w:rFonts w:ascii="Times New Roman" w:hAnsi="Times New Roman"/>
          <w:sz w:val="26"/>
          <w:szCs w:val="26"/>
        </w:rPr>
      </w:pPr>
      <w:r>
        <w:rPr>
          <w:rFonts w:ascii="Times New Roman" w:hAnsi="Times New Roman"/>
          <w:sz w:val="26"/>
          <w:szCs w:val="26"/>
        </w:rPr>
        <w:t xml:space="preserve">- </w:t>
      </w:r>
      <w:r>
        <w:rPr>
          <w:rFonts w:ascii="Times New Roman" w:hAnsi="Times New Roman"/>
          <w:color w:val="34343C"/>
          <w:sz w:val="26"/>
          <w:szCs w:val="26"/>
        </w:rPr>
        <w:t>изменение целевого назначения земельного участка приведет к нарушению порядка предоставления земельных участков, с запрашиваемым видом разрешенного использования, установленного земельным законодательством (за исключением установления вида разрешенного использования земельного участка в соответствии с Классификатором);</w:t>
      </w:r>
    </w:p>
    <w:p w:rsidR="00D36866" w:rsidRDefault="00C34BB3">
      <w:pPr>
        <w:ind w:firstLine="720"/>
        <w:jc w:val="both"/>
        <w:rPr>
          <w:rFonts w:ascii="Times New Roman" w:hAnsi="Times New Roman"/>
          <w:sz w:val="26"/>
          <w:szCs w:val="26"/>
        </w:rPr>
      </w:pPr>
      <w:r>
        <w:rPr>
          <w:rFonts w:ascii="Times New Roman" w:hAnsi="Times New Roman"/>
          <w:sz w:val="26"/>
          <w:szCs w:val="26"/>
        </w:rPr>
        <w:t xml:space="preserve">- </w:t>
      </w:r>
      <w:r>
        <w:rPr>
          <w:rFonts w:ascii="Times New Roman" w:hAnsi="Times New Roman"/>
          <w:color w:val="34343C"/>
          <w:sz w:val="26"/>
          <w:szCs w:val="26"/>
        </w:rPr>
        <w:t>земельный участок, на который заявитель намерен изменить вид разрешенного использования, предоставлен для целей, не связанных со строительством, а запрашиваемый вид разрешенного использования предполагает строительство капитального объекта на данном участке;</w:t>
      </w:r>
    </w:p>
    <w:p w:rsidR="00D36866" w:rsidRDefault="00C34BB3">
      <w:pPr>
        <w:ind w:firstLine="720"/>
        <w:jc w:val="both"/>
        <w:rPr>
          <w:rFonts w:ascii="Times New Roman" w:hAnsi="Times New Roman"/>
          <w:sz w:val="26"/>
          <w:szCs w:val="26"/>
        </w:rPr>
      </w:pPr>
      <w:r>
        <w:rPr>
          <w:rFonts w:ascii="Times New Roman" w:hAnsi="Times New Roman"/>
          <w:sz w:val="26"/>
          <w:szCs w:val="26"/>
        </w:rPr>
        <w:t xml:space="preserve">- </w:t>
      </w:r>
      <w:r>
        <w:rPr>
          <w:rFonts w:ascii="Times New Roman" w:hAnsi="Times New Roman"/>
          <w:color w:val="34343C"/>
          <w:sz w:val="26"/>
          <w:szCs w:val="26"/>
        </w:rPr>
        <w:t>письменный отказ заявителя от предоставления муниципальной услуги;</w:t>
      </w:r>
    </w:p>
    <w:p w:rsidR="00D36866" w:rsidRDefault="00C34BB3">
      <w:pPr>
        <w:ind w:firstLine="720"/>
        <w:jc w:val="both"/>
        <w:rPr>
          <w:rFonts w:ascii="Times New Roman" w:hAnsi="Times New Roman"/>
          <w:sz w:val="26"/>
          <w:szCs w:val="26"/>
        </w:rPr>
      </w:pPr>
      <w:r>
        <w:rPr>
          <w:rFonts w:ascii="Times New Roman" w:hAnsi="Times New Roman"/>
          <w:sz w:val="26"/>
          <w:szCs w:val="26"/>
        </w:rPr>
        <w:t xml:space="preserve">- </w:t>
      </w:r>
      <w:r>
        <w:rPr>
          <w:rFonts w:ascii="Times New Roman" w:hAnsi="Times New Roman"/>
          <w:color w:val="34343C"/>
          <w:sz w:val="26"/>
          <w:szCs w:val="26"/>
        </w:rPr>
        <w:t>наличие на земельном участке самовольных строений;</w:t>
      </w:r>
    </w:p>
    <w:p w:rsidR="00D36866" w:rsidRDefault="00C34BB3">
      <w:pPr>
        <w:ind w:firstLine="720"/>
        <w:jc w:val="both"/>
        <w:rPr>
          <w:rFonts w:ascii="Times New Roman" w:hAnsi="Times New Roman"/>
          <w:sz w:val="26"/>
          <w:szCs w:val="26"/>
        </w:rPr>
      </w:pPr>
      <w:r>
        <w:rPr>
          <w:rFonts w:ascii="Times New Roman" w:hAnsi="Times New Roman"/>
          <w:sz w:val="26"/>
          <w:szCs w:val="26"/>
        </w:rPr>
        <w:t xml:space="preserve">- </w:t>
      </w:r>
      <w:r>
        <w:rPr>
          <w:rFonts w:ascii="Times New Roman" w:hAnsi="Times New Roman"/>
          <w:color w:val="34343C"/>
          <w:sz w:val="26"/>
          <w:szCs w:val="26"/>
        </w:rPr>
        <w:t>отсутствие согласия остальных правообладателей земельного участка, в случае, когда правообладателей земельного участка несколько.</w:t>
      </w:r>
    </w:p>
    <w:p w:rsidR="00D36866" w:rsidRDefault="00C34BB3">
      <w:pPr>
        <w:ind w:firstLine="720"/>
        <w:jc w:val="both"/>
        <w:rPr>
          <w:rFonts w:ascii="Times New Roman" w:hAnsi="Times New Roman"/>
          <w:sz w:val="26"/>
          <w:szCs w:val="26"/>
        </w:rPr>
      </w:pPr>
      <w:r>
        <w:rPr>
          <w:rFonts w:ascii="Times New Roman" w:hAnsi="Times New Roman"/>
          <w:color w:val="34343C"/>
          <w:sz w:val="26"/>
          <w:szCs w:val="26"/>
        </w:rPr>
        <w:t>Заявление на получение муниципальной услуги с приложением необходимых документов и при условии устранения обстоятельств отказа можно подать повторно. Датой исчисления срока выполнения муниципальной услуги в этом случае будет дата регистрации этого повторного заявления.</w:t>
      </w:r>
    </w:p>
    <w:p w:rsidR="00D36866" w:rsidRDefault="00C34BB3">
      <w:pPr>
        <w:jc w:val="both"/>
        <w:rPr>
          <w:rFonts w:ascii="Times New Roman" w:hAnsi="Times New Roman"/>
          <w:sz w:val="26"/>
          <w:szCs w:val="26"/>
        </w:rPr>
      </w:pPr>
      <w:r>
        <w:rPr>
          <w:rFonts w:ascii="Times New Roman" w:hAnsi="Times New Roman"/>
          <w:sz w:val="26"/>
          <w:szCs w:val="26"/>
        </w:rPr>
        <w:tab/>
        <w:t xml:space="preserve"> 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w:t>
      </w:r>
    </w:p>
    <w:p w:rsidR="00D36866" w:rsidRDefault="00C34BB3">
      <w:pPr>
        <w:ind w:firstLine="720"/>
        <w:jc w:val="both"/>
        <w:rPr>
          <w:rFonts w:ascii="Times New Roman" w:hAnsi="Times New Roman"/>
          <w:sz w:val="26"/>
          <w:szCs w:val="26"/>
        </w:rPr>
      </w:pPr>
      <w:r>
        <w:rPr>
          <w:rFonts w:ascii="Times New Roman" w:hAnsi="Times New Roman"/>
          <w:sz w:val="26"/>
          <w:szCs w:val="26"/>
        </w:rPr>
        <w:lastRenderedPageBreak/>
        <w:t>отсутствие опечаток и (или) ошибок в выданных в результате предоставления муниципальной услуги.</w:t>
      </w:r>
    </w:p>
    <w:p w:rsidR="00D36866" w:rsidRDefault="00C34BB3">
      <w:pPr>
        <w:pStyle w:val="ConsPlusNormal0"/>
        <w:ind w:firstLine="567"/>
        <w:jc w:val="both"/>
      </w:pPr>
      <w:r>
        <w:rPr>
          <w:rFonts w:cs="PT Astra Serif"/>
        </w:rPr>
        <w:t xml:space="preserve"> Основания для отказа в предоставлении Услуги с учетом категории (признаков) заявителя приведены в приложении № 4, к настоящему Административному регламенту.</w:t>
      </w:r>
    </w:p>
    <w:p w:rsidR="00D36866" w:rsidRDefault="00C34BB3">
      <w:pPr>
        <w:keepNext/>
        <w:spacing w:before="240" w:after="120"/>
        <w:ind w:firstLine="720"/>
        <w:jc w:val="center"/>
        <w:rPr>
          <w:rFonts w:ascii="Times New Roman" w:hAnsi="Times New Roman"/>
          <w:sz w:val="26"/>
          <w:szCs w:val="26"/>
        </w:rPr>
      </w:pPr>
      <w:bookmarkStart w:id="25" w:name="anchor1003"/>
      <w:bookmarkEnd w:id="25"/>
      <w:r>
        <w:rPr>
          <w:rFonts w:ascii="Times New Roman" w:hAnsi="Times New Roman"/>
          <w:b/>
          <w:sz w:val="26"/>
          <w:szCs w:val="26"/>
        </w:rPr>
        <w:t>III. Состав, последовательность и сроки выполнения административных процедур</w:t>
      </w:r>
    </w:p>
    <w:p w:rsidR="00D36866" w:rsidRDefault="00C34BB3">
      <w:pPr>
        <w:keepNext/>
        <w:spacing w:before="240" w:after="120"/>
        <w:ind w:firstLine="720"/>
        <w:rPr>
          <w:rFonts w:ascii="Times New Roman" w:hAnsi="Times New Roman"/>
          <w:sz w:val="26"/>
          <w:szCs w:val="26"/>
        </w:rPr>
      </w:pPr>
      <w:bookmarkStart w:id="26" w:name="anchor31"/>
      <w:bookmarkEnd w:id="26"/>
      <w:r>
        <w:rPr>
          <w:rFonts w:ascii="Times New Roman" w:hAnsi="Times New Roman"/>
          <w:b/>
          <w:sz w:val="26"/>
          <w:szCs w:val="26"/>
        </w:rPr>
        <w:t>3.1.</w:t>
      </w:r>
      <w:r>
        <w:rPr>
          <w:rFonts w:ascii="Times New Roman" w:hAnsi="Times New Roman" w:cs="Times New Roman Cyr"/>
          <w:b/>
          <w:bCs/>
          <w:sz w:val="26"/>
          <w:szCs w:val="26"/>
          <w:lang w:eastAsia="ru-RU"/>
        </w:rPr>
        <w:t xml:space="preserve"> Перечень осуществляемых при предоставлении муниципальной услуги административных процедур</w:t>
      </w:r>
    </w:p>
    <w:p w:rsidR="00D36866" w:rsidRDefault="00C34BB3">
      <w:pPr>
        <w:ind w:firstLine="567"/>
        <w:jc w:val="both"/>
        <w:rPr>
          <w:rFonts w:ascii="Times New Roman" w:hAnsi="Times New Roman"/>
          <w:sz w:val="26"/>
          <w:szCs w:val="26"/>
        </w:rPr>
      </w:pPr>
      <w:r>
        <w:rPr>
          <w:rFonts w:ascii="Times New Roman" w:hAnsi="Times New Roman" w:cs="PT Astra Serif"/>
          <w:sz w:val="26"/>
          <w:szCs w:val="26"/>
        </w:rPr>
        <w:t>Перечень административных процедур, осуществляемых при предоставлении Услуги:</w:t>
      </w:r>
    </w:p>
    <w:p w:rsidR="00D36866" w:rsidRDefault="00C34BB3">
      <w:pPr>
        <w:pStyle w:val="ConsPlusNormal0"/>
        <w:ind w:firstLine="567"/>
        <w:jc w:val="both"/>
      </w:pPr>
      <w:r>
        <w:rPr>
          <w:rFonts w:cs="PT Astra Serif"/>
        </w:rPr>
        <w:t>а) профилирование заявителя;</w:t>
      </w:r>
    </w:p>
    <w:p w:rsidR="00D36866" w:rsidRDefault="00C34BB3">
      <w:pPr>
        <w:pStyle w:val="ConsPlusNormal0"/>
        <w:ind w:firstLine="567"/>
        <w:jc w:val="both"/>
      </w:pPr>
      <w:r>
        <w:rPr>
          <w:rFonts w:cs="PT Astra Serif"/>
        </w:rPr>
        <w:t>б) прием заявления и документов и (или) информации, необходимых для предоставления Услуги;</w:t>
      </w:r>
    </w:p>
    <w:p w:rsidR="00D36866" w:rsidRDefault="00C34BB3">
      <w:pPr>
        <w:ind w:firstLine="567"/>
        <w:jc w:val="both"/>
        <w:rPr>
          <w:rFonts w:ascii="Times New Roman" w:hAnsi="Times New Roman"/>
          <w:sz w:val="26"/>
          <w:szCs w:val="26"/>
        </w:rPr>
      </w:pPr>
      <w:r>
        <w:rPr>
          <w:rFonts w:ascii="Times New Roman" w:hAnsi="Times New Roman" w:cs="PT Astra Serif"/>
          <w:sz w:val="26"/>
          <w:szCs w:val="26"/>
          <w:lang w:eastAsia="ru-RU"/>
        </w:rPr>
        <w:t>в</w:t>
      </w:r>
      <w:r>
        <w:rPr>
          <w:rFonts w:ascii="Times New Roman" w:hAnsi="Times New Roman" w:cs="Times New Roman Cyr"/>
          <w:sz w:val="26"/>
          <w:szCs w:val="26"/>
          <w:lang w:eastAsia="ru-RU"/>
        </w:rPr>
        <w:t>) межведомственное информационное взаимодействие;</w:t>
      </w:r>
    </w:p>
    <w:p w:rsidR="00D36866" w:rsidRDefault="00C34BB3">
      <w:pPr>
        <w:pStyle w:val="ConsPlusNormal0"/>
        <w:ind w:firstLine="567"/>
        <w:jc w:val="both"/>
      </w:pPr>
      <w:r>
        <w:rPr>
          <w:rFonts w:cs="PT Astra Serif"/>
        </w:rPr>
        <w:t>г) принятие решения о предоставлении (отказе в предоставлении) Услуги;</w:t>
      </w:r>
    </w:p>
    <w:p w:rsidR="00D36866" w:rsidRDefault="00C34BB3">
      <w:pPr>
        <w:pStyle w:val="ConsPlusNormal0"/>
        <w:ind w:firstLine="567"/>
        <w:jc w:val="both"/>
      </w:pPr>
      <w:r>
        <w:rPr>
          <w:rFonts w:cs="PT Astra Serif"/>
        </w:rPr>
        <w:t>д) предоставление результата Услуги.</w:t>
      </w:r>
    </w:p>
    <w:p w:rsidR="00D36866" w:rsidRDefault="00D36866">
      <w:pPr>
        <w:pStyle w:val="ConsPlusNormal0"/>
        <w:ind w:firstLine="567"/>
        <w:jc w:val="both"/>
        <w:rPr>
          <w:rFonts w:cs="PT Astra Serif"/>
        </w:rPr>
      </w:pPr>
    </w:p>
    <w:p w:rsidR="00D36866" w:rsidRDefault="00C34BB3">
      <w:pPr>
        <w:jc w:val="center"/>
        <w:rPr>
          <w:rFonts w:ascii="Times New Roman" w:hAnsi="Times New Roman"/>
          <w:sz w:val="26"/>
          <w:szCs w:val="26"/>
        </w:rPr>
      </w:pPr>
      <w:r>
        <w:rPr>
          <w:rFonts w:ascii="Times New Roman" w:eastAsia="PT Astra Serif" w:hAnsi="Times New Roman" w:cs="PT Astra Serif"/>
          <w:b/>
          <w:color w:val="000000"/>
          <w:sz w:val="26"/>
          <w:szCs w:val="26"/>
          <w:highlight w:val="white"/>
        </w:rPr>
        <w:t>IV. Способы информирования заявителя об изменении статуса</w:t>
      </w:r>
    </w:p>
    <w:p w:rsidR="00D36866" w:rsidRDefault="00C34BB3">
      <w:pPr>
        <w:jc w:val="center"/>
        <w:rPr>
          <w:rFonts w:ascii="Times New Roman" w:hAnsi="Times New Roman"/>
          <w:sz w:val="26"/>
          <w:szCs w:val="26"/>
        </w:rPr>
      </w:pPr>
      <w:r>
        <w:rPr>
          <w:rFonts w:ascii="Times New Roman" w:eastAsia="PT Astra Serif" w:hAnsi="Times New Roman" w:cs="PT Astra Serif"/>
          <w:b/>
          <w:color w:val="000000"/>
          <w:sz w:val="26"/>
          <w:szCs w:val="26"/>
          <w:highlight w:val="white"/>
        </w:rPr>
        <w:t xml:space="preserve">рассмотрения заявления о предоставлении </w:t>
      </w:r>
      <w:r>
        <w:rPr>
          <w:rFonts w:ascii="Times New Roman" w:eastAsia="PT Astra Serif" w:hAnsi="Times New Roman" w:cs="PT Astra Serif"/>
          <w:b/>
          <w:color w:val="000000"/>
          <w:sz w:val="26"/>
          <w:szCs w:val="26"/>
        </w:rPr>
        <w:t>Услуги</w:t>
      </w:r>
    </w:p>
    <w:p w:rsidR="00D36866" w:rsidRDefault="00D36866">
      <w:pPr>
        <w:pStyle w:val="ConsPlusNormal0"/>
        <w:ind w:firstLine="567"/>
        <w:jc w:val="both"/>
        <w:rPr>
          <w:rFonts w:cs="PT Astra Serif"/>
        </w:rPr>
      </w:pPr>
    </w:p>
    <w:p w:rsidR="00D36866" w:rsidRDefault="00C34BB3">
      <w:pPr>
        <w:pStyle w:val="ConsPlusNormal0"/>
        <w:ind w:firstLine="567"/>
        <w:jc w:val="both"/>
      </w:pPr>
      <w:r>
        <w:rPr>
          <w:rFonts w:cs="PT Astra Serif"/>
        </w:rPr>
        <w:t xml:space="preserve"> </w:t>
      </w:r>
      <w:r>
        <w:rPr>
          <w:rFonts w:eastAsia="Times New Roman"/>
          <w:bCs/>
          <w:color w:val="000000" w:themeColor="text1"/>
        </w:rPr>
        <w:t>Сведения о ходе предоставления услуги,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w:t>
      </w:r>
    </w:p>
    <w:p w:rsidR="00D36866" w:rsidRDefault="00D36866">
      <w:pPr>
        <w:widowControl w:val="0"/>
        <w:jc w:val="right"/>
        <w:rPr>
          <w:rFonts w:ascii="Times New Roman" w:hAnsi="Times New Roman" w:cs="PT Astra Serif"/>
          <w:kern w:val="0"/>
          <w:sz w:val="26"/>
          <w:szCs w:val="26"/>
          <w:lang w:bidi="ar-SA"/>
        </w:rPr>
      </w:pPr>
    </w:p>
    <w:p w:rsidR="008E3A98" w:rsidRDefault="008E3A98">
      <w:pPr>
        <w:overflowPunct w:val="0"/>
        <w:ind w:left="6804"/>
        <w:rPr>
          <w:rFonts w:ascii="Times New Roman" w:hAnsi="Times New Roman"/>
          <w:kern w:val="0"/>
          <w:sz w:val="26"/>
          <w:szCs w:val="26"/>
        </w:rPr>
      </w:pPr>
      <w:bookmarkStart w:id="27" w:name="anchor1100_Копия_1"/>
      <w:bookmarkEnd w:id="27"/>
    </w:p>
    <w:p w:rsidR="008E3A98" w:rsidRDefault="008E3A98">
      <w:pPr>
        <w:overflowPunct w:val="0"/>
        <w:ind w:left="6804"/>
        <w:rPr>
          <w:rFonts w:ascii="Times New Roman" w:hAnsi="Times New Roman"/>
          <w:kern w:val="0"/>
          <w:sz w:val="26"/>
          <w:szCs w:val="26"/>
        </w:rPr>
      </w:pPr>
    </w:p>
    <w:p w:rsidR="008E3A98" w:rsidRDefault="008E3A98">
      <w:pPr>
        <w:overflowPunct w:val="0"/>
        <w:ind w:left="6804"/>
        <w:rPr>
          <w:rFonts w:ascii="Times New Roman" w:hAnsi="Times New Roman"/>
          <w:kern w:val="0"/>
          <w:sz w:val="26"/>
          <w:szCs w:val="26"/>
        </w:rPr>
      </w:pPr>
    </w:p>
    <w:p w:rsidR="001D438E" w:rsidRDefault="001D438E">
      <w:pPr>
        <w:overflowPunct w:val="0"/>
        <w:ind w:left="6804"/>
        <w:rPr>
          <w:rFonts w:ascii="Times New Roman" w:hAnsi="Times New Roman"/>
          <w:kern w:val="0"/>
          <w:sz w:val="26"/>
          <w:szCs w:val="26"/>
        </w:rPr>
      </w:pPr>
    </w:p>
    <w:p w:rsidR="001D438E" w:rsidRDefault="001D438E">
      <w:pPr>
        <w:overflowPunct w:val="0"/>
        <w:ind w:left="6804"/>
        <w:rPr>
          <w:rFonts w:ascii="Times New Roman" w:hAnsi="Times New Roman"/>
          <w:kern w:val="0"/>
          <w:sz w:val="26"/>
          <w:szCs w:val="26"/>
        </w:rPr>
      </w:pPr>
    </w:p>
    <w:p w:rsidR="001D438E" w:rsidRDefault="001D438E">
      <w:pPr>
        <w:overflowPunct w:val="0"/>
        <w:ind w:left="6804"/>
        <w:rPr>
          <w:rFonts w:ascii="Times New Roman" w:hAnsi="Times New Roman"/>
          <w:kern w:val="0"/>
          <w:sz w:val="26"/>
          <w:szCs w:val="26"/>
        </w:rPr>
      </w:pPr>
    </w:p>
    <w:p w:rsidR="001D438E" w:rsidRDefault="001D438E">
      <w:pPr>
        <w:overflowPunct w:val="0"/>
        <w:ind w:left="6804"/>
        <w:rPr>
          <w:rFonts w:ascii="Times New Roman" w:hAnsi="Times New Roman"/>
          <w:kern w:val="0"/>
          <w:sz w:val="26"/>
          <w:szCs w:val="26"/>
        </w:rPr>
      </w:pPr>
    </w:p>
    <w:p w:rsidR="001D438E" w:rsidRDefault="001D438E">
      <w:pPr>
        <w:overflowPunct w:val="0"/>
        <w:ind w:left="6804"/>
        <w:rPr>
          <w:rFonts w:ascii="Times New Roman" w:hAnsi="Times New Roman"/>
          <w:kern w:val="0"/>
          <w:sz w:val="26"/>
          <w:szCs w:val="26"/>
        </w:rPr>
      </w:pPr>
    </w:p>
    <w:p w:rsidR="001D438E" w:rsidRDefault="001D438E">
      <w:pPr>
        <w:overflowPunct w:val="0"/>
        <w:ind w:left="6804"/>
        <w:rPr>
          <w:rFonts w:ascii="Times New Roman" w:hAnsi="Times New Roman"/>
          <w:kern w:val="0"/>
          <w:sz w:val="26"/>
          <w:szCs w:val="26"/>
        </w:rPr>
      </w:pPr>
    </w:p>
    <w:p w:rsidR="001D438E" w:rsidRDefault="001D438E">
      <w:pPr>
        <w:overflowPunct w:val="0"/>
        <w:ind w:left="6804"/>
        <w:rPr>
          <w:rFonts w:ascii="Times New Roman" w:hAnsi="Times New Roman"/>
          <w:kern w:val="0"/>
          <w:sz w:val="26"/>
          <w:szCs w:val="26"/>
        </w:rPr>
      </w:pPr>
    </w:p>
    <w:p w:rsidR="008E3A98" w:rsidRDefault="008E3A98">
      <w:pPr>
        <w:overflowPunct w:val="0"/>
        <w:ind w:left="6804"/>
        <w:rPr>
          <w:rFonts w:ascii="Times New Roman" w:hAnsi="Times New Roman"/>
          <w:kern w:val="0"/>
          <w:sz w:val="26"/>
          <w:szCs w:val="26"/>
        </w:rPr>
      </w:pPr>
    </w:p>
    <w:p w:rsidR="008E3A98" w:rsidRDefault="008E3A98">
      <w:pPr>
        <w:overflowPunct w:val="0"/>
        <w:ind w:left="6804"/>
        <w:rPr>
          <w:rFonts w:ascii="Times New Roman" w:hAnsi="Times New Roman"/>
          <w:kern w:val="0"/>
          <w:sz w:val="26"/>
          <w:szCs w:val="26"/>
        </w:rPr>
      </w:pPr>
    </w:p>
    <w:p w:rsidR="008E3A98" w:rsidRDefault="008E3A98">
      <w:pPr>
        <w:overflowPunct w:val="0"/>
        <w:ind w:left="6804"/>
        <w:rPr>
          <w:rFonts w:ascii="Times New Roman" w:hAnsi="Times New Roman"/>
          <w:kern w:val="0"/>
          <w:sz w:val="26"/>
          <w:szCs w:val="26"/>
        </w:rPr>
      </w:pPr>
    </w:p>
    <w:p w:rsidR="008E3A98" w:rsidRDefault="008E3A98">
      <w:pPr>
        <w:overflowPunct w:val="0"/>
        <w:ind w:left="6804"/>
        <w:rPr>
          <w:rFonts w:ascii="Times New Roman" w:hAnsi="Times New Roman"/>
          <w:kern w:val="0"/>
          <w:sz w:val="26"/>
          <w:szCs w:val="26"/>
        </w:rPr>
      </w:pPr>
    </w:p>
    <w:p w:rsidR="008E3A98" w:rsidRDefault="008E3A98">
      <w:pPr>
        <w:overflowPunct w:val="0"/>
        <w:ind w:left="6804"/>
        <w:rPr>
          <w:rFonts w:ascii="Times New Roman" w:hAnsi="Times New Roman"/>
          <w:kern w:val="0"/>
          <w:sz w:val="26"/>
          <w:szCs w:val="26"/>
        </w:rPr>
      </w:pPr>
    </w:p>
    <w:p w:rsidR="008E3A98" w:rsidRDefault="008E3A98">
      <w:pPr>
        <w:overflowPunct w:val="0"/>
        <w:ind w:left="6804"/>
        <w:rPr>
          <w:rFonts w:ascii="Times New Roman" w:hAnsi="Times New Roman"/>
          <w:kern w:val="0"/>
          <w:sz w:val="26"/>
          <w:szCs w:val="26"/>
        </w:rPr>
      </w:pPr>
    </w:p>
    <w:p w:rsidR="008E3A98" w:rsidRDefault="008E3A98">
      <w:pPr>
        <w:overflowPunct w:val="0"/>
        <w:ind w:left="6804"/>
        <w:rPr>
          <w:rFonts w:ascii="Times New Roman" w:hAnsi="Times New Roman"/>
          <w:kern w:val="0"/>
          <w:sz w:val="26"/>
          <w:szCs w:val="26"/>
        </w:rPr>
      </w:pPr>
    </w:p>
    <w:p w:rsidR="008E3A98" w:rsidRDefault="008E3A98">
      <w:pPr>
        <w:overflowPunct w:val="0"/>
        <w:ind w:left="6804"/>
        <w:rPr>
          <w:rFonts w:ascii="Times New Roman" w:hAnsi="Times New Roman"/>
          <w:kern w:val="0"/>
          <w:sz w:val="26"/>
          <w:szCs w:val="26"/>
        </w:rPr>
      </w:pPr>
    </w:p>
    <w:p w:rsidR="00D36866" w:rsidRDefault="00C34BB3" w:rsidP="001D438E">
      <w:pPr>
        <w:overflowPunct w:val="0"/>
        <w:ind w:left="5103"/>
        <w:rPr>
          <w:rFonts w:ascii="Times New Roman" w:hAnsi="Times New Roman"/>
          <w:sz w:val="26"/>
          <w:szCs w:val="26"/>
        </w:rPr>
      </w:pPr>
      <w:r>
        <w:rPr>
          <w:rFonts w:ascii="Times New Roman" w:hAnsi="Times New Roman"/>
          <w:kern w:val="0"/>
          <w:sz w:val="26"/>
          <w:szCs w:val="26"/>
        </w:rPr>
        <w:lastRenderedPageBreak/>
        <w:t>Приложение № 1</w:t>
      </w:r>
    </w:p>
    <w:p w:rsidR="00D36866" w:rsidRDefault="00C34BB3" w:rsidP="001D438E">
      <w:pPr>
        <w:overflowPunct w:val="0"/>
        <w:ind w:left="5103"/>
        <w:rPr>
          <w:rFonts w:ascii="Times New Roman" w:hAnsi="Times New Roman"/>
          <w:sz w:val="26"/>
          <w:szCs w:val="26"/>
        </w:rPr>
      </w:pPr>
      <w:r>
        <w:rPr>
          <w:rFonts w:ascii="Times New Roman" w:hAnsi="Times New Roman"/>
          <w:kern w:val="0"/>
          <w:sz w:val="26"/>
          <w:szCs w:val="26"/>
        </w:rPr>
        <w:t>к Административному регламенту</w:t>
      </w:r>
    </w:p>
    <w:p w:rsidR="00D36866" w:rsidRDefault="00C34BB3" w:rsidP="001D438E">
      <w:pPr>
        <w:overflowPunct w:val="0"/>
        <w:ind w:left="5103"/>
        <w:jc w:val="both"/>
        <w:rPr>
          <w:rFonts w:ascii="Times New Roman" w:hAnsi="Times New Roman"/>
          <w:sz w:val="26"/>
          <w:szCs w:val="26"/>
        </w:rPr>
      </w:pPr>
      <w:r>
        <w:rPr>
          <w:rFonts w:ascii="Times New Roman" w:hAnsi="Times New Roman"/>
          <w:kern w:val="0"/>
          <w:sz w:val="26"/>
          <w:szCs w:val="26"/>
        </w:rPr>
        <w:t xml:space="preserve">администрации Яльчикского муниципального округа Чувашской Республики </w:t>
      </w:r>
    </w:p>
    <w:p w:rsidR="00D36866" w:rsidRDefault="00D36866">
      <w:pPr>
        <w:spacing w:before="240" w:after="120"/>
        <w:ind w:firstLine="720"/>
        <w:jc w:val="center"/>
        <w:rPr>
          <w:rFonts w:ascii="Times New Roman" w:hAnsi="Times New Roman"/>
          <w:sz w:val="26"/>
          <w:szCs w:val="26"/>
        </w:rPr>
      </w:pPr>
    </w:p>
    <w:p w:rsidR="00D36866" w:rsidRDefault="00C34BB3">
      <w:pPr>
        <w:pStyle w:val="ConsPlusNormal0"/>
        <w:ind w:firstLine="567"/>
        <w:jc w:val="center"/>
      </w:pPr>
      <w:r>
        <w:rPr>
          <w:rFonts w:cs="PT Astra Serif"/>
          <w:b/>
          <w:bCs/>
        </w:rPr>
        <w:t>Перечень</w:t>
      </w:r>
    </w:p>
    <w:p w:rsidR="00D36866" w:rsidRDefault="00C34BB3">
      <w:pPr>
        <w:pStyle w:val="ConsPlusNormal0"/>
        <w:ind w:firstLine="567"/>
        <w:jc w:val="center"/>
      </w:pPr>
      <w:r>
        <w:rPr>
          <w:rFonts w:cs="PT Astra Serif"/>
          <w:b/>
          <w:bCs/>
        </w:rPr>
        <w:t>условных обозначений и сокращений</w:t>
      </w:r>
    </w:p>
    <w:p w:rsidR="00D36866" w:rsidRDefault="00D36866">
      <w:pPr>
        <w:pStyle w:val="ConsPlusNormal0"/>
        <w:ind w:firstLine="567"/>
        <w:jc w:val="center"/>
        <w:rPr>
          <w:rFonts w:cs="PT Astra Serif"/>
          <w:b/>
          <w:bCs/>
        </w:rPr>
      </w:pPr>
    </w:p>
    <w:p w:rsidR="00D36866" w:rsidRDefault="00C34BB3">
      <w:pPr>
        <w:pStyle w:val="ConsPlusNormal0"/>
        <w:ind w:firstLine="567"/>
        <w:jc w:val="both"/>
      </w:pPr>
      <w:r>
        <w:rPr>
          <w:rFonts w:cs="PT Astra Serif"/>
        </w:rPr>
        <w:t>1. Условные сокращения:</w:t>
      </w:r>
    </w:p>
    <w:p w:rsidR="00D36866" w:rsidRDefault="00C34BB3">
      <w:pPr>
        <w:pStyle w:val="ConsPlusNormal0"/>
        <w:ind w:firstLine="567"/>
        <w:jc w:val="both"/>
      </w:pPr>
      <w:r>
        <w:rPr>
          <w:rFonts w:cs="PT Astra Serif"/>
        </w:rPr>
        <w:t xml:space="preserve">Административный регламент – Административный регламент Яльчикского муниципального округа Чувашской Республики по предоставлению муниципальной услуги </w:t>
      </w:r>
      <w:r>
        <w:rPr>
          <w:rFonts w:cs="PT Astra Serif"/>
          <w:color w:val="000000"/>
          <w:lang w:bidi="ru-RU"/>
        </w:rPr>
        <w:t>«Изменение целевого назначения земельного участка»</w:t>
      </w:r>
      <w:r>
        <w:rPr>
          <w:rFonts w:cs="PT Astra Serif"/>
        </w:rPr>
        <w:t>;</w:t>
      </w:r>
    </w:p>
    <w:p w:rsidR="00D36866" w:rsidRDefault="00C34BB3">
      <w:pPr>
        <w:pStyle w:val="ConsPlusNormal0"/>
        <w:ind w:firstLine="567"/>
        <w:jc w:val="both"/>
      </w:pPr>
      <w:r>
        <w:rPr>
          <w:rFonts w:cs="PT Astra Serif"/>
        </w:rPr>
        <w:t>документы – документы и (или) информация, необходимые для предоставления Услуги;</w:t>
      </w:r>
    </w:p>
    <w:p w:rsidR="00D36866" w:rsidRDefault="00C34BB3">
      <w:pPr>
        <w:pStyle w:val="ConsPlusNormal0"/>
        <w:ind w:firstLine="567"/>
        <w:jc w:val="both"/>
      </w:pPr>
      <w:r>
        <w:rPr>
          <w:rFonts w:cs="PT Astra Serif"/>
        </w:rPr>
        <w:t>Единый портал – федеральная государственная информационная система «Единый портал государственных и муниципальных услуг (функций)»;</w:t>
      </w:r>
    </w:p>
    <w:p w:rsidR="00D36866" w:rsidRDefault="00C34BB3">
      <w:pPr>
        <w:pStyle w:val="ConsPlusNormal0"/>
        <w:ind w:firstLine="567"/>
        <w:jc w:val="both"/>
      </w:pPr>
      <w:r>
        <w:rPr>
          <w:rFonts w:cs="PT Astra Serif"/>
        </w:rPr>
        <w:t>заявитель – физическое или юридическое лицо, обратившееся с заявлением о предоставлении Услуги;</w:t>
      </w:r>
    </w:p>
    <w:p w:rsidR="00D36866" w:rsidRDefault="00C34BB3">
      <w:pPr>
        <w:pStyle w:val="ConsPlusNormal0"/>
        <w:ind w:firstLine="567"/>
        <w:jc w:val="both"/>
      </w:pPr>
      <w:r>
        <w:rPr>
          <w:rFonts w:cs="PT Astra Serif"/>
        </w:rPr>
        <w:t>заявление – заявление (запрос) о предоставлении Услуги;</w:t>
      </w:r>
    </w:p>
    <w:p w:rsidR="00D36866" w:rsidRDefault="00C34BB3">
      <w:pPr>
        <w:pStyle w:val="ConsPlusNormal0"/>
        <w:ind w:firstLine="567"/>
        <w:jc w:val="both"/>
      </w:pPr>
      <w:r>
        <w:rPr>
          <w:rFonts w:cs="PT Astra Serif"/>
        </w:rPr>
        <w:t>МФЦ – многофункциональный центр предоставления государственных и муниципальных услуг;</w:t>
      </w:r>
    </w:p>
    <w:p w:rsidR="00D36866" w:rsidRDefault="00C34BB3">
      <w:pPr>
        <w:pStyle w:val="ConsPlusNormal0"/>
        <w:ind w:firstLine="567"/>
        <w:jc w:val="both"/>
      </w:pPr>
      <w:r>
        <w:rPr>
          <w:rFonts w:cs="PT Astra Serif"/>
        </w:rPr>
        <w:t>Орган местного самоуправления – Администрация Яльчикского муниципального округа Чувашской Республики;</w:t>
      </w:r>
    </w:p>
    <w:p w:rsidR="00D36866" w:rsidRDefault="00C34BB3">
      <w:pPr>
        <w:pStyle w:val="ConsPlusNormal0"/>
        <w:ind w:firstLine="567"/>
        <w:jc w:val="both"/>
      </w:pPr>
      <w:r>
        <w:rPr>
          <w:rFonts w:cs="PT Astra Serif"/>
        </w:rPr>
        <w:t>представитель заявителя – физического или юридического лицо, уполномоченное заявителем в установленном порядке на совершение действий, связанных с получением муниципальной услуги, от имени и в интересах заявителя;</w:t>
      </w:r>
    </w:p>
    <w:p w:rsidR="00D36866" w:rsidRDefault="00C34BB3">
      <w:pPr>
        <w:pStyle w:val="ConsPlusNormal0"/>
        <w:ind w:firstLine="567"/>
        <w:jc w:val="both"/>
      </w:pPr>
      <w:r>
        <w:rPr>
          <w:rFonts w:cs="PT Astra Serif"/>
        </w:rPr>
        <w:t>реестр услуг – сведения о государственной услуге опубликованные в федеральной государственной информационной системе «Федеральный реестр государственных и муниципальных услуг (функций)»;</w:t>
      </w:r>
    </w:p>
    <w:p w:rsidR="00D36866" w:rsidRDefault="00C34BB3">
      <w:pPr>
        <w:pStyle w:val="ConsPlusNormal0"/>
        <w:ind w:firstLine="567"/>
        <w:jc w:val="both"/>
      </w:pPr>
      <w:r>
        <w:rPr>
          <w:rFonts w:cs="PT Astra Serif"/>
        </w:rPr>
        <w:t xml:space="preserve">Услуга – муниципальная услуга </w:t>
      </w:r>
      <w:r>
        <w:rPr>
          <w:rFonts w:cs="PT Astra Serif"/>
          <w:color w:val="000000"/>
          <w:lang w:bidi="ru-RU"/>
        </w:rPr>
        <w:t>«Изменение целевого назначения земельного участка»</w:t>
      </w:r>
      <w:r>
        <w:rPr>
          <w:rFonts w:cs="PT Astra Serif"/>
        </w:rPr>
        <w:t>;</w:t>
      </w:r>
    </w:p>
    <w:p w:rsidR="00D36866" w:rsidRDefault="00D36866">
      <w:pPr>
        <w:pStyle w:val="ConsPlusNormal0"/>
        <w:rPr>
          <w:rFonts w:cs="PT Astra Serif"/>
        </w:rPr>
      </w:pPr>
    </w:p>
    <w:p w:rsidR="00D36866" w:rsidRDefault="00C34BB3">
      <w:pPr>
        <w:pStyle w:val="ConsPlusNormal0"/>
        <w:ind w:firstLine="567"/>
        <w:jc w:val="both"/>
      </w:pPr>
      <w:r>
        <w:rPr>
          <w:rFonts w:cs="PT Astra Serif"/>
        </w:rPr>
        <w:t>2. Условные обозначения:</w:t>
      </w:r>
    </w:p>
    <w:p w:rsidR="00D36866" w:rsidRDefault="00C34BB3">
      <w:pPr>
        <w:pStyle w:val="ConsPlusNormal0"/>
        <w:ind w:firstLine="567"/>
        <w:jc w:val="both"/>
      </w:pPr>
      <w:r>
        <w:rPr>
          <w:rFonts w:cs="PT Astra Serif"/>
        </w:rPr>
        <w:t>а) признаки заявителей:</w:t>
      </w:r>
    </w:p>
    <w:p w:rsidR="00D36866" w:rsidRDefault="00C34BB3">
      <w:pPr>
        <w:pStyle w:val="ConsPlusNormal0"/>
        <w:ind w:firstLine="567"/>
        <w:jc w:val="both"/>
      </w:pPr>
      <w:r>
        <w:rPr>
          <w:rFonts w:cs="PT Astra Serif"/>
        </w:rPr>
        <w:t>З – заявитель;</w:t>
      </w:r>
    </w:p>
    <w:p w:rsidR="00D36866" w:rsidRDefault="00C34BB3">
      <w:pPr>
        <w:pStyle w:val="ConsPlusNormal0"/>
        <w:ind w:firstLine="567"/>
        <w:jc w:val="both"/>
      </w:pPr>
      <w:r>
        <w:rPr>
          <w:rFonts w:cs="PT Astra Serif"/>
        </w:rPr>
        <w:t>б) требования к документам:</w:t>
      </w:r>
    </w:p>
    <w:p w:rsidR="00D36866" w:rsidRDefault="00C34BB3">
      <w:pPr>
        <w:pStyle w:val="ConsPlusNormal0"/>
        <w:ind w:firstLine="567"/>
        <w:jc w:val="both"/>
      </w:pPr>
      <w:r>
        <w:rPr>
          <w:rFonts w:cs="PT Astra Serif"/>
        </w:rPr>
        <w:t>О – предоставляется оригинал документа;</w:t>
      </w:r>
    </w:p>
    <w:p w:rsidR="00D36866" w:rsidRDefault="00C34BB3">
      <w:pPr>
        <w:pStyle w:val="ConsPlusNormal0"/>
        <w:ind w:firstLine="567"/>
        <w:jc w:val="both"/>
      </w:pPr>
      <w:r>
        <w:rPr>
          <w:rFonts w:cs="PT Astra Serif"/>
        </w:rPr>
        <w:t>ОЭ – предоставляется оригинал документа в электронной форме;</w:t>
      </w:r>
    </w:p>
    <w:p w:rsidR="00D36866" w:rsidRDefault="00C34BB3">
      <w:pPr>
        <w:pStyle w:val="ConsPlusNormal0"/>
        <w:ind w:firstLine="567"/>
        <w:jc w:val="both"/>
      </w:pPr>
      <w:r>
        <w:rPr>
          <w:rFonts w:cs="PT Astra Serif"/>
        </w:rPr>
        <w:t>К – копия документа, заверенная в порядке, установленном законодательством Российской Федерации;</w:t>
      </w:r>
    </w:p>
    <w:p w:rsidR="00D36866" w:rsidRDefault="00C34BB3">
      <w:pPr>
        <w:pStyle w:val="ConsPlusNormal0"/>
        <w:ind w:firstLine="567"/>
        <w:jc w:val="both"/>
      </w:pPr>
      <w:r>
        <w:rPr>
          <w:rFonts w:cs="PT Astra Serif"/>
        </w:rPr>
        <w:t>в) способы обращения:</w:t>
      </w:r>
    </w:p>
    <w:p w:rsidR="00D36866" w:rsidRDefault="00C34BB3">
      <w:pPr>
        <w:pStyle w:val="ConsPlusNormal0"/>
        <w:ind w:firstLine="567"/>
        <w:jc w:val="both"/>
      </w:pPr>
      <w:r>
        <w:t xml:space="preserve">ЛП - </w:t>
      </w:r>
      <w:r>
        <w:rPr>
          <w:rFonts w:eastAsia="Times New Roman"/>
          <w:color w:val="000000"/>
        </w:rPr>
        <w:t>документы подаются лично в орган местного самоуправления;</w:t>
      </w:r>
    </w:p>
    <w:p w:rsidR="00D36866" w:rsidRDefault="00C34BB3">
      <w:pPr>
        <w:pStyle w:val="ConsPlusNormal0"/>
        <w:ind w:firstLine="567"/>
        <w:jc w:val="both"/>
      </w:pPr>
      <w:r>
        <w:rPr>
          <w:rFonts w:cs="PT Astra Serif"/>
        </w:rPr>
        <w:t>МФЦ – документы подаются посредством многофункционального центра предоставления государственных и муниципальных услуг ;</w:t>
      </w:r>
    </w:p>
    <w:p w:rsidR="00D36866" w:rsidRDefault="00C34BB3">
      <w:pPr>
        <w:pStyle w:val="ConsPlusNormal0"/>
        <w:ind w:firstLine="567"/>
        <w:jc w:val="both"/>
      </w:pPr>
      <w:r>
        <w:rPr>
          <w:rFonts w:cs="PT Astra Serif"/>
        </w:rPr>
        <w:lastRenderedPageBreak/>
        <w:t>ПС – документы подаются посредством почтовой связи;</w:t>
      </w:r>
    </w:p>
    <w:p w:rsidR="00D36866" w:rsidRDefault="00C34BB3">
      <w:pPr>
        <w:pStyle w:val="ConsPlusNormal0"/>
        <w:ind w:firstLine="567"/>
      </w:pPr>
      <w:r>
        <w:rPr>
          <w:rFonts w:cs="PT Astra Serif"/>
        </w:rPr>
        <w:t>ЭП - документы подаются посредством электронной почты;</w:t>
      </w:r>
    </w:p>
    <w:p w:rsidR="00D36866" w:rsidRDefault="00C34BB3">
      <w:pPr>
        <w:pStyle w:val="ConsPlusNormal0"/>
        <w:ind w:firstLine="567"/>
      </w:pPr>
      <w:r>
        <w:rPr>
          <w:rFonts w:cs="PT Astra Serif"/>
        </w:rPr>
        <w:t>ЕПГУ — документы подаются посредством Единого портала.</w:t>
      </w:r>
    </w:p>
    <w:p w:rsidR="00D36866" w:rsidRDefault="00D36866">
      <w:pPr>
        <w:spacing w:before="240" w:after="120"/>
        <w:ind w:firstLine="720"/>
        <w:jc w:val="center"/>
        <w:rPr>
          <w:rFonts w:ascii="Times New Roman" w:hAnsi="Times New Roman"/>
          <w:sz w:val="26"/>
          <w:szCs w:val="26"/>
        </w:rPr>
      </w:pPr>
    </w:p>
    <w:p w:rsidR="00D36866" w:rsidRDefault="00D36866">
      <w:pPr>
        <w:spacing w:before="240" w:after="120"/>
        <w:ind w:firstLine="720"/>
        <w:jc w:val="center"/>
        <w:rPr>
          <w:rFonts w:ascii="Times New Roman" w:hAnsi="Times New Roman"/>
          <w:sz w:val="26"/>
          <w:szCs w:val="26"/>
        </w:rPr>
      </w:pPr>
    </w:p>
    <w:p w:rsidR="00D36866" w:rsidRDefault="00C34BB3" w:rsidP="001D438E">
      <w:pPr>
        <w:overflowPunct w:val="0"/>
        <w:ind w:left="5103"/>
        <w:rPr>
          <w:rFonts w:ascii="Times New Roman" w:hAnsi="Times New Roman"/>
          <w:sz w:val="26"/>
          <w:szCs w:val="26"/>
        </w:rPr>
      </w:pPr>
      <w:bookmarkStart w:id="28" w:name="anchor1100_Копия_1_Копия_1"/>
      <w:bookmarkEnd w:id="28"/>
      <w:r>
        <w:rPr>
          <w:rFonts w:ascii="Times New Roman" w:hAnsi="Times New Roman"/>
          <w:kern w:val="0"/>
          <w:sz w:val="26"/>
          <w:szCs w:val="26"/>
        </w:rPr>
        <w:t>Приложение № 2</w:t>
      </w:r>
    </w:p>
    <w:p w:rsidR="00D36866" w:rsidRDefault="00C34BB3" w:rsidP="001D438E">
      <w:pPr>
        <w:overflowPunct w:val="0"/>
        <w:ind w:left="5103"/>
        <w:rPr>
          <w:rFonts w:ascii="Times New Roman" w:hAnsi="Times New Roman"/>
          <w:sz w:val="26"/>
          <w:szCs w:val="26"/>
        </w:rPr>
      </w:pPr>
      <w:r>
        <w:rPr>
          <w:rFonts w:ascii="Times New Roman" w:hAnsi="Times New Roman"/>
          <w:kern w:val="0"/>
          <w:sz w:val="26"/>
          <w:szCs w:val="26"/>
        </w:rPr>
        <w:t>к Административному регламенту</w:t>
      </w:r>
    </w:p>
    <w:p w:rsidR="00D36866" w:rsidRDefault="00C34BB3" w:rsidP="001D438E">
      <w:pPr>
        <w:overflowPunct w:val="0"/>
        <w:ind w:left="5103"/>
        <w:jc w:val="both"/>
        <w:rPr>
          <w:rFonts w:ascii="Times New Roman" w:hAnsi="Times New Roman"/>
          <w:sz w:val="26"/>
          <w:szCs w:val="26"/>
        </w:rPr>
      </w:pPr>
      <w:r>
        <w:rPr>
          <w:rFonts w:ascii="Times New Roman" w:hAnsi="Times New Roman"/>
          <w:kern w:val="0"/>
          <w:sz w:val="26"/>
          <w:szCs w:val="26"/>
        </w:rPr>
        <w:t>администрации Яльчикского муниципального округа Чувашской Республики</w:t>
      </w:r>
    </w:p>
    <w:p w:rsidR="00D36866" w:rsidRDefault="00D36866">
      <w:pPr>
        <w:spacing w:before="240" w:after="120"/>
        <w:ind w:firstLine="720"/>
        <w:jc w:val="center"/>
        <w:rPr>
          <w:rFonts w:ascii="Times New Roman" w:hAnsi="Times New Roman"/>
          <w:sz w:val="26"/>
          <w:szCs w:val="26"/>
        </w:rPr>
      </w:pPr>
    </w:p>
    <w:p w:rsidR="00D36866" w:rsidRDefault="00C34BB3">
      <w:pPr>
        <w:pStyle w:val="ConsPlusNormal0"/>
        <w:ind w:firstLine="567"/>
        <w:jc w:val="center"/>
      </w:pPr>
      <w:r>
        <w:rPr>
          <w:rFonts w:cs="PT Astra Serif"/>
          <w:b/>
          <w:bCs/>
        </w:rPr>
        <w:t>Идентификаторы категорий (признаков) заявителей</w:t>
      </w:r>
    </w:p>
    <w:p w:rsidR="00D36866" w:rsidRDefault="00D36866">
      <w:pPr>
        <w:pStyle w:val="ConsPlusNormal0"/>
        <w:ind w:firstLine="567"/>
        <w:jc w:val="center"/>
        <w:rPr>
          <w:rFonts w:cs="PT Astra Serif"/>
          <w:b/>
          <w:bCs/>
        </w:rPr>
      </w:pPr>
    </w:p>
    <w:tbl>
      <w:tblPr>
        <w:tblW w:w="9570" w:type="dxa"/>
        <w:tblLayout w:type="fixed"/>
        <w:tblCellMar>
          <w:top w:w="55" w:type="dxa"/>
          <w:bottom w:w="55" w:type="dxa"/>
        </w:tblCellMar>
        <w:tblLook w:val="04A0" w:firstRow="1" w:lastRow="0" w:firstColumn="1" w:lastColumn="0" w:noHBand="0" w:noVBand="1"/>
      </w:tblPr>
      <w:tblGrid>
        <w:gridCol w:w="1090"/>
        <w:gridCol w:w="5538"/>
        <w:gridCol w:w="2942"/>
      </w:tblGrid>
      <w:tr w:rsidR="00D36866">
        <w:tc>
          <w:tcPr>
            <w:tcW w:w="1090" w:type="dxa"/>
            <w:tcBorders>
              <w:top w:val="single" w:sz="4" w:space="0" w:color="000000"/>
              <w:left w:val="single" w:sz="4" w:space="0" w:color="000000"/>
              <w:bottom w:val="single" w:sz="4" w:space="0" w:color="000000"/>
            </w:tcBorders>
          </w:tcPr>
          <w:p w:rsidR="00D36866" w:rsidRDefault="00C34BB3">
            <w:pPr>
              <w:pStyle w:val="ConsPlusNormal0"/>
              <w:widowControl w:val="0"/>
              <w:jc w:val="center"/>
            </w:pPr>
            <w:r>
              <w:rPr>
                <w:rFonts w:cs="PT Astra Serif"/>
                <w:kern w:val="0"/>
                <w:lang w:bidi="ar-SA"/>
              </w:rPr>
              <w:t>№</w:t>
            </w:r>
          </w:p>
          <w:p w:rsidR="00D36866" w:rsidRDefault="00C34BB3">
            <w:pPr>
              <w:pStyle w:val="ConsPlusNormal0"/>
              <w:widowControl w:val="0"/>
              <w:jc w:val="center"/>
            </w:pPr>
            <w:r>
              <w:rPr>
                <w:rFonts w:cs="PT Astra Serif"/>
                <w:kern w:val="0"/>
                <w:lang w:bidi="ar-SA"/>
              </w:rPr>
              <w:t>п/п</w:t>
            </w:r>
          </w:p>
        </w:tc>
        <w:tc>
          <w:tcPr>
            <w:tcW w:w="5538" w:type="dxa"/>
            <w:tcBorders>
              <w:top w:val="single" w:sz="4" w:space="0" w:color="000000"/>
              <w:left w:val="single" w:sz="4" w:space="0" w:color="000000"/>
              <w:bottom w:val="single" w:sz="4" w:space="0" w:color="000000"/>
            </w:tcBorders>
          </w:tcPr>
          <w:p w:rsidR="00D36866" w:rsidRDefault="00C34BB3">
            <w:pPr>
              <w:pStyle w:val="ConsPlusNormal0"/>
              <w:widowControl w:val="0"/>
              <w:jc w:val="center"/>
            </w:pPr>
            <w:r>
              <w:rPr>
                <w:rFonts w:cs="PT Astra Serif"/>
                <w:kern w:val="0"/>
                <w:lang w:bidi="ar-SA"/>
              </w:rPr>
              <w:t>Наименование</w:t>
            </w:r>
          </w:p>
          <w:p w:rsidR="00D36866" w:rsidRDefault="00C34BB3">
            <w:pPr>
              <w:pStyle w:val="ConsPlusNormal0"/>
              <w:widowControl w:val="0"/>
              <w:jc w:val="center"/>
            </w:pPr>
            <w:r>
              <w:rPr>
                <w:rFonts w:cs="PT Astra Serif"/>
                <w:kern w:val="0"/>
                <w:lang w:bidi="ar-SA"/>
              </w:rPr>
              <w:t>отдельных признаков заявителей</w:t>
            </w:r>
          </w:p>
        </w:tc>
        <w:tc>
          <w:tcPr>
            <w:tcW w:w="2942" w:type="dxa"/>
            <w:tcBorders>
              <w:top w:val="single" w:sz="4" w:space="0" w:color="000000"/>
              <w:left w:val="single" w:sz="4" w:space="0" w:color="000000"/>
              <w:bottom w:val="single" w:sz="4" w:space="0" w:color="000000"/>
              <w:right w:val="single" w:sz="4" w:space="0" w:color="000000"/>
            </w:tcBorders>
          </w:tcPr>
          <w:p w:rsidR="00D36866" w:rsidRDefault="00C34BB3">
            <w:pPr>
              <w:pStyle w:val="ConsPlusNormal0"/>
              <w:widowControl w:val="0"/>
              <w:jc w:val="center"/>
            </w:pPr>
            <w:r>
              <w:rPr>
                <w:rFonts w:cs="PT Astra Serif"/>
                <w:kern w:val="0"/>
                <w:lang w:bidi="ar-SA"/>
              </w:rPr>
              <w:t>Идентификатор</w:t>
            </w:r>
          </w:p>
        </w:tc>
      </w:tr>
      <w:tr w:rsidR="00D36866">
        <w:tc>
          <w:tcPr>
            <w:tcW w:w="9570" w:type="dxa"/>
            <w:gridSpan w:val="3"/>
            <w:tcBorders>
              <w:left w:val="single" w:sz="4" w:space="0" w:color="000000"/>
              <w:bottom w:val="single" w:sz="4" w:space="0" w:color="000000"/>
              <w:right w:val="single" w:sz="4" w:space="0" w:color="000000"/>
            </w:tcBorders>
          </w:tcPr>
          <w:p w:rsidR="00D36866" w:rsidRDefault="00C34BB3">
            <w:pPr>
              <w:pStyle w:val="ConsPlusNormal0"/>
              <w:widowControl w:val="0"/>
              <w:jc w:val="both"/>
            </w:pPr>
            <w:r>
              <w:rPr>
                <w:rFonts w:cs="PT Astra Serif"/>
                <w:kern w:val="0"/>
                <w:lang w:bidi="ar-SA"/>
              </w:rPr>
              <w:t xml:space="preserve">Результат Услуги, за которым обращается заявитель </w:t>
            </w:r>
            <w:r>
              <w:rPr>
                <w:rFonts w:cs="PT Astra Serif"/>
                <w:color w:val="000000"/>
                <w:kern w:val="0"/>
                <w:lang w:bidi="ru-RU"/>
              </w:rPr>
              <w:t>«Изменение целевого назначения земельного участка»</w:t>
            </w:r>
          </w:p>
        </w:tc>
      </w:tr>
      <w:tr w:rsidR="00D36866">
        <w:tc>
          <w:tcPr>
            <w:tcW w:w="1090" w:type="dxa"/>
            <w:tcBorders>
              <w:left w:val="single" w:sz="4" w:space="0" w:color="000000"/>
              <w:bottom w:val="single" w:sz="4" w:space="0" w:color="000000"/>
            </w:tcBorders>
          </w:tcPr>
          <w:p w:rsidR="00D36866" w:rsidRDefault="00C34BB3">
            <w:pPr>
              <w:pStyle w:val="ConsPlusNormal0"/>
              <w:widowControl w:val="0"/>
              <w:jc w:val="center"/>
            </w:pPr>
            <w:r>
              <w:rPr>
                <w:rFonts w:cs="PT Astra Serif"/>
                <w:kern w:val="0"/>
                <w:lang w:bidi="ar-SA"/>
              </w:rPr>
              <w:t>1.</w:t>
            </w:r>
          </w:p>
        </w:tc>
        <w:tc>
          <w:tcPr>
            <w:tcW w:w="5538" w:type="dxa"/>
            <w:tcBorders>
              <w:left w:val="single" w:sz="4" w:space="0" w:color="000000"/>
              <w:bottom w:val="single" w:sz="4" w:space="0" w:color="000000"/>
            </w:tcBorders>
          </w:tcPr>
          <w:p w:rsidR="00D36866" w:rsidRDefault="00C34BB3">
            <w:pPr>
              <w:pStyle w:val="ConsPlusNormal0"/>
              <w:widowControl w:val="0"/>
              <w:jc w:val="both"/>
            </w:pPr>
            <w:r>
              <w:rPr>
                <w:rFonts w:cs="PT Astra Serif"/>
                <w:kern w:val="0"/>
                <w:lang w:bidi="ar-SA"/>
              </w:rPr>
              <w:t>Физическое лицо, обратившееся самостоятельно</w:t>
            </w:r>
          </w:p>
        </w:tc>
        <w:tc>
          <w:tcPr>
            <w:tcW w:w="2942" w:type="dxa"/>
            <w:tcBorders>
              <w:left w:val="single" w:sz="4" w:space="0" w:color="000000"/>
              <w:bottom w:val="single" w:sz="4" w:space="0" w:color="000000"/>
              <w:right w:val="single" w:sz="4" w:space="0" w:color="000000"/>
            </w:tcBorders>
          </w:tcPr>
          <w:p w:rsidR="00D36866" w:rsidRDefault="00C34BB3">
            <w:pPr>
              <w:pStyle w:val="ConsPlusNormal0"/>
              <w:widowControl w:val="0"/>
              <w:jc w:val="center"/>
            </w:pPr>
            <w:r>
              <w:rPr>
                <w:rFonts w:cs="PT Astra Serif"/>
                <w:kern w:val="0"/>
                <w:lang w:bidi="ar-SA"/>
              </w:rPr>
              <w:t>ФЛ</w:t>
            </w:r>
          </w:p>
          <w:p w:rsidR="00D36866" w:rsidRDefault="00D36866">
            <w:pPr>
              <w:pStyle w:val="ConsPlusNormal0"/>
              <w:widowControl w:val="0"/>
              <w:jc w:val="center"/>
            </w:pPr>
          </w:p>
        </w:tc>
      </w:tr>
      <w:tr w:rsidR="00D36866">
        <w:tc>
          <w:tcPr>
            <w:tcW w:w="1090" w:type="dxa"/>
            <w:tcBorders>
              <w:left w:val="single" w:sz="4" w:space="0" w:color="000000"/>
              <w:bottom w:val="single" w:sz="4" w:space="0" w:color="000000"/>
            </w:tcBorders>
          </w:tcPr>
          <w:p w:rsidR="00D36866" w:rsidRDefault="00C34BB3">
            <w:pPr>
              <w:pStyle w:val="ConsPlusNormal0"/>
              <w:widowControl w:val="0"/>
              <w:jc w:val="center"/>
            </w:pPr>
            <w:r>
              <w:rPr>
                <w:rFonts w:cs="PT Astra Serif"/>
                <w:kern w:val="0"/>
                <w:lang w:bidi="ar-SA"/>
              </w:rPr>
              <w:t>2.</w:t>
            </w:r>
          </w:p>
        </w:tc>
        <w:tc>
          <w:tcPr>
            <w:tcW w:w="5538" w:type="dxa"/>
            <w:tcBorders>
              <w:left w:val="single" w:sz="4" w:space="0" w:color="000000"/>
              <w:bottom w:val="single" w:sz="4" w:space="0" w:color="000000"/>
            </w:tcBorders>
          </w:tcPr>
          <w:p w:rsidR="00D36866" w:rsidRDefault="00C34BB3">
            <w:pPr>
              <w:pStyle w:val="ConsPlusNormal0"/>
              <w:widowControl w:val="0"/>
              <w:jc w:val="both"/>
            </w:pPr>
            <w:r>
              <w:rPr>
                <w:rFonts w:cs="PT Astra Serif"/>
                <w:kern w:val="0"/>
                <w:lang w:bidi="ar-SA"/>
              </w:rPr>
              <w:t>Физическое лицо, от имени которого обратился представитель по доверенности</w:t>
            </w:r>
          </w:p>
        </w:tc>
        <w:tc>
          <w:tcPr>
            <w:tcW w:w="2942" w:type="dxa"/>
            <w:tcBorders>
              <w:left w:val="single" w:sz="4" w:space="0" w:color="000000"/>
              <w:bottom w:val="single" w:sz="4" w:space="0" w:color="000000"/>
              <w:right w:val="single" w:sz="4" w:space="0" w:color="000000"/>
            </w:tcBorders>
          </w:tcPr>
          <w:p w:rsidR="00D36866" w:rsidRDefault="00C34BB3">
            <w:pPr>
              <w:pStyle w:val="ConsPlusNormal0"/>
              <w:widowControl w:val="0"/>
              <w:jc w:val="center"/>
            </w:pPr>
            <w:r>
              <w:rPr>
                <w:rFonts w:cs="PT Astra Serif"/>
                <w:kern w:val="0"/>
                <w:lang w:bidi="ar-SA"/>
              </w:rPr>
              <w:t>ПФЛ</w:t>
            </w:r>
          </w:p>
        </w:tc>
      </w:tr>
      <w:tr w:rsidR="00D36866">
        <w:tc>
          <w:tcPr>
            <w:tcW w:w="1090" w:type="dxa"/>
            <w:tcBorders>
              <w:left w:val="single" w:sz="4" w:space="0" w:color="000000"/>
              <w:bottom w:val="single" w:sz="4" w:space="0" w:color="000000"/>
            </w:tcBorders>
          </w:tcPr>
          <w:p w:rsidR="00D36866" w:rsidRDefault="00C34BB3">
            <w:pPr>
              <w:pStyle w:val="ConsPlusNormal0"/>
              <w:widowControl w:val="0"/>
              <w:jc w:val="center"/>
            </w:pPr>
            <w:r>
              <w:rPr>
                <w:rFonts w:cs="PT Astra Serif"/>
                <w:kern w:val="0"/>
                <w:lang w:bidi="ar-SA"/>
              </w:rPr>
              <w:t>3.</w:t>
            </w:r>
          </w:p>
        </w:tc>
        <w:tc>
          <w:tcPr>
            <w:tcW w:w="5538" w:type="dxa"/>
            <w:tcBorders>
              <w:left w:val="single" w:sz="4" w:space="0" w:color="000000"/>
              <w:bottom w:val="single" w:sz="4" w:space="0" w:color="000000"/>
            </w:tcBorders>
          </w:tcPr>
          <w:p w:rsidR="00D36866" w:rsidRDefault="00C34BB3">
            <w:pPr>
              <w:pStyle w:val="ConsPlusNormal0"/>
              <w:widowControl w:val="0"/>
              <w:jc w:val="both"/>
            </w:pPr>
            <w:r>
              <w:rPr>
                <w:rFonts w:cs="PT Astra Serif"/>
                <w:kern w:val="0"/>
                <w:lang w:bidi="ar-SA"/>
              </w:rPr>
              <w:t>Юридическое лицо, от имени которого обратилось лицо, имеющее право действовать от имени юридического лица без доверенности</w:t>
            </w:r>
          </w:p>
        </w:tc>
        <w:tc>
          <w:tcPr>
            <w:tcW w:w="2942" w:type="dxa"/>
            <w:tcBorders>
              <w:left w:val="single" w:sz="4" w:space="0" w:color="000000"/>
              <w:bottom w:val="single" w:sz="4" w:space="0" w:color="000000"/>
              <w:right w:val="single" w:sz="4" w:space="0" w:color="000000"/>
            </w:tcBorders>
          </w:tcPr>
          <w:p w:rsidR="00D36866" w:rsidRDefault="00C34BB3">
            <w:pPr>
              <w:pStyle w:val="ConsPlusNormal0"/>
              <w:widowControl w:val="0"/>
              <w:jc w:val="center"/>
            </w:pPr>
            <w:r>
              <w:rPr>
                <w:rFonts w:cs="PT Astra Serif"/>
                <w:kern w:val="0"/>
                <w:lang w:bidi="ar-SA"/>
              </w:rPr>
              <w:t>ЮЛ</w:t>
            </w:r>
          </w:p>
        </w:tc>
      </w:tr>
      <w:tr w:rsidR="00D36866">
        <w:tc>
          <w:tcPr>
            <w:tcW w:w="1090" w:type="dxa"/>
            <w:tcBorders>
              <w:left w:val="single" w:sz="4" w:space="0" w:color="000000"/>
              <w:bottom w:val="single" w:sz="4" w:space="0" w:color="000000"/>
            </w:tcBorders>
          </w:tcPr>
          <w:p w:rsidR="00D36866" w:rsidRDefault="00C34BB3">
            <w:pPr>
              <w:pStyle w:val="ConsPlusNormal0"/>
              <w:widowControl w:val="0"/>
              <w:jc w:val="center"/>
            </w:pPr>
            <w:r>
              <w:t>4.</w:t>
            </w:r>
          </w:p>
        </w:tc>
        <w:tc>
          <w:tcPr>
            <w:tcW w:w="5538" w:type="dxa"/>
            <w:tcBorders>
              <w:left w:val="single" w:sz="4" w:space="0" w:color="000000"/>
              <w:bottom w:val="single" w:sz="4" w:space="0" w:color="000000"/>
            </w:tcBorders>
          </w:tcPr>
          <w:p w:rsidR="00D36866" w:rsidRDefault="00C34BB3">
            <w:pPr>
              <w:pStyle w:val="ConsPlusNormal0"/>
              <w:widowControl w:val="0"/>
              <w:jc w:val="both"/>
            </w:pPr>
            <w:r>
              <w:rPr>
                <w:rFonts w:cs="PT Astra Serif"/>
                <w:kern w:val="0"/>
                <w:lang w:bidi="ar-SA"/>
              </w:rPr>
              <w:t>Юридическое лицо, от имени которого обратился представитель по доверенности</w:t>
            </w:r>
          </w:p>
        </w:tc>
        <w:tc>
          <w:tcPr>
            <w:tcW w:w="2942" w:type="dxa"/>
            <w:tcBorders>
              <w:left w:val="single" w:sz="4" w:space="0" w:color="000000"/>
              <w:bottom w:val="single" w:sz="4" w:space="0" w:color="000000"/>
              <w:right w:val="single" w:sz="4" w:space="0" w:color="000000"/>
            </w:tcBorders>
          </w:tcPr>
          <w:p w:rsidR="00D36866" w:rsidRDefault="00C34BB3">
            <w:pPr>
              <w:pStyle w:val="ConsPlusNormal0"/>
              <w:widowControl w:val="0"/>
              <w:jc w:val="center"/>
            </w:pPr>
            <w:r>
              <w:rPr>
                <w:rFonts w:cs="PT Astra Serif"/>
                <w:kern w:val="0"/>
                <w:lang w:bidi="ar-SA"/>
              </w:rPr>
              <w:t>ПЮЛ</w:t>
            </w:r>
          </w:p>
        </w:tc>
      </w:tr>
      <w:tr w:rsidR="00D36866">
        <w:tc>
          <w:tcPr>
            <w:tcW w:w="1090" w:type="dxa"/>
            <w:tcBorders>
              <w:left w:val="single" w:sz="4" w:space="0" w:color="000000"/>
              <w:bottom w:val="single" w:sz="4" w:space="0" w:color="000000"/>
            </w:tcBorders>
          </w:tcPr>
          <w:p w:rsidR="00D36866" w:rsidRDefault="00C34BB3">
            <w:pPr>
              <w:pStyle w:val="ConsPlusNormal0"/>
              <w:widowControl w:val="0"/>
              <w:jc w:val="center"/>
            </w:pPr>
            <w:r>
              <w:t>5.</w:t>
            </w:r>
          </w:p>
        </w:tc>
        <w:tc>
          <w:tcPr>
            <w:tcW w:w="5538" w:type="dxa"/>
            <w:tcBorders>
              <w:left w:val="single" w:sz="4" w:space="0" w:color="000000"/>
              <w:bottom w:val="single" w:sz="4" w:space="0" w:color="000000"/>
            </w:tcBorders>
          </w:tcPr>
          <w:p w:rsidR="00D36866" w:rsidRDefault="00C34BB3">
            <w:pPr>
              <w:widowControl w:val="0"/>
              <w:jc w:val="both"/>
              <w:rPr>
                <w:rFonts w:ascii="Times New Roman" w:hAnsi="Times New Roman"/>
                <w:sz w:val="26"/>
                <w:szCs w:val="26"/>
              </w:rPr>
            </w:pPr>
            <w:r>
              <w:rPr>
                <w:rFonts w:ascii="Times New Roman" w:hAnsi="Times New Roman" w:cs="Times New Roman Cyr"/>
                <w:sz w:val="26"/>
                <w:szCs w:val="26"/>
                <w:lang w:eastAsia="ru-RU"/>
              </w:rPr>
              <w:t>Индивидуальный предприниматель</w:t>
            </w:r>
          </w:p>
        </w:tc>
        <w:tc>
          <w:tcPr>
            <w:tcW w:w="2942" w:type="dxa"/>
            <w:tcBorders>
              <w:left w:val="single" w:sz="4" w:space="0" w:color="000000"/>
              <w:bottom w:val="single" w:sz="4" w:space="0" w:color="000000"/>
              <w:right w:val="single" w:sz="4" w:space="0" w:color="000000"/>
            </w:tcBorders>
          </w:tcPr>
          <w:p w:rsidR="00D36866" w:rsidRDefault="00C34BB3">
            <w:pPr>
              <w:pStyle w:val="ConsPlusNormal0"/>
              <w:widowControl w:val="0"/>
              <w:jc w:val="center"/>
            </w:pPr>
            <w:r>
              <w:t>ИП</w:t>
            </w:r>
          </w:p>
        </w:tc>
      </w:tr>
    </w:tbl>
    <w:p w:rsidR="00D36866" w:rsidRDefault="00D36866">
      <w:pPr>
        <w:pStyle w:val="ConsPlusNormal0"/>
        <w:jc w:val="center"/>
      </w:pPr>
    </w:p>
    <w:p w:rsidR="00D36866" w:rsidRDefault="00D36866">
      <w:pPr>
        <w:overflowPunct w:val="0"/>
        <w:ind w:left="6804"/>
        <w:rPr>
          <w:rFonts w:ascii="Times New Roman" w:hAnsi="Times New Roman"/>
          <w:kern w:val="0"/>
          <w:sz w:val="26"/>
          <w:szCs w:val="26"/>
        </w:rPr>
      </w:pPr>
    </w:p>
    <w:p w:rsidR="00D36866" w:rsidRDefault="00D36866">
      <w:pPr>
        <w:overflowPunct w:val="0"/>
        <w:ind w:left="6804"/>
        <w:rPr>
          <w:rFonts w:ascii="Times New Roman" w:hAnsi="Times New Roman"/>
          <w:kern w:val="0"/>
          <w:sz w:val="26"/>
          <w:szCs w:val="26"/>
        </w:rPr>
      </w:pPr>
    </w:p>
    <w:p w:rsidR="00D36866" w:rsidRDefault="00D36866">
      <w:pPr>
        <w:overflowPunct w:val="0"/>
        <w:ind w:left="6804"/>
        <w:rPr>
          <w:rFonts w:ascii="Times New Roman" w:hAnsi="Times New Roman"/>
          <w:kern w:val="0"/>
          <w:sz w:val="26"/>
          <w:szCs w:val="26"/>
        </w:rPr>
      </w:pPr>
    </w:p>
    <w:p w:rsidR="00D36866" w:rsidRDefault="00D36866">
      <w:pPr>
        <w:overflowPunct w:val="0"/>
        <w:ind w:left="6804"/>
        <w:rPr>
          <w:rFonts w:ascii="Times New Roman" w:hAnsi="Times New Roman"/>
          <w:kern w:val="0"/>
          <w:sz w:val="26"/>
          <w:szCs w:val="26"/>
        </w:rPr>
      </w:pPr>
    </w:p>
    <w:p w:rsidR="00D36866" w:rsidRDefault="00D36866">
      <w:pPr>
        <w:overflowPunct w:val="0"/>
        <w:ind w:left="6804"/>
        <w:rPr>
          <w:rFonts w:ascii="Times New Roman" w:hAnsi="Times New Roman"/>
          <w:kern w:val="0"/>
          <w:sz w:val="26"/>
          <w:szCs w:val="26"/>
        </w:rPr>
      </w:pPr>
    </w:p>
    <w:p w:rsidR="00D36866" w:rsidRDefault="00D36866">
      <w:pPr>
        <w:overflowPunct w:val="0"/>
        <w:ind w:left="6804"/>
        <w:rPr>
          <w:rFonts w:ascii="Times New Roman" w:hAnsi="Times New Roman"/>
          <w:kern w:val="0"/>
          <w:sz w:val="26"/>
          <w:szCs w:val="26"/>
        </w:rPr>
      </w:pPr>
    </w:p>
    <w:p w:rsidR="00D36866" w:rsidRDefault="00D36866">
      <w:pPr>
        <w:overflowPunct w:val="0"/>
        <w:ind w:left="6804"/>
        <w:rPr>
          <w:rFonts w:ascii="Times New Roman" w:hAnsi="Times New Roman"/>
          <w:sz w:val="26"/>
          <w:szCs w:val="26"/>
        </w:rPr>
      </w:pPr>
    </w:p>
    <w:p w:rsidR="00D36866" w:rsidRDefault="00D36866">
      <w:pPr>
        <w:overflowPunct w:val="0"/>
        <w:ind w:left="6804"/>
        <w:rPr>
          <w:rFonts w:ascii="Times New Roman" w:hAnsi="Times New Roman"/>
          <w:sz w:val="26"/>
          <w:szCs w:val="26"/>
        </w:rPr>
      </w:pPr>
    </w:p>
    <w:p w:rsidR="00D36866" w:rsidRDefault="00D36866">
      <w:pPr>
        <w:overflowPunct w:val="0"/>
        <w:ind w:left="6804"/>
        <w:rPr>
          <w:rFonts w:ascii="Times New Roman" w:hAnsi="Times New Roman"/>
          <w:sz w:val="26"/>
          <w:szCs w:val="26"/>
        </w:rPr>
      </w:pPr>
    </w:p>
    <w:p w:rsidR="00D36866" w:rsidRDefault="00D36866">
      <w:pPr>
        <w:overflowPunct w:val="0"/>
        <w:ind w:left="6804"/>
        <w:rPr>
          <w:rFonts w:ascii="Times New Roman" w:hAnsi="Times New Roman"/>
          <w:sz w:val="26"/>
          <w:szCs w:val="26"/>
        </w:rPr>
      </w:pPr>
    </w:p>
    <w:p w:rsidR="00D36866" w:rsidRDefault="00D36866">
      <w:pPr>
        <w:overflowPunct w:val="0"/>
        <w:ind w:left="6804"/>
        <w:rPr>
          <w:rFonts w:ascii="Times New Roman" w:hAnsi="Times New Roman"/>
          <w:sz w:val="26"/>
          <w:szCs w:val="26"/>
        </w:rPr>
      </w:pPr>
    </w:p>
    <w:p w:rsidR="00D36866" w:rsidRDefault="00D36866">
      <w:pPr>
        <w:overflowPunct w:val="0"/>
        <w:ind w:left="6804"/>
        <w:rPr>
          <w:rFonts w:ascii="Times New Roman" w:hAnsi="Times New Roman"/>
          <w:sz w:val="26"/>
          <w:szCs w:val="26"/>
        </w:rPr>
      </w:pPr>
    </w:p>
    <w:p w:rsidR="00D36866" w:rsidRDefault="00D36866">
      <w:pPr>
        <w:overflowPunct w:val="0"/>
        <w:ind w:left="6804"/>
        <w:rPr>
          <w:rFonts w:ascii="Times New Roman" w:hAnsi="Times New Roman"/>
          <w:sz w:val="26"/>
          <w:szCs w:val="26"/>
        </w:rPr>
      </w:pPr>
    </w:p>
    <w:p w:rsidR="00D36866" w:rsidRDefault="00D36866">
      <w:pPr>
        <w:overflowPunct w:val="0"/>
        <w:ind w:left="6804"/>
        <w:rPr>
          <w:rFonts w:ascii="Times New Roman" w:hAnsi="Times New Roman"/>
          <w:sz w:val="26"/>
          <w:szCs w:val="26"/>
        </w:rPr>
      </w:pPr>
    </w:p>
    <w:p w:rsidR="00D36866" w:rsidRDefault="00D36866">
      <w:pPr>
        <w:overflowPunct w:val="0"/>
        <w:ind w:left="6804"/>
        <w:rPr>
          <w:rFonts w:ascii="Times New Roman" w:hAnsi="Times New Roman"/>
          <w:sz w:val="26"/>
          <w:szCs w:val="26"/>
        </w:rPr>
      </w:pPr>
    </w:p>
    <w:p w:rsidR="008E3A98" w:rsidRDefault="008E3A98">
      <w:pPr>
        <w:overflowPunct w:val="0"/>
        <w:ind w:left="6804"/>
        <w:rPr>
          <w:rFonts w:ascii="Times New Roman" w:hAnsi="Times New Roman"/>
          <w:kern w:val="0"/>
          <w:sz w:val="26"/>
          <w:szCs w:val="26"/>
        </w:rPr>
      </w:pPr>
      <w:bookmarkStart w:id="29" w:name="anchor1100_Копия_1_Копия_1_Копия_1"/>
      <w:bookmarkEnd w:id="29"/>
    </w:p>
    <w:p w:rsidR="00D36866" w:rsidRDefault="00C34BB3" w:rsidP="001D438E">
      <w:pPr>
        <w:overflowPunct w:val="0"/>
        <w:ind w:left="5103"/>
        <w:rPr>
          <w:rFonts w:ascii="Times New Roman" w:hAnsi="Times New Roman"/>
          <w:sz w:val="26"/>
          <w:szCs w:val="26"/>
        </w:rPr>
      </w:pPr>
      <w:r>
        <w:rPr>
          <w:rFonts w:ascii="Times New Roman" w:hAnsi="Times New Roman"/>
          <w:kern w:val="0"/>
          <w:sz w:val="26"/>
          <w:szCs w:val="26"/>
        </w:rPr>
        <w:t>Приложение № 3</w:t>
      </w:r>
    </w:p>
    <w:p w:rsidR="00D36866" w:rsidRDefault="00C34BB3" w:rsidP="001D438E">
      <w:pPr>
        <w:overflowPunct w:val="0"/>
        <w:ind w:left="5103"/>
        <w:rPr>
          <w:rFonts w:ascii="Times New Roman" w:hAnsi="Times New Roman"/>
          <w:sz w:val="26"/>
          <w:szCs w:val="26"/>
        </w:rPr>
      </w:pPr>
      <w:r>
        <w:rPr>
          <w:rFonts w:ascii="Times New Roman" w:hAnsi="Times New Roman"/>
          <w:kern w:val="0"/>
          <w:sz w:val="26"/>
          <w:szCs w:val="26"/>
        </w:rPr>
        <w:t>к Административному регламенту</w:t>
      </w:r>
    </w:p>
    <w:p w:rsidR="00D36866" w:rsidRDefault="00C34BB3" w:rsidP="001D438E">
      <w:pPr>
        <w:overflowPunct w:val="0"/>
        <w:ind w:left="5103"/>
        <w:jc w:val="both"/>
        <w:rPr>
          <w:rFonts w:ascii="Times New Roman" w:hAnsi="Times New Roman"/>
          <w:sz w:val="26"/>
          <w:szCs w:val="26"/>
        </w:rPr>
      </w:pPr>
      <w:r>
        <w:rPr>
          <w:rFonts w:ascii="Times New Roman" w:hAnsi="Times New Roman"/>
          <w:kern w:val="0"/>
          <w:sz w:val="26"/>
          <w:szCs w:val="26"/>
        </w:rPr>
        <w:t xml:space="preserve">администрации Яльчикского муниципального округа Чувашской Республики </w:t>
      </w:r>
    </w:p>
    <w:p w:rsidR="00D36866" w:rsidRDefault="00D36866">
      <w:pPr>
        <w:spacing w:before="240" w:after="120"/>
        <w:ind w:firstLine="720"/>
        <w:jc w:val="center"/>
        <w:rPr>
          <w:rFonts w:ascii="Times New Roman" w:hAnsi="Times New Roman"/>
          <w:sz w:val="26"/>
          <w:szCs w:val="26"/>
        </w:rPr>
      </w:pPr>
    </w:p>
    <w:p w:rsidR="00D36866" w:rsidRDefault="00D36866">
      <w:pPr>
        <w:spacing w:before="240" w:after="120"/>
        <w:ind w:firstLine="720"/>
        <w:jc w:val="center"/>
        <w:rPr>
          <w:rFonts w:ascii="Times New Roman" w:hAnsi="Times New Roman"/>
          <w:sz w:val="26"/>
          <w:szCs w:val="26"/>
        </w:rPr>
      </w:pPr>
    </w:p>
    <w:p w:rsidR="00D36866" w:rsidRDefault="00C34BB3">
      <w:pPr>
        <w:pStyle w:val="ConsPlusNormal0"/>
        <w:ind w:firstLine="567"/>
        <w:jc w:val="center"/>
      </w:pPr>
      <w:r>
        <w:rPr>
          <w:rFonts w:cs="PT Astra Serif"/>
          <w:b/>
          <w:bCs/>
        </w:rPr>
        <w:t xml:space="preserve">Исчерпывающий перечень документов, </w:t>
      </w:r>
    </w:p>
    <w:p w:rsidR="00D36866" w:rsidRDefault="00C34BB3">
      <w:pPr>
        <w:pStyle w:val="ConsPlusNormal0"/>
        <w:ind w:firstLine="567"/>
        <w:jc w:val="center"/>
      </w:pPr>
      <w:r>
        <w:rPr>
          <w:rFonts w:cs="PT Astra Serif"/>
          <w:b/>
          <w:bCs/>
        </w:rPr>
        <w:t>необходимых для предоставления Услуги</w:t>
      </w:r>
    </w:p>
    <w:p w:rsidR="00D36866" w:rsidRDefault="00D36866">
      <w:pPr>
        <w:pStyle w:val="ConsPlusNormal0"/>
        <w:ind w:firstLine="567"/>
        <w:jc w:val="center"/>
        <w:rPr>
          <w:rFonts w:cs="PT Astra Serif"/>
        </w:rPr>
      </w:pPr>
    </w:p>
    <w:tbl>
      <w:tblPr>
        <w:tblW w:w="9569" w:type="dxa"/>
        <w:tblLayout w:type="fixed"/>
        <w:tblCellMar>
          <w:top w:w="55" w:type="dxa"/>
          <w:bottom w:w="55" w:type="dxa"/>
        </w:tblCellMar>
        <w:tblLook w:val="04A0" w:firstRow="1" w:lastRow="0" w:firstColumn="1" w:lastColumn="0" w:noHBand="0" w:noVBand="1"/>
      </w:tblPr>
      <w:tblGrid>
        <w:gridCol w:w="816"/>
        <w:gridCol w:w="1159"/>
        <w:gridCol w:w="4880"/>
        <w:gridCol w:w="2092"/>
        <w:gridCol w:w="622"/>
      </w:tblGrid>
      <w:tr w:rsidR="00D36866">
        <w:tc>
          <w:tcPr>
            <w:tcW w:w="816" w:type="dxa"/>
            <w:tcBorders>
              <w:top w:val="single" w:sz="4" w:space="0" w:color="000000"/>
              <w:left w:val="single" w:sz="4" w:space="0" w:color="000000"/>
              <w:bottom w:val="single" w:sz="4" w:space="0" w:color="000000"/>
            </w:tcBorders>
          </w:tcPr>
          <w:p w:rsidR="00D36866" w:rsidRDefault="00C34BB3">
            <w:pPr>
              <w:pStyle w:val="ConsPlusNormal0"/>
              <w:widowControl w:val="0"/>
              <w:jc w:val="center"/>
            </w:pPr>
            <w:r>
              <w:rPr>
                <w:rFonts w:cs="PT Astra Serif"/>
                <w:kern w:val="0"/>
                <w:lang w:bidi="ar-SA"/>
              </w:rPr>
              <w:t>№ п/п</w:t>
            </w:r>
          </w:p>
        </w:tc>
        <w:tc>
          <w:tcPr>
            <w:tcW w:w="1159" w:type="dxa"/>
            <w:tcBorders>
              <w:top w:val="single" w:sz="4" w:space="0" w:color="000000"/>
              <w:left w:val="single" w:sz="4" w:space="0" w:color="000000"/>
              <w:bottom w:val="single" w:sz="4" w:space="0" w:color="000000"/>
            </w:tcBorders>
          </w:tcPr>
          <w:p w:rsidR="00D36866" w:rsidRDefault="00C34BB3">
            <w:pPr>
              <w:pStyle w:val="ConsPlusNormal0"/>
              <w:widowControl w:val="0"/>
              <w:jc w:val="center"/>
            </w:pPr>
            <w:r>
              <w:rPr>
                <w:rFonts w:cs="PT Astra Serif"/>
                <w:kern w:val="0"/>
                <w:lang w:bidi="ar-SA"/>
              </w:rPr>
              <w:t>Идентификаторы категорий (признаков) заявителей</w:t>
            </w:r>
          </w:p>
        </w:tc>
        <w:tc>
          <w:tcPr>
            <w:tcW w:w="4880" w:type="dxa"/>
            <w:tcBorders>
              <w:top w:val="single" w:sz="4" w:space="0" w:color="000000"/>
              <w:left w:val="single" w:sz="4" w:space="0" w:color="000000"/>
              <w:bottom w:val="single" w:sz="4" w:space="0" w:color="000000"/>
            </w:tcBorders>
          </w:tcPr>
          <w:p w:rsidR="00D36866" w:rsidRDefault="00C34BB3">
            <w:pPr>
              <w:pStyle w:val="ConsPlusNormal0"/>
              <w:widowControl w:val="0"/>
              <w:jc w:val="center"/>
            </w:pPr>
            <w:r>
              <w:rPr>
                <w:rFonts w:cs="PT Astra Serif"/>
                <w:kern w:val="0"/>
                <w:lang w:bidi="ar-SA"/>
              </w:rPr>
              <w:t>Перечень документов, необходимых для предоставления Услуги</w:t>
            </w:r>
          </w:p>
        </w:tc>
        <w:tc>
          <w:tcPr>
            <w:tcW w:w="2092" w:type="dxa"/>
            <w:tcBorders>
              <w:top w:val="single" w:sz="4" w:space="0" w:color="000000"/>
              <w:left w:val="single" w:sz="4" w:space="0" w:color="000000"/>
              <w:bottom w:val="single" w:sz="4" w:space="0" w:color="000000"/>
            </w:tcBorders>
          </w:tcPr>
          <w:p w:rsidR="00D36866" w:rsidRDefault="00C34BB3">
            <w:pPr>
              <w:pStyle w:val="ConsPlusNormal0"/>
              <w:widowControl w:val="0"/>
              <w:jc w:val="center"/>
            </w:pPr>
            <w:r>
              <w:rPr>
                <w:rFonts w:cs="PT Astra Serif"/>
                <w:kern w:val="0"/>
                <w:lang w:bidi="ar-SA"/>
              </w:rPr>
              <w:t>Способы передачи документов, требования к предоставлению документов</w:t>
            </w:r>
          </w:p>
        </w:tc>
        <w:tc>
          <w:tcPr>
            <w:tcW w:w="622" w:type="dxa"/>
            <w:tcBorders>
              <w:top w:val="single" w:sz="4" w:space="0" w:color="000000"/>
              <w:left w:val="single" w:sz="4" w:space="0" w:color="000000"/>
              <w:bottom w:val="single" w:sz="4" w:space="0" w:color="000000"/>
              <w:right w:val="single" w:sz="4" w:space="0" w:color="000000"/>
            </w:tcBorders>
          </w:tcPr>
          <w:p w:rsidR="00D36866" w:rsidRDefault="00C34BB3">
            <w:pPr>
              <w:pStyle w:val="ConsPlusNormal0"/>
              <w:widowControl w:val="0"/>
              <w:jc w:val="center"/>
            </w:pPr>
            <w:r>
              <w:rPr>
                <w:rFonts w:cs="PT Astra Serif"/>
                <w:kern w:val="0"/>
                <w:lang w:bidi="ar-SA"/>
              </w:rPr>
              <w:t>Признаки заявителей</w:t>
            </w:r>
          </w:p>
        </w:tc>
      </w:tr>
      <w:tr w:rsidR="00D36866">
        <w:tc>
          <w:tcPr>
            <w:tcW w:w="9569" w:type="dxa"/>
            <w:gridSpan w:val="5"/>
            <w:tcBorders>
              <w:left w:val="single" w:sz="4" w:space="0" w:color="000000"/>
              <w:bottom w:val="single" w:sz="4" w:space="0" w:color="000000"/>
              <w:right w:val="single" w:sz="4" w:space="0" w:color="000000"/>
            </w:tcBorders>
            <w:vAlign w:val="center"/>
          </w:tcPr>
          <w:p w:rsidR="00D36866" w:rsidRDefault="00C34BB3">
            <w:pPr>
              <w:widowControl w:val="0"/>
              <w:jc w:val="center"/>
              <w:rPr>
                <w:rFonts w:ascii="Times New Roman" w:hAnsi="Times New Roman"/>
                <w:sz w:val="26"/>
                <w:szCs w:val="26"/>
              </w:rPr>
            </w:pPr>
            <w:r>
              <w:rPr>
                <w:rFonts w:ascii="Times New Roman" w:eastAsia="PT Astra Serif" w:hAnsi="Times New Roman" w:cs="PT Astra Serif"/>
                <w:kern w:val="0"/>
                <w:sz w:val="26"/>
                <w:szCs w:val="26"/>
                <w:lang w:bidi="ar-SA"/>
              </w:rPr>
              <w:t>1.Исчерпывающий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tc>
      </w:tr>
      <w:tr w:rsidR="00D36866">
        <w:tc>
          <w:tcPr>
            <w:tcW w:w="816" w:type="dxa"/>
            <w:tcBorders>
              <w:left w:val="single" w:sz="4" w:space="0" w:color="000000"/>
              <w:bottom w:val="single" w:sz="4" w:space="0" w:color="000000"/>
            </w:tcBorders>
          </w:tcPr>
          <w:p w:rsidR="00D36866" w:rsidRDefault="00C34BB3">
            <w:pPr>
              <w:pStyle w:val="ConsPlusNormal0"/>
              <w:widowControl w:val="0"/>
              <w:jc w:val="center"/>
            </w:pPr>
            <w:r>
              <w:rPr>
                <w:rFonts w:eastAsia="PT Astra Serif" w:cs="PT Astra Serif"/>
                <w:kern w:val="0"/>
                <w:lang w:bidi="ar-SA"/>
              </w:rPr>
              <w:t>1.</w:t>
            </w:r>
          </w:p>
        </w:tc>
        <w:tc>
          <w:tcPr>
            <w:tcW w:w="1159" w:type="dxa"/>
            <w:tcBorders>
              <w:left w:val="single" w:sz="4" w:space="0" w:color="000000"/>
              <w:bottom w:val="single" w:sz="4" w:space="0" w:color="000000"/>
            </w:tcBorders>
          </w:tcPr>
          <w:p w:rsidR="00D36866" w:rsidRDefault="00C34BB3">
            <w:pPr>
              <w:widowControl w:val="0"/>
              <w:rPr>
                <w:rFonts w:ascii="Times New Roman" w:hAnsi="Times New Roman"/>
                <w:sz w:val="26"/>
                <w:szCs w:val="26"/>
              </w:rPr>
            </w:pPr>
            <w:r>
              <w:rPr>
                <w:rFonts w:ascii="Times New Roman" w:eastAsia="PT Astra Serif" w:hAnsi="Times New Roman" w:cs="PT Astra Serif"/>
                <w:kern w:val="0"/>
                <w:sz w:val="26"/>
                <w:szCs w:val="26"/>
                <w:lang w:bidi="ar-SA"/>
              </w:rPr>
              <w:t>ФЛ, ПФЛ, ЮЛ,</w:t>
            </w:r>
          </w:p>
          <w:p w:rsidR="00D36866" w:rsidRDefault="00C34BB3">
            <w:pPr>
              <w:widowControl w:val="0"/>
              <w:rPr>
                <w:rFonts w:ascii="Times New Roman" w:hAnsi="Times New Roman"/>
                <w:sz w:val="26"/>
                <w:szCs w:val="26"/>
              </w:rPr>
            </w:pPr>
            <w:r>
              <w:rPr>
                <w:rFonts w:ascii="Times New Roman" w:eastAsia="PT Astra Serif" w:hAnsi="Times New Roman" w:cs="PT Astra Serif"/>
                <w:kern w:val="0"/>
                <w:sz w:val="26"/>
                <w:szCs w:val="26"/>
                <w:lang w:bidi="ar-SA"/>
              </w:rPr>
              <w:t>ПЮЛ, ИП</w:t>
            </w:r>
          </w:p>
        </w:tc>
        <w:tc>
          <w:tcPr>
            <w:tcW w:w="4880" w:type="dxa"/>
            <w:tcBorders>
              <w:left w:val="single" w:sz="4" w:space="0" w:color="000000"/>
              <w:bottom w:val="single" w:sz="4" w:space="0" w:color="000000"/>
            </w:tcBorders>
          </w:tcPr>
          <w:p w:rsidR="00D36866" w:rsidRDefault="00C34BB3">
            <w:pPr>
              <w:pStyle w:val="ConsPlusNormal0"/>
              <w:widowControl w:val="0"/>
              <w:jc w:val="center"/>
            </w:pPr>
            <w:r>
              <w:rPr>
                <w:rFonts w:eastAsia="PT Astra Serif" w:cs="PT Astra Serif"/>
                <w:kern w:val="0"/>
                <w:lang w:bidi="ar-SA"/>
              </w:rPr>
              <w:t>Заявление</w:t>
            </w:r>
          </w:p>
        </w:tc>
        <w:tc>
          <w:tcPr>
            <w:tcW w:w="2092" w:type="dxa"/>
            <w:tcBorders>
              <w:left w:val="single" w:sz="4" w:space="0" w:color="000000"/>
              <w:bottom w:val="single" w:sz="4" w:space="0" w:color="000000"/>
            </w:tcBorders>
          </w:tcPr>
          <w:p w:rsidR="00D36866" w:rsidRDefault="00C34BB3">
            <w:pPr>
              <w:pStyle w:val="ConsPlusNormal0"/>
              <w:widowControl w:val="0"/>
              <w:jc w:val="center"/>
            </w:pPr>
            <w:r>
              <w:rPr>
                <w:rFonts w:eastAsia="PT Astra Serif" w:cs="PT Astra Serif"/>
                <w:kern w:val="0"/>
                <w:lang w:bidi="ar-SA"/>
              </w:rPr>
              <w:t>О – ПС</w:t>
            </w:r>
          </w:p>
          <w:p w:rsidR="00D36866" w:rsidRDefault="00C34BB3">
            <w:pPr>
              <w:pStyle w:val="ConsPlusNormal0"/>
              <w:widowControl w:val="0"/>
              <w:jc w:val="center"/>
            </w:pPr>
            <w:r>
              <w:rPr>
                <w:rFonts w:eastAsia="PT Astra Serif" w:cs="PT Astra Serif"/>
                <w:kern w:val="0"/>
                <w:lang w:bidi="ar-SA"/>
              </w:rPr>
              <w:t>ОЭ — ЭП, ЕПГУ</w:t>
            </w:r>
          </w:p>
        </w:tc>
        <w:tc>
          <w:tcPr>
            <w:tcW w:w="622" w:type="dxa"/>
            <w:tcBorders>
              <w:left w:val="single" w:sz="4" w:space="0" w:color="000000"/>
              <w:bottom w:val="single" w:sz="4" w:space="0" w:color="000000"/>
              <w:right w:val="single" w:sz="4" w:space="0" w:color="000000"/>
            </w:tcBorders>
          </w:tcPr>
          <w:p w:rsidR="00D36866" w:rsidRDefault="00C34BB3">
            <w:pPr>
              <w:pStyle w:val="ConsPlusNormal0"/>
              <w:widowControl w:val="0"/>
              <w:jc w:val="center"/>
            </w:pPr>
            <w:r>
              <w:rPr>
                <w:rFonts w:eastAsia="PT Astra Serif" w:cs="PT Astra Serif"/>
                <w:kern w:val="0"/>
                <w:lang w:bidi="ar-SA"/>
              </w:rPr>
              <w:t>З</w:t>
            </w:r>
          </w:p>
        </w:tc>
      </w:tr>
      <w:tr w:rsidR="00D36866">
        <w:tc>
          <w:tcPr>
            <w:tcW w:w="816" w:type="dxa"/>
            <w:tcBorders>
              <w:left w:val="single" w:sz="4" w:space="0" w:color="000000"/>
              <w:bottom w:val="single" w:sz="4" w:space="0" w:color="000000"/>
            </w:tcBorders>
          </w:tcPr>
          <w:p w:rsidR="00D36866" w:rsidRDefault="00C34BB3">
            <w:pPr>
              <w:pStyle w:val="ConsPlusNormal0"/>
              <w:widowControl w:val="0"/>
              <w:jc w:val="center"/>
            </w:pPr>
            <w:r>
              <w:rPr>
                <w:rFonts w:eastAsia="PT Astra Serif" w:cs="PT Astra Serif"/>
                <w:kern w:val="0"/>
                <w:lang w:bidi="ar-SA"/>
              </w:rPr>
              <w:t>2.</w:t>
            </w:r>
          </w:p>
        </w:tc>
        <w:tc>
          <w:tcPr>
            <w:tcW w:w="1159" w:type="dxa"/>
            <w:tcBorders>
              <w:left w:val="single" w:sz="4" w:space="0" w:color="000000"/>
              <w:bottom w:val="single" w:sz="4" w:space="0" w:color="000000"/>
            </w:tcBorders>
          </w:tcPr>
          <w:p w:rsidR="00D36866" w:rsidRDefault="00C34BB3">
            <w:pPr>
              <w:widowControl w:val="0"/>
              <w:rPr>
                <w:rFonts w:ascii="Times New Roman" w:hAnsi="Times New Roman"/>
                <w:sz w:val="26"/>
                <w:szCs w:val="26"/>
              </w:rPr>
            </w:pPr>
            <w:r>
              <w:rPr>
                <w:rFonts w:ascii="Times New Roman" w:eastAsia="PT Astra Serif" w:hAnsi="Times New Roman" w:cs="PT Astra Serif"/>
                <w:kern w:val="0"/>
                <w:sz w:val="26"/>
                <w:szCs w:val="26"/>
                <w:lang w:bidi="ar-SA"/>
              </w:rPr>
              <w:t>ФЛ, ИП</w:t>
            </w:r>
          </w:p>
        </w:tc>
        <w:tc>
          <w:tcPr>
            <w:tcW w:w="4880" w:type="dxa"/>
            <w:tcBorders>
              <w:left w:val="single" w:sz="4" w:space="0" w:color="000000"/>
              <w:bottom w:val="single" w:sz="4" w:space="0" w:color="000000"/>
            </w:tcBorders>
          </w:tcPr>
          <w:p w:rsidR="00D36866" w:rsidRDefault="00C34BB3">
            <w:pPr>
              <w:widowControl w:val="0"/>
              <w:spacing w:line="274" w:lineRule="exact"/>
              <w:ind w:right="20"/>
              <w:rPr>
                <w:rFonts w:ascii="Times New Roman" w:hAnsi="Times New Roman"/>
                <w:sz w:val="26"/>
                <w:szCs w:val="26"/>
              </w:rPr>
            </w:pPr>
            <w:r>
              <w:rPr>
                <w:rFonts w:ascii="Times New Roman" w:eastAsia="PT Astra Serif" w:hAnsi="Times New Roman" w:cs="PT Astra Serif"/>
                <w:color w:val="000000"/>
                <w:kern w:val="0"/>
                <w:sz w:val="26"/>
                <w:szCs w:val="26"/>
                <w:lang w:eastAsia="ru-RU" w:bidi="ru-RU"/>
              </w:rPr>
              <w:t>Копии документов, удостоверяющих личность заявителя и всех членов семьи</w:t>
            </w:r>
          </w:p>
        </w:tc>
        <w:tc>
          <w:tcPr>
            <w:tcW w:w="2092" w:type="dxa"/>
            <w:tcBorders>
              <w:left w:val="single" w:sz="4" w:space="0" w:color="000000"/>
              <w:bottom w:val="single" w:sz="4" w:space="0" w:color="000000"/>
            </w:tcBorders>
          </w:tcPr>
          <w:p w:rsidR="00D36866" w:rsidRDefault="00D36866">
            <w:pPr>
              <w:pStyle w:val="ConsPlusNormal0"/>
              <w:widowControl w:val="0"/>
              <w:jc w:val="center"/>
            </w:pPr>
          </w:p>
          <w:p w:rsidR="00D36866" w:rsidRDefault="00C34BB3">
            <w:pPr>
              <w:pStyle w:val="ConsPlusNormal0"/>
              <w:widowControl w:val="0"/>
              <w:jc w:val="center"/>
            </w:pPr>
            <w:r>
              <w:rPr>
                <w:rFonts w:eastAsia="PT Astra Serif" w:cs="PT Astra Serif"/>
                <w:kern w:val="0"/>
                <w:lang w:bidi="ar-SA"/>
              </w:rPr>
              <w:t>К — ПС,</w:t>
            </w:r>
          </w:p>
          <w:p w:rsidR="00D36866" w:rsidRDefault="00C34BB3">
            <w:pPr>
              <w:pStyle w:val="ConsPlusNormal0"/>
              <w:widowControl w:val="0"/>
              <w:jc w:val="center"/>
            </w:pPr>
            <w:r>
              <w:rPr>
                <w:rFonts w:eastAsia="PT Astra Serif" w:cs="PT Astra Serif"/>
                <w:kern w:val="0"/>
                <w:lang w:bidi="ar-SA"/>
              </w:rPr>
              <w:t xml:space="preserve"> ЭП, ЕПГУ</w:t>
            </w:r>
          </w:p>
        </w:tc>
        <w:tc>
          <w:tcPr>
            <w:tcW w:w="622" w:type="dxa"/>
            <w:tcBorders>
              <w:left w:val="single" w:sz="4" w:space="0" w:color="000000"/>
              <w:bottom w:val="single" w:sz="4" w:space="0" w:color="000000"/>
              <w:right w:val="single" w:sz="4" w:space="0" w:color="000000"/>
            </w:tcBorders>
          </w:tcPr>
          <w:p w:rsidR="00D36866" w:rsidRDefault="00C34BB3">
            <w:pPr>
              <w:pStyle w:val="ConsPlusNormal0"/>
              <w:widowControl w:val="0"/>
              <w:jc w:val="center"/>
            </w:pPr>
            <w:r>
              <w:rPr>
                <w:rFonts w:eastAsia="PT Astra Serif" w:cs="PT Astra Serif"/>
                <w:kern w:val="0"/>
                <w:lang w:bidi="ar-SA"/>
              </w:rPr>
              <w:t>З</w:t>
            </w:r>
          </w:p>
        </w:tc>
      </w:tr>
      <w:tr w:rsidR="00D36866">
        <w:tc>
          <w:tcPr>
            <w:tcW w:w="816" w:type="dxa"/>
            <w:tcBorders>
              <w:left w:val="single" w:sz="4" w:space="0" w:color="000000"/>
              <w:bottom w:val="single" w:sz="4" w:space="0" w:color="000000"/>
            </w:tcBorders>
          </w:tcPr>
          <w:p w:rsidR="00D36866" w:rsidRDefault="00C34BB3">
            <w:pPr>
              <w:pStyle w:val="ConsPlusNormal0"/>
              <w:widowControl w:val="0"/>
              <w:jc w:val="center"/>
            </w:pPr>
            <w:r>
              <w:rPr>
                <w:rFonts w:eastAsia="PT Astra Serif" w:cs="PT Astra Serif"/>
                <w:kern w:val="0"/>
                <w:lang w:bidi="ar-SA"/>
              </w:rPr>
              <w:t>3.</w:t>
            </w:r>
          </w:p>
        </w:tc>
        <w:tc>
          <w:tcPr>
            <w:tcW w:w="1159" w:type="dxa"/>
            <w:tcBorders>
              <w:left w:val="single" w:sz="4" w:space="0" w:color="000000"/>
              <w:bottom w:val="single" w:sz="4" w:space="0" w:color="000000"/>
            </w:tcBorders>
          </w:tcPr>
          <w:p w:rsidR="00D36866" w:rsidRDefault="00C34BB3">
            <w:pPr>
              <w:widowControl w:val="0"/>
              <w:rPr>
                <w:rFonts w:ascii="Times New Roman" w:hAnsi="Times New Roman"/>
                <w:sz w:val="26"/>
                <w:szCs w:val="26"/>
              </w:rPr>
            </w:pPr>
            <w:r>
              <w:rPr>
                <w:rFonts w:ascii="Times New Roman" w:eastAsia="PT Astra Serif" w:hAnsi="Times New Roman" w:cs="PT Astra Serif"/>
                <w:kern w:val="0"/>
                <w:sz w:val="26"/>
                <w:szCs w:val="26"/>
                <w:lang w:bidi="ar-SA"/>
              </w:rPr>
              <w:t>ФЛ, ПФЛ, ЮЛ,</w:t>
            </w:r>
          </w:p>
          <w:p w:rsidR="00D36866" w:rsidRDefault="00C34BB3">
            <w:pPr>
              <w:widowControl w:val="0"/>
              <w:rPr>
                <w:rFonts w:ascii="Times New Roman" w:hAnsi="Times New Roman"/>
                <w:sz w:val="26"/>
                <w:szCs w:val="26"/>
              </w:rPr>
            </w:pPr>
            <w:r>
              <w:rPr>
                <w:rFonts w:ascii="Times New Roman" w:eastAsia="PT Astra Serif" w:hAnsi="Times New Roman" w:cs="PT Astra Serif"/>
                <w:kern w:val="0"/>
                <w:sz w:val="26"/>
                <w:szCs w:val="26"/>
                <w:lang w:bidi="ar-SA"/>
              </w:rPr>
              <w:t>ПЮЛ, ИП</w:t>
            </w:r>
          </w:p>
        </w:tc>
        <w:tc>
          <w:tcPr>
            <w:tcW w:w="4880" w:type="dxa"/>
            <w:tcBorders>
              <w:left w:val="single" w:sz="4" w:space="0" w:color="000000"/>
              <w:bottom w:val="single" w:sz="4" w:space="0" w:color="000000"/>
            </w:tcBorders>
          </w:tcPr>
          <w:p w:rsidR="00D36866" w:rsidRDefault="00C34BB3">
            <w:pPr>
              <w:widowControl w:val="0"/>
              <w:spacing w:line="274" w:lineRule="exact"/>
              <w:ind w:right="20"/>
              <w:jc w:val="both"/>
              <w:rPr>
                <w:rFonts w:ascii="Times New Roman" w:hAnsi="Times New Roman"/>
                <w:sz w:val="26"/>
                <w:szCs w:val="26"/>
              </w:rPr>
            </w:pPr>
            <w:r>
              <w:rPr>
                <w:rFonts w:ascii="Times New Roman" w:eastAsia="PT Astra Serif" w:hAnsi="Times New Roman" w:cs="PT Astra Serif"/>
                <w:color w:val="000000"/>
                <w:kern w:val="0"/>
                <w:sz w:val="26"/>
                <w:szCs w:val="26"/>
                <w:lang w:eastAsia="ru-RU" w:bidi="ru-RU"/>
              </w:rPr>
              <w:t xml:space="preserve">Копия документа, удостоверяющего (устанавливающего) права Заявителя на </w:t>
            </w:r>
            <w:r>
              <w:rPr>
                <w:rFonts w:ascii="Times New Roman" w:hAnsi="Times New Roman"/>
                <w:color w:val="34343C"/>
                <w:sz w:val="26"/>
                <w:szCs w:val="26"/>
              </w:rPr>
              <w:t>земельный участок, если право на такой земельный участок не Зарегистрировано в Едином государственном реестре недвижимости;</w:t>
            </w:r>
          </w:p>
        </w:tc>
        <w:tc>
          <w:tcPr>
            <w:tcW w:w="2092" w:type="dxa"/>
            <w:tcBorders>
              <w:left w:val="single" w:sz="4" w:space="0" w:color="000000"/>
              <w:bottom w:val="single" w:sz="4" w:space="0" w:color="000000"/>
            </w:tcBorders>
          </w:tcPr>
          <w:p w:rsidR="00D36866" w:rsidRDefault="00C34BB3">
            <w:pPr>
              <w:pStyle w:val="ConsPlusNormal0"/>
              <w:widowControl w:val="0"/>
              <w:jc w:val="center"/>
            </w:pPr>
            <w:r>
              <w:rPr>
                <w:rFonts w:eastAsia="PT Astra Serif" w:cs="PT Astra Serif"/>
                <w:kern w:val="0"/>
                <w:lang w:bidi="ar-SA"/>
              </w:rPr>
              <w:t>К — ПС, ЭП, ЕПГУ</w:t>
            </w:r>
          </w:p>
        </w:tc>
        <w:tc>
          <w:tcPr>
            <w:tcW w:w="622" w:type="dxa"/>
            <w:tcBorders>
              <w:left w:val="single" w:sz="4" w:space="0" w:color="000000"/>
              <w:bottom w:val="single" w:sz="4" w:space="0" w:color="000000"/>
              <w:right w:val="single" w:sz="4" w:space="0" w:color="000000"/>
            </w:tcBorders>
          </w:tcPr>
          <w:p w:rsidR="00D36866" w:rsidRDefault="00C34BB3">
            <w:pPr>
              <w:pStyle w:val="ConsPlusNormal0"/>
              <w:widowControl w:val="0"/>
              <w:jc w:val="center"/>
            </w:pPr>
            <w:r>
              <w:rPr>
                <w:rFonts w:eastAsia="PT Astra Serif" w:cs="PT Astra Serif"/>
                <w:kern w:val="0"/>
                <w:lang w:bidi="ar-SA"/>
              </w:rPr>
              <w:t>З,</w:t>
            </w:r>
          </w:p>
          <w:p w:rsidR="00D36866" w:rsidRDefault="00C34BB3">
            <w:pPr>
              <w:pStyle w:val="ConsPlusNormal0"/>
              <w:widowControl w:val="0"/>
              <w:jc w:val="center"/>
            </w:pPr>
            <w:r>
              <w:rPr>
                <w:rFonts w:eastAsia="PT Astra Serif" w:cs="PT Astra Serif"/>
                <w:kern w:val="0"/>
                <w:lang w:bidi="ar-SA"/>
              </w:rPr>
              <w:t>ПЗ</w:t>
            </w:r>
          </w:p>
        </w:tc>
      </w:tr>
      <w:tr w:rsidR="00D36866">
        <w:tc>
          <w:tcPr>
            <w:tcW w:w="816" w:type="dxa"/>
            <w:tcBorders>
              <w:left w:val="single" w:sz="4" w:space="0" w:color="000000"/>
              <w:bottom w:val="single" w:sz="4" w:space="0" w:color="000000"/>
            </w:tcBorders>
          </w:tcPr>
          <w:p w:rsidR="00D36866" w:rsidRDefault="00C34BB3">
            <w:pPr>
              <w:pStyle w:val="ConsPlusNormal0"/>
              <w:widowControl w:val="0"/>
              <w:jc w:val="center"/>
            </w:pPr>
            <w:r>
              <w:t>4.</w:t>
            </w:r>
          </w:p>
        </w:tc>
        <w:tc>
          <w:tcPr>
            <w:tcW w:w="1159" w:type="dxa"/>
            <w:tcBorders>
              <w:left w:val="single" w:sz="4" w:space="0" w:color="000000"/>
              <w:bottom w:val="single" w:sz="4" w:space="0" w:color="000000"/>
            </w:tcBorders>
          </w:tcPr>
          <w:p w:rsidR="00D36866" w:rsidRDefault="00C34BB3">
            <w:pPr>
              <w:widowControl w:val="0"/>
              <w:rPr>
                <w:rFonts w:ascii="Times New Roman" w:hAnsi="Times New Roman"/>
                <w:sz w:val="26"/>
                <w:szCs w:val="26"/>
              </w:rPr>
            </w:pPr>
            <w:r>
              <w:rPr>
                <w:rFonts w:ascii="Times New Roman" w:eastAsia="PT Astra Serif" w:hAnsi="Times New Roman" w:cs="PT Astra Serif"/>
                <w:kern w:val="0"/>
                <w:sz w:val="26"/>
                <w:szCs w:val="26"/>
                <w:lang w:bidi="ar-SA"/>
              </w:rPr>
              <w:t>ФЛ, ПФЛ, ЮЛ,</w:t>
            </w:r>
          </w:p>
          <w:p w:rsidR="00D36866" w:rsidRDefault="00C34BB3">
            <w:pPr>
              <w:widowControl w:val="0"/>
              <w:rPr>
                <w:rFonts w:ascii="Times New Roman" w:hAnsi="Times New Roman"/>
                <w:sz w:val="26"/>
                <w:szCs w:val="26"/>
              </w:rPr>
            </w:pPr>
            <w:r>
              <w:rPr>
                <w:rFonts w:ascii="Times New Roman" w:eastAsia="PT Astra Serif" w:hAnsi="Times New Roman" w:cs="PT Astra Serif"/>
                <w:kern w:val="0"/>
                <w:sz w:val="26"/>
                <w:szCs w:val="26"/>
                <w:lang w:bidi="ar-SA"/>
              </w:rPr>
              <w:t>ПЮЛ, ИП</w:t>
            </w:r>
          </w:p>
        </w:tc>
        <w:tc>
          <w:tcPr>
            <w:tcW w:w="4880" w:type="dxa"/>
            <w:tcBorders>
              <w:left w:val="single" w:sz="4" w:space="0" w:color="000000"/>
              <w:bottom w:val="single" w:sz="4" w:space="0" w:color="000000"/>
            </w:tcBorders>
          </w:tcPr>
          <w:p w:rsidR="00D36866" w:rsidRDefault="00C34BB3">
            <w:pPr>
              <w:widowControl w:val="0"/>
              <w:spacing w:line="274" w:lineRule="exact"/>
              <w:ind w:right="20"/>
              <w:jc w:val="both"/>
              <w:rPr>
                <w:rFonts w:ascii="Times New Roman" w:hAnsi="Times New Roman"/>
                <w:sz w:val="26"/>
                <w:szCs w:val="26"/>
              </w:rPr>
            </w:pPr>
            <w:r>
              <w:rPr>
                <w:rFonts w:ascii="Times New Roman" w:hAnsi="Times New Roman"/>
                <w:color w:val="000000"/>
                <w:sz w:val="26"/>
                <w:szCs w:val="26"/>
                <w:lang w:eastAsia="ru-RU" w:bidi="ru-RU"/>
              </w:rPr>
              <w:t>Согласие остальных правообладателей земельного участка, в случае, когда</w:t>
            </w:r>
          </w:p>
          <w:p w:rsidR="00D36866" w:rsidRDefault="00C34BB3">
            <w:pPr>
              <w:widowControl w:val="0"/>
              <w:rPr>
                <w:rFonts w:ascii="Times New Roman" w:hAnsi="Times New Roman"/>
                <w:sz w:val="26"/>
                <w:szCs w:val="26"/>
              </w:rPr>
            </w:pPr>
            <w:r>
              <w:rPr>
                <w:rFonts w:ascii="Times New Roman" w:hAnsi="Times New Roman"/>
                <w:color w:val="34343C"/>
                <w:sz w:val="26"/>
                <w:szCs w:val="26"/>
              </w:rPr>
              <w:t>правообладателей земельного участка несколько.</w:t>
            </w:r>
          </w:p>
          <w:p w:rsidR="00D36866" w:rsidRDefault="00D36866">
            <w:pPr>
              <w:widowControl w:val="0"/>
              <w:spacing w:line="274" w:lineRule="exact"/>
              <w:ind w:right="20"/>
              <w:jc w:val="both"/>
              <w:rPr>
                <w:rFonts w:ascii="Times New Roman" w:hAnsi="Times New Roman"/>
                <w:sz w:val="26"/>
                <w:szCs w:val="26"/>
              </w:rPr>
            </w:pPr>
          </w:p>
        </w:tc>
        <w:tc>
          <w:tcPr>
            <w:tcW w:w="2092" w:type="dxa"/>
            <w:tcBorders>
              <w:left w:val="single" w:sz="4" w:space="0" w:color="000000"/>
              <w:bottom w:val="single" w:sz="4" w:space="0" w:color="000000"/>
            </w:tcBorders>
          </w:tcPr>
          <w:p w:rsidR="00D36866" w:rsidRDefault="00C34BB3">
            <w:pPr>
              <w:pStyle w:val="ConsPlusNormal0"/>
              <w:widowControl w:val="0"/>
              <w:jc w:val="center"/>
            </w:pPr>
            <w:r>
              <w:rPr>
                <w:rFonts w:eastAsia="PT Astra Serif" w:cs="PT Astra Serif"/>
                <w:kern w:val="0"/>
                <w:lang w:bidi="ar-SA"/>
              </w:rPr>
              <w:t>О – ПС</w:t>
            </w:r>
          </w:p>
          <w:p w:rsidR="00D36866" w:rsidRDefault="00C34BB3">
            <w:pPr>
              <w:pStyle w:val="ConsPlusNormal0"/>
              <w:widowControl w:val="0"/>
              <w:jc w:val="center"/>
            </w:pPr>
            <w:r>
              <w:rPr>
                <w:rFonts w:eastAsia="PT Astra Serif" w:cs="PT Astra Serif"/>
                <w:kern w:val="0"/>
                <w:lang w:bidi="ar-SA"/>
              </w:rPr>
              <w:t>ОЭ — ЭП, ЕПГУ</w:t>
            </w:r>
          </w:p>
        </w:tc>
        <w:tc>
          <w:tcPr>
            <w:tcW w:w="622" w:type="dxa"/>
            <w:tcBorders>
              <w:left w:val="single" w:sz="4" w:space="0" w:color="000000"/>
              <w:bottom w:val="single" w:sz="4" w:space="0" w:color="000000"/>
              <w:right w:val="single" w:sz="4" w:space="0" w:color="000000"/>
            </w:tcBorders>
          </w:tcPr>
          <w:p w:rsidR="00D36866" w:rsidRDefault="00C34BB3">
            <w:pPr>
              <w:pStyle w:val="ConsPlusNormal0"/>
              <w:widowControl w:val="0"/>
              <w:jc w:val="center"/>
            </w:pPr>
            <w:r>
              <w:t>З,</w:t>
            </w:r>
          </w:p>
          <w:p w:rsidR="00D36866" w:rsidRDefault="00C34BB3">
            <w:pPr>
              <w:pStyle w:val="ConsPlusNormal0"/>
              <w:widowControl w:val="0"/>
              <w:jc w:val="center"/>
            </w:pPr>
            <w:r>
              <w:rPr>
                <w:rFonts w:eastAsia="PT Astra Serif" w:cs="PT Astra Serif"/>
                <w:kern w:val="0"/>
                <w:lang w:bidi="ar-SA"/>
              </w:rPr>
              <w:t>ПЗ</w:t>
            </w:r>
          </w:p>
        </w:tc>
      </w:tr>
      <w:tr w:rsidR="00D36866">
        <w:tc>
          <w:tcPr>
            <w:tcW w:w="9569" w:type="dxa"/>
            <w:gridSpan w:val="5"/>
            <w:tcBorders>
              <w:left w:val="single" w:sz="4" w:space="0" w:color="000000"/>
              <w:bottom w:val="single" w:sz="4" w:space="0" w:color="000000"/>
              <w:right w:val="single" w:sz="4" w:space="0" w:color="000000"/>
            </w:tcBorders>
          </w:tcPr>
          <w:p w:rsidR="00D36866" w:rsidRDefault="00C34BB3">
            <w:pPr>
              <w:pStyle w:val="ConsPlusNormal0"/>
              <w:widowControl w:val="0"/>
              <w:jc w:val="center"/>
            </w:pPr>
            <w:r>
              <w:rPr>
                <w:rFonts w:eastAsia="PT Astra Serif" w:cs="PT Astra Serif"/>
                <w:kern w:val="0"/>
                <w:lang w:bidi="ar-SA"/>
              </w:rPr>
              <w:lastRenderedPageBreak/>
              <w:t>2. Документы, которые заявитель вправе представить по собственной инициативе</w:t>
            </w:r>
          </w:p>
        </w:tc>
      </w:tr>
      <w:tr w:rsidR="00D36866">
        <w:trPr>
          <w:trHeight w:val="299"/>
        </w:trPr>
        <w:tc>
          <w:tcPr>
            <w:tcW w:w="816" w:type="dxa"/>
            <w:tcBorders>
              <w:left w:val="single" w:sz="4" w:space="0" w:color="000000"/>
              <w:bottom w:val="single" w:sz="4" w:space="0" w:color="000000"/>
            </w:tcBorders>
          </w:tcPr>
          <w:p w:rsidR="00D36866" w:rsidRDefault="00C34BB3">
            <w:pPr>
              <w:pStyle w:val="ConsPlusNormal0"/>
              <w:widowControl w:val="0"/>
              <w:jc w:val="center"/>
            </w:pPr>
            <w:r>
              <w:rPr>
                <w:rFonts w:eastAsia="PT Astra Serif" w:cs="PT Astra Serif"/>
                <w:kern w:val="0"/>
                <w:lang w:bidi="ar-SA"/>
              </w:rPr>
              <w:t>1.</w:t>
            </w:r>
          </w:p>
        </w:tc>
        <w:tc>
          <w:tcPr>
            <w:tcW w:w="1159" w:type="dxa"/>
            <w:tcBorders>
              <w:left w:val="single" w:sz="4" w:space="0" w:color="000000"/>
              <w:bottom w:val="single" w:sz="4" w:space="0" w:color="000000"/>
            </w:tcBorders>
          </w:tcPr>
          <w:p w:rsidR="00D36866" w:rsidRDefault="00C34BB3">
            <w:pPr>
              <w:pStyle w:val="ConsPlusNormal0"/>
              <w:widowControl w:val="0"/>
              <w:jc w:val="both"/>
            </w:pPr>
            <w:r>
              <w:rPr>
                <w:rFonts w:eastAsia="PT Astra Serif" w:cs="PT Astra Serif"/>
                <w:kern w:val="0"/>
                <w:lang w:bidi="ar-SA"/>
              </w:rPr>
              <w:t>ЮЛ,</w:t>
            </w:r>
          </w:p>
          <w:p w:rsidR="00D36866" w:rsidRDefault="00C34BB3">
            <w:pPr>
              <w:pStyle w:val="ConsPlusNormal0"/>
              <w:widowControl w:val="0"/>
              <w:jc w:val="both"/>
            </w:pPr>
            <w:r>
              <w:rPr>
                <w:rFonts w:eastAsia="PT Astra Serif" w:cs="PT Astra Serif"/>
                <w:kern w:val="0"/>
                <w:lang w:bidi="ar-SA"/>
              </w:rPr>
              <w:t>ПЮЛ</w:t>
            </w:r>
          </w:p>
        </w:tc>
        <w:tc>
          <w:tcPr>
            <w:tcW w:w="4880" w:type="dxa"/>
            <w:tcBorders>
              <w:left w:val="single" w:sz="4" w:space="0" w:color="000000"/>
              <w:bottom w:val="single" w:sz="4" w:space="0" w:color="000000"/>
            </w:tcBorders>
          </w:tcPr>
          <w:p w:rsidR="00D36866" w:rsidRDefault="00C34BB3">
            <w:pPr>
              <w:widowControl w:val="0"/>
              <w:jc w:val="both"/>
              <w:rPr>
                <w:rFonts w:ascii="Times New Roman" w:hAnsi="Times New Roman"/>
                <w:sz w:val="26"/>
                <w:szCs w:val="26"/>
              </w:rPr>
            </w:pPr>
            <w:r>
              <w:rPr>
                <w:rFonts w:ascii="Times New Roman" w:eastAsia="PT Astra Serif" w:hAnsi="Times New Roman" w:cs="PT Astra Serif"/>
                <w:color w:val="34343C"/>
                <w:kern w:val="0"/>
                <w:sz w:val="26"/>
                <w:szCs w:val="26"/>
                <w:lang w:bidi="ar-SA"/>
              </w:rPr>
              <w:t xml:space="preserve">Выписку из единого государственного реестра юридических лиц (запрашивается в </w:t>
            </w:r>
            <w:r>
              <w:rPr>
                <w:rFonts w:ascii="Times New Roman" w:hAnsi="Times New Roman"/>
                <w:color w:val="34343C"/>
                <w:sz w:val="26"/>
                <w:szCs w:val="26"/>
              </w:rPr>
              <w:t>Федеральной налоговой службе), в случае обращения за получением услуги юридического лица;</w:t>
            </w:r>
          </w:p>
        </w:tc>
        <w:tc>
          <w:tcPr>
            <w:tcW w:w="2092" w:type="dxa"/>
            <w:tcBorders>
              <w:left w:val="single" w:sz="4" w:space="0" w:color="000000"/>
              <w:bottom w:val="single" w:sz="4" w:space="0" w:color="000000"/>
            </w:tcBorders>
          </w:tcPr>
          <w:p w:rsidR="00D36866" w:rsidRDefault="00C34BB3">
            <w:pPr>
              <w:pStyle w:val="ConsPlusNormal0"/>
              <w:widowControl w:val="0"/>
              <w:jc w:val="center"/>
            </w:pPr>
            <w:r>
              <w:rPr>
                <w:rFonts w:eastAsia="PT Astra Serif" w:cs="PT Astra Serif"/>
                <w:kern w:val="0"/>
                <w:lang w:bidi="ar-SA"/>
              </w:rPr>
              <w:t>О –ПС</w:t>
            </w:r>
          </w:p>
          <w:p w:rsidR="00D36866" w:rsidRDefault="00C34BB3">
            <w:pPr>
              <w:pStyle w:val="ConsPlusNormal0"/>
              <w:widowControl w:val="0"/>
              <w:jc w:val="center"/>
            </w:pPr>
            <w:r>
              <w:rPr>
                <w:rFonts w:eastAsia="PT Astra Serif" w:cs="PT Astra Serif"/>
                <w:kern w:val="0"/>
                <w:lang w:bidi="ar-SA"/>
              </w:rPr>
              <w:t>ОЭ — ЭП, ЕПГУ</w:t>
            </w:r>
          </w:p>
        </w:tc>
        <w:tc>
          <w:tcPr>
            <w:tcW w:w="622" w:type="dxa"/>
            <w:tcBorders>
              <w:left w:val="single" w:sz="4" w:space="0" w:color="000000"/>
              <w:bottom w:val="single" w:sz="4" w:space="0" w:color="000000"/>
              <w:right w:val="single" w:sz="4" w:space="0" w:color="000000"/>
            </w:tcBorders>
          </w:tcPr>
          <w:p w:rsidR="00D36866" w:rsidRDefault="00C34BB3">
            <w:pPr>
              <w:pStyle w:val="ConsPlusNormal0"/>
              <w:widowControl w:val="0"/>
              <w:jc w:val="center"/>
            </w:pPr>
            <w:r>
              <w:rPr>
                <w:rFonts w:eastAsia="PT Astra Serif" w:cs="PT Astra Serif"/>
                <w:kern w:val="0"/>
                <w:lang w:bidi="ar-SA"/>
              </w:rPr>
              <w:t>З,</w:t>
            </w:r>
          </w:p>
          <w:p w:rsidR="00D36866" w:rsidRDefault="00C34BB3">
            <w:pPr>
              <w:pStyle w:val="ConsPlusNormal0"/>
              <w:widowControl w:val="0"/>
              <w:jc w:val="center"/>
            </w:pPr>
            <w:r>
              <w:rPr>
                <w:rFonts w:eastAsia="PT Astra Serif" w:cs="PT Astra Serif"/>
                <w:kern w:val="0"/>
                <w:lang w:bidi="ar-SA"/>
              </w:rPr>
              <w:t>ПЗ</w:t>
            </w:r>
          </w:p>
        </w:tc>
      </w:tr>
      <w:tr w:rsidR="00D36866">
        <w:trPr>
          <w:trHeight w:val="299"/>
        </w:trPr>
        <w:tc>
          <w:tcPr>
            <w:tcW w:w="816" w:type="dxa"/>
            <w:tcBorders>
              <w:top w:val="single" w:sz="4" w:space="0" w:color="000000"/>
              <w:left w:val="single" w:sz="4" w:space="0" w:color="000000"/>
              <w:bottom w:val="single" w:sz="4" w:space="0" w:color="000000"/>
            </w:tcBorders>
            <w:tcMar>
              <w:left w:w="55" w:type="dxa"/>
              <w:right w:w="55" w:type="dxa"/>
            </w:tcMar>
          </w:tcPr>
          <w:p w:rsidR="00D36866" w:rsidRDefault="00C34BB3">
            <w:pPr>
              <w:pStyle w:val="ConsPlusNormal0"/>
              <w:widowControl w:val="0"/>
              <w:jc w:val="center"/>
            </w:pPr>
            <w:r>
              <w:rPr>
                <w:rFonts w:eastAsia="PT Astra Serif" w:cs="PT Astra Serif"/>
                <w:kern w:val="0"/>
                <w:lang w:bidi="ar-SA"/>
              </w:rPr>
              <w:t>2.</w:t>
            </w:r>
          </w:p>
        </w:tc>
        <w:tc>
          <w:tcPr>
            <w:tcW w:w="1159" w:type="dxa"/>
            <w:tcBorders>
              <w:top w:val="single" w:sz="4" w:space="0" w:color="000000"/>
              <w:left w:val="single" w:sz="4" w:space="0" w:color="000000"/>
              <w:bottom w:val="single" w:sz="4" w:space="0" w:color="000000"/>
            </w:tcBorders>
            <w:tcMar>
              <w:left w:w="55" w:type="dxa"/>
              <w:right w:w="55" w:type="dxa"/>
            </w:tcMar>
          </w:tcPr>
          <w:p w:rsidR="00D36866" w:rsidRDefault="00C34BB3">
            <w:pPr>
              <w:pStyle w:val="ConsPlusNormal0"/>
              <w:widowControl w:val="0"/>
              <w:jc w:val="both"/>
            </w:pPr>
            <w:r>
              <w:rPr>
                <w:rFonts w:eastAsia="PT Astra Serif" w:cs="PT Astra Serif"/>
                <w:kern w:val="0"/>
                <w:lang w:bidi="ar-SA"/>
              </w:rPr>
              <w:t>ИП</w:t>
            </w:r>
          </w:p>
        </w:tc>
        <w:tc>
          <w:tcPr>
            <w:tcW w:w="4880" w:type="dxa"/>
            <w:tcBorders>
              <w:top w:val="single" w:sz="4" w:space="0" w:color="000000"/>
              <w:left w:val="single" w:sz="4" w:space="0" w:color="000000"/>
              <w:bottom w:val="single" w:sz="4" w:space="0" w:color="000000"/>
            </w:tcBorders>
            <w:tcMar>
              <w:left w:w="55" w:type="dxa"/>
              <w:right w:w="55" w:type="dxa"/>
            </w:tcMar>
          </w:tcPr>
          <w:p w:rsidR="00D36866" w:rsidRDefault="00C34BB3">
            <w:pPr>
              <w:widowControl w:val="0"/>
              <w:spacing w:line="278" w:lineRule="exact"/>
              <w:ind w:left="20" w:right="20"/>
              <w:jc w:val="both"/>
              <w:rPr>
                <w:rFonts w:ascii="Times New Roman" w:hAnsi="Times New Roman"/>
                <w:sz w:val="26"/>
                <w:szCs w:val="26"/>
              </w:rPr>
            </w:pPr>
            <w:r>
              <w:rPr>
                <w:rFonts w:ascii="Times New Roman" w:eastAsia="PT Astra Serif" w:hAnsi="Times New Roman" w:cs="PT Astra Serif"/>
                <w:color w:val="000000"/>
                <w:kern w:val="0"/>
                <w:sz w:val="26"/>
                <w:szCs w:val="26"/>
                <w:lang w:eastAsia="ru-RU" w:bidi="ru-RU"/>
              </w:rPr>
              <w:t xml:space="preserve">Выписку </w:t>
            </w:r>
            <w:r>
              <w:rPr>
                <w:rFonts w:ascii="Times New Roman" w:hAnsi="Times New Roman"/>
                <w:color w:val="34343C"/>
                <w:sz w:val="26"/>
                <w:szCs w:val="26"/>
              </w:rPr>
              <w:t>из единого государственного</w:t>
            </w:r>
          </w:p>
          <w:p w:rsidR="00D36866" w:rsidRDefault="00C34BB3">
            <w:pPr>
              <w:widowControl w:val="0"/>
              <w:jc w:val="both"/>
              <w:rPr>
                <w:rFonts w:ascii="Times New Roman" w:hAnsi="Times New Roman"/>
                <w:sz w:val="26"/>
                <w:szCs w:val="26"/>
              </w:rPr>
            </w:pPr>
            <w:r>
              <w:rPr>
                <w:rFonts w:ascii="Times New Roman" w:hAnsi="Times New Roman"/>
                <w:color w:val="34343C"/>
                <w:sz w:val="26"/>
                <w:szCs w:val="26"/>
              </w:rPr>
              <w:t>предпринимателей (запрашивается в Федеральной налоговой службе), в случае обращения за получением услуги индивидуального предпринимателя;</w:t>
            </w:r>
          </w:p>
          <w:p w:rsidR="00D36866" w:rsidRDefault="00D36866">
            <w:pPr>
              <w:widowControl w:val="0"/>
              <w:spacing w:line="278" w:lineRule="exact"/>
              <w:ind w:left="20" w:right="20"/>
              <w:jc w:val="both"/>
              <w:rPr>
                <w:rFonts w:ascii="Times New Roman" w:eastAsia="PT Astra Serif" w:hAnsi="Times New Roman" w:cs="PT Astra Serif"/>
                <w:color w:val="000000"/>
                <w:kern w:val="0"/>
                <w:sz w:val="26"/>
                <w:szCs w:val="26"/>
                <w:lang w:eastAsia="ru-RU" w:bidi="ru-RU"/>
              </w:rPr>
            </w:pPr>
          </w:p>
        </w:tc>
        <w:tc>
          <w:tcPr>
            <w:tcW w:w="2092" w:type="dxa"/>
            <w:tcBorders>
              <w:top w:val="single" w:sz="4" w:space="0" w:color="000000"/>
              <w:left w:val="single" w:sz="4" w:space="0" w:color="000000"/>
              <w:bottom w:val="single" w:sz="4" w:space="0" w:color="000000"/>
            </w:tcBorders>
            <w:tcMar>
              <w:left w:w="55" w:type="dxa"/>
              <w:right w:w="55" w:type="dxa"/>
            </w:tcMar>
          </w:tcPr>
          <w:p w:rsidR="00D36866" w:rsidRDefault="00C34BB3">
            <w:pPr>
              <w:pStyle w:val="ConsPlusNormal0"/>
              <w:widowControl w:val="0"/>
              <w:jc w:val="center"/>
            </w:pPr>
            <w:r>
              <w:rPr>
                <w:rFonts w:eastAsia="PT Astra Serif" w:cs="PT Astra Serif"/>
                <w:kern w:val="0"/>
                <w:lang w:bidi="ar-SA"/>
              </w:rPr>
              <w:t>О –ПС</w:t>
            </w:r>
          </w:p>
          <w:p w:rsidR="00D36866" w:rsidRDefault="00C34BB3">
            <w:pPr>
              <w:pStyle w:val="ConsPlusNormal0"/>
              <w:widowControl w:val="0"/>
              <w:jc w:val="center"/>
            </w:pPr>
            <w:r>
              <w:rPr>
                <w:rFonts w:eastAsia="PT Astra Serif" w:cs="PT Astra Serif"/>
                <w:kern w:val="0"/>
                <w:lang w:bidi="ar-SA"/>
              </w:rPr>
              <w:t>ОЭ — ЭП, ЕПГУ</w:t>
            </w:r>
          </w:p>
        </w:tc>
        <w:tc>
          <w:tcPr>
            <w:tcW w:w="622" w:type="dxa"/>
            <w:tcBorders>
              <w:top w:val="single" w:sz="4" w:space="0" w:color="000000"/>
              <w:left w:val="single" w:sz="4" w:space="0" w:color="000000"/>
              <w:bottom w:val="single" w:sz="4" w:space="0" w:color="000000"/>
              <w:right w:val="single" w:sz="4" w:space="0" w:color="000000"/>
            </w:tcBorders>
            <w:tcMar>
              <w:left w:w="55" w:type="dxa"/>
              <w:right w:w="55" w:type="dxa"/>
            </w:tcMar>
          </w:tcPr>
          <w:p w:rsidR="00D36866" w:rsidRDefault="00C34BB3">
            <w:pPr>
              <w:pStyle w:val="ConsPlusNormal0"/>
              <w:widowControl w:val="0"/>
              <w:jc w:val="center"/>
            </w:pPr>
            <w:r>
              <w:rPr>
                <w:rFonts w:eastAsia="PT Astra Serif" w:cs="PT Astra Serif"/>
                <w:kern w:val="0"/>
                <w:lang w:bidi="ar-SA"/>
              </w:rPr>
              <w:t>З,</w:t>
            </w:r>
          </w:p>
          <w:p w:rsidR="00D36866" w:rsidRDefault="00C34BB3">
            <w:pPr>
              <w:pStyle w:val="ConsPlusNormal0"/>
              <w:widowControl w:val="0"/>
              <w:jc w:val="center"/>
            </w:pPr>
            <w:r>
              <w:rPr>
                <w:rFonts w:eastAsia="PT Astra Serif" w:cs="PT Astra Serif"/>
                <w:kern w:val="0"/>
                <w:lang w:bidi="ar-SA"/>
              </w:rPr>
              <w:t>ПЗ</w:t>
            </w:r>
          </w:p>
        </w:tc>
      </w:tr>
      <w:tr w:rsidR="00D36866">
        <w:trPr>
          <w:trHeight w:val="299"/>
        </w:trPr>
        <w:tc>
          <w:tcPr>
            <w:tcW w:w="816" w:type="dxa"/>
            <w:tcBorders>
              <w:left w:val="single" w:sz="4" w:space="0" w:color="000000"/>
              <w:bottom w:val="single" w:sz="4" w:space="0" w:color="000000"/>
            </w:tcBorders>
            <w:tcMar>
              <w:left w:w="55" w:type="dxa"/>
              <w:right w:w="55" w:type="dxa"/>
            </w:tcMar>
          </w:tcPr>
          <w:p w:rsidR="00D36866" w:rsidRDefault="00C34BB3">
            <w:pPr>
              <w:pStyle w:val="ConsPlusNormal0"/>
              <w:widowControl w:val="0"/>
              <w:jc w:val="center"/>
            </w:pPr>
            <w:r>
              <w:t>3.</w:t>
            </w:r>
          </w:p>
        </w:tc>
        <w:tc>
          <w:tcPr>
            <w:tcW w:w="1159" w:type="dxa"/>
            <w:tcBorders>
              <w:left w:val="single" w:sz="4" w:space="0" w:color="000000"/>
              <w:bottom w:val="single" w:sz="4" w:space="0" w:color="000000"/>
            </w:tcBorders>
            <w:tcMar>
              <w:left w:w="55" w:type="dxa"/>
              <w:right w:w="55" w:type="dxa"/>
            </w:tcMar>
          </w:tcPr>
          <w:p w:rsidR="00D36866" w:rsidRDefault="00C34BB3">
            <w:pPr>
              <w:widowControl w:val="0"/>
              <w:rPr>
                <w:rFonts w:ascii="Times New Roman" w:hAnsi="Times New Roman"/>
                <w:sz w:val="26"/>
                <w:szCs w:val="26"/>
              </w:rPr>
            </w:pPr>
            <w:r>
              <w:rPr>
                <w:rFonts w:ascii="Times New Roman" w:eastAsia="PT Astra Serif" w:hAnsi="Times New Roman" w:cs="PT Astra Serif"/>
                <w:kern w:val="0"/>
                <w:sz w:val="26"/>
                <w:szCs w:val="26"/>
                <w:lang w:bidi="ar-SA"/>
              </w:rPr>
              <w:t>ФЛ, ПФЛ, ЮЛ, ПЮЛ, ИП</w:t>
            </w:r>
          </w:p>
        </w:tc>
        <w:tc>
          <w:tcPr>
            <w:tcW w:w="4880" w:type="dxa"/>
            <w:tcBorders>
              <w:left w:val="single" w:sz="4" w:space="0" w:color="000000"/>
              <w:bottom w:val="single" w:sz="4" w:space="0" w:color="000000"/>
            </w:tcBorders>
            <w:tcMar>
              <w:left w:w="55" w:type="dxa"/>
              <w:right w:w="55" w:type="dxa"/>
            </w:tcMar>
          </w:tcPr>
          <w:p w:rsidR="00D36866" w:rsidRDefault="00C34BB3">
            <w:pPr>
              <w:widowControl w:val="0"/>
              <w:spacing w:line="278" w:lineRule="exact"/>
              <w:ind w:left="20" w:right="20"/>
              <w:jc w:val="both"/>
              <w:rPr>
                <w:rFonts w:ascii="Times New Roman" w:hAnsi="Times New Roman"/>
                <w:sz w:val="26"/>
                <w:szCs w:val="26"/>
              </w:rPr>
            </w:pPr>
            <w:r>
              <w:rPr>
                <w:rFonts w:ascii="Times New Roman" w:hAnsi="Times New Roman"/>
                <w:color w:val="000000"/>
                <w:sz w:val="26"/>
                <w:szCs w:val="26"/>
                <w:lang w:eastAsia="ru-RU" w:bidi="ru-RU"/>
              </w:rPr>
              <w:t xml:space="preserve">Выписку из единого государственного реестра недвижимости (запрашивается в </w:t>
            </w:r>
            <w:r>
              <w:rPr>
                <w:rFonts w:ascii="Times New Roman" w:hAnsi="Times New Roman"/>
                <w:color w:val="34343C"/>
                <w:sz w:val="26"/>
                <w:szCs w:val="26"/>
              </w:rPr>
              <w:t>Федеральной службе государственной регистрации кадастра и картографии), в случае размещения на земельном участке объекта недвижимости (выписка запрашивается и на земельный участок, и на объект недвижимости).</w:t>
            </w:r>
          </w:p>
        </w:tc>
        <w:tc>
          <w:tcPr>
            <w:tcW w:w="2092" w:type="dxa"/>
            <w:tcBorders>
              <w:left w:val="single" w:sz="4" w:space="0" w:color="000000"/>
              <w:bottom w:val="single" w:sz="4" w:space="0" w:color="000000"/>
            </w:tcBorders>
            <w:tcMar>
              <w:left w:w="55" w:type="dxa"/>
              <w:right w:w="55" w:type="dxa"/>
            </w:tcMar>
          </w:tcPr>
          <w:p w:rsidR="00D36866" w:rsidRDefault="00C34BB3">
            <w:pPr>
              <w:pStyle w:val="ConsPlusNormal0"/>
              <w:widowControl w:val="0"/>
              <w:jc w:val="center"/>
            </w:pPr>
            <w:r>
              <w:rPr>
                <w:rFonts w:eastAsia="PT Astra Serif" w:cs="PT Astra Serif"/>
                <w:kern w:val="0"/>
                <w:lang w:bidi="ar-SA"/>
              </w:rPr>
              <w:t>О –ПС</w:t>
            </w:r>
          </w:p>
          <w:p w:rsidR="00D36866" w:rsidRDefault="00C34BB3">
            <w:pPr>
              <w:pStyle w:val="ConsPlusNormal0"/>
              <w:widowControl w:val="0"/>
              <w:jc w:val="center"/>
            </w:pPr>
            <w:r>
              <w:rPr>
                <w:rFonts w:eastAsia="PT Astra Serif" w:cs="PT Astra Serif"/>
                <w:kern w:val="0"/>
                <w:lang w:bidi="ar-SA"/>
              </w:rPr>
              <w:t>ОЭ — ЭП, ЕПГУ</w:t>
            </w:r>
          </w:p>
        </w:tc>
        <w:tc>
          <w:tcPr>
            <w:tcW w:w="622" w:type="dxa"/>
            <w:tcBorders>
              <w:left w:val="single" w:sz="4" w:space="0" w:color="000000"/>
              <w:bottom w:val="single" w:sz="4" w:space="0" w:color="000000"/>
              <w:right w:val="single" w:sz="4" w:space="0" w:color="000000"/>
            </w:tcBorders>
            <w:tcMar>
              <w:left w:w="55" w:type="dxa"/>
              <w:right w:w="55" w:type="dxa"/>
            </w:tcMar>
          </w:tcPr>
          <w:p w:rsidR="00D36866" w:rsidRDefault="00C34BB3">
            <w:pPr>
              <w:pStyle w:val="ConsPlusNormal0"/>
              <w:widowControl w:val="0"/>
              <w:jc w:val="center"/>
            </w:pPr>
            <w:r>
              <w:t>З,</w:t>
            </w:r>
          </w:p>
          <w:p w:rsidR="00D36866" w:rsidRDefault="00C34BB3">
            <w:pPr>
              <w:pStyle w:val="ConsPlusNormal0"/>
              <w:widowControl w:val="0"/>
              <w:jc w:val="center"/>
            </w:pPr>
            <w:r>
              <w:rPr>
                <w:rFonts w:eastAsia="PT Astra Serif" w:cs="PT Astra Serif"/>
                <w:kern w:val="0"/>
                <w:lang w:bidi="ar-SA"/>
              </w:rPr>
              <w:t>ПЗ</w:t>
            </w:r>
          </w:p>
        </w:tc>
      </w:tr>
      <w:tr w:rsidR="00D36866">
        <w:trPr>
          <w:trHeight w:val="299"/>
        </w:trPr>
        <w:tc>
          <w:tcPr>
            <w:tcW w:w="9569" w:type="dxa"/>
            <w:gridSpan w:val="5"/>
            <w:tcBorders>
              <w:left w:val="single" w:sz="4" w:space="0" w:color="000000"/>
              <w:bottom w:val="single" w:sz="4" w:space="0" w:color="000000"/>
              <w:right w:val="single" w:sz="4" w:space="0" w:color="000000"/>
            </w:tcBorders>
            <w:tcMar>
              <w:left w:w="55" w:type="dxa"/>
              <w:right w:w="55" w:type="dxa"/>
            </w:tcMar>
          </w:tcPr>
          <w:p w:rsidR="00D36866" w:rsidRDefault="00C34BB3">
            <w:pPr>
              <w:widowControl w:val="0"/>
              <w:tabs>
                <w:tab w:val="left" w:pos="1460"/>
              </w:tabs>
              <w:spacing w:line="293" w:lineRule="exact"/>
              <w:ind w:left="20" w:right="20"/>
              <w:jc w:val="both"/>
              <w:rPr>
                <w:rFonts w:ascii="Times New Roman" w:hAnsi="Times New Roman"/>
                <w:sz w:val="26"/>
                <w:szCs w:val="26"/>
              </w:rPr>
            </w:pPr>
            <w:r>
              <w:rPr>
                <w:rFonts w:ascii="Times New Roman" w:eastAsia="PT Astra Serif" w:hAnsi="Times New Roman" w:cs="PT Astra Serif"/>
                <w:color w:val="000000"/>
                <w:kern w:val="0"/>
                <w:sz w:val="26"/>
                <w:szCs w:val="26"/>
                <w:lang w:eastAsia="ru-RU" w:bidi="ru-RU"/>
              </w:rPr>
              <w:t>3.Исчерпывающий перечень документов, необходимых для исправления допущенных опечаток и (или) ошибок в выданных в результате предоставления муниципальной услуги документах:</w:t>
            </w:r>
          </w:p>
        </w:tc>
      </w:tr>
      <w:tr w:rsidR="00D36866">
        <w:trPr>
          <w:trHeight w:val="299"/>
        </w:trPr>
        <w:tc>
          <w:tcPr>
            <w:tcW w:w="816" w:type="dxa"/>
            <w:tcBorders>
              <w:left w:val="single" w:sz="4" w:space="0" w:color="000000"/>
              <w:bottom w:val="single" w:sz="4" w:space="0" w:color="000000"/>
            </w:tcBorders>
            <w:tcMar>
              <w:left w:w="55" w:type="dxa"/>
              <w:right w:w="55" w:type="dxa"/>
            </w:tcMar>
          </w:tcPr>
          <w:p w:rsidR="00D36866" w:rsidRDefault="00C34BB3">
            <w:pPr>
              <w:pStyle w:val="ConsPlusNormal0"/>
              <w:widowControl w:val="0"/>
              <w:jc w:val="center"/>
            </w:pPr>
            <w:r>
              <w:rPr>
                <w:rFonts w:eastAsia="PT Astra Serif" w:cs="PT Astra Serif"/>
                <w:kern w:val="0"/>
                <w:lang w:bidi="ar-SA"/>
              </w:rPr>
              <w:t>1.</w:t>
            </w:r>
          </w:p>
        </w:tc>
        <w:tc>
          <w:tcPr>
            <w:tcW w:w="1159" w:type="dxa"/>
            <w:tcBorders>
              <w:left w:val="single" w:sz="4" w:space="0" w:color="000000"/>
              <w:bottom w:val="single" w:sz="4" w:space="0" w:color="000000"/>
            </w:tcBorders>
            <w:tcMar>
              <w:left w:w="55" w:type="dxa"/>
              <w:right w:w="55" w:type="dxa"/>
            </w:tcMar>
          </w:tcPr>
          <w:p w:rsidR="00D36866" w:rsidRDefault="00C34BB3">
            <w:pPr>
              <w:widowControl w:val="0"/>
              <w:rPr>
                <w:rFonts w:ascii="Times New Roman" w:hAnsi="Times New Roman"/>
                <w:sz w:val="26"/>
                <w:szCs w:val="26"/>
              </w:rPr>
            </w:pPr>
            <w:r>
              <w:rPr>
                <w:rFonts w:ascii="Times New Roman" w:eastAsia="PT Astra Serif" w:hAnsi="Times New Roman" w:cs="PT Astra Serif"/>
                <w:kern w:val="0"/>
                <w:sz w:val="26"/>
                <w:szCs w:val="26"/>
                <w:lang w:bidi="ar-SA"/>
              </w:rPr>
              <w:t>ФЛ, ПФЛ, ЮЛ,  ПЮЛ,</w:t>
            </w:r>
          </w:p>
          <w:p w:rsidR="00D36866" w:rsidRDefault="00C34BB3">
            <w:pPr>
              <w:widowControl w:val="0"/>
              <w:rPr>
                <w:rFonts w:ascii="Times New Roman" w:hAnsi="Times New Roman"/>
                <w:sz w:val="26"/>
                <w:szCs w:val="26"/>
              </w:rPr>
            </w:pPr>
            <w:r>
              <w:rPr>
                <w:rFonts w:ascii="Times New Roman" w:eastAsia="PT Astra Serif" w:hAnsi="Times New Roman" w:cs="PT Astra Serif"/>
                <w:kern w:val="0"/>
                <w:sz w:val="26"/>
                <w:szCs w:val="26"/>
                <w:lang w:bidi="ar-SA"/>
              </w:rPr>
              <w:t>ИП</w:t>
            </w:r>
          </w:p>
        </w:tc>
        <w:tc>
          <w:tcPr>
            <w:tcW w:w="4880" w:type="dxa"/>
            <w:tcBorders>
              <w:left w:val="single" w:sz="4" w:space="0" w:color="000000"/>
              <w:bottom w:val="single" w:sz="4" w:space="0" w:color="000000"/>
            </w:tcBorders>
            <w:tcMar>
              <w:left w:w="55" w:type="dxa"/>
              <w:right w:w="55" w:type="dxa"/>
            </w:tcMar>
          </w:tcPr>
          <w:p w:rsidR="00D36866" w:rsidRDefault="00C34BB3">
            <w:pPr>
              <w:widowControl w:val="0"/>
              <w:spacing w:line="220" w:lineRule="exact"/>
              <w:ind w:left="20"/>
              <w:jc w:val="both"/>
              <w:rPr>
                <w:rFonts w:ascii="Times New Roman" w:hAnsi="Times New Roman"/>
                <w:sz w:val="26"/>
                <w:szCs w:val="26"/>
              </w:rPr>
            </w:pPr>
            <w:r>
              <w:rPr>
                <w:rFonts w:ascii="Times New Roman" w:eastAsia="PT Astra Serif" w:hAnsi="Times New Roman" w:cs="PT Astra Serif"/>
                <w:color w:val="000000"/>
                <w:kern w:val="0"/>
                <w:sz w:val="26"/>
                <w:szCs w:val="26"/>
                <w:lang w:eastAsia="ru-RU" w:bidi="ru-RU"/>
              </w:rPr>
              <w:t>Заявление об исправлении опечаток и ошибок в произвольной форме</w:t>
            </w:r>
          </w:p>
        </w:tc>
        <w:tc>
          <w:tcPr>
            <w:tcW w:w="2092" w:type="dxa"/>
            <w:tcBorders>
              <w:left w:val="single" w:sz="4" w:space="0" w:color="000000"/>
              <w:bottom w:val="single" w:sz="4" w:space="0" w:color="000000"/>
            </w:tcBorders>
            <w:tcMar>
              <w:left w:w="55" w:type="dxa"/>
              <w:right w:w="55" w:type="dxa"/>
            </w:tcMar>
          </w:tcPr>
          <w:p w:rsidR="00D36866" w:rsidRDefault="00C34BB3">
            <w:pPr>
              <w:pStyle w:val="ConsPlusNormal0"/>
              <w:widowControl w:val="0"/>
              <w:jc w:val="center"/>
            </w:pPr>
            <w:r>
              <w:rPr>
                <w:rFonts w:eastAsia="PT Astra Serif" w:cs="PT Astra Serif"/>
                <w:kern w:val="0"/>
                <w:lang w:bidi="ar-SA"/>
              </w:rPr>
              <w:t>О – ПС</w:t>
            </w:r>
          </w:p>
          <w:p w:rsidR="00D36866" w:rsidRDefault="00C34BB3">
            <w:pPr>
              <w:pStyle w:val="ConsPlusNormal0"/>
              <w:widowControl w:val="0"/>
              <w:jc w:val="center"/>
            </w:pPr>
            <w:r>
              <w:rPr>
                <w:rFonts w:eastAsia="PT Astra Serif" w:cs="PT Astra Serif"/>
                <w:kern w:val="0"/>
                <w:lang w:bidi="ar-SA"/>
              </w:rPr>
              <w:t>ОЭ — ЭП, ЕПГУ</w:t>
            </w:r>
          </w:p>
        </w:tc>
        <w:tc>
          <w:tcPr>
            <w:tcW w:w="622" w:type="dxa"/>
            <w:tcBorders>
              <w:left w:val="single" w:sz="4" w:space="0" w:color="000000"/>
              <w:bottom w:val="single" w:sz="4" w:space="0" w:color="000000"/>
              <w:right w:val="single" w:sz="4" w:space="0" w:color="000000"/>
            </w:tcBorders>
            <w:tcMar>
              <w:left w:w="55" w:type="dxa"/>
              <w:right w:w="55" w:type="dxa"/>
            </w:tcMar>
          </w:tcPr>
          <w:p w:rsidR="00D36866" w:rsidRDefault="00C34BB3">
            <w:pPr>
              <w:pStyle w:val="ConsPlusNormal0"/>
              <w:widowControl w:val="0"/>
              <w:jc w:val="center"/>
            </w:pPr>
            <w:r>
              <w:rPr>
                <w:rFonts w:eastAsia="PT Astra Serif" w:cs="PT Astra Serif"/>
                <w:kern w:val="0"/>
                <w:lang w:bidi="ar-SA"/>
              </w:rPr>
              <w:t>З,</w:t>
            </w:r>
          </w:p>
          <w:p w:rsidR="00D36866" w:rsidRDefault="00C34BB3">
            <w:pPr>
              <w:pStyle w:val="ConsPlusNormal0"/>
              <w:widowControl w:val="0"/>
              <w:jc w:val="center"/>
            </w:pPr>
            <w:r>
              <w:rPr>
                <w:rFonts w:eastAsia="PT Astra Serif" w:cs="PT Astra Serif"/>
                <w:kern w:val="0"/>
                <w:lang w:bidi="ar-SA"/>
              </w:rPr>
              <w:t>ПЗ</w:t>
            </w:r>
          </w:p>
        </w:tc>
      </w:tr>
      <w:tr w:rsidR="00D36866">
        <w:trPr>
          <w:trHeight w:val="299"/>
        </w:trPr>
        <w:tc>
          <w:tcPr>
            <w:tcW w:w="816" w:type="dxa"/>
            <w:tcBorders>
              <w:top w:val="single" w:sz="4" w:space="0" w:color="000000"/>
              <w:left w:val="single" w:sz="4" w:space="0" w:color="000000"/>
              <w:bottom w:val="single" w:sz="4" w:space="0" w:color="000000"/>
            </w:tcBorders>
            <w:tcMar>
              <w:left w:w="55" w:type="dxa"/>
              <w:right w:w="55" w:type="dxa"/>
            </w:tcMar>
          </w:tcPr>
          <w:p w:rsidR="00D36866" w:rsidRDefault="00C34BB3">
            <w:pPr>
              <w:pStyle w:val="ConsPlusNormal0"/>
              <w:widowControl w:val="0"/>
              <w:jc w:val="center"/>
            </w:pPr>
            <w:r>
              <w:rPr>
                <w:rFonts w:eastAsia="PT Astra Serif" w:cs="PT Astra Serif"/>
                <w:kern w:val="0"/>
                <w:lang w:bidi="ar-SA"/>
              </w:rPr>
              <w:t>2.</w:t>
            </w:r>
          </w:p>
        </w:tc>
        <w:tc>
          <w:tcPr>
            <w:tcW w:w="1159" w:type="dxa"/>
            <w:tcBorders>
              <w:top w:val="single" w:sz="4" w:space="0" w:color="000000"/>
              <w:left w:val="single" w:sz="4" w:space="0" w:color="000000"/>
              <w:bottom w:val="single" w:sz="4" w:space="0" w:color="000000"/>
            </w:tcBorders>
            <w:tcMar>
              <w:left w:w="55" w:type="dxa"/>
              <w:right w:w="55" w:type="dxa"/>
            </w:tcMar>
          </w:tcPr>
          <w:p w:rsidR="00D36866" w:rsidRDefault="00C34BB3">
            <w:pPr>
              <w:widowControl w:val="0"/>
              <w:rPr>
                <w:rFonts w:ascii="Times New Roman" w:hAnsi="Times New Roman"/>
                <w:sz w:val="26"/>
                <w:szCs w:val="26"/>
              </w:rPr>
            </w:pPr>
            <w:r>
              <w:rPr>
                <w:rFonts w:ascii="Times New Roman" w:eastAsia="PT Astra Serif" w:hAnsi="Times New Roman" w:cs="PT Astra Serif"/>
                <w:kern w:val="0"/>
                <w:sz w:val="26"/>
                <w:szCs w:val="26"/>
                <w:lang w:bidi="ar-SA"/>
              </w:rPr>
              <w:t>ФЛ, ПФЛ, ЮЛ, ПЮЛ, ИП</w:t>
            </w:r>
          </w:p>
        </w:tc>
        <w:tc>
          <w:tcPr>
            <w:tcW w:w="4880" w:type="dxa"/>
            <w:tcBorders>
              <w:top w:val="single" w:sz="4" w:space="0" w:color="000000"/>
              <w:left w:val="single" w:sz="4" w:space="0" w:color="000000"/>
              <w:bottom w:val="single" w:sz="4" w:space="0" w:color="000000"/>
            </w:tcBorders>
            <w:tcMar>
              <w:left w:w="55" w:type="dxa"/>
              <w:right w:w="55" w:type="dxa"/>
            </w:tcMar>
          </w:tcPr>
          <w:p w:rsidR="00D36866" w:rsidRDefault="00C34BB3">
            <w:pPr>
              <w:widowControl w:val="0"/>
              <w:spacing w:line="269" w:lineRule="exact"/>
              <w:ind w:left="20" w:right="20"/>
              <w:jc w:val="both"/>
              <w:rPr>
                <w:rFonts w:ascii="Times New Roman" w:hAnsi="Times New Roman"/>
                <w:sz w:val="26"/>
                <w:szCs w:val="26"/>
              </w:rPr>
            </w:pPr>
            <w:r>
              <w:rPr>
                <w:rFonts w:ascii="Times New Roman" w:eastAsia="PT Astra Serif" w:hAnsi="Times New Roman" w:cs="PT Astra Serif"/>
                <w:color w:val="000000"/>
                <w:kern w:val="0"/>
                <w:sz w:val="26"/>
                <w:szCs w:val="26"/>
                <w:lang w:eastAsia="ru-RU" w:bidi="ru-RU"/>
              </w:rPr>
              <w:t>Документ, выданный по результатам предоставления муниципальной услуги, в котором содержатся опечатки и (или) ошибки;</w:t>
            </w:r>
          </w:p>
        </w:tc>
        <w:tc>
          <w:tcPr>
            <w:tcW w:w="2092" w:type="dxa"/>
            <w:tcBorders>
              <w:top w:val="single" w:sz="4" w:space="0" w:color="000000"/>
              <w:left w:val="single" w:sz="4" w:space="0" w:color="000000"/>
              <w:bottom w:val="single" w:sz="4" w:space="0" w:color="000000"/>
            </w:tcBorders>
            <w:tcMar>
              <w:left w:w="55" w:type="dxa"/>
              <w:right w:w="55" w:type="dxa"/>
            </w:tcMar>
          </w:tcPr>
          <w:p w:rsidR="00D36866" w:rsidRDefault="00C34BB3">
            <w:pPr>
              <w:pStyle w:val="ConsPlusNormal0"/>
              <w:widowControl w:val="0"/>
              <w:jc w:val="center"/>
            </w:pPr>
            <w:r>
              <w:rPr>
                <w:rFonts w:eastAsia="PT Astra Serif" w:cs="PT Astra Serif"/>
                <w:kern w:val="0"/>
                <w:lang w:bidi="ar-SA"/>
              </w:rPr>
              <w:t>О – ПС</w:t>
            </w:r>
          </w:p>
          <w:p w:rsidR="00D36866" w:rsidRDefault="00C34BB3">
            <w:pPr>
              <w:pStyle w:val="ConsPlusNormal0"/>
              <w:widowControl w:val="0"/>
              <w:jc w:val="center"/>
            </w:pPr>
            <w:r>
              <w:rPr>
                <w:rFonts w:eastAsia="PT Astra Serif" w:cs="PT Astra Serif"/>
                <w:kern w:val="0"/>
                <w:lang w:bidi="ar-SA"/>
              </w:rPr>
              <w:t>ОЭ — ЭП, ЕПГУ</w:t>
            </w:r>
          </w:p>
        </w:tc>
        <w:tc>
          <w:tcPr>
            <w:tcW w:w="622" w:type="dxa"/>
            <w:tcBorders>
              <w:top w:val="single" w:sz="4" w:space="0" w:color="000000"/>
              <w:left w:val="single" w:sz="4" w:space="0" w:color="000000"/>
              <w:bottom w:val="single" w:sz="4" w:space="0" w:color="000000"/>
              <w:right w:val="single" w:sz="4" w:space="0" w:color="000000"/>
            </w:tcBorders>
            <w:tcMar>
              <w:left w:w="55" w:type="dxa"/>
              <w:right w:w="55" w:type="dxa"/>
            </w:tcMar>
          </w:tcPr>
          <w:p w:rsidR="00D36866" w:rsidRDefault="00C34BB3">
            <w:pPr>
              <w:pStyle w:val="ConsPlusNormal0"/>
              <w:widowControl w:val="0"/>
              <w:jc w:val="center"/>
            </w:pPr>
            <w:r>
              <w:rPr>
                <w:rFonts w:eastAsia="PT Astra Serif" w:cs="PT Astra Serif"/>
                <w:kern w:val="0"/>
                <w:lang w:bidi="ar-SA"/>
              </w:rPr>
              <w:t>З,</w:t>
            </w:r>
          </w:p>
          <w:p w:rsidR="00D36866" w:rsidRDefault="00C34BB3">
            <w:pPr>
              <w:pStyle w:val="ConsPlusNormal0"/>
              <w:widowControl w:val="0"/>
              <w:jc w:val="center"/>
            </w:pPr>
            <w:r>
              <w:rPr>
                <w:rFonts w:eastAsia="PT Astra Serif" w:cs="PT Astra Serif"/>
                <w:kern w:val="0"/>
                <w:lang w:bidi="ar-SA"/>
              </w:rPr>
              <w:t>ПЗ</w:t>
            </w:r>
          </w:p>
        </w:tc>
      </w:tr>
      <w:tr w:rsidR="00D36866">
        <w:trPr>
          <w:trHeight w:val="299"/>
        </w:trPr>
        <w:tc>
          <w:tcPr>
            <w:tcW w:w="816" w:type="dxa"/>
            <w:tcBorders>
              <w:left w:val="single" w:sz="4" w:space="0" w:color="000000"/>
              <w:bottom w:val="single" w:sz="4" w:space="0" w:color="000000"/>
            </w:tcBorders>
            <w:tcMar>
              <w:left w:w="55" w:type="dxa"/>
              <w:right w:w="55" w:type="dxa"/>
            </w:tcMar>
          </w:tcPr>
          <w:p w:rsidR="00D36866" w:rsidRDefault="00C34BB3">
            <w:pPr>
              <w:pStyle w:val="ConsPlusNormal0"/>
              <w:widowControl w:val="0"/>
              <w:jc w:val="center"/>
            </w:pPr>
            <w:r>
              <w:t>3.</w:t>
            </w:r>
          </w:p>
        </w:tc>
        <w:tc>
          <w:tcPr>
            <w:tcW w:w="1159" w:type="dxa"/>
            <w:tcBorders>
              <w:left w:val="single" w:sz="4" w:space="0" w:color="000000"/>
              <w:bottom w:val="single" w:sz="4" w:space="0" w:color="000000"/>
            </w:tcBorders>
            <w:tcMar>
              <w:left w:w="55" w:type="dxa"/>
              <w:right w:w="55" w:type="dxa"/>
            </w:tcMar>
          </w:tcPr>
          <w:p w:rsidR="00D36866" w:rsidRDefault="00C34BB3">
            <w:pPr>
              <w:widowControl w:val="0"/>
              <w:rPr>
                <w:rFonts w:ascii="Times New Roman" w:hAnsi="Times New Roman"/>
                <w:sz w:val="26"/>
                <w:szCs w:val="26"/>
              </w:rPr>
            </w:pPr>
            <w:r>
              <w:rPr>
                <w:rFonts w:ascii="Times New Roman" w:eastAsia="PT Astra Serif" w:hAnsi="Times New Roman" w:cs="PT Astra Serif"/>
                <w:kern w:val="0"/>
                <w:sz w:val="26"/>
                <w:szCs w:val="26"/>
                <w:lang w:bidi="ar-SA"/>
              </w:rPr>
              <w:t>ФЛ, ПФЛ, ЮЛ, ПЮЛ, ИП</w:t>
            </w:r>
          </w:p>
        </w:tc>
        <w:tc>
          <w:tcPr>
            <w:tcW w:w="4880" w:type="dxa"/>
            <w:tcBorders>
              <w:left w:val="single" w:sz="4" w:space="0" w:color="000000"/>
              <w:bottom w:val="single" w:sz="4" w:space="0" w:color="000000"/>
            </w:tcBorders>
            <w:tcMar>
              <w:left w:w="55" w:type="dxa"/>
              <w:right w:w="55" w:type="dxa"/>
            </w:tcMar>
          </w:tcPr>
          <w:p w:rsidR="00D36866" w:rsidRDefault="00C34BB3">
            <w:pPr>
              <w:widowControl w:val="0"/>
              <w:spacing w:after="244" w:line="278" w:lineRule="exact"/>
              <w:ind w:left="20" w:right="20"/>
              <w:jc w:val="both"/>
              <w:rPr>
                <w:rFonts w:ascii="Times New Roman" w:hAnsi="Times New Roman"/>
                <w:sz w:val="26"/>
                <w:szCs w:val="26"/>
              </w:rPr>
            </w:pPr>
            <w:r>
              <w:rPr>
                <w:rFonts w:ascii="Times New Roman" w:hAnsi="Times New Roman"/>
                <w:color w:val="000000"/>
                <w:sz w:val="26"/>
                <w:szCs w:val="26"/>
                <w:lang w:eastAsia="ru-RU" w:bidi="ru-RU"/>
              </w:rPr>
              <w:t>Документ, свидетельствующий о наличии в выданном по результатам предоставления муниципальной услуги документе допущенных опечаток и ошибок и содержащих правильные данные</w:t>
            </w:r>
          </w:p>
        </w:tc>
        <w:tc>
          <w:tcPr>
            <w:tcW w:w="2092" w:type="dxa"/>
            <w:tcBorders>
              <w:left w:val="single" w:sz="4" w:space="0" w:color="000000"/>
              <w:bottom w:val="single" w:sz="4" w:space="0" w:color="000000"/>
            </w:tcBorders>
            <w:tcMar>
              <w:left w:w="55" w:type="dxa"/>
              <w:right w:w="55" w:type="dxa"/>
            </w:tcMar>
          </w:tcPr>
          <w:p w:rsidR="00D36866" w:rsidRDefault="00C34BB3">
            <w:pPr>
              <w:pStyle w:val="ConsPlusNormal0"/>
              <w:widowControl w:val="0"/>
              <w:jc w:val="center"/>
            </w:pPr>
            <w:r>
              <w:rPr>
                <w:rFonts w:eastAsia="PT Astra Serif" w:cs="PT Astra Serif"/>
                <w:kern w:val="0"/>
                <w:lang w:bidi="ar-SA"/>
              </w:rPr>
              <w:t>О – ПС</w:t>
            </w:r>
          </w:p>
          <w:p w:rsidR="00D36866" w:rsidRDefault="00C34BB3">
            <w:pPr>
              <w:pStyle w:val="ConsPlusNormal0"/>
              <w:widowControl w:val="0"/>
              <w:jc w:val="center"/>
            </w:pPr>
            <w:r>
              <w:rPr>
                <w:rFonts w:eastAsia="PT Astra Serif" w:cs="PT Astra Serif"/>
                <w:kern w:val="0"/>
                <w:lang w:bidi="ar-SA"/>
              </w:rPr>
              <w:t>ОЭ — ЭП, ЕПГУ</w:t>
            </w:r>
          </w:p>
        </w:tc>
        <w:tc>
          <w:tcPr>
            <w:tcW w:w="622" w:type="dxa"/>
            <w:tcBorders>
              <w:left w:val="single" w:sz="4" w:space="0" w:color="000000"/>
              <w:bottom w:val="single" w:sz="4" w:space="0" w:color="000000"/>
              <w:right w:val="single" w:sz="4" w:space="0" w:color="000000"/>
            </w:tcBorders>
            <w:tcMar>
              <w:left w:w="55" w:type="dxa"/>
              <w:right w:w="55" w:type="dxa"/>
            </w:tcMar>
          </w:tcPr>
          <w:p w:rsidR="00D36866" w:rsidRDefault="00C34BB3">
            <w:pPr>
              <w:pStyle w:val="ConsPlusNormal0"/>
              <w:widowControl w:val="0"/>
              <w:jc w:val="center"/>
            </w:pPr>
            <w:r>
              <w:t>З,</w:t>
            </w:r>
          </w:p>
          <w:p w:rsidR="00D36866" w:rsidRDefault="00C34BB3">
            <w:pPr>
              <w:pStyle w:val="ConsPlusNormal0"/>
              <w:widowControl w:val="0"/>
              <w:jc w:val="center"/>
            </w:pPr>
            <w:r>
              <w:rPr>
                <w:rFonts w:eastAsia="PT Astra Serif" w:cs="PT Astra Serif"/>
                <w:kern w:val="0"/>
                <w:lang w:bidi="ar-SA"/>
              </w:rPr>
              <w:t>ПЗ</w:t>
            </w:r>
          </w:p>
        </w:tc>
      </w:tr>
    </w:tbl>
    <w:p w:rsidR="00D36866" w:rsidRDefault="00D36866">
      <w:pPr>
        <w:pStyle w:val="ConsPlusNormal0"/>
        <w:jc w:val="center"/>
      </w:pPr>
    </w:p>
    <w:p w:rsidR="00D36866" w:rsidRDefault="00D36866">
      <w:pPr>
        <w:overflowPunct w:val="0"/>
        <w:ind w:left="6804"/>
        <w:rPr>
          <w:rFonts w:ascii="Times New Roman" w:hAnsi="Times New Roman"/>
          <w:kern w:val="0"/>
          <w:sz w:val="26"/>
          <w:szCs w:val="26"/>
        </w:rPr>
      </w:pPr>
    </w:p>
    <w:p w:rsidR="00567631" w:rsidRDefault="00567631">
      <w:pPr>
        <w:overflowPunct w:val="0"/>
        <w:ind w:left="6804"/>
        <w:rPr>
          <w:rFonts w:ascii="Times New Roman" w:hAnsi="Times New Roman"/>
          <w:kern w:val="0"/>
          <w:sz w:val="26"/>
          <w:szCs w:val="26"/>
        </w:rPr>
      </w:pPr>
      <w:bookmarkStart w:id="30" w:name="anchor1100_Копия_3"/>
      <w:bookmarkEnd w:id="30"/>
    </w:p>
    <w:p w:rsidR="00567631" w:rsidRDefault="00567631">
      <w:pPr>
        <w:overflowPunct w:val="0"/>
        <w:ind w:left="6804"/>
        <w:rPr>
          <w:rFonts w:ascii="Times New Roman" w:hAnsi="Times New Roman"/>
          <w:kern w:val="0"/>
          <w:sz w:val="26"/>
          <w:szCs w:val="26"/>
        </w:rPr>
      </w:pPr>
    </w:p>
    <w:p w:rsidR="001D438E" w:rsidRDefault="001D438E">
      <w:pPr>
        <w:overflowPunct w:val="0"/>
        <w:ind w:left="6804"/>
        <w:rPr>
          <w:rFonts w:ascii="Times New Roman" w:hAnsi="Times New Roman"/>
          <w:kern w:val="0"/>
          <w:sz w:val="26"/>
          <w:szCs w:val="26"/>
        </w:rPr>
      </w:pPr>
    </w:p>
    <w:p w:rsidR="001D438E" w:rsidRDefault="001D438E">
      <w:pPr>
        <w:overflowPunct w:val="0"/>
        <w:ind w:left="6804"/>
        <w:rPr>
          <w:rFonts w:ascii="Times New Roman" w:hAnsi="Times New Roman"/>
          <w:kern w:val="0"/>
          <w:sz w:val="26"/>
          <w:szCs w:val="26"/>
        </w:rPr>
      </w:pPr>
    </w:p>
    <w:p w:rsidR="00D36866" w:rsidRDefault="00C34BB3" w:rsidP="001D438E">
      <w:pPr>
        <w:overflowPunct w:val="0"/>
        <w:ind w:left="5103"/>
        <w:rPr>
          <w:rFonts w:ascii="Times New Roman" w:hAnsi="Times New Roman"/>
          <w:sz w:val="26"/>
          <w:szCs w:val="26"/>
        </w:rPr>
      </w:pPr>
      <w:r>
        <w:rPr>
          <w:rFonts w:ascii="Times New Roman" w:hAnsi="Times New Roman"/>
          <w:kern w:val="0"/>
          <w:sz w:val="26"/>
          <w:szCs w:val="26"/>
        </w:rPr>
        <w:lastRenderedPageBreak/>
        <w:t>Приложение № 4</w:t>
      </w:r>
    </w:p>
    <w:p w:rsidR="00D36866" w:rsidRDefault="00C34BB3" w:rsidP="001D438E">
      <w:pPr>
        <w:overflowPunct w:val="0"/>
        <w:ind w:left="5103"/>
        <w:rPr>
          <w:rFonts w:ascii="Times New Roman" w:hAnsi="Times New Roman"/>
          <w:sz w:val="26"/>
          <w:szCs w:val="26"/>
        </w:rPr>
      </w:pPr>
      <w:r>
        <w:rPr>
          <w:rFonts w:ascii="Times New Roman" w:hAnsi="Times New Roman"/>
          <w:kern w:val="0"/>
          <w:sz w:val="26"/>
          <w:szCs w:val="26"/>
        </w:rPr>
        <w:t>к Административному регламенту</w:t>
      </w:r>
    </w:p>
    <w:p w:rsidR="00D36866" w:rsidRDefault="00C34BB3" w:rsidP="001D438E">
      <w:pPr>
        <w:overflowPunct w:val="0"/>
        <w:ind w:left="5103"/>
        <w:jc w:val="both"/>
        <w:rPr>
          <w:rFonts w:ascii="Times New Roman" w:hAnsi="Times New Roman"/>
          <w:sz w:val="26"/>
          <w:szCs w:val="26"/>
        </w:rPr>
      </w:pPr>
      <w:r>
        <w:rPr>
          <w:rFonts w:ascii="Times New Roman" w:hAnsi="Times New Roman"/>
          <w:kern w:val="0"/>
          <w:sz w:val="26"/>
          <w:szCs w:val="26"/>
        </w:rPr>
        <w:t xml:space="preserve">администрации Яльчикского муниципального округа Чувашской Республики </w:t>
      </w:r>
    </w:p>
    <w:p w:rsidR="00D36866" w:rsidRDefault="00D36866">
      <w:pPr>
        <w:spacing w:before="240" w:after="120"/>
        <w:ind w:firstLine="720"/>
        <w:jc w:val="center"/>
        <w:rPr>
          <w:rFonts w:ascii="Times New Roman" w:hAnsi="Times New Roman"/>
          <w:sz w:val="26"/>
          <w:szCs w:val="26"/>
        </w:rPr>
      </w:pPr>
    </w:p>
    <w:p w:rsidR="00D36866" w:rsidRDefault="00C34BB3">
      <w:pPr>
        <w:pStyle w:val="ConsPlusNormal0"/>
        <w:ind w:firstLine="567"/>
        <w:jc w:val="center"/>
      </w:pPr>
      <w:r>
        <w:rPr>
          <w:rFonts w:cs="PT Astra Serif"/>
          <w:b/>
          <w:bCs/>
        </w:rPr>
        <w:t xml:space="preserve">Исчерпывающий перечень оснований </w:t>
      </w:r>
    </w:p>
    <w:p w:rsidR="00D36866" w:rsidRDefault="00C34BB3">
      <w:pPr>
        <w:pStyle w:val="ConsPlusNormal0"/>
        <w:ind w:firstLine="567"/>
        <w:jc w:val="center"/>
      </w:pPr>
      <w:r>
        <w:rPr>
          <w:rFonts w:cs="PT Astra Serif"/>
          <w:b/>
          <w:bCs/>
        </w:rPr>
        <w:t xml:space="preserve">для отказа в приеме заявления и документов, необходимых </w:t>
      </w:r>
    </w:p>
    <w:p w:rsidR="00D36866" w:rsidRDefault="00C34BB3">
      <w:pPr>
        <w:pStyle w:val="ConsPlusNormal0"/>
        <w:ind w:firstLine="567"/>
        <w:jc w:val="center"/>
      </w:pPr>
      <w:r>
        <w:rPr>
          <w:rFonts w:cs="PT Astra Serif"/>
          <w:b/>
          <w:bCs/>
        </w:rPr>
        <w:t>для предоставления Услуги, оснований для приостановления предоставления Услуги или отказа в предоставлении Услуги</w:t>
      </w:r>
    </w:p>
    <w:p w:rsidR="00D36866" w:rsidRDefault="00D36866">
      <w:pPr>
        <w:pStyle w:val="ConsPlusNormal0"/>
        <w:ind w:firstLine="567"/>
        <w:jc w:val="center"/>
        <w:rPr>
          <w:rFonts w:cs="PT Astra Serif"/>
        </w:rPr>
      </w:pPr>
    </w:p>
    <w:tbl>
      <w:tblPr>
        <w:tblW w:w="9568" w:type="dxa"/>
        <w:tblLayout w:type="fixed"/>
        <w:tblCellMar>
          <w:top w:w="55" w:type="dxa"/>
          <w:bottom w:w="55" w:type="dxa"/>
        </w:tblCellMar>
        <w:tblLook w:val="04A0" w:firstRow="1" w:lastRow="0" w:firstColumn="1" w:lastColumn="0" w:noHBand="0" w:noVBand="1"/>
      </w:tblPr>
      <w:tblGrid>
        <w:gridCol w:w="816"/>
        <w:gridCol w:w="5097"/>
        <w:gridCol w:w="3655"/>
      </w:tblGrid>
      <w:tr w:rsidR="00D36866">
        <w:tc>
          <w:tcPr>
            <w:tcW w:w="816" w:type="dxa"/>
            <w:tcBorders>
              <w:top w:val="single" w:sz="4" w:space="0" w:color="000000"/>
              <w:left w:val="single" w:sz="4" w:space="0" w:color="000000"/>
              <w:bottom w:val="single" w:sz="4" w:space="0" w:color="000000"/>
            </w:tcBorders>
          </w:tcPr>
          <w:p w:rsidR="00D36866" w:rsidRDefault="00C34BB3">
            <w:pPr>
              <w:pStyle w:val="ConsPlusNormal0"/>
              <w:widowControl w:val="0"/>
              <w:jc w:val="center"/>
            </w:pPr>
            <w:r>
              <w:rPr>
                <w:rFonts w:eastAsia="PT Astra Serif" w:cs="PT Astra Serif"/>
                <w:kern w:val="0"/>
                <w:lang w:bidi="ar-SA"/>
              </w:rPr>
              <w:t>№ п/п</w:t>
            </w:r>
          </w:p>
        </w:tc>
        <w:tc>
          <w:tcPr>
            <w:tcW w:w="5097" w:type="dxa"/>
            <w:tcBorders>
              <w:top w:val="single" w:sz="4" w:space="0" w:color="000000"/>
              <w:left w:val="single" w:sz="4" w:space="0" w:color="000000"/>
              <w:bottom w:val="single" w:sz="4" w:space="0" w:color="000000"/>
            </w:tcBorders>
          </w:tcPr>
          <w:p w:rsidR="00D36866" w:rsidRDefault="00C34BB3">
            <w:pPr>
              <w:widowControl w:val="0"/>
              <w:jc w:val="center"/>
              <w:rPr>
                <w:rFonts w:ascii="Times New Roman" w:hAnsi="Times New Roman"/>
                <w:sz w:val="26"/>
                <w:szCs w:val="26"/>
              </w:rPr>
            </w:pPr>
            <w:r>
              <w:rPr>
                <w:rFonts w:ascii="Times New Roman" w:eastAsia="PT Astra Serif" w:hAnsi="Times New Roman" w:cs="PT Astra Serif"/>
                <w:kern w:val="0"/>
                <w:sz w:val="26"/>
                <w:szCs w:val="26"/>
                <w:lang w:bidi="ar-SA"/>
              </w:rPr>
              <w:t>Перечень оснований</w:t>
            </w:r>
          </w:p>
        </w:tc>
        <w:tc>
          <w:tcPr>
            <w:tcW w:w="3655" w:type="dxa"/>
            <w:tcBorders>
              <w:top w:val="single" w:sz="4" w:space="0" w:color="000000"/>
              <w:left w:val="single" w:sz="4" w:space="0" w:color="000000"/>
              <w:bottom w:val="single" w:sz="4" w:space="0" w:color="000000"/>
              <w:right w:val="single" w:sz="4" w:space="0" w:color="000000"/>
            </w:tcBorders>
          </w:tcPr>
          <w:p w:rsidR="00D36866" w:rsidRDefault="00C34BB3">
            <w:pPr>
              <w:pStyle w:val="ConsPlusNormal0"/>
              <w:widowControl w:val="0"/>
              <w:jc w:val="center"/>
            </w:pPr>
            <w:r>
              <w:rPr>
                <w:rFonts w:eastAsia="PT Astra Serif" w:cs="PT Astra Serif"/>
                <w:kern w:val="0"/>
                <w:lang w:bidi="ar-SA"/>
              </w:rPr>
              <w:t>Идентификатор категорий (признаков) заявителей</w:t>
            </w:r>
          </w:p>
        </w:tc>
      </w:tr>
      <w:tr w:rsidR="00D36866">
        <w:tc>
          <w:tcPr>
            <w:tcW w:w="9568" w:type="dxa"/>
            <w:gridSpan w:val="3"/>
            <w:tcBorders>
              <w:left w:val="single" w:sz="4" w:space="0" w:color="000000"/>
              <w:bottom w:val="single" w:sz="4" w:space="0" w:color="000000"/>
              <w:right w:val="single" w:sz="4" w:space="0" w:color="000000"/>
            </w:tcBorders>
          </w:tcPr>
          <w:p w:rsidR="00D36866" w:rsidRDefault="00C34BB3">
            <w:pPr>
              <w:widowControl w:val="0"/>
              <w:jc w:val="center"/>
              <w:rPr>
                <w:rFonts w:ascii="Times New Roman" w:hAnsi="Times New Roman"/>
                <w:sz w:val="26"/>
                <w:szCs w:val="26"/>
              </w:rPr>
            </w:pPr>
            <w:r>
              <w:rPr>
                <w:rFonts w:ascii="Times New Roman" w:eastAsia="PT Astra Serif" w:hAnsi="Times New Roman" w:cs="PT Astra Serif"/>
                <w:kern w:val="0"/>
                <w:sz w:val="26"/>
                <w:szCs w:val="26"/>
                <w:lang w:bidi="ar-SA"/>
              </w:rPr>
              <w:t>Исчерпывающий перечень оснований для отказа в приеме заявления и документов, необходимых для предоставления Услуги</w:t>
            </w:r>
          </w:p>
        </w:tc>
      </w:tr>
      <w:tr w:rsidR="00D36866">
        <w:tc>
          <w:tcPr>
            <w:tcW w:w="816" w:type="dxa"/>
            <w:tcBorders>
              <w:left w:val="single" w:sz="4" w:space="0" w:color="000000"/>
              <w:bottom w:val="single" w:sz="4" w:space="0" w:color="000000"/>
            </w:tcBorders>
          </w:tcPr>
          <w:p w:rsidR="00D36866" w:rsidRDefault="00C34BB3">
            <w:pPr>
              <w:pStyle w:val="ConsPlusNormal0"/>
              <w:widowControl w:val="0"/>
              <w:jc w:val="center"/>
            </w:pPr>
            <w:r>
              <w:rPr>
                <w:rFonts w:cs="PT Astra Serif"/>
              </w:rPr>
              <w:t>1.</w:t>
            </w:r>
          </w:p>
        </w:tc>
        <w:tc>
          <w:tcPr>
            <w:tcW w:w="5097" w:type="dxa"/>
            <w:tcBorders>
              <w:left w:val="single" w:sz="4" w:space="0" w:color="000000"/>
              <w:bottom w:val="single" w:sz="4" w:space="0" w:color="000000"/>
            </w:tcBorders>
          </w:tcPr>
          <w:p w:rsidR="00D36866" w:rsidRDefault="00C34BB3">
            <w:pPr>
              <w:widowControl w:val="0"/>
              <w:spacing w:after="244" w:line="274" w:lineRule="exact"/>
              <w:ind w:left="20" w:right="20"/>
              <w:jc w:val="both"/>
              <w:rPr>
                <w:rFonts w:ascii="Times New Roman" w:hAnsi="Times New Roman"/>
                <w:sz w:val="26"/>
                <w:szCs w:val="26"/>
              </w:rPr>
            </w:pPr>
            <w:r>
              <w:rPr>
                <w:rFonts w:ascii="Times New Roman" w:hAnsi="Times New Roman"/>
                <w:color w:val="000000"/>
                <w:sz w:val="26"/>
                <w:szCs w:val="26"/>
                <w:lang w:eastAsia="ru-RU" w:bidi="ru-RU"/>
              </w:rPr>
              <w:t>Оснований для отказа в приеме документов, необходимых для предоставления муниципальной услуги, не предусмотрено.</w:t>
            </w:r>
          </w:p>
        </w:tc>
        <w:tc>
          <w:tcPr>
            <w:tcW w:w="3655" w:type="dxa"/>
            <w:tcBorders>
              <w:left w:val="single" w:sz="4" w:space="0" w:color="000000"/>
              <w:bottom w:val="single" w:sz="4" w:space="0" w:color="000000"/>
              <w:right w:val="single" w:sz="4" w:space="0" w:color="000000"/>
            </w:tcBorders>
            <w:vAlign w:val="center"/>
          </w:tcPr>
          <w:p w:rsidR="00D36866" w:rsidRDefault="00C34BB3">
            <w:pPr>
              <w:widowControl w:val="0"/>
              <w:jc w:val="center"/>
              <w:rPr>
                <w:rFonts w:ascii="Times New Roman" w:hAnsi="Times New Roman"/>
                <w:sz w:val="26"/>
                <w:szCs w:val="26"/>
              </w:rPr>
            </w:pPr>
            <w:r>
              <w:rPr>
                <w:rFonts w:ascii="Times New Roman" w:eastAsia="PT Astra Serif" w:hAnsi="Times New Roman"/>
                <w:kern w:val="0"/>
                <w:sz w:val="26"/>
                <w:szCs w:val="26"/>
                <w:lang w:bidi="ar-SA"/>
              </w:rPr>
              <w:t>-</w:t>
            </w:r>
          </w:p>
        </w:tc>
      </w:tr>
      <w:tr w:rsidR="00D36866">
        <w:tc>
          <w:tcPr>
            <w:tcW w:w="9568" w:type="dxa"/>
            <w:gridSpan w:val="3"/>
            <w:tcBorders>
              <w:left w:val="single" w:sz="4" w:space="0" w:color="000000"/>
              <w:bottom w:val="single" w:sz="4" w:space="0" w:color="000000"/>
              <w:right w:val="single" w:sz="4" w:space="0" w:color="000000"/>
            </w:tcBorders>
          </w:tcPr>
          <w:p w:rsidR="00D36866" w:rsidRDefault="00C34BB3">
            <w:pPr>
              <w:widowControl w:val="0"/>
              <w:jc w:val="center"/>
              <w:rPr>
                <w:rFonts w:ascii="Times New Roman" w:hAnsi="Times New Roman"/>
                <w:sz w:val="26"/>
                <w:szCs w:val="26"/>
              </w:rPr>
            </w:pPr>
            <w:r>
              <w:rPr>
                <w:rFonts w:ascii="Times New Roman" w:eastAsia="PT Astra Serif" w:hAnsi="Times New Roman" w:cs="PT Astra Serif"/>
                <w:kern w:val="0"/>
                <w:sz w:val="26"/>
                <w:szCs w:val="26"/>
                <w:lang w:bidi="ar-SA"/>
              </w:rPr>
              <w:t>Исчерпывающий перечень оснований для приостановления предоставления Услуги</w:t>
            </w:r>
          </w:p>
        </w:tc>
      </w:tr>
      <w:tr w:rsidR="00D36866">
        <w:tc>
          <w:tcPr>
            <w:tcW w:w="816" w:type="dxa"/>
            <w:tcBorders>
              <w:left w:val="single" w:sz="4" w:space="0" w:color="000000"/>
              <w:bottom w:val="single" w:sz="4" w:space="0" w:color="000000"/>
            </w:tcBorders>
          </w:tcPr>
          <w:p w:rsidR="00D36866" w:rsidRDefault="00C34BB3">
            <w:pPr>
              <w:pStyle w:val="ConsPlusNormal0"/>
              <w:widowControl w:val="0"/>
              <w:jc w:val="center"/>
            </w:pPr>
            <w:r>
              <w:rPr>
                <w:rFonts w:eastAsia="PT Astra Serif" w:cs="PT Astra Serif"/>
                <w:kern w:val="0"/>
                <w:lang w:bidi="ar-SA"/>
              </w:rPr>
              <w:t>1.</w:t>
            </w:r>
          </w:p>
        </w:tc>
        <w:tc>
          <w:tcPr>
            <w:tcW w:w="5097" w:type="dxa"/>
            <w:tcBorders>
              <w:left w:val="single" w:sz="4" w:space="0" w:color="000000"/>
              <w:bottom w:val="single" w:sz="4" w:space="0" w:color="000000"/>
            </w:tcBorders>
          </w:tcPr>
          <w:p w:rsidR="00D36866" w:rsidRDefault="00C34BB3">
            <w:pPr>
              <w:widowControl w:val="0"/>
              <w:rPr>
                <w:rFonts w:ascii="Times New Roman" w:hAnsi="Times New Roman"/>
                <w:sz w:val="26"/>
                <w:szCs w:val="26"/>
              </w:rPr>
            </w:pPr>
            <w:r>
              <w:rPr>
                <w:rFonts w:ascii="Times New Roman" w:eastAsia="PT Astra Serif" w:hAnsi="Times New Roman" w:cs="PT Astra Serif"/>
                <w:kern w:val="0"/>
                <w:sz w:val="26"/>
                <w:szCs w:val="26"/>
                <w:lang w:bidi="ar-SA"/>
              </w:rPr>
              <w:t>Основания для приостановления предоставления Услуги законодательством Российской Федерации не предусмотрены</w:t>
            </w:r>
          </w:p>
        </w:tc>
        <w:tc>
          <w:tcPr>
            <w:tcW w:w="3655" w:type="dxa"/>
            <w:tcBorders>
              <w:left w:val="single" w:sz="4" w:space="0" w:color="000000"/>
              <w:bottom w:val="single" w:sz="4" w:space="0" w:color="000000"/>
              <w:right w:val="single" w:sz="4" w:space="0" w:color="000000"/>
            </w:tcBorders>
            <w:vAlign w:val="center"/>
          </w:tcPr>
          <w:p w:rsidR="00D36866" w:rsidRDefault="00C34BB3">
            <w:pPr>
              <w:widowControl w:val="0"/>
              <w:jc w:val="center"/>
              <w:rPr>
                <w:rFonts w:ascii="Times New Roman" w:hAnsi="Times New Roman"/>
                <w:sz w:val="26"/>
                <w:szCs w:val="26"/>
              </w:rPr>
            </w:pPr>
            <w:r>
              <w:rPr>
                <w:rFonts w:ascii="Times New Roman" w:eastAsia="PT Astra Serif" w:hAnsi="Times New Roman" w:cs="PT Astra Serif"/>
                <w:kern w:val="0"/>
                <w:sz w:val="26"/>
                <w:szCs w:val="26"/>
                <w:lang w:bidi="ar-SA"/>
              </w:rPr>
              <w:t>-</w:t>
            </w:r>
          </w:p>
        </w:tc>
      </w:tr>
      <w:tr w:rsidR="00D36866">
        <w:trPr>
          <w:trHeight w:val="299"/>
        </w:trPr>
        <w:tc>
          <w:tcPr>
            <w:tcW w:w="9568" w:type="dxa"/>
            <w:gridSpan w:val="3"/>
            <w:tcBorders>
              <w:top w:val="single" w:sz="4" w:space="0" w:color="000000"/>
              <w:left w:val="single" w:sz="4" w:space="0" w:color="000000"/>
              <w:bottom w:val="single" w:sz="4" w:space="0" w:color="000000"/>
              <w:right w:val="single" w:sz="4" w:space="0" w:color="000000"/>
            </w:tcBorders>
          </w:tcPr>
          <w:p w:rsidR="00D36866" w:rsidRDefault="00C34BB3">
            <w:pPr>
              <w:widowControl w:val="0"/>
              <w:jc w:val="center"/>
              <w:rPr>
                <w:rFonts w:ascii="Times New Roman" w:hAnsi="Times New Roman"/>
                <w:sz w:val="26"/>
                <w:szCs w:val="26"/>
              </w:rPr>
            </w:pPr>
            <w:r>
              <w:rPr>
                <w:rFonts w:ascii="Times New Roman" w:eastAsia="PT Astra Serif" w:hAnsi="Times New Roman" w:cs="PT Astra Serif"/>
                <w:kern w:val="0"/>
                <w:sz w:val="26"/>
                <w:szCs w:val="26"/>
                <w:lang w:bidi="ar-SA"/>
              </w:rPr>
              <w:t>Исчерпывающий перечень оснований для отказа в предоставлении Услуги</w:t>
            </w:r>
          </w:p>
        </w:tc>
      </w:tr>
      <w:tr w:rsidR="00D36866">
        <w:trPr>
          <w:trHeight w:val="299"/>
        </w:trPr>
        <w:tc>
          <w:tcPr>
            <w:tcW w:w="816" w:type="dxa"/>
            <w:tcBorders>
              <w:left w:val="single" w:sz="4" w:space="0" w:color="000000"/>
              <w:bottom w:val="single" w:sz="4" w:space="0" w:color="000000"/>
            </w:tcBorders>
          </w:tcPr>
          <w:p w:rsidR="00D36866" w:rsidRDefault="00C34BB3">
            <w:pPr>
              <w:pStyle w:val="ConsPlusNormal0"/>
              <w:widowControl w:val="0"/>
              <w:jc w:val="center"/>
            </w:pPr>
            <w:r>
              <w:rPr>
                <w:rFonts w:eastAsia="PT Astra Serif" w:cs="PT Astra Serif"/>
                <w:kern w:val="0"/>
                <w:lang w:bidi="ar-SA"/>
              </w:rPr>
              <w:t>1.</w:t>
            </w:r>
          </w:p>
        </w:tc>
        <w:tc>
          <w:tcPr>
            <w:tcW w:w="5097" w:type="dxa"/>
            <w:tcBorders>
              <w:left w:val="single" w:sz="4" w:space="0" w:color="000000"/>
              <w:bottom w:val="single" w:sz="4" w:space="0" w:color="000000"/>
            </w:tcBorders>
          </w:tcPr>
          <w:p w:rsidR="00D36866" w:rsidRDefault="00C34BB3">
            <w:pPr>
              <w:widowControl w:val="0"/>
              <w:jc w:val="both"/>
              <w:rPr>
                <w:rFonts w:ascii="Times New Roman" w:hAnsi="Times New Roman"/>
                <w:sz w:val="26"/>
                <w:szCs w:val="26"/>
              </w:rPr>
            </w:pPr>
            <w:r>
              <w:rPr>
                <w:rFonts w:ascii="Times New Roman" w:eastAsia="PT Astra Serif" w:hAnsi="Times New Roman" w:cs="PT Astra Serif"/>
                <w:kern w:val="0"/>
                <w:sz w:val="26"/>
                <w:szCs w:val="26"/>
                <w:lang w:bidi="ar-SA"/>
              </w:rPr>
              <w:t>Обнаружение недостоверных сведений, противоречий в представленных документах</w:t>
            </w:r>
          </w:p>
        </w:tc>
        <w:tc>
          <w:tcPr>
            <w:tcW w:w="3655" w:type="dxa"/>
            <w:tcBorders>
              <w:left w:val="single" w:sz="4" w:space="0" w:color="000000"/>
              <w:bottom w:val="single" w:sz="4" w:space="0" w:color="000000"/>
              <w:right w:val="single" w:sz="4" w:space="0" w:color="000000"/>
            </w:tcBorders>
            <w:vAlign w:val="center"/>
          </w:tcPr>
          <w:p w:rsidR="00D36866" w:rsidRDefault="00C34BB3">
            <w:pPr>
              <w:widowControl w:val="0"/>
              <w:jc w:val="center"/>
              <w:rPr>
                <w:rFonts w:ascii="Times New Roman" w:hAnsi="Times New Roman"/>
                <w:sz w:val="26"/>
                <w:szCs w:val="26"/>
              </w:rPr>
            </w:pPr>
            <w:r>
              <w:rPr>
                <w:rFonts w:ascii="Times New Roman" w:eastAsia="PT Astra Serif" w:hAnsi="Times New Roman" w:cs="PT Astra Serif"/>
                <w:kern w:val="0"/>
                <w:sz w:val="26"/>
                <w:szCs w:val="26"/>
                <w:lang w:bidi="ar-SA"/>
              </w:rPr>
              <w:t>ФЛ, ПФЛ ЮЛ, ПЮЛ, ИП</w:t>
            </w:r>
          </w:p>
        </w:tc>
      </w:tr>
      <w:tr w:rsidR="00D36866">
        <w:trPr>
          <w:trHeight w:val="299"/>
        </w:trPr>
        <w:tc>
          <w:tcPr>
            <w:tcW w:w="816" w:type="dxa"/>
            <w:tcBorders>
              <w:left w:val="single" w:sz="4" w:space="0" w:color="000000"/>
              <w:bottom w:val="single" w:sz="4" w:space="0" w:color="000000"/>
            </w:tcBorders>
          </w:tcPr>
          <w:p w:rsidR="00D36866" w:rsidRDefault="00C34BB3">
            <w:pPr>
              <w:pStyle w:val="ConsPlusNormal0"/>
              <w:widowControl w:val="0"/>
              <w:jc w:val="center"/>
            </w:pPr>
            <w:r>
              <w:rPr>
                <w:rFonts w:eastAsia="PT Astra Serif" w:cs="PT Astra Serif"/>
                <w:kern w:val="0"/>
                <w:lang w:bidi="ar-SA"/>
              </w:rPr>
              <w:t>2.</w:t>
            </w:r>
          </w:p>
        </w:tc>
        <w:tc>
          <w:tcPr>
            <w:tcW w:w="5097" w:type="dxa"/>
            <w:tcBorders>
              <w:left w:val="single" w:sz="4" w:space="0" w:color="000000"/>
              <w:bottom w:val="single" w:sz="4" w:space="0" w:color="000000"/>
            </w:tcBorders>
          </w:tcPr>
          <w:p w:rsidR="00D36866" w:rsidRDefault="00C34BB3">
            <w:pPr>
              <w:widowControl w:val="0"/>
              <w:jc w:val="both"/>
            </w:pPr>
            <w:r>
              <w:rPr>
                <w:rFonts w:ascii="Times New Roman" w:eastAsia="PT Astra Serif" w:hAnsi="Times New Roman" w:cs="PT Astra Serif"/>
                <w:kern w:val="0"/>
                <w:sz w:val="26"/>
                <w:szCs w:val="26"/>
                <w:lang w:bidi="ar-SA"/>
              </w:rPr>
              <w:t xml:space="preserve">Непредставление или представление не в полном объеме документов, необходимых для принятия решения о предоставлении муниципальной услуги, перечисленных в </w:t>
            </w:r>
            <w:hyperlink w:anchor="anchor26">
              <w:r>
                <w:rPr>
                  <w:rFonts w:ascii="Times New Roman" w:eastAsia="PT Astra Serif" w:hAnsi="Times New Roman" w:cs="PT Astra Serif"/>
                  <w:kern w:val="0"/>
                  <w:sz w:val="26"/>
                  <w:szCs w:val="26"/>
                  <w:lang w:bidi="ar-SA"/>
                </w:rPr>
                <w:t>подразделе 2.</w:t>
              </w:r>
            </w:hyperlink>
            <w:r>
              <w:rPr>
                <w:rFonts w:ascii="Times New Roman" w:eastAsia="PT Astra Serif" w:hAnsi="Times New Roman" w:cs="PT Astra Serif"/>
                <w:kern w:val="0"/>
                <w:sz w:val="26"/>
                <w:szCs w:val="26"/>
                <w:lang w:bidi="ar-SA"/>
              </w:rPr>
              <w:t>11 и в приложении №3 Административного регламента</w:t>
            </w:r>
          </w:p>
        </w:tc>
        <w:tc>
          <w:tcPr>
            <w:tcW w:w="3655" w:type="dxa"/>
            <w:tcBorders>
              <w:left w:val="single" w:sz="4" w:space="0" w:color="000000"/>
              <w:bottom w:val="single" w:sz="4" w:space="0" w:color="000000"/>
              <w:right w:val="single" w:sz="4" w:space="0" w:color="000000"/>
            </w:tcBorders>
            <w:vAlign w:val="center"/>
          </w:tcPr>
          <w:p w:rsidR="00D36866" w:rsidRDefault="00C34BB3">
            <w:pPr>
              <w:widowControl w:val="0"/>
              <w:jc w:val="center"/>
              <w:rPr>
                <w:rFonts w:ascii="Times New Roman" w:hAnsi="Times New Roman"/>
                <w:sz w:val="26"/>
                <w:szCs w:val="26"/>
              </w:rPr>
            </w:pPr>
            <w:r>
              <w:rPr>
                <w:rFonts w:ascii="Times New Roman" w:eastAsia="PT Astra Serif" w:hAnsi="Times New Roman" w:cs="PT Astra Serif"/>
                <w:kern w:val="0"/>
                <w:sz w:val="26"/>
                <w:szCs w:val="26"/>
                <w:lang w:bidi="ar-SA"/>
              </w:rPr>
              <w:t>ФЛ, ПФЛ ЮЛ, ПЮЛ, ИП</w:t>
            </w:r>
          </w:p>
        </w:tc>
      </w:tr>
      <w:tr w:rsidR="00D36866">
        <w:trPr>
          <w:trHeight w:val="299"/>
        </w:trPr>
        <w:tc>
          <w:tcPr>
            <w:tcW w:w="816" w:type="dxa"/>
            <w:tcBorders>
              <w:left w:val="single" w:sz="4" w:space="0" w:color="000000"/>
              <w:bottom w:val="single" w:sz="4" w:space="0" w:color="000000"/>
            </w:tcBorders>
          </w:tcPr>
          <w:p w:rsidR="00D36866" w:rsidRDefault="00C34BB3">
            <w:pPr>
              <w:pStyle w:val="ConsPlusNormal0"/>
              <w:widowControl w:val="0"/>
              <w:jc w:val="center"/>
            </w:pPr>
            <w:r>
              <w:rPr>
                <w:rFonts w:eastAsia="PT Astra Serif" w:cs="PT Astra Serif"/>
                <w:kern w:val="0"/>
                <w:lang w:bidi="ar-SA"/>
              </w:rPr>
              <w:t>3.</w:t>
            </w:r>
          </w:p>
        </w:tc>
        <w:tc>
          <w:tcPr>
            <w:tcW w:w="5097" w:type="dxa"/>
            <w:tcBorders>
              <w:left w:val="single" w:sz="4" w:space="0" w:color="000000"/>
              <w:bottom w:val="single" w:sz="4" w:space="0" w:color="000000"/>
            </w:tcBorders>
          </w:tcPr>
          <w:p w:rsidR="00D36866" w:rsidRDefault="00C34BB3">
            <w:pPr>
              <w:widowControl w:val="0"/>
              <w:jc w:val="both"/>
              <w:rPr>
                <w:rFonts w:ascii="Times New Roman" w:hAnsi="Times New Roman"/>
                <w:sz w:val="26"/>
                <w:szCs w:val="26"/>
              </w:rPr>
            </w:pPr>
            <w:r>
              <w:rPr>
                <w:rFonts w:ascii="Times New Roman" w:eastAsia="PT Astra Serif" w:hAnsi="Times New Roman" w:cs="PT Astra Serif"/>
                <w:color w:val="000000"/>
                <w:kern w:val="0"/>
                <w:sz w:val="26"/>
                <w:szCs w:val="26"/>
                <w:lang w:eastAsia="ru-RU" w:bidi="ru-RU"/>
              </w:rPr>
              <w:t>Документы, представленные заявителем, по форме или содержанию не соответствуют требованиям, определенным настоящим Административным регламентом</w:t>
            </w:r>
          </w:p>
        </w:tc>
        <w:tc>
          <w:tcPr>
            <w:tcW w:w="3655" w:type="dxa"/>
            <w:tcBorders>
              <w:left w:val="single" w:sz="4" w:space="0" w:color="000000"/>
              <w:bottom w:val="single" w:sz="4" w:space="0" w:color="000000"/>
              <w:right w:val="single" w:sz="4" w:space="0" w:color="000000"/>
            </w:tcBorders>
            <w:vAlign w:val="center"/>
          </w:tcPr>
          <w:p w:rsidR="00D36866" w:rsidRDefault="00C34BB3">
            <w:pPr>
              <w:widowControl w:val="0"/>
              <w:jc w:val="center"/>
              <w:rPr>
                <w:rFonts w:ascii="Times New Roman" w:hAnsi="Times New Roman"/>
                <w:sz w:val="26"/>
                <w:szCs w:val="26"/>
              </w:rPr>
            </w:pPr>
            <w:r>
              <w:rPr>
                <w:rFonts w:ascii="Times New Roman" w:eastAsia="PT Astra Serif" w:hAnsi="Times New Roman" w:cs="PT Astra Serif"/>
                <w:kern w:val="0"/>
                <w:sz w:val="26"/>
                <w:szCs w:val="26"/>
                <w:lang w:bidi="ar-SA"/>
              </w:rPr>
              <w:t>ФЛ, ПФЛ ЮЛ, ПЮЛ, ИП</w:t>
            </w:r>
          </w:p>
        </w:tc>
      </w:tr>
      <w:tr w:rsidR="00D36866">
        <w:trPr>
          <w:trHeight w:val="299"/>
        </w:trPr>
        <w:tc>
          <w:tcPr>
            <w:tcW w:w="816" w:type="dxa"/>
            <w:tcBorders>
              <w:left w:val="single" w:sz="4" w:space="0" w:color="000000"/>
              <w:bottom w:val="single" w:sz="4" w:space="0" w:color="000000"/>
            </w:tcBorders>
          </w:tcPr>
          <w:p w:rsidR="00D36866" w:rsidRDefault="00C34BB3">
            <w:pPr>
              <w:pStyle w:val="ConsPlusNormal0"/>
              <w:widowControl w:val="0"/>
              <w:jc w:val="center"/>
            </w:pPr>
            <w:r>
              <w:rPr>
                <w:rFonts w:eastAsia="PT Astra Serif" w:cs="PT Astra Serif"/>
              </w:rPr>
              <w:t>4.</w:t>
            </w:r>
          </w:p>
        </w:tc>
        <w:tc>
          <w:tcPr>
            <w:tcW w:w="5097" w:type="dxa"/>
            <w:tcBorders>
              <w:left w:val="single" w:sz="4" w:space="0" w:color="000000"/>
              <w:bottom w:val="single" w:sz="4" w:space="0" w:color="000000"/>
            </w:tcBorders>
          </w:tcPr>
          <w:p w:rsidR="00D36866" w:rsidRDefault="00C34BB3">
            <w:pPr>
              <w:widowControl w:val="0"/>
              <w:jc w:val="both"/>
              <w:rPr>
                <w:rFonts w:ascii="Times New Roman" w:hAnsi="Times New Roman"/>
                <w:sz w:val="26"/>
                <w:szCs w:val="26"/>
              </w:rPr>
            </w:pPr>
            <w:r>
              <w:rPr>
                <w:rFonts w:ascii="Times New Roman" w:hAnsi="Times New Roman"/>
                <w:color w:val="34343C"/>
                <w:sz w:val="26"/>
                <w:szCs w:val="26"/>
                <w:lang w:eastAsia="ru-RU" w:bidi="ru-RU"/>
              </w:rPr>
              <w:t xml:space="preserve">В случае обращения с заявлением об изменении целевого назначения земельного участка заявителя, являющегося арендатором земельного участка, право </w:t>
            </w:r>
            <w:r>
              <w:rPr>
                <w:rFonts w:ascii="Times New Roman" w:hAnsi="Times New Roman"/>
                <w:color w:val="34343C"/>
                <w:sz w:val="26"/>
                <w:szCs w:val="26"/>
                <w:lang w:eastAsia="ru-RU" w:bidi="ru-RU"/>
              </w:rPr>
              <w:lastRenderedPageBreak/>
              <w:t>аренды на который возникло на основании проведенного администрацией Яльчикского муниципального округа аукциона (за исключением установления вида разрешенного использования земельного участка в соответствии с Классификатором)</w:t>
            </w:r>
          </w:p>
        </w:tc>
        <w:tc>
          <w:tcPr>
            <w:tcW w:w="3655" w:type="dxa"/>
            <w:tcBorders>
              <w:left w:val="single" w:sz="4" w:space="0" w:color="000000"/>
              <w:bottom w:val="single" w:sz="4" w:space="0" w:color="000000"/>
              <w:right w:val="single" w:sz="4" w:space="0" w:color="000000"/>
            </w:tcBorders>
            <w:vAlign w:val="center"/>
          </w:tcPr>
          <w:p w:rsidR="00D36866" w:rsidRDefault="00C34BB3">
            <w:pPr>
              <w:widowControl w:val="0"/>
              <w:jc w:val="center"/>
              <w:rPr>
                <w:rFonts w:ascii="Times New Roman" w:hAnsi="Times New Roman"/>
                <w:sz w:val="26"/>
                <w:szCs w:val="26"/>
              </w:rPr>
            </w:pPr>
            <w:r>
              <w:rPr>
                <w:rFonts w:ascii="Times New Roman" w:hAnsi="Times New Roman"/>
                <w:kern w:val="0"/>
                <w:sz w:val="26"/>
                <w:szCs w:val="26"/>
                <w:lang w:bidi="ar-SA"/>
              </w:rPr>
              <w:lastRenderedPageBreak/>
              <w:t xml:space="preserve"> </w:t>
            </w:r>
            <w:r>
              <w:rPr>
                <w:rFonts w:ascii="Times New Roman" w:eastAsia="PT Astra Serif" w:hAnsi="Times New Roman" w:cs="PT Astra Serif"/>
                <w:kern w:val="0"/>
                <w:sz w:val="26"/>
                <w:szCs w:val="26"/>
                <w:lang w:bidi="ar-SA"/>
              </w:rPr>
              <w:t>ФЛ, ПФЛ ЮЛ, ПЮЛ, ИП</w:t>
            </w:r>
          </w:p>
        </w:tc>
      </w:tr>
      <w:tr w:rsidR="00D36866">
        <w:trPr>
          <w:trHeight w:val="299"/>
        </w:trPr>
        <w:tc>
          <w:tcPr>
            <w:tcW w:w="816" w:type="dxa"/>
            <w:tcBorders>
              <w:left w:val="single" w:sz="4" w:space="0" w:color="000000"/>
              <w:bottom w:val="single" w:sz="4" w:space="0" w:color="000000"/>
            </w:tcBorders>
          </w:tcPr>
          <w:p w:rsidR="00D36866" w:rsidRDefault="00C34BB3">
            <w:pPr>
              <w:pStyle w:val="ConsPlusNormal0"/>
              <w:widowControl w:val="0"/>
              <w:jc w:val="center"/>
            </w:pPr>
            <w:r>
              <w:rPr>
                <w:rFonts w:eastAsia="PT Astra Serif" w:cs="PT Astra Serif"/>
              </w:rPr>
              <w:t>5.</w:t>
            </w:r>
          </w:p>
        </w:tc>
        <w:tc>
          <w:tcPr>
            <w:tcW w:w="5097" w:type="dxa"/>
            <w:tcBorders>
              <w:left w:val="single" w:sz="4" w:space="0" w:color="000000"/>
              <w:bottom w:val="single" w:sz="4" w:space="0" w:color="000000"/>
            </w:tcBorders>
          </w:tcPr>
          <w:p w:rsidR="00D36866" w:rsidRDefault="00C34BB3">
            <w:pPr>
              <w:widowControl w:val="0"/>
              <w:rPr>
                <w:rFonts w:ascii="Times New Roman" w:hAnsi="Times New Roman"/>
                <w:sz w:val="26"/>
                <w:szCs w:val="26"/>
              </w:rPr>
            </w:pPr>
            <w:r>
              <w:rPr>
                <w:rFonts w:ascii="Times New Roman" w:hAnsi="Times New Roman"/>
                <w:color w:val="34343C"/>
                <w:sz w:val="26"/>
                <w:szCs w:val="26"/>
              </w:rPr>
              <w:t>Изменение целевого назначения земельного участка повлечет нарушение требований действующего законодательства, строительных норм и правил, санитарных правил и норм</w:t>
            </w:r>
          </w:p>
        </w:tc>
        <w:tc>
          <w:tcPr>
            <w:tcW w:w="3655" w:type="dxa"/>
            <w:tcBorders>
              <w:left w:val="single" w:sz="4" w:space="0" w:color="000000"/>
              <w:bottom w:val="single" w:sz="4" w:space="0" w:color="000000"/>
              <w:right w:val="single" w:sz="4" w:space="0" w:color="000000"/>
            </w:tcBorders>
            <w:vAlign w:val="center"/>
          </w:tcPr>
          <w:p w:rsidR="00D36866" w:rsidRDefault="00C34BB3">
            <w:pPr>
              <w:widowControl w:val="0"/>
              <w:jc w:val="center"/>
              <w:rPr>
                <w:rFonts w:ascii="Times New Roman" w:hAnsi="Times New Roman"/>
                <w:sz w:val="26"/>
                <w:szCs w:val="26"/>
              </w:rPr>
            </w:pPr>
            <w:r>
              <w:rPr>
                <w:rFonts w:ascii="Times New Roman" w:eastAsia="PT Astra Serif" w:hAnsi="Times New Roman" w:cs="PT Astra Serif"/>
                <w:kern w:val="0"/>
                <w:sz w:val="26"/>
                <w:szCs w:val="26"/>
                <w:lang w:bidi="ar-SA"/>
              </w:rPr>
              <w:t>ФЛ, ПФЛ ЮЛ, ПЮЛ, ИП</w:t>
            </w:r>
          </w:p>
        </w:tc>
      </w:tr>
      <w:tr w:rsidR="00D36866">
        <w:trPr>
          <w:trHeight w:val="299"/>
        </w:trPr>
        <w:tc>
          <w:tcPr>
            <w:tcW w:w="816" w:type="dxa"/>
            <w:tcBorders>
              <w:left w:val="single" w:sz="4" w:space="0" w:color="000000"/>
              <w:bottom w:val="single" w:sz="4" w:space="0" w:color="000000"/>
            </w:tcBorders>
          </w:tcPr>
          <w:p w:rsidR="00D36866" w:rsidRDefault="00C34BB3">
            <w:pPr>
              <w:pStyle w:val="ConsPlusNormal0"/>
              <w:widowControl w:val="0"/>
              <w:jc w:val="center"/>
            </w:pPr>
            <w:r>
              <w:t>6.</w:t>
            </w:r>
          </w:p>
        </w:tc>
        <w:tc>
          <w:tcPr>
            <w:tcW w:w="5097" w:type="dxa"/>
            <w:tcBorders>
              <w:left w:val="single" w:sz="4" w:space="0" w:color="000000"/>
              <w:bottom w:val="single" w:sz="4" w:space="0" w:color="000000"/>
            </w:tcBorders>
          </w:tcPr>
          <w:p w:rsidR="00D36866" w:rsidRDefault="00C34BB3">
            <w:pPr>
              <w:widowControl w:val="0"/>
              <w:jc w:val="both"/>
              <w:rPr>
                <w:rFonts w:ascii="Times New Roman" w:hAnsi="Times New Roman"/>
                <w:sz w:val="26"/>
                <w:szCs w:val="26"/>
              </w:rPr>
            </w:pPr>
            <w:r>
              <w:rPr>
                <w:rFonts w:ascii="Times New Roman" w:hAnsi="Times New Roman"/>
                <w:sz w:val="26"/>
                <w:szCs w:val="26"/>
              </w:rPr>
              <w:t>Несоответствие запрашиваемого вида целевого назначения земельного участка Правилам землепользования и застройки</w:t>
            </w:r>
          </w:p>
        </w:tc>
        <w:tc>
          <w:tcPr>
            <w:tcW w:w="3655" w:type="dxa"/>
            <w:tcBorders>
              <w:left w:val="single" w:sz="4" w:space="0" w:color="000000"/>
              <w:bottom w:val="single" w:sz="4" w:space="0" w:color="000000"/>
              <w:right w:val="single" w:sz="4" w:space="0" w:color="000000"/>
            </w:tcBorders>
            <w:vAlign w:val="center"/>
          </w:tcPr>
          <w:p w:rsidR="00D36866" w:rsidRDefault="00C34BB3">
            <w:pPr>
              <w:widowControl w:val="0"/>
              <w:jc w:val="center"/>
              <w:rPr>
                <w:rFonts w:ascii="Times New Roman" w:hAnsi="Times New Roman"/>
                <w:sz w:val="26"/>
                <w:szCs w:val="26"/>
              </w:rPr>
            </w:pPr>
            <w:r>
              <w:rPr>
                <w:rFonts w:ascii="Times New Roman" w:eastAsia="PT Astra Serif" w:hAnsi="Times New Roman" w:cs="PT Astra Serif"/>
                <w:kern w:val="0"/>
                <w:sz w:val="26"/>
                <w:szCs w:val="26"/>
                <w:lang w:bidi="ar-SA"/>
              </w:rPr>
              <w:t>ФЛ, ПФЛ ЮЛ, ПЮЛ, ИП</w:t>
            </w:r>
          </w:p>
        </w:tc>
      </w:tr>
      <w:tr w:rsidR="00D36866">
        <w:trPr>
          <w:trHeight w:val="299"/>
        </w:trPr>
        <w:tc>
          <w:tcPr>
            <w:tcW w:w="816" w:type="dxa"/>
            <w:tcBorders>
              <w:left w:val="single" w:sz="4" w:space="0" w:color="000000"/>
              <w:bottom w:val="single" w:sz="4" w:space="0" w:color="000000"/>
            </w:tcBorders>
          </w:tcPr>
          <w:p w:rsidR="00D36866" w:rsidRDefault="00C34BB3">
            <w:pPr>
              <w:pStyle w:val="ConsPlusNormal0"/>
              <w:widowControl w:val="0"/>
              <w:jc w:val="center"/>
            </w:pPr>
            <w:r>
              <w:t>7.</w:t>
            </w:r>
          </w:p>
        </w:tc>
        <w:tc>
          <w:tcPr>
            <w:tcW w:w="5097" w:type="dxa"/>
            <w:tcBorders>
              <w:left w:val="single" w:sz="4" w:space="0" w:color="000000"/>
              <w:bottom w:val="single" w:sz="4" w:space="0" w:color="000000"/>
            </w:tcBorders>
          </w:tcPr>
          <w:p w:rsidR="00D36866" w:rsidRDefault="00C34BB3">
            <w:pPr>
              <w:widowControl w:val="0"/>
              <w:jc w:val="both"/>
              <w:rPr>
                <w:rFonts w:ascii="Times New Roman" w:hAnsi="Times New Roman"/>
                <w:sz w:val="26"/>
                <w:szCs w:val="26"/>
              </w:rPr>
            </w:pPr>
            <w:r>
              <w:rPr>
                <w:rFonts w:ascii="Times New Roman" w:hAnsi="Times New Roman"/>
                <w:sz w:val="26"/>
                <w:szCs w:val="26"/>
              </w:rPr>
              <w:t>Изменение целевого назначения земельного участка приведет к нарушению порядка предоставления земельных участков, с запрашиваемым видом разрешенного использования, установленного земельным законодательством (за исключением установления вида разрешенного использования земельного участка в соответствии с Классификатором)</w:t>
            </w:r>
          </w:p>
        </w:tc>
        <w:tc>
          <w:tcPr>
            <w:tcW w:w="3655" w:type="dxa"/>
            <w:tcBorders>
              <w:left w:val="single" w:sz="4" w:space="0" w:color="000000"/>
              <w:bottom w:val="single" w:sz="4" w:space="0" w:color="000000"/>
              <w:right w:val="single" w:sz="4" w:space="0" w:color="000000"/>
            </w:tcBorders>
            <w:vAlign w:val="center"/>
          </w:tcPr>
          <w:p w:rsidR="00D36866" w:rsidRDefault="00C34BB3">
            <w:pPr>
              <w:widowControl w:val="0"/>
              <w:jc w:val="center"/>
              <w:rPr>
                <w:rFonts w:ascii="Times New Roman" w:hAnsi="Times New Roman"/>
                <w:sz w:val="26"/>
                <w:szCs w:val="26"/>
              </w:rPr>
            </w:pPr>
            <w:r>
              <w:rPr>
                <w:rFonts w:ascii="Times New Roman" w:eastAsia="PT Astra Serif" w:hAnsi="Times New Roman" w:cs="PT Astra Serif"/>
                <w:kern w:val="0"/>
                <w:sz w:val="26"/>
                <w:szCs w:val="26"/>
                <w:lang w:bidi="ar-SA"/>
              </w:rPr>
              <w:t>ФЛ, ПФЛ ЮЛ, ПЮЛ, ИП</w:t>
            </w:r>
          </w:p>
        </w:tc>
      </w:tr>
      <w:tr w:rsidR="00D36866">
        <w:trPr>
          <w:trHeight w:val="299"/>
        </w:trPr>
        <w:tc>
          <w:tcPr>
            <w:tcW w:w="816" w:type="dxa"/>
            <w:tcBorders>
              <w:left w:val="single" w:sz="4" w:space="0" w:color="000000"/>
              <w:bottom w:val="single" w:sz="4" w:space="0" w:color="000000"/>
            </w:tcBorders>
          </w:tcPr>
          <w:p w:rsidR="00D36866" w:rsidRDefault="00C34BB3">
            <w:pPr>
              <w:pStyle w:val="ConsPlusNormal0"/>
              <w:widowControl w:val="0"/>
              <w:jc w:val="center"/>
            </w:pPr>
            <w:r>
              <w:t>8.</w:t>
            </w:r>
          </w:p>
        </w:tc>
        <w:tc>
          <w:tcPr>
            <w:tcW w:w="5097" w:type="dxa"/>
            <w:tcBorders>
              <w:left w:val="single" w:sz="4" w:space="0" w:color="000000"/>
              <w:bottom w:val="single" w:sz="4" w:space="0" w:color="000000"/>
            </w:tcBorders>
          </w:tcPr>
          <w:p w:rsidR="00D36866" w:rsidRDefault="00C34BB3">
            <w:pPr>
              <w:widowControl w:val="0"/>
              <w:jc w:val="both"/>
              <w:rPr>
                <w:rFonts w:ascii="Times New Roman" w:hAnsi="Times New Roman"/>
                <w:sz w:val="26"/>
                <w:szCs w:val="26"/>
              </w:rPr>
            </w:pPr>
            <w:r>
              <w:rPr>
                <w:rFonts w:ascii="Times New Roman" w:hAnsi="Times New Roman"/>
                <w:color w:val="34343C"/>
                <w:sz w:val="26"/>
                <w:szCs w:val="26"/>
              </w:rPr>
              <w:t>Земельный участок, на который заявитель намерен изменить вид разрешенного использования, предоставлен для целей, не связанных со строительством, а запрашиваемый вид разрешенного использования предполагает строительство капитального объекта на данном участке</w:t>
            </w:r>
          </w:p>
        </w:tc>
        <w:tc>
          <w:tcPr>
            <w:tcW w:w="3655" w:type="dxa"/>
            <w:tcBorders>
              <w:left w:val="single" w:sz="4" w:space="0" w:color="000000"/>
              <w:bottom w:val="single" w:sz="4" w:space="0" w:color="000000"/>
              <w:right w:val="single" w:sz="4" w:space="0" w:color="000000"/>
            </w:tcBorders>
            <w:vAlign w:val="center"/>
          </w:tcPr>
          <w:p w:rsidR="00D36866" w:rsidRDefault="00C34BB3">
            <w:pPr>
              <w:widowControl w:val="0"/>
              <w:jc w:val="center"/>
              <w:rPr>
                <w:rFonts w:ascii="Times New Roman" w:hAnsi="Times New Roman"/>
                <w:sz w:val="26"/>
                <w:szCs w:val="26"/>
              </w:rPr>
            </w:pPr>
            <w:r>
              <w:rPr>
                <w:rFonts w:ascii="Times New Roman" w:eastAsia="PT Astra Serif" w:hAnsi="Times New Roman" w:cs="PT Astra Serif"/>
                <w:kern w:val="0"/>
                <w:sz w:val="26"/>
                <w:szCs w:val="26"/>
                <w:lang w:bidi="ar-SA"/>
              </w:rPr>
              <w:t>ФЛ, ПФЛ ЮЛ, ПЮЛ, ИП</w:t>
            </w:r>
          </w:p>
        </w:tc>
      </w:tr>
      <w:tr w:rsidR="00D36866">
        <w:trPr>
          <w:trHeight w:val="299"/>
        </w:trPr>
        <w:tc>
          <w:tcPr>
            <w:tcW w:w="816" w:type="dxa"/>
            <w:tcBorders>
              <w:left w:val="single" w:sz="4" w:space="0" w:color="000000"/>
              <w:bottom w:val="single" w:sz="4" w:space="0" w:color="000000"/>
            </w:tcBorders>
          </w:tcPr>
          <w:p w:rsidR="00D36866" w:rsidRDefault="00C34BB3">
            <w:pPr>
              <w:pStyle w:val="ConsPlusNormal0"/>
              <w:widowControl w:val="0"/>
              <w:jc w:val="center"/>
            </w:pPr>
            <w:r>
              <w:t>9.</w:t>
            </w:r>
          </w:p>
        </w:tc>
        <w:tc>
          <w:tcPr>
            <w:tcW w:w="5097" w:type="dxa"/>
            <w:tcBorders>
              <w:left w:val="single" w:sz="4" w:space="0" w:color="000000"/>
              <w:bottom w:val="single" w:sz="4" w:space="0" w:color="000000"/>
            </w:tcBorders>
          </w:tcPr>
          <w:p w:rsidR="00D36866" w:rsidRDefault="00C34BB3">
            <w:pPr>
              <w:widowControl w:val="0"/>
              <w:jc w:val="both"/>
              <w:rPr>
                <w:rFonts w:ascii="Times New Roman" w:hAnsi="Times New Roman"/>
                <w:sz w:val="26"/>
                <w:szCs w:val="26"/>
              </w:rPr>
            </w:pPr>
            <w:r>
              <w:rPr>
                <w:rFonts w:ascii="Times New Roman" w:hAnsi="Times New Roman"/>
                <w:color w:val="34343C"/>
                <w:sz w:val="26"/>
                <w:szCs w:val="26"/>
              </w:rPr>
              <w:t>Письменный отказ заявителя от предоставления муниципальной услуги</w:t>
            </w:r>
          </w:p>
        </w:tc>
        <w:tc>
          <w:tcPr>
            <w:tcW w:w="3655" w:type="dxa"/>
            <w:tcBorders>
              <w:left w:val="single" w:sz="4" w:space="0" w:color="000000"/>
              <w:bottom w:val="single" w:sz="4" w:space="0" w:color="000000"/>
              <w:right w:val="single" w:sz="4" w:space="0" w:color="000000"/>
            </w:tcBorders>
            <w:vAlign w:val="center"/>
          </w:tcPr>
          <w:p w:rsidR="00D36866" w:rsidRDefault="00C34BB3">
            <w:pPr>
              <w:widowControl w:val="0"/>
              <w:jc w:val="center"/>
              <w:rPr>
                <w:rFonts w:ascii="Times New Roman" w:hAnsi="Times New Roman"/>
                <w:sz w:val="26"/>
                <w:szCs w:val="26"/>
              </w:rPr>
            </w:pPr>
            <w:r>
              <w:rPr>
                <w:rFonts w:ascii="Times New Roman" w:eastAsia="PT Astra Serif" w:hAnsi="Times New Roman" w:cs="PT Astra Serif"/>
                <w:kern w:val="0"/>
                <w:sz w:val="26"/>
                <w:szCs w:val="26"/>
                <w:lang w:bidi="ar-SA"/>
              </w:rPr>
              <w:t>ФЛ, ПФЛ ЮЛ, ПЮЛ, ИП</w:t>
            </w:r>
          </w:p>
        </w:tc>
      </w:tr>
      <w:tr w:rsidR="00D36866">
        <w:trPr>
          <w:trHeight w:val="299"/>
        </w:trPr>
        <w:tc>
          <w:tcPr>
            <w:tcW w:w="816" w:type="dxa"/>
            <w:tcBorders>
              <w:left w:val="single" w:sz="4" w:space="0" w:color="000000"/>
              <w:bottom w:val="single" w:sz="4" w:space="0" w:color="000000"/>
            </w:tcBorders>
          </w:tcPr>
          <w:p w:rsidR="00D36866" w:rsidRDefault="00C34BB3">
            <w:pPr>
              <w:pStyle w:val="ConsPlusNormal0"/>
              <w:widowControl w:val="0"/>
              <w:jc w:val="center"/>
            </w:pPr>
            <w:r>
              <w:t>10.</w:t>
            </w:r>
          </w:p>
        </w:tc>
        <w:tc>
          <w:tcPr>
            <w:tcW w:w="5097" w:type="dxa"/>
            <w:tcBorders>
              <w:left w:val="single" w:sz="4" w:space="0" w:color="000000"/>
              <w:bottom w:val="single" w:sz="4" w:space="0" w:color="000000"/>
            </w:tcBorders>
          </w:tcPr>
          <w:p w:rsidR="00D36866" w:rsidRDefault="00C34BB3">
            <w:pPr>
              <w:widowControl w:val="0"/>
              <w:jc w:val="both"/>
              <w:rPr>
                <w:rFonts w:ascii="Times New Roman" w:hAnsi="Times New Roman"/>
                <w:sz w:val="26"/>
                <w:szCs w:val="26"/>
              </w:rPr>
            </w:pPr>
            <w:r>
              <w:rPr>
                <w:rFonts w:ascii="Times New Roman" w:hAnsi="Times New Roman"/>
                <w:color w:val="34343C"/>
                <w:sz w:val="26"/>
                <w:szCs w:val="26"/>
              </w:rPr>
              <w:t>Наличие на земельном участке самовольных строений</w:t>
            </w:r>
          </w:p>
        </w:tc>
        <w:tc>
          <w:tcPr>
            <w:tcW w:w="3655" w:type="dxa"/>
            <w:tcBorders>
              <w:left w:val="single" w:sz="4" w:space="0" w:color="000000"/>
              <w:bottom w:val="single" w:sz="4" w:space="0" w:color="000000"/>
              <w:right w:val="single" w:sz="4" w:space="0" w:color="000000"/>
            </w:tcBorders>
            <w:vAlign w:val="center"/>
          </w:tcPr>
          <w:p w:rsidR="00D36866" w:rsidRDefault="00C34BB3">
            <w:pPr>
              <w:widowControl w:val="0"/>
              <w:jc w:val="center"/>
              <w:rPr>
                <w:rFonts w:ascii="Times New Roman" w:hAnsi="Times New Roman"/>
                <w:sz w:val="26"/>
                <w:szCs w:val="26"/>
              </w:rPr>
            </w:pPr>
            <w:r>
              <w:rPr>
                <w:rFonts w:ascii="Times New Roman" w:eastAsia="PT Astra Serif" w:hAnsi="Times New Roman" w:cs="PT Astra Serif"/>
                <w:kern w:val="0"/>
                <w:sz w:val="26"/>
                <w:szCs w:val="26"/>
                <w:lang w:bidi="ar-SA"/>
              </w:rPr>
              <w:t>ФЛ, ПФЛ ЮЛ, ПЮЛ, ИП</w:t>
            </w:r>
          </w:p>
        </w:tc>
      </w:tr>
      <w:tr w:rsidR="00D36866">
        <w:trPr>
          <w:trHeight w:val="299"/>
        </w:trPr>
        <w:tc>
          <w:tcPr>
            <w:tcW w:w="816" w:type="dxa"/>
            <w:tcBorders>
              <w:left w:val="single" w:sz="4" w:space="0" w:color="000000"/>
              <w:bottom w:val="single" w:sz="4" w:space="0" w:color="000000"/>
            </w:tcBorders>
          </w:tcPr>
          <w:p w:rsidR="00D36866" w:rsidRDefault="00C34BB3">
            <w:pPr>
              <w:pStyle w:val="ConsPlusNormal0"/>
              <w:widowControl w:val="0"/>
              <w:jc w:val="center"/>
            </w:pPr>
            <w:r>
              <w:t>11.</w:t>
            </w:r>
          </w:p>
        </w:tc>
        <w:tc>
          <w:tcPr>
            <w:tcW w:w="5097" w:type="dxa"/>
            <w:tcBorders>
              <w:left w:val="single" w:sz="4" w:space="0" w:color="000000"/>
              <w:bottom w:val="single" w:sz="4" w:space="0" w:color="000000"/>
            </w:tcBorders>
          </w:tcPr>
          <w:p w:rsidR="00D36866" w:rsidRDefault="00C34BB3">
            <w:pPr>
              <w:widowControl w:val="0"/>
              <w:jc w:val="both"/>
              <w:rPr>
                <w:rFonts w:ascii="Times New Roman" w:hAnsi="Times New Roman"/>
                <w:sz w:val="26"/>
                <w:szCs w:val="26"/>
              </w:rPr>
            </w:pPr>
            <w:r>
              <w:rPr>
                <w:rFonts w:ascii="Times New Roman" w:hAnsi="Times New Roman"/>
                <w:color w:val="34343C"/>
                <w:sz w:val="26"/>
                <w:szCs w:val="26"/>
              </w:rPr>
              <w:t>Отсутствие согласия остальных правообладателей земельного участка, в случае, когда правообладателей земельного участка несколько</w:t>
            </w:r>
          </w:p>
        </w:tc>
        <w:tc>
          <w:tcPr>
            <w:tcW w:w="3655" w:type="dxa"/>
            <w:tcBorders>
              <w:left w:val="single" w:sz="4" w:space="0" w:color="000000"/>
              <w:bottom w:val="single" w:sz="4" w:space="0" w:color="000000"/>
              <w:right w:val="single" w:sz="4" w:space="0" w:color="000000"/>
            </w:tcBorders>
            <w:vAlign w:val="center"/>
          </w:tcPr>
          <w:p w:rsidR="00D36866" w:rsidRDefault="00C34BB3">
            <w:pPr>
              <w:widowControl w:val="0"/>
              <w:jc w:val="center"/>
              <w:rPr>
                <w:rFonts w:ascii="Times New Roman" w:hAnsi="Times New Roman"/>
                <w:sz w:val="26"/>
                <w:szCs w:val="26"/>
              </w:rPr>
            </w:pPr>
            <w:r>
              <w:rPr>
                <w:rFonts w:ascii="Times New Roman" w:eastAsia="PT Astra Serif" w:hAnsi="Times New Roman" w:cs="PT Astra Serif"/>
                <w:kern w:val="0"/>
                <w:sz w:val="26"/>
                <w:szCs w:val="26"/>
                <w:lang w:bidi="ar-SA"/>
              </w:rPr>
              <w:t>ФЛ, ПФЛ ЮЛ, ПЮЛ, ИП</w:t>
            </w:r>
          </w:p>
        </w:tc>
      </w:tr>
      <w:tr w:rsidR="00D36866">
        <w:trPr>
          <w:trHeight w:val="366"/>
        </w:trPr>
        <w:tc>
          <w:tcPr>
            <w:tcW w:w="816" w:type="dxa"/>
            <w:tcBorders>
              <w:left w:val="single" w:sz="4" w:space="0" w:color="000000"/>
              <w:bottom w:val="single" w:sz="4" w:space="0" w:color="000000"/>
            </w:tcBorders>
          </w:tcPr>
          <w:p w:rsidR="00D36866" w:rsidRDefault="00C34BB3">
            <w:pPr>
              <w:pStyle w:val="ConsPlusNormal0"/>
              <w:widowControl w:val="0"/>
              <w:jc w:val="center"/>
            </w:pPr>
            <w:r>
              <w:t>12.</w:t>
            </w:r>
          </w:p>
        </w:tc>
        <w:tc>
          <w:tcPr>
            <w:tcW w:w="5097" w:type="dxa"/>
            <w:tcBorders>
              <w:left w:val="single" w:sz="4" w:space="0" w:color="000000"/>
              <w:bottom w:val="single" w:sz="4" w:space="0" w:color="000000"/>
            </w:tcBorders>
          </w:tcPr>
          <w:p w:rsidR="00D36866" w:rsidRDefault="00C34BB3">
            <w:pPr>
              <w:widowControl w:val="0"/>
              <w:jc w:val="both"/>
              <w:textAlignment w:val="baseline"/>
              <w:rPr>
                <w:rFonts w:ascii="Times New Roman" w:hAnsi="Times New Roman"/>
                <w:sz w:val="26"/>
                <w:szCs w:val="26"/>
              </w:rPr>
            </w:pPr>
            <w:r>
              <w:rPr>
                <w:rFonts w:ascii="Times New Roman" w:hAnsi="Times New Roman"/>
                <w:sz w:val="26"/>
                <w:szCs w:val="26"/>
              </w:rPr>
              <w:t xml:space="preserve">Основанием для отказа в предоставлении муниципальной услуги при обращении за исправлением допущенных опечаток и ошибок в выданных в результате </w:t>
            </w:r>
            <w:r>
              <w:rPr>
                <w:rFonts w:ascii="Times New Roman" w:hAnsi="Times New Roman"/>
                <w:sz w:val="26"/>
                <w:szCs w:val="26"/>
              </w:rPr>
              <w:lastRenderedPageBreak/>
              <w:t>предоставления муниципальной услуги документах является:</w:t>
            </w:r>
          </w:p>
          <w:p w:rsidR="00D36866" w:rsidRDefault="00C34BB3">
            <w:pPr>
              <w:widowControl w:val="0"/>
              <w:ind w:firstLine="720"/>
              <w:jc w:val="both"/>
              <w:textAlignment w:val="baseline"/>
              <w:rPr>
                <w:rFonts w:ascii="Times New Roman" w:hAnsi="Times New Roman"/>
                <w:sz w:val="26"/>
                <w:szCs w:val="26"/>
              </w:rPr>
            </w:pPr>
            <w:r>
              <w:rPr>
                <w:rFonts w:ascii="Times New Roman" w:hAnsi="Times New Roman"/>
                <w:sz w:val="26"/>
                <w:szCs w:val="26"/>
              </w:rPr>
              <w:t>отсутствие опечаток и (или) ошибок в выданных в результате предоставления муниципальной услуги.</w:t>
            </w:r>
          </w:p>
        </w:tc>
        <w:tc>
          <w:tcPr>
            <w:tcW w:w="3655" w:type="dxa"/>
            <w:tcBorders>
              <w:left w:val="single" w:sz="4" w:space="0" w:color="000000"/>
              <w:bottom w:val="single" w:sz="4" w:space="0" w:color="000000"/>
              <w:right w:val="single" w:sz="4" w:space="0" w:color="000000"/>
            </w:tcBorders>
            <w:vAlign w:val="center"/>
          </w:tcPr>
          <w:p w:rsidR="00D36866" w:rsidRDefault="00C34BB3">
            <w:pPr>
              <w:widowControl w:val="0"/>
              <w:jc w:val="center"/>
              <w:rPr>
                <w:rFonts w:ascii="Times New Roman" w:hAnsi="Times New Roman"/>
                <w:sz w:val="26"/>
                <w:szCs w:val="26"/>
              </w:rPr>
            </w:pPr>
            <w:r>
              <w:rPr>
                <w:rFonts w:ascii="Times New Roman" w:eastAsia="PT Astra Serif" w:hAnsi="Times New Roman" w:cs="PT Astra Serif"/>
                <w:kern w:val="0"/>
                <w:sz w:val="26"/>
                <w:szCs w:val="26"/>
                <w:lang w:bidi="ar-SA"/>
              </w:rPr>
              <w:lastRenderedPageBreak/>
              <w:t>ФЛ, ПФЛ ЮЛ, ПЮЛ, ИП</w:t>
            </w:r>
          </w:p>
        </w:tc>
      </w:tr>
    </w:tbl>
    <w:p w:rsidR="00D36866" w:rsidRDefault="00D36866">
      <w:pPr>
        <w:pStyle w:val="ConsPlusNormal0"/>
      </w:pPr>
    </w:p>
    <w:p w:rsidR="007717B8" w:rsidRDefault="007717B8">
      <w:pPr>
        <w:overflowPunct w:val="0"/>
        <w:ind w:left="6804"/>
        <w:rPr>
          <w:rFonts w:ascii="Times New Roman" w:hAnsi="Times New Roman"/>
          <w:kern w:val="0"/>
          <w:sz w:val="26"/>
          <w:szCs w:val="26"/>
        </w:rPr>
      </w:pPr>
      <w:bookmarkStart w:id="31" w:name="anchor1100_Копия_1_Копия_1_Копия_2"/>
      <w:bookmarkEnd w:id="31"/>
    </w:p>
    <w:p w:rsidR="00D36866" w:rsidRDefault="00C34BB3" w:rsidP="001D438E">
      <w:pPr>
        <w:overflowPunct w:val="0"/>
        <w:ind w:left="5103"/>
        <w:rPr>
          <w:rFonts w:ascii="Times New Roman" w:hAnsi="Times New Roman"/>
          <w:sz w:val="26"/>
          <w:szCs w:val="26"/>
        </w:rPr>
      </w:pPr>
      <w:r>
        <w:rPr>
          <w:rFonts w:ascii="Times New Roman" w:hAnsi="Times New Roman"/>
          <w:kern w:val="0"/>
          <w:sz w:val="26"/>
          <w:szCs w:val="26"/>
        </w:rPr>
        <w:t>Приложение № 5</w:t>
      </w:r>
    </w:p>
    <w:p w:rsidR="00D36866" w:rsidRDefault="00C34BB3" w:rsidP="001D438E">
      <w:pPr>
        <w:overflowPunct w:val="0"/>
        <w:ind w:left="5103"/>
        <w:rPr>
          <w:rFonts w:ascii="Times New Roman" w:hAnsi="Times New Roman"/>
          <w:sz w:val="26"/>
          <w:szCs w:val="26"/>
        </w:rPr>
      </w:pPr>
      <w:r>
        <w:rPr>
          <w:rFonts w:ascii="Times New Roman" w:hAnsi="Times New Roman"/>
          <w:kern w:val="0"/>
          <w:sz w:val="26"/>
          <w:szCs w:val="26"/>
        </w:rPr>
        <w:t>к Административному регламенту</w:t>
      </w:r>
    </w:p>
    <w:p w:rsidR="00D36866" w:rsidRDefault="00C34BB3" w:rsidP="001D438E">
      <w:pPr>
        <w:overflowPunct w:val="0"/>
        <w:ind w:left="5103"/>
        <w:jc w:val="both"/>
        <w:rPr>
          <w:rFonts w:ascii="Times New Roman" w:hAnsi="Times New Roman"/>
          <w:sz w:val="26"/>
          <w:szCs w:val="26"/>
        </w:rPr>
      </w:pPr>
      <w:r>
        <w:rPr>
          <w:rFonts w:ascii="Times New Roman" w:hAnsi="Times New Roman" w:cs="PT Astra Serif"/>
          <w:kern w:val="0"/>
          <w:sz w:val="26"/>
          <w:szCs w:val="26"/>
        </w:rPr>
        <w:t xml:space="preserve">администрации Яльчикского муниципального округа Чувашской Республики </w:t>
      </w:r>
    </w:p>
    <w:p w:rsidR="00D36866" w:rsidRDefault="00D36866">
      <w:pPr>
        <w:pStyle w:val="ConsPlusNormal0"/>
        <w:ind w:firstLine="567"/>
        <w:jc w:val="center"/>
      </w:pPr>
    </w:p>
    <w:p w:rsidR="00D36866" w:rsidRDefault="00D36866">
      <w:pPr>
        <w:pStyle w:val="ConsPlusNormal0"/>
        <w:ind w:firstLine="567"/>
        <w:jc w:val="center"/>
      </w:pPr>
    </w:p>
    <w:p w:rsidR="00D36866" w:rsidRDefault="00D36866">
      <w:pPr>
        <w:pStyle w:val="ConsPlusNormal0"/>
        <w:ind w:firstLine="567"/>
        <w:jc w:val="center"/>
      </w:pPr>
    </w:p>
    <w:p w:rsidR="00D36866" w:rsidRDefault="00C34BB3">
      <w:pPr>
        <w:pStyle w:val="ConsPlusNormal0"/>
        <w:ind w:firstLine="567"/>
        <w:jc w:val="center"/>
      </w:pPr>
      <w:r>
        <w:rPr>
          <w:rFonts w:cs="PT Astra Serif"/>
          <w:b/>
          <w:bCs/>
        </w:rPr>
        <w:t xml:space="preserve">Формы заявлений и документов, </w:t>
      </w:r>
    </w:p>
    <w:p w:rsidR="00D36866" w:rsidRDefault="00C34BB3">
      <w:pPr>
        <w:pStyle w:val="ConsPlusNormal0"/>
        <w:ind w:firstLine="567"/>
        <w:jc w:val="center"/>
      </w:pPr>
      <w:r>
        <w:rPr>
          <w:rFonts w:cs="PT Astra Serif"/>
          <w:b/>
          <w:bCs/>
        </w:rPr>
        <w:t>необходимых для предоставления Услуги</w:t>
      </w:r>
    </w:p>
    <w:p w:rsidR="00D36866" w:rsidRDefault="00D36866">
      <w:pPr>
        <w:pStyle w:val="ConsPlusNormal0"/>
        <w:ind w:firstLine="567"/>
        <w:jc w:val="center"/>
        <w:rPr>
          <w:rFonts w:cs="PT Astra Serif"/>
        </w:rPr>
      </w:pPr>
    </w:p>
    <w:tbl>
      <w:tblPr>
        <w:tblW w:w="9568" w:type="dxa"/>
        <w:tblLayout w:type="fixed"/>
        <w:tblCellMar>
          <w:top w:w="55" w:type="dxa"/>
          <w:bottom w:w="55" w:type="dxa"/>
        </w:tblCellMar>
        <w:tblLook w:val="04A0" w:firstRow="1" w:lastRow="0" w:firstColumn="1" w:lastColumn="0" w:noHBand="0" w:noVBand="1"/>
      </w:tblPr>
      <w:tblGrid>
        <w:gridCol w:w="817"/>
        <w:gridCol w:w="3968"/>
        <w:gridCol w:w="2392"/>
        <w:gridCol w:w="2391"/>
      </w:tblGrid>
      <w:tr w:rsidR="00D36866">
        <w:tc>
          <w:tcPr>
            <w:tcW w:w="816" w:type="dxa"/>
            <w:tcBorders>
              <w:top w:val="single" w:sz="4" w:space="0" w:color="000000"/>
              <w:left w:val="single" w:sz="4" w:space="0" w:color="000000"/>
              <w:bottom w:val="single" w:sz="4" w:space="0" w:color="000000"/>
            </w:tcBorders>
          </w:tcPr>
          <w:p w:rsidR="00D36866" w:rsidRDefault="00C34BB3">
            <w:pPr>
              <w:pStyle w:val="ConsPlusNormal0"/>
              <w:widowControl w:val="0"/>
              <w:jc w:val="center"/>
            </w:pPr>
            <w:r>
              <w:rPr>
                <w:rFonts w:cs="PT Astra Serif"/>
                <w:kern w:val="0"/>
                <w:lang w:bidi="ar-SA"/>
              </w:rPr>
              <w:t>№ п/п</w:t>
            </w:r>
          </w:p>
        </w:tc>
        <w:tc>
          <w:tcPr>
            <w:tcW w:w="3968" w:type="dxa"/>
            <w:tcBorders>
              <w:top w:val="single" w:sz="4" w:space="0" w:color="000000"/>
              <w:left w:val="single" w:sz="4" w:space="0" w:color="000000"/>
              <w:bottom w:val="single" w:sz="4" w:space="0" w:color="000000"/>
            </w:tcBorders>
          </w:tcPr>
          <w:p w:rsidR="00D36866" w:rsidRDefault="00C34BB3">
            <w:pPr>
              <w:pStyle w:val="ConsPlusNormal0"/>
              <w:widowControl w:val="0"/>
              <w:jc w:val="center"/>
            </w:pPr>
            <w:r>
              <w:rPr>
                <w:rFonts w:cs="PT Astra Serif"/>
                <w:kern w:val="0"/>
                <w:lang w:bidi="ar-SA"/>
              </w:rPr>
              <w:t>Идентификатор</w:t>
            </w:r>
          </w:p>
          <w:p w:rsidR="00D36866" w:rsidRDefault="00C34BB3">
            <w:pPr>
              <w:pStyle w:val="ConsPlusNormal0"/>
              <w:widowControl w:val="0"/>
              <w:jc w:val="center"/>
            </w:pPr>
            <w:r>
              <w:rPr>
                <w:rFonts w:cs="PT Astra Serif"/>
                <w:kern w:val="0"/>
                <w:lang w:bidi="ar-SA"/>
              </w:rPr>
              <w:t>категорий (признаков) заявителей</w:t>
            </w:r>
          </w:p>
        </w:tc>
        <w:tc>
          <w:tcPr>
            <w:tcW w:w="2392" w:type="dxa"/>
            <w:tcBorders>
              <w:top w:val="single" w:sz="4" w:space="0" w:color="000000"/>
              <w:left w:val="single" w:sz="4" w:space="0" w:color="000000"/>
              <w:bottom w:val="single" w:sz="4" w:space="0" w:color="000000"/>
            </w:tcBorders>
          </w:tcPr>
          <w:p w:rsidR="00D36866" w:rsidRDefault="00C34BB3">
            <w:pPr>
              <w:pStyle w:val="ConsPlusNormal0"/>
              <w:widowControl w:val="0"/>
              <w:jc w:val="center"/>
            </w:pPr>
            <w:r>
              <w:rPr>
                <w:rFonts w:cs="PT Astra Serif"/>
                <w:kern w:val="0"/>
                <w:lang w:bidi="ar-SA"/>
              </w:rPr>
              <w:t>Форма заявления</w:t>
            </w:r>
          </w:p>
        </w:tc>
        <w:tc>
          <w:tcPr>
            <w:tcW w:w="2391" w:type="dxa"/>
            <w:tcBorders>
              <w:top w:val="single" w:sz="4" w:space="0" w:color="000000"/>
              <w:left w:val="single" w:sz="4" w:space="0" w:color="000000"/>
              <w:bottom w:val="single" w:sz="4" w:space="0" w:color="000000"/>
              <w:right w:val="single" w:sz="4" w:space="0" w:color="000000"/>
            </w:tcBorders>
          </w:tcPr>
          <w:p w:rsidR="00D36866" w:rsidRDefault="00C34BB3">
            <w:pPr>
              <w:pStyle w:val="ConsPlusNormal0"/>
              <w:widowControl w:val="0"/>
              <w:jc w:val="center"/>
            </w:pPr>
            <w:r>
              <w:rPr>
                <w:rFonts w:cs="PT Astra Serif"/>
                <w:kern w:val="0"/>
                <w:lang w:bidi="ar-SA"/>
              </w:rPr>
              <w:t>Способ предоставления</w:t>
            </w:r>
          </w:p>
        </w:tc>
      </w:tr>
      <w:tr w:rsidR="00D36866">
        <w:tc>
          <w:tcPr>
            <w:tcW w:w="816" w:type="dxa"/>
            <w:tcBorders>
              <w:left w:val="single" w:sz="4" w:space="0" w:color="000000"/>
              <w:bottom w:val="single" w:sz="4" w:space="0" w:color="000000"/>
            </w:tcBorders>
          </w:tcPr>
          <w:p w:rsidR="00D36866" w:rsidRDefault="00C34BB3">
            <w:pPr>
              <w:pStyle w:val="ConsPlusNormal0"/>
              <w:widowControl w:val="0"/>
              <w:jc w:val="center"/>
            </w:pPr>
            <w:r>
              <w:rPr>
                <w:rFonts w:cs="PT Astra Serif"/>
                <w:kern w:val="0"/>
                <w:lang w:bidi="ar-SA"/>
              </w:rPr>
              <w:t>1.</w:t>
            </w:r>
          </w:p>
        </w:tc>
        <w:tc>
          <w:tcPr>
            <w:tcW w:w="3968" w:type="dxa"/>
            <w:tcBorders>
              <w:left w:val="single" w:sz="4" w:space="0" w:color="000000"/>
              <w:bottom w:val="single" w:sz="4" w:space="0" w:color="000000"/>
            </w:tcBorders>
          </w:tcPr>
          <w:p w:rsidR="00D36866" w:rsidRDefault="00C34BB3">
            <w:pPr>
              <w:widowControl w:val="0"/>
              <w:jc w:val="center"/>
              <w:rPr>
                <w:rFonts w:ascii="Times New Roman" w:hAnsi="Times New Roman"/>
                <w:sz w:val="26"/>
                <w:szCs w:val="26"/>
              </w:rPr>
            </w:pPr>
            <w:r>
              <w:rPr>
                <w:rFonts w:ascii="Times New Roman" w:eastAsia="PT Astra Serif" w:hAnsi="Times New Roman" w:cs="PT Astra Serif"/>
                <w:kern w:val="0"/>
                <w:sz w:val="26"/>
                <w:szCs w:val="26"/>
                <w:lang w:bidi="ar-SA"/>
              </w:rPr>
              <w:t>ФЛ, ПФЛ ЮЛ, ПЮЛ, ИП</w:t>
            </w:r>
          </w:p>
        </w:tc>
        <w:tc>
          <w:tcPr>
            <w:tcW w:w="2392" w:type="dxa"/>
            <w:tcBorders>
              <w:left w:val="single" w:sz="4" w:space="0" w:color="000000"/>
              <w:bottom w:val="single" w:sz="4" w:space="0" w:color="000000"/>
            </w:tcBorders>
          </w:tcPr>
          <w:p w:rsidR="00D36866" w:rsidRDefault="00C34BB3">
            <w:pPr>
              <w:pStyle w:val="ConsPlusNormal0"/>
              <w:widowControl w:val="0"/>
              <w:jc w:val="center"/>
            </w:pPr>
            <w:r>
              <w:rPr>
                <w:rFonts w:cs="PT Astra Serif"/>
                <w:kern w:val="0"/>
                <w:lang w:bidi="ar-SA"/>
              </w:rPr>
              <w:t>форма № 1</w:t>
            </w:r>
          </w:p>
        </w:tc>
        <w:tc>
          <w:tcPr>
            <w:tcW w:w="2391" w:type="dxa"/>
            <w:tcBorders>
              <w:left w:val="single" w:sz="4" w:space="0" w:color="000000"/>
              <w:bottom w:val="single" w:sz="4" w:space="0" w:color="000000"/>
              <w:right w:val="single" w:sz="4" w:space="0" w:color="000000"/>
            </w:tcBorders>
          </w:tcPr>
          <w:p w:rsidR="00D36866" w:rsidRDefault="00C34BB3">
            <w:pPr>
              <w:pStyle w:val="ConsPlusNormal0"/>
              <w:widowControl w:val="0"/>
              <w:jc w:val="center"/>
            </w:pPr>
            <w:r>
              <w:rPr>
                <w:rFonts w:cs="PT Astra Serif"/>
                <w:kern w:val="0"/>
                <w:lang w:bidi="ar-SA"/>
              </w:rPr>
              <w:t xml:space="preserve"> ПС, ЕПГУ, ЭП</w:t>
            </w:r>
          </w:p>
        </w:tc>
      </w:tr>
    </w:tbl>
    <w:p w:rsidR="00D36866" w:rsidRDefault="00D36866">
      <w:pPr>
        <w:pStyle w:val="ConsPlusNormal0"/>
        <w:jc w:val="center"/>
      </w:pPr>
    </w:p>
    <w:p w:rsidR="00D36866" w:rsidRDefault="00D36866">
      <w:pPr>
        <w:spacing w:before="240" w:after="120"/>
        <w:ind w:firstLine="720"/>
        <w:jc w:val="center"/>
        <w:rPr>
          <w:rFonts w:ascii="Times New Roman" w:hAnsi="Times New Roman"/>
          <w:sz w:val="26"/>
          <w:szCs w:val="26"/>
        </w:rPr>
      </w:pPr>
    </w:p>
    <w:p w:rsidR="00D36866" w:rsidRDefault="00D36866">
      <w:pPr>
        <w:spacing w:before="240" w:after="120"/>
        <w:ind w:firstLine="720"/>
        <w:jc w:val="center"/>
        <w:rPr>
          <w:rFonts w:ascii="Times New Roman" w:hAnsi="Times New Roman"/>
          <w:sz w:val="26"/>
          <w:szCs w:val="26"/>
        </w:rPr>
      </w:pPr>
    </w:p>
    <w:p w:rsidR="00D36866" w:rsidRDefault="00D36866">
      <w:pPr>
        <w:spacing w:before="240" w:after="120"/>
        <w:ind w:firstLine="720"/>
        <w:jc w:val="center"/>
        <w:rPr>
          <w:rFonts w:ascii="Times New Roman" w:hAnsi="Times New Roman"/>
          <w:sz w:val="26"/>
          <w:szCs w:val="26"/>
        </w:rPr>
      </w:pPr>
    </w:p>
    <w:p w:rsidR="00D36866" w:rsidRDefault="00D36866">
      <w:pPr>
        <w:spacing w:before="240" w:after="120"/>
        <w:ind w:firstLine="720"/>
        <w:jc w:val="center"/>
        <w:rPr>
          <w:rFonts w:ascii="Times New Roman" w:hAnsi="Times New Roman"/>
          <w:sz w:val="26"/>
          <w:szCs w:val="26"/>
        </w:rPr>
      </w:pPr>
    </w:p>
    <w:p w:rsidR="00D36866" w:rsidRDefault="00D36866">
      <w:pPr>
        <w:spacing w:before="240" w:after="120"/>
        <w:ind w:firstLine="720"/>
        <w:jc w:val="center"/>
        <w:rPr>
          <w:rFonts w:ascii="Times New Roman" w:hAnsi="Times New Roman"/>
          <w:sz w:val="26"/>
          <w:szCs w:val="26"/>
        </w:rPr>
      </w:pPr>
    </w:p>
    <w:p w:rsidR="00D36866" w:rsidRDefault="00D36866">
      <w:pPr>
        <w:spacing w:before="240" w:after="120"/>
        <w:ind w:firstLine="720"/>
        <w:jc w:val="center"/>
        <w:rPr>
          <w:rFonts w:ascii="Times New Roman" w:hAnsi="Times New Roman"/>
          <w:sz w:val="26"/>
          <w:szCs w:val="26"/>
        </w:rPr>
      </w:pPr>
    </w:p>
    <w:p w:rsidR="00D36866" w:rsidRDefault="00D36866">
      <w:pPr>
        <w:spacing w:before="240" w:after="120"/>
        <w:ind w:firstLine="720"/>
        <w:jc w:val="center"/>
        <w:rPr>
          <w:rFonts w:ascii="Times New Roman" w:hAnsi="Times New Roman"/>
          <w:sz w:val="26"/>
          <w:szCs w:val="26"/>
        </w:rPr>
      </w:pPr>
    </w:p>
    <w:p w:rsidR="00D36866" w:rsidRDefault="00D36866">
      <w:pPr>
        <w:spacing w:before="240" w:after="120"/>
        <w:ind w:firstLine="720"/>
        <w:jc w:val="center"/>
        <w:rPr>
          <w:rFonts w:ascii="Times New Roman" w:hAnsi="Times New Roman"/>
          <w:sz w:val="26"/>
          <w:szCs w:val="26"/>
        </w:rPr>
      </w:pPr>
    </w:p>
    <w:p w:rsidR="00D36866" w:rsidRDefault="00D36866">
      <w:pPr>
        <w:spacing w:before="240" w:after="120"/>
        <w:ind w:firstLine="720"/>
        <w:jc w:val="center"/>
        <w:rPr>
          <w:rFonts w:ascii="Times New Roman" w:hAnsi="Times New Roman"/>
          <w:sz w:val="26"/>
          <w:szCs w:val="26"/>
        </w:rPr>
      </w:pPr>
    </w:p>
    <w:p w:rsidR="00D36866" w:rsidRDefault="00D36866">
      <w:pPr>
        <w:spacing w:before="240" w:after="120"/>
        <w:ind w:firstLine="720"/>
        <w:jc w:val="center"/>
        <w:rPr>
          <w:rFonts w:ascii="Times New Roman" w:hAnsi="Times New Roman"/>
          <w:sz w:val="26"/>
          <w:szCs w:val="26"/>
        </w:rPr>
      </w:pPr>
    </w:p>
    <w:p w:rsidR="00D36866" w:rsidRDefault="00D36866">
      <w:pPr>
        <w:spacing w:before="240" w:after="120"/>
        <w:ind w:firstLine="720"/>
        <w:jc w:val="center"/>
        <w:rPr>
          <w:rFonts w:ascii="Times New Roman" w:hAnsi="Times New Roman"/>
          <w:sz w:val="26"/>
          <w:szCs w:val="26"/>
        </w:rPr>
      </w:pPr>
    </w:p>
    <w:p w:rsidR="00D36866" w:rsidRDefault="00D36866">
      <w:pPr>
        <w:spacing w:before="240" w:after="120"/>
        <w:ind w:firstLine="720"/>
        <w:jc w:val="center"/>
        <w:rPr>
          <w:rFonts w:ascii="Times New Roman" w:hAnsi="Times New Roman"/>
          <w:sz w:val="26"/>
          <w:szCs w:val="26"/>
        </w:rPr>
      </w:pPr>
    </w:p>
    <w:p w:rsidR="00D36866" w:rsidRDefault="00D36866">
      <w:pPr>
        <w:spacing w:before="240" w:after="120"/>
        <w:ind w:firstLine="720"/>
        <w:jc w:val="center"/>
        <w:rPr>
          <w:rFonts w:ascii="Times New Roman" w:hAnsi="Times New Roman"/>
          <w:sz w:val="26"/>
          <w:szCs w:val="26"/>
        </w:rPr>
      </w:pPr>
    </w:p>
    <w:p w:rsidR="007717B8" w:rsidRDefault="007717B8">
      <w:pPr>
        <w:widowControl w:val="0"/>
        <w:jc w:val="right"/>
        <w:rPr>
          <w:rFonts w:ascii="Times New Roman" w:hAnsi="Times New Roman" w:cs="PT Astra Serif"/>
          <w:kern w:val="0"/>
          <w:sz w:val="26"/>
          <w:szCs w:val="26"/>
          <w:lang w:bidi="ar-SA"/>
        </w:rPr>
      </w:pPr>
    </w:p>
    <w:p w:rsidR="007717B8" w:rsidRDefault="007717B8">
      <w:pPr>
        <w:widowControl w:val="0"/>
        <w:jc w:val="right"/>
        <w:rPr>
          <w:rFonts w:ascii="Times New Roman" w:hAnsi="Times New Roman" w:cs="PT Astra Serif"/>
          <w:kern w:val="0"/>
          <w:sz w:val="26"/>
          <w:szCs w:val="26"/>
          <w:lang w:bidi="ar-SA"/>
        </w:rPr>
      </w:pPr>
    </w:p>
    <w:p w:rsidR="007717B8" w:rsidRDefault="007717B8">
      <w:pPr>
        <w:widowControl w:val="0"/>
        <w:jc w:val="right"/>
        <w:rPr>
          <w:rFonts w:ascii="Times New Roman" w:hAnsi="Times New Roman" w:cs="PT Astra Serif"/>
          <w:kern w:val="0"/>
          <w:sz w:val="26"/>
          <w:szCs w:val="26"/>
          <w:lang w:bidi="ar-SA"/>
        </w:rPr>
      </w:pPr>
    </w:p>
    <w:p w:rsidR="00D36866" w:rsidRDefault="00C34BB3">
      <w:pPr>
        <w:widowControl w:val="0"/>
        <w:jc w:val="right"/>
        <w:rPr>
          <w:rFonts w:ascii="Times New Roman" w:hAnsi="Times New Roman"/>
          <w:sz w:val="26"/>
          <w:szCs w:val="26"/>
        </w:rPr>
      </w:pPr>
      <w:r>
        <w:rPr>
          <w:rFonts w:ascii="Times New Roman" w:hAnsi="Times New Roman" w:cs="PT Astra Serif"/>
          <w:kern w:val="0"/>
          <w:sz w:val="26"/>
          <w:szCs w:val="26"/>
          <w:lang w:bidi="ar-SA"/>
        </w:rPr>
        <w:t>Форма № 1</w:t>
      </w:r>
    </w:p>
    <w:p w:rsidR="00D36866" w:rsidRDefault="00D36866">
      <w:pPr>
        <w:ind w:left="6521"/>
        <w:jc w:val="both"/>
        <w:rPr>
          <w:rFonts w:ascii="Times New Roman" w:hAnsi="Times New Roman"/>
          <w:sz w:val="26"/>
          <w:szCs w:val="26"/>
        </w:rPr>
      </w:pPr>
    </w:p>
    <w:p w:rsidR="00D36866" w:rsidRDefault="00D36866">
      <w:pPr>
        <w:ind w:left="6521"/>
        <w:jc w:val="both"/>
        <w:rPr>
          <w:rFonts w:ascii="Times New Roman" w:hAnsi="Times New Roman"/>
          <w:sz w:val="26"/>
          <w:szCs w:val="26"/>
        </w:rPr>
      </w:pPr>
    </w:p>
    <w:p w:rsidR="00D36866" w:rsidRDefault="00D36866">
      <w:pPr>
        <w:ind w:left="6521"/>
        <w:jc w:val="both"/>
        <w:rPr>
          <w:rFonts w:ascii="Times New Roman" w:hAnsi="Times New Roman"/>
          <w:sz w:val="26"/>
          <w:szCs w:val="26"/>
        </w:rPr>
      </w:pPr>
    </w:p>
    <w:p w:rsidR="00D36866" w:rsidRDefault="00C34BB3">
      <w:pPr>
        <w:rPr>
          <w:rFonts w:ascii="Times New Roman" w:hAnsi="Times New Roman"/>
          <w:sz w:val="26"/>
          <w:szCs w:val="26"/>
        </w:rPr>
      </w:pPr>
      <w:r>
        <w:rPr>
          <w:rFonts w:ascii="Times New Roman" w:hAnsi="Times New Roman"/>
          <w:color w:val="34343C"/>
          <w:sz w:val="26"/>
          <w:szCs w:val="26"/>
        </w:rPr>
        <w:t xml:space="preserve">                                                        </w:t>
      </w:r>
      <w:r>
        <w:rPr>
          <w:rFonts w:ascii="Times New Roman" w:hAnsi="Times New Roman"/>
          <w:b/>
          <w:bCs/>
          <w:color w:val="34343C"/>
          <w:sz w:val="26"/>
          <w:szCs w:val="26"/>
        </w:rPr>
        <w:t xml:space="preserve"> ЗАЯВЛЕНИЕ</w:t>
      </w:r>
    </w:p>
    <w:p w:rsidR="00D36866" w:rsidRDefault="00C34BB3">
      <w:pPr>
        <w:jc w:val="both"/>
        <w:rPr>
          <w:rFonts w:ascii="Times New Roman" w:hAnsi="Times New Roman"/>
          <w:sz w:val="26"/>
          <w:szCs w:val="26"/>
        </w:rPr>
      </w:pPr>
      <w:r>
        <w:rPr>
          <w:rFonts w:ascii="Times New Roman" w:hAnsi="Times New Roman"/>
          <w:b/>
          <w:bCs/>
          <w:color w:val="34343C"/>
          <w:sz w:val="26"/>
          <w:szCs w:val="26"/>
        </w:rPr>
        <w:t>о принятии решения об изменении целевого назначения земельного участка.</w:t>
      </w:r>
    </w:p>
    <w:p w:rsidR="00D36866" w:rsidRDefault="00D36866">
      <w:pPr>
        <w:jc w:val="both"/>
        <w:rPr>
          <w:rFonts w:ascii="Times New Roman" w:hAnsi="Times New Roman"/>
          <w:b/>
          <w:bCs/>
          <w:color w:val="34343C"/>
          <w:sz w:val="26"/>
          <w:szCs w:val="26"/>
        </w:rPr>
      </w:pPr>
    </w:p>
    <w:p w:rsidR="00D36866" w:rsidRDefault="00C34BB3">
      <w:pPr>
        <w:jc w:val="both"/>
        <w:rPr>
          <w:rFonts w:ascii="Times New Roman" w:hAnsi="Times New Roman"/>
          <w:sz w:val="26"/>
          <w:szCs w:val="26"/>
        </w:rPr>
      </w:pPr>
      <w:r>
        <w:rPr>
          <w:rFonts w:ascii="Times New Roman" w:hAnsi="Times New Roman"/>
          <w:color w:val="34343C"/>
          <w:sz w:val="26"/>
          <w:szCs w:val="26"/>
        </w:rPr>
        <w:t>Прошу изменить вид разрешенного использования земельного участка (установить</w:t>
      </w:r>
    </w:p>
    <w:p w:rsidR="00D36866" w:rsidRDefault="00C34BB3">
      <w:pPr>
        <w:jc w:val="both"/>
        <w:rPr>
          <w:rFonts w:ascii="Times New Roman" w:hAnsi="Times New Roman"/>
          <w:sz w:val="26"/>
          <w:szCs w:val="26"/>
        </w:rPr>
      </w:pPr>
      <w:r>
        <w:rPr>
          <w:rFonts w:ascii="Times New Roman" w:hAnsi="Times New Roman"/>
          <w:color w:val="34343C"/>
          <w:sz w:val="26"/>
          <w:szCs w:val="26"/>
        </w:rPr>
        <w:t>соответствие вида разрешенного использования земельного участка Классификатору видов разрешенного использования земельных участков, утвержденному приказом Минэкономразвития РФ от 01.09.2014 N 540) (нужное подчеркнуть), находящегося по адресу: _____________________________________________________________________,</w:t>
      </w:r>
    </w:p>
    <w:p w:rsidR="00D36866" w:rsidRDefault="00C34BB3">
      <w:pPr>
        <w:jc w:val="both"/>
        <w:rPr>
          <w:rFonts w:ascii="Times New Roman" w:hAnsi="Times New Roman"/>
          <w:sz w:val="26"/>
          <w:szCs w:val="26"/>
        </w:rPr>
      </w:pPr>
      <w:r>
        <w:rPr>
          <w:rFonts w:ascii="Times New Roman" w:hAnsi="Times New Roman"/>
          <w:color w:val="34343C"/>
          <w:sz w:val="26"/>
          <w:szCs w:val="26"/>
        </w:rPr>
        <w:t>с кадастровым номером ______________________, площадью _____________________________________________________________________,</w:t>
      </w:r>
    </w:p>
    <w:p w:rsidR="00D36866" w:rsidRDefault="00C34BB3">
      <w:pPr>
        <w:jc w:val="both"/>
        <w:rPr>
          <w:rFonts w:ascii="Times New Roman" w:hAnsi="Times New Roman"/>
          <w:sz w:val="26"/>
          <w:szCs w:val="26"/>
        </w:rPr>
      </w:pPr>
      <w:r>
        <w:rPr>
          <w:rFonts w:ascii="Times New Roman" w:hAnsi="Times New Roman"/>
          <w:color w:val="34343C"/>
          <w:sz w:val="26"/>
          <w:szCs w:val="26"/>
        </w:rPr>
        <w:t>используемого для _____________________________________________________________________,</w:t>
      </w:r>
    </w:p>
    <w:p w:rsidR="00D36866" w:rsidRDefault="00C34BB3">
      <w:pPr>
        <w:jc w:val="both"/>
        <w:rPr>
          <w:rFonts w:ascii="Times New Roman" w:hAnsi="Times New Roman"/>
          <w:sz w:val="26"/>
          <w:szCs w:val="26"/>
        </w:rPr>
      </w:pPr>
      <w:r>
        <w:rPr>
          <w:rFonts w:ascii="Times New Roman" w:hAnsi="Times New Roman"/>
          <w:color w:val="34343C"/>
          <w:sz w:val="26"/>
          <w:szCs w:val="26"/>
        </w:rPr>
        <w:t>на вид разрешенного использования: _____________________________________________________________________</w:t>
      </w:r>
    </w:p>
    <w:p w:rsidR="00D36866" w:rsidRDefault="00C34BB3">
      <w:pPr>
        <w:jc w:val="both"/>
        <w:rPr>
          <w:rFonts w:ascii="Times New Roman" w:hAnsi="Times New Roman"/>
          <w:sz w:val="26"/>
          <w:szCs w:val="26"/>
        </w:rPr>
      </w:pPr>
      <w:r>
        <w:rPr>
          <w:rFonts w:ascii="Times New Roman" w:hAnsi="Times New Roman"/>
          <w:color w:val="34343C"/>
          <w:sz w:val="26"/>
          <w:szCs w:val="26"/>
        </w:rPr>
        <w:t>_____________________________________________________________________</w:t>
      </w:r>
    </w:p>
    <w:p w:rsidR="00D36866" w:rsidRDefault="00C34BB3">
      <w:pPr>
        <w:jc w:val="both"/>
        <w:rPr>
          <w:rFonts w:ascii="Times New Roman" w:hAnsi="Times New Roman"/>
          <w:sz w:val="26"/>
          <w:szCs w:val="26"/>
        </w:rPr>
      </w:pPr>
      <w:r>
        <w:rPr>
          <w:rFonts w:ascii="Times New Roman" w:hAnsi="Times New Roman"/>
          <w:color w:val="34343C"/>
          <w:sz w:val="26"/>
          <w:szCs w:val="26"/>
        </w:rPr>
        <w:t>Способ получения ответа (нужное подчеркнуть):</w:t>
      </w:r>
    </w:p>
    <w:p w:rsidR="00D36866" w:rsidRDefault="00C34BB3">
      <w:pPr>
        <w:jc w:val="both"/>
        <w:rPr>
          <w:rFonts w:ascii="Times New Roman" w:hAnsi="Times New Roman"/>
          <w:sz w:val="26"/>
          <w:szCs w:val="26"/>
        </w:rPr>
      </w:pPr>
      <w:r>
        <w:rPr>
          <w:rFonts w:ascii="Times New Roman" w:hAnsi="Times New Roman"/>
          <w:color w:val="34343C"/>
          <w:sz w:val="26"/>
          <w:szCs w:val="26"/>
        </w:rPr>
        <w:t>- при личном обращении;</w:t>
      </w:r>
    </w:p>
    <w:p w:rsidR="00D36866" w:rsidRDefault="00C34BB3">
      <w:pPr>
        <w:jc w:val="both"/>
        <w:rPr>
          <w:rFonts w:ascii="Times New Roman" w:hAnsi="Times New Roman"/>
          <w:sz w:val="26"/>
          <w:szCs w:val="26"/>
        </w:rPr>
      </w:pPr>
      <w:r>
        <w:rPr>
          <w:rFonts w:ascii="Times New Roman" w:hAnsi="Times New Roman"/>
          <w:color w:val="34343C"/>
          <w:sz w:val="26"/>
          <w:szCs w:val="26"/>
        </w:rPr>
        <w:t>- посредством почтового отправления на адрес, указанного в заявлении;</w:t>
      </w:r>
    </w:p>
    <w:p w:rsidR="00D36866" w:rsidRDefault="00C34BB3">
      <w:pPr>
        <w:jc w:val="both"/>
        <w:rPr>
          <w:rFonts w:ascii="Times New Roman" w:hAnsi="Times New Roman"/>
          <w:sz w:val="26"/>
          <w:szCs w:val="26"/>
        </w:rPr>
      </w:pPr>
      <w:r>
        <w:rPr>
          <w:rFonts w:ascii="Times New Roman" w:hAnsi="Times New Roman"/>
          <w:color w:val="34343C"/>
          <w:sz w:val="26"/>
          <w:szCs w:val="26"/>
        </w:rPr>
        <w:t xml:space="preserve"> посредством электронной почты _____________________________________________________________________.</w:t>
      </w:r>
    </w:p>
    <w:p w:rsidR="00D36866" w:rsidRDefault="00C34BB3">
      <w:pPr>
        <w:jc w:val="both"/>
        <w:rPr>
          <w:rFonts w:ascii="Times New Roman" w:hAnsi="Times New Roman"/>
          <w:sz w:val="26"/>
          <w:szCs w:val="26"/>
        </w:rPr>
      </w:pPr>
      <w:r>
        <w:rPr>
          <w:rFonts w:ascii="Times New Roman" w:hAnsi="Times New Roman"/>
          <w:color w:val="34343C"/>
          <w:sz w:val="26"/>
          <w:szCs w:val="26"/>
        </w:rPr>
        <w:t>Приложение:</w:t>
      </w:r>
    </w:p>
    <w:p w:rsidR="00D36866" w:rsidRDefault="00C34BB3">
      <w:pPr>
        <w:jc w:val="both"/>
        <w:rPr>
          <w:rFonts w:ascii="Times New Roman" w:hAnsi="Times New Roman"/>
          <w:sz w:val="26"/>
          <w:szCs w:val="26"/>
        </w:rPr>
      </w:pPr>
      <w:r>
        <w:rPr>
          <w:rFonts w:ascii="Times New Roman" w:hAnsi="Times New Roman"/>
          <w:color w:val="34343C"/>
          <w:sz w:val="26"/>
          <w:szCs w:val="26"/>
        </w:rPr>
        <w:t>1 _____________________________________________________________________</w:t>
      </w:r>
    </w:p>
    <w:p w:rsidR="00D36866" w:rsidRDefault="00C34BB3">
      <w:pPr>
        <w:jc w:val="both"/>
        <w:rPr>
          <w:rFonts w:ascii="Times New Roman" w:hAnsi="Times New Roman"/>
          <w:sz w:val="26"/>
          <w:szCs w:val="26"/>
        </w:rPr>
      </w:pPr>
      <w:r>
        <w:rPr>
          <w:rFonts w:ascii="Times New Roman" w:hAnsi="Times New Roman"/>
          <w:color w:val="34343C"/>
          <w:sz w:val="26"/>
          <w:szCs w:val="26"/>
        </w:rPr>
        <w:t>2 _____________________________________________________________________</w:t>
      </w:r>
    </w:p>
    <w:p w:rsidR="00D36866" w:rsidRDefault="00C34BB3">
      <w:pPr>
        <w:jc w:val="both"/>
        <w:rPr>
          <w:rFonts w:ascii="Times New Roman" w:hAnsi="Times New Roman"/>
          <w:sz w:val="26"/>
          <w:szCs w:val="26"/>
        </w:rPr>
      </w:pPr>
      <w:r>
        <w:rPr>
          <w:rFonts w:ascii="Times New Roman" w:hAnsi="Times New Roman"/>
          <w:color w:val="34343C"/>
          <w:sz w:val="26"/>
          <w:szCs w:val="26"/>
        </w:rPr>
        <w:t>3 _____________________________________________________________________</w:t>
      </w:r>
    </w:p>
    <w:p w:rsidR="00D36866" w:rsidRDefault="00C34BB3">
      <w:pPr>
        <w:jc w:val="both"/>
        <w:rPr>
          <w:rFonts w:ascii="Times New Roman" w:hAnsi="Times New Roman"/>
          <w:sz w:val="26"/>
          <w:szCs w:val="26"/>
        </w:rPr>
      </w:pPr>
      <w:r>
        <w:rPr>
          <w:rFonts w:ascii="Times New Roman" w:hAnsi="Times New Roman"/>
          <w:color w:val="34343C"/>
          <w:sz w:val="26"/>
          <w:szCs w:val="26"/>
        </w:rPr>
        <w:t>4 _____________________________________________________________________</w:t>
      </w:r>
    </w:p>
    <w:p w:rsidR="00D36866" w:rsidRDefault="00C34BB3">
      <w:pPr>
        <w:jc w:val="both"/>
        <w:rPr>
          <w:rFonts w:ascii="Times New Roman" w:hAnsi="Times New Roman"/>
          <w:sz w:val="26"/>
          <w:szCs w:val="26"/>
        </w:rPr>
      </w:pPr>
      <w:r>
        <w:rPr>
          <w:rFonts w:ascii="Times New Roman" w:hAnsi="Times New Roman"/>
          <w:color w:val="34343C"/>
          <w:sz w:val="26"/>
          <w:szCs w:val="26"/>
        </w:rPr>
        <w:t>5 _____________________________________________________________________</w:t>
      </w:r>
    </w:p>
    <w:p w:rsidR="00D36866" w:rsidRDefault="00C34BB3">
      <w:pPr>
        <w:jc w:val="both"/>
        <w:rPr>
          <w:rFonts w:ascii="Times New Roman" w:hAnsi="Times New Roman"/>
          <w:sz w:val="26"/>
          <w:szCs w:val="26"/>
        </w:rPr>
      </w:pPr>
      <w:r>
        <w:rPr>
          <w:rFonts w:ascii="Times New Roman" w:hAnsi="Times New Roman"/>
          <w:color w:val="34343C"/>
          <w:sz w:val="26"/>
          <w:szCs w:val="26"/>
        </w:rPr>
        <w:t>подпись заявителя фамилия, имя, отчество заявителя</w:t>
      </w:r>
    </w:p>
    <w:p w:rsidR="00D36866" w:rsidRDefault="00C34BB3">
      <w:pPr>
        <w:jc w:val="both"/>
        <w:rPr>
          <w:rFonts w:ascii="Times New Roman" w:hAnsi="Times New Roman"/>
          <w:sz w:val="26"/>
          <w:szCs w:val="26"/>
        </w:rPr>
      </w:pPr>
      <w:r>
        <w:rPr>
          <w:rFonts w:ascii="Times New Roman" w:hAnsi="Times New Roman"/>
          <w:color w:val="34343C"/>
          <w:sz w:val="26"/>
          <w:szCs w:val="26"/>
        </w:rPr>
        <w:t>"___" ____________ 20___ г.</w:t>
      </w:r>
      <w:bookmarkEnd w:id="5"/>
      <w:bookmarkEnd w:id="13"/>
    </w:p>
    <w:sectPr w:rsidR="00D36866" w:rsidSect="008E3A98">
      <w:headerReference w:type="default" r:id="rId13"/>
      <w:pgSz w:w="11906" w:h="16838"/>
      <w:pgMar w:top="1134" w:right="1134" w:bottom="1134" w:left="1701" w:header="1134" w:footer="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2E93" w:rsidRDefault="00182E93">
      <w:r>
        <w:separator/>
      </w:r>
    </w:p>
  </w:endnote>
  <w:endnote w:type="continuationSeparator" w:id="0">
    <w:p w:rsidR="00182E93" w:rsidRDefault="00182E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iberation Serif">
    <w:altName w:val="Times New Roman"/>
    <w:charset w:val="CC"/>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font>
  <w:font w:name="Times New Roman">
    <w:panose1 w:val="02020603050405020304"/>
    <w:charset w:val="CC"/>
    <w:family w:val="roman"/>
    <w:pitch w:val="variable"/>
    <w:sig w:usb0="E0002EFF" w:usb1="C000785B" w:usb2="00000009" w:usb3="00000000" w:csb0="000001FF" w:csb1="00000000"/>
  </w:font>
  <w:font w:name="TimesET">
    <w:altName w:val="Times New Roman"/>
    <w:charset w:val="CC"/>
    <w:family w:val="roman"/>
    <w:pitch w:val="variable"/>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Trebuchet MS">
    <w:panose1 w:val="020B0603020202020204"/>
    <w:charset w:val="CC"/>
    <w:family w:val="swiss"/>
    <w:pitch w:val="variable"/>
    <w:sig w:usb0="00000687" w:usb1="00000000" w:usb2="00000000" w:usb3="00000000" w:csb0="0000009F"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Arial Cyr Chuv">
    <w:panose1 w:val="020B0604020202020204"/>
    <w:charset w:val="CC"/>
    <w:family w:val="swiss"/>
    <w:pitch w:val="variable"/>
    <w:sig w:usb0="00000201" w:usb1="00000000" w:usb2="00000000" w:usb3="00000000" w:csb0="00000004" w:csb1="00000000"/>
  </w:font>
  <w:font w:name="PT Astra Serif">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2E93" w:rsidRDefault="00182E93">
      <w:r>
        <w:separator/>
      </w:r>
    </w:p>
  </w:footnote>
  <w:footnote w:type="continuationSeparator" w:id="0">
    <w:p w:rsidR="00182E93" w:rsidRDefault="00182E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6866" w:rsidRDefault="00D36866">
    <w:pPr>
      <w:pStyle w:val="af2"/>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C3186E"/>
    <w:multiLevelType w:val="multilevel"/>
    <w:tmpl w:val="B5C6026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3826591E"/>
    <w:multiLevelType w:val="multilevel"/>
    <w:tmpl w:val="1C8A48C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D36866"/>
    <w:rsid w:val="00182E93"/>
    <w:rsid w:val="001D438E"/>
    <w:rsid w:val="003446E1"/>
    <w:rsid w:val="00567631"/>
    <w:rsid w:val="005E1264"/>
    <w:rsid w:val="00604D9C"/>
    <w:rsid w:val="006711E0"/>
    <w:rsid w:val="006F2A47"/>
    <w:rsid w:val="007717B8"/>
    <w:rsid w:val="008E3A98"/>
    <w:rsid w:val="00A37AA8"/>
    <w:rsid w:val="00C34BB3"/>
    <w:rsid w:val="00D36866"/>
    <w:rsid w:val="00E21139"/>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B4ECA8"/>
  <w15:docId w15:val="{C3BB08EE-A39E-45CC-9E25-93057105E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NSimSun" w:hAnsi="Liberation Serif" w:cs="Arial"/>
        <w:kern w:val="2"/>
        <w:sz w:val="24"/>
        <w:szCs w:val="24"/>
        <w:lang w:val="ru-RU"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qFormat/>
    <w:pPr>
      <w:widowControl w:val="0"/>
      <w:spacing w:before="108" w:after="108"/>
      <w:jc w:val="center"/>
      <w:outlineLvl w:val="0"/>
    </w:pPr>
    <w:rPr>
      <w:rFonts w:ascii="Times New Roman Cyr" w:hAnsi="Times New Roman Cyr" w:cs="Times New Roman Cy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80"/>
      <w:u w:val="single"/>
    </w:rPr>
  </w:style>
  <w:style w:type="character" w:customStyle="1" w:styleId="10">
    <w:name w:val="Основной шрифт абзаца1"/>
    <w:qFormat/>
  </w:style>
  <w:style w:type="character" w:customStyle="1" w:styleId="a4">
    <w:name w:val="Абзац списка Знак"/>
    <w:link w:val="a5"/>
    <w:uiPriority w:val="34"/>
    <w:qFormat/>
    <w:locked/>
    <w:rsid w:val="00BF7D02"/>
    <w:rPr>
      <w:rFonts w:ascii="TimesET" w:eastAsia="Calibri" w:hAnsi="TimesET" w:cs="Times New Roman"/>
      <w:sz w:val="48"/>
      <w:szCs w:val="48"/>
    </w:rPr>
  </w:style>
  <w:style w:type="character" w:customStyle="1" w:styleId="ConsPlusNormal">
    <w:name w:val="ConsPlusNormal Знак"/>
    <w:link w:val="ConsPlusNormal0"/>
    <w:qFormat/>
    <w:locked/>
    <w:rsid w:val="00BF7D02"/>
    <w:rPr>
      <w:rFonts w:ascii="Times New Roman" w:eastAsia="Calibri" w:hAnsi="Times New Roman" w:cs="Times New Roman"/>
      <w:sz w:val="26"/>
      <w:szCs w:val="26"/>
      <w:lang w:eastAsia="ru-RU"/>
    </w:rPr>
  </w:style>
  <w:style w:type="character" w:customStyle="1" w:styleId="a6">
    <w:name w:val="Основной текст_"/>
    <w:basedOn w:val="a0"/>
    <w:qFormat/>
    <w:rPr>
      <w:rFonts w:ascii="Times New Roman" w:eastAsia="Times New Roman" w:hAnsi="Times New Roman" w:cs="Times New Roman"/>
      <w:b w:val="0"/>
      <w:bCs w:val="0"/>
      <w:i w:val="0"/>
      <w:iCs w:val="0"/>
      <w:caps w:val="0"/>
      <w:smallCaps w:val="0"/>
      <w:strike w:val="0"/>
      <w:dstrike w:val="0"/>
      <w:spacing w:val="-3"/>
      <w:sz w:val="22"/>
      <w:szCs w:val="22"/>
      <w:u w:val="none"/>
    </w:rPr>
  </w:style>
  <w:style w:type="character" w:customStyle="1" w:styleId="CourierNew14pt0pt">
    <w:name w:val="Основной текст + Courier New;14 pt;Полужирный;Интервал 0 pt"/>
    <w:basedOn w:val="a6"/>
    <w:qFormat/>
    <w:rPr>
      <w:rFonts w:ascii="Courier New" w:eastAsia="Courier New" w:hAnsi="Courier New" w:cs="Courier New"/>
      <w:b/>
      <w:bCs/>
      <w:i w:val="0"/>
      <w:iCs w:val="0"/>
      <w:caps w:val="0"/>
      <w:smallCaps w:val="0"/>
      <w:strike w:val="0"/>
      <w:dstrike w:val="0"/>
      <w:color w:val="000000"/>
      <w:spacing w:val="-9"/>
      <w:w w:val="100"/>
      <w:sz w:val="28"/>
      <w:szCs w:val="28"/>
      <w:u w:val="none"/>
      <w:lang w:val="ru-RU" w:eastAsia="ru-RU" w:bidi="ru-RU"/>
    </w:rPr>
  </w:style>
  <w:style w:type="character" w:customStyle="1" w:styleId="11">
    <w:name w:val="Основной текст1"/>
    <w:basedOn w:val="a6"/>
    <w:qFormat/>
    <w:rPr>
      <w:rFonts w:ascii="Times New Roman" w:eastAsia="Times New Roman" w:hAnsi="Times New Roman" w:cs="Times New Roman"/>
      <w:b w:val="0"/>
      <w:bCs w:val="0"/>
      <w:i w:val="0"/>
      <w:iCs w:val="0"/>
      <w:caps w:val="0"/>
      <w:smallCaps w:val="0"/>
      <w:strike w:val="0"/>
      <w:dstrike w:val="0"/>
      <w:color w:val="000000"/>
      <w:spacing w:val="-3"/>
      <w:w w:val="100"/>
      <w:sz w:val="22"/>
      <w:szCs w:val="22"/>
      <w:u w:val="none"/>
      <w:lang w:val="ru-RU" w:eastAsia="ru-RU" w:bidi="ru-RU"/>
    </w:rPr>
  </w:style>
  <w:style w:type="character" w:customStyle="1" w:styleId="10pt0pt">
    <w:name w:val="Основной текст + 10 pt;Интервал 0 pt"/>
    <w:basedOn w:val="a6"/>
    <w:qFormat/>
    <w:rPr>
      <w:rFonts w:ascii="Times New Roman" w:eastAsia="Times New Roman" w:hAnsi="Times New Roman" w:cs="Times New Roman"/>
      <w:b w:val="0"/>
      <w:bCs w:val="0"/>
      <w:i w:val="0"/>
      <w:iCs w:val="0"/>
      <w:caps w:val="0"/>
      <w:smallCaps w:val="0"/>
      <w:strike w:val="0"/>
      <w:dstrike w:val="0"/>
      <w:color w:val="000000"/>
      <w:spacing w:val="-1"/>
      <w:w w:val="100"/>
      <w:sz w:val="20"/>
      <w:szCs w:val="20"/>
      <w:u w:val="single"/>
      <w:lang w:val="ru-RU" w:eastAsia="ru-RU" w:bidi="ru-RU"/>
    </w:rPr>
  </w:style>
  <w:style w:type="character" w:customStyle="1" w:styleId="a7">
    <w:name w:val="Основной текст + Курсив"/>
    <w:basedOn w:val="a6"/>
    <w:qFormat/>
    <w:rPr>
      <w:rFonts w:ascii="Times New Roman" w:eastAsia="Times New Roman" w:hAnsi="Times New Roman" w:cs="Times New Roman"/>
      <w:b w:val="0"/>
      <w:bCs w:val="0"/>
      <w:i/>
      <w:iCs/>
      <w:caps w:val="0"/>
      <w:smallCaps w:val="0"/>
      <w:strike w:val="0"/>
      <w:dstrike w:val="0"/>
      <w:color w:val="000000"/>
      <w:spacing w:val="-3"/>
      <w:w w:val="100"/>
      <w:sz w:val="22"/>
      <w:szCs w:val="22"/>
      <w:u w:val="none"/>
      <w:lang w:val="ru-RU" w:eastAsia="ru-RU" w:bidi="ru-RU"/>
    </w:rPr>
  </w:style>
  <w:style w:type="character" w:customStyle="1" w:styleId="0pt">
    <w:name w:val="Основной текст + Интервал 0 pt"/>
    <w:basedOn w:val="a6"/>
    <w:qFormat/>
    <w:rPr>
      <w:rFonts w:ascii="Times New Roman" w:eastAsia="Times New Roman" w:hAnsi="Times New Roman" w:cs="Times New Roman"/>
      <w:b w:val="0"/>
      <w:bCs w:val="0"/>
      <w:i w:val="0"/>
      <w:iCs w:val="0"/>
      <w:caps w:val="0"/>
      <w:smallCaps w:val="0"/>
      <w:strike w:val="0"/>
      <w:dstrike w:val="0"/>
      <w:color w:val="000000"/>
      <w:spacing w:val="-6"/>
      <w:w w:val="100"/>
      <w:sz w:val="22"/>
      <w:szCs w:val="22"/>
      <w:u w:val="none"/>
      <w:lang w:val="ru-RU" w:eastAsia="ru-RU" w:bidi="ru-RU"/>
    </w:rPr>
  </w:style>
  <w:style w:type="character" w:customStyle="1" w:styleId="7">
    <w:name w:val="Основной текст (7)_"/>
    <w:basedOn w:val="a0"/>
    <w:qFormat/>
    <w:rPr>
      <w:rFonts w:ascii="Times New Roman" w:eastAsia="Times New Roman" w:hAnsi="Times New Roman" w:cs="Times New Roman"/>
      <w:b/>
      <w:bCs/>
      <w:i w:val="0"/>
      <w:iCs w:val="0"/>
      <w:caps w:val="0"/>
      <w:smallCaps w:val="0"/>
      <w:strike w:val="0"/>
      <w:dstrike w:val="0"/>
      <w:sz w:val="13"/>
      <w:szCs w:val="13"/>
      <w:u w:val="none"/>
    </w:rPr>
  </w:style>
  <w:style w:type="character" w:customStyle="1" w:styleId="79pt">
    <w:name w:val="Основной текст (7) + 9 pt"/>
    <w:basedOn w:val="7"/>
    <w:qFormat/>
    <w:rPr>
      <w:rFonts w:ascii="Times New Roman" w:eastAsia="Times New Roman" w:hAnsi="Times New Roman" w:cs="Times New Roman"/>
      <w:b/>
      <w:bCs/>
      <w:i w:val="0"/>
      <w:iCs w:val="0"/>
      <w:caps w:val="0"/>
      <w:smallCaps w:val="0"/>
      <w:strike w:val="0"/>
      <w:dstrike w:val="0"/>
      <w:color w:val="000000"/>
      <w:spacing w:val="0"/>
      <w:w w:val="100"/>
      <w:sz w:val="18"/>
      <w:szCs w:val="18"/>
      <w:u w:val="none"/>
      <w:lang w:val="ru-RU" w:eastAsia="ru-RU" w:bidi="ru-RU"/>
    </w:rPr>
  </w:style>
  <w:style w:type="character" w:customStyle="1" w:styleId="5">
    <w:name w:val="Основной текст (5)_"/>
    <w:basedOn w:val="a0"/>
    <w:qFormat/>
    <w:rPr>
      <w:b w:val="0"/>
      <w:bCs w:val="0"/>
      <w:i w:val="0"/>
      <w:iCs w:val="0"/>
      <w:caps w:val="0"/>
      <w:smallCaps w:val="0"/>
      <w:strike w:val="0"/>
      <w:dstrike w:val="0"/>
      <w:sz w:val="16"/>
      <w:szCs w:val="16"/>
      <w:u w:val="none"/>
    </w:rPr>
  </w:style>
  <w:style w:type="character" w:customStyle="1" w:styleId="5TimesNewRoman9pt">
    <w:name w:val="Основной текст (5) + Times New Roman;9 pt"/>
    <w:basedOn w:val="5"/>
    <w:qFormat/>
    <w:rPr>
      <w:rFonts w:ascii="Times New Roman" w:eastAsia="Times New Roman" w:hAnsi="Times New Roman" w:cs="Times New Roman"/>
      <w:b w:val="0"/>
      <w:bCs w:val="0"/>
      <w:i w:val="0"/>
      <w:iCs w:val="0"/>
      <w:caps w:val="0"/>
      <w:smallCaps w:val="0"/>
      <w:strike w:val="0"/>
      <w:dstrike w:val="0"/>
      <w:color w:val="000000"/>
      <w:spacing w:val="0"/>
      <w:w w:val="100"/>
      <w:sz w:val="18"/>
      <w:szCs w:val="18"/>
      <w:u w:val="none"/>
      <w:lang w:val="ru-RU" w:eastAsia="ru-RU" w:bidi="ru-RU"/>
    </w:rPr>
  </w:style>
  <w:style w:type="character" w:customStyle="1" w:styleId="12">
    <w:name w:val="Заголовок №1_"/>
    <w:basedOn w:val="a0"/>
    <w:qFormat/>
    <w:rPr>
      <w:rFonts w:ascii="Arial Unicode MS" w:eastAsia="Arial Unicode MS" w:hAnsi="Arial Unicode MS" w:cs="Arial Unicode MS"/>
      <w:b w:val="0"/>
      <w:bCs w:val="0"/>
      <w:i w:val="0"/>
      <w:iCs w:val="0"/>
      <w:caps w:val="0"/>
      <w:smallCaps w:val="0"/>
      <w:strike w:val="0"/>
      <w:dstrike w:val="0"/>
      <w:sz w:val="20"/>
      <w:szCs w:val="20"/>
      <w:u w:val="none"/>
    </w:rPr>
  </w:style>
  <w:style w:type="character" w:customStyle="1" w:styleId="1TimesNewRoman105pt">
    <w:name w:val="Заголовок №1 + Times New Roman;10;5 pt"/>
    <w:basedOn w:val="12"/>
    <w:qFormat/>
    <w:rPr>
      <w:rFonts w:ascii="Times New Roman" w:eastAsia="Times New Roman" w:hAnsi="Times New Roman" w:cs="Times New Roman"/>
      <w:b w:val="0"/>
      <w:bCs w:val="0"/>
      <w:i w:val="0"/>
      <w:iCs w:val="0"/>
      <w:caps w:val="0"/>
      <w:smallCaps w:val="0"/>
      <w:strike w:val="0"/>
      <w:dstrike w:val="0"/>
      <w:color w:val="000000"/>
      <w:spacing w:val="0"/>
      <w:w w:val="100"/>
      <w:sz w:val="21"/>
      <w:szCs w:val="21"/>
      <w:u w:val="none"/>
      <w:lang w:val="ru-RU" w:eastAsia="ru-RU" w:bidi="ru-RU"/>
    </w:rPr>
  </w:style>
  <w:style w:type="character" w:customStyle="1" w:styleId="6">
    <w:name w:val="Основной текст (6)_"/>
    <w:basedOn w:val="a0"/>
    <w:qFormat/>
    <w:rPr>
      <w:rFonts w:ascii="Arial Unicode MS" w:eastAsia="Arial Unicode MS" w:hAnsi="Arial Unicode MS" w:cs="Arial Unicode MS"/>
      <w:b w:val="0"/>
      <w:bCs w:val="0"/>
      <w:i w:val="0"/>
      <w:iCs w:val="0"/>
      <w:caps w:val="0"/>
      <w:smallCaps w:val="0"/>
      <w:strike w:val="0"/>
      <w:dstrike w:val="0"/>
      <w:sz w:val="18"/>
      <w:szCs w:val="18"/>
      <w:u w:val="none"/>
    </w:rPr>
  </w:style>
  <w:style w:type="character" w:customStyle="1" w:styleId="6TrebuchetMS">
    <w:name w:val="Основной текст (6) + Trebuchet MS"/>
    <w:basedOn w:val="6"/>
    <w:qFormat/>
    <w:rPr>
      <w:rFonts w:ascii="Trebuchet MS" w:eastAsia="Trebuchet MS" w:hAnsi="Trebuchet MS" w:cs="Trebuchet MS"/>
      <w:b w:val="0"/>
      <w:bCs w:val="0"/>
      <w:i w:val="0"/>
      <w:iCs w:val="0"/>
      <w:caps w:val="0"/>
      <w:smallCaps w:val="0"/>
      <w:strike w:val="0"/>
      <w:dstrike w:val="0"/>
      <w:color w:val="000000"/>
      <w:spacing w:val="0"/>
      <w:w w:val="100"/>
      <w:sz w:val="18"/>
      <w:szCs w:val="18"/>
      <w:u w:val="none"/>
      <w:lang w:val="ru-RU" w:eastAsia="ru-RU" w:bidi="ru-RU"/>
    </w:rPr>
  </w:style>
  <w:style w:type="character" w:customStyle="1" w:styleId="100">
    <w:name w:val="Основной текст (10)_"/>
    <w:basedOn w:val="a0"/>
    <w:qFormat/>
    <w:rPr>
      <w:rFonts w:ascii="Times New Roman" w:eastAsia="Times New Roman" w:hAnsi="Times New Roman" w:cs="Times New Roman"/>
      <w:b/>
      <w:bCs/>
      <w:i w:val="0"/>
      <w:iCs w:val="0"/>
      <w:caps w:val="0"/>
      <w:smallCaps w:val="0"/>
      <w:strike w:val="0"/>
      <w:dstrike w:val="0"/>
      <w:spacing w:val="-1"/>
      <w:sz w:val="22"/>
      <w:szCs w:val="22"/>
      <w:u w:val="none"/>
    </w:rPr>
  </w:style>
  <w:style w:type="character" w:customStyle="1" w:styleId="10CourierNew105pt0pt">
    <w:name w:val="Основной текст (10) + Courier New;10;5 pt;Курсив;Интервал 0 pt"/>
    <w:basedOn w:val="100"/>
    <w:qFormat/>
    <w:rPr>
      <w:rFonts w:ascii="Courier New" w:eastAsia="Courier New" w:hAnsi="Courier New" w:cs="Courier New"/>
      <w:b/>
      <w:bCs/>
      <w:i/>
      <w:iCs/>
      <w:caps w:val="0"/>
      <w:smallCaps w:val="0"/>
      <w:strike w:val="0"/>
      <w:dstrike w:val="0"/>
      <w:color w:val="000000"/>
      <w:spacing w:val="0"/>
      <w:w w:val="100"/>
      <w:sz w:val="21"/>
      <w:szCs w:val="21"/>
      <w:u w:val="none"/>
      <w:lang w:val="ru-RU" w:eastAsia="ru-RU" w:bidi="ru-RU"/>
    </w:rPr>
  </w:style>
  <w:style w:type="character" w:customStyle="1" w:styleId="10105pt0pt">
    <w:name w:val="Основной текст (10) + 10;5 pt;Не полужирный;Интервал 0 pt"/>
    <w:basedOn w:val="100"/>
    <w:qFormat/>
    <w:rPr>
      <w:rFonts w:ascii="Times New Roman" w:eastAsia="Times New Roman" w:hAnsi="Times New Roman" w:cs="Times New Roman"/>
      <w:b/>
      <w:bCs/>
      <w:i w:val="0"/>
      <w:iCs w:val="0"/>
      <w:caps w:val="0"/>
      <w:smallCaps w:val="0"/>
      <w:strike w:val="0"/>
      <w:dstrike w:val="0"/>
      <w:color w:val="000000"/>
      <w:spacing w:val="0"/>
      <w:w w:val="100"/>
      <w:sz w:val="21"/>
      <w:szCs w:val="21"/>
      <w:u w:val="none"/>
      <w:lang w:val="en-US"/>
    </w:rPr>
  </w:style>
  <w:style w:type="character" w:customStyle="1" w:styleId="1020pt0pt">
    <w:name w:val="Основной текст (10) + 20 pt;Интервал 0 pt"/>
    <w:basedOn w:val="100"/>
    <w:qFormat/>
    <w:rPr>
      <w:rFonts w:ascii="Times New Roman" w:eastAsia="Times New Roman" w:hAnsi="Times New Roman" w:cs="Times New Roman"/>
      <w:b/>
      <w:bCs/>
      <w:i w:val="0"/>
      <w:iCs w:val="0"/>
      <w:caps w:val="0"/>
      <w:smallCaps w:val="0"/>
      <w:strike w:val="0"/>
      <w:dstrike w:val="0"/>
      <w:color w:val="000000"/>
      <w:spacing w:val="0"/>
      <w:w w:val="100"/>
      <w:sz w:val="40"/>
      <w:szCs w:val="40"/>
      <w:u w:val="none"/>
      <w:lang w:val="ru-RU" w:eastAsia="ru-RU" w:bidi="ru-RU"/>
    </w:rPr>
  </w:style>
  <w:style w:type="character" w:customStyle="1" w:styleId="9">
    <w:name w:val="Основной текст (9)_"/>
    <w:basedOn w:val="a0"/>
    <w:qFormat/>
    <w:rPr>
      <w:rFonts w:ascii="Times New Roman" w:eastAsia="Times New Roman" w:hAnsi="Times New Roman" w:cs="Times New Roman"/>
      <w:b w:val="0"/>
      <w:bCs w:val="0"/>
      <w:i/>
      <w:iCs/>
      <w:caps w:val="0"/>
      <w:smallCaps w:val="0"/>
      <w:strike w:val="0"/>
      <w:dstrike w:val="0"/>
      <w:spacing w:val="1"/>
      <w:sz w:val="14"/>
      <w:szCs w:val="14"/>
      <w:u w:val="none"/>
    </w:rPr>
  </w:style>
  <w:style w:type="character" w:customStyle="1" w:styleId="94pt0pt">
    <w:name w:val="Основной текст (9) + 4 pt;Не курсив;Интервал 0 pt"/>
    <w:basedOn w:val="9"/>
    <w:qFormat/>
    <w:rPr>
      <w:rFonts w:ascii="Times New Roman" w:eastAsia="Times New Roman" w:hAnsi="Times New Roman" w:cs="Times New Roman"/>
      <w:b w:val="0"/>
      <w:bCs w:val="0"/>
      <w:i/>
      <w:iCs/>
      <w:caps w:val="0"/>
      <w:smallCaps w:val="0"/>
      <w:strike w:val="0"/>
      <w:dstrike w:val="0"/>
      <w:color w:val="000000"/>
      <w:spacing w:val="0"/>
      <w:w w:val="100"/>
      <w:sz w:val="8"/>
      <w:szCs w:val="8"/>
      <w:u w:val="none"/>
      <w:lang w:val="ru-RU" w:eastAsia="ru-RU" w:bidi="ru-RU"/>
    </w:rPr>
  </w:style>
  <w:style w:type="character" w:customStyle="1" w:styleId="110">
    <w:name w:val="Основной текст (11)_"/>
    <w:basedOn w:val="a0"/>
    <w:qFormat/>
    <w:rPr>
      <w:rFonts w:ascii="Times New Roman" w:eastAsia="Times New Roman" w:hAnsi="Times New Roman" w:cs="Times New Roman"/>
      <w:b w:val="0"/>
      <w:bCs w:val="0"/>
      <w:i w:val="0"/>
      <w:iCs w:val="0"/>
      <w:caps w:val="0"/>
      <w:smallCaps w:val="0"/>
      <w:strike w:val="0"/>
      <w:dstrike w:val="0"/>
      <w:sz w:val="8"/>
      <w:szCs w:val="8"/>
      <w:u w:val="none"/>
    </w:rPr>
  </w:style>
  <w:style w:type="character" w:customStyle="1" w:styleId="1110pt">
    <w:name w:val="Основной текст (11) + 10 pt"/>
    <w:basedOn w:val="110"/>
    <w:qFormat/>
    <w:rPr>
      <w:rFonts w:ascii="Times New Roman" w:eastAsia="Times New Roman" w:hAnsi="Times New Roman" w:cs="Times New Roman"/>
      <w:b w:val="0"/>
      <w:bCs w:val="0"/>
      <w:i w:val="0"/>
      <w:iCs w:val="0"/>
      <w:caps w:val="0"/>
      <w:smallCaps w:val="0"/>
      <w:strike w:val="0"/>
      <w:dstrike w:val="0"/>
      <w:color w:val="000000"/>
      <w:spacing w:val="0"/>
      <w:w w:val="100"/>
      <w:sz w:val="20"/>
      <w:szCs w:val="20"/>
      <w:u w:val="none"/>
      <w:lang w:val="en-US"/>
    </w:rPr>
  </w:style>
  <w:style w:type="paragraph" w:customStyle="1" w:styleId="13">
    <w:name w:val="Заголовок1"/>
    <w:basedOn w:val="a"/>
    <w:next w:val="a8"/>
    <w:qFormat/>
    <w:pPr>
      <w:keepNext/>
      <w:spacing w:before="240" w:after="120"/>
    </w:pPr>
    <w:rPr>
      <w:rFonts w:ascii="Liberation Sans" w:eastAsia="Microsoft YaHei" w:hAnsi="Liberation Sans"/>
      <w:sz w:val="28"/>
      <w:szCs w:val="28"/>
    </w:rPr>
  </w:style>
  <w:style w:type="paragraph" w:styleId="a8">
    <w:name w:val="Body Text"/>
    <w:basedOn w:val="a"/>
    <w:pPr>
      <w:spacing w:after="140" w:line="276" w:lineRule="auto"/>
    </w:pPr>
  </w:style>
  <w:style w:type="paragraph" w:styleId="a9">
    <w:name w:val="List"/>
    <w:basedOn w:val="a8"/>
  </w:style>
  <w:style w:type="paragraph" w:styleId="aa">
    <w:name w:val="caption"/>
    <w:basedOn w:val="a"/>
    <w:qFormat/>
    <w:pPr>
      <w:suppressLineNumbers/>
      <w:spacing w:before="120" w:after="120"/>
    </w:pPr>
    <w:rPr>
      <w:i/>
      <w:iCs/>
    </w:rPr>
  </w:style>
  <w:style w:type="paragraph" w:styleId="ab">
    <w:name w:val="index heading"/>
    <w:basedOn w:val="a"/>
    <w:qFormat/>
    <w:pPr>
      <w:suppressLineNumbers/>
    </w:pPr>
  </w:style>
  <w:style w:type="paragraph" w:styleId="ac">
    <w:name w:val="Title"/>
    <w:basedOn w:val="a"/>
    <w:next w:val="a8"/>
    <w:qFormat/>
    <w:pPr>
      <w:keepNext/>
      <w:spacing w:before="240" w:after="120"/>
    </w:pPr>
    <w:rPr>
      <w:rFonts w:ascii="Liberation Sans" w:eastAsia="Microsoft YaHei" w:hAnsi="Liberation Sans"/>
      <w:sz w:val="28"/>
      <w:szCs w:val="28"/>
    </w:rPr>
  </w:style>
  <w:style w:type="paragraph" w:styleId="a5">
    <w:name w:val="List Paragraph"/>
    <w:basedOn w:val="a"/>
    <w:link w:val="a4"/>
    <w:uiPriority w:val="34"/>
    <w:qFormat/>
    <w:rsid w:val="00BF7D02"/>
    <w:pPr>
      <w:spacing w:after="200"/>
      <w:ind w:left="720"/>
      <w:contextualSpacing/>
    </w:pPr>
    <w:rPr>
      <w:rFonts w:ascii="TimesET" w:eastAsia="Calibri" w:hAnsi="TimesET" w:cs="Times New Roman"/>
      <w:sz w:val="48"/>
      <w:szCs w:val="48"/>
    </w:rPr>
  </w:style>
  <w:style w:type="paragraph" w:customStyle="1" w:styleId="ConsPlusNormal0">
    <w:name w:val="ConsPlusNormal"/>
    <w:link w:val="ConsPlusNormal"/>
    <w:qFormat/>
    <w:rsid w:val="00BF7D02"/>
    <w:rPr>
      <w:rFonts w:ascii="Times New Roman" w:eastAsia="Calibri" w:hAnsi="Times New Roman" w:cs="Times New Roman"/>
      <w:sz w:val="26"/>
      <w:szCs w:val="26"/>
      <w:lang w:eastAsia="ru-RU"/>
    </w:rPr>
  </w:style>
  <w:style w:type="paragraph" w:styleId="ad">
    <w:name w:val="annotation text"/>
    <w:basedOn w:val="a"/>
    <w:qFormat/>
    <w:pPr>
      <w:spacing w:after="200"/>
    </w:pPr>
    <w:rPr>
      <w:rFonts w:ascii="Calibri" w:eastAsia="Calibri" w:hAnsi="Calibri"/>
      <w:sz w:val="20"/>
      <w:lang w:eastAsia="en-US"/>
    </w:rPr>
  </w:style>
  <w:style w:type="paragraph" w:customStyle="1" w:styleId="Standard">
    <w:name w:val="Standard"/>
    <w:qFormat/>
    <w:pPr>
      <w:ind w:firstLine="720"/>
      <w:jc w:val="both"/>
      <w:textAlignment w:val="baseline"/>
    </w:pPr>
    <w:rPr>
      <w:rFonts w:ascii="Times New Roman" w:hAnsi="Times New Roman"/>
    </w:rPr>
  </w:style>
  <w:style w:type="paragraph" w:customStyle="1" w:styleId="ae">
    <w:name w:val="Колонтитул"/>
    <w:basedOn w:val="a"/>
    <w:qFormat/>
  </w:style>
  <w:style w:type="paragraph" w:styleId="af">
    <w:name w:val="footer"/>
    <w:basedOn w:val="ae"/>
  </w:style>
  <w:style w:type="paragraph" w:customStyle="1" w:styleId="14">
    <w:name w:val="Обычная таблица1"/>
    <w:qFormat/>
    <w:rPr>
      <w:rFonts w:ascii="Calibri" w:eastAsia="Calibri" w:hAnsi="Calibri" w:cs="Times New Roman"/>
      <w:sz w:val="20"/>
      <w:szCs w:val="20"/>
      <w:lang w:eastAsia="ru-RU" w:bidi="ar-SA"/>
    </w:rPr>
  </w:style>
  <w:style w:type="paragraph" w:customStyle="1" w:styleId="af0">
    <w:name w:val="Содержимое таблицы"/>
    <w:basedOn w:val="a"/>
    <w:qFormat/>
    <w:pPr>
      <w:widowControl w:val="0"/>
      <w:suppressLineNumbers/>
    </w:pPr>
  </w:style>
  <w:style w:type="paragraph" w:customStyle="1" w:styleId="af1">
    <w:name w:val="Заголовок таблицы"/>
    <w:basedOn w:val="af0"/>
    <w:qFormat/>
    <w:pPr>
      <w:jc w:val="center"/>
    </w:pPr>
    <w:rPr>
      <w:b/>
      <w:bCs/>
    </w:rPr>
  </w:style>
  <w:style w:type="paragraph" w:styleId="af2">
    <w:name w:val="header"/>
    <w:basedOn w:val="ae"/>
    <w:pPr>
      <w:suppressLineNumbers/>
      <w:tabs>
        <w:tab w:val="center" w:pos="4678"/>
        <w:tab w:val="right" w:pos="9356"/>
      </w:tabs>
    </w:pPr>
  </w:style>
  <w:style w:type="paragraph" w:customStyle="1" w:styleId="af3">
    <w:name w:val="Нормальный"/>
    <w:basedOn w:val="a"/>
    <w:qFormat/>
    <w:pPr>
      <w:overflowPunct w:val="0"/>
      <w:ind w:firstLine="720"/>
      <w:jc w:val="both"/>
      <w:textAlignment w:val="baseline"/>
    </w:pPr>
    <w:rPr>
      <w:szCs w:val="22"/>
      <w:lang w:eastAsia="ru-RU"/>
    </w:rPr>
  </w:style>
  <w:style w:type="paragraph" w:customStyle="1" w:styleId="2">
    <w:name w:val="Основной текст (2)"/>
    <w:basedOn w:val="a"/>
    <w:qFormat/>
    <w:pPr>
      <w:widowControl w:val="0"/>
      <w:shd w:val="clear" w:color="auto" w:fill="FFFFFF"/>
      <w:spacing w:before="240" w:after="120" w:line="274" w:lineRule="exact"/>
      <w:jc w:val="center"/>
    </w:pPr>
    <w:rPr>
      <w:rFonts w:ascii="Times New Roman" w:eastAsia="Times New Roman" w:hAnsi="Times New Roman" w:cs="Times New Roman"/>
      <w:b/>
      <w:bCs/>
      <w:spacing w:val="-4"/>
      <w:sz w:val="23"/>
      <w:szCs w:val="23"/>
    </w:rPr>
  </w:style>
  <w:style w:type="paragraph" w:customStyle="1" w:styleId="4">
    <w:name w:val="Основной текст (4)"/>
    <w:basedOn w:val="a"/>
    <w:qFormat/>
    <w:pPr>
      <w:widowControl w:val="0"/>
      <w:shd w:val="clear" w:color="auto" w:fill="FFFFFF"/>
      <w:spacing w:line="254" w:lineRule="exact"/>
      <w:jc w:val="both"/>
    </w:pPr>
    <w:rPr>
      <w:rFonts w:ascii="Times New Roman" w:eastAsia="Times New Roman" w:hAnsi="Times New Roman" w:cs="Times New Roman"/>
      <w:i/>
      <w:iCs/>
      <w:spacing w:val="-3"/>
      <w:sz w:val="22"/>
      <w:szCs w:val="22"/>
    </w:rPr>
  </w:style>
  <w:style w:type="paragraph" w:customStyle="1" w:styleId="af4">
    <w:name w:val="Подпись к таблице"/>
    <w:basedOn w:val="a"/>
    <w:qFormat/>
    <w:pPr>
      <w:widowControl w:val="0"/>
      <w:shd w:val="clear" w:color="auto" w:fill="FFFFFF"/>
      <w:spacing w:line="269" w:lineRule="exact"/>
      <w:ind w:firstLine="740"/>
    </w:pPr>
    <w:rPr>
      <w:rFonts w:ascii="Times New Roman" w:eastAsia="Times New Roman" w:hAnsi="Times New Roman" w:cs="Times New Roman"/>
      <w:spacing w:val="-3"/>
      <w:sz w:val="22"/>
      <w:szCs w:val="22"/>
    </w:rPr>
  </w:style>
  <w:style w:type="paragraph" w:customStyle="1" w:styleId="70">
    <w:name w:val="Основной текст (7)"/>
    <w:basedOn w:val="a"/>
    <w:qFormat/>
    <w:pPr>
      <w:widowControl w:val="0"/>
      <w:shd w:val="clear" w:color="auto" w:fill="FFFFFF"/>
      <w:spacing w:line="254" w:lineRule="exact"/>
      <w:ind w:firstLine="720"/>
      <w:jc w:val="both"/>
    </w:pPr>
    <w:rPr>
      <w:rFonts w:ascii="Times New Roman" w:eastAsia="Times New Roman" w:hAnsi="Times New Roman" w:cs="Times New Roman"/>
      <w:b/>
      <w:bCs/>
      <w:sz w:val="13"/>
      <w:szCs w:val="13"/>
    </w:rPr>
  </w:style>
  <w:style w:type="paragraph" w:customStyle="1" w:styleId="50">
    <w:name w:val="Основной текст (5)"/>
    <w:basedOn w:val="a"/>
    <w:qFormat/>
    <w:pPr>
      <w:widowControl w:val="0"/>
      <w:shd w:val="clear" w:color="auto" w:fill="FFFFFF"/>
      <w:spacing w:line="254" w:lineRule="exact"/>
      <w:ind w:firstLine="720"/>
      <w:jc w:val="both"/>
    </w:pPr>
    <w:rPr>
      <w:sz w:val="16"/>
      <w:szCs w:val="16"/>
    </w:rPr>
  </w:style>
  <w:style w:type="paragraph" w:customStyle="1" w:styleId="15">
    <w:name w:val="Заголовок №1"/>
    <w:basedOn w:val="a"/>
    <w:qFormat/>
    <w:pPr>
      <w:widowControl w:val="0"/>
      <w:shd w:val="clear" w:color="auto" w:fill="FFFFFF"/>
      <w:spacing w:line="254" w:lineRule="exact"/>
      <w:ind w:firstLine="720"/>
      <w:jc w:val="both"/>
      <w:outlineLvl w:val="0"/>
    </w:pPr>
    <w:rPr>
      <w:rFonts w:ascii="Arial Unicode MS" w:eastAsia="Arial Unicode MS" w:hAnsi="Arial Unicode MS" w:cs="Arial Unicode MS"/>
      <w:sz w:val="20"/>
      <w:szCs w:val="20"/>
    </w:rPr>
  </w:style>
  <w:style w:type="paragraph" w:customStyle="1" w:styleId="60">
    <w:name w:val="Основной текст (6)"/>
    <w:basedOn w:val="a"/>
    <w:qFormat/>
    <w:pPr>
      <w:widowControl w:val="0"/>
      <w:shd w:val="clear" w:color="auto" w:fill="FFFFFF"/>
      <w:spacing w:line="254" w:lineRule="exact"/>
      <w:ind w:firstLine="720"/>
      <w:jc w:val="both"/>
    </w:pPr>
    <w:rPr>
      <w:rFonts w:ascii="Arial Unicode MS" w:eastAsia="Arial Unicode MS" w:hAnsi="Arial Unicode MS" w:cs="Arial Unicode MS"/>
      <w:sz w:val="18"/>
      <w:szCs w:val="18"/>
    </w:rPr>
  </w:style>
  <w:style w:type="paragraph" w:customStyle="1" w:styleId="3">
    <w:name w:val="Основной текст (3)"/>
    <w:basedOn w:val="a"/>
    <w:qFormat/>
    <w:pPr>
      <w:widowControl w:val="0"/>
      <w:shd w:val="clear" w:color="auto" w:fill="FFFFFF"/>
      <w:spacing w:line="254" w:lineRule="exact"/>
      <w:jc w:val="right"/>
    </w:pPr>
    <w:rPr>
      <w:rFonts w:ascii="Times New Roman" w:eastAsia="Times New Roman" w:hAnsi="Times New Roman" w:cs="Times New Roman"/>
      <w:b/>
      <w:bCs/>
      <w:i/>
      <w:iCs/>
      <w:spacing w:val="-3"/>
      <w:sz w:val="17"/>
      <w:szCs w:val="17"/>
    </w:rPr>
  </w:style>
  <w:style w:type="paragraph" w:customStyle="1" w:styleId="101">
    <w:name w:val="Основной текст (10)"/>
    <w:basedOn w:val="a"/>
    <w:qFormat/>
    <w:pPr>
      <w:widowControl w:val="0"/>
      <w:shd w:val="clear" w:color="auto" w:fill="FFFFFF"/>
      <w:spacing w:before="1320" w:line="509" w:lineRule="exact"/>
      <w:ind w:firstLine="1280"/>
    </w:pPr>
    <w:rPr>
      <w:rFonts w:ascii="Times New Roman" w:eastAsia="Times New Roman" w:hAnsi="Times New Roman" w:cs="Times New Roman"/>
      <w:b/>
      <w:bCs/>
      <w:spacing w:val="-1"/>
      <w:sz w:val="22"/>
      <w:szCs w:val="22"/>
    </w:rPr>
  </w:style>
  <w:style w:type="paragraph" w:customStyle="1" w:styleId="90">
    <w:name w:val="Основной текст (9)"/>
    <w:basedOn w:val="a"/>
    <w:qFormat/>
    <w:pPr>
      <w:widowControl w:val="0"/>
      <w:shd w:val="clear" w:color="auto" w:fill="FFFFFF"/>
      <w:spacing w:before="540" w:line="0" w:lineRule="atLeast"/>
    </w:pPr>
    <w:rPr>
      <w:rFonts w:ascii="Times New Roman" w:eastAsia="Times New Roman" w:hAnsi="Times New Roman" w:cs="Times New Roman"/>
      <w:i/>
      <w:iCs/>
      <w:spacing w:val="1"/>
      <w:sz w:val="14"/>
      <w:szCs w:val="14"/>
    </w:rPr>
  </w:style>
  <w:style w:type="paragraph" w:customStyle="1" w:styleId="111">
    <w:name w:val="Основной текст (11)"/>
    <w:basedOn w:val="a"/>
    <w:qFormat/>
    <w:pPr>
      <w:widowControl w:val="0"/>
      <w:shd w:val="clear" w:color="auto" w:fill="FFFFFF"/>
      <w:spacing w:after="60" w:line="0" w:lineRule="atLeast"/>
      <w:jc w:val="both"/>
    </w:pPr>
    <w:rPr>
      <w:rFonts w:ascii="Times New Roman" w:eastAsia="Times New Roman" w:hAnsi="Times New Roman" w:cs="Times New Roman"/>
      <w:sz w:val="8"/>
      <w:szCs w:val="8"/>
    </w:rPr>
  </w:style>
  <w:style w:type="paragraph" w:styleId="af5">
    <w:name w:val="Balloon Text"/>
    <w:basedOn w:val="a"/>
    <w:link w:val="af6"/>
    <w:uiPriority w:val="99"/>
    <w:semiHidden/>
    <w:unhideWhenUsed/>
    <w:rsid w:val="008E3A98"/>
    <w:rPr>
      <w:rFonts w:ascii="Tahoma" w:hAnsi="Tahoma" w:cs="Mangal"/>
      <w:sz w:val="16"/>
      <w:szCs w:val="14"/>
    </w:rPr>
  </w:style>
  <w:style w:type="character" w:customStyle="1" w:styleId="af6">
    <w:name w:val="Текст выноски Знак"/>
    <w:basedOn w:val="a0"/>
    <w:link w:val="af5"/>
    <w:uiPriority w:val="99"/>
    <w:semiHidden/>
    <w:rsid w:val="008E3A98"/>
    <w:rPr>
      <w:rFonts w:ascii="Tahoma" w:hAnsi="Tahoma" w:cs="Mangal"/>
      <w:sz w:val="16"/>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D0%9E%D0%BA%D1%81%D0%B0%D0%BD%D0%B0%20%D0%98%D0%B3%D0%BD%D0%B0%D1%82%D1%8C%D0%B5%D0%B2%D0%B0/Desktop/%D0%9D%D0%B0%20%D1%8D%D0%BA%D1%81%D0%BF%D0%B5%D1%80%D1%82%D0%B8%D0%B7%D1%83%20%D0%9C%D0%9D%D0%9F%D0%90/%D0%90%D0%A0%20%D0%BE%D0%B1%D1%89%D0%B8%D0%B9/%D0%BF%D1%80%D0%B5%D0%B4%D0%BE%D1%81%D1%82%D0%B0%D0%B2%D0%BB%D0%B5%D0%BD%D0%B8%D0%B5%20%D0%B6%D0%B8%D0%BB%D0%BE%D0%B3%D0%BE%20%D0%BF%D0%BE%D0%BC%D0%B5%D1%89%D0%B5%D0%BD%D0%B8%D1%8F%20%D0%BF%D0%BE%20%D0%B4%D0%BE%D0%B3%D0%BE%D0%B2%D0%BE%D1%80%D1%83%20%D1%81%D0%BE%D1%86%D0%B8%D0%B0%D0%BB%D1%8C%D0%BD%D0%BE%D0%B3%D0%BE%20%D0%BD%D0%B0%D0%B9%D0%BC%D0%B0.docx"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internet.garant.ru/document/redirect/17520999/106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internet.garant.ru/document/redirect/17520999/824"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internet.garant.ru/document/redirect/10164504/3" TargetMode="External"/><Relationship Id="rId4" Type="http://schemas.openxmlformats.org/officeDocument/2006/relationships/webSettings" Target="webSettings.xml"/><Relationship Id="rId9" Type="http://schemas.openxmlformats.org/officeDocument/2006/relationships/hyperlink" Target="http://internet.garant.ru/document/redirect/403516183/0"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3010</TotalTime>
  <Pages>18</Pages>
  <Words>5097</Words>
  <Characters>29056</Characters>
  <Application>Microsoft Office Word</Application>
  <DocSecurity>0</DocSecurity>
  <Lines>242</Lines>
  <Paragraphs>68</Paragraphs>
  <ScaleCrop>false</ScaleCrop>
  <Company/>
  <LinksUpToDate>false</LinksUpToDate>
  <CharactersWithSpaces>34085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Оксана Игнатьева</cp:lastModifiedBy>
  <cp:revision>11</cp:revision>
  <dcterms:created xsi:type="dcterms:W3CDTF">2026-03-26T06:56:00Z</dcterms:created>
  <dcterms:modified xsi:type="dcterms:W3CDTF">2026-04-03T12:07:00Z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2025-09-09T09:39:38Z</dcterms:created>
  <dc:creator/>
  <dc:description/>
  <dc:language>ru-RU</dc:language>
  <cp:lastModifiedBy/>
  <cp:lastPrinted>2025-11-27T13:34:53Z</cp:lastPrinted>
  <dcterms:modified xsi:type="dcterms:W3CDTF">2026-03-26T08:44:12Z</dcterms:modified>
  <cp:revision>368</cp:revision>
  <dc:subject/>
  <dc:title/>
</cp:coreProperties>
</file>