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7A4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648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7A4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25.07.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648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00345E" w:rsidRPr="0000345E" w:rsidRDefault="0000345E" w:rsidP="00931DDC">
      <w:pPr>
        <w:tabs>
          <w:tab w:val="left" w:pos="709"/>
          <w:tab w:val="left" w:pos="4536"/>
        </w:tabs>
        <w:suppressAutoHyphens w:val="0"/>
        <w:spacing w:line="240" w:lineRule="auto"/>
        <w:ind w:right="5103" w:firstLine="0"/>
        <w:rPr>
          <w:rFonts w:eastAsia="Calibri"/>
          <w:kern w:val="0"/>
          <w:sz w:val="28"/>
          <w:szCs w:val="28"/>
          <w:lang w:eastAsia="en-US"/>
        </w:rPr>
      </w:pPr>
      <w:r w:rsidRPr="0000345E">
        <w:rPr>
          <w:rFonts w:eastAsia="Calibri"/>
          <w:kern w:val="0"/>
          <w:sz w:val="28"/>
          <w:szCs w:val="28"/>
          <w:lang w:eastAsia="en-US"/>
        </w:rPr>
        <w:t xml:space="preserve">О создании межведомственной рабочей группы по созданию, реконструкции и поддержанию в состоянии постоянной готовности к использованию </w:t>
      </w:r>
      <w:r w:rsidRPr="0000345E">
        <w:rPr>
          <w:rFonts w:eastAsia="Calibri"/>
          <w:kern w:val="2"/>
          <w:sz w:val="28"/>
          <w:szCs w:val="28"/>
          <w:lang w:eastAsia="en-US"/>
        </w:rPr>
        <w:t>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00345E">
        <w:rPr>
          <w:rFonts w:eastAsia="Calibri"/>
          <w:kern w:val="0"/>
          <w:sz w:val="28"/>
          <w:szCs w:val="28"/>
          <w:lang w:eastAsia="en-US"/>
        </w:rPr>
        <w:t>, по должностям</w:t>
      </w:r>
    </w:p>
    <w:p w:rsidR="0000345E" w:rsidRPr="0000345E" w:rsidRDefault="0000345E" w:rsidP="0000345E">
      <w:pPr>
        <w:suppressAutoHyphens w:val="0"/>
        <w:spacing w:line="240" w:lineRule="auto"/>
        <w:ind w:right="4137" w:firstLine="0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DejaVu Sans"/>
          <w:kern w:val="2"/>
          <w:sz w:val="16"/>
          <w:szCs w:val="16"/>
          <w:lang w:eastAsia="en-US"/>
        </w:rPr>
      </w:pPr>
    </w:p>
    <w:p w:rsidR="0000345E" w:rsidRPr="0000345E" w:rsidRDefault="0000345E" w:rsidP="006B142F">
      <w:pPr>
        <w:suppressAutoHyphens w:val="0"/>
        <w:spacing w:line="360" w:lineRule="auto"/>
        <w:ind w:firstLine="708"/>
        <w:rPr>
          <w:rFonts w:eastAsia="DejaVu Sans"/>
          <w:bCs/>
          <w:kern w:val="2"/>
          <w:sz w:val="28"/>
          <w:szCs w:val="28"/>
          <w:lang w:eastAsia="en-US"/>
        </w:rPr>
      </w:pPr>
      <w:r w:rsidRPr="0000345E">
        <w:rPr>
          <w:rFonts w:eastAsia="DejaVu Sans"/>
          <w:bCs/>
          <w:kern w:val="2"/>
          <w:sz w:val="28"/>
          <w:szCs w:val="28"/>
          <w:lang w:eastAsia="en-US"/>
        </w:rPr>
        <w:t xml:space="preserve">В соответствии с Распоряжениями Кабинета Министров Чувашской Республики от 12.04.2013 № 244-р «О создании межведомственной рабочей группы по созданию, реконструкции и поддержанию в состоянии постоянной </w:t>
      </w:r>
      <w:proofErr w:type="gramStart"/>
      <w:r w:rsidRPr="0000345E">
        <w:rPr>
          <w:rFonts w:eastAsia="DejaVu Sans"/>
          <w:bCs/>
          <w:kern w:val="2"/>
          <w:sz w:val="28"/>
          <w:szCs w:val="28"/>
          <w:lang w:eastAsia="en-US"/>
        </w:rPr>
        <w:t xml:space="preserve">готовности к использованию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по должностям» и от 23.05.2023 № 510-р «О внесении изменений </w:t>
      </w:r>
      <w:r w:rsidRPr="0000345E">
        <w:rPr>
          <w:rFonts w:eastAsia="DejaVu Sans"/>
          <w:kern w:val="2"/>
          <w:sz w:val="28"/>
          <w:szCs w:val="28"/>
          <w:lang w:eastAsia="en-US"/>
        </w:rPr>
        <w:t>в распоряжение Кабинета Министров Чувашской Республики от 12.04.2013</w:t>
      </w:r>
      <w:r>
        <w:rPr>
          <w:rFonts w:eastAsia="DejaVu Sans"/>
          <w:kern w:val="2"/>
          <w:sz w:val="28"/>
          <w:szCs w:val="28"/>
          <w:lang w:eastAsia="en-US"/>
        </w:rPr>
        <w:t xml:space="preserve">                                 </w:t>
      </w:r>
      <w:r w:rsidRPr="0000345E">
        <w:rPr>
          <w:rFonts w:eastAsia="DejaVu Sans"/>
          <w:kern w:val="2"/>
          <w:sz w:val="28"/>
          <w:szCs w:val="28"/>
          <w:lang w:eastAsia="en-US"/>
        </w:rPr>
        <w:t xml:space="preserve"> № 244-р (с изменениями, внесенными распоряжениями Каби</w:t>
      </w:r>
      <w:r w:rsidRPr="0000345E">
        <w:rPr>
          <w:rFonts w:eastAsia="DejaVu Sans"/>
          <w:spacing w:val="-2"/>
          <w:kern w:val="2"/>
          <w:sz w:val="28"/>
          <w:szCs w:val="28"/>
          <w:lang w:eastAsia="en-US"/>
        </w:rPr>
        <w:t>нета Министров Чувашской Республики от 17.12.2013 № 750-р, от 7.06.</w:t>
      </w:r>
      <w:r w:rsidRPr="0000345E">
        <w:rPr>
          <w:rFonts w:eastAsia="DejaVu Sans"/>
          <w:kern w:val="2"/>
          <w:sz w:val="28"/>
          <w:szCs w:val="28"/>
          <w:lang w:eastAsia="en-US"/>
        </w:rPr>
        <w:t>2017 № 430-р, от 1.07.2019 № 558-р</w:t>
      </w:r>
      <w:proofErr w:type="gramEnd"/>
      <w:r w:rsidRPr="0000345E">
        <w:rPr>
          <w:rFonts w:eastAsia="DejaVu Sans"/>
          <w:kern w:val="2"/>
          <w:sz w:val="28"/>
          <w:szCs w:val="28"/>
          <w:lang w:eastAsia="en-US"/>
        </w:rPr>
        <w:t xml:space="preserve">, от 12.11.2019 № 990-р, от 23.04.2020 № 380-р, от 4.09.2020 </w:t>
      </w:r>
      <w:r w:rsidRPr="0000345E">
        <w:rPr>
          <w:rFonts w:eastAsia="DejaVu Sans"/>
          <w:kern w:val="2"/>
          <w:sz w:val="28"/>
          <w:szCs w:val="28"/>
          <w:lang w:eastAsia="en-US"/>
        </w:rPr>
        <w:lastRenderedPageBreak/>
        <w:t xml:space="preserve">№ 782-р, от 14.09.2021 № 832-р)» </w:t>
      </w:r>
      <w:r w:rsidRPr="0000345E">
        <w:rPr>
          <w:rFonts w:eastAsia="DejaVu Sans"/>
          <w:bCs/>
          <w:kern w:val="2"/>
          <w:sz w:val="28"/>
          <w:szCs w:val="28"/>
          <w:lang w:eastAsia="en-US"/>
        </w:rPr>
        <w:t xml:space="preserve">администрация Янтиковского муниципального округа </w:t>
      </w:r>
      <w:proofErr w:type="gramStart"/>
      <w:r w:rsidRPr="0000345E">
        <w:rPr>
          <w:rFonts w:eastAsia="DejaVu Sans"/>
          <w:b/>
          <w:bCs/>
          <w:kern w:val="2"/>
          <w:sz w:val="28"/>
          <w:szCs w:val="28"/>
          <w:lang w:eastAsia="en-US"/>
        </w:rPr>
        <w:t>п</w:t>
      </w:r>
      <w:proofErr w:type="gramEnd"/>
      <w:r w:rsidRPr="0000345E">
        <w:rPr>
          <w:rFonts w:eastAsia="DejaVu Sans"/>
          <w:b/>
          <w:bCs/>
          <w:kern w:val="2"/>
          <w:sz w:val="28"/>
          <w:szCs w:val="28"/>
          <w:lang w:eastAsia="en-US"/>
        </w:rPr>
        <w:t xml:space="preserve"> о с т а н о в л я е т:</w:t>
      </w:r>
    </w:p>
    <w:p w:rsidR="0000345E" w:rsidRPr="0000345E" w:rsidRDefault="0000345E" w:rsidP="0000345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2"/>
          <w:sz w:val="28"/>
          <w:szCs w:val="28"/>
          <w:lang w:eastAsia="en-US"/>
        </w:rPr>
      </w:pPr>
      <w:bookmarkStart w:id="0" w:name="sub_1000"/>
      <w:proofErr w:type="gramStart"/>
      <w:r w:rsidRPr="0000345E">
        <w:rPr>
          <w:rFonts w:eastAsia="Calibri"/>
          <w:kern w:val="2"/>
          <w:sz w:val="28"/>
          <w:szCs w:val="28"/>
          <w:lang w:eastAsia="en-US"/>
        </w:rPr>
        <w:t>В целях создания, реконструкции и поддержания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в целях координации работ, направленных на обеспечение согласованных действий исполнительных органов Чувашской Республики, территориальных органов федеральных органов исполнительной власти, органов местного самоуправления и организаций в</w:t>
      </w:r>
      <w:proofErr w:type="gramEnd"/>
      <w:r w:rsidRPr="0000345E">
        <w:rPr>
          <w:rFonts w:eastAsia="Calibri"/>
          <w:kern w:val="2"/>
          <w:sz w:val="28"/>
          <w:szCs w:val="28"/>
          <w:lang w:eastAsia="en-US"/>
        </w:rPr>
        <w:t xml:space="preserve"> </w:t>
      </w:r>
      <w:proofErr w:type="gramStart"/>
      <w:r w:rsidRPr="0000345E">
        <w:rPr>
          <w:rFonts w:eastAsia="Calibri"/>
          <w:kern w:val="2"/>
          <w:sz w:val="28"/>
          <w:szCs w:val="28"/>
          <w:lang w:eastAsia="en-US"/>
        </w:rPr>
        <w:t>Янтиковском муниципальном округе Чувашской Республике, создать межведомственную рабочую группу по созданию, реконструкции и поддержанию в состоянии постоянной готовности к использованию муниципальной системы</w:t>
      </w:r>
      <w:r w:rsidR="006B142F">
        <w:rPr>
          <w:rFonts w:eastAsia="Calibri"/>
          <w:kern w:val="2"/>
          <w:sz w:val="28"/>
          <w:szCs w:val="28"/>
          <w:lang w:eastAsia="en-US"/>
        </w:rPr>
        <w:t xml:space="preserve">                    </w:t>
      </w:r>
      <w:r w:rsidRPr="0000345E">
        <w:rPr>
          <w:rFonts w:eastAsia="Calibri"/>
          <w:kern w:val="2"/>
          <w:sz w:val="28"/>
          <w:szCs w:val="28"/>
          <w:lang w:eastAsia="en-US"/>
        </w:rPr>
        <w:t xml:space="preserve"> оповещения населения об опасностях, возникающих при военных</w:t>
      </w:r>
      <w:r w:rsidR="006B142F">
        <w:rPr>
          <w:rFonts w:eastAsia="Calibri"/>
          <w:kern w:val="2"/>
          <w:sz w:val="28"/>
          <w:szCs w:val="28"/>
          <w:lang w:eastAsia="en-US"/>
        </w:rPr>
        <w:t xml:space="preserve">                     </w:t>
      </w:r>
      <w:r w:rsidRPr="0000345E">
        <w:rPr>
          <w:rFonts w:eastAsia="Calibri"/>
          <w:kern w:val="2"/>
          <w:sz w:val="28"/>
          <w:szCs w:val="28"/>
          <w:lang w:eastAsia="en-US"/>
        </w:rPr>
        <w:t xml:space="preserve"> конфликтах или вследствие этих конфликтов, а также при чрезвычайных ситуациях природного и техногенного характера (далее - рабочая группа), и утвердить ее </w:t>
      </w:r>
      <w:hyperlink w:anchor="Par50" w:tooltip="СОСТАВ" w:history="1">
        <w:r w:rsidRPr="0000345E">
          <w:rPr>
            <w:rFonts w:eastAsia="Calibri"/>
            <w:kern w:val="2"/>
            <w:sz w:val="28"/>
            <w:szCs w:val="28"/>
            <w:lang w:eastAsia="en-US"/>
          </w:rPr>
          <w:t>состав</w:t>
        </w:r>
      </w:hyperlink>
      <w:r w:rsidRPr="0000345E">
        <w:rPr>
          <w:rFonts w:eastAsia="Calibri"/>
          <w:kern w:val="2"/>
          <w:sz w:val="28"/>
          <w:szCs w:val="28"/>
          <w:lang w:eastAsia="en-US"/>
        </w:rPr>
        <w:t xml:space="preserve"> по должностям согласно приложению к настоящему постановлению.</w:t>
      </w:r>
      <w:proofErr w:type="gramEnd"/>
    </w:p>
    <w:p w:rsidR="0000345E" w:rsidRPr="0000345E" w:rsidRDefault="0000345E" w:rsidP="0000345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2"/>
          <w:sz w:val="28"/>
          <w:szCs w:val="28"/>
          <w:lang w:eastAsia="en-US"/>
        </w:rPr>
      </w:pPr>
      <w:r w:rsidRPr="0000345E">
        <w:rPr>
          <w:rFonts w:eastAsia="Calibri"/>
          <w:kern w:val="2"/>
          <w:sz w:val="28"/>
          <w:szCs w:val="28"/>
          <w:lang w:eastAsia="en-US"/>
        </w:rPr>
        <w:t>Рабочей группе обеспечивать координацию работ по выполнению мероприятий, направленных на создание, реконструкцию и поддержание в состоянии постоянной готовности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00345E" w:rsidRPr="0000345E" w:rsidRDefault="0000345E" w:rsidP="0000345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2"/>
          <w:sz w:val="28"/>
          <w:szCs w:val="28"/>
          <w:lang w:eastAsia="en-US"/>
        </w:rPr>
      </w:pPr>
      <w:r w:rsidRPr="0000345E">
        <w:rPr>
          <w:rFonts w:eastAsia="Calibri"/>
          <w:kern w:val="2"/>
          <w:sz w:val="28"/>
          <w:szCs w:val="28"/>
          <w:lang w:eastAsia="en-US"/>
        </w:rPr>
        <w:t xml:space="preserve">Организационно-техническое обеспечение деятельности рабочей группы возложить на сектор мобилизационной подготовки, специальных программ и ГО ЧС администрации Янтиковского муниципального округа. </w:t>
      </w:r>
    </w:p>
    <w:p w:rsidR="0000345E" w:rsidRPr="0000345E" w:rsidRDefault="0000345E" w:rsidP="0000345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2"/>
          <w:sz w:val="28"/>
          <w:szCs w:val="28"/>
          <w:lang w:eastAsia="en-US"/>
        </w:rPr>
      </w:pPr>
      <w:r w:rsidRPr="0000345E">
        <w:rPr>
          <w:rFonts w:eastAsia="Calibri"/>
          <w:kern w:val="2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00345E" w:rsidRPr="0000345E" w:rsidRDefault="0000345E" w:rsidP="0000345E">
      <w:pPr>
        <w:widowControl w:val="0"/>
        <w:numPr>
          <w:ilvl w:val="0"/>
          <w:numId w:val="17"/>
        </w:numPr>
        <w:suppressAutoHyphens w:val="0"/>
        <w:spacing w:line="360" w:lineRule="auto"/>
        <w:ind w:left="0" w:firstLine="708"/>
        <w:rPr>
          <w:rFonts w:eastAsia="Calibri"/>
          <w:kern w:val="2"/>
          <w:sz w:val="28"/>
          <w:szCs w:val="28"/>
          <w:lang w:eastAsia="en-US"/>
        </w:rPr>
      </w:pPr>
      <w:proofErr w:type="gramStart"/>
      <w:r w:rsidRPr="0000345E">
        <w:rPr>
          <w:rFonts w:eastAsia="Calibri"/>
          <w:kern w:val="2"/>
          <w:sz w:val="28"/>
          <w:szCs w:val="28"/>
          <w:lang w:eastAsia="en-US"/>
        </w:rPr>
        <w:t>Контроль за</w:t>
      </w:r>
      <w:proofErr w:type="gramEnd"/>
      <w:r w:rsidRPr="0000345E">
        <w:rPr>
          <w:rFonts w:eastAsia="Calibri"/>
          <w:kern w:val="2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Pr="0000345E">
        <w:rPr>
          <w:rFonts w:eastAsia="Calibri"/>
          <w:kern w:val="2"/>
          <w:sz w:val="28"/>
          <w:szCs w:val="28"/>
          <w:lang w:eastAsia="en-US"/>
        </w:rPr>
        <w:lastRenderedPageBreak/>
        <w:t>сектор мобилизационной подготовки, специальных программ и ГО ЧС администрации Янтиковского муниципального округа.</w:t>
      </w:r>
    </w:p>
    <w:p w:rsidR="0000345E" w:rsidRPr="0000345E" w:rsidRDefault="0000345E" w:rsidP="006B142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00345E" w:rsidRPr="0000345E" w:rsidRDefault="0000345E" w:rsidP="006B142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</w:p>
    <w:p w:rsidR="0000345E" w:rsidRDefault="0000345E" w:rsidP="006B142F">
      <w:pPr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00345E">
        <w:rPr>
          <w:rFonts w:eastAsia="Calibri"/>
          <w:kern w:val="0"/>
          <w:sz w:val="28"/>
          <w:szCs w:val="28"/>
          <w:lang w:eastAsia="en-US"/>
        </w:rPr>
        <w:t xml:space="preserve">Глава Янтиковского </w:t>
      </w:r>
    </w:p>
    <w:p w:rsidR="0000345E" w:rsidRPr="0000345E" w:rsidRDefault="0000345E" w:rsidP="006B142F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8"/>
          <w:szCs w:val="28"/>
          <w:lang w:eastAsia="en-US"/>
        </w:rPr>
      </w:pPr>
      <w:r w:rsidRPr="0000345E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</w:t>
      </w:r>
      <w:r w:rsidRPr="0000345E">
        <w:rPr>
          <w:rFonts w:eastAsia="Calibri"/>
          <w:kern w:val="0"/>
          <w:sz w:val="28"/>
          <w:szCs w:val="28"/>
          <w:lang w:eastAsia="en-US"/>
        </w:rPr>
        <w:t xml:space="preserve">              В.Б. </w:t>
      </w:r>
      <w:bookmarkEnd w:id="0"/>
      <w:r w:rsidRPr="0000345E">
        <w:rPr>
          <w:rFonts w:eastAsia="Calibri"/>
          <w:kern w:val="0"/>
          <w:sz w:val="28"/>
          <w:szCs w:val="28"/>
          <w:lang w:eastAsia="en-US"/>
        </w:rPr>
        <w:t>Михайлов</w:t>
      </w: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firstLine="0"/>
        <w:jc w:val="right"/>
        <w:rPr>
          <w:rFonts w:eastAsia="DejaVu Sans"/>
          <w:kern w:val="2"/>
          <w:sz w:val="28"/>
          <w:szCs w:val="28"/>
          <w:lang w:eastAsia="en-US"/>
        </w:rPr>
      </w:pPr>
    </w:p>
    <w:p w:rsidR="0000345E" w:rsidRPr="0000345E" w:rsidRDefault="0000345E" w:rsidP="0000345E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lastRenderedPageBreak/>
        <w:t xml:space="preserve">Приложение </w:t>
      </w:r>
    </w:p>
    <w:p w:rsidR="0000345E" w:rsidRPr="0000345E" w:rsidRDefault="0000345E" w:rsidP="0000345E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к постановлению администрации</w:t>
      </w:r>
    </w:p>
    <w:p w:rsidR="0000345E" w:rsidRPr="0000345E" w:rsidRDefault="0000345E" w:rsidP="0000345E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 xml:space="preserve">Янтиковского муниципального округа </w:t>
      </w:r>
    </w:p>
    <w:p w:rsidR="0000345E" w:rsidRPr="0000345E" w:rsidRDefault="00767A4E" w:rsidP="0000345E">
      <w:pPr>
        <w:widowControl w:val="0"/>
        <w:spacing w:line="240" w:lineRule="auto"/>
        <w:ind w:left="5670" w:firstLine="0"/>
        <w:jc w:val="left"/>
        <w:rPr>
          <w:rFonts w:eastAsia="DejaVu Sans"/>
          <w:kern w:val="2"/>
          <w:lang w:eastAsia="en-US"/>
        </w:rPr>
      </w:pPr>
      <w:r>
        <w:rPr>
          <w:rFonts w:eastAsia="DejaVu Sans"/>
          <w:kern w:val="2"/>
          <w:lang w:eastAsia="en-US"/>
        </w:rPr>
        <w:t>от 25.07.</w:t>
      </w:r>
      <w:bookmarkStart w:id="1" w:name="_GoBack"/>
      <w:bookmarkEnd w:id="1"/>
      <w:r>
        <w:rPr>
          <w:rFonts w:eastAsia="DejaVu Sans"/>
          <w:kern w:val="2"/>
          <w:lang w:eastAsia="en-US"/>
        </w:rPr>
        <w:t>.2023 № 648</w:t>
      </w:r>
    </w:p>
    <w:p w:rsidR="0000345E" w:rsidRDefault="0000345E" w:rsidP="0000345E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00345E" w:rsidRPr="0000345E" w:rsidRDefault="0000345E" w:rsidP="0000345E">
      <w:pPr>
        <w:suppressAutoHyphens w:val="0"/>
        <w:spacing w:line="240" w:lineRule="auto"/>
        <w:ind w:firstLine="0"/>
        <w:jc w:val="left"/>
        <w:rPr>
          <w:rFonts w:eastAsia="Calibri"/>
          <w:kern w:val="0"/>
          <w:lang w:eastAsia="en-US"/>
        </w:rPr>
      </w:pPr>
    </w:p>
    <w:p w:rsidR="0000345E" w:rsidRPr="0000345E" w:rsidRDefault="0000345E" w:rsidP="0000345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  <w:r w:rsidRPr="0000345E">
        <w:rPr>
          <w:rFonts w:eastAsia="Calibri"/>
          <w:b/>
          <w:kern w:val="0"/>
          <w:lang w:eastAsia="en-US"/>
        </w:rPr>
        <w:t>СОСТАВ</w:t>
      </w:r>
    </w:p>
    <w:p w:rsidR="0000345E" w:rsidRPr="0000345E" w:rsidRDefault="0000345E" w:rsidP="0000345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="Calibri"/>
          <w:b/>
          <w:kern w:val="0"/>
          <w:lang w:eastAsia="en-US"/>
        </w:rPr>
      </w:pPr>
      <w:r w:rsidRPr="0000345E">
        <w:rPr>
          <w:rFonts w:eastAsia="Calibri"/>
          <w:b/>
          <w:bCs/>
          <w:kern w:val="0"/>
          <w:lang w:eastAsia="ru-RU"/>
        </w:rPr>
        <w:t>межведомственной рабочей группы по созданию, реконструкции и поддержанию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по должностям</w:t>
      </w:r>
    </w:p>
    <w:p w:rsidR="0000345E" w:rsidRPr="0000345E" w:rsidRDefault="0000345E" w:rsidP="0000345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40"/>
        <w:rPr>
          <w:rFonts w:eastAsia="DejaVu Sans"/>
          <w:kern w:val="2"/>
          <w:lang w:eastAsia="en-US"/>
        </w:rPr>
      </w:pP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Первый заместитель главы администрации Янтиковского муниципального</w:t>
      </w:r>
      <w:r>
        <w:rPr>
          <w:rFonts w:eastAsia="DejaVu Sans"/>
          <w:kern w:val="2"/>
          <w:lang w:eastAsia="en-US"/>
        </w:rPr>
        <w:t xml:space="preserve">            </w:t>
      </w:r>
      <w:r w:rsidRPr="0000345E">
        <w:rPr>
          <w:rFonts w:eastAsia="DejaVu Sans"/>
          <w:kern w:val="2"/>
          <w:lang w:eastAsia="en-US"/>
        </w:rPr>
        <w:t xml:space="preserve"> округа - начальник Управления по благоустройству и развитию территорий</w:t>
      </w:r>
      <w:r w:rsidRPr="0000345E">
        <w:rPr>
          <w:rFonts w:ascii="Arial" w:eastAsia="DejaVu Sans" w:hAnsi="Arial" w:cs="Arial"/>
          <w:kern w:val="2"/>
          <w:lang w:eastAsia="en-US"/>
        </w:rPr>
        <w:t xml:space="preserve"> </w:t>
      </w:r>
      <w:r w:rsidRPr="0000345E">
        <w:rPr>
          <w:rFonts w:eastAsia="DejaVu Sans"/>
          <w:kern w:val="2"/>
          <w:lang w:eastAsia="en-US"/>
        </w:rPr>
        <w:t>администрации Янтиковского муниципального округа Чувашской Республики</w:t>
      </w:r>
      <w:r w:rsidRPr="0000345E">
        <w:rPr>
          <w:rFonts w:ascii="Arial" w:eastAsia="DejaVu Sans" w:hAnsi="Arial" w:cs="Arial"/>
          <w:b/>
          <w:kern w:val="2"/>
          <w:lang w:eastAsia="en-US"/>
        </w:rPr>
        <w:t xml:space="preserve"> </w:t>
      </w:r>
      <w:r w:rsidRPr="0000345E">
        <w:rPr>
          <w:rFonts w:eastAsia="DejaVu Sans"/>
          <w:kern w:val="2"/>
          <w:lang w:eastAsia="en-US"/>
        </w:rPr>
        <w:t>(руководитель рабочей группы);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Заведующий сектором цифрового развития и информационных технологий администрации Янтиковского муниципального округа Чувашской Республики (заместитель руководителя рабочей группы);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Заведующий сектором мобилизационной подготовки, специальных программ и ГО ЧС администрации Янтиковского муниципального округа Чувашской Республики (секретарь рабочей группы);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Начальник ПЧ-45 по охране с. Янтиково КУ «Чувашская республиканская противопожарная служба» (по согласованию);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Начальник отделения надзорной деятельности и профилактической работы по Янтиковскому району управления надзорной деятельности и профилактической работы Главного управления МЧС России по Чувашской Республике – Чувашии (по согласованию);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>Начальник отделения полиции по Янтиковскому району МО МВД РФ «Урмарский» (по согласованию);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 xml:space="preserve">Ведущий инженер сервисного центра г. Канаш филиала по Чувашской Республике ПАО «Ростелеком» </w:t>
      </w:r>
      <w:proofErr w:type="gramStart"/>
      <w:r w:rsidRPr="0000345E">
        <w:rPr>
          <w:rFonts w:eastAsia="DejaVu Sans"/>
          <w:kern w:val="2"/>
          <w:lang w:eastAsia="en-US"/>
        </w:rPr>
        <w:t>в</w:t>
      </w:r>
      <w:proofErr w:type="gramEnd"/>
      <w:r w:rsidRPr="0000345E">
        <w:rPr>
          <w:rFonts w:eastAsia="DejaVu Sans"/>
          <w:kern w:val="2"/>
          <w:lang w:eastAsia="en-US"/>
        </w:rPr>
        <w:t xml:space="preserve"> с. Янтиково (по согласованию);</w:t>
      </w:r>
    </w:p>
    <w:p w:rsidR="0000345E" w:rsidRPr="0000345E" w:rsidRDefault="0000345E" w:rsidP="008F7342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="DejaVu Sans"/>
          <w:kern w:val="2"/>
          <w:lang w:eastAsia="en-US"/>
        </w:rPr>
      </w:pPr>
      <w:r w:rsidRPr="0000345E">
        <w:rPr>
          <w:rFonts w:eastAsia="DejaVu Sans"/>
          <w:kern w:val="2"/>
          <w:lang w:eastAsia="en-US"/>
        </w:rPr>
        <w:t xml:space="preserve">Главный редактор </w:t>
      </w:r>
      <w:hyperlink r:id="rId10" w:history="1">
        <w:r w:rsidRPr="0000345E">
          <w:rPr>
            <w:rFonts w:eastAsia="DejaVu Sans"/>
            <w:kern w:val="2"/>
            <w:lang w:eastAsia="en-US"/>
          </w:rPr>
          <w:t>автономного учреждения Чувашской Республики «Редакция Янтиковской районной газеты «Ял есчене» («Сельский труженик») Министерства цифрового развития, информационной политики и массовых коммуникаций Чувашской Республики</w:t>
        </w:r>
      </w:hyperlink>
    </w:p>
    <w:p w:rsidR="0000345E" w:rsidRPr="0000345E" w:rsidRDefault="0000345E" w:rsidP="0000345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kern w:val="0"/>
          <w:lang w:eastAsia="en-US"/>
        </w:rPr>
      </w:pPr>
    </w:p>
    <w:p w:rsidR="00351857" w:rsidRPr="0000345E" w:rsidRDefault="00351857" w:rsidP="007D7E2A">
      <w:pPr>
        <w:spacing w:line="240" w:lineRule="auto"/>
        <w:ind w:firstLine="0"/>
      </w:pPr>
    </w:p>
    <w:sectPr w:rsidR="00351857" w:rsidRPr="0000345E" w:rsidSect="006B142F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AE3CFE"/>
    <w:multiLevelType w:val="multilevel"/>
    <w:tmpl w:val="BA84FC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45E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142F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7A4E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8F7342"/>
    <w:rsid w:val="009028EE"/>
    <w:rsid w:val="00905411"/>
    <w:rsid w:val="009077AC"/>
    <w:rsid w:val="00911F31"/>
    <w:rsid w:val="009159C0"/>
    <w:rsid w:val="00931DDC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11D1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dpiska.pochta.ru/publisher/168eaeef-8b0d-406d-8734-df5eded8953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F8FF-B0EB-48FE-8170-F7E3B876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2023-07-27T11:13:00Z</dcterms:modified>
</cp:coreProperties>
</file>