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EB" w:rsidRPr="0003350A" w:rsidRDefault="0003350A" w:rsidP="0003350A">
      <w:pPr>
        <w:jc w:val="center"/>
        <w:rPr>
          <w:b/>
        </w:rPr>
      </w:pPr>
      <w:r w:rsidRPr="0003350A">
        <w:rPr>
          <w:b/>
        </w:rPr>
        <w:t>Доклад о достигнутых значениях показателей для оценки эффективности деятельности администрации города Чебоксары за 2017 год и их планируемых значениях на 3-летний пе</w:t>
      </w:r>
      <w:bookmarkStart w:id="0" w:name="_GoBack"/>
      <w:bookmarkEnd w:id="0"/>
      <w:r w:rsidRPr="0003350A">
        <w:rPr>
          <w:b/>
        </w:rPr>
        <w:t>риод</w:t>
      </w:r>
    </w:p>
    <w:p w:rsidR="0003350A" w:rsidRDefault="0003350A" w:rsidP="0003350A">
      <w:proofErr w:type="gramStart"/>
      <w:r>
        <w:t>Доклад о достигнутых значениях показателей для оценки эффективности деятельности администрации города Чебоксары за 2017 год и их планируемых значениях на 3-летний период подготовлен в соответствии с требованиями Указа Президента Российской Федерации от 28.04.2008 №607 «Об оценке эффективности деятельности органов местного самоуправления городских округов и муниципальных районов» (в последней редакции от 04.11.2016 №591), постановлением Правительства Российской Федерации от 17.12.2012 № 1317 «О</w:t>
      </w:r>
      <w:proofErr w:type="gramEnd"/>
      <w:r>
        <w:t xml:space="preserve"> </w:t>
      </w:r>
      <w:proofErr w:type="gramStart"/>
      <w:r>
        <w:t>мерах по реализации Указа Президента Российской Федерации от 28.04.2008  № 607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управления», Указа Президента Чувашской Республики от 26.01.2009 № 4 «Об оценке эффективности деятельности органов местного самоуправления городских округов и муниципальных районов</w:t>
      </w:r>
      <w:proofErr w:type="gramEnd"/>
      <w:r>
        <w:t xml:space="preserve">» (в последней редакции от 30.06.2017 № 73).  </w:t>
      </w:r>
    </w:p>
    <w:p w:rsidR="0003350A" w:rsidRDefault="0003350A" w:rsidP="0003350A"/>
    <w:p w:rsidR="0003350A" w:rsidRDefault="0003350A" w:rsidP="0003350A">
      <w:r>
        <w:t>Доклад включает в себя показатели деятельности администрации города Чебоксары, сложившиеся  за фактический период 2014-2017 годы и планируемые значения на 2018-2020 годы. Расчет показателей произведен на основе отчетных данных структурных подразделений администрации города, данных, предоставленных Территориальным органом Федеральной службы государственной статистики по Чувашской Республике.</w:t>
      </w:r>
    </w:p>
    <w:p w:rsidR="0003350A" w:rsidRDefault="0003350A" w:rsidP="0003350A"/>
    <w:p w:rsidR="0003350A" w:rsidRDefault="0003350A" w:rsidP="0003350A">
      <w:r>
        <w:t xml:space="preserve">Оборот организаций по всем видам экономической деятельности за  2017 год составил 215,7 </w:t>
      </w:r>
      <w:proofErr w:type="gramStart"/>
      <w:r>
        <w:t>млрд</w:t>
      </w:r>
      <w:proofErr w:type="gramEnd"/>
      <w:r>
        <w:t xml:space="preserve"> рублей или 106,4% к 2016 году в действующих ценах.</w:t>
      </w:r>
    </w:p>
    <w:p w:rsidR="0003350A" w:rsidRDefault="0003350A" w:rsidP="0003350A"/>
    <w:p w:rsidR="0003350A" w:rsidRDefault="0003350A" w:rsidP="0003350A">
      <w:r>
        <w:t xml:space="preserve">Объем отгруженных товаров собственного производства, выполненных работ и услуг собственными силами организаций, не относящихся к субъектам малого предпринимательства по обрабатывающим производствам за 2017 год составил 69,4 </w:t>
      </w:r>
      <w:proofErr w:type="gramStart"/>
      <w:r>
        <w:t>млрд</w:t>
      </w:r>
      <w:proofErr w:type="gramEnd"/>
      <w:r>
        <w:t xml:space="preserve"> рублей или 104,2% к 2016 году.</w:t>
      </w:r>
    </w:p>
    <w:p w:rsidR="0003350A" w:rsidRDefault="0003350A" w:rsidP="0003350A"/>
    <w:p w:rsidR="0003350A" w:rsidRDefault="0003350A" w:rsidP="0003350A">
      <w:r>
        <w:t xml:space="preserve">В 2017 году завершена реализация 6 инвестиционных проектов общей стоимостью порядка 1,8 </w:t>
      </w:r>
      <w:proofErr w:type="gramStart"/>
      <w:r>
        <w:t>млрд</w:t>
      </w:r>
      <w:proofErr w:type="gramEnd"/>
      <w:r>
        <w:t xml:space="preserve"> рублей.</w:t>
      </w:r>
    </w:p>
    <w:p w:rsidR="0003350A" w:rsidRDefault="0003350A" w:rsidP="0003350A"/>
    <w:p w:rsidR="0003350A" w:rsidRDefault="0003350A" w:rsidP="0003350A">
      <w:r>
        <w:t>Открыта линия по выпуску новых видов кондитерских изделий в АО «АККОНД», в ОАО «Букет Чувашии» завершено расширение варочного цеха, в ЗАО «ЧЭАЗ» начато производство автоматических выключателей для всех видов электроэнергетических систем.</w:t>
      </w:r>
    </w:p>
    <w:p w:rsidR="0003350A" w:rsidRDefault="0003350A" w:rsidP="0003350A"/>
    <w:p w:rsidR="0003350A" w:rsidRDefault="0003350A" w:rsidP="0003350A">
      <w:r>
        <w:t>В 2017 году начал работу первый резидент индустриального парк</w:t>
      </w:r>
      <w:proofErr w:type="gramStart"/>
      <w:r>
        <w:t>а ООО</w:t>
      </w:r>
      <w:proofErr w:type="gramEnd"/>
      <w:r>
        <w:t xml:space="preserve"> «БИРС Арматура», создано 50 рабочих мест.</w:t>
      </w:r>
    </w:p>
    <w:p w:rsidR="0003350A" w:rsidRDefault="0003350A" w:rsidP="0003350A"/>
    <w:p w:rsidR="0003350A" w:rsidRDefault="0003350A" w:rsidP="0003350A">
      <w:r>
        <w:t xml:space="preserve">Внешнеторговый оборот предприятий и организаций города за 2017 год составил 108,5 </w:t>
      </w:r>
      <w:proofErr w:type="gramStart"/>
      <w:r>
        <w:t>млн</w:t>
      </w:r>
      <w:proofErr w:type="gramEnd"/>
      <w:r>
        <w:t xml:space="preserve"> долларов США, что на 14,8% больше аналогичного периода прошлого года. При этом экспортные поставки составили 36,6 </w:t>
      </w:r>
      <w:proofErr w:type="gramStart"/>
      <w:r>
        <w:t>млн</w:t>
      </w:r>
      <w:proofErr w:type="gramEnd"/>
      <w:r>
        <w:t xml:space="preserve"> долларов и сократились на 3%, а импортные –71,9 млн. долларов (увеличение на 26,4%). Сальдо торгового баланса отрицательное-35,3 </w:t>
      </w:r>
      <w:proofErr w:type="gramStart"/>
      <w:r>
        <w:t>млн</w:t>
      </w:r>
      <w:proofErr w:type="gramEnd"/>
      <w:r>
        <w:t xml:space="preserve"> долларов (преобладание импорта).</w:t>
      </w:r>
    </w:p>
    <w:p w:rsidR="0003350A" w:rsidRDefault="0003350A" w:rsidP="0003350A"/>
    <w:p w:rsidR="0003350A" w:rsidRDefault="0003350A" w:rsidP="0003350A">
      <w:r>
        <w:t xml:space="preserve">Общее количество участников внешнеэкономической деятельности </w:t>
      </w:r>
      <w:proofErr w:type="spellStart"/>
      <w:r>
        <w:t>г</w:t>
      </w:r>
      <w:proofErr w:type="gramStart"/>
      <w:r>
        <w:t>.Ч</w:t>
      </w:r>
      <w:proofErr w:type="gramEnd"/>
      <w:r>
        <w:t>ебоксары</w:t>
      </w:r>
      <w:proofErr w:type="spellEnd"/>
      <w:r>
        <w:t xml:space="preserve"> за этот период увеличилось на 16,9% и составило 180 (аналогичный период прошлого года - 154).</w:t>
      </w:r>
    </w:p>
    <w:p w:rsidR="0003350A" w:rsidRDefault="0003350A" w:rsidP="0003350A"/>
    <w:p w:rsidR="0003350A" w:rsidRDefault="0003350A" w:rsidP="0003350A">
      <w:r>
        <w:t xml:space="preserve">Объем работ, выполненных по виду деятельности «Строительство» за 2017 год составил 3,8 </w:t>
      </w:r>
      <w:proofErr w:type="gramStart"/>
      <w:r>
        <w:t>млрд</w:t>
      </w:r>
      <w:proofErr w:type="gramEnd"/>
      <w:r>
        <w:t xml:space="preserve"> рублей или 51,5% в сопоставимых ценах к 2016 году.</w:t>
      </w:r>
    </w:p>
    <w:p w:rsidR="0003350A" w:rsidRDefault="0003350A" w:rsidP="0003350A"/>
    <w:p w:rsidR="0003350A" w:rsidRDefault="0003350A" w:rsidP="0003350A">
      <w:r>
        <w:t>За 2017 год на территории города предприятиями и организациями всех форм собственности и населением введено в эксплуатацию жилья общей площадью 337,7 тыс. кв. м, или 109,6% к 2016 году.</w:t>
      </w:r>
    </w:p>
    <w:p w:rsidR="0003350A" w:rsidRDefault="0003350A" w:rsidP="0003350A"/>
    <w:p w:rsidR="0003350A" w:rsidRDefault="0003350A" w:rsidP="0003350A">
      <w:r>
        <w:t xml:space="preserve">В адресной инвестиционной программе (далее – АИП) города Чебоксары на 2017 год предусмотрено финансирование 53 объектов на общую сумму – 2 464,4 </w:t>
      </w:r>
      <w:proofErr w:type="gramStart"/>
      <w:r>
        <w:t>млн</w:t>
      </w:r>
      <w:proofErr w:type="gramEnd"/>
      <w:r>
        <w:t xml:space="preserve"> рублей, в том числе: за счёт средств федерального бюджета – 698,11 млн рублей, республиканского бюджета Чувашской Республики – 1 441,0 млн рублей, бюджета города Чебоксары – 334,3 млн рублей.</w:t>
      </w:r>
    </w:p>
    <w:p w:rsidR="0003350A" w:rsidRDefault="0003350A" w:rsidP="0003350A"/>
    <w:p w:rsidR="0003350A" w:rsidRDefault="0003350A" w:rsidP="0003350A">
      <w:r>
        <w:t xml:space="preserve">Фактическое освоение за 2017 год составило – 2 329,0 </w:t>
      </w:r>
      <w:proofErr w:type="gramStart"/>
      <w:r>
        <w:t>млн</w:t>
      </w:r>
      <w:proofErr w:type="gramEnd"/>
      <w:r>
        <w:t xml:space="preserve"> рублей (94,5%), в том числе средства федерального бюджета – 688,8 млн рублей, республиканского бюджета Чувашской Республики – 1 335,5 млн рублей, бюджета города Чебоксары – 304,7 млн рублей.</w:t>
      </w:r>
    </w:p>
    <w:p w:rsidR="0003350A" w:rsidRDefault="0003350A" w:rsidP="0003350A"/>
    <w:p w:rsidR="0003350A" w:rsidRDefault="0003350A" w:rsidP="0003350A">
      <w:r>
        <w:t xml:space="preserve">Сумма налоговых платежей и сборов, поступивших в бюджет города Чебоксары за 2017 год составила 2783,7 </w:t>
      </w:r>
      <w:proofErr w:type="gramStart"/>
      <w:r>
        <w:t>млн</w:t>
      </w:r>
      <w:proofErr w:type="gramEnd"/>
      <w:r>
        <w:t xml:space="preserve"> руб. или 112,4% к 2016 году. </w:t>
      </w:r>
    </w:p>
    <w:p w:rsidR="0003350A" w:rsidRDefault="0003350A" w:rsidP="0003350A"/>
    <w:p w:rsidR="0003350A" w:rsidRDefault="0003350A" w:rsidP="0003350A">
      <w:r>
        <w:lastRenderedPageBreak/>
        <w:t xml:space="preserve">Задолженность по налоговым платежам в бюджет города Чебоксары по состоянию на 01.01.2018 составила 244,4 </w:t>
      </w:r>
      <w:proofErr w:type="gramStart"/>
      <w:r>
        <w:t>млн</w:t>
      </w:r>
      <w:proofErr w:type="gramEnd"/>
      <w:r>
        <w:t xml:space="preserve"> рублей или 97,4% к началу года.</w:t>
      </w:r>
    </w:p>
    <w:p w:rsidR="0003350A" w:rsidRDefault="0003350A" w:rsidP="0003350A"/>
    <w:p w:rsidR="0003350A" w:rsidRDefault="0003350A" w:rsidP="0003350A">
      <w:r>
        <w:t xml:space="preserve">Для погашения задолженности налогоплательщикам направлено 119,5 тыс. требований об уплате налогов и сборов на сумму 8,1 </w:t>
      </w:r>
      <w:proofErr w:type="gramStart"/>
      <w:r>
        <w:t>млн</w:t>
      </w:r>
      <w:proofErr w:type="gramEnd"/>
      <w:r>
        <w:t xml:space="preserve"> рублей, выставлено 122,7 тыс. инкассовых поручений на сумму 3,6 млн рублей и другие меры принудительного взыскания. В результате принятых мер задолженность погашена в размере 693 </w:t>
      </w:r>
      <w:proofErr w:type="gramStart"/>
      <w:r>
        <w:t>млн</w:t>
      </w:r>
      <w:proofErr w:type="gramEnd"/>
      <w:r>
        <w:t xml:space="preserve"> рублей.</w:t>
      </w:r>
    </w:p>
    <w:p w:rsidR="0003350A" w:rsidRDefault="0003350A" w:rsidP="0003350A"/>
    <w:p w:rsidR="0003350A" w:rsidRDefault="0003350A" w:rsidP="0003350A">
      <w:r>
        <w:t xml:space="preserve">За январь-декабрь 2017 года муниципальными заказчиками города Чебоксары заключено 18011 контрактов на сумму 6162,5 </w:t>
      </w:r>
      <w:proofErr w:type="gramStart"/>
      <w:r>
        <w:t>млн</w:t>
      </w:r>
      <w:proofErr w:type="gramEnd"/>
      <w:r>
        <w:t xml:space="preserve"> рублей, из них:</w:t>
      </w:r>
    </w:p>
    <w:p w:rsidR="0003350A" w:rsidRDefault="0003350A" w:rsidP="0003350A"/>
    <w:p w:rsidR="0003350A" w:rsidRDefault="0003350A" w:rsidP="0003350A">
      <w:r>
        <w:t xml:space="preserve">- 47 открытых конкурсов на сумму 402,4 </w:t>
      </w:r>
      <w:proofErr w:type="gramStart"/>
      <w:r>
        <w:t>млн</w:t>
      </w:r>
      <w:proofErr w:type="gramEnd"/>
      <w:r>
        <w:t xml:space="preserve"> рублей;</w:t>
      </w:r>
    </w:p>
    <w:p w:rsidR="0003350A" w:rsidRDefault="0003350A" w:rsidP="0003350A"/>
    <w:p w:rsidR="0003350A" w:rsidRDefault="0003350A" w:rsidP="0003350A">
      <w:r>
        <w:t xml:space="preserve">- 4 конкурса с ограниченным участием на сумму 17,0 </w:t>
      </w:r>
      <w:proofErr w:type="gramStart"/>
      <w:r>
        <w:t>млн</w:t>
      </w:r>
      <w:proofErr w:type="gramEnd"/>
      <w:r>
        <w:t xml:space="preserve"> рублей;</w:t>
      </w:r>
    </w:p>
    <w:p w:rsidR="0003350A" w:rsidRDefault="0003350A" w:rsidP="0003350A"/>
    <w:p w:rsidR="0003350A" w:rsidRDefault="0003350A" w:rsidP="0003350A">
      <w:r>
        <w:t xml:space="preserve">- 4191 аукцион в электронной форме на сумму 5047,5 </w:t>
      </w:r>
      <w:proofErr w:type="gramStart"/>
      <w:r>
        <w:t>млн</w:t>
      </w:r>
      <w:proofErr w:type="gramEnd"/>
      <w:r>
        <w:t xml:space="preserve"> рублей;</w:t>
      </w:r>
    </w:p>
    <w:p w:rsidR="0003350A" w:rsidRDefault="0003350A" w:rsidP="0003350A"/>
    <w:p w:rsidR="0003350A" w:rsidRDefault="0003350A" w:rsidP="0003350A">
      <w:r>
        <w:t xml:space="preserve">- 65 запросов котировок на сумму 12,8 </w:t>
      </w:r>
      <w:proofErr w:type="gramStart"/>
      <w:r>
        <w:t>млн</w:t>
      </w:r>
      <w:proofErr w:type="gramEnd"/>
      <w:r>
        <w:t xml:space="preserve"> рублей;</w:t>
      </w:r>
    </w:p>
    <w:p w:rsidR="0003350A" w:rsidRDefault="0003350A" w:rsidP="0003350A"/>
    <w:p w:rsidR="0003350A" w:rsidRDefault="0003350A" w:rsidP="0003350A">
      <w:r>
        <w:t xml:space="preserve">- 5 запросов предложений на сумму 95,8 </w:t>
      </w:r>
      <w:proofErr w:type="gramStart"/>
      <w:r>
        <w:t>млн</w:t>
      </w:r>
      <w:proofErr w:type="gramEnd"/>
      <w:r>
        <w:t xml:space="preserve"> рублей;</w:t>
      </w:r>
    </w:p>
    <w:p w:rsidR="0003350A" w:rsidRDefault="0003350A" w:rsidP="0003350A"/>
    <w:p w:rsidR="0003350A" w:rsidRDefault="0003350A" w:rsidP="0003350A">
      <w:r>
        <w:t xml:space="preserve">- 1818 закупок у единственного поставщика (подрядчика, исполнителя) в соответствии с ч.1 ст. 93 44-ФЗ на сумму 429,1 </w:t>
      </w:r>
      <w:proofErr w:type="gramStart"/>
      <w:r>
        <w:t>млн</w:t>
      </w:r>
      <w:proofErr w:type="gramEnd"/>
      <w:r>
        <w:t xml:space="preserve"> рублей;</w:t>
      </w:r>
    </w:p>
    <w:p w:rsidR="0003350A" w:rsidRDefault="0003350A" w:rsidP="0003350A"/>
    <w:p w:rsidR="0003350A" w:rsidRDefault="0003350A" w:rsidP="0003350A">
      <w:r>
        <w:t xml:space="preserve">- 11881 закупка малого объема на сумму 157,9 </w:t>
      </w:r>
      <w:proofErr w:type="gramStart"/>
      <w:r>
        <w:t>млн</w:t>
      </w:r>
      <w:proofErr w:type="gramEnd"/>
      <w:r>
        <w:t xml:space="preserve"> рублей.</w:t>
      </w:r>
    </w:p>
    <w:p w:rsidR="0003350A" w:rsidRDefault="0003350A" w:rsidP="0003350A"/>
    <w:p w:rsidR="0003350A" w:rsidRDefault="0003350A" w:rsidP="0003350A">
      <w:r>
        <w:t xml:space="preserve">По результатам проведенных торгов и запросов котировок на поставку товаров, выполнение работ, оказание услуг для муниципальных нужд экономия средств бюджета города Чебоксары достигла 321,5 </w:t>
      </w:r>
      <w:proofErr w:type="gramStart"/>
      <w:r>
        <w:t>млн</w:t>
      </w:r>
      <w:proofErr w:type="gramEnd"/>
      <w:r>
        <w:t xml:space="preserve"> рублей. При этом бюджетная эффективность за указанный период составила 5,5%.</w:t>
      </w:r>
    </w:p>
    <w:p w:rsidR="0003350A" w:rsidRDefault="0003350A" w:rsidP="0003350A"/>
    <w:p w:rsidR="0003350A" w:rsidRDefault="0003350A" w:rsidP="0003350A">
      <w:r>
        <w:t xml:space="preserve"> </w:t>
      </w:r>
    </w:p>
    <w:p w:rsidR="0003350A" w:rsidRDefault="0003350A" w:rsidP="0003350A"/>
    <w:p w:rsidR="0003350A" w:rsidRDefault="0003350A" w:rsidP="0003350A">
      <w:r>
        <w:t xml:space="preserve">Текущее содержание объектов внешнего благоустройства. Работы по содержанию и ремонту объектов внешнего благоустройства за 2017 год выполнены на сумму 2879,8 </w:t>
      </w:r>
      <w:proofErr w:type="gramStart"/>
      <w:r>
        <w:t>млн</w:t>
      </w:r>
      <w:proofErr w:type="gramEnd"/>
      <w:r>
        <w:t xml:space="preserve"> рублей или 134,7% к объему работ за соответствующий период прошлого  года (2138,3 млн рублей).</w:t>
      </w:r>
    </w:p>
    <w:p w:rsidR="0003350A" w:rsidRDefault="0003350A" w:rsidP="0003350A"/>
    <w:p w:rsidR="0003350A" w:rsidRDefault="0003350A" w:rsidP="0003350A">
      <w:proofErr w:type="gramStart"/>
      <w:r>
        <w:t>Текущее содержание городских дорог с элементами обустройства выполнила подрядная организация АО «</w:t>
      </w:r>
      <w:proofErr w:type="spellStart"/>
      <w:r>
        <w:t>Дорэкс</w:t>
      </w:r>
      <w:proofErr w:type="spellEnd"/>
      <w:r>
        <w:t xml:space="preserve">» в следующих объемах: санитарное содержание магистральных и второстепенных дорог на площади - 2 537,0 тыс. </w:t>
      </w:r>
      <w:proofErr w:type="spellStart"/>
      <w:r>
        <w:t>кв.м</w:t>
      </w:r>
      <w:proofErr w:type="spellEnd"/>
      <w:r>
        <w:t xml:space="preserve">., остановок общественного транспорта на площади - 43,1 тыс. </w:t>
      </w:r>
      <w:proofErr w:type="spellStart"/>
      <w:r>
        <w:t>кв.м</w:t>
      </w:r>
      <w:proofErr w:type="spellEnd"/>
      <w:r>
        <w:t>., тротуаров в центральной части города (пр.</w:t>
      </w:r>
      <w:proofErr w:type="gramEnd"/>
      <w:r>
        <w:t xml:space="preserve"> </w:t>
      </w:r>
      <w:proofErr w:type="gramStart"/>
      <w:r>
        <w:t xml:space="preserve">Ленина, ул. К. Маркса и ул. Гагарина) на площади - 49,9 </w:t>
      </w:r>
      <w:proofErr w:type="spellStart"/>
      <w:r>
        <w:t>тыс.кв.м</w:t>
      </w:r>
      <w:proofErr w:type="spellEnd"/>
      <w:r>
        <w:t xml:space="preserve">., тротуаров вдоль магистральных дорог на площади – 330,7 тыс. </w:t>
      </w:r>
      <w:proofErr w:type="spellStart"/>
      <w:r>
        <w:t>кв.м</w:t>
      </w:r>
      <w:proofErr w:type="spellEnd"/>
      <w:r>
        <w:t>. Выполнение перечисленных работ за 2017 год составило — 269 725,0 тыс. рублей.</w:t>
      </w:r>
      <w:proofErr w:type="gramEnd"/>
    </w:p>
    <w:p w:rsidR="0003350A" w:rsidRDefault="0003350A" w:rsidP="0003350A"/>
    <w:p w:rsidR="0003350A" w:rsidRDefault="0003350A" w:rsidP="0003350A">
      <w:r>
        <w:t xml:space="preserve">Ямочный ремонт городских дорог произведен на общей площади 69,394 тыс.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на сумму — 75 000 тыс. рублей.</w:t>
      </w:r>
    </w:p>
    <w:p w:rsidR="0003350A" w:rsidRDefault="0003350A" w:rsidP="0003350A"/>
    <w:p w:rsidR="0003350A" w:rsidRDefault="0003350A" w:rsidP="0003350A">
      <w:r>
        <w:t xml:space="preserve">Затраты на ремонт и покраску </w:t>
      </w:r>
      <w:proofErr w:type="spellStart"/>
      <w:r>
        <w:t>колесоотбоев</w:t>
      </w:r>
      <w:proofErr w:type="spellEnd"/>
      <w:r>
        <w:t xml:space="preserve"> в 2017 году составили  3,2 тыс. рублей.</w:t>
      </w:r>
    </w:p>
    <w:p w:rsidR="0003350A" w:rsidRDefault="0003350A" w:rsidP="0003350A"/>
    <w:p w:rsidR="0003350A" w:rsidRDefault="0003350A" w:rsidP="0003350A">
      <w:r>
        <w:t>В 2017 году ремонт дорог частного сектора выполнен на сумму 14 318,8 тыс. рублей</w:t>
      </w:r>
    </w:p>
    <w:p w:rsidR="0003350A" w:rsidRDefault="0003350A" w:rsidP="0003350A"/>
    <w:p w:rsidR="0003350A" w:rsidRDefault="0003350A" w:rsidP="0003350A">
      <w:r>
        <w:t xml:space="preserve">Также выполнены работы по обустройству дороги и автостоянки около пляжа «Левобережный» на общей площади 2 250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на сумму 1 860,1 тыс. рублей; ремонт дороги от ул. </w:t>
      </w:r>
      <w:proofErr w:type="gramStart"/>
      <w:r>
        <w:t>Песчаная</w:t>
      </w:r>
      <w:proofErr w:type="gramEnd"/>
      <w:r>
        <w:t xml:space="preserve"> до дамбы №2 (пос. Октябрьский) на сумму 1 717,4 тыс. рублей площадью 1600 </w:t>
      </w:r>
      <w:proofErr w:type="spellStart"/>
      <w:r>
        <w:t>кв.м</w:t>
      </w:r>
      <w:proofErr w:type="spellEnd"/>
      <w:r>
        <w:t>.; уширение проезжей части по гребню дамбы №2 на площади 1144,5 кв. м, на сумму 2 264,6 тыс. рублей.</w:t>
      </w:r>
    </w:p>
    <w:p w:rsidR="0003350A" w:rsidRDefault="0003350A" w:rsidP="0003350A"/>
    <w:p w:rsidR="0003350A" w:rsidRDefault="0003350A" w:rsidP="0003350A">
      <w:r>
        <w:t xml:space="preserve">В 2017 году ремонт тротуаров выполнен на 14 участках и строительство тротуаров на 12 участках на сумму 18 203,0 тыс. рублей, площадью 13,059 </w:t>
      </w:r>
      <w:proofErr w:type="spellStart"/>
      <w:r>
        <w:t>тыс.кв.м</w:t>
      </w:r>
      <w:proofErr w:type="spellEnd"/>
      <w:r>
        <w:t>.</w:t>
      </w:r>
    </w:p>
    <w:p w:rsidR="0003350A" w:rsidRDefault="0003350A" w:rsidP="0003350A"/>
    <w:p w:rsidR="0003350A" w:rsidRDefault="0003350A" w:rsidP="0003350A">
      <w:r>
        <w:t xml:space="preserve">Подрядной организацией по обслуживанию сетей наружного освещения в </w:t>
      </w:r>
      <w:proofErr w:type="spellStart"/>
      <w:r>
        <w:t>г</w:t>
      </w:r>
      <w:proofErr w:type="gramStart"/>
      <w:r>
        <w:t>.Ч</w:t>
      </w:r>
      <w:proofErr w:type="gramEnd"/>
      <w:r>
        <w:t>ебоксары</w:t>
      </w:r>
      <w:proofErr w:type="spellEnd"/>
      <w:r>
        <w:t xml:space="preserve"> является АО «</w:t>
      </w:r>
      <w:proofErr w:type="spellStart"/>
      <w:r>
        <w:t>Горсвет</w:t>
      </w:r>
      <w:proofErr w:type="spellEnd"/>
      <w:r>
        <w:t>», на обслуживании данного предприятия находятся 28,3 тыс. шт. светильников. Затраты по содержанию сетей наружного освещения за 2017 год составили – 128 727,2 тыс. рублей. За этот период принято МБУ «</w:t>
      </w:r>
      <w:proofErr w:type="spellStart"/>
      <w:r>
        <w:t>УЖКХиБ</w:t>
      </w:r>
      <w:proofErr w:type="spellEnd"/>
      <w:r>
        <w:t xml:space="preserve">» на обслуживание от сторонних организаций по постановлениям администрации города и выполненных </w:t>
      </w:r>
      <w:r>
        <w:lastRenderedPageBreak/>
        <w:t>подрядными организациями светильников в количестве 659 шт. Общая протяженность воздушной линии на 31.12.2017 составила  645,5 км, кабельной линии 334,1 км.</w:t>
      </w:r>
    </w:p>
    <w:p w:rsidR="0003350A" w:rsidRDefault="0003350A" w:rsidP="0003350A"/>
    <w:p w:rsidR="0003350A" w:rsidRDefault="0003350A" w:rsidP="0003350A">
      <w:proofErr w:type="gramStart"/>
      <w:r>
        <w:t xml:space="preserve">В рамках выполнения плана мероприятий по «Программе энергосбережения и повышения </w:t>
      </w:r>
      <w:proofErr w:type="spellStart"/>
      <w:r>
        <w:t>энергоэффективности</w:t>
      </w:r>
      <w:proofErr w:type="spellEnd"/>
      <w:r>
        <w:t xml:space="preserve"> в городе Чебоксары на 2010-2015 годы и на период до 2020 года» в 2017 году подрядной организацией АО «</w:t>
      </w:r>
      <w:proofErr w:type="spellStart"/>
      <w:r>
        <w:t>Горсвет</w:t>
      </w:r>
      <w:proofErr w:type="spellEnd"/>
      <w:r>
        <w:t>» выполнены работы по замене светильников РКУ, СКЗПР и ЖКУ с лампами ДРЛ на светильники ЖКУ -150 и ЖКУ-250 и светодиодные светильники GALAD Победа LED-100.</w:t>
      </w:r>
      <w:proofErr w:type="gramEnd"/>
      <w:r>
        <w:t xml:space="preserve"> Всего заменен 881 светильник.</w:t>
      </w:r>
    </w:p>
    <w:p w:rsidR="0003350A" w:rsidRDefault="0003350A" w:rsidP="0003350A"/>
    <w:p w:rsidR="0003350A" w:rsidRDefault="0003350A" w:rsidP="0003350A">
      <w:r>
        <w:t xml:space="preserve">Общая сумма выполненных работ по  содержанию объектов </w:t>
      </w:r>
      <w:proofErr w:type="gramStart"/>
      <w:r>
        <w:t>инженерной</w:t>
      </w:r>
      <w:proofErr w:type="gramEnd"/>
      <w:r>
        <w:t xml:space="preserve"> защиты за 2017 год составила -  66 958,7 тыс. рублей.</w:t>
      </w:r>
    </w:p>
    <w:p w:rsidR="0003350A" w:rsidRDefault="0003350A" w:rsidP="0003350A"/>
    <w:p w:rsidR="0003350A" w:rsidRDefault="0003350A" w:rsidP="0003350A">
      <w:r>
        <w:t>Текущее содержание объектов озеленения в 2017 году осуществлялось силами подрядных организаций АО «</w:t>
      </w:r>
      <w:proofErr w:type="spellStart"/>
      <w:r>
        <w:t>Зеленстрой</w:t>
      </w:r>
      <w:proofErr w:type="spellEnd"/>
      <w:r>
        <w:t xml:space="preserve">» и ООО «Зеленый город». Выполнены следующие виды работ: формовочная и санитарная обрезка с одновременной обрезкой сухих и поломанных сучьев деревьев по центральным улицам 7 267 шт., вырублено 1 821 шт. ветровальных, аварийных деревьев; формовочная стрижка 601,98 тыс. </w:t>
      </w:r>
      <w:proofErr w:type="spellStart"/>
      <w:r>
        <w:t>кв.м</w:t>
      </w:r>
      <w:proofErr w:type="spellEnd"/>
      <w:r>
        <w:t xml:space="preserve">. кустарников, скошено 14 901,42 тыс. </w:t>
      </w:r>
      <w:proofErr w:type="spellStart"/>
      <w:r>
        <w:t>кв.м</w:t>
      </w:r>
      <w:proofErr w:type="spellEnd"/>
      <w:r>
        <w:t xml:space="preserve">. газонов, у 53,46 </w:t>
      </w:r>
      <w:proofErr w:type="spellStart"/>
      <w:r>
        <w:t>тыс.шт</w:t>
      </w:r>
      <w:proofErr w:type="spellEnd"/>
      <w:r>
        <w:t xml:space="preserve">. деревьев убрана поросль, ремонт газонов на площади 14,584 тыс.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высажено 961,12 </w:t>
      </w:r>
      <w:proofErr w:type="spellStart"/>
      <w:r>
        <w:t>тыс.шт</w:t>
      </w:r>
      <w:proofErr w:type="spellEnd"/>
      <w:r>
        <w:t>. цветочной рассады на площади 18,14 тыс. кв. м.</w:t>
      </w:r>
    </w:p>
    <w:p w:rsidR="0003350A" w:rsidRDefault="0003350A" w:rsidP="0003350A"/>
    <w:p w:rsidR="0003350A" w:rsidRDefault="0003350A" w:rsidP="0003350A">
      <w:r>
        <w:t>В  скверах, парках, на бульварах и улицах города выставлены малые архитектурные формы: 377 скамеек и диванов, 332 урны, оформлено 79 стационарных и 329 навесных вазонов.</w:t>
      </w:r>
    </w:p>
    <w:p w:rsidR="0003350A" w:rsidRDefault="0003350A" w:rsidP="0003350A"/>
    <w:p w:rsidR="0003350A" w:rsidRDefault="0003350A" w:rsidP="0003350A">
      <w:r>
        <w:t>Общая сумма выполнения за 2017 год составила 125 375,8 тыс. рублей.</w:t>
      </w:r>
    </w:p>
    <w:p w:rsidR="0003350A" w:rsidRDefault="0003350A" w:rsidP="0003350A"/>
    <w:p w:rsidR="0003350A" w:rsidRDefault="0003350A" w:rsidP="0003350A">
      <w:r>
        <w:t xml:space="preserve">Постановлением Кабинета Министров Чувашской Республики от 31.03.2017 №117 выделены средства на строительство и реконструкцию дорог города Чебоксары в сумме  688,1 </w:t>
      </w:r>
      <w:proofErr w:type="gramStart"/>
      <w:r>
        <w:t>млн</w:t>
      </w:r>
      <w:proofErr w:type="gramEnd"/>
      <w:r>
        <w:t xml:space="preserve"> рублей, в том числе из: федерального - 340,0 млн рублей, республиканского — 284,8 млн  рублей, городского — 63,3 млн рублей.</w:t>
      </w:r>
    </w:p>
    <w:p w:rsidR="0003350A" w:rsidRDefault="0003350A" w:rsidP="0003350A"/>
    <w:p w:rsidR="0003350A" w:rsidRDefault="0003350A" w:rsidP="0003350A">
      <w:r>
        <w:t xml:space="preserve"> По итогам 2017 года выполнено и оплачено по строительству и реконструкции автомобильных дорог города Чебоксары 628,7 </w:t>
      </w:r>
      <w:proofErr w:type="gramStart"/>
      <w:r>
        <w:t>млн</w:t>
      </w:r>
      <w:proofErr w:type="gramEnd"/>
      <w:r>
        <w:t xml:space="preserve"> рублей, в том числе за счет средств бюджетов: федерального — 340,0 млн рублей, республиканского — 236,4 млн рублей, городского — 52,3  млн рублей:</w:t>
      </w:r>
    </w:p>
    <w:p w:rsidR="0003350A" w:rsidRDefault="0003350A" w:rsidP="0003350A"/>
    <w:p w:rsidR="0003350A" w:rsidRDefault="0003350A" w:rsidP="0003350A">
      <w:r>
        <w:t xml:space="preserve">1) Строительство </w:t>
      </w:r>
      <w:proofErr w:type="spellStart"/>
      <w:r>
        <w:t>пр</w:t>
      </w:r>
      <w:proofErr w:type="gramStart"/>
      <w:r>
        <w:t>.А</w:t>
      </w:r>
      <w:proofErr w:type="gramEnd"/>
      <w:r>
        <w:t>йги</w:t>
      </w:r>
      <w:proofErr w:type="spellEnd"/>
      <w:r>
        <w:t xml:space="preserve"> и двухуровневой транспортной развязки </w:t>
      </w:r>
      <w:proofErr w:type="spellStart"/>
      <w:r>
        <w:t>пр.Айги</w:t>
      </w:r>
      <w:proofErr w:type="spellEnd"/>
      <w:r>
        <w:t xml:space="preserve"> - </w:t>
      </w:r>
      <w:proofErr w:type="spellStart"/>
      <w:r>
        <w:t>ул.Ю.Фучика</w:t>
      </w:r>
      <w:proofErr w:type="spellEnd"/>
      <w:r>
        <w:t xml:space="preserve"> (в районе </w:t>
      </w:r>
      <w:proofErr w:type="spellStart"/>
      <w:r>
        <w:t>Сугутского</w:t>
      </w:r>
      <w:proofErr w:type="spellEnd"/>
      <w:r>
        <w:t xml:space="preserve"> моста) </w:t>
      </w:r>
      <w:proofErr w:type="spellStart"/>
      <w:r>
        <w:t>г.Чебоксары</w:t>
      </w:r>
      <w:proofErr w:type="spellEnd"/>
      <w:r>
        <w:t xml:space="preserve"> - подрядчик ООО «СУОР». Средства освоены в полном объеме на сумму 9,9 </w:t>
      </w:r>
      <w:proofErr w:type="gramStart"/>
      <w:r>
        <w:t>млн</w:t>
      </w:r>
      <w:proofErr w:type="gramEnd"/>
      <w:r>
        <w:t xml:space="preserve"> рублей.</w:t>
      </w:r>
    </w:p>
    <w:p w:rsidR="0003350A" w:rsidRDefault="0003350A" w:rsidP="0003350A"/>
    <w:p w:rsidR="0003350A" w:rsidRDefault="0003350A" w:rsidP="0003350A">
      <w:r>
        <w:t xml:space="preserve">2) Реконструкция автомобильной дороги по </w:t>
      </w:r>
      <w:proofErr w:type="spellStart"/>
      <w:r>
        <w:t>Марпосадскому</w:t>
      </w:r>
      <w:proofErr w:type="spellEnd"/>
      <w:r>
        <w:t xml:space="preserve"> шоссе от Хозяйственного проезда до кольцевой развязки на пересечении с Машиностроительным проездом </w:t>
      </w:r>
      <w:proofErr w:type="spellStart"/>
      <w:r>
        <w:t>г</w:t>
      </w:r>
      <w:proofErr w:type="gramStart"/>
      <w:r>
        <w:t>.Ч</w:t>
      </w:r>
      <w:proofErr w:type="gramEnd"/>
      <w:r>
        <w:t>ебоксары</w:t>
      </w:r>
      <w:proofErr w:type="spellEnd"/>
      <w:r>
        <w:t xml:space="preserve"> (II этап) - проект откорректирован и прошел </w:t>
      </w:r>
      <w:proofErr w:type="spellStart"/>
      <w:r>
        <w:t>госэкспертизу</w:t>
      </w:r>
      <w:proofErr w:type="spellEnd"/>
      <w:r>
        <w:t xml:space="preserve">. Работы выполнены на сумму 4,6 </w:t>
      </w:r>
      <w:proofErr w:type="gramStart"/>
      <w:r>
        <w:t>млн</w:t>
      </w:r>
      <w:proofErr w:type="gramEnd"/>
      <w:r>
        <w:t xml:space="preserve"> рублей.</w:t>
      </w:r>
    </w:p>
    <w:p w:rsidR="0003350A" w:rsidRDefault="0003350A" w:rsidP="0003350A"/>
    <w:p w:rsidR="0003350A" w:rsidRDefault="0003350A" w:rsidP="0003350A">
      <w:r>
        <w:t xml:space="preserve">3) Реконструкция проезда от </w:t>
      </w:r>
      <w:proofErr w:type="spellStart"/>
      <w:r>
        <w:t>ул.К.Маркса</w:t>
      </w:r>
      <w:proofErr w:type="spellEnd"/>
      <w:r>
        <w:t xml:space="preserve"> до </w:t>
      </w:r>
      <w:proofErr w:type="spellStart"/>
      <w:r>
        <w:t>ул</w:t>
      </w:r>
      <w:proofErr w:type="gramStart"/>
      <w:r>
        <w:t>.Я</w:t>
      </w:r>
      <w:proofErr w:type="gramEnd"/>
      <w:r>
        <w:t>рославская</w:t>
      </w:r>
      <w:proofErr w:type="spellEnd"/>
      <w:r>
        <w:t xml:space="preserve"> в районе Дома торговли - подрядчиком ООО «Стройиндустрия» работы выполнены в полном объеме на сумму 22,3 млн рублей. </w:t>
      </w:r>
    </w:p>
    <w:p w:rsidR="0003350A" w:rsidRDefault="0003350A" w:rsidP="0003350A"/>
    <w:p w:rsidR="0003350A" w:rsidRDefault="0003350A" w:rsidP="0003350A">
      <w:r>
        <w:t xml:space="preserve">4) Строительство участка автомобильной дороги по </w:t>
      </w:r>
      <w:proofErr w:type="spellStart"/>
      <w:r>
        <w:t>ул</w:t>
      </w:r>
      <w:proofErr w:type="gramStart"/>
      <w:r>
        <w:t>.Д</w:t>
      </w:r>
      <w:proofErr w:type="gramEnd"/>
      <w:r>
        <w:t>зержинского</w:t>
      </w:r>
      <w:proofErr w:type="spellEnd"/>
      <w:r>
        <w:t xml:space="preserve"> от </w:t>
      </w:r>
      <w:proofErr w:type="spellStart"/>
      <w:r>
        <w:t>ул.Ярославская</w:t>
      </w:r>
      <w:proofErr w:type="spellEnd"/>
      <w:r>
        <w:t xml:space="preserve"> к </w:t>
      </w:r>
      <w:proofErr w:type="spellStart"/>
      <w:r>
        <w:t>ул.Пушкина</w:t>
      </w:r>
      <w:proofErr w:type="spellEnd"/>
      <w:r>
        <w:t xml:space="preserve"> — подрядчиком ПАО «</w:t>
      </w:r>
      <w:proofErr w:type="spellStart"/>
      <w:r>
        <w:t>Дорисс</w:t>
      </w:r>
      <w:proofErr w:type="spellEnd"/>
      <w:r>
        <w:t>» работы выполнены на сумму 33,2 млн рублей.</w:t>
      </w:r>
    </w:p>
    <w:p w:rsidR="0003350A" w:rsidRDefault="0003350A" w:rsidP="0003350A"/>
    <w:p w:rsidR="0003350A" w:rsidRDefault="0003350A" w:rsidP="0003350A">
      <w:r>
        <w:t xml:space="preserve">5) Реконструкция Московского моста с расширением проезжей части до 6 полос - заказчиком приняты и оплачены акты выполненных работ на сумму 555,1 </w:t>
      </w:r>
      <w:proofErr w:type="gramStart"/>
      <w:r>
        <w:t>млн</w:t>
      </w:r>
      <w:proofErr w:type="gramEnd"/>
      <w:r>
        <w:t xml:space="preserve"> рублей.</w:t>
      </w:r>
    </w:p>
    <w:p w:rsidR="0003350A" w:rsidRDefault="0003350A" w:rsidP="0003350A"/>
    <w:p w:rsidR="0003350A" w:rsidRDefault="0003350A" w:rsidP="0003350A">
      <w:r>
        <w:t xml:space="preserve">6) Разработка проектно-сметной документации выполнена на сумму -  3,6 </w:t>
      </w:r>
      <w:proofErr w:type="gramStart"/>
      <w:r>
        <w:t>млн</w:t>
      </w:r>
      <w:proofErr w:type="gramEnd"/>
      <w:r>
        <w:t xml:space="preserve"> рублей.</w:t>
      </w:r>
    </w:p>
    <w:p w:rsidR="0003350A" w:rsidRDefault="0003350A" w:rsidP="0003350A"/>
    <w:p w:rsidR="0003350A" w:rsidRDefault="0003350A" w:rsidP="0003350A">
      <w:r>
        <w:t xml:space="preserve">В 2017 году на ремонт дорог сплошным асфальтом выделено    54,5 </w:t>
      </w:r>
      <w:proofErr w:type="gramStart"/>
      <w:r>
        <w:t>млн</w:t>
      </w:r>
      <w:proofErr w:type="gramEnd"/>
      <w:r>
        <w:t xml:space="preserve"> рублей.</w:t>
      </w:r>
    </w:p>
    <w:p w:rsidR="0003350A" w:rsidRDefault="0003350A" w:rsidP="0003350A"/>
    <w:p w:rsidR="0003350A" w:rsidRDefault="0003350A" w:rsidP="0003350A">
      <w:r>
        <w:t>По состоянию на 31.12.2017 оплачено:</w:t>
      </w:r>
    </w:p>
    <w:p w:rsidR="0003350A" w:rsidRDefault="0003350A" w:rsidP="0003350A"/>
    <w:p w:rsidR="0003350A" w:rsidRDefault="0003350A" w:rsidP="0003350A">
      <w:r>
        <w:t>- 48,9 млн рублей - за ремонт дорог, выполненных в 2016 году (</w:t>
      </w:r>
      <w:proofErr w:type="spellStart"/>
      <w:r>
        <w:t>ул</w:t>
      </w:r>
      <w:proofErr w:type="gramStart"/>
      <w:r>
        <w:t>.У</w:t>
      </w:r>
      <w:proofErr w:type="gramEnd"/>
      <w:r>
        <w:t>рукова</w:t>
      </w:r>
      <w:proofErr w:type="spellEnd"/>
      <w:r>
        <w:t xml:space="preserve">, </w:t>
      </w:r>
      <w:proofErr w:type="spellStart"/>
      <w:r>
        <w:t>ул.Кадыкова</w:t>
      </w:r>
      <w:proofErr w:type="spellEnd"/>
      <w:r>
        <w:t xml:space="preserve">, </w:t>
      </w:r>
      <w:proofErr w:type="spellStart"/>
      <w:r>
        <w:t>ул.Ахазова</w:t>
      </w:r>
      <w:proofErr w:type="spellEnd"/>
      <w:r>
        <w:t xml:space="preserve">, перекресток </w:t>
      </w:r>
      <w:proofErr w:type="spellStart"/>
      <w:r>
        <w:t>Эгерского</w:t>
      </w:r>
      <w:proofErr w:type="spellEnd"/>
      <w:r>
        <w:t xml:space="preserve"> бульвара с </w:t>
      </w:r>
      <w:proofErr w:type="spellStart"/>
      <w:r>
        <w:t>ул.Л.Комсомола</w:t>
      </w:r>
      <w:proofErr w:type="spellEnd"/>
      <w:r>
        <w:t xml:space="preserve">, </w:t>
      </w:r>
      <w:proofErr w:type="spellStart"/>
      <w:r>
        <w:t>ул.Шумилова</w:t>
      </w:r>
      <w:proofErr w:type="spellEnd"/>
      <w:r>
        <w:t xml:space="preserve">, перекресток </w:t>
      </w:r>
      <w:proofErr w:type="spellStart"/>
      <w:r>
        <w:t>Эгерского</w:t>
      </w:r>
      <w:proofErr w:type="spellEnd"/>
      <w:r>
        <w:t xml:space="preserve"> бульвара с ул. Шумилова,  переулок Ягодный).</w:t>
      </w:r>
    </w:p>
    <w:p w:rsidR="0003350A" w:rsidRDefault="0003350A" w:rsidP="0003350A"/>
    <w:p w:rsidR="0003350A" w:rsidRDefault="0003350A" w:rsidP="0003350A">
      <w:r>
        <w:t xml:space="preserve">- 5,6 млн рублей - за ремонт дорожного покрытия по </w:t>
      </w:r>
      <w:proofErr w:type="spellStart"/>
      <w:r>
        <w:t>ул</w:t>
      </w:r>
      <w:proofErr w:type="gramStart"/>
      <w:r>
        <w:t>.Т</w:t>
      </w:r>
      <w:proofErr w:type="gramEnd"/>
      <w:r>
        <w:t>екстильщиков</w:t>
      </w:r>
      <w:proofErr w:type="spellEnd"/>
      <w:r>
        <w:t>, выполненного в 2017 году.</w:t>
      </w:r>
    </w:p>
    <w:p w:rsidR="0003350A" w:rsidRDefault="0003350A" w:rsidP="0003350A"/>
    <w:p w:rsidR="0003350A" w:rsidRDefault="0003350A" w:rsidP="0003350A">
      <w:r>
        <w:t xml:space="preserve">В 2017 году выполнен  ремонт 74 дворовых территорий площадью 44,1 </w:t>
      </w:r>
      <w:proofErr w:type="spellStart"/>
      <w:r>
        <w:t>тыс.кв</w:t>
      </w:r>
      <w:proofErr w:type="gramStart"/>
      <w:r>
        <w:t>.м</w:t>
      </w:r>
      <w:proofErr w:type="spellEnd"/>
      <w:proofErr w:type="gramEnd"/>
      <w:r>
        <w:t xml:space="preserve"> на сумму  43,4 млн рублей, в том числе за счет средств республиканского бюджета 24,5 млн рублей, за счет средств городского бюджета 18,9 млн рублей. </w:t>
      </w:r>
    </w:p>
    <w:p w:rsidR="0003350A" w:rsidRDefault="0003350A" w:rsidP="0003350A"/>
    <w:p w:rsidR="0003350A" w:rsidRDefault="0003350A" w:rsidP="0003350A">
      <w:r>
        <w:t xml:space="preserve">В рамках реализации мероприятий приоритетного проекта «Безопасные и качественные дороги» в городе Чебоксары в 2017 году выполнен ремонт 27 участков дорог и освоены средства в полном объеме на сумму 736,5 </w:t>
      </w:r>
      <w:proofErr w:type="gramStart"/>
      <w:r>
        <w:t>млн</w:t>
      </w:r>
      <w:proofErr w:type="gramEnd"/>
      <w:r>
        <w:t xml:space="preserve"> рублей, в том числе: за счет средств  федерального бюджета-363,6 млн рублей, за счет средств республиканского бюджета Чувашской Республики  — 303,9 млн  рублей, за счет средств бюджета города Чебоксары  — 69,0 </w:t>
      </w:r>
      <w:proofErr w:type="gramStart"/>
      <w:r>
        <w:t>млн</w:t>
      </w:r>
      <w:proofErr w:type="gramEnd"/>
      <w:r>
        <w:t xml:space="preserve"> рублей.</w:t>
      </w:r>
    </w:p>
    <w:p w:rsidR="0003350A" w:rsidRDefault="0003350A" w:rsidP="0003350A"/>
    <w:p w:rsidR="0003350A" w:rsidRDefault="0003350A" w:rsidP="0003350A">
      <w:r>
        <w:t xml:space="preserve"> В рамках реализации Подпрограммы «Формирование современной городской среды» муниципальной программы города Чебоксары «Развитие жилищного строительства и сферы жилищно-коммунального хозяйства города Чебоксары» в 2017 году общий объём выполненных работ составил 196,1 </w:t>
      </w:r>
      <w:proofErr w:type="gramStart"/>
      <w:r>
        <w:t>млн</w:t>
      </w:r>
      <w:proofErr w:type="gramEnd"/>
      <w:r>
        <w:t xml:space="preserve">  рублей, в том числе:</w:t>
      </w:r>
    </w:p>
    <w:p w:rsidR="0003350A" w:rsidRDefault="0003350A" w:rsidP="0003350A"/>
    <w:p w:rsidR="0003350A" w:rsidRDefault="0003350A" w:rsidP="0003350A">
      <w:r>
        <w:t xml:space="preserve">- благоустройство общественных территорий на сумму 53,4 </w:t>
      </w:r>
      <w:proofErr w:type="gramStart"/>
      <w:r>
        <w:t>млн</w:t>
      </w:r>
      <w:proofErr w:type="gramEnd"/>
      <w:r>
        <w:t xml:space="preserve"> рублей; </w:t>
      </w:r>
    </w:p>
    <w:p w:rsidR="0003350A" w:rsidRDefault="0003350A" w:rsidP="0003350A"/>
    <w:p w:rsidR="0003350A" w:rsidRDefault="0003350A" w:rsidP="0003350A">
      <w:r>
        <w:t xml:space="preserve">- благоустройство дворовых территорий на сумму 142,7 </w:t>
      </w:r>
      <w:proofErr w:type="gramStart"/>
      <w:r>
        <w:t>млн</w:t>
      </w:r>
      <w:proofErr w:type="gramEnd"/>
      <w:r>
        <w:t xml:space="preserve"> рублей.  Выполнены и оплачены работы по благоустройству 25 дворовых территорий, в том числе: установка малых архитектурных форм на сумму 29,7 </w:t>
      </w:r>
      <w:proofErr w:type="gramStart"/>
      <w:r>
        <w:t>млн</w:t>
      </w:r>
      <w:proofErr w:type="gramEnd"/>
      <w:r>
        <w:t xml:space="preserve"> рублей; ремонт дорожного покрытия, пешеходных сетей </w:t>
      </w:r>
      <w:proofErr w:type="spellStart"/>
      <w:r>
        <w:t>внутридворовых</w:t>
      </w:r>
      <w:proofErr w:type="spellEnd"/>
      <w:r>
        <w:t xml:space="preserve"> и придомовых территорий на сумму 96,8 млн рублей; ремонт освещения </w:t>
      </w:r>
      <w:proofErr w:type="spellStart"/>
      <w:r>
        <w:t>внутридворовых</w:t>
      </w:r>
      <w:proofErr w:type="spellEnd"/>
      <w:r>
        <w:t xml:space="preserve"> и придомовых территорий на сумму 16,2 млн рублей.</w:t>
      </w:r>
    </w:p>
    <w:p w:rsidR="0003350A" w:rsidRDefault="0003350A" w:rsidP="0003350A"/>
    <w:p w:rsidR="0003350A" w:rsidRDefault="0003350A" w:rsidP="0003350A">
      <w:r>
        <w:t xml:space="preserve">В соответствии с Соглашением от 29.06.2017 №07/16-106, заключенным между Министерством культуры, по делам национальностей и архивного дела Чувашской Республики и администрацией города Чебоксары на 2017 год, на создание комплекса обеспечивающей инфраструктуры туристско-рекреационного кластера "Этническая Чувашия" Чувашской Республики выполнены и оплачены работы по реконструкции Московской набережной в </w:t>
      </w:r>
      <w:proofErr w:type="spellStart"/>
      <w:r>
        <w:t>г</w:t>
      </w:r>
      <w:proofErr w:type="gramStart"/>
      <w:r>
        <w:t>.Ч</w:t>
      </w:r>
      <w:proofErr w:type="gramEnd"/>
      <w:r>
        <w:t>ебоксары</w:t>
      </w:r>
      <w:proofErr w:type="spellEnd"/>
      <w:r>
        <w:t xml:space="preserve"> на сумму 246,8 млн рублей.</w:t>
      </w:r>
    </w:p>
    <w:p w:rsidR="0003350A" w:rsidRDefault="0003350A" w:rsidP="0003350A"/>
    <w:p w:rsidR="0003350A" w:rsidRDefault="0003350A" w:rsidP="0003350A">
      <w:r>
        <w:t>Работы по реконструкции Московской набережной (2-ой этап) выполняются подрядной организацией ООО «</w:t>
      </w:r>
      <w:proofErr w:type="spellStart"/>
      <w:r>
        <w:t>Элитстрой</w:t>
      </w:r>
      <w:proofErr w:type="spellEnd"/>
      <w:r>
        <w:t xml:space="preserve">», в 2017 году объем выполненных и оплаченных работ составил – 195,9 </w:t>
      </w:r>
      <w:proofErr w:type="gramStart"/>
      <w:r>
        <w:t>млн</w:t>
      </w:r>
      <w:proofErr w:type="gramEnd"/>
      <w:r>
        <w:t xml:space="preserve"> рублей.</w:t>
      </w:r>
    </w:p>
    <w:p w:rsidR="0003350A" w:rsidRDefault="0003350A" w:rsidP="0003350A"/>
    <w:p w:rsidR="0003350A" w:rsidRDefault="0003350A" w:rsidP="0003350A">
      <w:r>
        <w:lastRenderedPageBreak/>
        <w:t xml:space="preserve">3-й этап реконструкции Московской набережной в </w:t>
      </w:r>
      <w:proofErr w:type="spellStart"/>
      <w:r>
        <w:t>г</w:t>
      </w:r>
      <w:proofErr w:type="gramStart"/>
      <w:r>
        <w:t>.Ч</w:t>
      </w:r>
      <w:proofErr w:type="gramEnd"/>
      <w:r>
        <w:t>ебоксары</w:t>
      </w:r>
      <w:proofErr w:type="spellEnd"/>
      <w:r>
        <w:t xml:space="preserve"> выполняется ООО «АВТОДОР», общая сумма выполнения и оплаты по состоянию на 31.12.2017 – 50,9 млн рублей. </w:t>
      </w:r>
    </w:p>
    <w:p w:rsidR="0003350A" w:rsidRDefault="0003350A" w:rsidP="0003350A"/>
    <w:p w:rsidR="0003350A" w:rsidRDefault="0003350A" w:rsidP="0003350A">
      <w:r>
        <w:t xml:space="preserve">В городе Чебоксары на 1 января 2018 года расположено 2448 многоквартирных домов общей площадью жилых помещений 9 641 </w:t>
      </w:r>
      <w:proofErr w:type="spellStart"/>
      <w:r>
        <w:t>тыс.кв.м</w:t>
      </w:r>
      <w:proofErr w:type="spellEnd"/>
      <w:r>
        <w:t xml:space="preserve">. (в том числе муниципальных – 522,6 тыс. </w:t>
      </w:r>
      <w:proofErr w:type="spellStart"/>
      <w:r>
        <w:t>кв.м</w:t>
      </w:r>
      <w:proofErr w:type="spellEnd"/>
      <w:r>
        <w:t>.), которые управляются:</w:t>
      </w:r>
    </w:p>
    <w:p w:rsidR="0003350A" w:rsidRDefault="0003350A" w:rsidP="0003350A"/>
    <w:p w:rsidR="0003350A" w:rsidRDefault="0003350A" w:rsidP="0003350A">
      <w:r>
        <w:t xml:space="preserve">- 249 МКД площадью 1 183,9 </w:t>
      </w:r>
      <w:proofErr w:type="spellStart"/>
      <w:r>
        <w:t>тыс.кв.м</w:t>
      </w:r>
      <w:proofErr w:type="spellEnd"/>
      <w:r>
        <w:t>. – 199-ю ТСЖ;</w:t>
      </w:r>
    </w:p>
    <w:p w:rsidR="0003350A" w:rsidRDefault="0003350A" w:rsidP="0003350A"/>
    <w:p w:rsidR="0003350A" w:rsidRDefault="0003350A" w:rsidP="0003350A">
      <w:r>
        <w:t xml:space="preserve">- 46 МКД площадью 239,9 </w:t>
      </w:r>
      <w:proofErr w:type="spellStart"/>
      <w:r>
        <w:t>тыс.кв.м</w:t>
      </w:r>
      <w:proofErr w:type="spellEnd"/>
      <w:r>
        <w:t>. – 46-ю ЖСК;</w:t>
      </w:r>
    </w:p>
    <w:p w:rsidR="0003350A" w:rsidRDefault="0003350A" w:rsidP="0003350A"/>
    <w:p w:rsidR="0003350A" w:rsidRDefault="0003350A" w:rsidP="0003350A">
      <w:r>
        <w:t xml:space="preserve">- 2037 МКД площадью 8 190,6 </w:t>
      </w:r>
      <w:proofErr w:type="spellStart"/>
      <w:r>
        <w:t>тыс.кв.м</w:t>
      </w:r>
      <w:proofErr w:type="spellEnd"/>
      <w:r>
        <w:t>. – 79-ю УК (всего лицензировано 106);</w:t>
      </w:r>
    </w:p>
    <w:p w:rsidR="0003350A" w:rsidRDefault="0003350A" w:rsidP="0003350A"/>
    <w:p w:rsidR="0003350A" w:rsidRDefault="0003350A" w:rsidP="0003350A">
      <w:r>
        <w:t xml:space="preserve">- 116 домов площадью 26,6 </w:t>
      </w:r>
      <w:proofErr w:type="spellStart"/>
      <w:r>
        <w:t>тыс.кв.м</w:t>
      </w:r>
      <w:proofErr w:type="spellEnd"/>
      <w:r>
        <w:t>. - непосредственным способом управления.</w:t>
      </w:r>
    </w:p>
    <w:p w:rsidR="0003350A" w:rsidRDefault="0003350A" w:rsidP="0003350A"/>
    <w:p w:rsidR="0003350A" w:rsidRDefault="0003350A" w:rsidP="0003350A">
      <w:r>
        <w:t xml:space="preserve">В городе также расположено 36 ведомственных общежитий общей площадью жилых помещений 111,3 </w:t>
      </w:r>
      <w:proofErr w:type="spellStart"/>
      <w:r>
        <w:t>тыс.кв.м</w:t>
      </w:r>
      <w:proofErr w:type="spellEnd"/>
      <w:r>
        <w:t>.</w:t>
      </w:r>
    </w:p>
    <w:p w:rsidR="0003350A" w:rsidRDefault="0003350A" w:rsidP="0003350A"/>
    <w:p w:rsidR="0003350A" w:rsidRDefault="0003350A" w:rsidP="0003350A">
      <w:r>
        <w:t>Проведены выездные проверки целевого использования материнского капитала на приобретение жилых домов с представителями Управления пенсионного фонда Российской Федерации в городе Чебоксары Чувашской Республики – Чувашии по 21 адресу.</w:t>
      </w:r>
    </w:p>
    <w:p w:rsidR="0003350A" w:rsidRDefault="0003350A" w:rsidP="0003350A"/>
    <w:p w:rsidR="0003350A" w:rsidRDefault="0003350A" w:rsidP="0003350A">
      <w:r>
        <w:t xml:space="preserve">В целях социальной поддержки ветеранов Великой Отечественной войны и их вдов организован ремонт 20 занимаемых ими жилых помещений на общую сумму 1,1 </w:t>
      </w:r>
      <w:proofErr w:type="gramStart"/>
      <w:r>
        <w:t>млн</w:t>
      </w:r>
      <w:proofErr w:type="gramEnd"/>
      <w:r>
        <w:t xml:space="preserve"> рублей.</w:t>
      </w:r>
    </w:p>
    <w:p w:rsidR="0003350A" w:rsidRDefault="0003350A" w:rsidP="0003350A"/>
    <w:p w:rsidR="0003350A" w:rsidRDefault="0003350A" w:rsidP="0003350A">
      <w:r>
        <w:t>С 2014 года действует утвержденная Постановлением администрации города Чебоксары от 30.12.2013 №4439 муниципальная программа «Развитие жилищного строительства и сферы жилищно-коммунального хозяйства города Чебоксары».</w:t>
      </w:r>
    </w:p>
    <w:p w:rsidR="0003350A" w:rsidRDefault="0003350A" w:rsidP="0003350A"/>
    <w:p w:rsidR="0003350A" w:rsidRDefault="0003350A" w:rsidP="0003350A">
      <w:r>
        <w:lastRenderedPageBreak/>
        <w:t xml:space="preserve">В рамках реализации указанной программы (подпрограмма "Обеспечение комфортных условий проживания граждан") за 2017 год был </w:t>
      </w:r>
      <w:proofErr w:type="gramStart"/>
      <w:r>
        <w:t>запланирован и проведен</w:t>
      </w:r>
      <w:proofErr w:type="gramEnd"/>
      <w:r>
        <w:t xml:space="preserve"> капитальный ремонт по следующим видам работ:</w:t>
      </w:r>
    </w:p>
    <w:p w:rsidR="0003350A" w:rsidRDefault="0003350A" w:rsidP="0003350A"/>
    <w:p w:rsidR="0003350A" w:rsidRDefault="0003350A" w:rsidP="0003350A">
      <w:proofErr w:type="gramStart"/>
      <w:r>
        <w:t>- завершены работы по ремонту балконов в 4 МКД на общую сумму 10,0 млн. руб. (пр.</w:t>
      </w:r>
      <w:proofErr w:type="gramEnd"/>
      <w:r>
        <w:t xml:space="preserve"> Ленина, д. 58/14, ул. Николаева д. 2, ул. Маршака д.14к1, ул. Энгельса д. 16), (за 2016 год в 6 МКД на общую сумму 9,1 </w:t>
      </w:r>
      <w:proofErr w:type="gramStart"/>
      <w:r>
        <w:t>млн</w:t>
      </w:r>
      <w:proofErr w:type="gramEnd"/>
      <w:r>
        <w:t xml:space="preserve"> рублей);</w:t>
      </w:r>
    </w:p>
    <w:p w:rsidR="0003350A" w:rsidRDefault="0003350A" w:rsidP="0003350A"/>
    <w:p w:rsidR="0003350A" w:rsidRDefault="0003350A" w:rsidP="0003350A">
      <w:r>
        <w:t xml:space="preserve">- завершены работы по ремонту электропроводки в 1 МКД на общую сумму 2,7 </w:t>
      </w:r>
      <w:proofErr w:type="gramStart"/>
      <w:r>
        <w:t>млн</w:t>
      </w:r>
      <w:proofErr w:type="gramEnd"/>
      <w:r>
        <w:t xml:space="preserve"> рублей (ул. </w:t>
      </w:r>
      <w:proofErr w:type="spellStart"/>
      <w:r>
        <w:t>Кукшумская</w:t>
      </w:r>
      <w:proofErr w:type="spellEnd"/>
      <w:r>
        <w:t>, д. 7), (в 2016 году в 2 МКД на общую сумму 3,2 млн рублей);</w:t>
      </w:r>
    </w:p>
    <w:p w:rsidR="0003350A" w:rsidRDefault="0003350A" w:rsidP="0003350A"/>
    <w:p w:rsidR="0003350A" w:rsidRDefault="0003350A" w:rsidP="0003350A">
      <w:r>
        <w:t xml:space="preserve">- завершены работы по ремонту (модернизации) 2 лифтов, на общую сумму 2,0 </w:t>
      </w:r>
      <w:proofErr w:type="gramStart"/>
      <w:r>
        <w:t>млн</w:t>
      </w:r>
      <w:proofErr w:type="gramEnd"/>
      <w:r>
        <w:t xml:space="preserve"> рублей (ул. </w:t>
      </w:r>
      <w:proofErr w:type="spellStart"/>
      <w:r>
        <w:t>Кадыкова</w:t>
      </w:r>
      <w:proofErr w:type="spellEnd"/>
      <w:r>
        <w:t xml:space="preserve"> д. 22), (за 2016 год 4 лифта в 1 МКД на общую сумму 5,5 млн рублей);</w:t>
      </w:r>
    </w:p>
    <w:p w:rsidR="0003350A" w:rsidRDefault="0003350A" w:rsidP="0003350A"/>
    <w:p w:rsidR="0003350A" w:rsidRDefault="0003350A" w:rsidP="0003350A">
      <w:r>
        <w:t xml:space="preserve">- завершены ремонтные работы в 12 муниципальных квартирах на общую сумму 2,4 </w:t>
      </w:r>
      <w:proofErr w:type="gramStart"/>
      <w:r>
        <w:t>млн</w:t>
      </w:r>
      <w:proofErr w:type="gramEnd"/>
      <w:r>
        <w:t xml:space="preserve"> рублей (за 2016 год на 1,8 млн рублей);</w:t>
      </w:r>
    </w:p>
    <w:p w:rsidR="0003350A" w:rsidRDefault="0003350A" w:rsidP="0003350A"/>
    <w:p w:rsidR="0003350A" w:rsidRDefault="0003350A" w:rsidP="0003350A">
      <w:r>
        <w:t xml:space="preserve">- завершены работы по ремонту кровли подразделения по вопросам миграции, находящегося по адресу: г. Чебоксары, ул. Т. Кривова, д. 8 на сумму 0,9 </w:t>
      </w:r>
      <w:proofErr w:type="gramStart"/>
      <w:r>
        <w:t>млн</w:t>
      </w:r>
      <w:proofErr w:type="gramEnd"/>
      <w:r>
        <w:t xml:space="preserve"> рублей; по ремонту кровли и помещений, а также монтажу слаботочных систем подразделения по вопросам миграции, находящегося по адресу: г. Чебоксары, ул. К. Маркса, д. 44 на сумму 7,6 млн рублей (в 2016 году подобные работы не проводились).</w:t>
      </w:r>
    </w:p>
    <w:p w:rsidR="0003350A" w:rsidRDefault="0003350A" w:rsidP="0003350A"/>
    <w:p w:rsidR="0003350A" w:rsidRDefault="0003350A" w:rsidP="0003350A">
      <w:r>
        <w:t>В рамках исполнения подпрограммы «Профилактика правонарушений и противодействие преступности в г. Чебоксары» муниципальной программы «Повышение безопасности жизнедеятельности населения на территории г. Чебоксары»:</w:t>
      </w:r>
    </w:p>
    <w:p w:rsidR="0003350A" w:rsidRDefault="0003350A" w:rsidP="0003350A"/>
    <w:p w:rsidR="0003350A" w:rsidRDefault="0003350A" w:rsidP="0003350A">
      <w:r>
        <w:t xml:space="preserve">- завершен ремонт 3 участковых пунктов полиции на общую сумму 2,4 </w:t>
      </w:r>
      <w:proofErr w:type="gramStart"/>
      <w:r>
        <w:t>млн</w:t>
      </w:r>
      <w:proofErr w:type="gramEnd"/>
      <w:r>
        <w:t xml:space="preserve"> рублей (УПП № 5 ОП № 4 ул. Красина, д.4, УПП № 2 ОП № 6 </w:t>
      </w:r>
      <w:proofErr w:type="spellStart"/>
      <w:r>
        <w:t>Эгерский</w:t>
      </w:r>
      <w:proofErr w:type="spellEnd"/>
      <w:r>
        <w:t xml:space="preserve"> б-р, д. 49, УПП №4 ОП № 2 пр. Мира, д. 6), (за 2016 год - на 1,5 </w:t>
      </w:r>
      <w:proofErr w:type="gramStart"/>
      <w:r>
        <w:t>млн</w:t>
      </w:r>
      <w:proofErr w:type="gramEnd"/>
      <w:r>
        <w:t xml:space="preserve"> рублей);</w:t>
      </w:r>
    </w:p>
    <w:p w:rsidR="0003350A" w:rsidRDefault="0003350A" w:rsidP="0003350A"/>
    <w:p w:rsidR="0003350A" w:rsidRDefault="0003350A" w:rsidP="0003350A">
      <w:r>
        <w:t xml:space="preserve">- приобретен и установлен стационарный пост полиции на территории ул. Привокзальная на 0,6 </w:t>
      </w:r>
      <w:proofErr w:type="gramStart"/>
      <w:r>
        <w:t>млн</w:t>
      </w:r>
      <w:proofErr w:type="gramEnd"/>
      <w:r>
        <w:t xml:space="preserve"> рублей (в 2016 году - на 0,4 млн. руб. на территории парка Победы).</w:t>
      </w:r>
    </w:p>
    <w:p w:rsidR="0003350A" w:rsidRDefault="0003350A" w:rsidP="0003350A"/>
    <w:p w:rsidR="0003350A" w:rsidRDefault="0003350A" w:rsidP="0003350A">
      <w:r>
        <w:lastRenderedPageBreak/>
        <w:t>В рамках реализации муниципальной программы «Переселение граждан из аварийного жилищного фонда, расположенного на территории города Чебоксары» за 12 месяцев 2017 года:</w:t>
      </w:r>
    </w:p>
    <w:p w:rsidR="0003350A" w:rsidRDefault="0003350A" w:rsidP="0003350A"/>
    <w:p w:rsidR="0003350A" w:rsidRDefault="0003350A" w:rsidP="0003350A">
      <w:r>
        <w:t>- по 1 этапу – снесено 2 МКД, ожидают сноса –3 МКД;</w:t>
      </w:r>
    </w:p>
    <w:p w:rsidR="0003350A" w:rsidRDefault="0003350A" w:rsidP="0003350A"/>
    <w:p w:rsidR="0003350A" w:rsidRDefault="0003350A" w:rsidP="0003350A">
      <w:r>
        <w:t>- по 2 этапу – снесено 2 МКД, ожидают сноса– 1 МКД;</w:t>
      </w:r>
    </w:p>
    <w:p w:rsidR="0003350A" w:rsidRDefault="0003350A" w:rsidP="0003350A"/>
    <w:p w:rsidR="0003350A" w:rsidRDefault="0003350A" w:rsidP="0003350A">
      <w:r>
        <w:t>- по 3 этапу – снесено 26 МКД, ведутся работы по сносу 4 МКД, ожидают сноса– 21 МКД.</w:t>
      </w:r>
    </w:p>
    <w:p w:rsidR="0003350A" w:rsidRDefault="0003350A" w:rsidP="0003350A"/>
    <w:p w:rsidR="0003350A" w:rsidRDefault="0003350A" w:rsidP="0003350A">
      <w:r>
        <w:t>- по 4 этапу – снесено 5 МКД, ведутся работы по сносу 5 МКД, ожидают сноса– 53 МКД, техническая документация передана в МКУ «Центр организации закупок» на определение подрядной организации на снос 22 МКД.</w:t>
      </w:r>
    </w:p>
    <w:p w:rsidR="0003350A" w:rsidRDefault="0003350A" w:rsidP="0003350A"/>
    <w:p w:rsidR="0003350A" w:rsidRDefault="0003350A" w:rsidP="0003350A">
      <w:r>
        <w:t xml:space="preserve">В настоящее время специализированными организациями заменено 5863 металлических контейнеров для сбора ТКО на </w:t>
      </w:r>
      <w:proofErr w:type="spellStart"/>
      <w:r>
        <w:t>евроконтейнеры</w:t>
      </w:r>
      <w:proofErr w:type="spellEnd"/>
      <w:r>
        <w:t>. В текущем году проведена замена 356 металлических контейнеров.</w:t>
      </w:r>
    </w:p>
    <w:p w:rsidR="0003350A" w:rsidRDefault="0003350A" w:rsidP="0003350A"/>
    <w:p w:rsidR="0003350A" w:rsidRDefault="0003350A" w:rsidP="0003350A">
      <w:r>
        <w:t>Организован сбор и вывоз ртутьсодержащих отходов на утилизацию в специализированные организации. В 2017 году от муниципальных учреждений и жителей города передано на утилизацию в количестве 22236  штук.</w:t>
      </w:r>
    </w:p>
    <w:p w:rsidR="0003350A" w:rsidRDefault="0003350A" w:rsidP="0003350A"/>
    <w:p w:rsidR="0003350A" w:rsidRDefault="0003350A" w:rsidP="0003350A">
      <w:r>
        <w:t>Установлено 147 специальных контейнеров для сбора ртутьсодержащих отходов (отработанные лампы и градусники), образующиеся у населения.</w:t>
      </w:r>
    </w:p>
    <w:p w:rsidR="0003350A" w:rsidRDefault="0003350A" w:rsidP="0003350A"/>
    <w:p w:rsidR="0003350A" w:rsidRDefault="0003350A" w:rsidP="0003350A">
      <w:r>
        <w:t xml:space="preserve">Ежегодно в городе проводятся традиционные осенние и весенние экологические мероприятия по очистке территории от мусора и посадке зеленых насаждений. За период весенних и осенних экологических мероприятий в 2017 году проведено более 300 экологических акций, в которых участвовало свыше 100 тыс. человек. За период проведения </w:t>
      </w:r>
      <w:proofErr w:type="spellStart"/>
      <w:r>
        <w:t>экомероприятий</w:t>
      </w:r>
      <w:proofErr w:type="spellEnd"/>
      <w:r>
        <w:t xml:space="preserve"> на городскую санкционированную свалку ТКО размещено 1100 </w:t>
      </w:r>
      <w:proofErr w:type="spellStart"/>
      <w:r>
        <w:t>тн</w:t>
      </w:r>
      <w:proofErr w:type="spellEnd"/>
      <w:r>
        <w:t xml:space="preserve"> отходов.</w:t>
      </w:r>
    </w:p>
    <w:p w:rsidR="0003350A" w:rsidRDefault="0003350A" w:rsidP="0003350A"/>
    <w:p w:rsidR="0003350A" w:rsidRDefault="0003350A" w:rsidP="0003350A">
      <w:r>
        <w:t xml:space="preserve">В период проведения экологических мероприятий в 2017 году на территории </w:t>
      </w:r>
      <w:proofErr w:type="spellStart"/>
      <w:r>
        <w:t>г</w:t>
      </w:r>
      <w:proofErr w:type="gramStart"/>
      <w:r>
        <w:t>.Ч</w:t>
      </w:r>
      <w:proofErr w:type="gramEnd"/>
      <w:r>
        <w:t>ебоксары</w:t>
      </w:r>
      <w:proofErr w:type="spellEnd"/>
      <w:r>
        <w:t xml:space="preserve"> высажено 4244 зеленых насаждения, в том числе 384 дерева и 3860 кустарников. </w:t>
      </w:r>
      <w:r>
        <w:lastRenderedPageBreak/>
        <w:t xml:space="preserve">Заложено 16 новых озелененных территорий, реконструировано 14 существующих озелененных территорий. Высажены крупномерные деревья диаметрами 8-10 см: липа, каштан конский, рябина, ива плакучая и кустарники: спирея </w:t>
      </w:r>
      <w:proofErr w:type="spellStart"/>
      <w:r>
        <w:t>калинолистная</w:t>
      </w:r>
      <w:proofErr w:type="spellEnd"/>
      <w:r>
        <w:t xml:space="preserve"> и дерен белый.</w:t>
      </w:r>
    </w:p>
    <w:p w:rsidR="0003350A" w:rsidRDefault="0003350A" w:rsidP="0003350A"/>
    <w:p w:rsidR="0003350A" w:rsidRDefault="0003350A" w:rsidP="0003350A">
      <w:r>
        <w:t xml:space="preserve">На территории города функционирует 61 городской маршрут и 108 </w:t>
      </w:r>
      <w:proofErr w:type="gramStart"/>
      <w:r>
        <w:t>межмуниципальных</w:t>
      </w:r>
      <w:proofErr w:type="gramEnd"/>
      <w:r>
        <w:t>.</w:t>
      </w:r>
    </w:p>
    <w:p w:rsidR="0003350A" w:rsidRDefault="0003350A" w:rsidP="0003350A"/>
    <w:p w:rsidR="0003350A" w:rsidRDefault="0003350A" w:rsidP="0003350A">
      <w:r>
        <w:t>В целом по маршрутной сети работает до 1500 транспортных единиц, причем половину из них составляют транспортные средства, работающие на межмуниципальных маршрутах.</w:t>
      </w:r>
    </w:p>
    <w:p w:rsidR="0003350A" w:rsidRDefault="0003350A" w:rsidP="0003350A"/>
    <w:p w:rsidR="0003350A" w:rsidRDefault="0003350A" w:rsidP="0003350A">
      <w:r>
        <w:t>С июля 2016 года по март 2017 года Научно-исследовательским и проектным институтом территориального развития и транспортной инфраструктуры (г. Санкт-Петербург) проведена научно-исследовательская работа по изучению и оптимизации маршрутной сети городского пассажирского транспорта города Чебоксары.</w:t>
      </w:r>
    </w:p>
    <w:p w:rsidR="0003350A" w:rsidRDefault="0003350A" w:rsidP="0003350A"/>
    <w:p w:rsidR="0003350A" w:rsidRDefault="0003350A" w:rsidP="0003350A">
      <w:r>
        <w:t>Оптимизация предполагает комплексное рассмотрение существующей сети с позиции снижения уровня дублирования на всей улично-дорожной сети города путем снижения числа маршрутов и изменения трасс прохождения с одновременным увеличением провозной способности (при необходимости) на оставшихся маршрутах за счет изменения класса подвижного состава или его количества.</w:t>
      </w:r>
    </w:p>
    <w:p w:rsidR="0003350A" w:rsidRDefault="0003350A" w:rsidP="0003350A"/>
    <w:p w:rsidR="0003350A" w:rsidRDefault="0003350A" w:rsidP="0003350A">
      <w:r>
        <w:t xml:space="preserve">По результатам проведенной Институтом работы </w:t>
      </w:r>
      <w:proofErr w:type="gramStart"/>
      <w:r>
        <w:t>разработан и принят</w:t>
      </w:r>
      <w:proofErr w:type="gramEnd"/>
      <w:r>
        <w:t xml:space="preserve"> документ планирования регулярных перевозок пассажиров и багажа автомобильным и наземным электрическим транспортом в городе Чебоксары на 2017-2022 годы, утвержденный постановлением администрации города Чебоксары от 11.09.2017 № 2123.</w:t>
      </w:r>
    </w:p>
    <w:p w:rsidR="0003350A" w:rsidRDefault="0003350A" w:rsidP="0003350A"/>
    <w:p w:rsidR="0003350A" w:rsidRDefault="0003350A" w:rsidP="0003350A">
      <w:r>
        <w:t xml:space="preserve">Приволжским управлением </w:t>
      </w:r>
      <w:proofErr w:type="spellStart"/>
      <w:r>
        <w:t>Ростехнадзора</w:t>
      </w:r>
      <w:proofErr w:type="spellEnd"/>
      <w:r>
        <w:t xml:space="preserve"> с 3 по 10 октября и 13.11.2017 проводилась проверка муниципального образования - город Чебоксары на предмет готовности к работе в отопительный период 2017-2018 гг.</w:t>
      </w:r>
    </w:p>
    <w:p w:rsidR="0003350A" w:rsidRDefault="0003350A" w:rsidP="0003350A"/>
    <w:p w:rsidR="0003350A" w:rsidRDefault="0003350A" w:rsidP="0003350A">
      <w:r>
        <w:t xml:space="preserve">По результатам проверки Приволжским управлением </w:t>
      </w:r>
      <w:proofErr w:type="spellStart"/>
      <w:r>
        <w:t>Ростехнадзора</w:t>
      </w:r>
      <w:proofErr w:type="spellEnd"/>
      <w:r>
        <w:t xml:space="preserve"> 13.11.2017 муниципальному образованию – городу Чебоксары Чувашской Республики выдан паспорт готовности к отопительному сезону 2017/2018 </w:t>
      </w:r>
      <w:proofErr w:type="spellStart"/>
      <w:r>
        <w:t>г.г</w:t>
      </w:r>
      <w:proofErr w:type="spellEnd"/>
      <w:r>
        <w:t xml:space="preserve">. (в 2016 году проверка проводилась с 3 по 20 октября, паспорт был выдан 24.10.2017;  в 2015 году -  с 1 </w:t>
      </w:r>
      <w:proofErr w:type="gramStart"/>
      <w:r>
        <w:t>по</w:t>
      </w:r>
      <w:proofErr w:type="gramEnd"/>
      <w:r>
        <w:t xml:space="preserve"> 10 </w:t>
      </w:r>
      <w:proofErr w:type="gramStart"/>
      <w:r>
        <w:t>октября</w:t>
      </w:r>
      <w:proofErr w:type="gramEnd"/>
      <w:r>
        <w:t>, паспорт был получен 23 октября).</w:t>
      </w:r>
    </w:p>
    <w:p w:rsidR="0003350A" w:rsidRDefault="0003350A" w:rsidP="0003350A"/>
    <w:p w:rsidR="0003350A" w:rsidRDefault="0003350A" w:rsidP="0003350A">
      <w:r>
        <w:lastRenderedPageBreak/>
        <w:t xml:space="preserve">В декабре 2017 года был завершен в полном объеме монтаж </w:t>
      </w:r>
      <w:proofErr w:type="gramStart"/>
      <w:r>
        <w:t>интерфейсных</w:t>
      </w:r>
      <w:proofErr w:type="gramEnd"/>
      <w:r>
        <w:t xml:space="preserve"> </w:t>
      </w:r>
      <w:proofErr w:type="spellStart"/>
      <w:r>
        <w:t>радиомодулей</w:t>
      </w:r>
      <w:proofErr w:type="spellEnd"/>
      <w:r>
        <w:t xml:space="preserve"> на приборы учета ХВС, ТЭ и ГВС в количестве 3017 ед. (1489 ХВС, 1528 ТЭ и ГВС). Сформирован запас ЗИП. </w:t>
      </w:r>
      <w:proofErr w:type="gramStart"/>
      <w:r>
        <w:t>С конца декабря проводится ее тестовое испытание в управляющей компании ООО «Озон» (не менее двух месяцев) (в 2016 году были завершены все работы по установке общедомовых приборов учета тепла и горячего водоснабжения в 224 домах, заменены общедомовые приборы холодного водоснабжения в 717 домах и установлены блочные автоматизированные тепловые пункты в 27 домах).</w:t>
      </w:r>
      <w:proofErr w:type="gramEnd"/>
    </w:p>
    <w:p w:rsidR="0003350A" w:rsidRDefault="0003350A" w:rsidP="0003350A"/>
    <w:p w:rsidR="0003350A" w:rsidRDefault="0003350A" w:rsidP="0003350A">
      <w:r>
        <w:t xml:space="preserve">По состоянию на 01.01.2018 терморегуляторами оснащены 464 </w:t>
      </w:r>
      <w:proofErr w:type="gramStart"/>
      <w:r>
        <w:t>многоквартирных</w:t>
      </w:r>
      <w:proofErr w:type="gramEnd"/>
      <w:r>
        <w:t xml:space="preserve"> дома из 1886 (или 24,6%), подключенных к централизованной системе теплоснабжения (на 01.01.2017 – 452 МКД).</w:t>
      </w:r>
    </w:p>
    <w:p w:rsidR="0003350A" w:rsidRDefault="0003350A" w:rsidP="0003350A"/>
    <w:p w:rsidR="0003350A" w:rsidRDefault="0003350A" w:rsidP="0003350A">
      <w:r>
        <w:t>За 2017 год:</w:t>
      </w:r>
    </w:p>
    <w:p w:rsidR="0003350A" w:rsidRDefault="0003350A" w:rsidP="0003350A"/>
    <w:p w:rsidR="0003350A" w:rsidRDefault="0003350A" w:rsidP="0003350A">
      <w:r>
        <w:t>- принято на учет 572 многодетные семьи, имеющих право на предоставление земельных участков в собственность бесплатно (в 2016 году– 471);</w:t>
      </w:r>
    </w:p>
    <w:p w:rsidR="0003350A" w:rsidRDefault="0003350A" w:rsidP="0003350A"/>
    <w:p w:rsidR="0003350A" w:rsidRDefault="0003350A" w:rsidP="0003350A">
      <w:r>
        <w:t>- 63 молодым семьям выданы свидетельства о праве на получение социальной выплаты на приобретение жилого помещения или строительство индивидуального жилого дома (в 2016 году – 88);</w:t>
      </w:r>
    </w:p>
    <w:p w:rsidR="0003350A" w:rsidRDefault="0003350A" w:rsidP="0003350A"/>
    <w:p w:rsidR="0003350A" w:rsidRDefault="0003350A" w:rsidP="0003350A">
      <w:r>
        <w:t>- переселены 747 семей из аварийного жилищного фонда по 4-му этапу Программы, всего переселены 1975 семей;</w:t>
      </w:r>
    </w:p>
    <w:p w:rsidR="0003350A" w:rsidRDefault="0003350A" w:rsidP="0003350A"/>
    <w:p w:rsidR="0003350A" w:rsidRDefault="0003350A" w:rsidP="0003350A">
      <w:r>
        <w:t>- проводилась работа по вводу данных в системе АИС «Реформа ЖКХ»;</w:t>
      </w:r>
    </w:p>
    <w:p w:rsidR="0003350A" w:rsidRDefault="0003350A" w:rsidP="0003350A"/>
    <w:p w:rsidR="0003350A" w:rsidRDefault="0003350A" w:rsidP="0003350A">
      <w:r>
        <w:t>- 34 квартиры предоставлены детям-сиротам;</w:t>
      </w:r>
    </w:p>
    <w:p w:rsidR="0003350A" w:rsidRDefault="0003350A" w:rsidP="0003350A"/>
    <w:p w:rsidR="0003350A" w:rsidRDefault="0003350A" w:rsidP="0003350A">
      <w:r>
        <w:t xml:space="preserve">- 7 квартир </w:t>
      </w:r>
      <w:proofErr w:type="gramStart"/>
      <w:r>
        <w:t>предоставлены</w:t>
      </w:r>
      <w:proofErr w:type="gramEnd"/>
      <w:r>
        <w:t xml:space="preserve"> по решениям судов (в 2016 – 30).</w:t>
      </w:r>
    </w:p>
    <w:p w:rsidR="0003350A" w:rsidRDefault="0003350A" w:rsidP="0003350A"/>
    <w:p w:rsidR="0003350A" w:rsidRDefault="0003350A" w:rsidP="0003350A">
      <w:r>
        <w:t>Индекс потребительских цен в декабре 2017 года к декабрю 2016 года составил 101,4%.</w:t>
      </w:r>
    </w:p>
    <w:p w:rsidR="0003350A" w:rsidRDefault="0003350A" w:rsidP="0003350A"/>
    <w:p w:rsidR="0003350A" w:rsidRDefault="0003350A" w:rsidP="0003350A">
      <w:r>
        <w:lastRenderedPageBreak/>
        <w:t xml:space="preserve">Оборот розничной торговли организаций, не относящихся к субъектам малого предпринимательства за 2017 год сложился в сумме 38,9 </w:t>
      </w:r>
      <w:proofErr w:type="gramStart"/>
      <w:r>
        <w:t>млрд</w:t>
      </w:r>
      <w:proofErr w:type="gramEnd"/>
      <w:r>
        <w:t xml:space="preserve"> рублей или 116,2% к 2016 году в сопоставимых ценах.</w:t>
      </w:r>
    </w:p>
    <w:p w:rsidR="0003350A" w:rsidRDefault="0003350A" w:rsidP="0003350A"/>
    <w:p w:rsidR="0003350A" w:rsidRDefault="0003350A" w:rsidP="0003350A">
      <w:r>
        <w:t xml:space="preserve">Оборот общественного питания за 2017 год составил 1,2 </w:t>
      </w:r>
      <w:proofErr w:type="gramStart"/>
      <w:r>
        <w:t>млрд</w:t>
      </w:r>
      <w:proofErr w:type="gramEnd"/>
      <w:r>
        <w:t xml:space="preserve"> рублей или 147,8% к 2016 году в сопоставимых ценах.</w:t>
      </w:r>
    </w:p>
    <w:p w:rsidR="0003350A" w:rsidRDefault="0003350A" w:rsidP="0003350A"/>
    <w:p w:rsidR="0003350A" w:rsidRDefault="0003350A" w:rsidP="0003350A">
      <w:r>
        <w:t>По состоянию на 01 января 2018 года на территории города Чебоксары функционирует 3294 объекта потребительского рынка. Количество объектов по сравнению с предыдущим годом уменьшилось на 92 ед. (96,3 %).</w:t>
      </w:r>
    </w:p>
    <w:p w:rsidR="0003350A" w:rsidRDefault="0003350A" w:rsidP="0003350A"/>
    <w:p w:rsidR="0003350A" w:rsidRDefault="0003350A" w:rsidP="0003350A">
      <w:r>
        <w:t>Структура предприятий потребительского рынка следующая:</w:t>
      </w:r>
    </w:p>
    <w:p w:rsidR="0003350A" w:rsidRDefault="0003350A" w:rsidP="0003350A"/>
    <w:p w:rsidR="0003350A" w:rsidRDefault="0003350A" w:rsidP="0003350A">
      <w:r>
        <w:t>- 1476 объектов стационарной розничной торговли,</w:t>
      </w:r>
    </w:p>
    <w:p w:rsidR="0003350A" w:rsidRDefault="0003350A" w:rsidP="0003350A"/>
    <w:p w:rsidR="0003350A" w:rsidRDefault="0003350A" w:rsidP="0003350A">
      <w:r>
        <w:t>- 492 предприятия общественного питания,</w:t>
      </w:r>
    </w:p>
    <w:p w:rsidR="0003350A" w:rsidRDefault="0003350A" w:rsidP="0003350A"/>
    <w:p w:rsidR="0003350A" w:rsidRDefault="0003350A" w:rsidP="0003350A">
      <w:r>
        <w:t>- 258 нестационарных торговых объектов (киоски, павильоны),</w:t>
      </w:r>
    </w:p>
    <w:p w:rsidR="0003350A" w:rsidRDefault="0003350A" w:rsidP="0003350A"/>
    <w:p w:rsidR="0003350A" w:rsidRDefault="0003350A" w:rsidP="0003350A">
      <w:r>
        <w:t>- 2 ярмарки,</w:t>
      </w:r>
    </w:p>
    <w:p w:rsidR="0003350A" w:rsidRDefault="0003350A" w:rsidP="0003350A"/>
    <w:p w:rsidR="0003350A" w:rsidRDefault="0003350A" w:rsidP="0003350A">
      <w:r>
        <w:t>- 1066 предприятий бытового обслуживания.</w:t>
      </w:r>
    </w:p>
    <w:p w:rsidR="0003350A" w:rsidRDefault="0003350A" w:rsidP="0003350A"/>
    <w:p w:rsidR="0003350A" w:rsidRDefault="0003350A" w:rsidP="0003350A">
      <w:r>
        <w:t>За 2017 год открылось 113 предприятий торговли, создано 460 рабочих мест.</w:t>
      </w:r>
    </w:p>
    <w:p w:rsidR="0003350A" w:rsidRDefault="0003350A" w:rsidP="0003350A"/>
    <w:p w:rsidR="0003350A" w:rsidRDefault="0003350A" w:rsidP="0003350A">
      <w:r>
        <w:t>За 2017 год на территории города Чебоксары открылось 36 предприятий общественного питания, создано 174 рабочих места.</w:t>
      </w:r>
    </w:p>
    <w:p w:rsidR="0003350A" w:rsidRDefault="0003350A" w:rsidP="0003350A"/>
    <w:p w:rsidR="0003350A" w:rsidRDefault="0003350A" w:rsidP="0003350A">
      <w:r>
        <w:t xml:space="preserve">По состоянию на 01.01.2018 на территории города Чебоксары функционируют 1066 предприятий бытового обслуживания, за год  открыто 34 предприятия. Доля новых объектов по оказанию бытовых услуг в общем количестве предприятий бытового обслуживания составляет 3,2%. На открытие и реконструкцию объектов привлечено </w:t>
      </w:r>
      <w:r>
        <w:lastRenderedPageBreak/>
        <w:t xml:space="preserve">порядка 12,9 </w:t>
      </w:r>
      <w:proofErr w:type="gramStart"/>
      <w:r>
        <w:t>млн</w:t>
      </w:r>
      <w:proofErr w:type="gramEnd"/>
      <w:r>
        <w:t xml:space="preserve"> рублей частных инвестиций. На 01.01.2018 в отрасли бытового обслуживания населения создано 3974 рабочих места, что выше норматива обеспеченности рабочими местами в 4 раза (норматив 958). За 2017 год создано 32 новых рабочих места.</w:t>
      </w:r>
    </w:p>
    <w:p w:rsidR="0003350A" w:rsidRDefault="0003350A" w:rsidP="0003350A"/>
    <w:p w:rsidR="0003350A" w:rsidRDefault="0003350A" w:rsidP="0003350A">
      <w:r>
        <w:t xml:space="preserve">Среднемесячная заработная плата </w:t>
      </w:r>
      <w:proofErr w:type="gramStart"/>
      <w:r>
        <w:t>работников  организаций, не относящихся к субъектам  малого предпринимательства за 2017 год составила</w:t>
      </w:r>
      <w:proofErr w:type="gramEnd"/>
      <w:r>
        <w:t xml:space="preserve"> 30,6 тыс. рублей, темп роста – 107,2%. Рост реальной заработной платы составил 5,7%.</w:t>
      </w:r>
    </w:p>
    <w:p w:rsidR="0003350A" w:rsidRDefault="0003350A" w:rsidP="0003350A"/>
    <w:p w:rsidR="0003350A" w:rsidRDefault="0003350A" w:rsidP="0003350A">
      <w:r>
        <w:t xml:space="preserve">Лидерами по уровню заработной платы продолжают оставаться организации, занимающиеся научными исследованиями и разработками, финансовые компании, предприятия производящие электротехническую, электронную продукцию. </w:t>
      </w:r>
    </w:p>
    <w:p w:rsidR="0003350A" w:rsidRDefault="0003350A" w:rsidP="0003350A"/>
    <w:p w:rsidR="0003350A" w:rsidRDefault="0003350A" w:rsidP="0003350A">
      <w:r>
        <w:t xml:space="preserve">Задолженность по заработной плате по городу Чебоксары (по кругу наблюдаемых видов экономической деятельности) на 1 января 2018 года составила 15,96 </w:t>
      </w:r>
      <w:proofErr w:type="gramStart"/>
      <w:r>
        <w:t>млн</w:t>
      </w:r>
      <w:proofErr w:type="gramEnd"/>
      <w:r>
        <w:t xml:space="preserve"> рублей.</w:t>
      </w:r>
    </w:p>
    <w:p w:rsidR="0003350A" w:rsidRDefault="0003350A" w:rsidP="0003350A"/>
    <w:p w:rsidR="0003350A" w:rsidRDefault="0003350A" w:rsidP="0003350A">
      <w:r>
        <w:t xml:space="preserve">Уровень официально зарегистрированной безработицы по состоянию на 01.01.2018 составил 0,69% (на 01.01.2017 – 0,83%) – снижение на 0,14 </w:t>
      </w:r>
      <w:proofErr w:type="spellStart"/>
      <w:r>
        <w:t>п.п</w:t>
      </w:r>
      <w:proofErr w:type="spellEnd"/>
      <w:r>
        <w:t>.</w:t>
      </w:r>
    </w:p>
    <w:p w:rsidR="0003350A" w:rsidRDefault="0003350A" w:rsidP="0003350A"/>
    <w:p w:rsidR="0003350A" w:rsidRDefault="0003350A" w:rsidP="0003350A">
      <w:r>
        <w:t>Численность официально зарегистрированных безработных граждан на 01.01.2018 составила 2 079 человек (на 01.01.2017– 2 479 человек).</w:t>
      </w:r>
    </w:p>
    <w:p w:rsidR="0003350A" w:rsidRDefault="0003350A" w:rsidP="0003350A"/>
    <w:p w:rsidR="0003350A" w:rsidRDefault="0003350A" w:rsidP="0003350A">
      <w:r>
        <w:t>Доля женщин в численности безработных граждан составила на начало января 2018 года 56,7%, мужчин – 43,3%.</w:t>
      </w:r>
    </w:p>
    <w:p w:rsidR="0003350A" w:rsidRDefault="0003350A" w:rsidP="0003350A"/>
    <w:p w:rsidR="0003350A" w:rsidRDefault="0003350A" w:rsidP="0003350A">
      <w:r>
        <w:t>В возрастном составе безработных преобладают граждане в возрасте 30-49 лет (56,3%).  По сравнению с данными на 1 января 2017 года с 24,2% до 21,4% уменьшилась доля молодежи в возрасте 18-29 лет.</w:t>
      </w:r>
    </w:p>
    <w:p w:rsidR="0003350A" w:rsidRDefault="0003350A" w:rsidP="0003350A"/>
    <w:p w:rsidR="0003350A" w:rsidRDefault="0003350A" w:rsidP="0003350A">
      <w:r>
        <w:t xml:space="preserve">Имеют высшее профессиональное образование 52,2% безработных граждан, среднее профессиональное образование – 29,4%. Доля лиц, не имеющих </w:t>
      </w:r>
      <w:proofErr w:type="gramStart"/>
      <w:r>
        <w:t>профессионального</w:t>
      </w:r>
      <w:proofErr w:type="gramEnd"/>
      <w:r>
        <w:t xml:space="preserve"> образования, составляет 18,4%.</w:t>
      </w:r>
    </w:p>
    <w:p w:rsidR="0003350A" w:rsidRDefault="0003350A" w:rsidP="0003350A"/>
    <w:p w:rsidR="0003350A" w:rsidRDefault="0003350A" w:rsidP="0003350A">
      <w:r>
        <w:t>По состоянию на 1 января 2018 года в банке вакансий имелись сведения о 6519 вакансиях.</w:t>
      </w:r>
    </w:p>
    <w:p w:rsidR="0003350A" w:rsidRDefault="0003350A" w:rsidP="0003350A"/>
    <w:p w:rsidR="0003350A" w:rsidRDefault="0003350A" w:rsidP="0003350A">
      <w:r>
        <w:t>Коэффициент напряженности на рынке труда (численность незанятых граждан в расчете на одну заявленную вакансию) на 1 января 2018 года составил 0,44 единицы (на 01.01.2017 – 0,51 единиц). Наиболее востребованы водители автомобилей, разнорабочие, кондукторы, бетонщики, швеи, маляры. Мало востребованы операторы котельной, сверловщики, бармены.</w:t>
      </w:r>
    </w:p>
    <w:p w:rsidR="0003350A" w:rsidRDefault="0003350A" w:rsidP="0003350A"/>
    <w:p w:rsidR="0003350A" w:rsidRDefault="0003350A" w:rsidP="0003350A">
      <w:r>
        <w:t>Предварительная оценка численности населения на 1 января 2018 года составила 502,9 тыс. человек. За 2017 год в городе родилось 6275 человек (в 2016 году - 7525 чел.), умерло – 4302 человека (в 2016 году - 4567 чел.). Естественный прирост в городе составил 1973 человека, снижение с аналогичным периодом 2016 года на 985 человек.</w:t>
      </w:r>
    </w:p>
    <w:p w:rsidR="0003350A" w:rsidRDefault="0003350A" w:rsidP="0003350A"/>
    <w:p w:rsidR="0003350A" w:rsidRDefault="0003350A" w:rsidP="0003350A">
      <w:r>
        <w:t>Миграционная прибыль за 2017 год составила 853 человека.</w:t>
      </w:r>
    </w:p>
    <w:p w:rsidR="0003350A" w:rsidRDefault="0003350A" w:rsidP="0003350A"/>
    <w:p w:rsidR="0003350A" w:rsidRDefault="0003350A" w:rsidP="0003350A">
      <w:r>
        <w:t>За 2017 год в брак вступила 2561пара, 1780 пар оформили расторжение брака. В расчете на 1 000 человек населения приходится 5,1% браков и 3,6% разводов.</w:t>
      </w:r>
    </w:p>
    <w:p w:rsidR="0003350A" w:rsidRDefault="0003350A" w:rsidP="0003350A"/>
    <w:p w:rsidR="0003350A" w:rsidRDefault="0003350A" w:rsidP="0003350A">
      <w:r>
        <w:t>Численность получателей пенсий на конец отчетного периода составляет 130,3 тыс. человек. В общей численности пенсионеров доля работающих составила 25,9% или 33,9 тыс. человек.</w:t>
      </w:r>
    </w:p>
    <w:p w:rsidR="0003350A" w:rsidRDefault="0003350A" w:rsidP="0003350A"/>
    <w:p w:rsidR="0003350A" w:rsidRDefault="0003350A" w:rsidP="0003350A">
      <w:r>
        <w:t>В 2017 году все обязательства по повышению уровня доходов пенсионеров и  выплате пенсий в соответствии с федеральным законодательством выполнены в полном объеме и своевременно.</w:t>
      </w:r>
    </w:p>
    <w:p w:rsidR="0003350A" w:rsidRDefault="0003350A" w:rsidP="0003350A"/>
    <w:p w:rsidR="0003350A" w:rsidRDefault="0003350A" w:rsidP="0003350A">
      <w:r>
        <w:t xml:space="preserve">В целом в 2017 году на выплату пенсий, пособий и иных социальных выплат направлено 21,9 </w:t>
      </w:r>
      <w:proofErr w:type="gramStart"/>
      <w:r>
        <w:t>млрд</w:t>
      </w:r>
      <w:proofErr w:type="gramEnd"/>
      <w:r>
        <w:t xml:space="preserve"> рублей, с увеличением объема выплат на 9,5%  или 1,9 млрд рублей по сравнению с 2016 годом.</w:t>
      </w:r>
    </w:p>
    <w:p w:rsidR="0003350A" w:rsidRDefault="0003350A" w:rsidP="0003350A"/>
    <w:p w:rsidR="0003350A" w:rsidRDefault="0003350A" w:rsidP="0003350A">
      <w:r>
        <w:t xml:space="preserve">Общий средний размер  пенсий  по </w:t>
      </w:r>
      <w:proofErr w:type="spellStart"/>
      <w:r>
        <w:t>г</w:t>
      </w:r>
      <w:proofErr w:type="gramStart"/>
      <w:r>
        <w:t>.Ч</w:t>
      </w:r>
      <w:proofErr w:type="gramEnd"/>
      <w:r>
        <w:t>ебоксары</w:t>
      </w:r>
      <w:proofErr w:type="spellEnd"/>
      <w:r>
        <w:t xml:space="preserve"> с начала года возрос на 893 руб. 37 коп. или 6,9% и составил 13014 руб. 10 коп., средний размер страховой пенсии по старости составил 13280 рублей.</w:t>
      </w:r>
    </w:p>
    <w:p w:rsidR="0003350A" w:rsidRDefault="0003350A" w:rsidP="0003350A"/>
    <w:p w:rsidR="0003350A" w:rsidRDefault="0003350A" w:rsidP="0003350A">
      <w:r>
        <w:t xml:space="preserve">В рамках реализации государственной программы «Материнский капитал» в 2017 году выдано 3,3 тыс. сертификатов. В итоге за более чем 10 лет действия федеральной </w:t>
      </w:r>
      <w:r>
        <w:lastRenderedPageBreak/>
        <w:t xml:space="preserve">государственной программы материнского капитала  государственный сертификат получили 32,3 тыс. городских семей. За все время действия программы материнского капитала выплачено городским семьям более 8,3 </w:t>
      </w:r>
      <w:proofErr w:type="gramStart"/>
      <w:r>
        <w:t>млрд</w:t>
      </w:r>
      <w:proofErr w:type="gramEnd"/>
      <w:r>
        <w:t xml:space="preserve"> рублей, в том числе в отчетном периоде перечислено 1,43 млрд рублей, из них на улучшение жилищных условий направлено 1,42 млрд рублей или 99,2%, на образование детей 15,6 млн. рублей.</w:t>
      </w:r>
    </w:p>
    <w:p w:rsidR="0003350A" w:rsidRDefault="0003350A" w:rsidP="0003350A"/>
    <w:p w:rsidR="0003350A" w:rsidRDefault="0003350A" w:rsidP="0003350A">
      <w:r>
        <w:t>Своим правом на распоряжение средствами материнского капитала воспользовались 23,3 тыс. семей или 68,7% от количества семей, получивших сертификат, в том числе за 2017 год – 3,9 тысячи семей.</w:t>
      </w:r>
    </w:p>
    <w:p w:rsidR="0003350A" w:rsidRDefault="0003350A" w:rsidP="0003350A"/>
    <w:p w:rsidR="0003350A" w:rsidRDefault="0003350A" w:rsidP="0003350A">
      <w:r>
        <w:t>Система дошкольного образования города Чебоксары включает 123 муниципальные дошкольные образовательные организации, 6 негосударственных дошкольных организаций.</w:t>
      </w:r>
    </w:p>
    <w:p w:rsidR="0003350A" w:rsidRDefault="0003350A" w:rsidP="0003350A"/>
    <w:p w:rsidR="0003350A" w:rsidRDefault="0003350A" w:rsidP="0003350A">
      <w:r>
        <w:t>Численность детей  муниципальных дошкольных образовательных организаций и общеобразовательных организаций, имеющих в составе дошкольные группы, на 31.12.2017 составляла 35 813 детей, частных дошкольных организаций - 409 детей (2016 год - 34 707 детей, частных дошкольных организаций - 428 детей).</w:t>
      </w:r>
    </w:p>
    <w:p w:rsidR="0003350A" w:rsidRDefault="0003350A" w:rsidP="0003350A"/>
    <w:p w:rsidR="0003350A" w:rsidRDefault="0003350A" w:rsidP="0003350A">
      <w:r>
        <w:t>По состоянию на 31.12.2017 число детей, состоящих на учете для определения в дошкольные образовательные организации, составляет 16644 ребенка (от 1,5 до 3 лет –  7708 детей). На 31.12.2016 число детей, состоящих на учете для определения в дошкольные образовательные организации, составляло 17680 детей (от 1,5 до 3 лет - 7753 ребенка).</w:t>
      </w:r>
    </w:p>
    <w:p w:rsidR="0003350A" w:rsidRDefault="0003350A" w:rsidP="0003350A"/>
    <w:p w:rsidR="0003350A" w:rsidRDefault="0003350A" w:rsidP="0003350A">
      <w:r>
        <w:t xml:space="preserve">В 2017 году в рамках комплекса мер по ликвидации очередности в дошкольных образовательных учреждениях города дополнительно создано 980 мест за счет открытия 4 детских садов (с учетом доукомплектования). Открыт второй корпус МБДОУ «Детский сад № 203» г. Чебоксары в микрорайоне Садовый на 340 мест (с учетом доукомплектования), МБДОУ «Детский сад № 205 «Новоград» </w:t>
      </w:r>
      <w:proofErr w:type="spellStart"/>
      <w:r>
        <w:t>г</w:t>
      </w:r>
      <w:proofErr w:type="gramStart"/>
      <w:r>
        <w:t>.Ч</w:t>
      </w:r>
      <w:proofErr w:type="gramEnd"/>
      <w:r>
        <w:t>ебоксары</w:t>
      </w:r>
      <w:proofErr w:type="spellEnd"/>
      <w:r>
        <w:t xml:space="preserve"> в микрорайоне Новый город на 180 мест (с учетом доукомплектования), второй корпус МБДОУ «Детский сад № 202» </w:t>
      </w:r>
      <w:proofErr w:type="spellStart"/>
      <w:r>
        <w:t>г.Чебоксары</w:t>
      </w:r>
      <w:proofErr w:type="spellEnd"/>
      <w:r>
        <w:t xml:space="preserve"> в микрорайоне «Радужный» на 120 мест (с учетом доукомплектования), МБДОУ «Детский сад № 206» в микрорайоне </w:t>
      </w:r>
      <w:proofErr w:type="spellStart"/>
      <w:r>
        <w:t>Альгешево</w:t>
      </w:r>
      <w:proofErr w:type="spellEnd"/>
      <w:r>
        <w:t xml:space="preserve"> на 340 мест (с учетом доукомплектования).</w:t>
      </w:r>
    </w:p>
    <w:p w:rsidR="0003350A" w:rsidRDefault="0003350A" w:rsidP="0003350A"/>
    <w:p w:rsidR="0003350A" w:rsidRDefault="0003350A" w:rsidP="0003350A">
      <w:r>
        <w:t>В 2017 году в дошкольные образовательные учреждения города Чебоксары направлено 9174 ребенка (2016 год -7641 детей).</w:t>
      </w:r>
    </w:p>
    <w:p w:rsidR="0003350A" w:rsidRDefault="0003350A" w:rsidP="0003350A"/>
    <w:p w:rsidR="0003350A" w:rsidRDefault="0003350A" w:rsidP="0003350A">
      <w:r>
        <w:t xml:space="preserve">Среднесписочная численность педагогических работников дошкольных образовательных учреждений, включая внешних </w:t>
      </w:r>
      <w:proofErr w:type="gramStart"/>
      <w:r>
        <w:t>совместителей</w:t>
      </w:r>
      <w:proofErr w:type="gramEnd"/>
      <w:r>
        <w:t xml:space="preserve"> составила 2817 человек (за 2016 год - 2841 человек).</w:t>
      </w:r>
    </w:p>
    <w:p w:rsidR="0003350A" w:rsidRDefault="0003350A" w:rsidP="0003350A"/>
    <w:p w:rsidR="0003350A" w:rsidRDefault="0003350A" w:rsidP="0003350A">
      <w:r>
        <w:t>В 2017 году реализованы мероприятия в рамках программы «Доступная среда» в двух детских садах города Чебоксары (МБДОУ «Детский сад № 141, МБДОУ «Детский сад № 145»). На данные цели выделено 3 455,1 тыс. рублей, в том числе 2180,8 тыс. рублей из федерального бюджета, 500,2 тыс. рублей из республиканского бюджета, 774,1 тыс. рублей из бюджета города Чебоксары. (2016 год - 3 ДОУ).</w:t>
      </w:r>
    </w:p>
    <w:p w:rsidR="0003350A" w:rsidRDefault="0003350A" w:rsidP="0003350A"/>
    <w:p w:rsidR="0003350A" w:rsidRDefault="0003350A" w:rsidP="0003350A">
      <w:r>
        <w:t xml:space="preserve">Впервые два чебоксарских детских сада – № 7 и № 201 стали обладателями гранта в форме субсидий из федерального бюджета юридическим лицам в рамках реализации Федеральной целевой программы развития образования на 2016–2020 годы на организацию консультационных центров для родителей и детей раннего возраста, в том числе детей </w:t>
      </w:r>
      <w:proofErr w:type="gramStart"/>
      <w:r>
        <w:t>с</w:t>
      </w:r>
      <w:proofErr w:type="gramEnd"/>
      <w:r>
        <w:t xml:space="preserve"> особыми образовательными потребностям. Общая сумма грантов составила 13 948,8 тыс. рублей (МАДОУ «Детский сад № 7» - 6 598,8 тыс. рублей, МБДОУ «Детский сад № 201» - 7 350,0 тыс. рублей) и направлена для развития консультационных центров.</w:t>
      </w:r>
    </w:p>
    <w:p w:rsidR="0003350A" w:rsidRDefault="0003350A" w:rsidP="0003350A"/>
    <w:p w:rsidR="0003350A" w:rsidRDefault="0003350A" w:rsidP="0003350A">
      <w:proofErr w:type="gramStart"/>
      <w:r>
        <w:t>На конец</w:t>
      </w:r>
      <w:proofErr w:type="gramEnd"/>
      <w:r>
        <w:t xml:space="preserve"> 2017 года в 83 дошкольных образовательных организациях общеразвивающего вида созданы условия по оказанию своевременной коррекционной помощи детям, имеющим нарушения речи (2016 год - 72 ДОУ).</w:t>
      </w:r>
    </w:p>
    <w:p w:rsidR="0003350A" w:rsidRDefault="0003350A" w:rsidP="0003350A"/>
    <w:p w:rsidR="0003350A" w:rsidRDefault="0003350A" w:rsidP="0003350A">
      <w:r>
        <w:t xml:space="preserve">По состоянию на 31.12.2017 в муниципальных дошкольных образовательных организациях города Чебоксары функционируют 9 семейных дошкольных групп – 30 детей (2016 год: 9 групп  - 31 ребенок), 4 патронатные группы  - 28 детей (2016 год: 4 группы  - 22 ребенка), 5 групп </w:t>
      </w:r>
      <w:proofErr w:type="spellStart"/>
      <w:r>
        <w:t>лекотека</w:t>
      </w:r>
      <w:proofErr w:type="spellEnd"/>
      <w:r>
        <w:t xml:space="preserve"> - 40 детей (2016 год -  6 групп  - 51 ребенок). В 2017 году из муниципального и республиканского бюджетов на организацию питания детей и оплату труда воспитателям (младшим воспитателям)  семейных и домашних дошкольных групп было выделено 1 863,2 тыс. рублей (2016 год - 1 793,2 тыс. рублей).</w:t>
      </w:r>
    </w:p>
    <w:p w:rsidR="0003350A" w:rsidRDefault="0003350A" w:rsidP="0003350A"/>
    <w:p w:rsidR="0003350A" w:rsidRDefault="0003350A" w:rsidP="0003350A">
      <w:r>
        <w:t>В городе функционирует 61 общеобразовательное учреждение, где обучается  54 331 школьник (2016 год - 51 323 школьника).</w:t>
      </w:r>
    </w:p>
    <w:p w:rsidR="0003350A" w:rsidRDefault="0003350A" w:rsidP="0003350A"/>
    <w:p w:rsidR="0003350A" w:rsidRDefault="0003350A" w:rsidP="0003350A">
      <w:r>
        <w:lastRenderedPageBreak/>
        <w:t>Среднесписочная численность педагогических работников общеобразовательных организаций с учетом внешних совместителей за 2017 год составила 3 153 человека (2016 год  - 3 085 человек).</w:t>
      </w:r>
    </w:p>
    <w:p w:rsidR="0003350A" w:rsidRDefault="0003350A" w:rsidP="0003350A"/>
    <w:p w:rsidR="0003350A" w:rsidRDefault="0003350A" w:rsidP="0003350A">
      <w:r>
        <w:t>В 2017 году в микрорайоне по ул. Гладкова состоялось открытие средней общеобразовательной школы № 1 на 1100 мест.</w:t>
      </w:r>
    </w:p>
    <w:p w:rsidR="0003350A" w:rsidRDefault="0003350A" w:rsidP="0003350A"/>
    <w:p w:rsidR="0003350A" w:rsidRDefault="0003350A" w:rsidP="0003350A">
      <w:r>
        <w:t>В 2017 году прошли перепрофилирование  СОШ №59, СОШ № 61 и гимназия №4. В рамках проекта создано 272 места.</w:t>
      </w:r>
    </w:p>
    <w:p w:rsidR="0003350A" w:rsidRDefault="0003350A" w:rsidP="0003350A"/>
    <w:p w:rsidR="0003350A" w:rsidRDefault="0003350A" w:rsidP="0003350A">
      <w:r>
        <w:t xml:space="preserve">Система дополнительного образования представлена 7 учреждениями дополнительного образования (в том числе 3 </w:t>
      </w:r>
      <w:proofErr w:type="gramStart"/>
      <w:r>
        <w:t>оздоровительных</w:t>
      </w:r>
      <w:proofErr w:type="gramEnd"/>
      <w:r>
        <w:t xml:space="preserve"> лагеря). Кроме того, услуги по дополнительному образованию оказывают школы и детские сады.</w:t>
      </w:r>
    </w:p>
    <w:p w:rsidR="0003350A" w:rsidRDefault="0003350A" w:rsidP="0003350A"/>
    <w:p w:rsidR="0003350A" w:rsidRDefault="0003350A" w:rsidP="0003350A">
      <w:r>
        <w:t>В 2017 году реорганизовано муниципальное автономное образовательное учреждение дополнительного образования «Дворец детского (юношеского) творчества» муниципального образования города Чебоксары - столицы Чувашской Республики путем присоединения к нему муниципального бюджетного образовательного учреждения дополнительного образования «Станция юных техников» города Чебоксары Чувашской Республики.</w:t>
      </w:r>
    </w:p>
    <w:p w:rsidR="0003350A" w:rsidRDefault="0003350A" w:rsidP="0003350A"/>
    <w:p w:rsidR="0003350A" w:rsidRDefault="0003350A" w:rsidP="0003350A">
      <w:r>
        <w:t>В рамках Федеральной целевой программы развития образования на 2016-2020 годы по развитию научно-образовательной и творческой среды в образовательных организациях в Чебоксарах стартовала новая модель дополнительного образования. В январе 2017 года открылся детский технопарк «</w:t>
      </w:r>
      <w:proofErr w:type="spellStart"/>
      <w:r>
        <w:t>Кванториум</w:t>
      </w:r>
      <w:proofErr w:type="spellEnd"/>
      <w:r>
        <w:t xml:space="preserve">», на площадках которого будут готовить новое поколение инженеров и учёных со школьной скамьи. Выделено 12 </w:t>
      </w:r>
      <w:proofErr w:type="gramStart"/>
      <w:r>
        <w:t>млн</w:t>
      </w:r>
      <w:proofErr w:type="gramEnd"/>
      <w:r>
        <w:t xml:space="preserve"> рублей на ремонт и подготовку площадки детского технопарка на базе МАОУДО «Дворец детского (юношеского) творчества».</w:t>
      </w:r>
    </w:p>
    <w:p w:rsidR="0003350A" w:rsidRDefault="0003350A" w:rsidP="0003350A"/>
    <w:p w:rsidR="0003350A" w:rsidRDefault="0003350A" w:rsidP="0003350A">
      <w:proofErr w:type="gramStart"/>
      <w:r>
        <w:t>По итогам 2017 года удельный вес населения, участвующего в платных культурно-досуговых мероприятиях и клубных формированиях составил 26,5%, доля детей, привлекаемых к участию в творческих мероприятиях, в общем числе детей составила 21%, удельный вес населения, участвующего в общегородских мероприятиях составил 30%, доля представленных (во всех формах) зрителю музейных предметов в общем количестве музейных предметов основного фонда АУ «Музейно-туристический центр города Чебоксары</w:t>
      </w:r>
      <w:proofErr w:type="gramEnd"/>
      <w:r>
        <w:t>» - 26%, количество посещений муниципальных общедоступных библиотек - 1018640 ед., уровень удовлетворенности населения качеством предоставления муниципальных услуг в сфере культуры – 81%.</w:t>
      </w:r>
    </w:p>
    <w:p w:rsidR="0003350A" w:rsidRDefault="0003350A" w:rsidP="0003350A"/>
    <w:p w:rsidR="0003350A" w:rsidRDefault="0003350A" w:rsidP="0003350A">
      <w:r>
        <w:t xml:space="preserve">Муниципальные услуги по созданию условий для организации досуга и творческой деятельности населения города Чебоксары оказывают 4 (10 сетевых единиц) учреждения культурно-досугового типа. В них функционирует 149 постоянно действующих клубных формирований (за 2016 – 167) различной направленности, из них формирований для детей – 76 ед., что составляет 51% от общего количества формирований (за 2016 – 85), для молодежи - 22 ед. (14,8%) (за 2016 - 33). Культурно-досуговые формирования объединяют 2949 человек (за 2016   – 3968 чел.), в </w:t>
      </w:r>
      <w:proofErr w:type="spellStart"/>
      <w:r>
        <w:t>т.ч</w:t>
      </w:r>
      <w:proofErr w:type="spellEnd"/>
      <w:r>
        <w:t>. для детей – 1726 (65,3%) человек, молодежи – 306 (10,4%) человек.</w:t>
      </w:r>
    </w:p>
    <w:p w:rsidR="0003350A" w:rsidRDefault="0003350A" w:rsidP="0003350A"/>
    <w:p w:rsidR="0003350A" w:rsidRDefault="0003350A" w:rsidP="0003350A">
      <w:r>
        <w:t>В течение 2017 года культурно-досуговыми учреждениями проведено 1662 культурно-массовых мероприятия для всех категорий населения, что на 8,6% меньше по сравнению с предыдущим годом, в том числе 619 (37,2%) мероприятий для детей до 14 лет, 272 (16,4%) – для молодежи.</w:t>
      </w:r>
    </w:p>
    <w:p w:rsidR="0003350A" w:rsidRDefault="0003350A" w:rsidP="0003350A"/>
    <w:p w:rsidR="0003350A" w:rsidRDefault="0003350A" w:rsidP="0003350A">
      <w:r>
        <w:t>Культурно-досуговые учреждения активно работают по привлечению дополнительных финансовых средств. В 2017 году число культурно-досуговых мероприятий на платной основе составило 597 единиц (35,9% от общего количества мероприятий). Процент отклонения 2017 года к 2016 году составил 4,8%. Их посетили 129564 человека.</w:t>
      </w:r>
    </w:p>
    <w:p w:rsidR="0003350A" w:rsidRDefault="0003350A" w:rsidP="0003350A"/>
    <w:p w:rsidR="0003350A" w:rsidRDefault="0003350A" w:rsidP="0003350A">
      <w:r>
        <w:t>Самодеятельное художественное творчество занимает устойчивое место в сфере досуга населения города Чебоксары. Вместе с тем необходимо отметить, что наблюдается тенденция к снижению количество клубных формирований, кружков, любительских объединений. В сравнении с 2016 годом этот показатель уменьшился на 10,8%, соответственно произошло снижение показателя и по числу занятых в коллективах художественного творчества на 1231 человек, что составляет 29,4%. Основной причиной уменьшения показателей является процесс оптимизации штатной численности работников учреждений культурно-досуговой сферы, в том числе занимающихся формированиями самодеятельного художественного творчества.</w:t>
      </w:r>
    </w:p>
    <w:p w:rsidR="0003350A" w:rsidRDefault="0003350A" w:rsidP="0003350A"/>
    <w:p w:rsidR="0003350A" w:rsidRDefault="0003350A" w:rsidP="0003350A">
      <w:r>
        <w:t xml:space="preserve">Численность работников в культурно-досуговых учреждениях по сравнению с прошлым годом уменьшилась на 87 (30%) человек и на конец года составила 203 человека (за 2016 год – 290 чел.), из них штатных 151 человек (за 2016 год - 242 чел.), работников, относящихся к основному персоналу – 103 человека (за 2016 год – 167 чел.). Вместе с тем заметно выросла численность клубных работников, имеющих высшее образование. Их численность составила 62 человека (за 2016 год - 43 чел.). Количество специалистов, принявших участие в республиканских/российских учебных мероприятиях (семинарах, стажировках, мастер-классах ЧЦНТ, курсах повышения квалификации ЧГИКИ, других мероприятиях учебного характера) составило 135 человек, что на 13% больше (за 2016 </w:t>
      </w:r>
      <w:r>
        <w:lastRenderedPageBreak/>
        <w:t>год- 119 чел.) по сравнению с предыдущим годом. Доля обучающихся от общего числа специалистов КДУ составила 131%.</w:t>
      </w:r>
    </w:p>
    <w:p w:rsidR="0003350A" w:rsidRDefault="0003350A" w:rsidP="0003350A"/>
    <w:p w:rsidR="0003350A" w:rsidRDefault="0003350A" w:rsidP="0003350A">
      <w:proofErr w:type="gramStart"/>
      <w:r>
        <w:t>Количество детей от 5 до 18 лет, охваченных дополнительными общеобразовательными программами в 13 организациях ДОД в сфере культуры (ДШИ, ДМШ, ДХШ) составило 7887 человек (за 2016 год – 7736 чел.), что составляет 10,7%  от общего количества детей в возрасте от 5 до 18 лет (рост по сравнению с аналогичным периодом 2016 года - 2%).</w:t>
      </w:r>
      <w:proofErr w:type="gramEnd"/>
      <w:r>
        <w:t xml:space="preserve"> Из них 5008 человек обучаются на бюджетной основе, что составляет 63,4% от общего количества обучающихся; по договорам об оказании платных услуг – 2879 человек, что составляет 36,5%.</w:t>
      </w:r>
    </w:p>
    <w:p w:rsidR="0003350A" w:rsidRDefault="0003350A" w:rsidP="0003350A"/>
    <w:p w:rsidR="0003350A" w:rsidRDefault="0003350A" w:rsidP="0003350A">
      <w:proofErr w:type="spellStart"/>
      <w:r>
        <w:t>Чебоксарцы</w:t>
      </w:r>
      <w:proofErr w:type="spellEnd"/>
      <w:r>
        <w:t xml:space="preserve"> и гости столицы все чаще выбирают городские парки для отдыха и досуга, только этим летом городские зоны отдыха посетили 556 тысяч человек.</w:t>
      </w:r>
    </w:p>
    <w:p w:rsidR="0003350A" w:rsidRDefault="0003350A" w:rsidP="0003350A"/>
    <w:p w:rsidR="0003350A" w:rsidRDefault="0003350A" w:rsidP="0003350A">
      <w:r>
        <w:t>Не последнюю роль в повышении популярности чебоксарских парков сыграла планомерная реконструкция зон отдыха, которая позволила сделать их современными и интересными максимально широкой публике.</w:t>
      </w:r>
    </w:p>
    <w:p w:rsidR="0003350A" w:rsidRDefault="0003350A" w:rsidP="0003350A"/>
    <w:p w:rsidR="0003350A" w:rsidRDefault="0003350A" w:rsidP="0003350A">
      <w:r>
        <w:t>Парки являются местами проведения главных общегородских праздников. В культурных и спортивных мероприятиях, которые проводились на территории зон отдыха, приняли участие порядка 200 тысяч горожан.</w:t>
      </w:r>
    </w:p>
    <w:p w:rsidR="0003350A" w:rsidRDefault="0003350A" w:rsidP="0003350A"/>
    <w:p w:rsidR="0003350A" w:rsidRDefault="0003350A" w:rsidP="0003350A">
      <w:r>
        <w:t xml:space="preserve">За 2017 год в соответствии с календарным планом официальных физкультурных и </w:t>
      </w:r>
      <w:proofErr w:type="gramStart"/>
      <w:r>
        <w:t>спортивных мероприятий, провидимых в городе Чебоксары проведено</w:t>
      </w:r>
      <w:proofErr w:type="gramEnd"/>
      <w:r>
        <w:t xml:space="preserve"> 166 спортивно-массовых и физкультурно-оздоровительных мероприятий, в которых приняло участие 53000 человек (за 2016 год проведено 165 спортивно-массовых и физкультурно-оздоровительных мероприятий, в которых приняло участие 52863 человека).</w:t>
      </w:r>
    </w:p>
    <w:p w:rsidR="0003350A" w:rsidRDefault="0003350A" w:rsidP="0003350A"/>
    <w:p w:rsidR="0003350A" w:rsidRDefault="0003350A" w:rsidP="0003350A">
      <w:r>
        <w:t xml:space="preserve">В числе наиболее значимых и массовых мероприятий: </w:t>
      </w:r>
      <w:proofErr w:type="gramStart"/>
      <w:r>
        <w:t>Всероссийский день снега на стадионе «Энергия» с количеством участников 528 человек (176 семей), всероссийская массовая лыжная гонка «Лыжня России» в районе аэропорта с количеством участников около 14 тысяч горожан и гостей столицы, велопробег, посвящённый Дню Победы с количеством участников 600 чел., ежегодный массовой забег «Кросс нации-2017» на набережной чебоксарского залива в котором приняли участие более 16 тысяч жителей и гостей</w:t>
      </w:r>
      <w:proofErr w:type="gramEnd"/>
      <w:r>
        <w:t xml:space="preserve"> столицы.</w:t>
      </w:r>
    </w:p>
    <w:p w:rsidR="0003350A" w:rsidRDefault="0003350A" w:rsidP="0003350A"/>
    <w:p w:rsidR="0003350A" w:rsidRDefault="0003350A" w:rsidP="0003350A">
      <w:r>
        <w:lastRenderedPageBreak/>
        <w:t xml:space="preserve">Кроме городских мероприятий за 2017 год на территории города Чебоксары проводились официальные спортивные мероприятия вышестоящего ранга: 1 - </w:t>
      </w:r>
      <w:proofErr w:type="gramStart"/>
      <w:r>
        <w:t>международное</w:t>
      </w:r>
      <w:proofErr w:type="gramEnd"/>
      <w:r>
        <w:t>, 47 - всероссийских, 15 - межрегиональных, 153 – республиканских соревнований (всего 216 мероприятий).</w:t>
      </w:r>
    </w:p>
    <w:p w:rsidR="0003350A" w:rsidRDefault="0003350A" w:rsidP="0003350A"/>
    <w:p w:rsidR="0003350A" w:rsidRDefault="0003350A" w:rsidP="0003350A">
      <w:r>
        <w:t xml:space="preserve">В целях пропаганды здорового образа жизни, вовлечения большого числа населения к занятиям физической культурой и спортом в городе Чебоксары в течение отчетного периода реализовывался Указ Главы Чувашской Республики «О Дне здоровья и спорта». В дни здоровья и спорта </w:t>
      </w:r>
      <w:proofErr w:type="spellStart"/>
      <w:r>
        <w:t>чебоксарцы</w:t>
      </w:r>
      <w:proofErr w:type="spellEnd"/>
      <w:r>
        <w:t xml:space="preserve"> и гости столицы имели возможность бесплатно посещать спортивные объекты, участвовать в массовых спортивных мероприятиях.</w:t>
      </w:r>
    </w:p>
    <w:p w:rsidR="0003350A" w:rsidRDefault="0003350A" w:rsidP="0003350A"/>
    <w:p w:rsidR="0003350A" w:rsidRDefault="0003350A" w:rsidP="0003350A">
      <w:r>
        <w:t>За 2017 год в рамках Дней здоровья и спорта муниципальными спортивными учреждениями оказаны услуги по предоставлению спортсооружений 18236 человекам; проведено 190 комплексных физкультурно-оздоровительных мероприятий с количеством участников 7984 человека.</w:t>
      </w:r>
    </w:p>
    <w:p w:rsidR="0003350A" w:rsidRDefault="0003350A" w:rsidP="0003350A"/>
    <w:p w:rsidR="0003350A" w:rsidRDefault="0003350A" w:rsidP="0003350A">
      <w:r>
        <w:t xml:space="preserve">За 2017 год спортсмены муниципальных спортивных школ участвовали в официальных городских, республиканских, региональных, всероссийских и международных соревнованиях. По </w:t>
      </w:r>
      <w:proofErr w:type="gramStart"/>
      <w:r>
        <w:t>итогам</w:t>
      </w:r>
      <w:proofErr w:type="gramEnd"/>
      <w:r>
        <w:t xml:space="preserve"> которых завоевали 3049 призовых мест (за 2016 - 2942), в том числе 65 призовых места на международных (за 2016 – 70), 524 призовых мест на всероссийских (за 2016 год – 417), 134 призовых мест на региональных соревнованиях (за 2016 год – 217), 1460 - на республиканских (за 2016 год – 1458) и 866 - на городских соревнованиях (за 2016 год – 780).</w:t>
      </w:r>
    </w:p>
    <w:p w:rsidR="0003350A" w:rsidRDefault="0003350A" w:rsidP="0003350A"/>
    <w:p w:rsidR="0003350A" w:rsidRDefault="0003350A" w:rsidP="0003350A">
      <w:proofErr w:type="gramStart"/>
      <w:r>
        <w:t>В 2017 году муниципальными спортивными школами города Чебоксары подготовлены один заслуженный мастер спорта, 2 мастера спорта международного класса (за 2016 год- 0), 14 мастеров спорта (за 2016 год– 3 чел.), 81 кандидат в мастера спорта (за 2016 год–78 чел.), 103 спортсмена первого разряда (за 2016 год – 113 чел.) и 1382 спортсменов массовых разрядов (за 2016 год – 1105 чел.).</w:t>
      </w:r>
      <w:proofErr w:type="gramEnd"/>
    </w:p>
    <w:p w:rsidR="0003350A" w:rsidRDefault="0003350A" w:rsidP="0003350A"/>
    <w:p w:rsidR="0003350A" w:rsidRDefault="0003350A" w:rsidP="0003350A">
      <w:r>
        <w:t>Одной из ключевых задач административной реформы является повышение доступности, качества и сокращение сроков предоставления услуг. К 2018 году уровень удовлетворенности гражданами качеством предоставления государственных и муниципальных услуг должен достигнуть 90%. Выполнение данной задачи реализуется по нескольким направлениям.</w:t>
      </w:r>
    </w:p>
    <w:p w:rsidR="0003350A" w:rsidRDefault="0003350A" w:rsidP="0003350A"/>
    <w:p w:rsidR="0003350A" w:rsidRDefault="0003350A" w:rsidP="0003350A">
      <w:r>
        <w:t xml:space="preserve">В 2017 году администрацией города Чебоксары предоставлялось 66 услуг, из них: муниципальных – 43, по переданным государственным полномочиям – 23. </w:t>
      </w:r>
      <w:r>
        <w:lastRenderedPageBreak/>
        <w:t xml:space="preserve">Предоставляется через МФЦ 45 услуг (в </w:t>
      </w:r>
      <w:proofErr w:type="spellStart"/>
      <w:r>
        <w:t>т.ч</w:t>
      </w:r>
      <w:proofErr w:type="spellEnd"/>
      <w:r>
        <w:t>. 4 услуги ЗАГС), в электронном виде – 22. С начала 2017 года поступило 66,8 тыс. обращений за услугами.</w:t>
      </w:r>
    </w:p>
    <w:p w:rsidR="0003350A" w:rsidRDefault="0003350A" w:rsidP="0003350A"/>
    <w:p w:rsidR="0003350A" w:rsidRDefault="0003350A" w:rsidP="0003350A">
      <w:r>
        <w:t>Количество обращений за муниципальными услугами в МФЦ составило 11,8 тыс. (26,6% от всех обращений за услугами, предоставляемыми в МФЦ), что на 11,4% больше, чем за аналогичный период прошлого года, при этом доля обращений в МФЦ за муниципальными услугами выросла на 2%.</w:t>
      </w:r>
    </w:p>
    <w:p w:rsidR="0003350A" w:rsidRDefault="0003350A" w:rsidP="0003350A"/>
    <w:p w:rsidR="0003350A" w:rsidRDefault="0003350A" w:rsidP="0003350A">
      <w:r>
        <w:t xml:space="preserve">В рамках исполнения Федерального закона от 25.07.2010 № 210-ФЗ «Об организации предоставления государственных и муниципальных услуг» с июля 2012 года организовано межведомственное взаимодействие при предоставлении услуг, призванное избавить заявителей от хождения по инстанциям в целях получения справок и документов, находящихся в распоряжении органов власти. </w:t>
      </w:r>
    </w:p>
    <w:p w:rsidR="0003350A" w:rsidRDefault="0003350A" w:rsidP="0003350A"/>
    <w:p w:rsidR="0003350A" w:rsidRDefault="0003350A" w:rsidP="0003350A">
      <w:r>
        <w:t>Из 66 услуг, оказываемой администрацией города Чебоксары, в 47 услугах содержатся элементы межведомственного взаимодействия. За 2017 год в рамках межведомственного и межуровневого взаимодействия при предоставлении муниципальных услуг подразделениями администрации города Чебоксары было направлено 25,4 тыс. межведомственных запросов, что на 11,8% меньше в сравнении с показателями прошлого года. Обработано около 3,7 тыс. входящих запросов. Доля использования СМЭВ при направлении межведомственных запросов составила 100%.</w:t>
      </w:r>
    </w:p>
    <w:p w:rsidR="0003350A" w:rsidRDefault="0003350A" w:rsidP="0003350A"/>
    <w:p w:rsidR="0003350A" w:rsidRDefault="0003350A" w:rsidP="0003350A">
      <w:proofErr w:type="gramStart"/>
      <w:r>
        <w:t xml:space="preserve">К 2018 году доля услуг, оказанных гражданам в электронном виде, должна достигнуть 70%. На сегодняшний день 26 услуг, оказываемых администрацией города Чебоксары, переведены в электронный вид (22- </w:t>
      </w:r>
      <w:proofErr w:type="spellStart"/>
      <w:r>
        <w:t>муниц</w:t>
      </w:r>
      <w:proofErr w:type="spellEnd"/>
      <w:r>
        <w:t>., 4 –ЗАГС), т.е. граждане могут получить данные услуги через Единый портал государственных и муниципальных услуг (ЕПГУ) в информационно-телекоммуникационной сети Интернет (в 2015 году было 27 услуг, 5 услуг прекратили свое существование</w:t>
      </w:r>
      <w:proofErr w:type="gramEnd"/>
      <w:r>
        <w:t xml:space="preserve"> вследствие изменений в законодательстве).</w:t>
      </w:r>
    </w:p>
    <w:p w:rsidR="0003350A" w:rsidRDefault="0003350A" w:rsidP="0003350A"/>
    <w:p w:rsidR="0003350A" w:rsidRDefault="0003350A" w:rsidP="0003350A">
      <w:r>
        <w:t>С начала года в электронном виде через ЕПГУ поступило около 26,3 тыс. заявок на получение муниципальных услуг (с услугами ЗАГС), за аналогичный период прошлого года – 24,4 тыс. заявок, рост – 7,7%.</w:t>
      </w:r>
    </w:p>
    <w:p w:rsidR="0003350A" w:rsidRDefault="0003350A" w:rsidP="0003350A"/>
    <w:p w:rsidR="0003350A" w:rsidRDefault="0003350A" w:rsidP="0003350A">
      <w:r>
        <w:t>К концу 2017 года доля услуг, оказанных в электронном виде, составила 70,7%.</w:t>
      </w:r>
    </w:p>
    <w:p w:rsidR="0003350A" w:rsidRDefault="0003350A" w:rsidP="0003350A"/>
    <w:p w:rsidR="0003350A" w:rsidRDefault="0003350A" w:rsidP="0003350A">
      <w:r>
        <w:t xml:space="preserve">Одним из показателей, характеризующих качество предоставления муниципальных услуг, является уровень общей удовлетворенности потребителями качеством и доступностью </w:t>
      </w:r>
      <w:r>
        <w:lastRenderedPageBreak/>
        <w:t>услуг, предоставляемых органами местного самоуправления и их учреждениями. В целях оценки удовлетворенности граждан качеством предоставления услуг в постоянном режиме проводится анкетирование среди заявителей, обратившихся за результатом предоставления услуги. Анкетирование направлено на выявление существующих и возможных проблем, «слабых мест» в организации работы в сфере предоставления услуг. Оценка удовлетворенности проводится в разрезе основных критериев: доступность (доступность, простота и полнота информации о порядке предоставления услуги) и качество (вежливость и профессионализм специалистов, комфортность условий). При разработке формы анкеты отдельное внимание уделялось соблюдению сроков предоставления услуг, времени ожидания в очереди для подачи документов, наличию сложностей (барьеров) в получении услуг, а также замечаниям по работе администрации города и предложениям по её улучшению.</w:t>
      </w:r>
    </w:p>
    <w:p w:rsidR="0003350A" w:rsidRDefault="0003350A" w:rsidP="0003350A"/>
    <w:p w:rsidR="0003350A" w:rsidRDefault="0003350A" w:rsidP="0003350A">
      <w:r>
        <w:t xml:space="preserve">Наблюдается положительная динамика уровня удовлетворенности с 98,4% в 2015 году до 99,7% </w:t>
      </w:r>
      <w:proofErr w:type="gramStart"/>
      <w:r>
        <w:t>на конец</w:t>
      </w:r>
      <w:proofErr w:type="gramEnd"/>
      <w:r>
        <w:t xml:space="preserve"> 2016 года. В 2017 году исследуемый показатель остался на уровне 2016 года.</w:t>
      </w:r>
    </w:p>
    <w:sectPr w:rsidR="0003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0A"/>
    <w:rsid w:val="0003350A"/>
    <w:rsid w:val="00340395"/>
    <w:rsid w:val="005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9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9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6374</Words>
  <Characters>36333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gcheb_torg13</dc:creator>
  <cp:lastModifiedBy>gcheb_torg13</cp:lastModifiedBy>
  <cp:revision>1</cp:revision>
  <dcterms:created xsi:type="dcterms:W3CDTF">2024-10-08T13:37:00Z</dcterms:created>
  <dcterms:modified xsi:type="dcterms:W3CDTF">2024-10-08T13:38:00Z</dcterms:modified>
</cp:coreProperties>
</file>