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250" w:tblpY="110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E63AC7" w:rsidRPr="00596135" w:rsidTr="00E63AC7">
        <w:trPr>
          <w:trHeight w:val="1058"/>
        </w:trPr>
        <w:tc>
          <w:tcPr>
            <w:tcW w:w="3888" w:type="dxa"/>
          </w:tcPr>
          <w:p w:rsidR="00E63AC7" w:rsidRPr="00596135" w:rsidRDefault="00E63AC7" w:rsidP="00E63AC7">
            <w:pPr>
              <w:jc w:val="center"/>
              <w:rPr>
                <w:rFonts w:ascii="Antiqua Chv" w:hAnsi="Antiqua Chv"/>
                <w:b/>
                <w:caps/>
              </w:rPr>
            </w:pPr>
            <w:r w:rsidRPr="00596135">
              <w:rPr>
                <w:rFonts w:ascii="Antiqua Chv" w:hAnsi="Antiqua Chv"/>
                <w:b/>
                <w:caps/>
              </w:rPr>
              <w:t>Ч</w:t>
            </w:r>
            <w:r w:rsidRPr="00596135">
              <w:rPr>
                <w:b/>
                <w:caps/>
              </w:rPr>
              <w:t>Ă</w:t>
            </w:r>
            <w:proofErr w:type="gramStart"/>
            <w:r w:rsidRPr="00596135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Pr="00596135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E63AC7" w:rsidRPr="00596135" w:rsidRDefault="00E63AC7" w:rsidP="00E63AC7">
            <w:pPr>
              <w:jc w:val="center"/>
              <w:rPr>
                <w:rFonts w:ascii="Antiqua Chv" w:hAnsi="Antiqua Chv"/>
                <w:b/>
                <w:caps/>
              </w:rPr>
            </w:pPr>
            <w:r w:rsidRPr="00596135">
              <w:rPr>
                <w:rFonts w:ascii="Antiqua Chv" w:hAnsi="Antiqua Chv"/>
                <w:b/>
                <w:caps/>
              </w:rPr>
              <w:t>Куславкка МУНИЦИПАЛЛ</w:t>
            </w:r>
            <w:r w:rsidRPr="00596135">
              <w:rPr>
                <w:b/>
                <w:caps/>
              </w:rPr>
              <w:t>Ă</w:t>
            </w:r>
          </w:p>
          <w:p w:rsidR="00E63AC7" w:rsidRPr="00596135" w:rsidRDefault="00E63AC7" w:rsidP="00E63AC7">
            <w:pPr>
              <w:jc w:val="center"/>
              <w:rPr>
                <w:rFonts w:ascii="Antiqua Chv" w:hAnsi="Antiqua Chv"/>
                <w:b/>
                <w:caps/>
              </w:rPr>
            </w:pPr>
            <w:r w:rsidRPr="00596135">
              <w:rPr>
                <w:rFonts w:ascii="Antiqua Chv" w:hAnsi="Antiqua Chv"/>
                <w:b/>
                <w:caps/>
              </w:rPr>
              <w:t>ОКРУГ</w:t>
            </w:r>
            <w:r w:rsidRPr="00596135">
              <w:rPr>
                <w:b/>
                <w:caps/>
              </w:rPr>
              <w:t>Ĕ</w:t>
            </w:r>
            <w:r w:rsidRPr="00596135">
              <w:rPr>
                <w:rFonts w:ascii="Antiqua Chv" w:hAnsi="Antiqua Chv"/>
                <w:b/>
                <w:caps/>
              </w:rPr>
              <w:t>Н</w:t>
            </w:r>
          </w:p>
          <w:p w:rsidR="00E63AC7" w:rsidRPr="00596135" w:rsidRDefault="00E63AC7" w:rsidP="00E63AC7">
            <w:pPr>
              <w:jc w:val="center"/>
              <w:rPr>
                <w:rFonts w:ascii="Antiqua Chv" w:hAnsi="Antiqua Chv"/>
                <w:b/>
              </w:rPr>
            </w:pPr>
            <w:r w:rsidRPr="00596135">
              <w:rPr>
                <w:rFonts w:ascii="Antiqua Chv" w:hAnsi="Antiqua Chv"/>
                <w:b/>
                <w:caps/>
              </w:rPr>
              <w:t>Администраций</w:t>
            </w:r>
            <w:r w:rsidRPr="00596135">
              <w:rPr>
                <w:b/>
                <w:bCs/>
                <w:caps/>
              </w:rPr>
              <w:t>Ĕ</w:t>
            </w:r>
          </w:p>
          <w:p w:rsidR="00E63AC7" w:rsidRPr="00596135" w:rsidRDefault="00E63AC7" w:rsidP="00E63AC7">
            <w:pPr>
              <w:jc w:val="both"/>
              <w:rPr>
                <w:b/>
              </w:rPr>
            </w:pPr>
          </w:p>
          <w:p w:rsidR="00E63AC7" w:rsidRPr="00596135" w:rsidRDefault="00E63AC7" w:rsidP="00E63AC7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ЙЫШ</w:t>
            </w:r>
            <w:r>
              <w:rPr>
                <w:b/>
                <w:snapToGrid w:val="0"/>
                <w:sz w:val="26"/>
              </w:rPr>
              <w:t>Ă</w:t>
            </w:r>
            <w:r>
              <w:rPr>
                <w:b/>
                <w:sz w:val="26"/>
              </w:rPr>
              <w:t>НУ</w:t>
            </w:r>
          </w:p>
        </w:tc>
        <w:tc>
          <w:tcPr>
            <w:tcW w:w="1465" w:type="dxa"/>
          </w:tcPr>
          <w:p w:rsidR="00E63AC7" w:rsidRPr="00596135" w:rsidRDefault="00E63AC7" w:rsidP="00E63A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E63AC7" w:rsidRPr="00596135" w:rsidRDefault="00E63AC7" w:rsidP="00E63AC7">
            <w:pPr>
              <w:ind w:left="-108"/>
              <w:jc w:val="center"/>
              <w:rPr>
                <w:b/>
                <w:caps/>
              </w:rPr>
            </w:pPr>
            <w:r w:rsidRPr="00596135">
              <w:rPr>
                <w:b/>
                <w:caps/>
              </w:rPr>
              <w:t>Чувашская республика</w:t>
            </w:r>
          </w:p>
          <w:p w:rsidR="00E63AC7" w:rsidRPr="00596135" w:rsidRDefault="00E63AC7" w:rsidP="00E63AC7">
            <w:pPr>
              <w:ind w:left="-108"/>
              <w:jc w:val="center"/>
              <w:rPr>
                <w:b/>
                <w:caps/>
              </w:rPr>
            </w:pPr>
            <w:r w:rsidRPr="00596135">
              <w:rPr>
                <w:b/>
                <w:caps/>
              </w:rPr>
              <w:t>АДМИНИСТРАЦИЯ</w:t>
            </w:r>
          </w:p>
          <w:p w:rsidR="00E63AC7" w:rsidRPr="00596135" w:rsidRDefault="00E63AC7" w:rsidP="00E63AC7">
            <w:pPr>
              <w:ind w:left="-108"/>
              <w:jc w:val="center"/>
              <w:rPr>
                <w:b/>
                <w:caps/>
              </w:rPr>
            </w:pPr>
            <w:r w:rsidRPr="00596135">
              <w:rPr>
                <w:b/>
                <w:caps/>
              </w:rPr>
              <w:t>Козловского муниципального округа</w:t>
            </w:r>
          </w:p>
          <w:p w:rsidR="00E63AC7" w:rsidRPr="00596135" w:rsidRDefault="00E63AC7" w:rsidP="00E63AC7">
            <w:pPr>
              <w:jc w:val="center"/>
              <w:rPr>
                <w:b/>
              </w:rPr>
            </w:pPr>
          </w:p>
          <w:p w:rsidR="00E63AC7" w:rsidRPr="00596135" w:rsidRDefault="00E63AC7" w:rsidP="00E63AC7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E63AC7" w:rsidRPr="00596135" w:rsidTr="00E63AC7">
        <w:trPr>
          <w:trHeight w:val="439"/>
        </w:trPr>
        <w:tc>
          <w:tcPr>
            <w:tcW w:w="3888" w:type="dxa"/>
          </w:tcPr>
          <w:p w:rsidR="00E63AC7" w:rsidRPr="00E63AC7" w:rsidRDefault="00E63AC7" w:rsidP="00E63AC7">
            <w:pPr>
              <w:jc w:val="center"/>
            </w:pPr>
          </w:p>
          <w:p w:rsidR="00E63AC7" w:rsidRPr="00E63AC7" w:rsidRDefault="00E63AC7" w:rsidP="00E63AC7">
            <w:pPr>
              <w:jc w:val="center"/>
            </w:pPr>
            <w:r>
              <w:t>17.09</w:t>
            </w:r>
            <w:r w:rsidRPr="00E63AC7">
              <w:t>.2024</w:t>
            </w:r>
            <w:r>
              <w:t xml:space="preserve">   1017</w:t>
            </w:r>
            <w:r w:rsidRPr="00E63AC7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E63AC7" w:rsidRPr="00E63AC7" w:rsidRDefault="00E63AC7" w:rsidP="00E63AC7">
            <w:pPr>
              <w:rPr>
                <w:rFonts w:ascii="Journal Chv" w:hAnsi="Journal Chv"/>
                <w:sz w:val="26"/>
                <w:szCs w:val="26"/>
              </w:rPr>
            </w:pPr>
          </w:p>
          <w:p w:rsidR="00E63AC7" w:rsidRPr="00E63AC7" w:rsidRDefault="00E63AC7" w:rsidP="00E63AC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E63AC7" w:rsidRPr="00E63AC7" w:rsidRDefault="00E63AC7" w:rsidP="00E63AC7">
            <w:pPr>
              <w:jc w:val="center"/>
            </w:pPr>
          </w:p>
          <w:p w:rsidR="00E63AC7" w:rsidRPr="00E63AC7" w:rsidRDefault="00E63AC7" w:rsidP="00E63AC7">
            <w:pPr>
              <w:jc w:val="center"/>
            </w:pPr>
            <w:r w:rsidRPr="00E63AC7">
              <w:t>17.09.2024 № 1017</w:t>
            </w:r>
          </w:p>
        </w:tc>
      </w:tr>
      <w:tr w:rsidR="00E63AC7" w:rsidRPr="00596135" w:rsidTr="00E63AC7">
        <w:trPr>
          <w:trHeight w:val="122"/>
        </w:trPr>
        <w:tc>
          <w:tcPr>
            <w:tcW w:w="3888" w:type="dxa"/>
          </w:tcPr>
          <w:p w:rsidR="00E63AC7" w:rsidRPr="00E63AC7" w:rsidRDefault="00E63AC7" w:rsidP="00E63AC7">
            <w:pPr>
              <w:jc w:val="center"/>
            </w:pPr>
            <w:proofErr w:type="spellStart"/>
            <w:r w:rsidRPr="00E63AC7">
              <w:t>Куславкка</w:t>
            </w:r>
            <w:proofErr w:type="spellEnd"/>
            <w:r w:rsidRPr="00E63AC7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E63AC7" w:rsidRPr="00E63AC7" w:rsidRDefault="00E63AC7" w:rsidP="00E63AC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E63AC7" w:rsidRPr="00E63AC7" w:rsidRDefault="00E63AC7" w:rsidP="00E63AC7">
            <w:pPr>
              <w:jc w:val="center"/>
            </w:pPr>
            <w:r w:rsidRPr="00E63AC7">
              <w:t xml:space="preserve">г. </w:t>
            </w:r>
            <w:proofErr w:type="spellStart"/>
            <w:r w:rsidRPr="00E63AC7">
              <w:t>Козловка</w:t>
            </w:r>
            <w:proofErr w:type="spellEnd"/>
          </w:p>
        </w:tc>
      </w:tr>
    </w:tbl>
    <w:p w:rsidR="0001027C" w:rsidRPr="00476A31" w:rsidRDefault="00E63AC7" w:rsidP="00CF1D6F">
      <w:pPr>
        <w:pStyle w:val="centr"/>
        <w:spacing w:before="0" w:beforeAutospacing="0" w:after="0" w:afterAutospacing="0"/>
        <w:jc w:val="right"/>
        <w:rPr>
          <w:rStyle w:val="a3"/>
          <w:b w:val="0"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59690</wp:posOffset>
            </wp:positionV>
            <wp:extent cx="619125" cy="8001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5529" w:type="dxa"/>
        <w:tblInd w:w="-34" w:type="dxa"/>
        <w:tblLook w:val="01E0"/>
      </w:tblPr>
      <w:tblGrid>
        <w:gridCol w:w="5529"/>
      </w:tblGrid>
      <w:tr w:rsidR="00E63AC7" w:rsidRPr="00620BB4" w:rsidTr="00E63AC7">
        <w:trPr>
          <w:trHeight w:val="866"/>
        </w:trPr>
        <w:tc>
          <w:tcPr>
            <w:tcW w:w="5529" w:type="dxa"/>
          </w:tcPr>
          <w:p w:rsidR="00E63AC7" w:rsidRPr="00620BB4" w:rsidRDefault="00E63AC7" w:rsidP="005E7CD3">
            <w:pPr>
              <w:jc w:val="both"/>
              <w:rPr>
                <w:sz w:val="26"/>
                <w:szCs w:val="26"/>
              </w:rPr>
            </w:pPr>
          </w:p>
          <w:p w:rsidR="00E63AC7" w:rsidRPr="00620BB4" w:rsidRDefault="00E63AC7" w:rsidP="008B25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Козловского муниципального округа Чувашской Республики от 27.03.2023 № 226 «О муниципальной программе Козловского муниципального округа «Повышение безопасности жизнедеятельности населения и территорий Козловского муниципального округа Чувашской Республики»</w:t>
            </w:r>
          </w:p>
        </w:tc>
      </w:tr>
    </w:tbl>
    <w:p w:rsidR="002C5EC3" w:rsidRPr="00620BB4" w:rsidRDefault="002C5EC3" w:rsidP="002C5EC3">
      <w:pPr>
        <w:jc w:val="both"/>
        <w:rPr>
          <w:sz w:val="26"/>
          <w:szCs w:val="26"/>
        </w:rPr>
      </w:pPr>
    </w:p>
    <w:p w:rsidR="00D11CBC" w:rsidRDefault="002C5EC3" w:rsidP="00D11CBC">
      <w:pPr>
        <w:ind w:firstLine="540"/>
        <w:jc w:val="both"/>
        <w:rPr>
          <w:color w:val="000000"/>
          <w:sz w:val="26"/>
          <w:szCs w:val="26"/>
        </w:rPr>
      </w:pPr>
      <w:r w:rsidRPr="00620BB4">
        <w:rPr>
          <w:sz w:val="26"/>
          <w:szCs w:val="26"/>
        </w:rPr>
        <w:tab/>
      </w:r>
      <w:bookmarkStart w:id="0" w:name="sub_140"/>
      <w:r w:rsidR="00D11CBC" w:rsidRPr="00565B61">
        <w:rPr>
          <w:sz w:val="26"/>
          <w:szCs w:val="26"/>
        </w:rPr>
        <w:t xml:space="preserve">В целях </w:t>
      </w:r>
      <w:proofErr w:type="gramStart"/>
      <w:r w:rsidR="00D11CBC" w:rsidRPr="00565B61">
        <w:rPr>
          <w:sz w:val="26"/>
          <w:szCs w:val="26"/>
        </w:rPr>
        <w:t>повышения уровня безопасности жизнедеятельности населения</w:t>
      </w:r>
      <w:proofErr w:type="gramEnd"/>
      <w:r w:rsidR="00D11CBC" w:rsidRPr="00565B61">
        <w:rPr>
          <w:sz w:val="26"/>
          <w:szCs w:val="26"/>
        </w:rPr>
        <w:t xml:space="preserve"> и территорий</w:t>
      </w:r>
      <w:r w:rsidR="00D11CBC">
        <w:rPr>
          <w:color w:val="000000"/>
          <w:sz w:val="26"/>
          <w:szCs w:val="26"/>
        </w:rPr>
        <w:t xml:space="preserve"> Козловского муниципального округа Чувашской Республики, администрация Козловского муниципального округа Чувашской Республики постановляет:</w:t>
      </w:r>
    </w:p>
    <w:p w:rsidR="00D11CBC" w:rsidRDefault="00D11CBC" w:rsidP="00D11CBC">
      <w:pPr>
        <w:ind w:firstLine="540"/>
        <w:jc w:val="both"/>
        <w:rPr>
          <w:color w:val="000000"/>
          <w:sz w:val="26"/>
          <w:szCs w:val="26"/>
        </w:rPr>
      </w:pPr>
    </w:p>
    <w:p w:rsidR="00D11CBC" w:rsidRPr="004C141E" w:rsidRDefault="00D11CBC" w:rsidP="00D11CBC">
      <w:pPr>
        <w:pStyle w:val="ConsPlusNormal"/>
        <w:ind w:firstLine="540"/>
        <w:jc w:val="both"/>
        <w:rPr>
          <w:sz w:val="26"/>
          <w:szCs w:val="26"/>
        </w:rPr>
      </w:pPr>
      <w:bookmarkStart w:id="1" w:name="sub_1"/>
      <w:r>
        <w:rPr>
          <w:sz w:val="26"/>
          <w:szCs w:val="26"/>
        </w:rPr>
        <w:t xml:space="preserve">1. </w:t>
      </w:r>
      <w:r w:rsidRPr="004C141E">
        <w:rPr>
          <w:sz w:val="26"/>
          <w:szCs w:val="26"/>
        </w:rPr>
        <w:t xml:space="preserve">Утвердить прилагаемые </w:t>
      </w:r>
      <w:r>
        <w:rPr>
          <w:sz w:val="26"/>
          <w:szCs w:val="26"/>
        </w:rPr>
        <w:t>изменения</w:t>
      </w:r>
      <w:r w:rsidRPr="004C141E">
        <w:rPr>
          <w:sz w:val="26"/>
          <w:szCs w:val="26"/>
        </w:rPr>
        <w:t>, которые вносятся в муниципальную программу Козловского муниципально</w:t>
      </w:r>
      <w:r w:rsidR="008B25BC">
        <w:rPr>
          <w:sz w:val="26"/>
          <w:szCs w:val="26"/>
        </w:rPr>
        <w:t>го округа Чувашской Республики «</w:t>
      </w:r>
      <w:r>
        <w:rPr>
          <w:sz w:val="26"/>
          <w:szCs w:val="26"/>
        </w:rPr>
        <w:t>Повышение безопасности жизнедеятельности населения и территорий</w:t>
      </w:r>
      <w:r w:rsidRPr="004C141E">
        <w:rPr>
          <w:sz w:val="26"/>
          <w:szCs w:val="26"/>
        </w:rPr>
        <w:t xml:space="preserve"> Козловского муниципальн</w:t>
      </w:r>
      <w:r w:rsidR="008B25BC">
        <w:rPr>
          <w:sz w:val="26"/>
          <w:szCs w:val="26"/>
        </w:rPr>
        <w:t>ого округа Чувашской Республики»</w:t>
      </w:r>
      <w:r w:rsidRPr="004C141E">
        <w:rPr>
          <w:sz w:val="26"/>
          <w:szCs w:val="26"/>
        </w:rPr>
        <w:t xml:space="preserve">, утвержденную </w:t>
      </w:r>
      <w:r w:rsidRPr="00BF2CE5">
        <w:rPr>
          <w:sz w:val="26"/>
          <w:szCs w:val="26"/>
        </w:rPr>
        <w:t>постановлением</w:t>
      </w:r>
      <w:r w:rsidRPr="004C141E">
        <w:rPr>
          <w:sz w:val="26"/>
          <w:szCs w:val="26"/>
        </w:rPr>
        <w:t xml:space="preserve"> администрации Козловского муниципального о</w:t>
      </w:r>
      <w:r>
        <w:rPr>
          <w:sz w:val="26"/>
          <w:szCs w:val="26"/>
        </w:rPr>
        <w:t>круга Чувашской Республики от 27 марта 2023 г. № 226</w:t>
      </w:r>
      <w:r w:rsidRPr="004C141E">
        <w:rPr>
          <w:sz w:val="26"/>
          <w:szCs w:val="26"/>
        </w:rPr>
        <w:t>.</w:t>
      </w:r>
    </w:p>
    <w:bookmarkEnd w:id="1"/>
    <w:p w:rsidR="00D11CBC" w:rsidRDefault="00D11CBC" w:rsidP="00D11C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65B61">
        <w:rPr>
          <w:sz w:val="26"/>
          <w:szCs w:val="26"/>
        </w:rPr>
        <w:t xml:space="preserve">. Настоящее постановление </w:t>
      </w:r>
      <w:r>
        <w:rPr>
          <w:sz w:val="26"/>
          <w:szCs w:val="26"/>
        </w:rPr>
        <w:t xml:space="preserve">подлежит опубликованию в </w:t>
      </w:r>
      <w:r w:rsidRPr="00565B61">
        <w:rPr>
          <w:sz w:val="26"/>
          <w:szCs w:val="26"/>
        </w:rPr>
        <w:t xml:space="preserve">периодическом печатном издании </w:t>
      </w:r>
      <w:r>
        <w:rPr>
          <w:sz w:val="26"/>
          <w:szCs w:val="26"/>
        </w:rPr>
        <w:t>«</w:t>
      </w:r>
      <w:r w:rsidRPr="00565B61">
        <w:rPr>
          <w:sz w:val="26"/>
          <w:szCs w:val="26"/>
        </w:rPr>
        <w:t>Козловский вестник</w:t>
      </w:r>
      <w:r>
        <w:rPr>
          <w:sz w:val="26"/>
          <w:szCs w:val="26"/>
        </w:rPr>
        <w:t>»</w:t>
      </w:r>
      <w:r w:rsidRPr="00565B61">
        <w:rPr>
          <w:sz w:val="26"/>
          <w:szCs w:val="26"/>
        </w:rPr>
        <w:t xml:space="preserve"> и размещению на </w:t>
      </w:r>
      <w:r>
        <w:rPr>
          <w:sz w:val="26"/>
          <w:szCs w:val="26"/>
        </w:rPr>
        <w:t xml:space="preserve">официальном сайте </w:t>
      </w:r>
      <w:r w:rsidRPr="00565B61">
        <w:rPr>
          <w:sz w:val="26"/>
          <w:szCs w:val="26"/>
        </w:rPr>
        <w:t xml:space="preserve">Козловского муниципального округа в сети </w:t>
      </w:r>
      <w:r>
        <w:rPr>
          <w:sz w:val="26"/>
          <w:szCs w:val="26"/>
        </w:rPr>
        <w:t>«</w:t>
      </w:r>
      <w:r w:rsidRPr="00565B61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565B61">
        <w:rPr>
          <w:sz w:val="26"/>
          <w:szCs w:val="26"/>
        </w:rPr>
        <w:t>.</w:t>
      </w:r>
    </w:p>
    <w:p w:rsidR="00D11CBC" w:rsidRPr="00565B61" w:rsidRDefault="00D11CBC" w:rsidP="00D11C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D11CBC" w:rsidRPr="00D11CBC" w:rsidRDefault="00D11CBC" w:rsidP="00D11CBC">
      <w:pPr>
        <w:ind w:firstLine="540"/>
        <w:jc w:val="both"/>
        <w:rPr>
          <w:color w:val="000000"/>
          <w:sz w:val="26"/>
          <w:szCs w:val="26"/>
        </w:rPr>
      </w:pPr>
    </w:p>
    <w:p w:rsidR="009013C7" w:rsidRDefault="009013C7" w:rsidP="00A00052">
      <w:pPr>
        <w:pStyle w:val="s1"/>
        <w:shd w:val="clear" w:color="auto" w:fill="FFFFFF"/>
        <w:jc w:val="both"/>
        <w:rPr>
          <w:sz w:val="26"/>
          <w:szCs w:val="26"/>
        </w:rPr>
      </w:pPr>
    </w:p>
    <w:p w:rsidR="00D11CBC" w:rsidRPr="00565B61" w:rsidRDefault="00D11CBC" w:rsidP="00D11CBC">
      <w:pPr>
        <w:jc w:val="both"/>
        <w:rPr>
          <w:sz w:val="26"/>
          <w:szCs w:val="26"/>
        </w:rPr>
      </w:pPr>
      <w:r w:rsidRPr="00565B61">
        <w:rPr>
          <w:sz w:val="26"/>
          <w:szCs w:val="26"/>
        </w:rPr>
        <w:t xml:space="preserve">Глава </w:t>
      </w:r>
    </w:p>
    <w:p w:rsidR="00D11CBC" w:rsidRPr="00565B61" w:rsidRDefault="00D11CBC" w:rsidP="00D11CBC">
      <w:pPr>
        <w:jc w:val="both"/>
        <w:rPr>
          <w:sz w:val="26"/>
          <w:szCs w:val="26"/>
        </w:rPr>
      </w:pPr>
      <w:r w:rsidRPr="00565B61">
        <w:rPr>
          <w:sz w:val="26"/>
          <w:szCs w:val="26"/>
        </w:rPr>
        <w:t xml:space="preserve">Козловского муниципального округа   </w:t>
      </w:r>
    </w:p>
    <w:p w:rsidR="00D11CBC" w:rsidRDefault="00D11CBC" w:rsidP="00D11CBC">
      <w:pPr>
        <w:jc w:val="both"/>
        <w:rPr>
          <w:sz w:val="26"/>
          <w:szCs w:val="26"/>
        </w:rPr>
      </w:pPr>
      <w:r w:rsidRPr="00565B61">
        <w:rPr>
          <w:sz w:val="26"/>
          <w:szCs w:val="26"/>
        </w:rPr>
        <w:t xml:space="preserve">Чувашской Республики                                                             А.Н. </w:t>
      </w:r>
      <w:proofErr w:type="spellStart"/>
      <w:r w:rsidRPr="00565B61">
        <w:rPr>
          <w:sz w:val="26"/>
          <w:szCs w:val="26"/>
        </w:rPr>
        <w:t>Людков</w:t>
      </w:r>
      <w:proofErr w:type="spellEnd"/>
      <w:r w:rsidRPr="00565B61">
        <w:rPr>
          <w:sz w:val="26"/>
          <w:szCs w:val="26"/>
        </w:rPr>
        <w:t xml:space="preserve"> </w:t>
      </w:r>
    </w:p>
    <w:p w:rsidR="00D11CBC" w:rsidRDefault="00D11CBC" w:rsidP="00D11CBC">
      <w:pPr>
        <w:jc w:val="both"/>
        <w:rPr>
          <w:sz w:val="26"/>
          <w:szCs w:val="26"/>
        </w:rPr>
      </w:pPr>
    </w:p>
    <w:p w:rsidR="00723C12" w:rsidRDefault="00723C12" w:rsidP="00D11CBC">
      <w:pPr>
        <w:jc w:val="both"/>
        <w:rPr>
          <w:sz w:val="26"/>
          <w:szCs w:val="26"/>
        </w:rPr>
      </w:pPr>
    </w:p>
    <w:p w:rsidR="006231AF" w:rsidRDefault="006231AF" w:rsidP="00D11CBC">
      <w:pPr>
        <w:autoSpaceDE w:val="0"/>
        <w:autoSpaceDN w:val="0"/>
        <w:adjustRightInd w:val="0"/>
        <w:ind w:left="4500"/>
        <w:jc w:val="center"/>
        <w:outlineLvl w:val="0"/>
        <w:rPr>
          <w:sz w:val="26"/>
          <w:szCs w:val="26"/>
        </w:rPr>
      </w:pPr>
    </w:p>
    <w:p w:rsidR="00E63AC7" w:rsidRDefault="00E63AC7" w:rsidP="00D11CBC">
      <w:pPr>
        <w:autoSpaceDE w:val="0"/>
        <w:autoSpaceDN w:val="0"/>
        <w:adjustRightInd w:val="0"/>
        <w:ind w:left="4500"/>
        <w:jc w:val="center"/>
        <w:outlineLvl w:val="0"/>
        <w:rPr>
          <w:sz w:val="26"/>
          <w:szCs w:val="26"/>
        </w:rPr>
      </w:pPr>
    </w:p>
    <w:p w:rsidR="00E63AC7" w:rsidRDefault="00E63AC7" w:rsidP="00D11CBC">
      <w:pPr>
        <w:autoSpaceDE w:val="0"/>
        <w:autoSpaceDN w:val="0"/>
        <w:adjustRightInd w:val="0"/>
        <w:ind w:left="4500"/>
        <w:jc w:val="center"/>
        <w:outlineLvl w:val="0"/>
        <w:rPr>
          <w:sz w:val="26"/>
          <w:szCs w:val="26"/>
        </w:rPr>
      </w:pPr>
    </w:p>
    <w:p w:rsidR="00E63AC7" w:rsidRDefault="00E63AC7" w:rsidP="00D11CBC">
      <w:pPr>
        <w:autoSpaceDE w:val="0"/>
        <w:autoSpaceDN w:val="0"/>
        <w:adjustRightInd w:val="0"/>
        <w:ind w:left="4500"/>
        <w:jc w:val="center"/>
        <w:outlineLvl w:val="0"/>
        <w:rPr>
          <w:sz w:val="26"/>
          <w:szCs w:val="26"/>
        </w:rPr>
      </w:pPr>
    </w:p>
    <w:p w:rsidR="00E63AC7" w:rsidRDefault="00E63AC7" w:rsidP="00D11CBC">
      <w:pPr>
        <w:autoSpaceDE w:val="0"/>
        <w:autoSpaceDN w:val="0"/>
        <w:adjustRightInd w:val="0"/>
        <w:ind w:left="4500"/>
        <w:jc w:val="center"/>
        <w:outlineLvl w:val="0"/>
        <w:rPr>
          <w:sz w:val="26"/>
          <w:szCs w:val="26"/>
        </w:rPr>
      </w:pPr>
    </w:p>
    <w:p w:rsidR="00D11CBC" w:rsidRPr="00F5645A" w:rsidRDefault="00D11CBC" w:rsidP="00D11CBC">
      <w:pPr>
        <w:autoSpaceDE w:val="0"/>
        <w:autoSpaceDN w:val="0"/>
        <w:adjustRightInd w:val="0"/>
        <w:ind w:left="4500"/>
        <w:jc w:val="center"/>
        <w:outlineLvl w:val="0"/>
        <w:rPr>
          <w:bCs/>
          <w:color w:val="000000"/>
          <w:sz w:val="26"/>
          <w:szCs w:val="26"/>
          <w:lang w:eastAsia="en-US"/>
        </w:rPr>
      </w:pPr>
      <w:r w:rsidRPr="00F5645A">
        <w:rPr>
          <w:bCs/>
          <w:color w:val="000000"/>
          <w:sz w:val="26"/>
          <w:szCs w:val="26"/>
          <w:lang w:eastAsia="en-US"/>
        </w:rPr>
        <w:lastRenderedPageBreak/>
        <w:t>УТВЕРЖДЕНА</w:t>
      </w:r>
    </w:p>
    <w:p w:rsidR="00D11CBC" w:rsidRDefault="00D11CBC" w:rsidP="00D11CBC">
      <w:pPr>
        <w:autoSpaceDE w:val="0"/>
        <w:autoSpaceDN w:val="0"/>
        <w:adjustRightInd w:val="0"/>
        <w:ind w:left="4500"/>
        <w:jc w:val="center"/>
        <w:rPr>
          <w:bCs/>
          <w:color w:val="000000"/>
          <w:sz w:val="26"/>
          <w:szCs w:val="26"/>
          <w:lang w:eastAsia="en-US"/>
        </w:rPr>
      </w:pPr>
      <w:r w:rsidRPr="00F5645A">
        <w:rPr>
          <w:bCs/>
          <w:color w:val="000000"/>
          <w:sz w:val="26"/>
          <w:szCs w:val="26"/>
          <w:lang w:eastAsia="en-US"/>
        </w:rPr>
        <w:t xml:space="preserve">постановлением администрации </w:t>
      </w:r>
    </w:p>
    <w:p w:rsidR="00D11CBC" w:rsidRDefault="00D11CBC" w:rsidP="00D11CBC">
      <w:pPr>
        <w:autoSpaceDE w:val="0"/>
        <w:autoSpaceDN w:val="0"/>
        <w:adjustRightInd w:val="0"/>
        <w:ind w:left="4500"/>
        <w:jc w:val="center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Козловского</w:t>
      </w:r>
      <w:r w:rsidRPr="00F5645A">
        <w:rPr>
          <w:bCs/>
          <w:color w:val="000000"/>
          <w:sz w:val="26"/>
          <w:szCs w:val="26"/>
          <w:lang w:eastAsia="en-US"/>
        </w:rPr>
        <w:t xml:space="preserve"> муниципального округа </w:t>
      </w:r>
    </w:p>
    <w:p w:rsidR="00D11CBC" w:rsidRPr="00F5645A" w:rsidRDefault="00D11CBC" w:rsidP="00D11CBC">
      <w:pPr>
        <w:autoSpaceDE w:val="0"/>
        <w:autoSpaceDN w:val="0"/>
        <w:adjustRightInd w:val="0"/>
        <w:ind w:left="4500"/>
        <w:jc w:val="center"/>
        <w:rPr>
          <w:bCs/>
          <w:color w:val="000000"/>
          <w:sz w:val="26"/>
          <w:szCs w:val="26"/>
          <w:lang w:eastAsia="en-US"/>
        </w:rPr>
      </w:pPr>
      <w:r w:rsidRPr="00F5645A">
        <w:rPr>
          <w:bCs/>
          <w:color w:val="000000"/>
          <w:sz w:val="26"/>
          <w:szCs w:val="26"/>
          <w:lang w:eastAsia="en-US"/>
        </w:rPr>
        <w:t>Чувашской Республики</w:t>
      </w:r>
    </w:p>
    <w:p w:rsidR="00AA67C2" w:rsidRPr="008324E4" w:rsidRDefault="00D11CBC" w:rsidP="00AA67C2">
      <w:pPr>
        <w:autoSpaceDE w:val="0"/>
        <w:autoSpaceDN w:val="0"/>
        <w:adjustRightInd w:val="0"/>
        <w:ind w:left="4500"/>
        <w:jc w:val="center"/>
        <w:rPr>
          <w:bCs/>
          <w:color w:val="000000"/>
          <w:sz w:val="26"/>
          <w:szCs w:val="26"/>
          <w:u w:val="single"/>
          <w:lang w:eastAsia="en-US"/>
        </w:rPr>
      </w:pPr>
      <w:r w:rsidRPr="00F5645A">
        <w:rPr>
          <w:bCs/>
          <w:color w:val="000000"/>
          <w:sz w:val="26"/>
          <w:szCs w:val="26"/>
          <w:lang w:eastAsia="en-US"/>
        </w:rPr>
        <w:t xml:space="preserve">от </w:t>
      </w:r>
      <w:r w:rsidR="008324E4" w:rsidRPr="00E63AC7">
        <w:rPr>
          <w:bCs/>
          <w:color w:val="000000"/>
          <w:sz w:val="26"/>
          <w:szCs w:val="26"/>
          <w:lang w:eastAsia="en-US"/>
        </w:rPr>
        <w:t>17.09</w:t>
      </w:r>
      <w:r w:rsidRPr="00E63AC7">
        <w:rPr>
          <w:bCs/>
          <w:color w:val="000000"/>
          <w:sz w:val="26"/>
          <w:szCs w:val="26"/>
          <w:lang w:eastAsia="en-US"/>
        </w:rPr>
        <w:t xml:space="preserve">.2024   № </w:t>
      </w:r>
      <w:r w:rsidR="008324E4" w:rsidRPr="00E63AC7">
        <w:rPr>
          <w:bCs/>
          <w:color w:val="000000"/>
          <w:sz w:val="26"/>
          <w:szCs w:val="26"/>
          <w:lang w:eastAsia="en-US"/>
        </w:rPr>
        <w:t>1017</w:t>
      </w:r>
    </w:p>
    <w:p w:rsidR="00D11CBC" w:rsidRPr="00F5645A" w:rsidRDefault="00D11CBC" w:rsidP="00D11CBC">
      <w:pPr>
        <w:pStyle w:val="ConsPlusTitle"/>
        <w:widowControl/>
        <w:jc w:val="center"/>
        <w:rPr>
          <w:color w:val="000000"/>
          <w:sz w:val="26"/>
          <w:szCs w:val="26"/>
        </w:rPr>
      </w:pPr>
    </w:p>
    <w:p w:rsidR="00D11CBC" w:rsidRPr="00F5645A" w:rsidRDefault="00D11CBC" w:rsidP="00D11CBC">
      <w:pPr>
        <w:pStyle w:val="ConsPlusTitle"/>
        <w:widowControl/>
        <w:jc w:val="center"/>
        <w:rPr>
          <w:color w:val="000000"/>
          <w:sz w:val="26"/>
          <w:szCs w:val="26"/>
        </w:rPr>
      </w:pPr>
    </w:p>
    <w:p w:rsidR="00E63AC7" w:rsidRDefault="00D11CBC" w:rsidP="00D94A56">
      <w:pPr>
        <w:pStyle w:val="ConsPlusTitle"/>
        <w:widowControl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ИЗМЕНЕНИЯ, КОТОРЫЕ ВНОСЯТСЯ В МУНИЦИПАЛЬНУЮ</w:t>
      </w:r>
      <w:r w:rsidR="00E63AC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ПРОГРАММУ</w:t>
      </w:r>
      <w:r w:rsidR="00E63AC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КОЗЛОВСКОГО</w:t>
      </w:r>
      <w:r w:rsidRPr="00F5645A">
        <w:rPr>
          <w:color w:val="000000"/>
          <w:sz w:val="26"/>
          <w:szCs w:val="26"/>
        </w:rPr>
        <w:t xml:space="preserve"> МУНИЦИПАЛЬНОГО ОКРУГА </w:t>
      </w:r>
    </w:p>
    <w:p w:rsidR="00D11CBC" w:rsidRPr="00F5645A" w:rsidRDefault="00D11CBC" w:rsidP="00D94A56">
      <w:pPr>
        <w:pStyle w:val="ConsPlusTitle"/>
        <w:widowControl/>
        <w:jc w:val="center"/>
        <w:rPr>
          <w:color w:val="000000"/>
          <w:sz w:val="26"/>
          <w:szCs w:val="26"/>
        </w:rPr>
      </w:pPr>
      <w:r w:rsidRPr="00F5645A">
        <w:rPr>
          <w:color w:val="000000"/>
          <w:sz w:val="26"/>
          <w:szCs w:val="26"/>
        </w:rPr>
        <w:t>ЧУВАШСКОЙ РЕСПУБЛИКИ</w:t>
      </w:r>
    </w:p>
    <w:p w:rsidR="00D11CBC" w:rsidRPr="00F5645A" w:rsidRDefault="00D11CBC" w:rsidP="00D11CBC">
      <w:pPr>
        <w:pStyle w:val="ConsPlusTitle"/>
        <w:widowControl/>
        <w:jc w:val="center"/>
        <w:rPr>
          <w:bCs/>
          <w:color w:val="000000"/>
          <w:sz w:val="26"/>
          <w:szCs w:val="26"/>
        </w:rPr>
      </w:pPr>
      <w:r w:rsidRPr="00F5645A">
        <w:rPr>
          <w:bCs/>
          <w:color w:val="000000"/>
          <w:sz w:val="26"/>
          <w:szCs w:val="26"/>
        </w:rPr>
        <w:t>«ПОВЫШЕНИЕ БЕЗОПАСНОСТИ ЖИЗНЕДЕЯТЕЛЬНОСТИ</w:t>
      </w:r>
    </w:p>
    <w:p w:rsidR="00D11CBC" w:rsidRPr="00F5645A" w:rsidRDefault="00D11CBC" w:rsidP="00D11CBC">
      <w:pPr>
        <w:pStyle w:val="ConsPlusTitle"/>
        <w:widowControl/>
        <w:jc w:val="center"/>
        <w:rPr>
          <w:color w:val="000000"/>
          <w:sz w:val="26"/>
          <w:szCs w:val="26"/>
        </w:rPr>
      </w:pPr>
      <w:r w:rsidRPr="00F5645A">
        <w:rPr>
          <w:bCs/>
          <w:color w:val="000000"/>
          <w:sz w:val="26"/>
          <w:szCs w:val="26"/>
        </w:rPr>
        <w:t>НАСЕЛЕНИЯ И ТЕРРИТОРИЙ</w:t>
      </w:r>
      <w:r w:rsidR="00E63AC7"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КОЗЛОВСКОГО</w:t>
      </w:r>
    </w:p>
    <w:p w:rsidR="00D11CBC" w:rsidRPr="00F5645A" w:rsidRDefault="00D11CBC" w:rsidP="00D11CBC">
      <w:pPr>
        <w:pStyle w:val="ConsPlusTitle"/>
        <w:widowControl/>
        <w:jc w:val="center"/>
        <w:rPr>
          <w:color w:val="000000"/>
          <w:sz w:val="26"/>
          <w:szCs w:val="26"/>
        </w:rPr>
      </w:pPr>
      <w:r w:rsidRPr="00F5645A">
        <w:rPr>
          <w:color w:val="000000"/>
          <w:sz w:val="26"/>
          <w:szCs w:val="26"/>
        </w:rPr>
        <w:t>МУНИЦИПАЛЬНОГО ОКРУГА</w:t>
      </w:r>
      <w:r w:rsidRPr="00F5645A">
        <w:rPr>
          <w:bCs/>
          <w:color w:val="000000"/>
          <w:sz w:val="26"/>
          <w:szCs w:val="26"/>
        </w:rPr>
        <w:t xml:space="preserve"> ЧУВАШСКОЙ РЕСПУБЛИКИ»</w:t>
      </w:r>
    </w:p>
    <w:p w:rsidR="00D11CBC" w:rsidRDefault="00D11CBC" w:rsidP="00D11CBC">
      <w:pPr>
        <w:jc w:val="both"/>
        <w:rPr>
          <w:sz w:val="26"/>
          <w:szCs w:val="26"/>
        </w:rPr>
      </w:pPr>
    </w:p>
    <w:p w:rsidR="002C6733" w:rsidRDefault="002C6733" w:rsidP="00E63AC7">
      <w:pPr>
        <w:numPr>
          <w:ilvl w:val="0"/>
          <w:numId w:val="9"/>
        </w:numPr>
        <w:tabs>
          <w:tab w:val="left" w:pos="1134"/>
        </w:tabs>
        <w:ind w:left="0" w:firstLine="709"/>
        <w:jc w:val="both"/>
      </w:pPr>
      <w:bookmarkStart w:id="2" w:name="sub_1001"/>
      <w:r>
        <w:t>По</w:t>
      </w:r>
      <w:r w:rsidR="008B25BC">
        <w:t xml:space="preserve">зицию "Объемы финансирования </w:t>
      </w:r>
      <w:r>
        <w:t xml:space="preserve">программы с разбивкой по годам реализации" изложить в следующей редакции: </w:t>
      </w:r>
    </w:p>
    <w:bookmarkEnd w:id="2"/>
    <w:p w:rsidR="002C6733" w:rsidRDefault="002C6733" w:rsidP="002C6733">
      <w:pPr>
        <w:pStyle w:val="ConsPlusNormal"/>
        <w:widowControl/>
        <w:rPr>
          <w:color w:val="000000"/>
        </w:rPr>
      </w:pPr>
    </w:p>
    <w:p w:rsidR="002C6733" w:rsidRDefault="008B25BC" w:rsidP="002C6733">
      <w:pPr>
        <w:pStyle w:val="ConsPlusNormal"/>
        <w:widowControl/>
        <w:rPr>
          <w:color w:val="000000"/>
        </w:rPr>
      </w:pPr>
      <w:r>
        <w:rPr>
          <w:color w:val="000000"/>
        </w:rPr>
        <w:t xml:space="preserve">«Объем финансирования </w:t>
      </w:r>
      <w:r w:rsidR="002C6733">
        <w:rPr>
          <w:color w:val="000000"/>
        </w:rPr>
        <w:t>программы с разбивкой по годам реализации» - прогнозируемый объем финансирования мероприятий подпрограммы в</w:t>
      </w:r>
      <w:r w:rsidR="00A46105">
        <w:rPr>
          <w:color w:val="000000"/>
        </w:rPr>
        <w:t xml:space="preserve"> 2023-2035 годах составляет 56 </w:t>
      </w:r>
      <w:r w:rsidR="00F164E9">
        <w:rPr>
          <w:color w:val="000000"/>
        </w:rPr>
        <w:t>145</w:t>
      </w:r>
      <w:r w:rsidR="00A46105">
        <w:rPr>
          <w:color w:val="000000"/>
        </w:rPr>
        <w:t>,</w:t>
      </w:r>
      <w:r w:rsidR="00F164E9">
        <w:rPr>
          <w:color w:val="000000"/>
        </w:rPr>
        <w:t>9</w:t>
      </w:r>
      <w:r w:rsidR="002C6733">
        <w:rPr>
          <w:color w:val="000000"/>
        </w:rPr>
        <w:t xml:space="preserve"> тыс. рублей, в том числе:</w:t>
      </w:r>
    </w:p>
    <w:p w:rsidR="002C6733" w:rsidRDefault="00F77E64" w:rsidP="002C6733">
      <w:pPr>
        <w:pStyle w:val="ConsPlusNormal"/>
        <w:widowControl/>
        <w:rPr>
          <w:color w:val="000000"/>
        </w:rPr>
      </w:pPr>
      <w:r>
        <w:rPr>
          <w:color w:val="000000"/>
        </w:rPr>
        <w:t>в 2023 году – 4 175,8</w:t>
      </w:r>
      <w:r w:rsidR="002C6733">
        <w:rPr>
          <w:color w:val="000000"/>
        </w:rPr>
        <w:t xml:space="preserve"> тыс. рублей</w:t>
      </w:r>
    </w:p>
    <w:p w:rsidR="002C6733" w:rsidRDefault="00F77E64" w:rsidP="002C6733">
      <w:pPr>
        <w:pStyle w:val="ConsPlusNormal"/>
        <w:widowControl/>
        <w:rPr>
          <w:color w:val="000000"/>
        </w:rPr>
      </w:pPr>
      <w:r>
        <w:rPr>
          <w:color w:val="000000"/>
        </w:rPr>
        <w:t xml:space="preserve">в 2024 году – </w:t>
      </w:r>
      <w:r w:rsidR="00F164E9">
        <w:rPr>
          <w:color w:val="000000"/>
        </w:rPr>
        <w:t>6 050,4</w:t>
      </w:r>
      <w:r w:rsidR="002C6733">
        <w:rPr>
          <w:color w:val="000000"/>
        </w:rPr>
        <w:t>тыс. рублей</w:t>
      </w:r>
    </w:p>
    <w:p w:rsidR="002C6733" w:rsidRDefault="00807FFD" w:rsidP="002C6733">
      <w:pPr>
        <w:pStyle w:val="ConsPlusNormal"/>
        <w:widowControl/>
        <w:rPr>
          <w:color w:val="000000"/>
        </w:rPr>
      </w:pPr>
      <w:r>
        <w:rPr>
          <w:color w:val="000000"/>
        </w:rPr>
        <w:t>в 2025 году – 3 382,8</w:t>
      </w:r>
      <w:r w:rsidR="002C6733">
        <w:rPr>
          <w:color w:val="000000"/>
        </w:rPr>
        <w:t xml:space="preserve"> тыс. рублей</w:t>
      </w:r>
    </w:p>
    <w:p w:rsidR="002C6733" w:rsidRDefault="002C6733" w:rsidP="002C6733">
      <w:pPr>
        <w:pStyle w:val="ConsPlusNormal"/>
        <w:widowControl/>
        <w:rPr>
          <w:color w:val="000000"/>
        </w:rPr>
      </w:pPr>
      <w:r>
        <w:rPr>
          <w:color w:val="000000"/>
        </w:rPr>
        <w:t>в 2026</w:t>
      </w:r>
      <w:r w:rsidR="00807FFD">
        <w:rPr>
          <w:color w:val="000000"/>
        </w:rPr>
        <w:t xml:space="preserve"> - 2030 годах</w:t>
      </w:r>
      <w:r>
        <w:rPr>
          <w:color w:val="000000"/>
        </w:rPr>
        <w:t xml:space="preserve"> – </w:t>
      </w:r>
      <w:r w:rsidR="00807FFD">
        <w:rPr>
          <w:color w:val="000000"/>
        </w:rPr>
        <w:t>18 904,1</w:t>
      </w:r>
      <w:r>
        <w:rPr>
          <w:color w:val="000000"/>
        </w:rPr>
        <w:t xml:space="preserve"> тыс. рублей</w:t>
      </w:r>
      <w:r w:rsidR="00807FFD">
        <w:rPr>
          <w:color w:val="000000"/>
        </w:rPr>
        <w:t>;</w:t>
      </w:r>
    </w:p>
    <w:p w:rsidR="00807FFD" w:rsidRDefault="00807FFD" w:rsidP="002C6733">
      <w:pPr>
        <w:pStyle w:val="ConsPlusNormal"/>
        <w:widowControl/>
        <w:rPr>
          <w:color w:val="000000"/>
        </w:rPr>
      </w:pPr>
      <w:r>
        <w:rPr>
          <w:color w:val="000000"/>
        </w:rPr>
        <w:t>в 2031 – 2035 годах – 23 632,8 тыс. рублей.</w:t>
      </w:r>
    </w:p>
    <w:p w:rsidR="002C6733" w:rsidRPr="00642CDE" w:rsidRDefault="005469A3" w:rsidP="00642CDE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642CDE">
        <w:rPr>
          <w:sz w:val="26"/>
          <w:szCs w:val="26"/>
        </w:rPr>
        <w:t xml:space="preserve">Абзацы три- восемь раздела </w:t>
      </w:r>
      <w:r w:rsidRPr="00642CDE">
        <w:rPr>
          <w:sz w:val="26"/>
          <w:szCs w:val="26"/>
          <w:lang w:val="en-US"/>
        </w:rPr>
        <w:t>III</w:t>
      </w:r>
      <w:r w:rsidRPr="00642CDE">
        <w:rPr>
          <w:sz w:val="26"/>
          <w:szCs w:val="26"/>
        </w:rPr>
        <w:t xml:space="preserve"> Муниципальной программы изложить в следующей редакции: </w:t>
      </w:r>
    </w:p>
    <w:p w:rsidR="005469A3" w:rsidRDefault="00CA337D" w:rsidP="005469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Общий объем финансирования Муниципальной программы</w:t>
      </w:r>
      <w:r w:rsidR="00807FFD">
        <w:rPr>
          <w:sz w:val="26"/>
          <w:szCs w:val="26"/>
        </w:rPr>
        <w:t xml:space="preserve"> в 2023-2035 годах составит </w:t>
      </w:r>
      <w:r w:rsidR="00F164E9">
        <w:rPr>
          <w:sz w:val="26"/>
          <w:szCs w:val="26"/>
        </w:rPr>
        <w:t>56 145,9</w:t>
      </w:r>
      <w:r>
        <w:rPr>
          <w:sz w:val="26"/>
          <w:szCs w:val="26"/>
        </w:rPr>
        <w:t xml:space="preserve"> тыс. Рублей, в том числе за счет средств: </w:t>
      </w:r>
    </w:p>
    <w:p w:rsidR="00CA337D" w:rsidRDefault="00CA337D" w:rsidP="005469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Бюджета Козловского муниципального округа Чувашской Республики – 5</w:t>
      </w:r>
      <w:r w:rsidR="00A46105">
        <w:rPr>
          <w:sz w:val="26"/>
          <w:szCs w:val="26"/>
        </w:rPr>
        <w:t>6 </w:t>
      </w:r>
      <w:r w:rsidR="00F164E9">
        <w:rPr>
          <w:sz w:val="26"/>
          <w:szCs w:val="26"/>
        </w:rPr>
        <w:t>145</w:t>
      </w:r>
      <w:r w:rsidR="00A46105">
        <w:rPr>
          <w:sz w:val="26"/>
          <w:szCs w:val="26"/>
        </w:rPr>
        <w:t>,</w:t>
      </w:r>
      <w:r w:rsidR="00F164E9">
        <w:rPr>
          <w:sz w:val="26"/>
          <w:szCs w:val="26"/>
        </w:rPr>
        <w:t>9</w:t>
      </w:r>
      <w:r>
        <w:rPr>
          <w:sz w:val="26"/>
          <w:szCs w:val="26"/>
        </w:rPr>
        <w:t xml:space="preserve"> тыс. рублей (100 процентов); </w:t>
      </w:r>
    </w:p>
    <w:p w:rsidR="00CA337D" w:rsidRDefault="00CA337D" w:rsidP="005469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Внебюджетных источников – 0,0 тыс. рублей (0 процентов).</w:t>
      </w:r>
    </w:p>
    <w:p w:rsidR="00CA337D" w:rsidRDefault="00CA337D" w:rsidP="005469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Прогнозируемый объем финансирования Муниципальной программы на 1 этапе (2023-2025 годы) составляет 13</w:t>
      </w:r>
      <w:r w:rsidR="00A46105">
        <w:rPr>
          <w:sz w:val="26"/>
          <w:szCs w:val="26"/>
        </w:rPr>
        <w:t> </w:t>
      </w:r>
      <w:r w:rsidR="00F164E9">
        <w:rPr>
          <w:sz w:val="26"/>
          <w:szCs w:val="26"/>
        </w:rPr>
        <w:t>609</w:t>
      </w:r>
      <w:r>
        <w:rPr>
          <w:sz w:val="26"/>
          <w:szCs w:val="26"/>
        </w:rPr>
        <w:t xml:space="preserve"> тыс. рублей в том числе: </w:t>
      </w:r>
    </w:p>
    <w:p w:rsidR="00CA337D" w:rsidRDefault="00CA337D" w:rsidP="00CA337D">
      <w:pPr>
        <w:jc w:val="both"/>
        <w:rPr>
          <w:sz w:val="26"/>
          <w:szCs w:val="26"/>
        </w:rPr>
      </w:pPr>
      <w:r>
        <w:rPr>
          <w:sz w:val="26"/>
          <w:szCs w:val="26"/>
        </w:rPr>
        <w:t>в 2023 году – 4</w:t>
      </w:r>
      <w:r w:rsidR="00807FFD">
        <w:rPr>
          <w:sz w:val="26"/>
          <w:szCs w:val="26"/>
        </w:rPr>
        <w:t>175,8</w:t>
      </w:r>
      <w:r>
        <w:rPr>
          <w:sz w:val="26"/>
          <w:szCs w:val="26"/>
        </w:rPr>
        <w:t xml:space="preserve"> тыс. рублей; </w:t>
      </w:r>
    </w:p>
    <w:p w:rsidR="00CA337D" w:rsidRDefault="00CA337D" w:rsidP="00CA3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– </w:t>
      </w:r>
      <w:r w:rsidR="00F164E9">
        <w:rPr>
          <w:sz w:val="26"/>
          <w:szCs w:val="26"/>
        </w:rPr>
        <w:t>6 050,4</w:t>
      </w:r>
      <w:r>
        <w:rPr>
          <w:sz w:val="26"/>
          <w:szCs w:val="26"/>
        </w:rPr>
        <w:t xml:space="preserve"> тыс. рублей;</w:t>
      </w:r>
    </w:p>
    <w:p w:rsidR="00CA337D" w:rsidRDefault="00CA337D" w:rsidP="00CA337D">
      <w:pPr>
        <w:jc w:val="both"/>
        <w:rPr>
          <w:sz w:val="26"/>
          <w:szCs w:val="26"/>
        </w:rPr>
      </w:pPr>
      <w:r>
        <w:rPr>
          <w:sz w:val="26"/>
          <w:szCs w:val="26"/>
        </w:rPr>
        <w:t>в 2025 году – 3</w:t>
      </w:r>
      <w:r w:rsidR="00807FFD">
        <w:rPr>
          <w:sz w:val="26"/>
          <w:szCs w:val="26"/>
        </w:rPr>
        <w:t> </w:t>
      </w:r>
      <w:r>
        <w:rPr>
          <w:sz w:val="26"/>
          <w:szCs w:val="26"/>
        </w:rPr>
        <w:t>3</w:t>
      </w:r>
      <w:r w:rsidR="00807FFD">
        <w:rPr>
          <w:sz w:val="26"/>
          <w:szCs w:val="26"/>
        </w:rPr>
        <w:t>82,8</w:t>
      </w:r>
      <w:r>
        <w:rPr>
          <w:sz w:val="26"/>
          <w:szCs w:val="26"/>
        </w:rPr>
        <w:t xml:space="preserve"> тыс. рублей; </w:t>
      </w:r>
    </w:p>
    <w:p w:rsidR="00CA337D" w:rsidRDefault="00CA337D" w:rsidP="00CA337D">
      <w:pPr>
        <w:jc w:val="both"/>
        <w:rPr>
          <w:sz w:val="26"/>
          <w:szCs w:val="26"/>
        </w:rPr>
      </w:pPr>
      <w:r>
        <w:rPr>
          <w:sz w:val="26"/>
          <w:szCs w:val="26"/>
        </w:rPr>
        <w:t>из них средства:</w:t>
      </w:r>
    </w:p>
    <w:p w:rsidR="00CA337D" w:rsidRDefault="00CA337D" w:rsidP="00CA3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бюджета Козловского муниципального округа Чувашской Республики – 13</w:t>
      </w:r>
      <w:r w:rsidR="00A46105">
        <w:rPr>
          <w:sz w:val="26"/>
          <w:szCs w:val="26"/>
        </w:rPr>
        <w:t> </w:t>
      </w:r>
      <w:r w:rsidR="00F164E9">
        <w:rPr>
          <w:sz w:val="26"/>
          <w:szCs w:val="26"/>
        </w:rPr>
        <w:t>609</w:t>
      </w:r>
      <w:r>
        <w:rPr>
          <w:sz w:val="26"/>
          <w:szCs w:val="26"/>
        </w:rPr>
        <w:t xml:space="preserve"> тыс. рублей (100 процентов), в том числе: </w:t>
      </w:r>
    </w:p>
    <w:p w:rsidR="00CA337D" w:rsidRDefault="00CA337D" w:rsidP="00CA337D">
      <w:pPr>
        <w:jc w:val="both"/>
        <w:rPr>
          <w:sz w:val="26"/>
          <w:szCs w:val="26"/>
        </w:rPr>
      </w:pPr>
      <w:r>
        <w:rPr>
          <w:sz w:val="26"/>
          <w:szCs w:val="26"/>
        </w:rPr>
        <w:t>в 2023 году – 4</w:t>
      </w:r>
      <w:r w:rsidR="00807FFD">
        <w:rPr>
          <w:sz w:val="26"/>
          <w:szCs w:val="26"/>
        </w:rPr>
        <w:t>175,8</w:t>
      </w:r>
      <w:r>
        <w:rPr>
          <w:sz w:val="26"/>
          <w:szCs w:val="26"/>
        </w:rPr>
        <w:t xml:space="preserve"> тыс. рублей;</w:t>
      </w:r>
    </w:p>
    <w:p w:rsidR="00CA337D" w:rsidRDefault="00CA337D" w:rsidP="00CA3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– </w:t>
      </w:r>
      <w:r w:rsidR="00F164E9">
        <w:rPr>
          <w:sz w:val="26"/>
          <w:szCs w:val="26"/>
        </w:rPr>
        <w:t>6 050,4</w:t>
      </w:r>
      <w:r>
        <w:rPr>
          <w:sz w:val="26"/>
          <w:szCs w:val="26"/>
        </w:rPr>
        <w:t xml:space="preserve"> тыс. рублей;</w:t>
      </w:r>
    </w:p>
    <w:p w:rsidR="00CA337D" w:rsidRDefault="00CA337D" w:rsidP="00CA337D">
      <w:pPr>
        <w:jc w:val="both"/>
        <w:rPr>
          <w:sz w:val="26"/>
          <w:szCs w:val="26"/>
        </w:rPr>
      </w:pPr>
      <w:r>
        <w:rPr>
          <w:sz w:val="26"/>
          <w:szCs w:val="26"/>
        </w:rPr>
        <w:t>в 2025 году – 3</w:t>
      </w:r>
      <w:r w:rsidR="00642CDE">
        <w:rPr>
          <w:sz w:val="26"/>
          <w:szCs w:val="26"/>
        </w:rPr>
        <w:t> </w:t>
      </w:r>
      <w:r>
        <w:rPr>
          <w:sz w:val="26"/>
          <w:szCs w:val="26"/>
        </w:rPr>
        <w:t>3</w:t>
      </w:r>
      <w:r w:rsidR="00642CDE">
        <w:rPr>
          <w:sz w:val="26"/>
          <w:szCs w:val="26"/>
        </w:rPr>
        <w:t>82,8</w:t>
      </w:r>
      <w:r>
        <w:rPr>
          <w:sz w:val="26"/>
          <w:szCs w:val="26"/>
        </w:rPr>
        <w:t xml:space="preserve"> тыс. рублей; </w:t>
      </w:r>
    </w:p>
    <w:p w:rsidR="009E0BED" w:rsidRDefault="009E0BED" w:rsidP="009E0B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внебюджетных источников – 0,0 тыс. рублей (0 процентов), в том числе:</w:t>
      </w:r>
    </w:p>
    <w:p w:rsidR="009E0BED" w:rsidRDefault="009E0BED" w:rsidP="009E0B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– 0,0 тыс. рублей; </w:t>
      </w:r>
    </w:p>
    <w:p w:rsidR="009E0BED" w:rsidRDefault="009E0BED" w:rsidP="009E0BED">
      <w:pPr>
        <w:jc w:val="both"/>
        <w:rPr>
          <w:sz w:val="26"/>
          <w:szCs w:val="26"/>
        </w:rPr>
      </w:pPr>
      <w:r>
        <w:rPr>
          <w:sz w:val="26"/>
          <w:szCs w:val="26"/>
        </w:rPr>
        <w:t>в 2024 году – 0,0 тыс. рублей;</w:t>
      </w:r>
    </w:p>
    <w:p w:rsidR="009E0BED" w:rsidRDefault="009E0BED" w:rsidP="009E0BED">
      <w:pPr>
        <w:jc w:val="both"/>
        <w:rPr>
          <w:sz w:val="26"/>
          <w:szCs w:val="26"/>
        </w:rPr>
      </w:pPr>
      <w:r>
        <w:rPr>
          <w:sz w:val="26"/>
          <w:szCs w:val="26"/>
        </w:rPr>
        <w:t>в 2025 году – 0,0 тыс. рублей.</w:t>
      </w:r>
    </w:p>
    <w:p w:rsidR="00C96051" w:rsidRDefault="00E72025" w:rsidP="00C96051">
      <w:pPr>
        <w:pStyle w:val="a5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2 Программа «Повышение безопасности</w:t>
      </w:r>
      <w:r w:rsidR="00C96051">
        <w:rPr>
          <w:sz w:val="26"/>
          <w:szCs w:val="26"/>
        </w:rPr>
        <w:t xml:space="preserve"> жизнедеятельности населения и территорий Козловского муниципального округа Чувашской Республики» </w:t>
      </w:r>
    </w:p>
    <w:p w:rsidR="00E63AC7" w:rsidRDefault="00E63AC7" w:rsidP="00E63AC7">
      <w:pPr>
        <w:pStyle w:val="a5"/>
        <w:ind w:left="709"/>
        <w:jc w:val="both"/>
        <w:rPr>
          <w:sz w:val="26"/>
          <w:szCs w:val="26"/>
        </w:rPr>
      </w:pPr>
    </w:p>
    <w:p w:rsidR="00517FB4" w:rsidRDefault="00517FB4" w:rsidP="009E0BED">
      <w:pPr>
        <w:jc w:val="both"/>
        <w:rPr>
          <w:sz w:val="26"/>
          <w:szCs w:val="26"/>
        </w:rPr>
        <w:sectPr w:rsidR="00517FB4" w:rsidSect="00E63AC7"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:rsidR="00517FB4" w:rsidRDefault="00517FB4" w:rsidP="00517FB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Приложение № 2 к муниципальной программе изложить в следующей редакции:</w:t>
      </w:r>
    </w:p>
    <w:p w:rsidR="00517FB4" w:rsidRDefault="00517FB4" w:rsidP="00517FB4">
      <w:pPr>
        <w:jc w:val="both"/>
        <w:rPr>
          <w:sz w:val="26"/>
          <w:szCs w:val="26"/>
        </w:rPr>
      </w:pPr>
    </w:p>
    <w:tbl>
      <w:tblPr>
        <w:tblStyle w:val="af0"/>
        <w:tblW w:w="14901" w:type="dxa"/>
        <w:tblInd w:w="516" w:type="dxa"/>
        <w:tblLayout w:type="fixed"/>
        <w:tblLook w:val="04A0"/>
      </w:tblPr>
      <w:tblGrid>
        <w:gridCol w:w="1747"/>
        <w:gridCol w:w="2552"/>
        <w:gridCol w:w="1672"/>
        <w:gridCol w:w="1417"/>
        <w:gridCol w:w="1701"/>
        <w:gridCol w:w="992"/>
        <w:gridCol w:w="993"/>
        <w:gridCol w:w="992"/>
        <w:gridCol w:w="1417"/>
        <w:gridCol w:w="1418"/>
      </w:tblGrid>
      <w:tr w:rsidR="00517FB4" w:rsidTr="00E63AC7">
        <w:trPr>
          <w:trHeight w:val="555"/>
        </w:trPr>
        <w:tc>
          <w:tcPr>
            <w:tcW w:w="1747" w:type="dxa"/>
            <w:vMerge w:val="restart"/>
          </w:tcPr>
          <w:p w:rsidR="00517FB4" w:rsidRPr="00E349E2" w:rsidRDefault="00517FB4" w:rsidP="00CB78C4">
            <w:pPr>
              <w:jc w:val="both"/>
              <w:rPr>
                <w:b/>
              </w:rPr>
            </w:pPr>
            <w:r w:rsidRPr="00E349E2">
              <w:rPr>
                <w:b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517FB4" w:rsidRPr="00E349E2" w:rsidRDefault="00517FB4" w:rsidP="00CB78C4">
            <w:pPr>
              <w:jc w:val="both"/>
              <w:rPr>
                <w:b/>
              </w:rPr>
            </w:pPr>
            <w:r w:rsidRPr="00E349E2">
              <w:rPr>
                <w:b/>
              </w:rPr>
              <w:t>Наименование муниципальной программы Козловского муниципального округа Чувашской Республики, подпрограммы муниципальной программы Козловского муниципального округа Чувашской Республик</w:t>
            </w:r>
            <w:proofErr w:type="gramStart"/>
            <w:r w:rsidRPr="00E349E2">
              <w:rPr>
                <w:b/>
              </w:rPr>
              <w:t>и(</w:t>
            </w:r>
            <w:proofErr w:type="gramEnd"/>
            <w:r w:rsidRPr="00E349E2">
              <w:rPr>
                <w:b/>
              </w:rPr>
              <w:t>основного мероприятия)</w:t>
            </w:r>
          </w:p>
        </w:tc>
        <w:tc>
          <w:tcPr>
            <w:tcW w:w="3089" w:type="dxa"/>
            <w:gridSpan w:val="2"/>
          </w:tcPr>
          <w:p w:rsidR="00517FB4" w:rsidRPr="00E349E2" w:rsidRDefault="00517FB4" w:rsidP="00CB78C4">
            <w:pPr>
              <w:jc w:val="both"/>
              <w:rPr>
                <w:b/>
              </w:rPr>
            </w:pPr>
            <w:r w:rsidRPr="00E349E2">
              <w:rPr>
                <w:b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</w:tcPr>
          <w:p w:rsidR="00517FB4" w:rsidRPr="00E349E2" w:rsidRDefault="00517FB4" w:rsidP="00CB78C4">
            <w:pPr>
              <w:jc w:val="both"/>
              <w:rPr>
                <w:b/>
              </w:rPr>
            </w:pPr>
            <w:r w:rsidRPr="00E349E2">
              <w:rPr>
                <w:b/>
              </w:rPr>
              <w:t>Источники финансирования</w:t>
            </w:r>
          </w:p>
        </w:tc>
        <w:tc>
          <w:tcPr>
            <w:tcW w:w="5812" w:type="dxa"/>
            <w:gridSpan w:val="5"/>
          </w:tcPr>
          <w:p w:rsidR="00517FB4" w:rsidRPr="00E349E2" w:rsidRDefault="00517FB4" w:rsidP="00CB78C4">
            <w:pPr>
              <w:jc w:val="both"/>
              <w:rPr>
                <w:b/>
              </w:rPr>
            </w:pPr>
            <w:r>
              <w:rPr>
                <w:b/>
              </w:rPr>
              <w:t>Расходы по годам, тыс. рублей</w:t>
            </w:r>
          </w:p>
        </w:tc>
      </w:tr>
      <w:tr w:rsidR="00517FB4" w:rsidTr="00E63AC7">
        <w:trPr>
          <w:trHeight w:val="2475"/>
        </w:trPr>
        <w:tc>
          <w:tcPr>
            <w:tcW w:w="1747" w:type="dxa"/>
            <w:vMerge/>
          </w:tcPr>
          <w:p w:rsidR="00517FB4" w:rsidRPr="00E349E2" w:rsidRDefault="00517FB4" w:rsidP="00CB78C4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517FB4" w:rsidRPr="00E349E2" w:rsidRDefault="00517FB4" w:rsidP="00CB78C4">
            <w:pPr>
              <w:jc w:val="both"/>
              <w:rPr>
                <w:b/>
              </w:rPr>
            </w:pPr>
          </w:p>
        </w:tc>
        <w:tc>
          <w:tcPr>
            <w:tcW w:w="1672" w:type="dxa"/>
          </w:tcPr>
          <w:p w:rsidR="00517FB4" w:rsidRPr="00E349E2" w:rsidRDefault="00517FB4" w:rsidP="00CB78C4">
            <w:pPr>
              <w:jc w:val="both"/>
            </w:pPr>
            <w: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517FB4" w:rsidRDefault="00517FB4" w:rsidP="00CB78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Целевая статья расходов</w:t>
            </w:r>
          </w:p>
        </w:tc>
        <w:tc>
          <w:tcPr>
            <w:tcW w:w="1701" w:type="dxa"/>
            <w:vMerge/>
          </w:tcPr>
          <w:p w:rsidR="00517FB4" w:rsidRDefault="00517FB4" w:rsidP="00CB78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17FB4" w:rsidRDefault="00517FB4" w:rsidP="00CB78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93" w:type="dxa"/>
          </w:tcPr>
          <w:p w:rsidR="00517FB4" w:rsidRDefault="00517FB4" w:rsidP="00CB78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92" w:type="dxa"/>
          </w:tcPr>
          <w:p w:rsidR="00517FB4" w:rsidRDefault="00517FB4" w:rsidP="00CB78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517FB4" w:rsidRDefault="00517FB4" w:rsidP="00CB78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2026-2030</w:t>
            </w:r>
          </w:p>
        </w:tc>
        <w:tc>
          <w:tcPr>
            <w:tcW w:w="1418" w:type="dxa"/>
          </w:tcPr>
          <w:p w:rsidR="00517FB4" w:rsidRDefault="00517FB4" w:rsidP="00CB78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2031-2035</w:t>
            </w:r>
          </w:p>
        </w:tc>
      </w:tr>
      <w:tr w:rsidR="00517FB4" w:rsidTr="00E63AC7">
        <w:tc>
          <w:tcPr>
            <w:tcW w:w="1747" w:type="dxa"/>
          </w:tcPr>
          <w:p w:rsidR="00517FB4" w:rsidRDefault="00517FB4" w:rsidP="00517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517FB4" w:rsidRDefault="00517FB4" w:rsidP="00517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72" w:type="dxa"/>
          </w:tcPr>
          <w:p w:rsidR="00517FB4" w:rsidRDefault="00517FB4" w:rsidP="00517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17FB4" w:rsidRDefault="00517FB4" w:rsidP="00517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517FB4" w:rsidRDefault="00517FB4" w:rsidP="00517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517FB4" w:rsidRDefault="00517FB4" w:rsidP="00517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517FB4" w:rsidRDefault="00517FB4" w:rsidP="00517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517FB4" w:rsidRDefault="00517FB4" w:rsidP="00517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517FB4" w:rsidRDefault="00517FB4" w:rsidP="00517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517FB4" w:rsidRDefault="00517FB4" w:rsidP="00517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A2F91" w:rsidTr="00E63AC7">
        <w:tc>
          <w:tcPr>
            <w:tcW w:w="1747" w:type="dxa"/>
            <w:vMerge w:val="restart"/>
          </w:tcPr>
          <w:p w:rsidR="007A2F91" w:rsidRPr="00517FB4" w:rsidRDefault="007A2F91" w:rsidP="00CB78C4">
            <w:pPr>
              <w:jc w:val="both"/>
            </w:pPr>
            <w:r w:rsidRPr="00517FB4">
              <w:t>Муниципальная программа Козловского муниципального округа Чувашской Республики</w:t>
            </w:r>
          </w:p>
        </w:tc>
        <w:tc>
          <w:tcPr>
            <w:tcW w:w="2552" w:type="dxa"/>
            <w:vMerge w:val="restart"/>
          </w:tcPr>
          <w:p w:rsidR="007A2F91" w:rsidRPr="00517FB4" w:rsidRDefault="007A2F91" w:rsidP="00517FB4">
            <w:r w:rsidRPr="00517FB4">
              <w:t>«Повышение безопасности жизнедеятельности населения и территорий Козловского муниципального округа Чувашской Республики»</w:t>
            </w:r>
          </w:p>
        </w:tc>
        <w:tc>
          <w:tcPr>
            <w:tcW w:w="1672" w:type="dxa"/>
          </w:tcPr>
          <w:p w:rsidR="007A2F91" w:rsidRPr="00517FB4" w:rsidRDefault="007A2F91" w:rsidP="007A2F91">
            <w:pPr>
              <w:jc w:val="center"/>
            </w:pPr>
            <w:r w:rsidRPr="00517FB4">
              <w:t>903</w:t>
            </w:r>
          </w:p>
        </w:tc>
        <w:tc>
          <w:tcPr>
            <w:tcW w:w="1417" w:type="dxa"/>
          </w:tcPr>
          <w:p w:rsidR="007A2F91" w:rsidRPr="00517FB4" w:rsidRDefault="007A2F91" w:rsidP="00CB78C4">
            <w:pPr>
              <w:jc w:val="both"/>
            </w:pPr>
            <w:r w:rsidRPr="00517FB4">
              <w:t>Ц800000000</w:t>
            </w:r>
          </w:p>
        </w:tc>
        <w:tc>
          <w:tcPr>
            <w:tcW w:w="1701" w:type="dxa"/>
          </w:tcPr>
          <w:p w:rsidR="007A2F91" w:rsidRPr="00517FB4" w:rsidRDefault="007A2F91" w:rsidP="00CB78C4">
            <w:pPr>
              <w:jc w:val="both"/>
            </w:pPr>
            <w:r w:rsidRPr="00517FB4">
              <w:t>Всего</w:t>
            </w:r>
          </w:p>
        </w:tc>
        <w:tc>
          <w:tcPr>
            <w:tcW w:w="992" w:type="dxa"/>
          </w:tcPr>
          <w:p w:rsidR="007A2F91" w:rsidRPr="00517FB4" w:rsidRDefault="007A2F91" w:rsidP="00CB78C4">
            <w:pPr>
              <w:jc w:val="both"/>
            </w:pPr>
            <w:r>
              <w:t>4 175,8</w:t>
            </w:r>
          </w:p>
        </w:tc>
        <w:tc>
          <w:tcPr>
            <w:tcW w:w="993" w:type="dxa"/>
          </w:tcPr>
          <w:p w:rsidR="007A2F91" w:rsidRPr="00517FB4" w:rsidRDefault="00F164E9" w:rsidP="00A46105">
            <w:pPr>
              <w:jc w:val="both"/>
            </w:pPr>
            <w:r>
              <w:t>6 050,4</w:t>
            </w:r>
          </w:p>
        </w:tc>
        <w:tc>
          <w:tcPr>
            <w:tcW w:w="992" w:type="dxa"/>
          </w:tcPr>
          <w:p w:rsidR="007A2F91" w:rsidRPr="00517FB4" w:rsidRDefault="007A2F91" w:rsidP="00CB78C4">
            <w:pPr>
              <w:jc w:val="both"/>
            </w:pPr>
            <w:r>
              <w:t>3 382,8</w:t>
            </w:r>
          </w:p>
        </w:tc>
        <w:tc>
          <w:tcPr>
            <w:tcW w:w="1417" w:type="dxa"/>
          </w:tcPr>
          <w:p w:rsidR="007A2F91" w:rsidRPr="00517FB4" w:rsidRDefault="007A2F91" w:rsidP="00CB78C4">
            <w:pPr>
              <w:jc w:val="both"/>
            </w:pPr>
            <w:r>
              <w:t>18904,1</w:t>
            </w:r>
          </w:p>
        </w:tc>
        <w:tc>
          <w:tcPr>
            <w:tcW w:w="1418" w:type="dxa"/>
          </w:tcPr>
          <w:p w:rsidR="007A2F91" w:rsidRPr="00517FB4" w:rsidRDefault="007A2F91" w:rsidP="00CB78C4">
            <w:pPr>
              <w:jc w:val="both"/>
            </w:pPr>
            <w:r>
              <w:t>23632,8</w:t>
            </w:r>
          </w:p>
        </w:tc>
      </w:tr>
      <w:tr w:rsidR="007A2F91" w:rsidTr="00E63AC7">
        <w:tc>
          <w:tcPr>
            <w:tcW w:w="1747" w:type="dxa"/>
            <w:vMerge/>
          </w:tcPr>
          <w:p w:rsidR="007A2F91" w:rsidRPr="00517FB4" w:rsidRDefault="007A2F91" w:rsidP="00CB78C4">
            <w:pPr>
              <w:jc w:val="both"/>
            </w:pPr>
          </w:p>
        </w:tc>
        <w:tc>
          <w:tcPr>
            <w:tcW w:w="2552" w:type="dxa"/>
            <w:vMerge/>
          </w:tcPr>
          <w:p w:rsidR="007A2F91" w:rsidRPr="00517FB4" w:rsidRDefault="007A2F91" w:rsidP="00517FB4"/>
        </w:tc>
        <w:tc>
          <w:tcPr>
            <w:tcW w:w="1672" w:type="dxa"/>
          </w:tcPr>
          <w:p w:rsidR="007A2F91" w:rsidRPr="00517FB4" w:rsidRDefault="007A2F91" w:rsidP="007A2F91">
            <w:pPr>
              <w:jc w:val="center"/>
            </w:pPr>
            <w:r>
              <w:t>903</w:t>
            </w:r>
          </w:p>
        </w:tc>
        <w:tc>
          <w:tcPr>
            <w:tcW w:w="1417" w:type="dxa"/>
          </w:tcPr>
          <w:p w:rsidR="007A2F91" w:rsidRPr="00517FB4" w:rsidRDefault="007A2F91" w:rsidP="00CB78C4">
            <w:pPr>
              <w:jc w:val="both"/>
            </w:pPr>
            <w:r>
              <w:t>Ц850000000</w:t>
            </w:r>
          </w:p>
        </w:tc>
        <w:tc>
          <w:tcPr>
            <w:tcW w:w="1701" w:type="dxa"/>
          </w:tcPr>
          <w:p w:rsidR="007A2F91" w:rsidRPr="00517FB4" w:rsidRDefault="007A2F91" w:rsidP="00CB78C4">
            <w:pPr>
              <w:jc w:val="both"/>
            </w:pPr>
            <w:r>
              <w:t>Бюджет Козловского муниципального округа Чувашской Республики</w:t>
            </w:r>
          </w:p>
        </w:tc>
        <w:tc>
          <w:tcPr>
            <w:tcW w:w="992" w:type="dxa"/>
          </w:tcPr>
          <w:p w:rsidR="007A2F91" w:rsidRDefault="007A2F91" w:rsidP="00CB78C4">
            <w:pPr>
              <w:jc w:val="both"/>
            </w:pPr>
            <w:r>
              <w:t>4 175,8</w:t>
            </w:r>
          </w:p>
        </w:tc>
        <w:tc>
          <w:tcPr>
            <w:tcW w:w="993" w:type="dxa"/>
          </w:tcPr>
          <w:p w:rsidR="007A2F91" w:rsidRDefault="00F164E9" w:rsidP="00A46105">
            <w:pPr>
              <w:jc w:val="both"/>
            </w:pPr>
            <w:r>
              <w:t>6 050,4</w:t>
            </w:r>
          </w:p>
        </w:tc>
        <w:tc>
          <w:tcPr>
            <w:tcW w:w="992" w:type="dxa"/>
          </w:tcPr>
          <w:p w:rsidR="007A2F91" w:rsidRDefault="007A2F91" w:rsidP="00CB78C4">
            <w:pPr>
              <w:jc w:val="both"/>
            </w:pPr>
            <w:r>
              <w:t>3 382,8</w:t>
            </w:r>
          </w:p>
        </w:tc>
        <w:tc>
          <w:tcPr>
            <w:tcW w:w="1417" w:type="dxa"/>
          </w:tcPr>
          <w:p w:rsidR="007A2F91" w:rsidRDefault="007A2F91" w:rsidP="00CB78C4">
            <w:pPr>
              <w:jc w:val="both"/>
            </w:pPr>
            <w:r>
              <w:t>18904,1</w:t>
            </w:r>
          </w:p>
        </w:tc>
        <w:tc>
          <w:tcPr>
            <w:tcW w:w="1418" w:type="dxa"/>
          </w:tcPr>
          <w:p w:rsidR="007A2F91" w:rsidRDefault="007A2F91" w:rsidP="00CB78C4">
            <w:pPr>
              <w:jc w:val="both"/>
            </w:pPr>
            <w:r>
              <w:t>23632,8</w:t>
            </w:r>
          </w:p>
        </w:tc>
      </w:tr>
      <w:tr w:rsidR="007A2F91" w:rsidTr="00E63AC7">
        <w:tc>
          <w:tcPr>
            <w:tcW w:w="1747" w:type="dxa"/>
            <w:vMerge/>
          </w:tcPr>
          <w:p w:rsidR="007A2F91" w:rsidRPr="00517FB4" w:rsidRDefault="007A2F91" w:rsidP="00CB78C4">
            <w:pPr>
              <w:jc w:val="both"/>
            </w:pPr>
          </w:p>
        </w:tc>
        <w:tc>
          <w:tcPr>
            <w:tcW w:w="2552" w:type="dxa"/>
            <w:vMerge/>
          </w:tcPr>
          <w:p w:rsidR="007A2F91" w:rsidRPr="00517FB4" w:rsidRDefault="007A2F91" w:rsidP="00517FB4"/>
        </w:tc>
        <w:tc>
          <w:tcPr>
            <w:tcW w:w="1672" w:type="dxa"/>
          </w:tcPr>
          <w:p w:rsidR="007A2F91" w:rsidRDefault="007A2F91" w:rsidP="007A2F9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</w:tcPr>
          <w:p w:rsidR="007A2F91" w:rsidRDefault="007A2F91" w:rsidP="007A2F9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7A2F91" w:rsidRDefault="007A2F91" w:rsidP="00CB78C4">
            <w:pPr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</w:tcPr>
          <w:p w:rsidR="007A2F91" w:rsidRDefault="007A2F91" w:rsidP="007A2F9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93" w:type="dxa"/>
          </w:tcPr>
          <w:p w:rsidR="007A2F91" w:rsidRDefault="007A2F91" w:rsidP="007A2F9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92" w:type="dxa"/>
          </w:tcPr>
          <w:p w:rsidR="007A2F91" w:rsidRDefault="007A2F91" w:rsidP="007A2F9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</w:tcPr>
          <w:p w:rsidR="007A2F91" w:rsidRDefault="007A2F91" w:rsidP="007A2F9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8" w:type="dxa"/>
          </w:tcPr>
          <w:p w:rsidR="007A2F91" w:rsidRDefault="007A2F91" w:rsidP="007A2F91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</w:tbl>
    <w:p w:rsidR="00517FB4" w:rsidRPr="00C96051" w:rsidRDefault="00517FB4" w:rsidP="00517FB4">
      <w:pPr>
        <w:jc w:val="both"/>
        <w:rPr>
          <w:sz w:val="26"/>
          <w:szCs w:val="26"/>
        </w:rPr>
      </w:pPr>
    </w:p>
    <w:p w:rsidR="00642CDE" w:rsidRDefault="00642CDE" w:rsidP="009E0BED">
      <w:pPr>
        <w:jc w:val="both"/>
        <w:rPr>
          <w:sz w:val="26"/>
          <w:szCs w:val="26"/>
        </w:rPr>
      </w:pPr>
    </w:p>
    <w:p w:rsidR="009E0BED" w:rsidRDefault="009E0BED" w:rsidP="009E0BED">
      <w:pPr>
        <w:ind w:firstLine="709"/>
        <w:jc w:val="both"/>
        <w:rPr>
          <w:sz w:val="26"/>
          <w:szCs w:val="26"/>
        </w:rPr>
      </w:pPr>
    </w:p>
    <w:p w:rsidR="009E0BED" w:rsidRDefault="009E0BED" w:rsidP="009E0BED">
      <w:pPr>
        <w:jc w:val="both"/>
        <w:rPr>
          <w:sz w:val="26"/>
          <w:szCs w:val="26"/>
        </w:rPr>
      </w:pPr>
    </w:p>
    <w:p w:rsidR="00CA337D" w:rsidRDefault="00CA337D" w:rsidP="00CA337D">
      <w:pPr>
        <w:ind w:firstLine="709"/>
        <w:jc w:val="both"/>
        <w:rPr>
          <w:sz w:val="26"/>
          <w:szCs w:val="26"/>
        </w:rPr>
      </w:pPr>
    </w:p>
    <w:p w:rsidR="000D79EE" w:rsidRDefault="000D79EE" w:rsidP="00CA337D">
      <w:pPr>
        <w:jc w:val="both"/>
        <w:rPr>
          <w:sz w:val="26"/>
          <w:szCs w:val="26"/>
        </w:rPr>
      </w:pPr>
    </w:p>
    <w:p w:rsidR="001A1CAB" w:rsidRDefault="001A1CAB" w:rsidP="00CA337D">
      <w:pPr>
        <w:jc w:val="both"/>
        <w:rPr>
          <w:sz w:val="26"/>
          <w:szCs w:val="26"/>
        </w:rPr>
      </w:pPr>
    </w:p>
    <w:p w:rsidR="001A1CAB" w:rsidRDefault="001A1CAB" w:rsidP="00CA337D">
      <w:pPr>
        <w:jc w:val="both"/>
        <w:rPr>
          <w:sz w:val="26"/>
          <w:szCs w:val="26"/>
        </w:rPr>
        <w:sectPr w:rsidR="001A1CAB" w:rsidSect="00602D07">
          <w:pgSz w:w="16838" w:h="11906" w:orient="landscape"/>
          <w:pgMar w:top="1135" w:right="1134" w:bottom="851" w:left="709" w:header="708" w:footer="708" w:gutter="0"/>
          <w:cols w:space="708"/>
          <w:docGrid w:linePitch="360"/>
        </w:sectPr>
      </w:pPr>
    </w:p>
    <w:p w:rsidR="001A1CAB" w:rsidRDefault="001A1CAB" w:rsidP="001A1CAB">
      <w:pPr>
        <w:jc w:val="right"/>
        <w:rPr>
          <w:rStyle w:val="ab"/>
          <w:b w:val="0"/>
          <w:bCs w:val="0"/>
          <w:sz w:val="26"/>
          <w:szCs w:val="26"/>
        </w:rPr>
      </w:pPr>
      <w:r>
        <w:rPr>
          <w:rStyle w:val="ab"/>
          <w:b w:val="0"/>
          <w:bCs w:val="0"/>
          <w:sz w:val="26"/>
          <w:szCs w:val="26"/>
        </w:rPr>
        <w:lastRenderedPageBreak/>
        <w:t xml:space="preserve">«Приложение 3 </w:t>
      </w:r>
    </w:p>
    <w:p w:rsidR="001A1CAB" w:rsidRDefault="001A1CAB" w:rsidP="001A1CAB">
      <w:pPr>
        <w:jc w:val="right"/>
        <w:rPr>
          <w:rStyle w:val="ab"/>
          <w:b w:val="0"/>
          <w:bCs w:val="0"/>
          <w:sz w:val="26"/>
          <w:szCs w:val="26"/>
        </w:rPr>
      </w:pPr>
      <w:r>
        <w:rPr>
          <w:rStyle w:val="ab"/>
          <w:b w:val="0"/>
          <w:bCs w:val="0"/>
          <w:sz w:val="26"/>
          <w:szCs w:val="26"/>
        </w:rPr>
        <w:t>к подпрограмме «Защита населения и</w:t>
      </w:r>
    </w:p>
    <w:p w:rsidR="001A1CAB" w:rsidRDefault="001A1CAB" w:rsidP="001A1CAB">
      <w:pPr>
        <w:jc w:val="right"/>
        <w:rPr>
          <w:rStyle w:val="ab"/>
          <w:b w:val="0"/>
          <w:bCs w:val="0"/>
          <w:sz w:val="26"/>
          <w:szCs w:val="26"/>
        </w:rPr>
      </w:pPr>
      <w:r>
        <w:rPr>
          <w:rStyle w:val="ab"/>
          <w:b w:val="0"/>
          <w:bCs w:val="0"/>
          <w:sz w:val="26"/>
          <w:szCs w:val="26"/>
        </w:rPr>
        <w:t>территорий от чрезвычайных ситуаций</w:t>
      </w:r>
    </w:p>
    <w:p w:rsidR="001A1CAB" w:rsidRDefault="001A1CAB" w:rsidP="001A1CAB">
      <w:pPr>
        <w:jc w:val="right"/>
        <w:rPr>
          <w:rStyle w:val="ab"/>
          <w:b w:val="0"/>
          <w:bCs w:val="0"/>
          <w:sz w:val="26"/>
          <w:szCs w:val="26"/>
        </w:rPr>
      </w:pPr>
      <w:r>
        <w:rPr>
          <w:rStyle w:val="ab"/>
          <w:b w:val="0"/>
          <w:bCs w:val="0"/>
          <w:sz w:val="26"/>
          <w:szCs w:val="26"/>
        </w:rPr>
        <w:t>природного и техногенного характера,</w:t>
      </w:r>
    </w:p>
    <w:p w:rsidR="001A1CAB" w:rsidRDefault="001A1CAB" w:rsidP="001A1CAB">
      <w:pPr>
        <w:jc w:val="right"/>
        <w:rPr>
          <w:rStyle w:val="ab"/>
          <w:b w:val="0"/>
          <w:bCs w:val="0"/>
          <w:sz w:val="26"/>
          <w:szCs w:val="26"/>
        </w:rPr>
      </w:pPr>
      <w:r>
        <w:rPr>
          <w:rStyle w:val="ab"/>
          <w:b w:val="0"/>
          <w:bCs w:val="0"/>
          <w:sz w:val="26"/>
          <w:szCs w:val="26"/>
        </w:rPr>
        <w:t>обеспечение пожарной безопасности</w:t>
      </w:r>
    </w:p>
    <w:p w:rsidR="001A1CAB" w:rsidRDefault="001A1CAB" w:rsidP="001A1CAB">
      <w:pPr>
        <w:jc w:val="right"/>
        <w:rPr>
          <w:rStyle w:val="ab"/>
          <w:b w:val="0"/>
          <w:bCs w:val="0"/>
          <w:sz w:val="26"/>
          <w:szCs w:val="26"/>
        </w:rPr>
      </w:pPr>
      <w:r>
        <w:rPr>
          <w:rStyle w:val="ab"/>
          <w:b w:val="0"/>
          <w:bCs w:val="0"/>
          <w:sz w:val="26"/>
          <w:szCs w:val="26"/>
        </w:rPr>
        <w:t xml:space="preserve">и безопасности населения на водных объектах </w:t>
      </w:r>
    </w:p>
    <w:p w:rsidR="001A1CAB" w:rsidRDefault="001A1CAB" w:rsidP="001A1CAB">
      <w:pPr>
        <w:jc w:val="right"/>
        <w:rPr>
          <w:rStyle w:val="ab"/>
          <w:b w:val="0"/>
          <w:bCs w:val="0"/>
          <w:sz w:val="26"/>
          <w:szCs w:val="26"/>
        </w:rPr>
      </w:pPr>
      <w:r>
        <w:rPr>
          <w:rStyle w:val="ab"/>
          <w:b w:val="0"/>
          <w:bCs w:val="0"/>
          <w:sz w:val="26"/>
          <w:szCs w:val="26"/>
        </w:rPr>
        <w:t>на территории Козловского муниципального округа</w:t>
      </w:r>
    </w:p>
    <w:p w:rsidR="001A1CAB" w:rsidRDefault="001A1CAB" w:rsidP="001A1CAB">
      <w:pPr>
        <w:jc w:val="right"/>
        <w:rPr>
          <w:rStyle w:val="ab"/>
          <w:b w:val="0"/>
          <w:bCs w:val="0"/>
          <w:sz w:val="26"/>
          <w:szCs w:val="26"/>
        </w:rPr>
      </w:pPr>
      <w:r>
        <w:rPr>
          <w:rStyle w:val="ab"/>
          <w:b w:val="0"/>
          <w:bCs w:val="0"/>
          <w:sz w:val="26"/>
          <w:szCs w:val="26"/>
        </w:rPr>
        <w:t>Чувашской Республики муниципальной программы</w:t>
      </w:r>
    </w:p>
    <w:p w:rsidR="001A1CAB" w:rsidRDefault="001A1CAB" w:rsidP="001A1CAB">
      <w:pPr>
        <w:jc w:val="right"/>
        <w:rPr>
          <w:rStyle w:val="ab"/>
          <w:b w:val="0"/>
          <w:bCs w:val="0"/>
          <w:sz w:val="26"/>
          <w:szCs w:val="26"/>
        </w:rPr>
      </w:pPr>
      <w:r>
        <w:rPr>
          <w:rStyle w:val="ab"/>
          <w:b w:val="0"/>
          <w:bCs w:val="0"/>
          <w:sz w:val="26"/>
          <w:szCs w:val="26"/>
        </w:rPr>
        <w:t xml:space="preserve">Козловского муниципального округа </w:t>
      </w:r>
    </w:p>
    <w:p w:rsidR="001A1CAB" w:rsidRDefault="001A1CAB" w:rsidP="001A1CAB">
      <w:pPr>
        <w:jc w:val="right"/>
        <w:rPr>
          <w:rStyle w:val="ab"/>
          <w:b w:val="0"/>
          <w:bCs w:val="0"/>
          <w:sz w:val="26"/>
          <w:szCs w:val="26"/>
        </w:rPr>
      </w:pPr>
      <w:r>
        <w:rPr>
          <w:rStyle w:val="ab"/>
          <w:b w:val="0"/>
          <w:bCs w:val="0"/>
          <w:sz w:val="26"/>
          <w:szCs w:val="26"/>
        </w:rPr>
        <w:t>Чувашской Республики «Повышение безопасности</w:t>
      </w:r>
    </w:p>
    <w:p w:rsidR="001A1CAB" w:rsidRDefault="001A1CAB" w:rsidP="001A1CAB">
      <w:pPr>
        <w:jc w:val="right"/>
        <w:rPr>
          <w:rStyle w:val="ab"/>
          <w:b w:val="0"/>
          <w:bCs w:val="0"/>
          <w:sz w:val="26"/>
          <w:szCs w:val="26"/>
        </w:rPr>
      </w:pPr>
      <w:r>
        <w:rPr>
          <w:rStyle w:val="ab"/>
          <w:b w:val="0"/>
          <w:bCs w:val="0"/>
          <w:sz w:val="26"/>
          <w:szCs w:val="26"/>
        </w:rPr>
        <w:t xml:space="preserve">Жизнедеятельности населения и территорий </w:t>
      </w:r>
    </w:p>
    <w:p w:rsidR="001A1CAB" w:rsidRDefault="001A1CAB" w:rsidP="001A1CAB">
      <w:pPr>
        <w:jc w:val="right"/>
        <w:rPr>
          <w:rStyle w:val="ab"/>
          <w:b w:val="0"/>
          <w:bCs w:val="0"/>
          <w:sz w:val="26"/>
          <w:szCs w:val="26"/>
        </w:rPr>
      </w:pPr>
      <w:r>
        <w:rPr>
          <w:rStyle w:val="ab"/>
          <w:b w:val="0"/>
          <w:bCs w:val="0"/>
          <w:sz w:val="26"/>
          <w:szCs w:val="26"/>
        </w:rPr>
        <w:t>Козловского муниципального округа</w:t>
      </w:r>
    </w:p>
    <w:p w:rsidR="00C946A0" w:rsidRDefault="001A1CAB" w:rsidP="001A1CAB">
      <w:pPr>
        <w:jc w:val="right"/>
        <w:rPr>
          <w:rStyle w:val="ab"/>
          <w:b w:val="0"/>
          <w:bCs w:val="0"/>
          <w:sz w:val="26"/>
          <w:szCs w:val="26"/>
        </w:rPr>
      </w:pPr>
      <w:r>
        <w:rPr>
          <w:rStyle w:val="ab"/>
          <w:b w:val="0"/>
          <w:bCs w:val="0"/>
          <w:sz w:val="26"/>
          <w:szCs w:val="26"/>
        </w:rPr>
        <w:t>Чувашской Республики»</w:t>
      </w:r>
    </w:p>
    <w:p w:rsidR="00C946A0" w:rsidRDefault="00C946A0" w:rsidP="001A1CAB">
      <w:pPr>
        <w:jc w:val="right"/>
        <w:rPr>
          <w:rStyle w:val="ab"/>
          <w:b w:val="0"/>
          <w:bCs w:val="0"/>
          <w:sz w:val="26"/>
          <w:szCs w:val="26"/>
        </w:rPr>
      </w:pPr>
    </w:p>
    <w:p w:rsidR="007039B1" w:rsidRDefault="00C946A0" w:rsidP="00C946A0">
      <w:pPr>
        <w:jc w:val="center"/>
        <w:rPr>
          <w:rStyle w:val="ab"/>
          <w:bCs w:val="0"/>
          <w:color w:val="auto"/>
          <w:sz w:val="26"/>
          <w:szCs w:val="26"/>
        </w:rPr>
      </w:pPr>
      <w:r>
        <w:rPr>
          <w:rStyle w:val="ab"/>
          <w:bCs w:val="0"/>
          <w:color w:val="auto"/>
          <w:sz w:val="26"/>
          <w:szCs w:val="26"/>
        </w:rPr>
        <w:t xml:space="preserve">Изменения, которые вносятся в подпрограмму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Козловского муниципального округа Чувашской Республики муниципальной программы </w:t>
      </w:r>
      <w:r w:rsidR="007039B1">
        <w:rPr>
          <w:rStyle w:val="ab"/>
          <w:bCs w:val="0"/>
          <w:color w:val="auto"/>
          <w:sz w:val="26"/>
          <w:szCs w:val="26"/>
        </w:rPr>
        <w:t xml:space="preserve">Козловского муниципального округа Чувашской Республики «Повышение безопасности жизнедеятельности населения и территорий Козловского муниципального округа Чувашской Республики» </w:t>
      </w:r>
    </w:p>
    <w:p w:rsidR="00C946A0" w:rsidRPr="00C946A0" w:rsidRDefault="00C946A0" w:rsidP="00C946A0">
      <w:pPr>
        <w:jc w:val="center"/>
        <w:rPr>
          <w:rStyle w:val="ab"/>
          <w:bCs w:val="0"/>
          <w:color w:val="auto"/>
          <w:sz w:val="26"/>
          <w:szCs w:val="26"/>
        </w:rPr>
      </w:pPr>
    </w:p>
    <w:p w:rsidR="00C946A0" w:rsidRDefault="00C946A0" w:rsidP="00C946A0">
      <w:pPr>
        <w:numPr>
          <w:ilvl w:val="0"/>
          <w:numId w:val="11"/>
        </w:numPr>
        <w:jc w:val="both"/>
      </w:pPr>
      <w:r>
        <w:t xml:space="preserve">Позицию "Объемы финансирования подпрограммы с разбивкой по годам реализации" изложить в следующей редакции: </w:t>
      </w:r>
    </w:p>
    <w:p w:rsidR="00C946A0" w:rsidRDefault="00C946A0" w:rsidP="00C946A0">
      <w:pPr>
        <w:pStyle w:val="ConsPlusNormal"/>
        <w:widowControl/>
        <w:rPr>
          <w:color w:val="000000"/>
        </w:rPr>
      </w:pPr>
    </w:p>
    <w:p w:rsidR="00C946A0" w:rsidRDefault="00C946A0" w:rsidP="00C946A0">
      <w:pPr>
        <w:pStyle w:val="ConsPlusNormal"/>
        <w:widowControl/>
        <w:rPr>
          <w:color w:val="000000"/>
        </w:rPr>
      </w:pPr>
      <w:r>
        <w:rPr>
          <w:color w:val="000000"/>
        </w:rPr>
        <w:t>«Объем финансирования подпрограммы с разбивкой по годам реализации» - прогнозируемый объем финансирования мероприятий подпрограммы в</w:t>
      </w:r>
      <w:r w:rsidR="00687E4A">
        <w:rPr>
          <w:color w:val="000000"/>
        </w:rPr>
        <w:t xml:space="preserve"> 2023-2035 годах составляет 22</w:t>
      </w:r>
      <w:r w:rsidR="00F164E9">
        <w:rPr>
          <w:color w:val="000000"/>
        </w:rPr>
        <w:t> 708,6</w:t>
      </w:r>
      <w:r>
        <w:rPr>
          <w:color w:val="000000"/>
        </w:rPr>
        <w:t xml:space="preserve"> тыс. рублей, в том числе:</w:t>
      </w:r>
    </w:p>
    <w:p w:rsidR="00C946A0" w:rsidRDefault="00687E4A" w:rsidP="00C946A0">
      <w:pPr>
        <w:pStyle w:val="ConsPlusNormal"/>
        <w:widowControl/>
        <w:rPr>
          <w:color w:val="000000"/>
        </w:rPr>
      </w:pPr>
      <w:r>
        <w:rPr>
          <w:color w:val="000000"/>
        </w:rPr>
        <w:t>в 2023 году – 1 919,4</w:t>
      </w:r>
      <w:r w:rsidR="00C946A0">
        <w:rPr>
          <w:color w:val="000000"/>
        </w:rPr>
        <w:t xml:space="preserve"> тыс. рублей</w:t>
      </w:r>
    </w:p>
    <w:p w:rsidR="00C946A0" w:rsidRDefault="00687E4A" w:rsidP="00C946A0">
      <w:pPr>
        <w:pStyle w:val="ConsPlusNormal"/>
        <w:widowControl/>
        <w:rPr>
          <w:color w:val="000000"/>
        </w:rPr>
      </w:pPr>
      <w:r>
        <w:rPr>
          <w:color w:val="000000"/>
        </w:rPr>
        <w:t>в 2024 году – 2</w:t>
      </w:r>
      <w:r w:rsidR="00F164E9">
        <w:rPr>
          <w:color w:val="000000"/>
        </w:rPr>
        <w:t> 758,7</w:t>
      </w:r>
      <w:r w:rsidR="00C946A0">
        <w:rPr>
          <w:color w:val="000000"/>
        </w:rPr>
        <w:t xml:space="preserve"> тыс. рублей</w:t>
      </w:r>
    </w:p>
    <w:p w:rsidR="00C946A0" w:rsidRDefault="00687E4A" w:rsidP="00C946A0">
      <w:pPr>
        <w:pStyle w:val="ConsPlusNormal"/>
        <w:widowControl/>
        <w:rPr>
          <w:color w:val="000000"/>
        </w:rPr>
      </w:pPr>
      <w:r>
        <w:rPr>
          <w:color w:val="000000"/>
        </w:rPr>
        <w:t>в 2025 году – 1 126,4</w:t>
      </w:r>
      <w:r w:rsidR="00C946A0">
        <w:rPr>
          <w:color w:val="000000"/>
        </w:rPr>
        <w:t xml:space="preserve"> тыс. рублей</w:t>
      </w:r>
    </w:p>
    <w:p w:rsidR="00C946A0" w:rsidRDefault="00C946A0" w:rsidP="00C946A0">
      <w:pPr>
        <w:pStyle w:val="ConsPlusNormal"/>
        <w:widowControl/>
        <w:rPr>
          <w:color w:val="000000"/>
        </w:rPr>
      </w:pPr>
      <w:r>
        <w:rPr>
          <w:color w:val="000000"/>
        </w:rPr>
        <w:t xml:space="preserve">в 2026 - 2030 годах – </w:t>
      </w:r>
      <w:r w:rsidR="00687E4A">
        <w:rPr>
          <w:color w:val="000000"/>
        </w:rPr>
        <w:t>6 954,1</w:t>
      </w:r>
      <w:r>
        <w:rPr>
          <w:color w:val="000000"/>
        </w:rPr>
        <w:t xml:space="preserve"> тыс. рублей;</w:t>
      </w:r>
    </w:p>
    <w:p w:rsidR="00C946A0" w:rsidRDefault="00C946A0" w:rsidP="00C946A0">
      <w:pPr>
        <w:pStyle w:val="ConsPlusNormal"/>
        <w:widowControl/>
        <w:rPr>
          <w:color w:val="000000"/>
        </w:rPr>
      </w:pPr>
      <w:r>
        <w:rPr>
          <w:color w:val="000000"/>
        </w:rPr>
        <w:t>в 2031 – 2035 годах –</w:t>
      </w:r>
      <w:r w:rsidR="00687E4A">
        <w:rPr>
          <w:color w:val="000000"/>
        </w:rPr>
        <w:t xml:space="preserve"> 9 950,0</w:t>
      </w:r>
      <w:r>
        <w:rPr>
          <w:color w:val="000000"/>
        </w:rPr>
        <w:t xml:space="preserve"> тыс. рублей.</w:t>
      </w:r>
    </w:p>
    <w:p w:rsidR="00687E4A" w:rsidRDefault="00687E4A" w:rsidP="00C946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них средства: </w:t>
      </w:r>
    </w:p>
    <w:p w:rsidR="00687E4A" w:rsidRDefault="00687E4A" w:rsidP="00C946A0">
      <w:pPr>
        <w:jc w:val="both"/>
        <w:rPr>
          <w:sz w:val="26"/>
          <w:szCs w:val="26"/>
        </w:rPr>
      </w:pPr>
      <w:r>
        <w:rPr>
          <w:sz w:val="26"/>
          <w:szCs w:val="26"/>
        </w:rPr>
        <w:t>бюджета Козловского муниципального округа Чувашской Республики – 22</w:t>
      </w:r>
      <w:r w:rsidR="00F164E9">
        <w:rPr>
          <w:sz w:val="26"/>
          <w:szCs w:val="26"/>
        </w:rPr>
        <w:t xml:space="preserve"> 708,6 </w:t>
      </w:r>
      <w:r>
        <w:rPr>
          <w:sz w:val="26"/>
          <w:szCs w:val="26"/>
        </w:rPr>
        <w:t>тыс. рублей (100 процентов), в том числе:</w:t>
      </w:r>
    </w:p>
    <w:p w:rsidR="00687E4A" w:rsidRDefault="00687E4A" w:rsidP="00687E4A">
      <w:pPr>
        <w:pStyle w:val="ConsPlusNormal"/>
        <w:widowControl/>
        <w:rPr>
          <w:color w:val="000000"/>
        </w:rPr>
      </w:pPr>
      <w:r>
        <w:rPr>
          <w:color w:val="000000"/>
        </w:rPr>
        <w:t>в 2023 году – 1 919,4 тыс. рублей</w:t>
      </w:r>
    </w:p>
    <w:p w:rsidR="00687E4A" w:rsidRDefault="00687E4A" w:rsidP="00687E4A">
      <w:pPr>
        <w:pStyle w:val="ConsPlusNormal"/>
        <w:widowControl/>
        <w:rPr>
          <w:color w:val="000000"/>
        </w:rPr>
      </w:pPr>
      <w:r>
        <w:rPr>
          <w:color w:val="000000"/>
        </w:rPr>
        <w:t>в 2024 году – 2</w:t>
      </w:r>
      <w:r w:rsidR="00F164E9">
        <w:rPr>
          <w:color w:val="000000"/>
        </w:rPr>
        <w:t> 758,7</w:t>
      </w:r>
      <w:r>
        <w:rPr>
          <w:color w:val="000000"/>
        </w:rPr>
        <w:t xml:space="preserve"> тыс. рублей</w:t>
      </w:r>
    </w:p>
    <w:p w:rsidR="00687E4A" w:rsidRDefault="00687E4A" w:rsidP="00687E4A">
      <w:pPr>
        <w:pStyle w:val="ConsPlusNormal"/>
        <w:widowControl/>
        <w:rPr>
          <w:color w:val="000000"/>
        </w:rPr>
      </w:pPr>
      <w:r>
        <w:rPr>
          <w:color w:val="000000"/>
        </w:rPr>
        <w:t>в 2025 году – 1 126,4 тыс. рублей</w:t>
      </w:r>
    </w:p>
    <w:p w:rsidR="00687E4A" w:rsidRDefault="00687E4A" w:rsidP="00687E4A">
      <w:pPr>
        <w:pStyle w:val="ConsPlusNormal"/>
        <w:widowControl/>
        <w:rPr>
          <w:color w:val="000000"/>
        </w:rPr>
      </w:pPr>
      <w:r>
        <w:rPr>
          <w:color w:val="000000"/>
        </w:rPr>
        <w:t>в 2026 - 2030 годах – 6 954,1 тыс. рублей;</w:t>
      </w:r>
    </w:p>
    <w:p w:rsidR="00687E4A" w:rsidRDefault="00687E4A" w:rsidP="00687E4A">
      <w:pPr>
        <w:pStyle w:val="ConsPlusNormal"/>
        <w:widowControl/>
        <w:rPr>
          <w:color w:val="000000"/>
        </w:rPr>
      </w:pPr>
      <w:r>
        <w:rPr>
          <w:color w:val="000000"/>
        </w:rPr>
        <w:t xml:space="preserve">в 2031 – 2035 годах – 9 950,0 тыс. рублей;  </w:t>
      </w:r>
    </w:p>
    <w:p w:rsidR="00687E4A" w:rsidRDefault="00687E4A" w:rsidP="00687E4A">
      <w:pPr>
        <w:pStyle w:val="ConsPlusNormal"/>
        <w:widowControl/>
        <w:rPr>
          <w:color w:val="000000"/>
        </w:rPr>
      </w:pPr>
      <w:r>
        <w:rPr>
          <w:color w:val="000000"/>
        </w:rPr>
        <w:t xml:space="preserve">внебюджетных </w:t>
      </w:r>
      <w:r w:rsidR="00416C99">
        <w:rPr>
          <w:color w:val="000000"/>
        </w:rPr>
        <w:t>источников -</w:t>
      </w:r>
      <w:r>
        <w:rPr>
          <w:color w:val="000000"/>
        </w:rPr>
        <w:t xml:space="preserve"> 0 тыс. рублей (0 процентов), в том числе:</w:t>
      </w:r>
    </w:p>
    <w:p w:rsidR="00687E4A" w:rsidRDefault="00416C99" w:rsidP="00687E4A">
      <w:pPr>
        <w:pStyle w:val="ConsPlusNormal"/>
        <w:widowControl/>
        <w:rPr>
          <w:color w:val="000000"/>
        </w:rPr>
      </w:pPr>
      <w:r>
        <w:rPr>
          <w:color w:val="000000"/>
        </w:rPr>
        <w:t>в 2023 году – 0 тыс. рублей;</w:t>
      </w:r>
    </w:p>
    <w:p w:rsidR="00416C99" w:rsidRDefault="00416C99" w:rsidP="00687E4A">
      <w:pPr>
        <w:pStyle w:val="ConsPlusNormal"/>
        <w:widowControl/>
        <w:rPr>
          <w:color w:val="000000"/>
        </w:rPr>
      </w:pPr>
      <w:r>
        <w:rPr>
          <w:color w:val="000000"/>
        </w:rPr>
        <w:t>в 2024 году – 0 тыс. рублей;</w:t>
      </w:r>
    </w:p>
    <w:p w:rsidR="00416C99" w:rsidRDefault="00416C99" w:rsidP="00687E4A">
      <w:pPr>
        <w:pStyle w:val="ConsPlusNormal"/>
        <w:widowControl/>
        <w:rPr>
          <w:color w:val="000000"/>
        </w:rPr>
      </w:pPr>
      <w:r>
        <w:rPr>
          <w:color w:val="000000"/>
        </w:rPr>
        <w:t>2025 году – 0 тыс. рублей;</w:t>
      </w:r>
    </w:p>
    <w:p w:rsidR="00416C99" w:rsidRDefault="00416C99" w:rsidP="00687E4A">
      <w:pPr>
        <w:pStyle w:val="ConsPlusNormal"/>
        <w:widowControl/>
        <w:rPr>
          <w:color w:val="000000"/>
        </w:rPr>
      </w:pPr>
      <w:r>
        <w:rPr>
          <w:color w:val="000000"/>
        </w:rPr>
        <w:t>в 2026-2030 годах – 0 тыс. рублей;</w:t>
      </w:r>
    </w:p>
    <w:p w:rsidR="00416C99" w:rsidRDefault="00416C99" w:rsidP="00687E4A">
      <w:pPr>
        <w:pStyle w:val="ConsPlusNormal"/>
        <w:widowControl/>
        <w:rPr>
          <w:color w:val="000000"/>
        </w:rPr>
      </w:pPr>
      <w:r>
        <w:rPr>
          <w:color w:val="000000"/>
        </w:rPr>
        <w:t xml:space="preserve">в 2031-2035 годах – 0 тыс. рублей. </w:t>
      </w:r>
    </w:p>
    <w:p w:rsidR="00416C99" w:rsidRDefault="00416C99" w:rsidP="00416C99">
      <w:pPr>
        <w:pStyle w:val="ConsPlusNormal"/>
        <w:widowControl/>
        <w:ind w:firstLine="709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Абзацы два - семь</w:t>
      </w:r>
      <w:r w:rsidRPr="00416C99">
        <w:rPr>
          <w:color w:val="000000"/>
        </w:rPr>
        <w:t xml:space="preserve"> раздела </w:t>
      </w:r>
      <w:proofErr w:type="gramStart"/>
      <w:r w:rsidRPr="00416C99">
        <w:rPr>
          <w:color w:val="000000"/>
        </w:rPr>
        <w:t>I</w:t>
      </w:r>
      <w:r>
        <w:rPr>
          <w:color w:val="000000"/>
          <w:lang w:val="en-US"/>
        </w:rPr>
        <w:t>V</w:t>
      </w:r>
      <w:proofErr w:type="gramEnd"/>
      <w:r>
        <w:rPr>
          <w:color w:val="000000"/>
        </w:rPr>
        <w:t>подпрограммы</w:t>
      </w:r>
      <w:r w:rsidRPr="00416C99">
        <w:rPr>
          <w:color w:val="000000"/>
        </w:rPr>
        <w:t xml:space="preserve"> изложить в следующей редакции:</w:t>
      </w:r>
    </w:p>
    <w:p w:rsidR="00416C99" w:rsidRDefault="00416C99" w:rsidP="00416C99">
      <w:pPr>
        <w:pStyle w:val="ConsPlusNormal"/>
        <w:widowControl/>
        <w:ind w:firstLine="709"/>
        <w:rPr>
          <w:color w:val="000000"/>
        </w:rPr>
      </w:pPr>
      <w:r>
        <w:rPr>
          <w:color w:val="000000"/>
        </w:rPr>
        <w:t>Общий объем финансирования подпрограммы в 2023-2035 годах составит 22</w:t>
      </w:r>
      <w:r w:rsidR="00F164E9">
        <w:rPr>
          <w:color w:val="000000"/>
        </w:rPr>
        <w:t> 708,6</w:t>
      </w:r>
      <w:r>
        <w:rPr>
          <w:color w:val="000000"/>
        </w:rPr>
        <w:t xml:space="preserve"> тыс. рублей, в том числе за счет средств: </w:t>
      </w:r>
    </w:p>
    <w:p w:rsidR="00416C99" w:rsidRDefault="00416C99" w:rsidP="00416C99">
      <w:pPr>
        <w:pStyle w:val="ConsPlusNormal"/>
        <w:widowControl/>
        <w:rPr>
          <w:color w:val="000000"/>
        </w:rPr>
      </w:pPr>
      <w:r>
        <w:rPr>
          <w:color w:val="000000"/>
        </w:rPr>
        <w:t>бюджета Козловского муниципального округа Чувашской Республики – 22</w:t>
      </w:r>
      <w:r w:rsidR="00F164E9">
        <w:rPr>
          <w:color w:val="000000"/>
        </w:rPr>
        <w:t> 708,6</w:t>
      </w:r>
      <w:r>
        <w:rPr>
          <w:color w:val="000000"/>
        </w:rPr>
        <w:t xml:space="preserve"> тыс. рублей (100 процентов); </w:t>
      </w:r>
    </w:p>
    <w:p w:rsidR="00416C99" w:rsidRDefault="00416C99" w:rsidP="00416C99">
      <w:pPr>
        <w:pStyle w:val="ConsPlusNormal"/>
        <w:widowControl/>
        <w:rPr>
          <w:color w:val="000000"/>
        </w:rPr>
      </w:pPr>
      <w:r>
        <w:rPr>
          <w:color w:val="000000"/>
        </w:rPr>
        <w:lastRenderedPageBreak/>
        <w:t>внебюджетных источников – 0 тыс. рублей (0 процентов).</w:t>
      </w:r>
    </w:p>
    <w:p w:rsidR="00416C99" w:rsidRDefault="00416C99" w:rsidP="00416C99">
      <w:pPr>
        <w:pStyle w:val="ConsPlusNormal"/>
        <w:widowControl/>
        <w:rPr>
          <w:color w:val="000000"/>
        </w:rPr>
      </w:pPr>
      <w:r>
        <w:rPr>
          <w:color w:val="000000"/>
        </w:rPr>
        <w:t xml:space="preserve">Прогнозируемый объем финансирования </w:t>
      </w:r>
      <w:r w:rsidR="00B47B06">
        <w:rPr>
          <w:color w:val="000000"/>
        </w:rPr>
        <w:t>подпрограммы на</w:t>
      </w:r>
      <w:r>
        <w:rPr>
          <w:color w:val="000000"/>
        </w:rPr>
        <w:t xml:space="preserve"> 1 этапе (2023-2025 годы) составит 5 728 тыс. рублей, в том числе:</w:t>
      </w:r>
    </w:p>
    <w:p w:rsidR="00416C99" w:rsidRDefault="00416C99" w:rsidP="00416C99">
      <w:pPr>
        <w:pStyle w:val="ConsPlusNormal"/>
        <w:widowControl/>
        <w:rPr>
          <w:color w:val="000000"/>
        </w:rPr>
      </w:pPr>
      <w:r>
        <w:rPr>
          <w:color w:val="000000"/>
        </w:rPr>
        <w:t>в 2023 году -  1 919,4 тыс. рублей;</w:t>
      </w:r>
    </w:p>
    <w:p w:rsidR="00416C99" w:rsidRDefault="00416C99" w:rsidP="00416C99">
      <w:pPr>
        <w:pStyle w:val="ConsPlusNormal"/>
        <w:widowControl/>
        <w:rPr>
          <w:color w:val="000000"/>
        </w:rPr>
      </w:pPr>
      <w:r>
        <w:rPr>
          <w:color w:val="000000"/>
        </w:rPr>
        <w:t>в 2024 году – 2</w:t>
      </w:r>
      <w:r w:rsidR="00F164E9">
        <w:rPr>
          <w:color w:val="000000"/>
        </w:rPr>
        <w:t> 758,7</w:t>
      </w:r>
      <w:r>
        <w:rPr>
          <w:color w:val="000000"/>
        </w:rPr>
        <w:t xml:space="preserve"> тыс. рублей;</w:t>
      </w:r>
    </w:p>
    <w:p w:rsidR="00416C99" w:rsidRDefault="00416C99" w:rsidP="00416C99">
      <w:pPr>
        <w:pStyle w:val="ConsPlusNormal"/>
        <w:widowControl/>
        <w:rPr>
          <w:color w:val="000000"/>
        </w:rPr>
      </w:pPr>
      <w:r>
        <w:rPr>
          <w:color w:val="000000"/>
        </w:rPr>
        <w:t>в 2025 году – 1 126,4 тыс. рублей;</w:t>
      </w:r>
    </w:p>
    <w:p w:rsidR="00416C99" w:rsidRDefault="00416C99" w:rsidP="00416C99">
      <w:pPr>
        <w:pStyle w:val="ConsPlusNormal"/>
        <w:widowControl/>
        <w:rPr>
          <w:color w:val="000000"/>
        </w:rPr>
      </w:pPr>
      <w:r>
        <w:rPr>
          <w:color w:val="000000"/>
        </w:rPr>
        <w:t xml:space="preserve">из них средства: </w:t>
      </w:r>
    </w:p>
    <w:p w:rsidR="00416C99" w:rsidRDefault="00416C99" w:rsidP="00416C99">
      <w:pPr>
        <w:pStyle w:val="ConsPlusNormal"/>
        <w:widowControl/>
        <w:rPr>
          <w:color w:val="000000"/>
        </w:rPr>
      </w:pPr>
      <w:r>
        <w:rPr>
          <w:color w:val="000000"/>
        </w:rPr>
        <w:t xml:space="preserve">бюджета Козловского муниципального округа </w:t>
      </w:r>
      <w:r w:rsidR="008516AF">
        <w:rPr>
          <w:color w:val="000000"/>
        </w:rPr>
        <w:t>Чувашской Республики – 5</w:t>
      </w:r>
      <w:r w:rsidR="00F164E9">
        <w:rPr>
          <w:color w:val="000000"/>
        </w:rPr>
        <w:t> 804,5</w:t>
      </w:r>
      <w:r w:rsidR="008516AF">
        <w:rPr>
          <w:color w:val="000000"/>
        </w:rPr>
        <w:t xml:space="preserve"> тыс. </w:t>
      </w:r>
      <w:r w:rsidR="00B47B06">
        <w:rPr>
          <w:color w:val="000000"/>
        </w:rPr>
        <w:t>рублей (</w:t>
      </w:r>
      <w:r w:rsidR="008516AF">
        <w:rPr>
          <w:color w:val="000000"/>
        </w:rPr>
        <w:t xml:space="preserve">100 процентов), в том числе: </w:t>
      </w:r>
    </w:p>
    <w:p w:rsidR="008516AF" w:rsidRDefault="008516AF" w:rsidP="00416C99">
      <w:pPr>
        <w:pStyle w:val="ConsPlusNormal"/>
        <w:widowControl/>
        <w:rPr>
          <w:color w:val="000000"/>
        </w:rPr>
      </w:pPr>
      <w:r>
        <w:rPr>
          <w:color w:val="000000"/>
        </w:rPr>
        <w:t>в 2023 году – 1 919,4 тыс. рублей;</w:t>
      </w:r>
    </w:p>
    <w:p w:rsidR="008516AF" w:rsidRDefault="008516AF" w:rsidP="00416C99">
      <w:pPr>
        <w:pStyle w:val="ConsPlusNormal"/>
        <w:widowControl/>
        <w:rPr>
          <w:color w:val="000000"/>
        </w:rPr>
      </w:pPr>
      <w:r>
        <w:rPr>
          <w:color w:val="000000"/>
        </w:rPr>
        <w:t>в 2024 году – 2</w:t>
      </w:r>
      <w:r w:rsidR="00F164E9">
        <w:rPr>
          <w:color w:val="000000"/>
        </w:rPr>
        <w:t> 758,7</w:t>
      </w:r>
      <w:r>
        <w:rPr>
          <w:color w:val="000000"/>
        </w:rPr>
        <w:t xml:space="preserve"> тыс. рублей;</w:t>
      </w:r>
    </w:p>
    <w:p w:rsidR="008516AF" w:rsidRDefault="008516AF" w:rsidP="00416C99">
      <w:pPr>
        <w:pStyle w:val="ConsPlusNormal"/>
        <w:widowControl/>
        <w:rPr>
          <w:color w:val="000000"/>
        </w:rPr>
      </w:pPr>
      <w:r>
        <w:rPr>
          <w:color w:val="000000"/>
        </w:rPr>
        <w:t xml:space="preserve">в 2025 году – 1 126,4 тыс. рублей; </w:t>
      </w:r>
    </w:p>
    <w:p w:rsidR="008516AF" w:rsidRDefault="008516AF" w:rsidP="00416C99">
      <w:pPr>
        <w:pStyle w:val="ConsPlusNormal"/>
        <w:widowControl/>
        <w:rPr>
          <w:color w:val="000000"/>
        </w:rPr>
      </w:pPr>
      <w:r>
        <w:rPr>
          <w:color w:val="000000"/>
        </w:rPr>
        <w:t xml:space="preserve">внебюджетных источников – 0 тыс. рублей (0 процентов), в том числе: </w:t>
      </w:r>
    </w:p>
    <w:p w:rsidR="008516AF" w:rsidRDefault="008516AF" w:rsidP="00416C99">
      <w:pPr>
        <w:pStyle w:val="ConsPlusNormal"/>
        <w:widowControl/>
        <w:rPr>
          <w:color w:val="000000"/>
        </w:rPr>
      </w:pPr>
      <w:r>
        <w:rPr>
          <w:color w:val="000000"/>
        </w:rPr>
        <w:t>в 2023 году -  0 тыс. рублей;</w:t>
      </w:r>
    </w:p>
    <w:p w:rsidR="008516AF" w:rsidRDefault="008516AF" w:rsidP="00416C99">
      <w:pPr>
        <w:pStyle w:val="ConsPlusNormal"/>
        <w:widowControl/>
        <w:rPr>
          <w:color w:val="000000"/>
        </w:rPr>
      </w:pPr>
      <w:r>
        <w:rPr>
          <w:color w:val="000000"/>
        </w:rPr>
        <w:t>в 2024 году – 0 тыс. рублей;</w:t>
      </w:r>
    </w:p>
    <w:p w:rsidR="008516AF" w:rsidRDefault="008516AF" w:rsidP="00416C99">
      <w:pPr>
        <w:pStyle w:val="ConsPlusNormal"/>
        <w:widowControl/>
        <w:rPr>
          <w:color w:val="000000"/>
        </w:rPr>
      </w:pPr>
      <w:r>
        <w:rPr>
          <w:color w:val="000000"/>
        </w:rPr>
        <w:t>в 2025 году – 0 тыс. рублей.</w:t>
      </w:r>
    </w:p>
    <w:p w:rsidR="008516AF" w:rsidRDefault="008516AF" w:rsidP="00416C99">
      <w:pPr>
        <w:pStyle w:val="ConsPlusNormal"/>
        <w:widowControl/>
        <w:rPr>
          <w:color w:val="000000"/>
        </w:rPr>
      </w:pPr>
    </w:p>
    <w:p w:rsidR="00B47B06" w:rsidRDefault="00B47B06" w:rsidP="00416C99">
      <w:pPr>
        <w:pStyle w:val="ConsPlusNormal"/>
        <w:widowControl/>
        <w:rPr>
          <w:color w:val="000000"/>
        </w:rPr>
        <w:sectPr w:rsidR="00B47B06" w:rsidSect="000D79EE">
          <w:pgSz w:w="11906" w:h="16838"/>
          <w:pgMar w:top="1134" w:right="851" w:bottom="709" w:left="1276" w:header="708" w:footer="708" w:gutter="0"/>
          <w:cols w:space="708"/>
          <w:docGrid w:linePitch="360"/>
        </w:sectPr>
      </w:pPr>
    </w:p>
    <w:p w:rsidR="00B47B06" w:rsidRDefault="00A67DCF" w:rsidP="00A67DCF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РЕСУРСНОЕ ОБЕСПЕЧЕНИЕ </w:t>
      </w:r>
    </w:p>
    <w:p w:rsidR="00D45E6C" w:rsidRDefault="00D45E6C" w:rsidP="00D45E6C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Реализации подпрограммы «Защита населения 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Козловского муниципального округа Чувашской Республики» муниципальной программы Козловского муниципального округа Чувашской Республики «Повышение безопасности жизнедеятельности населения и территорий Козловского муниципального округа Чувашской Республики» за счет всех источников финансирования</w:t>
      </w:r>
      <w:proofErr w:type="gramEnd"/>
    </w:p>
    <w:tbl>
      <w:tblPr>
        <w:tblStyle w:val="af0"/>
        <w:tblW w:w="15446" w:type="dxa"/>
        <w:tblLayout w:type="fixed"/>
        <w:tblLook w:val="04A0"/>
      </w:tblPr>
      <w:tblGrid>
        <w:gridCol w:w="988"/>
        <w:gridCol w:w="1822"/>
        <w:gridCol w:w="1013"/>
        <w:gridCol w:w="1559"/>
        <w:gridCol w:w="992"/>
        <w:gridCol w:w="992"/>
        <w:gridCol w:w="1134"/>
        <w:gridCol w:w="993"/>
        <w:gridCol w:w="850"/>
        <w:gridCol w:w="992"/>
        <w:gridCol w:w="993"/>
        <w:gridCol w:w="992"/>
        <w:gridCol w:w="1134"/>
        <w:gridCol w:w="992"/>
      </w:tblGrid>
      <w:tr w:rsidR="00E63AC7" w:rsidTr="00F52988">
        <w:trPr>
          <w:trHeight w:val="559"/>
        </w:trPr>
        <w:tc>
          <w:tcPr>
            <w:tcW w:w="988" w:type="dxa"/>
            <w:vMerge w:val="restart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1822" w:type="dxa"/>
            <w:vMerge w:val="restart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подпрограммы муниципальной программы Козловского муниципального округа Чувашской Республики (основного мероприятия, мероприятия) </w:t>
            </w:r>
          </w:p>
        </w:tc>
        <w:tc>
          <w:tcPr>
            <w:tcW w:w="1013" w:type="dxa"/>
            <w:vMerge w:val="restart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Задача подпрограммы муниципальной программы Козловского муниципального округа Чувашской Республики</w:t>
            </w:r>
          </w:p>
        </w:tc>
        <w:tc>
          <w:tcPr>
            <w:tcW w:w="1559" w:type="dxa"/>
            <w:vMerge w:val="restart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исполнитель, соисполнитель, участники</w:t>
            </w:r>
          </w:p>
        </w:tc>
        <w:tc>
          <w:tcPr>
            <w:tcW w:w="4111" w:type="dxa"/>
            <w:gridSpan w:val="4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850" w:type="dxa"/>
            <w:vMerge w:val="restart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5103" w:type="dxa"/>
            <w:gridSpan w:val="5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Расходы по годам, тыс. рублей</w:t>
            </w:r>
          </w:p>
        </w:tc>
      </w:tr>
      <w:tr w:rsidR="00E63AC7" w:rsidTr="00F52988">
        <w:trPr>
          <w:trHeight w:val="2370"/>
        </w:trPr>
        <w:tc>
          <w:tcPr>
            <w:tcW w:w="988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822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013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Раздел, подраздел</w:t>
            </w:r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Целевая статья расходов</w:t>
            </w:r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Группа (подгруппа) вида расходов</w:t>
            </w:r>
          </w:p>
        </w:tc>
        <w:tc>
          <w:tcPr>
            <w:tcW w:w="850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2026-2030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2031-2035</w:t>
            </w:r>
          </w:p>
        </w:tc>
      </w:tr>
      <w:tr w:rsidR="00E63AC7" w:rsidTr="00F52988">
        <w:tc>
          <w:tcPr>
            <w:tcW w:w="988" w:type="dxa"/>
          </w:tcPr>
          <w:p w:rsidR="00E63AC7" w:rsidRDefault="00E63AC7" w:rsidP="00F52988">
            <w:pPr>
              <w:pStyle w:val="ConsPlusNorma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2" w:type="dxa"/>
          </w:tcPr>
          <w:p w:rsidR="00E63AC7" w:rsidRDefault="00E63AC7" w:rsidP="00F52988">
            <w:pPr>
              <w:pStyle w:val="ConsPlusNorma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</w:tcPr>
          <w:p w:rsidR="00E63AC7" w:rsidRDefault="00E63AC7" w:rsidP="00F52988">
            <w:pPr>
              <w:pStyle w:val="ConsPlusNorma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</w:tcPr>
          <w:p w:rsidR="00E63AC7" w:rsidRDefault="00E63AC7" w:rsidP="00F52988">
            <w:pPr>
              <w:pStyle w:val="ConsPlusNorma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</w:tcPr>
          <w:p w:rsidR="00E63AC7" w:rsidRDefault="00E63AC7" w:rsidP="00F52988">
            <w:pPr>
              <w:pStyle w:val="ConsPlusNorma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E63AC7" w:rsidTr="00F52988">
        <w:trPr>
          <w:trHeight w:val="705"/>
        </w:trPr>
        <w:tc>
          <w:tcPr>
            <w:tcW w:w="988" w:type="dxa"/>
            <w:vMerge w:val="restart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подпрограмма</w:t>
            </w:r>
          </w:p>
        </w:tc>
        <w:tc>
          <w:tcPr>
            <w:tcW w:w="1822" w:type="dxa"/>
            <w:vMerge w:val="restart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«Защита населения и территорий от чрезвычайных ситуаций природного и техногенного характера, обеспечение пожарной безопасности </w:t>
            </w:r>
            <w:r>
              <w:rPr>
                <w:color w:val="000000"/>
              </w:rPr>
              <w:lastRenderedPageBreak/>
              <w:t xml:space="preserve">населения на водных объектах на территории Козловского муниципального округа Чувашской Республики» </w:t>
            </w:r>
          </w:p>
        </w:tc>
        <w:tc>
          <w:tcPr>
            <w:tcW w:w="1013" w:type="dxa"/>
            <w:vMerge w:val="restart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– отдел мобилизационной подготовки, специальных программ и ГО ЧС 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850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1 919,4</w:t>
            </w:r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2 758,7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1126,4</w:t>
            </w:r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6 954,1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9 950,0</w:t>
            </w:r>
          </w:p>
        </w:tc>
      </w:tr>
      <w:tr w:rsidR="00E63AC7" w:rsidTr="00F52988">
        <w:trPr>
          <w:trHeight w:val="2325"/>
        </w:trPr>
        <w:tc>
          <w:tcPr>
            <w:tcW w:w="988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822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013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850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Бюджет Козловского муниципального </w:t>
            </w:r>
            <w:r>
              <w:rPr>
                <w:color w:val="000000"/>
              </w:rPr>
              <w:lastRenderedPageBreak/>
              <w:t>округа Чувашской Республики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lastRenderedPageBreak/>
              <w:t>1919,4</w:t>
            </w:r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2758,7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1126,4</w:t>
            </w:r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6954,1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9950,0</w:t>
            </w:r>
          </w:p>
        </w:tc>
      </w:tr>
      <w:tr w:rsidR="00E63AC7" w:rsidTr="00F52988">
        <w:tc>
          <w:tcPr>
            <w:tcW w:w="988" w:type="dxa"/>
            <w:vMerge w:val="restart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822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013" w:type="dxa"/>
            <w:vMerge w:val="restart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559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соисполнители: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850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</w:tr>
      <w:tr w:rsidR="00E63AC7" w:rsidTr="00F52988">
        <w:tc>
          <w:tcPr>
            <w:tcW w:w="988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822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013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30 пожарно-спасательная часть 9 ПСО ФПС ГПС ГУ МЧС России по Чувашской Республике - Чувашии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850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</w:tr>
      <w:tr w:rsidR="00E63AC7" w:rsidTr="00F52988">
        <w:tc>
          <w:tcPr>
            <w:tcW w:w="988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822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013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850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</w:tr>
      <w:tr w:rsidR="00E63AC7" w:rsidTr="00F52988">
        <w:tc>
          <w:tcPr>
            <w:tcW w:w="988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822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013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850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</w:tr>
      <w:tr w:rsidR="00E63AC7" w:rsidTr="00F52988">
        <w:tc>
          <w:tcPr>
            <w:tcW w:w="988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82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«Обеспечение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безопасности»</w:t>
            </w:r>
          </w:p>
        </w:tc>
        <w:tc>
          <w:tcPr>
            <w:tcW w:w="101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559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850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191,2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</w:tr>
      <w:tr w:rsidR="00E63AC7" w:rsidTr="00F52988">
        <w:tc>
          <w:tcPr>
            <w:tcW w:w="988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82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«Обеспечение деятельности муниципальных учреждений, </w:t>
            </w:r>
            <w:r>
              <w:rPr>
                <w:color w:val="000000"/>
              </w:rPr>
              <w:lastRenderedPageBreak/>
              <w:t>реализующих мероприятия по обеспечению безопасности и защиты населения и территорий Чувашской Республики от чрезвычайных ситуаций»</w:t>
            </w:r>
          </w:p>
        </w:tc>
        <w:tc>
          <w:tcPr>
            <w:tcW w:w="101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559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850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644,5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</w:tr>
      <w:tr w:rsidR="00E63AC7" w:rsidTr="00F52988">
        <w:tc>
          <w:tcPr>
            <w:tcW w:w="988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82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«Развитие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</w:t>
            </w:r>
            <w:r>
              <w:rPr>
                <w:color w:val="000000"/>
              </w:rPr>
              <w:lastRenderedPageBreak/>
              <w:t xml:space="preserve">на водных объектах» </w:t>
            </w:r>
          </w:p>
        </w:tc>
        <w:tc>
          <w:tcPr>
            <w:tcW w:w="101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559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850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110,3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</w:tr>
      <w:tr w:rsidR="00E63AC7" w:rsidTr="00F52988">
        <w:tc>
          <w:tcPr>
            <w:tcW w:w="988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82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«Совершенствование функционирования органов управления территориальной подсистемы</w:t>
            </w:r>
            <w:r w:rsidR="00DC09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Чувашской Республики единой государственной системы предупреждения и ликвидации чрезвычайных ситуаций, систем оповещения и информирования населения»</w:t>
            </w:r>
          </w:p>
        </w:tc>
        <w:tc>
          <w:tcPr>
            <w:tcW w:w="101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1559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850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3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r>
              <w:rPr>
                <w:color w:val="000000"/>
              </w:rPr>
              <w:t>1 812,7</w:t>
            </w:r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92" w:type="dxa"/>
          </w:tcPr>
          <w:p w:rsidR="00E63AC7" w:rsidRDefault="00E63AC7" w:rsidP="00F52988">
            <w:pPr>
              <w:pStyle w:val="ConsPlusNormal"/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</w:tr>
    </w:tbl>
    <w:p w:rsidR="00D45E6C" w:rsidRDefault="00D45E6C" w:rsidP="00A67DCF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</w:p>
    <w:p w:rsidR="00D45E6C" w:rsidRDefault="00D45E6C" w:rsidP="00A67DCF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</w:p>
    <w:p w:rsidR="00625E58" w:rsidRDefault="00625E58" w:rsidP="006231AF">
      <w:pPr>
        <w:pStyle w:val="ConsPlusNormal"/>
        <w:widowControl/>
        <w:rPr>
          <w:b/>
          <w:color w:val="000000"/>
          <w:sz w:val="26"/>
          <w:szCs w:val="26"/>
        </w:rPr>
        <w:sectPr w:rsidR="00625E58" w:rsidSect="00E63AC7">
          <w:pgSz w:w="16838" w:h="11906" w:orient="landscape"/>
          <w:pgMar w:top="851" w:right="1134" w:bottom="851" w:left="709" w:header="708" w:footer="708" w:gutter="0"/>
          <w:cols w:space="708"/>
          <w:docGrid w:linePitch="360"/>
        </w:sectPr>
      </w:pPr>
    </w:p>
    <w:p w:rsidR="00CF1D6F" w:rsidRDefault="00CF1D6F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№ 4 </w:t>
      </w:r>
    </w:p>
    <w:p w:rsidR="00CF1D6F" w:rsidRDefault="00CF1D6F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муниципальной программе</w:t>
      </w:r>
    </w:p>
    <w:p w:rsidR="00CF1D6F" w:rsidRDefault="00CF1D6F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Козловского муниципального округа</w:t>
      </w:r>
    </w:p>
    <w:p w:rsidR="00CF1D6F" w:rsidRDefault="00CF1D6F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Чувашской Республики</w:t>
      </w:r>
    </w:p>
    <w:p w:rsidR="00CF1D6F" w:rsidRDefault="00CF1D6F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«Повышение безопасности</w:t>
      </w:r>
    </w:p>
    <w:p w:rsidR="00CF1D6F" w:rsidRDefault="00CF1D6F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жизнедеятельности населения и </w:t>
      </w:r>
    </w:p>
    <w:p w:rsidR="00CF1D6F" w:rsidRDefault="00CF1D6F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территорий Козловского </w:t>
      </w:r>
      <w:proofErr w:type="gramStart"/>
      <w:r>
        <w:rPr>
          <w:color w:val="000000"/>
          <w:sz w:val="26"/>
          <w:szCs w:val="26"/>
        </w:rPr>
        <w:t>муниципального</w:t>
      </w:r>
      <w:proofErr w:type="gramEnd"/>
    </w:p>
    <w:p w:rsidR="00CF1D6F" w:rsidRDefault="00CF1D6F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округа Чувашской Республики </w:t>
      </w:r>
    </w:p>
    <w:p w:rsidR="00CF1D6F" w:rsidRDefault="00CF1D6F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</w:p>
    <w:p w:rsidR="00CF1D6F" w:rsidRDefault="00CF1D6F" w:rsidP="00CF1D6F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ПОДПРОГРАММА</w:t>
      </w:r>
    </w:p>
    <w:p w:rsidR="00CF1D6F" w:rsidRDefault="00CF1D6F" w:rsidP="00CF1D6F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«Профилактика терроризма и экстремистской деятельности</w:t>
      </w:r>
    </w:p>
    <w:p w:rsidR="00CF1D6F" w:rsidRDefault="00CF1D6F" w:rsidP="00CF1D6F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Козловском муниципальном округе Чувашской Республики»</w:t>
      </w:r>
    </w:p>
    <w:p w:rsidR="00CF1D6F" w:rsidRDefault="00CF1D6F" w:rsidP="00CF1D6F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муниципальной программы Козловского муниципального округа </w:t>
      </w:r>
    </w:p>
    <w:p w:rsidR="00CF1D6F" w:rsidRDefault="00CF1D6F" w:rsidP="00CF1D6F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Чувашской Республики «Повышение безопасности жизнедеятельности населения и территорий Козловского муниципального округа Чувашской Республики»</w:t>
      </w:r>
    </w:p>
    <w:p w:rsidR="00CF1D6F" w:rsidRDefault="00CF1D6F" w:rsidP="00CF1D6F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</w:p>
    <w:p w:rsidR="00CF1D6F" w:rsidRDefault="00CF1D6F" w:rsidP="00DC09D6">
      <w:pPr>
        <w:pStyle w:val="ConsPlusNormal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Объемы финансирования подпрограммы с разбивкой по годам реализации подпрограммы –</w:t>
      </w:r>
      <w:r w:rsidR="00DC09D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прогнозируемый объем финансирования мероприятий подпрограммы в 2023-2035 годах составляет </w:t>
      </w:r>
      <w:r w:rsidR="00817A24">
        <w:rPr>
          <w:color w:val="000000"/>
          <w:sz w:val="26"/>
          <w:szCs w:val="26"/>
        </w:rPr>
        <w:t>1 550,1</w:t>
      </w:r>
      <w:r>
        <w:rPr>
          <w:color w:val="000000"/>
          <w:sz w:val="26"/>
          <w:szCs w:val="26"/>
        </w:rPr>
        <w:t xml:space="preserve"> тыс. рублей, в том числе:</w:t>
      </w:r>
    </w:p>
    <w:p w:rsidR="00CF1D6F" w:rsidRDefault="003079C8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2023 году – 67,3 тыс. рублей;</w:t>
      </w:r>
    </w:p>
    <w:p w:rsidR="003079C8" w:rsidRDefault="003079C8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2024 году – </w:t>
      </w:r>
      <w:r w:rsidR="00817A24">
        <w:rPr>
          <w:color w:val="000000"/>
          <w:sz w:val="26"/>
          <w:szCs w:val="26"/>
        </w:rPr>
        <w:t>365,5</w:t>
      </w:r>
      <w:r>
        <w:rPr>
          <w:color w:val="000000"/>
          <w:sz w:val="26"/>
          <w:szCs w:val="26"/>
        </w:rPr>
        <w:t xml:space="preserve"> тыс. рублей;</w:t>
      </w:r>
    </w:p>
    <w:p w:rsidR="003079C8" w:rsidRDefault="003079C8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2025 году – 67,3 тыс. рублей;</w:t>
      </w:r>
    </w:p>
    <w:p w:rsidR="003079C8" w:rsidRDefault="003079C8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2026-2030 годах – 450,0 тыс. рублей;</w:t>
      </w:r>
    </w:p>
    <w:p w:rsidR="003079C8" w:rsidRDefault="003079C8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2031-2035 годах – 600,0 тыс. рублей.</w:t>
      </w:r>
    </w:p>
    <w:p w:rsidR="003079C8" w:rsidRDefault="003079C8" w:rsidP="00DC09D6">
      <w:pPr>
        <w:pStyle w:val="ConsPlusNormal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Абзацы два – пять раздела </w:t>
      </w:r>
      <w:r>
        <w:rPr>
          <w:color w:val="000000"/>
          <w:sz w:val="26"/>
          <w:szCs w:val="26"/>
          <w:lang w:val="en-US"/>
        </w:rPr>
        <w:t>IV</w:t>
      </w:r>
      <w:r>
        <w:rPr>
          <w:color w:val="000000"/>
          <w:sz w:val="26"/>
          <w:szCs w:val="26"/>
        </w:rPr>
        <w:t xml:space="preserve"> подпрограммы изложить в следующей редакции:</w:t>
      </w:r>
    </w:p>
    <w:p w:rsidR="003079C8" w:rsidRDefault="003079C8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Общий объем финансирования подпрограммы в 2023-2035 годах составит </w:t>
      </w:r>
      <w:r w:rsidR="00817A24">
        <w:rPr>
          <w:color w:val="000000"/>
          <w:sz w:val="26"/>
          <w:szCs w:val="26"/>
        </w:rPr>
        <w:t>2 600,1</w:t>
      </w:r>
      <w:r>
        <w:rPr>
          <w:color w:val="000000"/>
          <w:sz w:val="26"/>
          <w:szCs w:val="26"/>
        </w:rPr>
        <w:t xml:space="preserve"> тыс. рублей, в том числе за счет средств: </w:t>
      </w:r>
    </w:p>
    <w:p w:rsidR="003079C8" w:rsidRDefault="003079C8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бюджета Козловского муниципального округа Чувашской Республики – </w:t>
      </w:r>
      <w:r w:rsidR="00817A24">
        <w:rPr>
          <w:color w:val="000000"/>
          <w:sz w:val="26"/>
          <w:szCs w:val="26"/>
        </w:rPr>
        <w:t>2 600,1</w:t>
      </w:r>
      <w:r>
        <w:rPr>
          <w:color w:val="000000"/>
          <w:sz w:val="26"/>
          <w:szCs w:val="26"/>
        </w:rPr>
        <w:t xml:space="preserve"> тыс. рублей;</w:t>
      </w:r>
    </w:p>
    <w:p w:rsidR="003079C8" w:rsidRDefault="003079C8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Прогнозируемый объем финансирования подпрограммы на 1 </w:t>
      </w:r>
      <w:r w:rsidR="00817A24">
        <w:rPr>
          <w:color w:val="000000"/>
          <w:sz w:val="26"/>
          <w:szCs w:val="26"/>
        </w:rPr>
        <w:t xml:space="preserve">этапе (2023-2025 годы) составит500,1 </w:t>
      </w:r>
      <w:r>
        <w:rPr>
          <w:color w:val="000000"/>
          <w:sz w:val="26"/>
          <w:szCs w:val="26"/>
        </w:rPr>
        <w:t xml:space="preserve">тыс. рублей, в том числе: </w:t>
      </w:r>
    </w:p>
    <w:p w:rsidR="003079C8" w:rsidRDefault="003079C8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2023 году – 67,3 тыс. рублей;</w:t>
      </w:r>
    </w:p>
    <w:p w:rsidR="003079C8" w:rsidRDefault="003079C8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2024 году – </w:t>
      </w:r>
      <w:r w:rsidR="00817A24">
        <w:rPr>
          <w:color w:val="000000"/>
          <w:sz w:val="26"/>
          <w:szCs w:val="26"/>
        </w:rPr>
        <w:t>365,5</w:t>
      </w:r>
      <w:r>
        <w:rPr>
          <w:color w:val="000000"/>
          <w:sz w:val="26"/>
          <w:szCs w:val="26"/>
        </w:rPr>
        <w:t xml:space="preserve"> тыс. рублей;</w:t>
      </w:r>
    </w:p>
    <w:p w:rsidR="003079C8" w:rsidRDefault="003079C8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2025 году – 67,3 тыс. рублей; </w:t>
      </w:r>
    </w:p>
    <w:p w:rsidR="003079C8" w:rsidRDefault="003079C8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 них средства:</w:t>
      </w:r>
    </w:p>
    <w:p w:rsidR="00C313AD" w:rsidRDefault="003079C8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бюджета Козловского муниципального округа </w:t>
      </w:r>
      <w:r w:rsidR="00C313AD">
        <w:rPr>
          <w:color w:val="000000"/>
          <w:sz w:val="26"/>
          <w:szCs w:val="26"/>
        </w:rPr>
        <w:t xml:space="preserve">Чувашской Республики –  </w:t>
      </w:r>
      <w:r w:rsidR="00817A24">
        <w:rPr>
          <w:color w:val="000000"/>
          <w:sz w:val="26"/>
          <w:szCs w:val="26"/>
        </w:rPr>
        <w:t xml:space="preserve">500,1 </w:t>
      </w:r>
      <w:r w:rsidR="00C313AD">
        <w:rPr>
          <w:color w:val="000000"/>
          <w:sz w:val="26"/>
          <w:szCs w:val="26"/>
        </w:rPr>
        <w:t>тыс. рублей (100 процентов), в том числе:</w:t>
      </w:r>
    </w:p>
    <w:p w:rsidR="00C313AD" w:rsidRDefault="00C313AD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2023 году – 67,3 тыс. рублей;</w:t>
      </w:r>
    </w:p>
    <w:p w:rsidR="00C313AD" w:rsidRDefault="00C313AD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2024 году – </w:t>
      </w:r>
      <w:r w:rsidR="00817A24">
        <w:rPr>
          <w:color w:val="000000"/>
          <w:sz w:val="26"/>
          <w:szCs w:val="26"/>
        </w:rPr>
        <w:t>365,5</w:t>
      </w:r>
      <w:r>
        <w:rPr>
          <w:color w:val="000000"/>
          <w:sz w:val="26"/>
          <w:szCs w:val="26"/>
        </w:rPr>
        <w:t xml:space="preserve"> тыс. рублей; </w:t>
      </w:r>
    </w:p>
    <w:p w:rsidR="00C313AD" w:rsidRDefault="00C313AD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2025 году – 67,3 тыс. рублей.</w:t>
      </w:r>
    </w:p>
    <w:p w:rsidR="00C313AD" w:rsidRDefault="00C313AD" w:rsidP="00DC09D6">
      <w:pPr>
        <w:pStyle w:val="ConsPlusNormal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к подпрограмме «Профилактика терроризма и экстремистской деятельности</w:t>
      </w:r>
      <w:r w:rsidR="00DC09D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Козловском муниципальном округе Чувашской Республики» муниципальной программы Козловского муниципального округа Чувашской Республики «Повышение безопасности жизнедеятельности населения и территорий Козловского муниципального округа Чувашской Республики»</w:t>
      </w:r>
    </w:p>
    <w:p w:rsidR="00C313AD" w:rsidRDefault="00C313AD" w:rsidP="00C313AD">
      <w:pPr>
        <w:pStyle w:val="ConsPlusNormal"/>
        <w:widowControl/>
        <w:jc w:val="both"/>
        <w:rPr>
          <w:color w:val="000000"/>
          <w:sz w:val="26"/>
          <w:szCs w:val="26"/>
        </w:rPr>
      </w:pPr>
    </w:p>
    <w:p w:rsidR="00C313AD" w:rsidRDefault="00C313AD" w:rsidP="00C313AD">
      <w:pPr>
        <w:pStyle w:val="ConsPlusNormal"/>
        <w:widowControl/>
        <w:jc w:val="both"/>
        <w:rPr>
          <w:color w:val="000000"/>
          <w:sz w:val="26"/>
          <w:szCs w:val="26"/>
        </w:rPr>
      </w:pPr>
    </w:p>
    <w:p w:rsidR="00C313AD" w:rsidRDefault="00C313AD" w:rsidP="00C313AD">
      <w:pPr>
        <w:pStyle w:val="ConsPlusNormal"/>
        <w:widowControl/>
        <w:jc w:val="both"/>
        <w:rPr>
          <w:color w:val="000000"/>
          <w:sz w:val="26"/>
          <w:szCs w:val="26"/>
        </w:rPr>
        <w:sectPr w:rsidR="00C313AD" w:rsidSect="00D45E6C">
          <w:pgSz w:w="11906" w:h="16838"/>
          <w:pgMar w:top="1134" w:right="851" w:bottom="709" w:left="1276" w:header="708" w:footer="708" w:gutter="0"/>
          <w:cols w:space="708"/>
          <w:docGrid w:linePitch="360"/>
        </w:sectPr>
      </w:pPr>
    </w:p>
    <w:p w:rsidR="00CF1D6F" w:rsidRDefault="00AF67DC" w:rsidP="00AF67DC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РЕСУРСНОЕ ОБЕСПЕЧЕНИЕ </w:t>
      </w:r>
    </w:p>
    <w:p w:rsidR="004911B9" w:rsidRDefault="00AF67DC" w:rsidP="00AF67DC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Реализации подпрограммы «Профилактика терроризма и экстремистской деятельности в Козловском муниципальном округе Чувашской Республики</w:t>
      </w:r>
      <w:r w:rsidR="004911B9">
        <w:rPr>
          <w:b/>
          <w:color w:val="000000"/>
          <w:sz w:val="26"/>
          <w:szCs w:val="26"/>
        </w:rPr>
        <w:t>» муниципальной программы Козловского муниципального округа Чувашской Республики «Повышение безопасности жизнедеятельности населения и территорий Козловского муниципального округа Чувашской Республики» за счет всех источников финансирования</w:t>
      </w:r>
    </w:p>
    <w:p w:rsidR="00AF67DC" w:rsidRDefault="00AF67DC" w:rsidP="00AF67DC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</w:p>
    <w:tbl>
      <w:tblPr>
        <w:tblStyle w:val="af0"/>
        <w:tblW w:w="16013" w:type="dxa"/>
        <w:tblLayout w:type="fixed"/>
        <w:tblLook w:val="04A0"/>
      </w:tblPr>
      <w:tblGrid>
        <w:gridCol w:w="988"/>
        <w:gridCol w:w="1842"/>
        <w:gridCol w:w="1418"/>
        <w:gridCol w:w="1984"/>
        <w:gridCol w:w="1276"/>
        <w:gridCol w:w="992"/>
        <w:gridCol w:w="1134"/>
        <w:gridCol w:w="1134"/>
        <w:gridCol w:w="1418"/>
        <w:gridCol w:w="709"/>
        <w:gridCol w:w="850"/>
        <w:gridCol w:w="709"/>
        <w:gridCol w:w="709"/>
        <w:gridCol w:w="850"/>
      </w:tblGrid>
      <w:tr w:rsidR="007E4FE5" w:rsidTr="007E4FE5">
        <w:trPr>
          <w:trHeight w:val="615"/>
        </w:trPr>
        <w:tc>
          <w:tcPr>
            <w:tcW w:w="988" w:type="dxa"/>
            <w:vMerge w:val="restart"/>
          </w:tcPr>
          <w:p w:rsidR="004911B9" w:rsidRPr="004911B9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4911B9" w:rsidRPr="004911B9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подпрограммы муниципальной программы Козловского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</w:tcPr>
          <w:p w:rsidR="004911B9" w:rsidRPr="004911B9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подпрограммы муниципальной программы Козловского муниципального округа Чувашской Республики</w:t>
            </w:r>
          </w:p>
        </w:tc>
        <w:tc>
          <w:tcPr>
            <w:tcW w:w="1984" w:type="dxa"/>
            <w:vMerge w:val="restart"/>
          </w:tcPr>
          <w:p w:rsidR="004911B9" w:rsidRPr="004911B9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4536" w:type="dxa"/>
            <w:gridSpan w:val="4"/>
          </w:tcPr>
          <w:p w:rsidR="004911B9" w:rsidRPr="004911B9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8" w:type="dxa"/>
          </w:tcPr>
          <w:p w:rsidR="004911B9" w:rsidRPr="004911B9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827" w:type="dxa"/>
            <w:gridSpan w:val="5"/>
          </w:tcPr>
          <w:p w:rsidR="004911B9" w:rsidRPr="004911B9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годам, тыс. рублей</w:t>
            </w:r>
          </w:p>
        </w:tc>
      </w:tr>
      <w:tr w:rsidR="007E4FE5" w:rsidTr="00DA6155">
        <w:trPr>
          <w:trHeight w:val="2415"/>
        </w:trPr>
        <w:tc>
          <w:tcPr>
            <w:tcW w:w="988" w:type="dxa"/>
            <w:vMerge/>
          </w:tcPr>
          <w:p w:rsidR="004911B9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911B9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911B9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911B9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11B9" w:rsidRPr="004911B9" w:rsidRDefault="007E4FE5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992" w:type="dxa"/>
          </w:tcPr>
          <w:p w:rsidR="004911B9" w:rsidRPr="004911B9" w:rsidRDefault="007E4FE5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134" w:type="dxa"/>
          </w:tcPr>
          <w:p w:rsidR="004911B9" w:rsidRPr="004911B9" w:rsidRDefault="00DA6155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134" w:type="dxa"/>
          </w:tcPr>
          <w:p w:rsidR="004911B9" w:rsidRPr="004911B9" w:rsidRDefault="00DA6155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Группа (подгруппа) вид расходов</w:t>
            </w:r>
          </w:p>
        </w:tc>
        <w:tc>
          <w:tcPr>
            <w:tcW w:w="1418" w:type="dxa"/>
          </w:tcPr>
          <w:p w:rsidR="004911B9" w:rsidRPr="004911B9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911B9" w:rsidRPr="004911B9" w:rsidRDefault="00DA6155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4911B9" w:rsidRPr="004911B9" w:rsidRDefault="00DA6155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4911B9" w:rsidRPr="004911B9" w:rsidRDefault="00DA6155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4911B9" w:rsidRPr="004911B9" w:rsidRDefault="00DA6155" w:rsidP="00DA6155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2026-2030</w:t>
            </w:r>
            <w:bookmarkStart w:id="3" w:name="_GoBack"/>
            <w:bookmarkEnd w:id="3"/>
          </w:p>
        </w:tc>
        <w:tc>
          <w:tcPr>
            <w:tcW w:w="850" w:type="dxa"/>
          </w:tcPr>
          <w:p w:rsidR="004911B9" w:rsidRPr="004911B9" w:rsidRDefault="00DA6155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2031-2035</w:t>
            </w:r>
          </w:p>
        </w:tc>
      </w:tr>
      <w:tr w:rsidR="007E4FE5" w:rsidTr="00DA6155">
        <w:tc>
          <w:tcPr>
            <w:tcW w:w="988" w:type="dxa"/>
          </w:tcPr>
          <w:p w:rsidR="004911B9" w:rsidRPr="004911B9" w:rsidRDefault="004911B9" w:rsidP="004911B9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911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4911B9" w:rsidRPr="004911B9" w:rsidRDefault="004911B9" w:rsidP="004911B9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911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4911B9" w:rsidRPr="004911B9" w:rsidRDefault="004911B9" w:rsidP="004911B9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911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4911B9" w:rsidRPr="004911B9" w:rsidRDefault="004911B9" w:rsidP="004911B9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911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911B9" w:rsidRPr="004911B9" w:rsidRDefault="004911B9" w:rsidP="004911B9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911B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911B9" w:rsidRPr="004911B9" w:rsidRDefault="004911B9" w:rsidP="004911B9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911B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4911B9" w:rsidRPr="004911B9" w:rsidRDefault="004911B9" w:rsidP="004911B9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911B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4911B9" w:rsidRPr="004911B9" w:rsidRDefault="004911B9" w:rsidP="004911B9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911B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4911B9" w:rsidRPr="004911B9" w:rsidRDefault="004911B9" w:rsidP="004911B9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911B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4911B9" w:rsidRPr="004911B9" w:rsidRDefault="004911B9" w:rsidP="004911B9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911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4911B9" w:rsidRPr="004911B9" w:rsidRDefault="004911B9" w:rsidP="004911B9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911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911B9" w:rsidRPr="004911B9" w:rsidRDefault="004911B9" w:rsidP="004911B9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911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4911B9" w:rsidRPr="004911B9" w:rsidRDefault="004911B9" w:rsidP="004911B9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911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4911B9" w:rsidRPr="004911B9" w:rsidRDefault="004911B9" w:rsidP="004911B9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911B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7E4FE5" w:rsidTr="00DA6155">
        <w:tc>
          <w:tcPr>
            <w:tcW w:w="988" w:type="dxa"/>
            <w:vMerge w:val="restart"/>
          </w:tcPr>
          <w:p w:rsidR="004911B9" w:rsidRPr="004911B9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4911B9">
              <w:rPr>
                <w:color w:val="000000"/>
                <w:sz w:val="22"/>
                <w:szCs w:val="22"/>
              </w:rPr>
              <w:t>одпрограмма</w:t>
            </w:r>
          </w:p>
        </w:tc>
        <w:tc>
          <w:tcPr>
            <w:tcW w:w="1842" w:type="dxa"/>
            <w:vMerge w:val="restart"/>
          </w:tcPr>
          <w:p w:rsidR="004911B9" w:rsidRPr="004911B9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«Профилактика терроризма и экстремистской деятельности в Козловском муниципальном округе Чувашской Республики»</w:t>
            </w:r>
          </w:p>
        </w:tc>
        <w:tc>
          <w:tcPr>
            <w:tcW w:w="1418" w:type="dxa"/>
            <w:vMerge w:val="restart"/>
          </w:tcPr>
          <w:p w:rsidR="004911B9" w:rsidRPr="004911B9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2A78B6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92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2A78B6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1134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2A78B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2A78B6">
              <w:rPr>
                <w:color w:val="000000"/>
                <w:sz w:val="22"/>
                <w:szCs w:val="22"/>
              </w:rPr>
              <w:t>67,3</w:t>
            </w:r>
          </w:p>
        </w:tc>
        <w:tc>
          <w:tcPr>
            <w:tcW w:w="850" w:type="dxa"/>
          </w:tcPr>
          <w:p w:rsidR="004911B9" w:rsidRPr="002A78B6" w:rsidRDefault="0003134C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365,5</w:t>
            </w:r>
          </w:p>
        </w:tc>
        <w:tc>
          <w:tcPr>
            <w:tcW w:w="709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2A78B6">
              <w:rPr>
                <w:color w:val="000000"/>
                <w:sz w:val="22"/>
                <w:szCs w:val="22"/>
              </w:rPr>
              <w:t>67,3</w:t>
            </w:r>
          </w:p>
        </w:tc>
        <w:tc>
          <w:tcPr>
            <w:tcW w:w="709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2A78B6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850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2A78B6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7E4FE5" w:rsidTr="00DA6155">
        <w:tc>
          <w:tcPr>
            <w:tcW w:w="988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11B9" w:rsidRPr="004911B9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4911B9">
              <w:rPr>
                <w:color w:val="000000"/>
                <w:sz w:val="22"/>
                <w:szCs w:val="22"/>
              </w:rPr>
              <w:t>Ответственный исполнитель-отдел культуры спорта, социального развития и архивного дела</w:t>
            </w:r>
          </w:p>
        </w:tc>
        <w:tc>
          <w:tcPr>
            <w:tcW w:w="1276" w:type="dxa"/>
          </w:tcPr>
          <w:p w:rsidR="004911B9" w:rsidRPr="002A78B6" w:rsidRDefault="002A78B6" w:rsidP="002A78B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4911B9" w:rsidRPr="002A78B6" w:rsidRDefault="002A78B6" w:rsidP="002A78B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4911B9" w:rsidRPr="002A78B6" w:rsidRDefault="002A78B6" w:rsidP="002A78B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4911B9" w:rsidRPr="002A78B6" w:rsidRDefault="002A78B6" w:rsidP="002A78B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2A78B6">
              <w:rPr>
                <w:color w:val="000000"/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709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67,3</w:t>
            </w:r>
          </w:p>
        </w:tc>
        <w:tc>
          <w:tcPr>
            <w:tcW w:w="850" w:type="dxa"/>
          </w:tcPr>
          <w:p w:rsidR="004911B9" w:rsidRPr="002A78B6" w:rsidRDefault="0003134C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365,5</w:t>
            </w:r>
          </w:p>
        </w:tc>
        <w:tc>
          <w:tcPr>
            <w:tcW w:w="709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67,3</w:t>
            </w:r>
          </w:p>
        </w:tc>
        <w:tc>
          <w:tcPr>
            <w:tcW w:w="709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850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7E4FE5" w:rsidTr="00DA6155">
        <w:tc>
          <w:tcPr>
            <w:tcW w:w="988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2A78B6">
              <w:rPr>
                <w:color w:val="000000"/>
                <w:sz w:val="22"/>
                <w:szCs w:val="22"/>
              </w:rPr>
              <w:t>Соисполнители: отдел мобилизационной подготовки, специальных программ и ГО ЧС</w:t>
            </w:r>
          </w:p>
        </w:tc>
        <w:tc>
          <w:tcPr>
            <w:tcW w:w="1276" w:type="dxa"/>
          </w:tcPr>
          <w:p w:rsidR="004911B9" w:rsidRPr="002A78B6" w:rsidRDefault="002A78B6" w:rsidP="002A78B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4911B9" w:rsidRPr="002A78B6" w:rsidRDefault="002A78B6" w:rsidP="002A78B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4911B9" w:rsidRPr="002A78B6" w:rsidRDefault="002A78B6" w:rsidP="002A78B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4911B9" w:rsidRPr="002A78B6" w:rsidRDefault="002A78B6" w:rsidP="002A78B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7E4FE5" w:rsidTr="00DA6155">
        <w:tc>
          <w:tcPr>
            <w:tcW w:w="988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2A78B6">
              <w:rPr>
                <w:color w:val="000000"/>
                <w:sz w:val="22"/>
                <w:szCs w:val="22"/>
              </w:rPr>
              <w:t xml:space="preserve">Отдел правового </w:t>
            </w:r>
            <w:r w:rsidRPr="002A78B6">
              <w:rPr>
                <w:color w:val="000000"/>
                <w:sz w:val="22"/>
                <w:szCs w:val="22"/>
              </w:rPr>
              <w:lastRenderedPageBreak/>
              <w:t>обеспечения и цифрового разви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2A78B6">
              <w:rPr>
                <w:color w:val="000000"/>
                <w:sz w:val="22"/>
                <w:szCs w:val="22"/>
              </w:rPr>
              <w:t>ия</w:t>
            </w:r>
          </w:p>
        </w:tc>
        <w:tc>
          <w:tcPr>
            <w:tcW w:w="1276" w:type="dxa"/>
          </w:tcPr>
          <w:p w:rsidR="004911B9" w:rsidRPr="002A78B6" w:rsidRDefault="002A78B6" w:rsidP="002A78B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</w:tcPr>
          <w:p w:rsidR="004911B9" w:rsidRPr="002A78B6" w:rsidRDefault="002A78B6" w:rsidP="002A78B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4911B9" w:rsidRPr="002A78B6" w:rsidRDefault="002A78B6" w:rsidP="002A78B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4911B9" w:rsidRPr="002A78B6" w:rsidRDefault="002A78B6" w:rsidP="002A78B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7E4FE5" w:rsidTr="00DA6155">
        <w:tc>
          <w:tcPr>
            <w:tcW w:w="988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 и молодежной политики</w:t>
            </w:r>
          </w:p>
        </w:tc>
        <w:tc>
          <w:tcPr>
            <w:tcW w:w="1276" w:type="dxa"/>
          </w:tcPr>
          <w:p w:rsidR="004911B9" w:rsidRPr="002A78B6" w:rsidRDefault="002A78B6" w:rsidP="002A78B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78B6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4911B9" w:rsidRPr="002A78B6" w:rsidRDefault="002A78B6" w:rsidP="002A78B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78B6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4911B9" w:rsidRPr="002A78B6" w:rsidRDefault="002A78B6" w:rsidP="002A78B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78B6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4911B9" w:rsidRPr="002A78B6" w:rsidRDefault="002A78B6" w:rsidP="002A78B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78B6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 w:rsidRPr="002A78B6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 w:rsidRPr="002A78B6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 w:rsidRPr="002A78B6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 w:rsidRPr="002A78B6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 w:rsidRPr="002A78B6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7E4FE5" w:rsidTr="00DA6155">
        <w:tc>
          <w:tcPr>
            <w:tcW w:w="988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11B9" w:rsidRPr="002A78B6" w:rsidRDefault="002A78B6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Участники:</w:t>
            </w:r>
          </w:p>
        </w:tc>
        <w:tc>
          <w:tcPr>
            <w:tcW w:w="1276" w:type="dxa"/>
          </w:tcPr>
          <w:p w:rsidR="004911B9" w:rsidRPr="002A78B6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1B9" w:rsidRPr="002A78B6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911B9" w:rsidRPr="002A78B6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911B9" w:rsidRPr="002A78B6" w:rsidRDefault="004911B9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911B9" w:rsidRPr="004911B9" w:rsidRDefault="004911B9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</w:tr>
      <w:tr w:rsidR="007E4FE5" w:rsidTr="00DA6155">
        <w:tc>
          <w:tcPr>
            <w:tcW w:w="988" w:type="dxa"/>
          </w:tcPr>
          <w:p w:rsidR="007D3C21" w:rsidRPr="004911B9" w:rsidRDefault="007D3C21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7D3C21" w:rsidRPr="00FD5577" w:rsidRDefault="007D3C21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FD5577">
              <w:rPr>
                <w:color w:val="000000"/>
                <w:sz w:val="22"/>
                <w:szCs w:val="22"/>
              </w:rPr>
              <w:t>«Мероприятия по профилактике и соблюдению правопорядка на улицах и в других общественных местах»</w:t>
            </w:r>
          </w:p>
        </w:tc>
        <w:tc>
          <w:tcPr>
            <w:tcW w:w="1418" w:type="dxa"/>
          </w:tcPr>
          <w:p w:rsidR="007D3C21" w:rsidRPr="004911B9" w:rsidRDefault="007D3C21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D3C21" w:rsidRDefault="007D3C21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4911B9">
              <w:rPr>
                <w:color w:val="000000"/>
                <w:sz w:val="22"/>
                <w:szCs w:val="22"/>
              </w:rPr>
              <w:t>Ответственный исполнитель-отдел культуры спорта, социального развития и архивного дела</w:t>
            </w:r>
          </w:p>
        </w:tc>
        <w:tc>
          <w:tcPr>
            <w:tcW w:w="1276" w:type="dxa"/>
          </w:tcPr>
          <w:p w:rsidR="007D3C21" w:rsidRPr="002A78B6" w:rsidRDefault="007D3C21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7D3C21" w:rsidRPr="002A78B6" w:rsidRDefault="007D3C21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7D3C21" w:rsidRPr="002A78B6" w:rsidRDefault="007D3C21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7D3C21" w:rsidRPr="002A78B6" w:rsidRDefault="007D3C21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</w:tcPr>
          <w:p w:rsidR="007D3C21" w:rsidRPr="004911B9" w:rsidRDefault="007D3C21" w:rsidP="004911B9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  <w:r w:rsidRPr="002A78B6">
              <w:rPr>
                <w:color w:val="000000"/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709" w:type="dxa"/>
          </w:tcPr>
          <w:p w:rsidR="007D3C21" w:rsidRPr="007D3C21" w:rsidRDefault="007D3C21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7D3C21">
              <w:rPr>
                <w:color w:val="000000"/>
                <w:sz w:val="22"/>
                <w:szCs w:val="22"/>
              </w:rPr>
              <w:t>67,3</w:t>
            </w:r>
          </w:p>
        </w:tc>
        <w:tc>
          <w:tcPr>
            <w:tcW w:w="850" w:type="dxa"/>
          </w:tcPr>
          <w:p w:rsidR="007D3C21" w:rsidRPr="007D3C21" w:rsidRDefault="007D3C21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7D3C21">
              <w:rPr>
                <w:color w:val="000000"/>
                <w:sz w:val="22"/>
                <w:szCs w:val="22"/>
              </w:rPr>
              <w:t>365,5</w:t>
            </w:r>
          </w:p>
        </w:tc>
        <w:tc>
          <w:tcPr>
            <w:tcW w:w="709" w:type="dxa"/>
          </w:tcPr>
          <w:p w:rsidR="007D3C21" w:rsidRPr="007D3C21" w:rsidRDefault="007D3C21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7D3C21">
              <w:rPr>
                <w:color w:val="000000"/>
                <w:sz w:val="22"/>
                <w:szCs w:val="22"/>
              </w:rPr>
              <w:t>67,3</w:t>
            </w:r>
          </w:p>
        </w:tc>
        <w:tc>
          <w:tcPr>
            <w:tcW w:w="709" w:type="dxa"/>
          </w:tcPr>
          <w:p w:rsidR="007D3C21" w:rsidRPr="007D3C21" w:rsidRDefault="007D3C21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7D3C21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850" w:type="dxa"/>
          </w:tcPr>
          <w:p w:rsidR="007D3C21" w:rsidRPr="007D3C21" w:rsidRDefault="007D3C21" w:rsidP="004911B9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7D3C21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7E4FE5" w:rsidTr="00DA6155">
        <w:tc>
          <w:tcPr>
            <w:tcW w:w="988" w:type="dxa"/>
          </w:tcPr>
          <w:p w:rsidR="007D3C21" w:rsidRPr="004911B9" w:rsidRDefault="007D3C21" w:rsidP="007D3C21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7D3C21" w:rsidRPr="00FD5577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7D3C21" w:rsidRPr="004911B9" w:rsidRDefault="007D3C21" w:rsidP="007D3C21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D3C21" w:rsidRPr="002A78B6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2A78B6">
              <w:rPr>
                <w:color w:val="000000"/>
                <w:sz w:val="22"/>
                <w:szCs w:val="22"/>
              </w:rPr>
              <w:t>Соисполнители: отдел мобилизационной подготовки, специальных программ и ГО ЧС</w:t>
            </w:r>
          </w:p>
        </w:tc>
        <w:tc>
          <w:tcPr>
            <w:tcW w:w="1276" w:type="dxa"/>
          </w:tcPr>
          <w:p w:rsidR="007D3C21" w:rsidRPr="002A78B6" w:rsidRDefault="007D3C21" w:rsidP="007D3C21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7D3C21" w:rsidRPr="002A78B6" w:rsidRDefault="007D3C21" w:rsidP="007D3C21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7D3C21" w:rsidRPr="002A78B6" w:rsidRDefault="007D3C21" w:rsidP="007D3C21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7D3C21" w:rsidRPr="002A78B6" w:rsidRDefault="007D3C21" w:rsidP="007D3C21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vMerge/>
          </w:tcPr>
          <w:p w:rsidR="007D3C21" w:rsidRPr="002A78B6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D3C21" w:rsidRPr="007D3C21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</w:tcPr>
          <w:p w:rsidR="007D3C21" w:rsidRPr="007D3C21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7D3C21" w:rsidRPr="007D3C21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7D3C21" w:rsidRPr="007D3C21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</w:tcPr>
          <w:p w:rsidR="007D3C21" w:rsidRPr="007D3C21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7E4FE5" w:rsidTr="00DA6155">
        <w:tc>
          <w:tcPr>
            <w:tcW w:w="988" w:type="dxa"/>
          </w:tcPr>
          <w:p w:rsidR="007D3C21" w:rsidRPr="004911B9" w:rsidRDefault="007D3C21" w:rsidP="007D3C21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7D3C21" w:rsidRPr="00FD5577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7D3C21" w:rsidRPr="004911B9" w:rsidRDefault="007D3C21" w:rsidP="007D3C21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D3C21" w:rsidRPr="002A78B6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2A78B6">
              <w:rPr>
                <w:color w:val="000000"/>
                <w:sz w:val="22"/>
                <w:szCs w:val="22"/>
              </w:rPr>
              <w:t>Отдел правового обеспечения и цифрового разви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2A78B6">
              <w:rPr>
                <w:color w:val="000000"/>
                <w:sz w:val="22"/>
                <w:szCs w:val="22"/>
              </w:rPr>
              <w:t>ия</w:t>
            </w:r>
          </w:p>
        </w:tc>
        <w:tc>
          <w:tcPr>
            <w:tcW w:w="1276" w:type="dxa"/>
          </w:tcPr>
          <w:p w:rsidR="007D3C21" w:rsidRDefault="007D3C21" w:rsidP="007D3C21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7D3C21" w:rsidRDefault="007D3C21" w:rsidP="007D3C21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7D3C21" w:rsidRDefault="007D3C21" w:rsidP="007D3C21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7D3C21" w:rsidRDefault="007D3C21" w:rsidP="007D3C21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vMerge/>
          </w:tcPr>
          <w:p w:rsidR="007D3C21" w:rsidRPr="002A78B6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D3C21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</w:tcPr>
          <w:p w:rsidR="007D3C21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7D3C21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7D3C21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</w:tcPr>
          <w:p w:rsidR="007D3C21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7E4FE5" w:rsidTr="00DA6155">
        <w:tc>
          <w:tcPr>
            <w:tcW w:w="988" w:type="dxa"/>
          </w:tcPr>
          <w:p w:rsidR="007D3C21" w:rsidRPr="004911B9" w:rsidRDefault="007D3C21" w:rsidP="007D3C21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7D3C21" w:rsidRPr="00FD5577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7D3C21" w:rsidRPr="004911B9" w:rsidRDefault="007D3C21" w:rsidP="007D3C21">
            <w:pPr>
              <w:pStyle w:val="ConsPlusNormal"/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D3C21" w:rsidRPr="002A78B6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 и молодежной политики</w:t>
            </w:r>
          </w:p>
        </w:tc>
        <w:tc>
          <w:tcPr>
            <w:tcW w:w="1276" w:type="dxa"/>
          </w:tcPr>
          <w:p w:rsidR="007D3C21" w:rsidRDefault="007D3C21" w:rsidP="007D3C21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7D3C21" w:rsidRDefault="007D3C21" w:rsidP="007D3C21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7D3C21" w:rsidRDefault="007D3C21" w:rsidP="007D3C21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7D3C21" w:rsidRDefault="007D3C21" w:rsidP="007D3C21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</w:tcPr>
          <w:p w:rsidR="007D3C21" w:rsidRPr="002A78B6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D3C21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</w:tcPr>
          <w:p w:rsidR="007D3C21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7D3C21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7D3C21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</w:tcPr>
          <w:p w:rsidR="007D3C21" w:rsidRDefault="007D3C21" w:rsidP="007D3C21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</w:tbl>
    <w:p w:rsidR="004911B9" w:rsidRPr="00AF67DC" w:rsidRDefault="004911B9" w:rsidP="00AF67DC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</w:p>
    <w:p w:rsidR="00CF1D6F" w:rsidRDefault="00CF1D6F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</w:p>
    <w:p w:rsidR="00CF1D6F" w:rsidRDefault="00CF1D6F" w:rsidP="00DC09D6">
      <w:pPr>
        <w:pStyle w:val="ConsPlusNormal"/>
        <w:widowControl/>
        <w:rPr>
          <w:color w:val="000000"/>
          <w:sz w:val="26"/>
          <w:szCs w:val="26"/>
        </w:rPr>
      </w:pPr>
    </w:p>
    <w:p w:rsidR="008B25BC" w:rsidRDefault="008B25BC" w:rsidP="008B25BC">
      <w:pPr>
        <w:pStyle w:val="ConsPlusNormal"/>
        <w:widowControl/>
        <w:jc w:val="center"/>
        <w:rPr>
          <w:color w:val="000000"/>
          <w:sz w:val="26"/>
          <w:szCs w:val="26"/>
        </w:rPr>
        <w:sectPr w:rsidR="008B25BC" w:rsidSect="00C313AD">
          <w:pgSz w:w="16838" w:h="11906" w:orient="landscape"/>
          <w:pgMar w:top="1276" w:right="1134" w:bottom="851" w:left="709" w:header="708" w:footer="708" w:gutter="0"/>
          <w:cols w:space="708"/>
          <w:docGrid w:linePitch="360"/>
        </w:sectPr>
      </w:pPr>
    </w:p>
    <w:p w:rsidR="00A67DCF" w:rsidRDefault="00CB78C4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№ 5 </w:t>
      </w:r>
    </w:p>
    <w:p w:rsidR="00CB78C4" w:rsidRDefault="00CB78C4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муниципальной программе</w:t>
      </w:r>
    </w:p>
    <w:p w:rsidR="00CB78C4" w:rsidRDefault="00CB78C4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Козловского муниципального округа</w:t>
      </w:r>
    </w:p>
    <w:p w:rsidR="00CB78C4" w:rsidRDefault="00CB78C4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Чувашской Республики «Повышение</w:t>
      </w:r>
    </w:p>
    <w:p w:rsidR="00CB78C4" w:rsidRDefault="00CB78C4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безопасности жизнедеятельности </w:t>
      </w:r>
    </w:p>
    <w:p w:rsidR="00CB78C4" w:rsidRDefault="00CB78C4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населения и территорий Козловского</w:t>
      </w:r>
    </w:p>
    <w:p w:rsidR="00CB78C4" w:rsidRDefault="00CB78C4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округа </w:t>
      </w:r>
    </w:p>
    <w:p w:rsidR="00CB78C4" w:rsidRDefault="00CB78C4" w:rsidP="00CB78C4">
      <w:pPr>
        <w:pStyle w:val="ConsPlusNormal"/>
        <w:widowControl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Чувашской Республики»</w:t>
      </w:r>
    </w:p>
    <w:p w:rsidR="00CB78C4" w:rsidRDefault="00CB78C4" w:rsidP="00CB78C4">
      <w:pPr>
        <w:pStyle w:val="ConsPlusNormal"/>
        <w:widowControl/>
        <w:jc w:val="center"/>
        <w:rPr>
          <w:color w:val="000000"/>
          <w:sz w:val="26"/>
          <w:szCs w:val="26"/>
        </w:rPr>
      </w:pPr>
    </w:p>
    <w:p w:rsidR="00CB78C4" w:rsidRDefault="00CB78C4" w:rsidP="00CB78C4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ПАСПОРТ ПОДПРОГРАММЫ </w:t>
      </w:r>
    </w:p>
    <w:p w:rsidR="00CB78C4" w:rsidRDefault="00CB78C4" w:rsidP="00CB78C4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«Построение (развитие) аппаратно-программного комплекса «Безопасный город» на территории Козловского муниципального округа Чувашской Республики» муниципальной программы Козловского муниципального округа Чувашской Республики «Повышение безопасности жизнедеятельности населения и территорий Козловского муниципального округа Чувашской Республики»</w:t>
      </w:r>
    </w:p>
    <w:p w:rsidR="00CB78C4" w:rsidRDefault="00CB78C4" w:rsidP="00CB78C4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</w:p>
    <w:p w:rsidR="00CB78C4" w:rsidRDefault="00CB78C4" w:rsidP="00DC09D6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Позицию "Объемы финансирования подпрограммы с разбивкой по годам реализации" изложить в следующей редакции: </w:t>
      </w:r>
    </w:p>
    <w:p w:rsidR="00CB78C4" w:rsidRDefault="00CB78C4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</w:p>
    <w:p w:rsidR="00CB78C4" w:rsidRDefault="00CB78C4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«Объем финансирования подпрограммы с разбивкой по годам реализации» - прогнозируемый объем финансирования мероприятий подпрограммы в 2023-2035 годах составляет </w:t>
      </w:r>
      <w:r w:rsidR="0003134C">
        <w:rPr>
          <w:color w:val="000000"/>
        </w:rPr>
        <w:t>31 887,2</w:t>
      </w:r>
      <w:r>
        <w:rPr>
          <w:color w:val="000000"/>
        </w:rPr>
        <w:t xml:space="preserve"> тыс. рублей, в том числе:</w:t>
      </w:r>
    </w:p>
    <w:p w:rsidR="00CB78C4" w:rsidRDefault="00CB78C4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в 2023 году – 2189,1 тыс. рублей;</w:t>
      </w:r>
    </w:p>
    <w:p w:rsidR="00CB78C4" w:rsidRDefault="00CB78C4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в 2024 году – 2</w:t>
      </w:r>
      <w:r w:rsidR="0003134C">
        <w:rPr>
          <w:color w:val="000000"/>
        </w:rPr>
        <w:t> 926,2</w:t>
      </w:r>
      <w:r>
        <w:rPr>
          <w:color w:val="000000"/>
        </w:rPr>
        <w:t xml:space="preserve"> тыс. рублей;</w:t>
      </w:r>
    </w:p>
    <w:p w:rsidR="00CB78C4" w:rsidRDefault="00CB78C4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в 2025 году – 2 189,1 тыс. рублей; </w:t>
      </w:r>
    </w:p>
    <w:p w:rsidR="00CB78C4" w:rsidRDefault="00CB78C4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в 2026-2030 годах – 11 500,0 тыс. рублей;</w:t>
      </w:r>
    </w:p>
    <w:p w:rsidR="00CB78C4" w:rsidRDefault="00CB78C4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в 2031-2035 годах – 13 082,8 тыс. рублей;</w:t>
      </w:r>
    </w:p>
    <w:p w:rsidR="00CB78C4" w:rsidRDefault="00CB78C4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из них средства: </w:t>
      </w:r>
    </w:p>
    <w:p w:rsidR="00CB78C4" w:rsidRDefault="00CB78C4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бюджета Козловского муниципального ок</w:t>
      </w:r>
      <w:r w:rsidR="0003134C">
        <w:rPr>
          <w:color w:val="000000"/>
        </w:rPr>
        <w:t>руга Чувашской Республики – 31 887,2</w:t>
      </w:r>
      <w:r>
        <w:rPr>
          <w:color w:val="000000"/>
        </w:rPr>
        <w:t xml:space="preserve"> тыс. рублей (100 процентов), в том числе: </w:t>
      </w:r>
    </w:p>
    <w:p w:rsidR="00CB78C4" w:rsidRDefault="00CB78C4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в 2023 году – 2 189,1 тыс. рублей;</w:t>
      </w:r>
    </w:p>
    <w:p w:rsidR="00CB78C4" w:rsidRDefault="00CB78C4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в 2024 году - 2</w:t>
      </w:r>
      <w:r w:rsidR="0003134C">
        <w:rPr>
          <w:color w:val="000000"/>
        </w:rPr>
        <w:t> 926,2</w:t>
      </w:r>
      <w:r>
        <w:rPr>
          <w:color w:val="000000"/>
        </w:rPr>
        <w:t xml:space="preserve"> тыс. рублей;</w:t>
      </w:r>
    </w:p>
    <w:p w:rsidR="00CB78C4" w:rsidRDefault="00CB78C4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в 2025 году   - 2 189,1 тыс. рублей;</w:t>
      </w:r>
    </w:p>
    <w:p w:rsidR="00CB78C4" w:rsidRDefault="00CB78C4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в 2026-2030 годах – 11 500,0 тыс. рублей;</w:t>
      </w:r>
    </w:p>
    <w:p w:rsidR="00CB78C4" w:rsidRDefault="00CB78C4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в 2031 – 2035 годах – 13 082,8 тыс. рублей.</w:t>
      </w:r>
    </w:p>
    <w:p w:rsidR="00EA0AD6" w:rsidRDefault="00CB78C4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EA0AD6">
        <w:rPr>
          <w:color w:val="000000"/>
        </w:rPr>
        <w:t xml:space="preserve"> Абзацы два - пять</w:t>
      </w:r>
      <w:r w:rsidR="00EA0AD6" w:rsidRPr="00416C99">
        <w:rPr>
          <w:color w:val="000000"/>
        </w:rPr>
        <w:t xml:space="preserve"> раздела </w:t>
      </w:r>
      <w:proofErr w:type="gramStart"/>
      <w:r w:rsidR="00EA0AD6" w:rsidRPr="00416C99">
        <w:rPr>
          <w:color w:val="000000"/>
        </w:rPr>
        <w:t>I</w:t>
      </w:r>
      <w:r w:rsidR="00EA0AD6">
        <w:rPr>
          <w:color w:val="000000"/>
          <w:lang w:val="en-US"/>
        </w:rPr>
        <w:t>V</w:t>
      </w:r>
      <w:proofErr w:type="gramEnd"/>
      <w:r w:rsidR="00EA0AD6">
        <w:rPr>
          <w:color w:val="000000"/>
        </w:rPr>
        <w:t>подпрограммы</w:t>
      </w:r>
      <w:r w:rsidR="00EA0AD6" w:rsidRPr="00416C99">
        <w:rPr>
          <w:color w:val="000000"/>
        </w:rPr>
        <w:t xml:space="preserve"> изложить в следующей редакции:</w:t>
      </w:r>
    </w:p>
    <w:p w:rsidR="00EA0AD6" w:rsidRDefault="00EA0AD6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Общий объем финансирования подпрограммы в 2023-2035 годах составит 31</w:t>
      </w:r>
      <w:r w:rsidR="0003134C">
        <w:rPr>
          <w:color w:val="000000"/>
        </w:rPr>
        <w:t> 887,2</w:t>
      </w:r>
      <w:r>
        <w:rPr>
          <w:color w:val="000000"/>
        </w:rPr>
        <w:t xml:space="preserve"> тыс. рублей, в том числе за счет средств: </w:t>
      </w:r>
    </w:p>
    <w:p w:rsidR="00EA0AD6" w:rsidRDefault="00EA0AD6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Бюджета Козловского муниципального округа Чувашской Республики – 31</w:t>
      </w:r>
      <w:r w:rsidR="0003134C">
        <w:rPr>
          <w:color w:val="000000"/>
        </w:rPr>
        <w:t> </w:t>
      </w:r>
      <w:r>
        <w:rPr>
          <w:color w:val="000000"/>
        </w:rPr>
        <w:t>8</w:t>
      </w:r>
      <w:r w:rsidR="0003134C">
        <w:rPr>
          <w:color w:val="000000"/>
        </w:rPr>
        <w:t>87,2</w:t>
      </w:r>
      <w:r>
        <w:rPr>
          <w:color w:val="000000"/>
        </w:rPr>
        <w:t xml:space="preserve"> тыс. рублей (100 процентов).</w:t>
      </w:r>
    </w:p>
    <w:p w:rsidR="00EA0AD6" w:rsidRDefault="00EA0AD6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Прогнозируемый объем финансирования подпрограммы на 1 этапе (2023-2025 годы) составит 7</w:t>
      </w:r>
      <w:r w:rsidR="0003134C">
        <w:rPr>
          <w:color w:val="000000"/>
        </w:rPr>
        <w:t> 304,4</w:t>
      </w:r>
      <w:r>
        <w:rPr>
          <w:color w:val="000000"/>
        </w:rPr>
        <w:t xml:space="preserve"> тыс. рублей в том числе:</w:t>
      </w:r>
    </w:p>
    <w:p w:rsidR="00EA0AD6" w:rsidRDefault="00EA0AD6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в 2023 году – 2 189,1 тыс. рублей;</w:t>
      </w:r>
    </w:p>
    <w:p w:rsidR="00EA0AD6" w:rsidRDefault="00EA0AD6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в 2024 году – 2</w:t>
      </w:r>
      <w:r w:rsidR="0003134C">
        <w:rPr>
          <w:color w:val="000000"/>
        </w:rPr>
        <w:t> 926,2</w:t>
      </w:r>
      <w:r>
        <w:rPr>
          <w:color w:val="000000"/>
        </w:rPr>
        <w:t xml:space="preserve"> тыс. рублей;</w:t>
      </w:r>
    </w:p>
    <w:p w:rsidR="00EA0AD6" w:rsidRDefault="00EA0AD6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в 2025 году – 2 189,1 тыс. рублей; </w:t>
      </w:r>
    </w:p>
    <w:p w:rsidR="00EA0AD6" w:rsidRDefault="00EA0AD6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из них средства:</w:t>
      </w:r>
    </w:p>
    <w:p w:rsidR="00EA0AD6" w:rsidRDefault="00EA0AD6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бюджета Козловского муниципального округа Чувашской Республики – 7</w:t>
      </w:r>
      <w:r w:rsidR="0003134C">
        <w:rPr>
          <w:color w:val="000000"/>
        </w:rPr>
        <w:t> 304,4</w:t>
      </w:r>
      <w:r>
        <w:rPr>
          <w:color w:val="000000"/>
        </w:rPr>
        <w:t xml:space="preserve"> тыс. рублей (100 процентов), в том числе:</w:t>
      </w:r>
    </w:p>
    <w:p w:rsidR="00EA0AD6" w:rsidRDefault="00EA0AD6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в 2023 году – 2 189,1 тыс. рублей;</w:t>
      </w:r>
    </w:p>
    <w:p w:rsidR="00EA0AD6" w:rsidRDefault="00EA0AD6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в 2024 году – 2</w:t>
      </w:r>
      <w:r w:rsidR="0003134C">
        <w:rPr>
          <w:color w:val="000000"/>
        </w:rPr>
        <w:t> 926,2</w:t>
      </w:r>
      <w:r>
        <w:rPr>
          <w:color w:val="000000"/>
        </w:rPr>
        <w:t xml:space="preserve"> тыс. рублей;</w:t>
      </w:r>
    </w:p>
    <w:p w:rsidR="00695A39" w:rsidRDefault="00EA0AD6" w:rsidP="00DC09D6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в </w:t>
      </w:r>
      <w:r w:rsidR="00695A39">
        <w:rPr>
          <w:color w:val="000000"/>
        </w:rPr>
        <w:t>2025 году – 2 189,1 тыс. рублей</w:t>
      </w:r>
    </w:p>
    <w:p w:rsidR="00DC09D6" w:rsidRDefault="00DC09D6" w:rsidP="00DC09D6">
      <w:pPr>
        <w:pStyle w:val="ConsPlusNormal"/>
        <w:widowControl/>
        <w:jc w:val="both"/>
        <w:rPr>
          <w:color w:val="000000"/>
        </w:rPr>
      </w:pPr>
    </w:p>
    <w:p w:rsidR="00DC09D6" w:rsidRDefault="00DC09D6" w:rsidP="00EA0AD6">
      <w:pPr>
        <w:pStyle w:val="ConsPlusNormal"/>
        <w:widowControl/>
        <w:rPr>
          <w:color w:val="000000"/>
        </w:rPr>
        <w:sectPr w:rsidR="00DC09D6" w:rsidSect="00CE6834">
          <w:pgSz w:w="11906" w:h="16838"/>
          <w:pgMar w:top="851" w:right="851" w:bottom="567" w:left="1276" w:header="708" w:footer="708" w:gutter="0"/>
          <w:cols w:space="708"/>
          <w:docGrid w:linePitch="360"/>
        </w:sectPr>
      </w:pPr>
    </w:p>
    <w:p w:rsidR="00EA0AD6" w:rsidRPr="00EA0AD6" w:rsidRDefault="00EA0AD6" w:rsidP="00EA0AD6">
      <w:pPr>
        <w:pStyle w:val="ConsPlusNormal"/>
        <w:widowControl/>
        <w:jc w:val="center"/>
        <w:rPr>
          <w:b/>
          <w:color w:val="000000"/>
          <w:sz w:val="26"/>
          <w:szCs w:val="26"/>
        </w:rPr>
      </w:pPr>
      <w:r w:rsidRPr="00EA0AD6">
        <w:rPr>
          <w:b/>
          <w:color w:val="000000"/>
          <w:sz w:val="26"/>
          <w:szCs w:val="26"/>
        </w:rPr>
        <w:lastRenderedPageBreak/>
        <w:t>РЕСУРСНОЕ ОБЕСПЕЧЕНИЕ</w:t>
      </w:r>
    </w:p>
    <w:p w:rsidR="00E3152A" w:rsidRDefault="00E3152A" w:rsidP="00EA0AD6">
      <w:pPr>
        <w:pStyle w:val="ConsPlusNormal"/>
        <w:widowControl/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Реализации подпрограммы</w:t>
      </w:r>
      <w:r w:rsidR="007C446B">
        <w:rPr>
          <w:b/>
          <w:color w:val="000000"/>
          <w:sz w:val="26"/>
          <w:szCs w:val="26"/>
        </w:rPr>
        <w:t xml:space="preserve"> «Построение (развитие) аппаратно-программного комплекса «Безопасный город» на территории Козловского муниципального округа Чувашской Республики» муниципальной программы Козловского муниципального округа Чувашской Республики «Повышение безопасности жизнедеятельности населения и территорий Козловского муниципального окр</w:t>
      </w:r>
      <w:r>
        <w:rPr>
          <w:b/>
          <w:color w:val="000000"/>
          <w:sz w:val="26"/>
          <w:szCs w:val="26"/>
        </w:rPr>
        <w:t>уга Чувашской Республики» за счет всех источников финансирования</w:t>
      </w:r>
    </w:p>
    <w:p w:rsidR="00561E98" w:rsidRDefault="00561E98" w:rsidP="00EA0AD6">
      <w:pPr>
        <w:pStyle w:val="ConsPlusNormal"/>
        <w:widowControl/>
        <w:ind w:firstLine="709"/>
        <w:jc w:val="center"/>
        <w:rPr>
          <w:b/>
          <w:color w:val="000000"/>
          <w:sz w:val="26"/>
          <w:szCs w:val="26"/>
        </w:rPr>
      </w:pPr>
    </w:p>
    <w:tbl>
      <w:tblPr>
        <w:tblStyle w:val="af0"/>
        <w:tblW w:w="15848" w:type="dxa"/>
        <w:tblInd w:w="-5" w:type="dxa"/>
        <w:tblLayout w:type="fixed"/>
        <w:tblLook w:val="04A0"/>
      </w:tblPr>
      <w:tblGrid>
        <w:gridCol w:w="851"/>
        <w:gridCol w:w="1956"/>
        <w:gridCol w:w="1417"/>
        <w:gridCol w:w="1701"/>
        <w:gridCol w:w="1134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</w:tblGrid>
      <w:tr w:rsidR="00561E98" w:rsidTr="00DC09D6">
        <w:trPr>
          <w:trHeight w:val="449"/>
        </w:trPr>
        <w:tc>
          <w:tcPr>
            <w:tcW w:w="851" w:type="dxa"/>
            <w:vMerge w:val="restart"/>
          </w:tcPr>
          <w:p w:rsidR="00E3152A" w:rsidRPr="00E3152A" w:rsidRDefault="00E3152A" w:rsidP="00E3152A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  <w:r w:rsidRPr="00E3152A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956" w:type="dxa"/>
            <w:vMerge w:val="restart"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3152A">
              <w:rPr>
                <w:color w:val="000000"/>
                <w:sz w:val="22"/>
                <w:szCs w:val="22"/>
              </w:rPr>
              <w:t>Наименование подпрограммы муниципальной программы</w:t>
            </w:r>
            <w:r>
              <w:rPr>
                <w:color w:val="000000"/>
                <w:sz w:val="22"/>
                <w:szCs w:val="22"/>
              </w:rPr>
              <w:t xml:space="preserve"> Козловского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7" w:type="dxa"/>
            <w:vMerge w:val="restart"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подпрограммы муниципальной программы Козловского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4111" w:type="dxa"/>
            <w:gridSpan w:val="4"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961" w:type="dxa"/>
            <w:gridSpan w:val="5"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годам, тыс. рублей</w:t>
            </w:r>
          </w:p>
        </w:tc>
      </w:tr>
      <w:tr w:rsidR="00561E98" w:rsidTr="00DC09D6">
        <w:trPr>
          <w:trHeight w:val="2032"/>
        </w:trPr>
        <w:tc>
          <w:tcPr>
            <w:tcW w:w="851" w:type="dxa"/>
            <w:vMerge/>
          </w:tcPr>
          <w:p w:rsidR="00E3152A" w:rsidRPr="00E3152A" w:rsidRDefault="00E3152A" w:rsidP="00E3152A">
            <w:pPr>
              <w:pStyle w:val="ConsPlusNormal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992" w:type="dxa"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992" w:type="dxa"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Группа (подгруппа) вида расходов</w:t>
            </w:r>
          </w:p>
        </w:tc>
        <w:tc>
          <w:tcPr>
            <w:tcW w:w="851" w:type="dxa"/>
            <w:vMerge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2026-2030</w:t>
            </w:r>
          </w:p>
        </w:tc>
        <w:tc>
          <w:tcPr>
            <w:tcW w:w="992" w:type="dxa"/>
          </w:tcPr>
          <w:p w:rsidR="00E3152A" w:rsidRPr="00E3152A" w:rsidRDefault="00E3152A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2031-2035</w:t>
            </w:r>
          </w:p>
        </w:tc>
      </w:tr>
      <w:tr w:rsidR="00561E98" w:rsidTr="00DC09D6">
        <w:tc>
          <w:tcPr>
            <w:tcW w:w="851" w:type="dxa"/>
          </w:tcPr>
          <w:p w:rsidR="00E3152A" w:rsidRPr="00561E98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61E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6" w:type="dxa"/>
          </w:tcPr>
          <w:p w:rsidR="00E3152A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E3152A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3152A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3152A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3152A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3152A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3152A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E3152A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E3152A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E3152A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E3152A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E3152A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E3152A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561E98" w:rsidTr="00DC09D6">
        <w:trPr>
          <w:trHeight w:val="510"/>
        </w:trPr>
        <w:tc>
          <w:tcPr>
            <w:tcW w:w="851" w:type="dxa"/>
            <w:vMerge w:val="restart"/>
          </w:tcPr>
          <w:p w:rsidR="00561E98" w:rsidRPr="00561E98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1956" w:type="dxa"/>
            <w:vMerge w:val="restart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«Построение (развитие) аппаратно-программного комплекса «Безопасный город» на территории Козловского муниципального округа Чувашской Республики»</w:t>
            </w:r>
          </w:p>
        </w:tc>
        <w:tc>
          <w:tcPr>
            <w:tcW w:w="1417" w:type="dxa"/>
            <w:vMerge w:val="restart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исполнитель- отдел мобилизационной подготовки, специальных программ и ГО ЧС</w:t>
            </w:r>
          </w:p>
        </w:tc>
        <w:tc>
          <w:tcPr>
            <w:tcW w:w="1134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3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2 189,1</w:t>
            </w:r>
          </w:p>
        </w:tc>
        <w:tc>
          <w:tcPr>
            <w:tcW w:w="992" w:type="dxa"/>
          </w:tcPr>
          <w:p w:rsidR="00561E98" w:rsidRPr="00E3152A" w:rsidRDefault="00561E98" w:rsidP="0003134C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3134C">
              <w:rPr>
                <w:color w:val="000000"/>
                <w:sz w:val="22"/>
                <w:szCs w:val="22"/>
              </w:rPr>
              <w:t> 926,2</w:t>
            </w:r>
          </w:p>
        </w:tc>
        <w:tc>
          <w:tcPr>
            <w:tcW w:w="992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2 189,1</w:t>
            </w:r>
          </w:p>
        </w:tc>
        <w:tc>
          <w:tcPr>
            <w:tcW w:w="993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11 500,0</w:t>
            </w:r>
          </w:p>
        </w:tc>
        <w:tc>
          <w:tcPr>
            <w:tcW w:w="992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13 082,8</w:t>
            </w:r>
          </w:p>
        </w:tc>
      </w:tr>
      <w:tr w:rsidR="00561E98" w:rsidTr="00DC09D6">
        <w:trPr>
          <w:trHeight w:val="1500"/>
        </w:trPr>
        <w:tc>
          <w:tcPr>
            <w:tcW w:w="851" w:type="dxa"/>
            <w:vMerge/>
          </w:tcPr>
          <w:p w:rsidR="00561E98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:rsidR="00561E98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61E98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93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2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992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Козловского муниципального округа</w:t>
            </w:r>
          </w:p>
        </w:tc>
        <w:tc>
          <w:tcPr>
            <w:tcW w:w="992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2 189,1</w:t>
            </w:r>
          </w:p>
        </w:tc>
        <w:tc>
          <w:tcPr>
            <w:tcW w:w="992" w:type="dxa"/>
          </w:tcPr>
          <w:p w:rsidR="00561E98" w:rsidRPr="00E3152A" w:rsidRDefault="0003134C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2 926,2</w:t>
            </w:r>
          </w:p>
        </w:tc>
        <w:tc>
          <w:tcPr>
            <w:tcW w:w="992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2 189,1 </w:t>
            </w:r>
          </w:p>
        </w:tc>
        <w:tc>
          <w:tcPr>
            <w:tcW w:w="993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11 500,0</w:t>
            </w:r>
          </w:p>
        </w:tc>
        <w:tc>
          <w:tcPr>
            <w:tcW w:w="992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13 082,8</w:t>
            </w:r>
          </w:p>
        </w:tc>
      </w:tr>
      <w:tr w:rsidR="00561E98" w:rsidTr="00DC09D6">
        <w:trPr>
          <w:trHeight w:val="516"/>
        </w:trPr>
        <w:tc>
          <w:tcPr>
            <w:tcW w:w="851" w:type="dxa"/>
            <w:vMerge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Участники: ОМВД РФ по Козловскому району*</w:t>
            </w:r>
          </w:p>
        </w:tc>
        <w:tc>
          <w:tcPr>
            <w:tcW w:w="1134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3" w:type="dxa"/>
          </w:tcPr>
          <w:p w:rsidR="00561E98" w:rsidRPr="00E3152A" w:rsidRDefault="00561E98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561E98" w:rsidRPr="00E3152A" w:rsidRDefault="00C02100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561E98" w:rsidRPr="00E3152A" w:rsidRDefault="00C02100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561E98" w:rsidRPr="00E3152A" w:rsidRDefault="00C02100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561E98" w:rsidRPr="00E3152A" w:rsidRDefault="00C02100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561E98" w:rsidRPr="00E3152A" w:rsidRDefault="00C02100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561E98" w:rsidRPr="00E3152A" w:rsidRDefault="00C02100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3" w:type="dxa"/>
          </w:tcPr>
          <w:p w:rsidR="00561E98" w:rsidRPr="00E3152A" w:rsidRDefault="00C02100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561E98" w:rsidRPr="00E3152A" w:rsidRDefault="00C02100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7D3C21" w:rsidTr="00DC09D6">
        <w:trPr>
          <w:trHeight w:val="516"/>
        </w:trPr>
        <w:tc>
          <w:tcPr>
            <w:tcW w:w="851" w:type="dxa"/>
          </w:tcPr>
          <w:p w:rsidR="007D3C21" w:rsidRPr="00E3152A" w:rsidRDefault="007D3C21" w:rsidP="00EA0AD6">
            <w:pPr>
              <w:pStyle w:val="ConsPlusNormal"/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7D3C21" w:rsidRPr="00E3152A" w:rsidRDefault="007D3C21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«Обеспечение безопасности населения и муниципальной (коммунальной) инфраструктуры»</w:t>
            </w:r>
          </w:p>
        </w:tc>
        <w:tc>
          <w:tcPr>
            <w:tcW w:w="1417" w:type="dxa"/>
          </w:tcPr>
          <w:p w:rsidR="007D3C21" w:rsidRPr="00E3152A" w:rsidRDefault="007D3C21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3C21" w:rsidRDefault="007D3C21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D3C21" w:rsidRDefault="007D3C21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3" w:type="dxa"/>
          </w:tcPr>
          <w:p w:rsidR="007D3C21" w:rsidRDefault="007D3C21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7D3C21" w:rsidRDefault="007D3C21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7D3C21" w:rsidRDefault="007D3C21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7D3C21" w:rsidRDefault="007D3C21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D3C21" w:rsidRDefault="007D3C21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2 189,1</w:t>
            </w:r>
          </w:p>
        </w:tc>
        <w:tc>
          <w:tcPr>
            <w:tcW w:w="992" w:type="dxa"/>
          </w:tcPr>
          <w:p w:rsidR="007D3C21" w:rsidRDefault="007D3C21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809,8</w:t>
            </w:r>
          </w:p>
        </w:tc>
        <w:tc>
          <w:tcPr>
            <w:tcW w:w="992" w:type="dxa"/>
          </w:tcPr>
          <w:p w:rsidR="007D3C21" w:rsidRDefault="007D3C21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2 189,1</w:t>
            </w:r>
          </w:p>
        </w:tc>
        <w:tc>
          <w:tcPr>
            <w:tcW w:w="993" w:type="dxa"/>
          </w:tcPr>
          <w:p w:rsidR="007D3C21" w:rsidRDefault="007D3C21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11 500,0</w:t>
            </w:r>
          </w:p>
        </w:tc>
        <w:tc>
          <w:tcPr>
            <w:tcW w:w="992" w:type="dxa"/>
          </w:tcPr>
          <w:p w:rsidR="007D3C21" w:rsidRDefault="007D3C21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13 082,8</w:t>
            </w:r>
          </w:p>
        </w:tc>
      </w:tr>
      <w:tr w:rsidR="004D697C" w:rsidTr="00DC09D6">
        <w:trPr>
          <w:trHeight w:val="516"/>
        </w:trPr>
        <w:tc>
          <w:tcPr>
            <w:tcW w:w="851" w:type="dxa"/>
          </w:tcPr>
          <w:p w:rsidR="004D697C" w:rsidRPr="00E3152A" w:rsidRDefault="004D697C" w:rsidP="00EA0AD6">
            <w:pPr>
              <w:pStyle w:val="ConsPlusNormal"/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4D697C" w:rsidRDefault="004D697C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«Обеспечение управления оперативной обстановкой в муниципальном образовании»</w:t>
            </w:r>
          </w:p>
        </w:tc>
        <w:tc>
          <w:tcPr>
            <w:tcW w:w="1417" w:type="dxa"/>
          </w:tcPr>
          <w:p w:rsidR="004D697C" w:rsidRPr="00E3152A" w:rsidRDefault="004D697C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D697C" w:rsidRDefault="004D697C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D697C" w:rsidRDefault="004D697C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3" w:type="dxa"/>
          </w:tcPr>
          <w:p w:rsidR="004D697C" w:rsidRDefault="004D697C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4D697C" w:rsidRDefault="004D697C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4D697C" w:rsidRDefault="004D697C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4D697C" w:rsidRDefault="004D697C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D697C" w:rsidRDefault="004D697C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1 889,1</w:t>
            </w:r>
          </w:p>
        </w:tc>
        <w:tc>
          <w:tcPr>
            <w:tcW w:w="992" w:type="dxa"/>
          </w:tcPr>
          <w:p w:rsidR="004D697C" w:rsidRDefault="004D697C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2 116,4</w:t>
            </w:r>
          </w:p>
        </w:tc>
        <w:tc>
          <w:tcPr>
            <w:tcW w:w="992" w:type="dxa"/>
          </w:tcPr>
          <w:p w:rsidR="004D697C" w:rsidRDefault="004D697C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1 889,1</w:t>
            </w:r>
          </w:p>
        </w:tc>
        <w:tc>
          <w:tcPr>
            <w:tcW w:w="993" w:type="dxa"/>
          </w:tcPr>
          <w:p w:rsidR="004D697C" w:rsidRDefault="004D697C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9 500,0</w:t>
            </w:r>
          </w:p>
        </w:tc>
        <w:tc>
          <w:tcPr>
            <w:tcW w:w="992" w:type="dxa"/>
          </w:tcPr>
          <w:p w:rsidR="004D697C" w:rsidRDefault="004D697C" w:rsidP="00EA0AD6">
            <w:pPr>
              <w:pStyle w:val="ConsPlus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10 582,8</w:t>
            </w:r>
          </w:p>
        </w:tc>
      </w:tr>
    </w:tbl>
    <w:p w:rsidR="00CA337D" w:rsidRPr="005469A3" w:rsidRDefault="00CA337D" w:rsidP="00416C99">
      <w:pPr>
        <w:ind w:firstLine="567"/>
        <w:jc w:val="both"/>
        <w:rPr>
          <w:sz w:val="26"/>
          <w:szCs w:val="26"/>
        </w:rPr>
      </w:pPr>
    </w:p>
    <w:bookmarkEnd w:id="0"/>
    <w:p w:rsidR="00D11CBC" w:rsidRPr="00620BB4" w:rsidRDefault="00D11CBC" w:rsidP="00A00052">
      <w:pPr>
        <w:pStyle w:val="s1"/>
        <w:shd w:val="clear" w:color="auto" w:fill="FFFFFF"/>
        <w:jc w:val="both"/>
        <w:rPr>
          <w:sz w:val="26"/>
          <w:szCs w:val="26"/>
        </w:rPr>
      </w:pPr>
    </w:p>
    <w:sectPr w:rsidR="00D11CBC" w:rsidRPr="00620BB4" w:rsidSect="00DC09D6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24A" w:rsidRDefault="0070524A" w:rsidP="00E349E2">
      <w:r>
        <w:separator/>
      </w:r>
    </w:p>
  </w:endnote>
  <w:endnote w:type="continuationSeparator" w:id="1">
    <w:p w:rsidR="0070524A" w:rsidRDefault="0070524A" w:rsidP="00E3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24A" w:rsidRDefault="0070524A" w:rsidP="00E349E2">
      <w:r>
        <w:separator/>
      </w:r>
    </w:p>
  </w:footnote>
  <w:footnote w:type="continuationSeparator" w:id="1">
    <w:p w:rsidR="0070524A" w:rsidRDefault="0070524A" w:rsidP="00E34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EFB"/>
    <w:multiLevelType w:val="hybridMultilevel"/>
    <w:tmpl w:val="120A9106"/>
    <w:lvl w:ilvl="0" w:tplc="95A8FAB2">
      <w:start w:val="7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1229A"/>
    <w:multiLevelType w:val="hybridMultilevel"/>
    <w:tmpl w:val="75E42D30"/>
    <w:lvl w:ilvl="0" w:tplc="918076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A04F1"/>
    <w:multiLevelType w:val="hybridMultilevel"/>
    <w:tmpl w:val="97B2FCDC"/>
    <w:lvl w:ilvl="0" w:tplc="3F5AC3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57750"/>
    <w:multiLevelType w:val="hybridMultilevel"/>
    <w:tmpl w:val="2FA41772"/>
    <w:lvl w:ilvl="0" w:tplc="F3F48EEE">
      <w:start w:val="4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824924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80327E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8640AC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881384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4E2444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9E0452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828F1E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E68382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5778A5"/>
    <w:multiLevelType w:val="multilevel"/>
    <w:tmpl w:val="1F66E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38097EC8"/>
    <w:multiLevelType w:val="hybridMultilevel"/>
    <w:tmpl w:val="F17E094A"/>
    <w:lvl w:ilvl="0" w:tplc="B2D08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483B81"/>
    <w:multiLevelType w:val="hybridMultilevel"/>
    <w:tmpl w:val="AD64801A"/>
    <w:lvl w:ilvl="0" w:tplc="B2D08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6F202C"/>
    <w:multiLevelType w:val="hybridMultilevel"/>
    <w:tmpl w:val="1BE22392"/>
    <w:lvl w:ilvl="0" w:tplc="CD96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88547B"/>
    <w:multiLevelType w:val="hybridMultilevel"/>
    <w:tmpl w:val="AD64801A"/>
    <w:lvl w:ilvl="0" w:tplc="B2D08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1862A3"/>
    <w:multiLevelType w:val="hybridMultilevel"/>
    <w:tmpl w:val="7AE40270"/>
    <w:lvl w:ilvl="0" w:tplc="159C4116">
      <w:start w:val="1"/>
      <w:numFmt w:val="decimal"/>
      <w:lvlText w:val="%1."/>
      <w:lvlJc w:val="left"/>
      <w:pPr>
        <w:ind w:left="1069" w:hanging="360"/>
      </w:pPr>
      <w:rPr>
        <w:rFonts w:hint="default"/>
        <w:color w:val="26282F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EC5A63"/>
    <w:multiLevelType w:val="hybridMultilevel"/>
    <w:tmpl w:val="AD64801A"/>
    <w:lvl w:ilvl="0" w:tplc="B2D08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0903A6"/>
    <w:multiLevelType w:val="hybridMultilevel"/>
    <w:tmpl w:val="65365D84"/>
    <w:lvl w:ilvl="0" w:tplc="29A8981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1D26AE"/>
    <w:multiLevelType w:val="multilevel"/>
    <w:tmpl w:val="7E9A7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75410DB3"/>
    <w:multiLevelType w:val="hybridMultilevel"/>
    <w:tmpl w:val="C32AB4E8"/>
    <w:lvl w:ilvl="0" w:tplc="053A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4"/>
  </w:num>
  <w:num w:numId="7">
    <w:abstractNumId w:val="13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27C"/>
    <w:rsid w:val="00002C21"/>
    <w:rsid w:val="0001027C"/>
    <w:rsid w:val="0001104D"/>
    <w:rsid w:val="0001543B"/>
    <w:rsid w:val="0003134C"/>
    <w:rsid w:val="0005775A"/>
    <w:rsid w:val="000748C0"/>
    <w:rsid w:val="00074A69"/>
    <w:rsid w:val="00087733"/>
    <w:rsid w:val="000A3C5B"/>
    <w:rsid w:val="000A6A37"/>
    <w:rsid w:val="000B394F"/>
    <w:rsid w:val="000D2FDE"/>
    <w:rsid w:val="000D3381"/>
    <w:rsid w:val="000D3BB3"/>
    <w:rsid w:val="000D79EE"/>
    <w:rsid w:val="000F6DC6"/>
    <w:rsid w:val="00103187"/>
    <w:rsid w:val="00120268"/>
    <w:rsid w:val="00135067"/>
    <w:rsid w:val="00143114"/>
    <w:rsid w:val="00144B32"/>
    <w:rsid w:val="00152E06"/>
    <w:rsid w:val="00155BCC"/>
    <w:rsid w:val="00170B7E"/>
    <w:rsid w:val="0017365F"/>
    <w:rsid w:val="00185235"/>
    <w:rsid w:val="001A1CAB"/>
    <w:rsid w:val="001A346D"/>
    <w:rsid w:val="001A40B7"/>
    <w:rsid w:val="001B547B"/>
    <w:rsid w:val="001C4AD1"/>
    <w:rsid w:val="001D1086"/>
    <w:rsid w:val="001D27B5"/>
    <w:rsid w:val="001E5CE2"/>
    <w:rsid w:val="001E7B2B"/>
    <w:rsid w:val="001F6B3B"/>
    <w:rsid w:val="00204046"/>
    <w:rsid w:val="002058A5"/>
    <w:rsid w:val="00212980"/>
    <w:rsid w:val="002536AA"/>
    <w:rsid w:val="002540F8"/>
    <w:rsid w:val="00265CB3"/>
    <w:rsid w:val="00267BAD"/>
    <w:rsid w:val="002752DA"/>
    <w:rsid w:val="002A244F"/>
    <w:rsid w:val="002A3608"/>
    <w:rsid w:val="002A78B6"/>
    <w:rsid w:val="002B2B0B"/>
    <w:rsid w:val="002C5EC3"/>
    <w:rsid w:val="002C6733"/>
    <w:rsid w:val="002E0E37"/>
    <w:rsid w:val="002E1712"/>
    <w:rsid w:val="002F52E9"/>
    <w:rsid w:val="003079C8"/>
    <w:rsid w:val="00312FA5"/>
    <w:rsid w:val="00332BFA"/>
    <w:rsid w:val="00337290"/>
    <w:rsid w:val="003566CB"/>
    <w:rsid w:val="00370C0B"/>
    <w:rsid w:val="00376CC7"/>
    <w:rsid w:val="00384D88"/>
    <w:rsid w:val="00392506"/>
    <w:rsid w:val="0039423E"/>
    <w:rsid w:val="003A4084"/>
    <w:rsid w:val="003B4745"/>
    <w:rsid w:val="003C0787"/>
    <w:rsid w:val="003C14B1"/>
    <w:rsid w:val="003C4E51"/>
    <w:rsid w:val="003E0A4E"/>
    <w:rsid w:val="003E4D85"/>
    <w:rsid w:val="003E7BE5"/>
    <w:rsid w:val="003F334F"/>
    <w:rsid w:val="0040507D"/>
    <w:rsid w:val="00416C99"/>
    <w:rsid w:val="004438AE"/>
    <w:rsid w:val="00447FE6"/>
    <w:rsid w:val="00465C4D"/>
    <w:rsid w:val="0047389C"/>
    <w:rsid w:val="004911B9"/>
    <w:rsid w:val="00496EB9"/>
    <w:rsid w:val="004A3C09"/>
    <w:rsid w:val="004B2581"/>
    <w:rsid w:val="004B7830"/>
    <w:rsid w:val="004D0AB5"/>
    <w:rsid w:val="004D697C"/>
    <w:rsid w:val="004E080F"/>
    <w:rsid w:val="004E7C59"/>
    <w:rsid w:val="004F2F9B"/>
    <w:rsid w:val="005043E9"/>
    <w:rsid w:val="00512E72"/>
    <w:rsid w:val="00517FB4"/>
    <w:rsid w:val="00526BC0"/>
    <w:rsid w:val="005361DB"/>
    <w:rsid w:val="005364F4"/>
    <w:rsid w:val="005469A3"/>
    <w:rsid w:val="00551A9E"/>
    <w:rsid w:val="0055757F"/>
    <w:rsid w:val="00561E98"/>
    <w:rsid w:val="0057279B"/>
    <w:rsid w:val="00582C47"/>
    <w:rsid w:val="005873DC"/>
    <w:rsid w:val="00596135"/>
    <w:rsid w:val="00596263"/>
    <w:rsid w:val="005C7D15"/>
    <w:rsid w:val="005E7C81"/>
    <w:rsid w:val="005E7CD3"/>
    <w:rsid w:val="00602D07"/>
    <w:rsid w:val="006079FA"/>
    <w:rsid w:val="00615959"/>
    <w:rsid w:val="00620BB4"/>
    <w:rsid w:val="006231AF"/>
    <w:rsid w:val="00625E58"/>
    <w:rsid w:val="00642CDE"/>
    <w:rsid w:val="00643A03"/>
    <w:rsid w:val="00670FD3"/>
    <w:rsid w:val="0067335E"/>
    <w:rsid w:val="00676E4C"/>
    <w:rsid w:val="00677093"/>
    <w:rsid w:val="00687E4A"/>
    <w:rsid w:val="00695A39"/>
    <w:rsid w:val="006A050D"/>
    <w:rsid w:val="006A16DB"/>
    <w:rsid w:val="006C12D8"/>
    <w:rsid w:val="006D3EC0"/>
    <w:rsid w:val="006D695E"/>
    <w:rsid w:val="006E2E21"/>
    <w:rsid w:val="006F4529"/>
    <w:rsid w:val="006F5502"/>
    <w:rsid w:val="006F5F4E"/>
    <w:rsid w:val="00700847"/>
    <w:rsid w:val="00701989"/>
    <w:rsid w:val="00702F81"/>
    <w:rsid w:val="007039B1"/>
    <w:rsid w:val="0070524A"/>
    <w:rsid w:val="007121E2"/>
    <w:rsid w:val="00714AA8"/>
    <w:rsid w:val="0072243B"/>
    <w:rsid w:val="00723C12"/>
    <w:rsid w:val="00744E82"/>
    <w:rsid w:val="00761F79"/>
    <w:rsid w:val="00777C44"/>
    <w:rsid w:val="007A2F91"/>
    <w:rsid w:val="007A4D51"/>
    <w:rsid w:val="007B23B5"/>
    <w:rsid w:val="007C446B"/>
    <w:rsid w:val="007C69D4"/>
    <w:rsid w:val="007D3C21"/>
    <w:rsid w:val="007D67AA"/>
    <w:rsid w:val="007E31CF"/>
    <w:rsid w:val="007E31ED"/>
    <w:rsid w:val="007E4DA3"/>
    <w:rsid w:val="007E4FE5"/>
    <w:rsid w:val="007E54F1"/>
    <w:rsid w:val="00801F59"/>
    <w:rsid w:val="00807FFD"/>
    <w:rsid w:val="00817A24"/>
    <w:rsid w:val="00822527"/>
    <w:rsid w:val="0082757E"/>
    <w:rsid w:val="008324E4"/>
    <w:rsid w:val="00833BF3"/>
    <w:rsid w:val="008341F6"/>
    <w:rsid w:val="008512C6"/>
    <w:rsid w:val="008516AF"/>
    <w:rsid w:val="00856BA3"/>
    <w:rsid w:val="008708E0"/>
    <w:rsid w:val="00880421"/>
    <w:rsid w:val="00894E6B"/>
    <w:rsid w:val="00895414"/>
    <w:rsid w:val="008A0105"/>
    <w:rsid w:val="008A73EB"/>
    <w:rsid w:val="008B1923"/>
    <w:rsid w:val="008B25BC"/>
    <w:rsid w:val="008F5227"/>
    <w:rsid w:val="008F74FA"/>
    <w:rsid w:val="008F7FA8"/>
    <w:rsid w:val="009013C7"/>
    <w:rsid w:val="00923D02"/>
    <w:rsid w:val="00937F27"/>
    <w:rsid w:val="00942031"/>
    <w:rsid w:val="00950367"/>
    <w:rsid w:val="00953A67"/>
    <w:rsid w:val="00964AE4"/>
    <w:rsid w:val="00974EB6"/>
    <w:rsid w:val="0097799C"/>
    <w:rsid w:val="009A39D3"/>
    <w:rsid w:val="009E0BED"/>
    <w:rsid w:val="009E4199"/>
    <w:rsid w:val="00A00052"/>
    <w:rsid w:val="00A46105"/>
    <w:rsid w:val="00A65106"/>
    <w:rsid w:val="00A67DCF"/>
    <w:rsid w:val="00A827BA"/>
    <w:rsid w:val="00AA67C2"/>
    <w:rsid w:val="00AC0300"/>
    <w:rsid w:val="00AC370C"/>
    <w:rsid w:val="00AC4B80"/>
    <w:rsid w:val="00AF1035"/>
    <w:rsid w:val="00AF4AC0"/>
    <w:rsid w:val="00AF67DC"/>
    <w:rsid w:val="00B06E43"/>
    <w:rsid w:val="00B1115C"/>
    <w:rsid w:val="00B1511A"/>
    <w:rsid w:val="00B17CD6"/>
    <w:rsid w:val="00B41383"/>
    <w:rsid w:val="00B47B06"/>
    <w:rsid w:val="00B65387"/>
    <w:rsid w:val="00B66E1B"/>
    <w:rsid w:val="00B75EC7"/>
    <w:rsid w:val="00B81FE8"/>
    <w:rsid w:val="00BA26B3"/>
    <w:rsid w:val="00BB6DA3"/>
    <w:rsid w:val="00BC5F79"/>
    <w:rsid w:val="00BD04B2"/>
    <w:rsid w:val="00BF0D26"/>
    <w:rsid w:val="00BF4509"/>
    <w:rsid w:val="00BF72FF"/>
    <w:rsid w:val="00C02100"/>
    <w:rsid w:val="00C021D6"/>
    <w:rsid w:val="00C050EB"/>
    <w:rsid w:val="00C174D2"/>
    <w:rsid w:val="00C17F7D"/>
    <w:rsid w:val="00C313AD"/>
    <w:rsid w:val="00C33A32"/>
    <w:rsid w:val="00C52789"/>
    <w:rsid w:val="00C53EDE"/>
    <w:rsid w:val="00C64E7B"/>
    <w:rsid w:val="00C70577"/>
    <w:rsid w:val="00C73CEF"/>
    <w:rsid w:val="00C824D2"/>
    <w:rsid w:val="00C946A0"/>
    <w:rsid w:val="00C95889"/>
    <w:rsid w:val="00C96051"/>
    <w:rsid w:val="00C97119"/>
    <w:rsid w:val="00CA2B0C"/>
    <w:rsid w:val="00CA337D"/>
    <w:rsid w:val="00CA41F6"/>
    <w:rsid w:val="00CB2A4A"/>
    <w:rsid w:val="00CB69CD"/>
    <w:rsid w:val="00CB78C4"/>
    <w:rsid w:val="00CC2294"/>
    <w:rsid w:val="00CE6834"/>
    <w:rsid w:val="00CE7711"/>
    <w:rsid w:val="00CF1D6F"/>
    <w:rsid w:val="00CF6452"/>
    <w:rsid w:val="00D04293"/>
    <w:rsid w:val="00D11CBC"/>
    <w:rsid w:val="00D1700C"/>
    <w:rsid w:val="00D21FEC"/>
    <w:rsid w:val="00D228C6"/>
    <w:rsid w:val="00D30E75"/>
    <w:rsid w:val="00D45E6C"/>
    <w:rsid w:val="00D46A30"/>
    <w:rsid w:val="00D607AF"/>
    <w:rsid w:val="00D6710A"/>
    <w:rsid w:val="00D71EFD"/>
    <w:rsid w:val="00D73651"/>
    <w:rsid w:val="00D94190"/>
    <w:rsid w:val="00D94A56"/>
    <w:rsid w:val="00D97B25"/>
    <w:rsid w:val="00DA1D49"/>
    <w:rsid w:val="00DA6155"/>
    <w:rsid w:val="00DA6CDA"/>
    <w:rsid w:val="00DC09D6"/>
    <w:rsid w:val="00DC641A"/>
    <w:rsid w:val="00DD46B1"/>
    <w:rsid w:val="00DD738D"/>
    <w:rsid w:val="00DE67DA"/>
    <w:rsid w:val="00E01781"/>
    <w:rsid w:val="00E05DEE"/>
    <w:rsid w:val="00E06B83"/>
    <w:rsid w:val="00E06E45"/>
    <w:rsid w:val="00E16375"/>
    <w:rsid w:val="00E22220"/>
    <w:rsid w:val="00E25DF7"/>
    <w:rsid w:val="00E3152A"/>
    <w:rsid w:val="00E349E2"/>
    <w:rsid w:val="00E35E2F"/>
    <w:rsid w:val="00E36C98"/>
    <w:rsid w:val="00E44812"/>
    <w:rsid w:val="00E50BEA"/>
    <w:rsid w:val="00E63AC7"/>
    <w:rsid w:val="00E72025"/>
    <w:rsid w:val="00E858E4"/>
    <w:rsid w:val="00E85D8F"/>
    <w:rsid w:val="00E95EC0"/>
    <w:rsid w:val="00E972F7"/>
    <w:rsid w:val="00EA0AD6"/>
    <w:rsid w:val="00EB15B8"/>
    <w:rsid w:val="00EC37AD"/>
    <w:rsid w:val="00ED5B10"/>
    <w:rsid w:val="00ED64FB"/>
    <w:rsid w:val="00EE4793"/>
    <w:rsid w:val="00EF17D0"/>
    <w:rsid w:val="00EF2503"/>
    <w:rsid w:val="00F026C5"/>
    <w:rsid w:val="00F069F1"/>
    <w:rsid w:val="00F10274"/>
    <w:rsid w:val="00F107ED"/>
    <w:rsid w:val="00F164E9"/>
    <w:rsid w:val="00F51D31"/>
    <w:rsid w:val="00F52988"/>
    <w:rsid w:val="00F531A9"/>
    <w:rsid w:val="00F60D98"/>
    <w:rsid w:val="00F75B93"/>
    <w:rsid w:val="00F77E64"/>
    <w:rsid w:val="00F9388D"/>
    <w:rsid w:val="00F96BE2"/>
    <w:rsid w:val="00FA3C76"/>
    <w:rsid w:val="00FD5577"/>
    <w:rsid w:val="00FD7F0C"/>
    <w:rsid w:val="00FE3FFA"/>
    <w:rsid w:val="00FF4ED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C5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qFormat/>
    <w:rsid w:val="0001027C"/>
    <w:rPr>
      <w:b/>
      <w:bCs/>
    </w:rPr>
  </w:style>
  <w:style w:type="paragraph" w:customStyle="1" w:styleId="11">
    <w:name w:val="Абзац списка1"/>
    <w:basedOn w:val="a"/>
    <w:rsid w:val="002C5EC3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2C5EC3"/>
    <w:rPr>
      <w:i/>
      <w:iCs/>
    </w:rPr>
  </w:style>
  <w:style w:type="paragraph" w:styleId="a5">
    <w:name w:val="List Paragraph"/>
    <w:basedOn w:val="a"/>
    <w:uiPriority w:val="34"/>
    <w:qFormat/>
    <w:rsid w:val="00C174D2"/>
    <w:pPr>
      <w:ind w:left="720"/>
      <w:contextualSpacing/>
    </w:pPr>
  </w:style>
  <w:style w:type="paragraph" w:customStyle="1" w:styleId="12">
    <w:name w:val="Название объекта1"/>
    <w:basedOn w:val="a"/>
    <w:next w:val="a"/>
    <w:rsid w:val="00D73651"/>
    <w:rPr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961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1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semiHidden/>
    <w:unhideWhenUsed/>
    <w:rsid w:val="00CC2294"/>
    <w:pPr>
      <w:jc w:val="center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semiHidden/>
    <w:rsid w:val="00CC229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643A03"/>
    <w:rPr>
      <w:color w:val="106BBE"/>
    </w:rPr>
  </w:style>
  <w:style w:type="character" w:customStyle="1" w:styleId="ab">
    <w:name w:val="Цветовое выделение"/>
    <w:uiPriority w:val="99"/>
    <w:rsid w:val="000A3C5B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0A3C5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0A3C5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Нормальный (таблица)"/>
    <w:basedOn w:val="a"/>
    <w:next w:val="a"/>
    <w:uiPriority w:val="99"/>
    <w:rsid w:val="003E4D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3E4D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s1">
    <w:name w:val="s_1"/>
    <w:basedOn w:val="a"/>
    <w:rsid w:val="00942031"/>
    <w:pPr>
      <w:spacing w:before="100" w:beforeAutospacing="1" w:after="100" w:afterAutospacing="1"/>
    </w:pPr>
  </w:style>
  <w:style w:type="paragraph" w:customStyle="1" w:styleId="s3">
    <w:name w:val="s_3"/>
    <w:basedOn w:val="a"/>
    <w:rsid w:val="00942031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uiPriority w:val="99"/>
    <w:rsid w:val="002F52E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0">
    <w:name w:val="Table Grid"/>
    <w:basedOn w:val="a1"/>
    <w:uiPriority w:val="59"/>
    <w:rsid w:val="00676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FE3FFA"/>
    <w:rPr>
      <w:color w:val="0000FF" w:themeColor="hyperlink"/>
      <w:u w:val="single"/>
    </w:rPr>
  </w:style>
  <w:style w:type="table" w:customStyle="1" w:styleId="TableGrid">
    <w:name w:val="TableGrid"/>
    <w:rsid w:val="004438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uiPriority w:val="99"/>
    <w:rsid w:val="00D11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11C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11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E349E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34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349E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34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8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9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3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5497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8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9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3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9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9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6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2242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0876-89A2-4827-8175-710532B6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15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11</cp:revision>
  <cp:lastPrinted>2024-09-13T10:57:00Z</cp:lastPrinted>
  <dcterms:created xsi:type="dcterms:W3CDTF">2024-09-13T08:39:00Z</dcterms:created>
  <dcterms:modified xsi:type="dcterms:W3CDTF">2024-09-24T10:16:00Z</dcterms:modified>
</cp:coreProperties>
</file>