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8C" w:rsidRDefault="003064F7" w:rsidP="00926B8C">
      <w:pPr>
        <w:spacing w:after="0" w:line="240" w:lineRule="auto"/>
        <w:jc w:val="center"/>
        <w:rPr>
          <w:rFonts w:ascii="Times New Roman" w:hAnsi="Times New Roman" w:cs="Times New Roman"/>
          <w:b/>
          <w:sz w:val="28"/>
          <w:szCs w:val="28"/>
        </w:rPr>
      </w:pPr>
      <w:r w:rsidRPr="00926B8C">
        <w:rPr>
          <w:rFonts w:ascii="Times New Roman" w:hAnsi="Times New Roman" w:cs="Times New Roman"/>
          <w:b/>
          <w:sz w:val="28"/>
          <w:szCs w:val="28"/>
        </w:rPr>
        <w:t xml:space="preserve">Таблица поправок, </w:t>
      </w:r>
    </w:p>
    <w:p w:rsidR="003064F7" w:rsidRDefault="003064F7" w:rsidP="00926B8C">
      <w:pPr>
        <w:spacing w:after="0" w:line="240" w:lineRule="auto"/>
        <w:jc w:val="center"/>
        <w:rPr>
          <w:rFonts w:ascii="Times New Roman" w:hAnsi="Times New Roman" w:cs="Times New Roman"/>
          <w:b/>
          <w:sz w:val="24"/>
          <w:szCs w:val="24"/>
        </w:rPr>
      </w:pPr>
      <w:r w:rsidRPr="00926B8C">
        <w:rPr>
          <w:rFonts w:ascii="Times New Roman" w:hAnsi="Times New Roman" w:cs="Times New Roman"/>
          <w:b/>
          <w:sz w:val="24"/>
          <w:szCs w:val="24"/>
        </w:rPr>
        <w:t xml:space="preserve">вносимых в </w:t>
      </w:r>
      <w:r w:rsidR="00172011">
        <w:rPr>
          <w:rFonts w:ascii="Times New Roman" w:hAnsi="Times New Roman" w:cs="Times New Roman"/>
          <w:b/>
          <w:sz w:val="24"/>
          <w:szCs w:val="24"/>
        </w:rPr>
        <w:t>п</w:t>
      </w:r>
      <w:r w:rsidRPr="00926B8C">
        <w:rPr>
          <w:rFonts w:ascii="Times New Roman" w:hAnsi="Times New Roman" w:cs="Times New Roman"/>
          <w:b/>
          <w:sz w:val="24"/>
          <w:szCs w:val="24"/>
        </w:rPr>
        <w:t>роект решения Собрания депутатов Шумерлинского муниципального округа Чувашской Республики «О  бюджете Шумерлинского муниципального округа Чувашской Республики на 202</w:t>
      </w:r>
      <w:r w:rsidR="0069503A">
        <w:rPr>
          <w:rFonts w:ascii="Times New Roman" w:hAnsi="Times New Roman" w:cs="Times New Roman"/>
          <w:b/>
          <w:sz w:val="24"/>
          <w:szCs w:val="24"/>
        </w:rPr>
        <w:t>4</w:t>
      </w:r>
      <w:r w:rsidRPr="00926B8C">
        <w:rPr>
          <w:rFonts w:ascii="Times New Roman" w:hAnsi="Times New Roman" w:cs="Times New Roman"/>
          <w:b/>
          <w:sz w:val="24"/>
          <w:szCs w:val="24"/>
        </w:rPr>
        <w:t xml:space="preserve"> год и на плановый период 202</w:t>
      </w:r>
      <w:r w:rsidR="0069503A">
        <w:rPr>
          <w:rFonts w:ascii="Times New Roman" w:hAnsi="Times New Roman" w:cs="Times New Roman"/>
          <w:b/>
          <w:sz w:val="24"/>
          <w:szCs w:val="24"/>
        </w:rPr>
        <w:t>5</w:t>
      </w:r>
      <w:r w:rsidR="00F807C5">
        <w:rPr>
          <w:rFonts w:ascii="Times New Roman" w:hAnsi="Times New Roman" w:cs="Times New Roman"/>
          <w:b/>
          <w:sz w:val="24"/>
          <w:szCs w:val="24"/>
        </w:rPr>
        <w:t xml:space="preserve"> и 202</w:t>
      </w:r>
      <w:r w:rsidR="0069503A">
        <w:rPr>
          <w:rFonts w:ascii="Times New Roman" w:hAnsi="Times New Roman" w:cs="Times New Roman"/>
          <w:b/>
          <w:sz w:val="24"/>
          <w:szCs w:val="24"/>
        </w:rPr>
        <w:t>6</w:t>
      </w:r>
      <w:r w:rsidRPr="00926B8C">
        <w:rPr>
          <w:rFonts w:ascii="Times New Roman" w:hAnsi="Times New Roman" w:cs="Times New Roman"/>
          <w:b/>
          <w:sz w:val="24"/>
          <w:szCs w:val="24"/>
        </w:rPr>
        <w:t xml:space="preserve"> годов»</w:t>
      </w:r>
    </w:p>
    <w:p w:rsidR="005829A1" w:rsidRDefault="005829A1" w:rsidP="00926B8C">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7393"/>
        <w:gridCol w:w="7393"/>
      </w:tblGrid>
      <w:tr w:rsidR="005829A1" w:rsidTr="005829A1">
        <w:tc>
          <w:tcPr>
            <w:tcW w:w="7393" w:type="dxa"/>
          </w:tcPr>
          <w:p w:rsidR="005829A1" w:rsidRDefault="005829A1" w:rsidP="005829A1">
            <w:pPr>
              <w:jc w:val="center"/>
              <w:rPr>
                <w:rFonts w:ascii="Times New Roman" w:hAnsi="Times New Roman" w:cs="Times New Roman"/>
                <w:sz w:val="24"/>
                <w:szCs w:val="24"/>
              </w:rPr>
            </w:pPr>
            <w:r w:rsidRPr="005829A1">
              <w:rPr>
                <w:rFonts w:ascii="Times New Roman" w:hAnsi="Times New Roman" w:cs="Times New Roman"/>
                <w:sz w:val="24"/>
                <w:szCs w:val="24"/>
              </w:rPr>
              <w:t xml:space="preserve">Проект </w:t>
            </w:r>
            <w:r w:rsidR="000E0609">
              <w:rPr>
                <w:rFonts w:ascii="Times New Roman" w:hAnsi="Times New Roman" w:cs="Times New Roman"/>
                <w:sz w:val="24"/>
                <w:szCs w:val="24"/>
              </w:rPr>
              <w:t>решения</w:t>
            </w:r>
            <w:r w:rsidRPr="005829A1">
              <w:rPr>
                <w:rFonts w:ascii="Times New Roman" w:hAnsi="Times New Roman" w:cs="Times New Roman"/>
                <w:sz w:val="24"/>
                <w:szCs w:val="24"/>
              </w:rPr>
              <w:t xml:space="preserve">, направленный в Собрание депутатов </w:t>
            </w:r>
            <w:r>
              <w:rPr>
                <w:rFonts w:ascii="Times New Roman" w:hAnsi="Times New Roman" w:cs="Times New Roman"/>
                <w:sz w:val="24"/>
                <w:szCs w:val="24"/>
              </w:rPr>
              <w:t xml:space="preserve">Шумерлинского муниципального округа </w:t>
            </w:r>
            <w:r w:rsidR="0069503A">
              <w:rPr>
                <w:rFonts w:ascii="Times New Roman" w:hAnsi="Times New Roman" w:cs="Times New Roman"/>
                <w:sz w:val="24"/>
                <w:szCs w:val="24"/>
              </w:rPr>
              <w:t>20</w:t>
            </w:r>
            <w:r w:rsidRPr="005829A1">
              <w:rPr>
                <w:rFonts w:ascii="Times New Roman" w:hAnsi="Times New Roman" w:cs="Times New Roman"/>
                <w:sz w:val="24"/>
                <w:szCs w:val="24"/>
              </w:rPr>
              <w:t>.</w:t>
            </w:r>
            <w:r w:rsidR="0069503A">
              <w:rPr>
                <w:rFonts w:ascii="Times New Roman" w:hAnsi="Times New Roman" w:cs="Times New Roman"/>
                <w:sz w:val="24"/>
                <w:szCs w:val="24"/>
              </w:rPr>
              <w:t>11</w:t>
            </w:r>
            <w:r w:rsidRPr="005829A1">
              <w:rPr>
                <w:rFonts w:ascii="Times New Roman" w:hAnsi="Times New Roman" w:cs="Times New Roman"/>
                <w:sz w:val="24"/>
                <w:szCs w:val="24"/>
              </w:rPr>
              <w:t>.202</w:t>
            </w:r>
            <w:r w:rsidR="00F807C5">
              <w:rPr>
                <w:rFonts w:ascii="Times New Roman" w:hAnsi="Times New Roman" w:cs="Times New Roman"/>
                <w:sz w:val="24"/>
                <w:szCs w:val="24"/>
              </w:rPr>
              <w:t>3</w:t>
            </w:r>
            <w:r w:rsidRPr="005829A1">
              <w:rPr>
                <w:rFonts w:ascii="Times New Roman" w:hAnsi="Times New Roman" w:cs="Times New Roman"/>
                <w:sz w:val="24"/>
                <w:szCs w:val="24"/>
              </w:rPr>
              <w:t xml:space="preserve"> года</w:t>
            </w:r>
          </w:p>
          <w:p w:rsidR="005411CB" w:rsidRDefault="005411CB" w:rsidP="005829A1">
            <w:pPr>
              <w:jc w:val="center"/>
              <w:rPr>
                <w:rFonts w:ascii="Times New Roman" w:hAnsi="Times New Roman" w:cs="Times New Roman"/>
                <w:sz w:val="24"/>
                <w:szCs w:val="24"/>
              </w:rPr>
            </w:pPr>
          </w:p>
        </w:tc>
        <w:tc>
          <w:tcPr>
            <w:tcW w:w="7393" w:type="dxa"/>
          </w:tcPr>
          <w:p w:rsidR="005829A1" w:rsidRDefault="005829A1" w:rsidP="000E0609">
            <w:pPr>
              <w:jc w:val="center"/>
              <w:rPr>
                <w:rFonts w:ascii="Times New Roman" w:hAnsi="Times New Roman" w:cs="Times New Roman"/>
                <w:sz w:val="24"/>
                <w:szCs w:val="24"/>
              </w:rPr>
            </w:pPr>
            <w:r w:rsidRPr="005829A1">
              <w:rPr>
                <w:rFonts w:ascii="Times New Roman" w:hAnsi="Times New Roman" w:cs="Times New Roman"/>
                <w:sz w:val="24"/>
                <w:szCs w:val="24"/>
              </w:rPr>
              <w:t xml:space="preserve">Проект </w:t>
            </w:r>
            <w:r w:rsidR="000E0609">
              <w:rPr>
                <w:rFonts w:ascii="Times New Roman" w:hAnsi="Times New Roman" w:cs="Times New Roman"/>
                <w:sz w:val="24"/>
                <w:szCs w:val="24"/>
              </w:rPr>
              <w:t>решения</w:t>
            </w:r>
            <w:r w:rsidRPr="005829A1">
              <w:rPr>
                <w:rFonts w:ascii="Times New Roman" w:hAnsi="Times New Roman" w:cs="Times New Roman"/>
                <w:sz w:val="24"/>
                <w:szCs w:val="24"/>
              </w:rPr>
              <w:t xml:space="preserve"> </w:t>
            </w:r>
            <w:r>
              <w:rPr>
                <w:rFonts w:ascii="Times New Roman" w:hAnsi="Times New Roman" w:cs="Times New Roman"/>
                <w:sz w:val="24"/>
                <w:szCs w:val="24"/>
              </w:rPr>
              <w:t>Шумерлинского муниципального округа</w:t>
            </w:r>
            <w:r w:rsidRPr="005829A1">
              <w:rPr>
                <w:rFonts w:ascii="Times New Roman" w:hAnsi="Times New Roman" w:cs="Times New Roman"/>
                <w:sz w:val="24"/>
                <w:szCs w:val="24"/>
              </w:rPr>
              <w:t xml:space="preserve"> с учетом вносимых поправок</w:t>
            </w:r>
          </w:p>
        </w:tc>
      </w:tr>
      <w:tr w:rsidR="005829A1" w:rsidRPr="009F07BA" w:rsidTr="00B500D1">
        <w:trPr>
          <w:trHeight w:val="3401"/>
        </w:trPr>
        <w:tc>
          <w:tcPr>
            <w:tcW w:w="7393" w:type="dxa"/>
          </w:tcPr>
          <w:p w:rsidR="009F07BA" w:rsidRPr="009F07BA" w:rsidRDefault="005A01A0" w:rsidP="00137D33">
            <w:pPr>
              <w:shd w:val="clear" w:color="auto" w:fill="FFFFFF"/>
              <w:ind w:firstLine="567"/>
              <w:jc w:val="both"/>
              <w:rPr>
                <w:rFonts w:ascii="Times New Roman" w:hAnsi="Times New Roman" w:cs="Times New Roman"/>
              </w:rPr>
            </w:pPr>
            <w:proofErr w:type="gramStart"/>
            <w:r w:rsidRPr="009F07BA">
              <w:rPr>
                <w:rFonts w:ascii="Times New Roman" w:hAnsi="Times New Roman" w:cs="Times New Roman"/>
              </w:rPr>
              <w:t xml:space="preserve">В проекте решения </w:t>
            </w:r>
            <w:r w:rsidR="00B500D1" w:rsidRPr="009F07BA">
              <w:rPr>
                <w:rFonts w:ascii="Times New Roman" w:hAnsi="Times New Roman" w:cs="Times New Roman"/>
              </w:rPr>
              <w:t xml:space="preserve">в </w:t>
            </w:r>
            <w:r w:rsidRPr="009F07BA">
              <w:rPr>
                <w:rFonts w:ascii="Times New Roman" w:hAnsi="Times New Roman" w:cs="Times New Roman"/>
              </w:rPr>
              <w:t>пункт</w:t>
            </w:r>
            <w:r w:rsidR="00B500D1" w:rsidRPr="009F07BA">
              <w:rPr>
                <w:rFonts w:ascii="Times New Roman" w:hAnsi="Times New Roman" w:cs="Times New Roman"/>
              </w:rPr>
              <w:t>е</w:t>
            </w:r>
            <w:r w:rsidRPr="009F07BA">
              <w:rPr>
                <w:rFonts w:ascii="Times New Roman" w:hAnsi="Times New Roman" w:cs="Times New Roman"/>
              </w:rPr>
              <w:t xml:space="preserve"> </w:t>
            </w:r>
            <w:r w:rsidR="0069503A" w:rsidRPr="009F07BA">
              <w:rPr>
                <w:rFonts w:ascii="Times New Roman" w:hAnsi="Times New Roman" w:cs="Times New Roman"/>
              </w:rPr>
              <w:t>2 статьи 4</w:t>
            </w:r>
            <w:r w:rsidRPr="009F07BA">
              <w:rPr>
                <w:rFonts w:ascii="Times New Roman" w:hAnsi="Times New Roman" w:cs="Times New Roman"/>
              </w:rPr>
              <w:t xml:space="preserve"> </w:t>
            </w:r>
            <w:r w:rsidR="0024630F" w:rsidRPr="009F07BA">
              <w:rPr>
                <w:rFonts w:ascii="Times New Roman" w:hAnsi="Times New Roman" w:cs="Times New Roman"/>
              </w:rPr>
              <w:t>слова «</w:t>
            </w:r>
            <w:r w:rsidR="0069503A" w:rsidRPr="009F07BA">
              <w:rPr>
                <w:rFonts w:ascii="Times New Roman" w:hAnsi="Times New Roman" w:cs="Times New Roman"/>
              </w:rPr>
              <w:t xml:space="preserve">Установить, что порядок и сроки индексации заработной платы работников муниципальных учреждений Шумерлинского муниципального округа Чувашской Республики, </w:t>
            </w:r>
            <w:r w:rsidR="0069503A" w:rsidRPr="00D433FD">
              <w:rPr>
                <w:rFonts w:ascii="Times New Roman" w:hAnsi="Times New Roman" w:cs="Times New Roman"/>
                <w:b/>
              </w:rPr>
              <w:t>окладов денежного содержания муниципальных служащих Шумерлинского муниципального округа Чувашской Республики</w:t>
            </w:r>
            <w:r w:rsidR="0069503A" w:rsidRPr="009F07BA">
              <w:rPr>
                <w:rFonts w:ascii="Times New Roman" w:hAnsi="Times New Roman" w:cs="Times New Roman"/>
              </w:rPr>
              <w:t xml:space="preserve"> в  2024 году и плановом периоде 2025 и 2026 годов будут определены с учетом принятия решений на республиканском уровне.</w:t>
            </w:r>
            <w:r w:rsidR="0024630F" w:rsidRPr="009F07BA">
              <w:rPr>
                <w:rFonts w:ascii="Times New Roman" w:hAnsi="Times New Roman" w:cs="Times New Roman"/>
              </w:rPr>
              <w:t>»</w:t>
            </w:r>
            <w:r w:rsidR="00A85274" w:rsidRPr="009F07BA">
              <w:rPr>
                <w:rFonts w:ascii="Times New Roman" w:hAnsi="Times New Roman" w:cs="Times New Roman"/>
              </w:rPr>
              <w:t xml:space="preserve"> </w:t>
            </w:r>
            <w:proofErr w:type="gramEnd"/>
          </w:p>
          <w:p w:rsidR="00D03DC0" w:rsidRDefault="00D03DC0" w:rsidP="00137D33">
            <w:pPr>
              <w:pStyle w:val="2"/>
              <w:spacing w:after="0" w:line="240" w:lineRule="auto"/>
              <w:ind w:left="0" w:firstLine="567"/>
              <w:jc w:val="both"/>
              <w:rPr>
                <w:rFonts w:ascii="Times New Roman" w:hAnsi="Times New Roman" w:cs="Times New Roman"/>
              </w:rPr>
            </w:pPr>
          </w:p>
          <w:p w:rsidR="009F07BA" w:rsidRPr="009F07BA" w:rsidRDefault="009F07BA" w:rsidP="00137D33">
            <w:pPr>
              <w:pStyle w:val="2"/>
              <w:spacing w:after="0" w:line="240" w:lineRule="auto"/>
              <w:ind w:left="0" w:firstLine="567"/>
              <w:jc w:val="both"/>
              <w:rPr>
                <w:rFonts w:ascii="Times New Roman" w:hAnsi="Times New Roman" w:cs="Times New Roman"/>
              </w:rPr>
            </w:pPr>
            <w:r w:rsidRPr="009F07BA">
              <w:rPr>
                <w:rFonts w:ascii="Times New Roman" w:hAnsi="Times New Roman" w:cs="Times New Roman"/>
              </w:rPr>
              <w:t xml:space="preserve">Пункт 2 статьи 8 слова «2. </w:t>
            </w:r>
            <w:proofErr w:type="gramStart"/>
            <w:r w:rsidRPr="009F07BA">
              <w:rPr>
                <w:rFonts w:ascii="Times New Roman" w:hAnsi="Times New Roman" w:cs="Times New Roman"/>
              </w:rPr>
              <w:t xml:space="preserve">Установить, что в соответствии с пунктом </w:t>
            </w:r>
            <w:r w:rsidRPr="00137D33">
              <w:rPr>
                <w:rFonts w:ascii="Times New Roman" w:hAnsi="Times New Roman" w:cs="Times New Roman"/>
                <w:b/>
              </w:rPr>
              <w:t>8</w:t>
            </w:r>
            <w:r w:rsidRPr="009F07BA">
              <w:rPr>
                <w:rFonts w:ascii="Times New Roman" w:hAnsi="Times New Roman" w:cs="Times New Roman"/>
              </w:rPr>
              <w:t xml:space="preserve"> статьи 217 Бюджетного кодекса Российской Федерации, решением Собрания депутатов Шумерлинского муниципального округа Чувашской Республики от 23.11.2021 № 2/12 «Об утверждении Положения «О регулировании бюджетных правоотношений в </w:t>
            </w:r>
            <w:proofErr w:type="spellStart"/>
            <w:r w:rsidRPr="009F07BA">
              <w:rPr>
                <w:rFonts w:ascii="Times New Roman" w:hAnsi="Times New Roman" w:cs="Times New Roman"/>
              </w:rPr>
              <w:t>Шумерлинском</w:t>
            </w:r>
            <w:proofErr w:type="spellEnd"/>
            <w:r w:rsidRPr="009F07BA">
              <w:rPr>
                <w:rFonts w:ascii="Times New Roman" w:hAnsi="Times New Roman" w:cs="Times New Roman"/>
              </w:rPr>
              <w:t xml:space="preserve"> муниципальном округе Чувашской Республики» основаниями для внесения изменений в показатели сводной бюджетной росписи бюджета Шумерлинского муниципального округа Чувашской Республики без внесения изменений в настоящее решение являются:</w:t>
            </w:r>
            <w:proofErr w:type="gramEnd"/>
          </w:p>
          <w:p w:rsidR="009F07BA" w:rsidRPr="009F07BA" w:rsidRDefault="009F07BA" w:rsidP="00137D33">
            <w:pPr>
              <w:pStyle w:val="2"/>
              <w:spacing w:after="0" w:line="240" w:lineRule="auto"/>
              <w:ind w:left="0" w:firstLine="567"/>
              <w:jc w:val="both"/>
              <w:rPr>
                <w:rFonts w:ascii="Times New Roman" w:hAnsi="Times New Roman" w:cs="Times New Roman"/>
              </w:rPr>
            </w:pPr>
            <w:proofErr w:type="gramStart"/>
            <w:r w:rsidRPr="009F07BA">
              <w:rPr>
                <w:rFonts w:ascii="Times New Roman" w:hAnsi="Times New Roman" w:cs="Times New Roman"/>
              </w:rPr>
              <w:t xml:space="preserve">распределение зарезервированных в составе утвержденных статьей </w:t>
            </w:r>
            <w:r w:rsidRPr="00137D33">
              <w:rPr>
                <w:rFonts w:ascii="Times New Roman" w:hAnsi="Times New Roman" w:cs="Times New Roman"/>
                <w:b/>
              </w:rPr>
              <w:t>5</w:t>
            </w:r>
            <w:r w:rsidRPr="009F07BA">
              <w:rPr>
                <w:rFonts w:ascii="Times New Roman" w:hAnsi="Times New Roman" w:cs="Times New Roman"/>
              </w:rPr>
              <w:t xml:space="preserve"> настоящего решения бюджетных ассигнований, предусмотренных 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 Порядком использования бюджетных ассигнований резервного фонда администрации Шумерлинского муниципального округа Чувашской Республики, утвержденным постановлением администрации Шумерлинского муниципального округа от 05.05.2022 № 313 на 2024 год в сумме 500,0 тыс. рублей, на 2025 год</w:t>
            </w:r>
            <w:proofErr w:type="gramEnd"/>
            <w:r w:rsidRPr="009F07BA">
              <w:rPr>
                <w:rFonts w:ascii="Times New Roman" w:hAnsi="Times New Roman" w:cs="Times New Roman"/>
              </w:rPr>
              <w:t xml:space="preserve"> в сумме 50,0 тыс. рублей, на 2026 год в сумме 50,0 тыс. рублей;</w:t>
            </w:r>
          </w:p>
          <w:p w:rsidR="009F07BA" w:rsidRPr="009F07BA" w:rsidRDefault="009F07BA" w:rsidP="00137D33">
            <w:pPr>
              <w:autoSpaceDE w:val="0"/>
              <w:autoSpaceDN w:val="0"/>
              <w:adjustRightInd w:val="0"/>
              <w:ind w:firstLine="567"/>
              <w:jc w:val="both"/>
              <w:rPr>
                <w:rFonts w:ascii="Times New Roman" w:hAnsi="Times New Roman" w:cs="Times New Roman"/>
              </w:rPr>
            </w:pPr>
            <w:r w:rsidRPr="009F07BA">
              <w:rPr>
                <w:rFonts w:ascii="Times New Roman" w:hAnsi="Times New Roman" w:cs="Times New Roman"/>
              </w:rPr>
              <w:t xml:space="preserve">перераспределение бюджетных ассигнований в пределах общего объема, предусмотренного в бюджете Шумерлинского муниципального округа Чувашской Республики на реализацию муниципальной программы Шумерлинского муниципального округа Чувашской Республики, между главными распорядителями бюджетных средств, разделами, подразделами, целевыми статьями и видами (группами, подгруппами) расходов </w:t>
            </w:r>
            <w:r w:rsidRPr="009F07BA">
              <w:rPr>
                <w:rFonts w:ascii="Times New Roman" w:hAnsi="Times New Roman" w:cs="Times New Roman"/>
              </w:rPr>
              <w:lastRenderedPageBreak/>
              <w:t>классификации расходов бюджетов;</w:t>
            </w:r>
          </w:p>
          <w:p w:rsidR="009F07BA" w:rsidRPr="009F07BA" w:rsidRDefault="009F07BA" w:rsidP="00137D33">
            <w:pPr>
              <w:widowControl w:val="0"/>
              <w:autoSpaceDE w:val="0"/>
              <w:autoSpaceDN w:val="0"/>
              <w:adjustRightInd w:val="0"/>
              <w:ind w:firstLine="567"/>
              <w:jc w:val="both"/>
              <w:rPr>
                <w:rFonts w:ascii="Times New Roman" w:hAnsi="Times New Roman" w:cs="Times New Roman"/>
                <w:spacing w:val="-2"/>
              </w:rPr>
            </w:pPr>
            <w:r w:rsidRPr="009F07BA">
              <w:rPr>
                <w:rFonts w:ascii="Times New Roman" w:hAnsi="Times New Roman" w:cs="Times New Roman"/>
                <w:spacing w:val="-2"/>
              </w:rPr>
              <w:t>перераспределение бюджетных ассигнований, предусмотренных глав</w:t>
            </w:r>
            <w:r w:rsidRPr="009F07BA">
              <w:rPr>
                <w:rFonts w:ascii="Times New Roman" w:hAnsi="Times New Roman" w:cs="Times New Roman"/>
                <w:spacing w:val="-2"/>
              </w:rPr>
              <w:softHyphen/>
              <w:t>ному распорядителю бюджетных средств по одной целевой статье расходов, между видами (группами, подгруппами) расходов классификации расходов бюджетов;</w:t>
            </w:r>
          </w:p>
          <w:p w:rsidR="009F07BA" w:rsidRPr="009F07BA" w:rsidRDefault="009F07BA" w:rsidP="00137D33">
            <w:pPr>
              <w:widowControl w:val="0"/>
              <w:autoSpaceDE w:val="0"/>
              <w:autoSpaceDN w:val="0"/>
              <w:adjustRightInd w:val="0"/>
              <w:ind w:firstLine="567"/>
              <w:jc w:val="both"/>
              <w:rPr>
                <w:rFonts w:ascii="Times New Roman" w:hAnsi="Times New Roman" w:cs="Times New Roman"/>
              </w:rPr>
            </w:pPr>
            <w:r w:rsidRPr="009F07BA">
              <w:rPr>
                <w:rFonts w:ascii="Times New Roman" w:hAnsi="Times New Roman" w:cs="Times New Roman"/>
              </w:rPr>
              <w:t xml:space="preserve">перераспределение бюджетных ассигнований на финансовое обеспечение мероприятий, связанных с профилактикой и устранением последствий распространения </w:t>
            </w:r>
            <w:proofErr w:type="spellStart"/>
            <w:r w:rsidRPr="009F07BA">
              <w:rPr>
                <w:rFonts w:ascii="Times New Roman" w:hAnsi="Times New Roman" w:cs="Times New Roman"/>
              </w:rPr>
              <w:t>коронавирусной</w:t>
            </w:r>
            <w:proofErr w:type="spellEnd"/>
            <w:r w:rsidRPr="009F07BA">
              <w:rPr>
                <w:rFonts w:ascii="Times New Roman" w:hAnsi="Times New Roman" w:cs="Times New Roman"/>
              </w:rPr>
              <w:t xml:space="preserve"> инфекции;</w:t>
            </w:r>
          </w:p>
          <w:p w:rsidR="009F07BA" w:rsidRPr="009F07BA" w:rsidRDefault="009F07BA" w:rsidP="00137D33">
            <w:pPr>
              <w:widowControl w:val="0"/>
              <w:autoSpaceDE w:val="0"/>
              <w:autoSpaceDN w:val="0"/>
              <w:adjustRightInd w:val="0"/>
              <w:ind w:firstLine="567"/>
              <w:jc w:val="both"/>
              <w:rPr>
                <w:rFonts w:ascii="Times New Roman" w:hAnsi="Times New Roman" w:cs="Times New Roman"/>
              </w:rPr>
            </w:pPr>
            <w:proofErr w:type="gramStart"/>
            <w:r w:rsidRPr="009F07BA">
              <w:rPr>
                <w:rFonts w:ascii="Times New Roman" w:hAnsi="Times New Roman" w:cs="Times New Roman"/>
              </w:rPr>
              <w:t>перераспределение бюджетных ассигнований, направленных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 и на цели, определенные администрацией Шумерлинского муниципального округа Чувашской Республики, в том числе между главными распорядителями средств бюджета Шумерлинского муниципального округа Чувашской</w:t>
            </w:r>
            <w:proofErr w:type="gramEnd"/>
            <w:r w:rsidRPr="009F07BA">
              <w:rPr>
                <w:rFonts w:ascii="Times New Roman" w:hAnsi="Times New Roman" w:cs="Times New Roman"/>
              </w:rPr>
              <w:t xml:space="preserve"> Республики, а также в случае перераспределения бюджетных ассигнований между видами источников финансирования дефицита бюджета Шумерлинского муниципального округа Чувашской Республики;</w:t>
            </w:r>
          </w:p>
          <w:p w:rsidR="009F07BA" w:rsidRPr="009F07BA" w:rsidRDefault="009F07BA" w:rsidP="00137D33">
            <w:pPr>
              <w:widowControl w:val="0"/>
              <w:autoSpaceDE w:val="0"/>
              <w:autoSpaceDN w:val="0"/>
              <w:adjustRightInd w:val="0"/>
              <w:ind w:firstLine="567"/>
              <w:jc w:val="both"/>
              <w:rPr>
                <w:rFonts w:ascii="Times New Roman" w:hAnsi="Times New Roman" w:cs="Times New Roman"/>
              </w:rPr>
            </w:pPr>
            <w:r w:rsidRPr="009F07BA">
              <w:rPr>
                <w:rFonts w:ascii="Times New Roman" w:hAnsi="Times New Roman" w:cs="Times New Roman"/>
              </w:rPr>
              <w:t>перераспределение бюджетных ассигнований на финансовое обеспечение реализации региональных проектов, обеспечивающих достижение целей, показателей и результатов федеральных проектов, в том числе между главными распорядителями средств бюджета Шумерлинского муниципального округа Чувашской Республики;</w:t>
            </w:r>
          </w:p>
          <w:p w:rsidR="009F07BA" w:rsidRPr="009F07BA" w:rsidRDefault="009F07BA" w:rsidP="00137D33">
            <w:pPr>
              <w:autoSpaceDE w:val="0"/>
              <w:autoSpaceDN w:val="0"/>
              <w:adjustRightInd w:val="0"/>
              <w:ind w:firstLine="567"/>
              <w:jc w:val="both"/>
              <w:rPr>
                <w:rFonts w:ascii="Times New Roman" w:hAnsi="Times New Roman" w:cs="Times New Roman"/>
              </w:rPr>
            </w:pPr>
            <w:proofErr w:type="gramStart"/>
            <w:r w:rsidRPr="009F07BA">
              <w:rPr>
                <w:rFonts w:ascii="Times New Roman" w:hAnsi="Times New Roman" w:cs="Times New Roman"/>
              </w:rPr>
              <w:t>увеличение бюджетных ассигнований в случае принятия администрацией Шумерлинского муниципального округа Чувашской Республики решения о финансовом обеспечении реализации региональных проектов, обеспечивающих достижение целей и целевых показателей, выполнение задач, определенных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w:t>
            </w:r>
            <w:proofErr w:type="gramEnd"/>
            <w:r w:rsidRPr="009F07BA">
              <w:rPr>
                <w:rFonts w:ascii="Times New Roman" w:hAnsi="Times New Roman" w:cs="Times New Roman"/>
              </w:rPr>
              <w:t xml:space="preserve"> до 2030 года» в объеме неполного использования в отчетном финансовом году бюджетных ассигнований, предусмотренных на финансовое обеспечение реализации указанных региональных проектов, по соответствующему коду классификации расходов бюджета Шумерлинского муниципального округа Чувашской Республики.</w:t>
            </w:r>
          </w:p>
          <w:p w:rsidR="00D03DC0" w:rsidRDefault="00D03DC0" w:rsidP="00137D33">
            <w:pPr>
              <w:widowControl w:val="0"/>
              <w:autoSpaceDE w:val="0"/>
              <w:autoSpaceDN w:val="0"/>
              <w:adjustRightInd w:val="0"/>
              <w:ind w:firstLine="567"/>
              <w:jc w:val="both"/>
              <w:rPr>
                <w:rFonts w:ascii="Times New Roman" w:hAnsi="Times New Roman" w:cs="Times New Roman"/>
                <w:b/>
                <w:spacing w:val="-2"/>
              </w:rPr>
            </w:pPr>
          </w:p>
          <w:p w:rsidR="00D03DC0" w:rsidRDefault="00D03DC0" w:rsidP="00137D33">
            <w:pPr>
              <w:widowControl w:val="0"/>
              <w:autoSpaceDE w:val="0"/>
              <w:autoSpaceDN w:val="0"/>
              <w:adjustRightInd w:val="0"/>
              <w:ind w:firstLine="567"/>
              <w:jc w:val="both"/>
              <w:rPr>
                <w:rFonts w:ascii="Times New Roman" w:hAnsi="Times New Roman" w:cs="Times New Roman"/>
                <w:b/>
                <w:spacing w:val="-2"/>
              </w:rPr>
            </w:pPr>
          </w:p>
          <w:p w:rsidR="00D03DC0" w:rsidRDefault="00D03DC0" w:rsidP="00137D33">
            <w:pPr>
              <w:widowControl w:val="0"/>
              <w:autoSpaceDE w:val="0"/>
              <w:autoSpaceDN w:val="0"/>
              <w:adjustRightInd w:val="0"/>
              <w:ind w:firstLine="567"/>
              <w:jc w:val="both"/>
              <w:rPr>
                <w:rFonts w:ascii="Times New Roman" w:hAnsi="Times New Roman" w:cs="Times New Roman"/>
                <w:b/>
                <w:spacing w:val="-2"/>
              </w:rPr>
            </w:pPr>
          </w:p>
          <w:p w:rsidR="00D03DC0" w:rsidRDefault="00D03DC0" w:rsidP="00137D33">
            <w:pPr>
              <w:widowControl w:val="0"/>
              <w:autoSpaceDE w:val="0"/>
              <w:autoSpaceDN w:val="0"/>
              <w:adjustRightInd w:val="0"/>
              <w:ind w:firstLine="567"/>
              <w:jc w:val="both"/>
              <w:rPr>
                <w:rFonts w:ascii="Times New Roman" w:hAnsi="Times New Roman" w:cs="Times New Roman"/>
                <w:b/>
                <w:spacing w:val="-2"/>
              </w:rPr>
            </w:pPr>
          </w:p>
          <w:p w:rsidR="00D03DC0" w:rsidRDefault="00D03DC0" w:rsidP="00137D33">
            <w:pPr>
              <w:widowControl w:val="0"/>
              <w:autoSpaceDE w:val="0"/>
              <w:autoSpaceDN w:val="0"/>
              <w:adjustRightInd w:val="0"/>
              <w:ind w:firstLine="567"/>
              <w:jc w:val="both"/>
              <w:rPr>
                <w:rFonts w:ascii="Times New Roman" w:hAnsi="Times New Roman" w:cs="Times New Roman"/>
                <w:b/>
                <w:spacing w:val="-2"/>
              </w:rPr>
            </w:pPr>
          </w:p>
          <w:p w:rsidR="00D03DC0" w:rsidRDefault="00D03DC0" w:rsidP="00137D33">
            <w:pPr>
              <w:widowControl w:val="0"/>
              <w:autoSpaceDE w:val="0"/>
              <w:autoSpaceDN w:val="0"/>
              <w:adjustRightInd w:val="0"/>
              <w:ind w:firstLine="567"/>
              <w:jc w:val="both"/>
              <w:rPr>
                <w:rFonts w:ascii="Times New Roman" w:hAnsi="Times New Roman" w:cs="Times New Roman"/>
                <w:b/>
                <w:spacing w:val="-2"/>
              </w:rPr>
            </w:pPr>
          </w:p>
          <w:p w:rsidR="00D03DC0" w:rsidRDefault="00D03DC0" w:rsidP="00137D33">
            <w:pPr>
              <w:widowControl w:val="0"/>
              <w:autoSpaceDE w:val="0"/>
              <w:autoSpaceDN w:val="0"/>
              <w:adjustRightInd w:val="0"/>
              <w:ind w:firstLine="567"/>
              <w:jc w:val="both"/>
              <w:rPr>
                <w:rFonts w:ascii="Times New Roman" w:hAnsi="Times New Roman" w:cs="Times New Roman"/>
                <w:b/>
                <w:spacing w:val="-2"/>
              </w:rPr>
            </w:pPr>
          </w:p>
          <w:p w:rsidR="00D03DC0" w:rsidRDefault="00D03DC0" w:rsidP="00137D33">
            <w:pPr>
              <w:widowControl w:val="0"/>
              <w:autoSpaceDE w:val="0"/>
              <w:autoSpaceDN w:val="0"/>
              <w:adjustRightInd w:val="0"/>
              <w:ind w:firstLine="567"/>
              <w:jc w:val="both"/>
              <w:rPr>
                <w:rFonts w:ascii="Times New Roman" w:hAnsi="Times New Roman" w:cs="Times New Roman"/>
                <w:b/>
                <w:spacing w:val="-2"/>
              </w:rPr>
            </w:pPr>
          </w:p>
          <w:p w:rsidR="00D03DC0" w:rsidRDefault="00D03DC0" w:rsidP="00137D33">
            <w:pPr>
              <w:widowControl w:val="0"/>
              <w:autoSpaceDE w:val="0"/>
              <w:autoSpaceDN w:val="0"/>
              <w:adjustRightInd w:val="0"/>
              <w:ind w:firstLine="567"/>
              <w:jc w:val="both"/>
              <w:rPr>
                <w:rFonts w:ascii="Times New Roman" w:hAnsi="Times New Roman" w:cs="Times New Roman"/>
                <w:b/>
                <w:spacing w:val="-2"/>
              </w:rPr>
            </w:pPr>
          </w:p>
          <w:p w:rsidR="009F07BA" w:rsidRPr="00243938" w:rsidRDefault="00243938" w:rsidP="00137D33">
            <w:pPr>
              <w:widowControl w:val="0"/>
              <w:autoSpaceDE w:val="0"/>
              <w:autoSpaceDN w:val="0"/>
              <w:adjustRightInd w:val="0"/>
              <w:ind w:firstLine="567"/>
              <w:jc w:val="both"/>
              <w:rPr>
                <w:rFonts w:ascii="Times New Roman" w:hAnsi="Times New Roman" w:cs="Times New Roman"/>
                <w:b/>
                <w:spacing w:val="-2"/>
              </w:rPr>
            </w:pPr>
            <w:proofErr w:type="gramStart"/>
            <w:r>
              <w:rPr>
                <w:rFonts w:ascii="Times New Roman" w:hAnsi="Times New Roman" w:cs="Times New Roman"/>
                <w:b/>
                <w:spacing w:val="-2"/>
              </w:rPr>
              <w:t xml:space="preserve">В пункте 3 статьи 8 слова « </w:t>
            </w:r>
            <w:r w:rsidR="009F07BA" w:rsidRPr="00D433FD">
              <w:rPr>
                <w:rFonts w:ascii="Times New Roman" w:hAnsi="Times New Roman" w:cs="Times New Roman"/>
                <w:b/>
                <w:spacing w:val="-2"/>
              </w:rPr>
              <w:t>4) в объеме, не превышающем сумму остатка неиспользованных бюд</w:t>
            </w:r>
            <w:r w:rsidR="009F07BA" w:rsidRPr="00D433FD">
              <w:rPr>
                <w:rFonts w:ascii="Times New Roman" w:hAnsi="Times New Roman" w:cs="Times New Roman"/>
                <w:b/>
                <w:spacing w:val="-2"/>
              </w:rPr>
              <w:softHyphen/>
              <w:t xml:space="preserve">жетных ассигнований на оплату отдельных видов товаров, работ, услуг, приобретаемых в случаях, определенных республиканским законом, с использованием электронного сертификата, в случае принятия администрацией </w:t>
            </w:r>
            <w:r w:rsidR="009F07BA" w:rsidRPr="00D433FD">
              <w:rPr>
                <w:rFonts w:ascii="Times New Roman" w:hAnsi="Times New Roman" w:cs="Times New Roman"/>
                <w:b/>
              </w:rPr>
              <w:t xml:space="preserve">Шумерлинского муниципального округа </w:t>
            </w:r>
            <w:r w:rsidR="009F07BA" w:rsidRPr="00D433FD">
              <w:rPr>
                <w:rFonts w:ascii="Times New Roman" w:hAnsi="Times New Roman" w:cs="Times New Roman"/>
                <w:b/>
                <w:spacing w:val="-2"/>
              </w:rPr>
              <w:t>Чувашской Республики соответствующего решения направляются на увеличение бюджетных ассигнований на указанные цели</w:t>
            </w:r>
            <w:r w:rsidR="009F07BA" w:rsidRPr="00243938">
              <w:rPr>
                <w:rFonts w:ascii="Times New Roman" w:hAnsi="Times New Roman" w:cs="Times New Roman"/>
                <w:b/>
                <w:spacing w:val="-2"/>
              </w:rPr>
              <w:t>.»</w:t>
            </w:r>
            <w:r w:rsidRPr="00243938">
              <w:rPr>
                <w:rFonts w:ascii="Times New Roman" w:hAnsi="Times New Roman" w:cs="Times New Roman"/>
                <w:b/>
                <w:spacing w:val="-2"/>
              </w:rPr>
              <w:t>.</w:t>
            </w:r>
            <w:proofErr w:type="gramEnd"/>
          </w:p>
          <w:p w:rsidR="009F07BA" w:rsidRPr="009F07BA" w:rsidRDefault="009F07BA" w:rsidP="00137D33">
            <w:pPr>
              <w:shd w:val="clear" w:color="auto" w:fill="FFFFFF"/>
              <w:ind w:firstLine="567"/>
              <w:jc w:val="both"/>
              <w:rPr>
                <w:rFonts w:ascii="Times New Roman" w:hAnsi="Times New Roman" w:cs="Times New Roman"/>
              </w:rPr>
            </w:pPr>
            <w:r w:rsidRPr="009F07BA">
              <w:rPr>
                <w:rFonts w:ascii="Times New Roman" w:hAnsi="Times New Roman" w:cs="Times New Roman"/>
              </w:rPr>
              <w:t xml:space="preserve">  </w:t>
            </w:r>
          </w:p>
          <w:p w:rsidR="009F07BA" w:rsidRPr="009F07BA" w:rsidRDefault="009F07BA" w:rsidP="00137D33">
            <w:pPr>
              <w:ind w:firstLine="567"/>
              <w:rPr>
                <w:rFonts w:ascii="Times New Roman" w:hAnsi="Times New Roman" w:cs="Times New Roman"/>
                <w:lang w:eastAsia="ru-RU"/>
              </w:rPr>
            </w:pPr>
          </w:p>
          <w:p w:rsidR="00172011" w:rsidRPr="009F07BA" w:rsidRDefault="00172011" w:rsidP="00137D33">
            <w:pPr>
              <w:pStyle w:val="a8"/>
              <w:ind w:left="1701" w:firstLine="567"/>
              <w:rPr>
                <w:rFonts w:ascii="Times New Roman" w:hAnsi="Times New Roman" w:cs="Times New Roman"/>
                <w:sz w:val="22"/>
                <w:szCs w:val="22"/>
              </w:rPr>
            </w:pPr>
          </w:p>
          <w:p w:rsidR="005829A1" w:rsidRPr="009F07BA" w:rsidRDefault="00136EEE" w:rsidP="00137D33">
            <w:pPr>
              <w:pStyle w:val="a4"/>
              <w:rPr>
                <w:szCs w:val="24"/>
              </w:rPr>
            </w:pPr>
            <w:r w:rsidRPr="009F07BA">
              <w:rPr>
                <w:szCs w:val="24"/>
              </w:rPr>
              <w:t xml:space="preserve"> </w:t>
            </w:r>
          </w:p>
        </w:tc>
        <w:tc>
          <w:tcPr>
            <w:tcW w:w="7393" w:type="dxa"/>
          </w:tcPr>
          <w:p w:rsidR="0024630F" w:rsidRPr="00137D33" w:rsidRDefault="0024630F" w:rsidP="00137D33">
            <w:pPr>
              <w:pStyle w:val="ConsPlusNormal"/>
              <w:widowControl w:val="0"/>
              <w:ind w:firstLine="567"/>
              <w:jc w:val="both"/>
              <w:rPr>
                <w:sz w:val="22"/>
                <w:szCs w:val="22"/>
              </w:rPr>
            </w:pPr>
            <w:r w:rsidRPr="00137D33">
              <w:rPr>
                <w:sz w:val="22"/>
                <w:szCs w:val="22"/>
              </w:rPr>
              <w:lastRenderedPageBreak/>
              <w:t xml:space="preserve">В проекте решения </w:t>
            </w:r>
            <w:r w:rsidR="00B500D1" w:rsidRPr="00137D33">
              <w:rPr>
                <w:sz w:val="22"/>
                <w:szCs w:val="22"/>
              </w:rPr>
              <w:t xml:space="preserve">в </w:t>
            </w:r>
            <w:r w:rsidRPr="00137D33">
              <w:rPr>
                <w:sz w:val="22"/>
                <w:szCs w:val="22"/>
              </w:rPr>
              <w:t>пункт</w:t>
            </w:r>
            <w:r w:rsidR="00B500D1" w:rsidRPr="00137D33">
              <w:rPr>
                <w:sz w:val="22"/>
                <w:szCs w:val="22"/>
              </w:rPr>
              <w:t>е</w:t>
            </w:r>
            <w:r w:rsidRPr="00137D33">
              <w:rPr>
                <w:sz w:val="22"/>
                <w:szCs w:val="22"/>
              </w:rPr>
              <w:t xml:space="preserve"> </w:t>
            </w:r>
            <w:r w:rsidR="002E1122" w:rsidRPr="00137D33">
              <w:rPr>
                <w:sz w:val="22"/>
                <w:szCs w:val="22"/>
              </w:rPr>
              <w:t>2 статьи 4</w:t>
            </w:r>
            <w:r w:rsidRPr="00137D33">
              <w:rPr>
                <w:sz w:val="22"/>
                <w:szCs w:val="22"/>
              </w:rPr>
              <w:t xml:space="preserve"> слова «</w:t>
            </w:r>
            <w:r w:rsidR="002E1122" w:rsidRPr="00137D33">
              <w:rPr>
                <w:sz w:val="22"/>
                <w:szCs w:val="22"/>
              </w:rPr>
              <w:t>Установить, что порядок и сроки индексации заработной платы работников муниципальных учреждений Шумерлинского муниципального округа Чувашской Республики в  2024 году и плановом периоде 2025 и 2026 годов будут определены с учетом принятия решений на республиканском уровне</w:t>
            </w:r>
            <w:proofErr w:type="gramStart"/>
            <w:r w:rsidR="002E1122" w:rsidRPr="00137D33">
              <w:rPr>
                <w:sz w:val="22"/>
                <w:szCs w:val="22"/>
              </w:rPr>
              <w:t>.</w:t>
            </w:r>
            <w:r w:rsidRPr="00137D33">
              <w:rPr>
                <w:sz w:val="22"/>
                <w:szCs w:val="22"/>
              </w:rPr>
              <w:t xml:space="preserve">» </w:t>
            </w:r>
            <w:proofErr w:type="gramEnd"/>
          </w:p>
          <w:p w:rsidR="00172011" w:rsidRPr="00137D33" w:rsidRDefault="0024630F" w:rsidP="00137D33">
            <w:pPr>
              <w:pStyle w:val="ConsPlusNormal"/>
              <w:widowControl w:val="0"/>
              <w:ind w:firstLine="567"/>
              <w:jc w:val="both"/>
              <w:rPr>
                <w:sz w:val="22"/>
                <w:szCs w:val="22"/>
              </w:rPr>
            </w:pPr>
            <w:r w:rsidRPr="00137D33">
              <w:rPr>
                <w:sz w:val="22"/>
                <w:szCs w:val="22"/>
              </w:rPr>
              <w:t xml:space="preserve"> </w:t>
            </w:r>
          </w:p>
          <w:p w:rsidR="00D03DC0" w:rsidRDefault="00D03DC0" w:rsidP="00137D33">
            <w:pPr>
              <w:pStyle w:val="2"/>
              <w:spacing w:after="0" w:line="240" w:lineRule="auto"/>
              <w:ind w:left="0" w:firstLine="567"/>
              <w:jc w:val="both"/>
              <w:rPr>
                <w:rFonts w:ascii="Times New Roman" w:hAnsi="Times New Roman" w:cs="Times New Roman"/>
              </w:rPr>
            </w:pPr>
          </w:p>
          <w:p w:rsidR="00D03DC0" w:rsidRDefault="00D03DC0" w:rsidP="00137D33">
            <w:pPr>
              <w:pStyle w:val="2"/>
              <w:spacing w:after="0" w:line="240" w:lineRule="auto"/>
              <w:ind w:left="0" w:firstLine="567"/>
              <w:jc w:val="both"/>
              <w:rPr>
                <w:rFonts w:ascii="Times New Roman" w:hAnsi="Times New Roman" w:cs="Times New Roman"/>
              </w:rPr>
            </w:pPr>
          </w:p>
          <w:p w:rsidR="00137D33" w:rsidRPr="00137D33" w:rsidRDefault="00137D33" w:rsidP="00137D33">
            <w:pPr>
              <w:pStyle w:val="2"/>
              <w:spacing w:after="0" w:line="240" w:lineRule="auto"/>
              <w:ind w:left="0" w:firstLine="567"/>
              <w:jc w:val="both"/>
              <w:rPr>
                <w:rFonts w:ascii="Times New Roman" w:hAnsi="Times New Roman" w:cs="Times New Roman"/>
              </w:rPr>
            </w:pPr>
            <w:r w:rsidRPr="00137D33">
              <w:rPr>
                <w:rFonts w:ascii="Times New Roman" w:hAnsi="Times New Roman" w:cs="Times New Roman"/>
              </w:rPr>
              <w:t xml:space="preserve">Пункт 2 статьи 8 слова «2. </w:t>
            </w:r>
            <w:proofErr w:type="gramStart"/>
            <w:r w:rsidRPr="00137D33">
              <w:rPr>
                <w:rFonts w:ascii="Times New Roman" w:hAnsi="Times New Roman" w:cs="Times New Roman"/>
              </w:rPr>
              <w:t xml:space="preserve">Установить, что в соответствии с пунктом </w:t>
            </w:r>
            <w:r w:rsidRPr="00137D33">
              <w:rPr>
                <w:rFonts w:ascii="Times New Roman" w:hAnsi="Times New Roman" w:cs="Times New Roman"/>
                <w:b/>
              </w:rPr>
              <w:t>3</w:t>
            </w:r>
            <w:r w:rsidRPr="00137D33">
              <w:rPr>
                <w:rFonts w:ascii="Times New Roman" w:hAnsi="Times New Roman" w:cs="Times New Roman"/>
              </w:rPr>
              <w:t xml:space="preserve"> статьи 217 Бюджетного кодекса Российской Федерации, решением Собрания депутатов Шумерлинского муниципального округа Чувашской Республики от 23.11.2021 № 2/12 «Об утверждении Положения «О регулировании бюджетных правоотношений в </w:t>
            </w:r>
            <w:proofErr w:type="spellStart"/>
            <w:r w:rsidRPr="00137D33">
              <w:rPr>
                <w:rFonts w:ascii="Times New Roman" w:hAnsi="Times New Roman" w:cs="Times New Roman"/>
              </w:rPr>
              <w:t>Шумерлинском</w:t>
            </w:r>
            <w:proofErr w:type="spellEnd"/>
            <w:r w:rsidRPr="00137D33">
              <w:rPr>
                <w:rFonts w:ascii="Times New Roman" w:hAnsi="Times New Roman" w:cs="Times New Roman"/>
              </w:rPr>
              <w:t xml:space="preserve"> муниципальном округе Чувашской Республики» основаниями для внесения изменений в показатели сводной бюджетной росписи бюджета Шумерлинского муниципального округа Чувашской Республики без внесения изменений в настоящее решение явля</w:t>
            </w:r>
            <w:r w:rsidR="00C77044">
              <w:rPr>
                <w:rFonts w:ascii="Times New Roman" w:hAnsi="Times New Roman" w:cs="Times New Roman"/>
              </w:rPr>
              <w:t>е</w:t>
            </w:r>
            <w:r w:rsidRPr="00137D33">
              <w:rPr>
                <w:rFonts w:ascii="Times New Roman" w:hAnsi="Times New Roman" w:cs="Times New Roman"/>
              </w:rPr>
              <w:t>тся</w:t>
            </w:r>
            <w:proofErr w:type="gramEnd"/>
            <w:r w:rsidR="00C77044">
              <w:rPr>
                <w:rFonts w:ascii="Times New Roman" w:hAnsi="Times New Roman" w:cs="Times New Roman"/>
              </w:rPr>
              <w:t xml:space="preserve"> </w:t>
            </w:r>
            <w:proofErr w:type="gramStart"/>
            <w:r w:rsidRPr="00137D33">
              <w:rPr>
                <w:rFonts w:ascii="Times New Roman" w:hAnsi="Times New Roman" w:cs="Times New Roman"/>
              </w:rPr>
              <w:t xml:space="preserve">распределение зарезервированных в составе утвержденных статьей </w:t>
            </w:r>
            <w:r w:rsidRPr="00137D33">
              <w:rPr>
                <w:rFonts w:ascii="Times New Roman" w:hAnsi="Times New Roman" w:cs="Times New Roman"/>
                <w:b/>
              </w:rPr>
              <w:t>3</w:t>
            </w:r>
            <w:r w:rsidRPr="00137D33">
              <w:rPr>
                <w:rFonts w:ascii="Times New Roman" w:hAnsi="Times New Roman" w:cs="Times New Roman"/>
              </w:rPr>
              <w:t xml:space="preserve"> настоящего решения бюджетных ассигнований, предусмотренных 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 Порядком использования бюджетных ассигнований резервного фонда администрации Шумерлинского муниципального округа Чувашской Республики, утвержденным постановлением администрации Шумерлинского муниципального округа от 05.05.2022 № 313 на 2024 год в сумме 500,0 тыс. рублей, на 2025 год</w:t>
            </w:r>
            <w:proofErr w:type="gramEnd"/>
            <w:r w:rsidRPr="00137D33">
              <w:rPr>
                <w:rFonts w:ascii="Times New Roman" w:hAnsi="Times New Roman" w:cs="Times New Roman"/>
              </w:rPr>
              <w:t xml:space="preserve"> в сумме 50,0 тыс. рублей, на 2026 год в сумме 50,0 тыс. рублей</w:t>
            </w:r>
            <w:r w:rsidR="00C77044">
              <w:rPr>
                <w:rFonts w:ascii="Times New Roman" w:hAnsi="Times New Roman" w:cs="Times New Roman"/>
              </w:rPr>
              <w:t>.</w:t>
            </w:r>
            <w:bookmarkStart w:id="0" w:name="_GoBack"/>
            <w:bookmarkEnd w:id="0"/>
          </w:p>
          <w:p w:rsidR="00137D33" w:rsidRPr="00137D33" w:rsidRDefault="00137D33" w:rsidP="00137D33">
            <w:pPr>
              <w:pStyle w:val="2"/>
              <w:spacing w:after="0" w:line="240" w:lineRule="auto"/>
              <w:ind w:left="-22" w:firstLine="567"/>
              <w:jc w:val="both"/>
              <w:rPr>
                <w:rFonts w:ascii="Times New Roman" w:hAnsi="Times New Roman" w:cs="Times New Roman"/>
                <w:b/>
              </w:rPr>
            </w:pPr>
            <w:proofErr w:type="gramStart"/>
            <w:r w:rsidRPr="00137D33">
              <w:rPr>
                <w:rFonts w:ascii="Times New Roman" w:hAnsi="Times New Roman" w:cs="Times New Roman"/>
                <w:b/>
              </w:rPr>
              <w:t xml:space="preserve">Установить, что в соответствии с пунктом 8 статьи 217 Бюджетного кодекса Российской Федерации, решением Собрания депутатов Шумерлинского муниципального округа Чувашской Республики от 23.11.2021 № 2/12 «Об утверждении Положения «О регулировании бюджетных правоотношений в </w:t>
            </w:r>
            <w:proofErr w:type="spellStart"/>
            <w:r w:rsidRPr="00137D33">
              <w:rPr>
                <w:rFonts w:ascii="Times New Roman" w:hAnsi="Times New Roman" w:cs="Times New Roman"/>
                <w:b/>
              </w:rPr>
              <w:t>Шумерлинском</w:t>
            </w:r>
            <w:proofErr w:type="spellEnd"/>
            <w:r w:rsidRPr="00137D33">
              <w:rPr>
                <w:rFonts w:ascii="Times New Roman" w:hAnsi="Times New Roman" w:cs="Times New Roman"/>
                <w:b/>
              </w:rPr>
              <w:t xml:space="preserve"> муниципальном округе Чувашской Республики» основаниями для </w:t>
            </w:r>
            <w:r w:rsidRPr="00137D33">
              <w:rPr>
                <w:rFonts w:ascii="Times New Roman" w:hAnsi="Times New Roman" w:cs="Times New Roman"/>
                <w:b/>
              </w:rPr>
              <w:lastRenderedPageBreak/>
              <w:t>внесения изменений в показатели сводной бюджетной росписи бюджета Шумерлинского муниципального округа Чувашской Республики без внесения изменений в настоящее решение являются:</w:t>
            </w:r>
            <w:proofErr w:type="gramEnd"/>
          </w:p>
          <w:p w:rsidR="00137D33" w:rsidRPr="00137D33" w:rsidRDefault="00137D33" w:rsidP="00137D33">
            <w:pPr>
              <w:autoSpaceDE w:val="0"/>
              <w:autoSpaceDN w:val="0"/>
              <w:adjustRightInd w:val="0"/>
              <w:ind w:left="-22" w:firstLine="567"/>
              <w:jc w:val="both"/>
              <w:rPr>
                <w:rFonts w:ascii="Times New Roman" w:hAnsi="Times New Roman" w:cs="Times New Roman"/>
              </w:rPr>
            </w:pPr>
            <w:r w:rsidRPr="00137D33">
              <w:rPr>
                <w:rFonts w:ascii="Times New Roman" w:hAnsi="Times New Roman" w:cs="Times New Roman"/>
              </w:rPr>
              <w:t>перераспределение бюджетных ассигнований в пределах общего объема, предусмотренного в бюджете Шумерлинского муниципального округа Чувашской Республики на реализацию муниципальной программы Шумерлинского муниципального округа Чувашской Республики, между главными распорядителями бюджетных средств, разделами, подразделами, целевыми статьями и видами (группами, подгруппами) расходов классификации расходов бюджетов;</w:t>
            </w:r>
          </w:p>
          <w:p w:rsidR="00137D33" w:rsidRPr="00137D33" w:rsidRDefault="00137D33" w:rsidP="00137D33">
            <w:pPr>
              <w:widowControl w:val="0"/>
              <w:autoSpaceDE w:val="0"/>
              <w:autoSpaceDN w:val="0"/>
              <w:adjustRightInd w:val="0"/>
              <w:ind w:left="-22" w:firstLine="567"/>
              <w:jc w:val="both"/>
              <w:rPr>
                <w:rFonts w:ascii="Times New Roman" w:hAnsi="Times New Roman" w:cs="Times New Roman"/>
                <w:spacing w:val="-2"/>
              </w:rPr>
            </w:pPr>
            <w:r w:rsidRPr="00137D33">
              <w:rPr>
                <w:rFonts w:ascii="Times New Roman" w:hAnsi="Times New Roman" w:cs="Times New Roman"/>
                <w:spacing w:val="-2"/>
              </w:rPr>
              <w:t>перераспределение бюджетных ассигнований, предусмотренных глав</w:t>
            </w:r>
            <w:r w:rsidRPr="00137D33">
              <w:rPr>
                <w:rFonts w:ascii="Times New Roman" w:hAnsi="Times New Roman" w:cs="Times New Roman"/>
                <w:spacing w:val="-2"/>
              </w:rPr>
              <w:softHyphen/>
              <w:t>ному распорядителю бюджетных средств по одной целевой статье расходов, между видами (группами, подгруппами) расходов классификации расходов бюджетов;</w:t>
            </w:r>
          </w:p>
          <w:p w:rsidR="00137D33" w:rsidRPr="00137D33" w:rsidRDefault="00137D33" w:rsidP="00137D33">
            <w:pPr>
              <w:widowControl w:val="0"/>
              <w:autoSpaceDE w:val="0"/>
              <w:autoSpaceDN w:val="0"/>
              <w:adjustRightInd w:val="0"/>
              <w:ind w:left="-22" w:firstLine="567"/>
              <w:jc w:val="both"/>
              <w:rPr>
                <w:rFonts w:ascii="Times New Roman" w:hAnsi="Times New Roman" w:cs="Times New Roman"/>
              </w:rPr>
            </w:pPr>
            <w:r w:rsidRPr="00137D33">
              <w:rPr>
                <w:rFonts w:ascii="Times New Roman" w:hAnsi="Times New Roman" w:cs="Times New Roman"/>
              </w:rPr>
              <w:t xml:space="preserve">перераспределение бюджетных ассигнований на финансовое обеспечение мероприятий, связанных с профилактикой и устранением последствий распространения </w:t>
            </w:r>
            <w:proofErr w:type="spellStart"/>
            <w:r w:rsidRPr="00137D33">
              <w:rPr>
                <w:rFonts w:ascii="Times New Roman" w:hAnsi="Times New Roman" w:cs="Times New Roman"/>
              </w:rPr>
              <w:t>коронавирусной</w:t>
            </w:r>
            <w:proofErr w:type="spellEnd"/>
            <w:r w:rsidRPr="00137D33">
              <w:rPr>
                <w:rFonts w:ascii="Times New Roman" w:hAnsi="Times New Roman" w:cs="Times New Roman"/>
              </w:rPr>
              <w:t xml:space="preserve"> инфекции;</w:t>
            </w:r>
          </w:p>
          <w:p w:rsidR="00137D33" w:rsidRPr="00137D33" w:rsidRDefault="00137D33" w:rsidP="00137D33">
            <w:pPr>
              <w:widowControl w:val="0"/>
              <w:autoSpaceDE w:val="0"/>
              <w:autoSpaceDN w:val="0"/>
              <w:adjustRightInd w:val="0"/>
              <w:ind w:firstLine="567"/>
              <w:jc w:val="both"/>
              <w:rPr>
                <w:rFonts w:ascii="Times New Roman" w:hAnsi="Times New Roman" w:cs="Times New Roman"/>
              </w:rPr>
            </w:pPr>
            <w:proofErr w:type="gramStart"/>
            <w:r w:rsidRPr="00137D33">
              <w:rPr>
                <w:rFonts w:ascii="Times New Roman" w:hAnsi="Times New Roman" w:cs="Times New Roman"/>
              </w:rPr>
              <w:t>перераспределение бюджетных ассигнований, направленных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 и на цели, определенные администрацией Шумерлинского муниципального округа Чувашской Республики, в том числе между главными распорядителями средств бюджета Шумерлинского муниципального округа Чувашской</w:t>
            </w:r>
            <w:proofErr w:type="gramEnd"/>
            <w:r w:rsidRPr="00137D33">
              <w:rPr>
                <w:rFonts w:ascii="Times New Roman" w:hAnsi="Times New Roman" w:cs="Times New Roman"/>
              </w:rPr>
              <w:t xml:space="preserve"> Республики, а также в случае перераспределения бюджетных ассигнований между видами источников финансирования дефицита бюджета Шумерлинского муниципального округа Чувашской Республики;</w:t>
            </w:r>
          </w:p>
          <w:p w:rsidR="00137D33" w:rsidRPr="00137D33" w:rsidRDefault="00137D33" w:rsidP="00137D33">
            <w:pPr>
              <w:widowControl w:val="0"/>
              <w:autoSpaceDE w:val="0"/>
              <w:autoSpaceDN w:val="0"/>
              <w:adjustRightInd w:val="0"/>
              <w:ind w:firstLine="567"/>
              <w:jc w:val="both"/>
              <w:rPr>
                <w:rFonts w:ascii="Times New Roman" w:hAnsi="Times New Roman" w:cs="Times New Roman"/>
              </w:rPr>
            </w:pPr>
            <w:r w:rsidRPr="00137D33">
              <w:rPr>
                <w:rFonts w:ascii="Times New Roman" w:hAnsi="Times New Roman" w:cs="Times New Roman"/>
              </w:rPr>
              <w:t>перераспределение бюджетных ассигнований на финансовое обеспечение реализации региональных проектов, обеспечивающих достижение целей, показателей и результатов федеральных проектов, в том числе между главными распорядителями средств бюджета Шумерлинского муниципального округа Чувашской Республики;</w:t>
            </w:r>
          </w:p>
          <w:p w:rsidR="00137D33" w:rsidRPr="00137D33" w:rsidRDefault="00137D33" w:rsidP="00137D33">
            <w:pPr>
              <w:autoSpaceDE w:val="0"/>
              <w:autoSpaceDN w:val="0"/>
              <w:adjustRightInd w:val="0"/>
              <w:ind w:firstLine="567"/>
              <w:jc w:val="both"/>
              <w:rPr>
                <w:rFonts w:ascii="Times New Roman" w:hAnsi="Times New Roman" w:cs="Times New Roman"/>
              </w:rPr>
            </w:pPr>
            <w:proofErr w:type="gramStart"/>
            <w:r w:rsidRPr="00137D33">
              <w:rPr>
                <w:rFonts w:ascii="Times New Roman" w:hAnsi="Times New Roman" w:cs="Times New Roman"/>
              </w:rPr>
              <w:t xml:space="preserve">увеличение бюджетных ассигнований в случае принятия администрацией Шумерлинского муниципального округа Чувашской Республики решения о финансовом обеспечении реализации региональных проектов, обеспечивающих достижение целей и целевых показателей, выполнение задач, определенных указами Президента Российской Федерации от 07.05.2018 № 204 «О национальных целях и стратегических </w:t>
            </w:r>
            <w:r w:rsidRPr="00137D33">
              <w:rPr>
                <w:rFonts w:ascii="Times New Roman" w:hAnsi="Times New Roman" w:cs="Times New Roman"/>
              </w:rPr>
              <w:lastRenderedPageBreak/>
              <w:t>задачах развития Российской Федерации на период до 2024 года», от 21.07.2020 № 474 «О национальных целях развития Российской Федерации на период</w:t>
            </w:r>
            <w:proofErr w:type="gramEnd"/>
            <w:r w:rsidRPr="00137D33">
              <w:rPr>
                <w:rFonts w:ascii="Times New Roman" w:hAnsi="Times New Roman" w:cs="Times New Roman"/>
              </w:rPr>
              <w:t xml:space="preserve"> до 2030 года» в объеме неполного использования в отчетном финансовом году бюджетных ассигнований, предусмотренных на финансовое обеспечение реализации указанных региональных проектов, по соответствующему коду классификации расходов бюджета Шумерлинского муниципального округа Чувашской Республики.</w:t>
            </w:r>
          </w:p>
          <w:p w:rsidR="00243938" w:rsidRPr="00243938" w:rsidRDefault="00243938" w:rsidP="00243938">
            <w:pPr>
              <w:widowControl w:val="0"/>
              <w:autoSpaceDE w:val="0"/>
              <w:autoSpaceDN w:val="0"/>
              <w:adjustRightInd w:val="0"/>
              <w:ind w:firstLine="567"/>
              <w:jc w:val="both"/>
              <w:rPr>
                <w:rFonts w:ascii="Times New Roman" w:hAnsi="Times New Roman" w:cs="Times New Roman"/>
                <w:b/>
                <w:spacing w:val="-2"/>
              </w:rPr>
            </w:pPr>
            <w:proofErr w:type="gramStart"/>
            <w:r>
              <w:rPr>
                <w:rFonts w:ascii="Times New Roman" w:hAnsi="Times New Roman" w:cs="Times New Roman"/>
                <w:b/>
                <w:spacing w:val="-2"/>
              </w:rPr>
              <w:t xml:space="preserve">В пункте 3 статьи 8 слова « </w:t>
            </w:r>
            <w:r w:rsidRPr="00D433FD">
              <w:rPr>
                <w:rFonts w:ascii="Times New Roman" w:hAnsi="Times New Roman" w:cs="Times New Roman"/>
                <w:b/>
                <w:spacing w:val="-2"/>
              </w:rPr>
              <w:t>4) в объеме, не превышающем сумму остатка неиспользованных бюд</w:t>
            </w:r>
            <w:r w:rsidRPr="00D433FD">
              <w:rPr>
                <w:rFonts w:ascii="Times New Roman" w:hAnsi="Times New Roman" w:cs="Times New Roman"/>
                <w:b/>
                <w:spacing w:val="-2"/>
              </w:rPr>
              <w:softHyphen/>
              <w:t xml:space="preserve">жетных ассигнований на оплату отдельных видов товаров, работ, услуг, приобретаемых в случаях, определенных республиканским законом, с использованием электронного сертификата, в случае принятия администрацией </w:t>
            </w:r>
            <w:r w:rsidRPr="00D433FD">
              <w:rPr>
                <w:rFonts w:ascii="Times New Roman" w:hAnsi="Times New Roman" w:cs="Times New Roman"/>
                <w:b/>
              </w:rPr>
              <w:t xml:space="preserve">Шумерлинского муниципального округа </w:t>
            </w:r>
            <w:r w:rsidRPr="00D433FD">
              <w:rPr>
                <w:rFonts w:ascii="Times New Roman" w:hAnsi="Times New Roman" w:cs="Times New Roman"/>
                <w:b/>
                <w:spacing w:val="-2"/>
              </w:rPr>
              <w:t>Чувашской Республики соответствующего решения направляются на увеличение бюджетных ассигнований на указанные цели</w:t>
            </w:r>
            <w:r w:rsidRPr="00243938">
              <w:rPr>
                <w:rFonts w:ascii="Times New Roman" w:hAnsi="Times New Roman" w:cs="Times New Roman"/>
                <w:b/>
                <w:spacing w:val="-2"/>
              </w:rPr>
              <w:t>.» исключить.</w:t>
            </w:r>
            <w:proofErr w:type="gramEnd"/>
          </w:p>
          <w:p w:rsidR="00136EEE" w:rsidRPr="009F07BA" w:rsidRDefault="00136EEE" w:rsidP="00137D33">
            <w:pPr>
              <w:pStyle w:val="a4"/>
              <w:rPr>
                <w:szCs w:val="24"/>
              </w:rPr>
            </w:pPr>
          </w:p>
        </w:tc>
      </w:tr>
    </w:tbl>
    <w:p w:rsidR="006B4C82" w:rsidRPr="009F07BA" w:rsidRDefault="006B4C82" w:rsidP="00137D33">
      <w:pPr>
        <w:spacing w:after="0" w:line="240" w:lineRule="auto"/>
        <w:ind w:firstLine="567"/>
        <w:jc w:val="both"/>
        <w:rPr>
          <w:rFonts w:ascii="Times New Roman" w:hAnsi="Times New Roman" w:cs="Times New Roman"/>
          <w:sz w:val="24"/>
          <w:szCs w:val="24"/>
        </w:rPr>
      </w:pPr>
    </w:p>
    <w:p w:rsidR="005411CB" w:rsidRDefault="005411CB" w:rsidP="005411CB">
      <w:pPr>
        <w:spacing w:after="0" w:line="240" w:lineRule="auto"/>
        <w:jc w:val="both"/>
        <w:rPr>
          <w:rFonts w:ascii="Times New Roman" w:hAnsi="Times New Roman" w:cs="Times New Roman"/>
          <w:sz w:val="24"/>
          <w:szCs w:val="24"/>
        </w:rPr>
      </w:pPr>
    </w:p>
    <w:p w:rsidR="00B500D1" w:rsidRDefault="00B500D1" w:rsidP="005411CB">
      <w:pPr>
        <w:spacing w:after="0" w:line="240" w:lineRule="auto"/>
        <w:jc w:val="both"/>
        <w:outlineLvl w:val="1"/>
        <w:rPr>
          <w:rFonts w:ascii="Times New Roman" w:hAnsi="Times New Roman" w:cs="Times New Roman"/>
          <w:sz w:val="24"/>
          <w:szCs w:val="24"/>
        </w:rPr>
      </w:pPr>
    </w:p>
    <w:p w:rsidR="005411CB" w:rsidRDefault="005411CB" w:rsidP="005411CB">
      <w:pPr>
        <w:spacing w:after="0" w:line="240" w:lineRule="auto"/>
        <w:jc w:val="both"/>
        <w:outlineLvl w:val="1"/>
        <w:rPr>
          <w:rFonts w:ascii="Times New Roman" w:hAnsi="Times New Roman" w:cs="Times New Roman"/>
          <w:sz w:val="24"/>
          <w:szCs w:val="24"/>
        </w:rPr>
      </w:pPr>
      <w:r w:rsidRPr="005411CB">
        <w:rPr>
          <w:rFonts w:ascii="Times New Roman" w:hAnsi="Times New Roman" w:cs="Times New Roman"/>
          <w:sz w:val="24"/>
          <w:szCs w:val="24"/>
        </w:rPr>
        <w:t xml:space="preserve">Председатель Собрания депутатов Шумерлинского </w:t>
      </w:r>
    </w:p>
    <w:p w:rsidR="005411CB" w:rsidRPr="005411CB" w:rsidRDefault="005411CB" w:rsidP="005411CB">
      <w:pPr>
        <w:spacing w:after="0" w:line="240" w:lineRule="auto"/>
        <w:jc w:val="both"/>
        <w:outlineLvl w:val="1"/>
        <w:rPr>
          <w:rFonts w:ascii="Times New Roman" w:hAnsi="Times New Roman" w:cs="Times New Roman"/>
          <w:sz w:val="24"/>
          <w:szCs w:val="24"/>
          <w:highlight w:val="yellow"/>
        </w:rPr>
      </w:pPr>
      <w:r w:rsidRPr="005411CB">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w:t>
      </w:r>
      <w:r w:rsidRPr="005411CB">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r w:rsidRPr="005411CB">
        <w:rPr>
          <w:rFonts w:ascii="Times New Roman" w:hAnsi="Times New Roman" w:cs="Times New Roman"/>
          <w:sz w:val="24"/>
          <w:szCs w:val="24"/>
        </w:rPr>
        <w:t xml:space="preserve">                                        </w:t>
      </w:r>
      <w:r>
        <w:rPr>
          <w:rFonts w:ascii="Times New Roman" w:hAnsi="Times New Roman" w:cs="Times New Roman"/>
          <w:sz w:val="24"/>
          <w:szCs w:val="24"/>
        </w:rPr>
        <w:t xml:space="preserve">                  </w:t>
      </w:r>
      <w:r w:rsidR="004F719E">
        <w:rPr>
          <w:rFonts w:ascii="Times New Roman" w:hAnsi="Times New Roman" w:cs="Times New Roman"/>
          <w:sz w:val="24"/>
          <w:szCs w:val="24"/>
        </w:rPr>
        <w:t xml:space="preserve">       </w:t>
      </w:r>
      <w:r w:rsidR="000452E5">
        <w:rPr>
          <w:rFonts w:ascii="Times New Roman" w:hAnsi="Times New Roman" w:cs="Times New Roman"/>
          <w:sz w:val="24"/>
          <w:szCs w:val="24"/>
        </w:rPr>
        <w:t xml:space="preserve">                     </w:t>
      </w:r>
      <w:r w:rsidR="004F71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11CB">
        <w:rPr>
          <w:rFonts w:ascii="Times New Roman" w:hAnsi="Times New Roman" w:cs="Times New Roman"/>
          <w:sz w:val="24"/>
          <w:szCs w:val="24"/>
        </w:rPr>
        <w:t>Б.Г. Леонтьев</w:t>
      </w:r>
    </w:p>
    <w:p w:rsidR="005411CB" w:rsidRPr="006F58F5" w:rsidRDefault="005411CB" w:rsidP="005411CB">
      <w:pPr>
        <w:jc w:val="both"/>
        <w:outlineLvl w:val="1"/>
        <w:rPr>
          <w:sz w:val="23"/>
          <w:szCs w:val="23"/>
        </w:rPr>
      </w:pPr>
    </w:p>
    <w:p w:rsidR="003946DF" w:rsidRDefault="003946DF" w:rsidP="003946DF">
      <w:pPr>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Начальник финансового отдела администрации</w:t>
      </w:r>
    </w:p>
    <w:p w:rsidR="003946DF" w:rsidRPr="005411CB" w:rsidRDefault="003946DF" w:rsidP="003946DF">
      <w:pPr>
        <w:spacing w:after="0" w:line="240" w:lineRule="auto"/>
        <w:jc w:val="both"/>
        <w:outlineLvl w:val="1"/>
        <w:rPr>
          <w:rFonts w:ascii="Times New Roman" w:hAnsi="Times New Roman" w:cs="Times New Roman"/>
          <w:sz w:val="24"/>
          <w:szCs w:val="24"/>
          <w:highlight w:val="yellow"/>
        </w:rPr>
      </w:pPr>
      <w:r w:rsidRPr="005411CB">
        <w:rPr>
          <w:rFonts w:ascii="Times New Roman" w:hAnsi="Times New Roman" w:cs="Times New Roman"/>
          <w:sz w:val="24"/>
          <w:szCs w:val="24"/>
        </w:rPr>
        <w:t>Шумерлинского муниципального округа</w:t>
      </w:r>
      <w:r>
        <w:rPr>
          <w:rFonts w:ascii="Times New Roman" w:hAnsi="Times New Roman" w:cs="Times New Roman"/>
          <w:sz w:val="24"/>
          <w:szCs w:val="24"/>
        </w:rPr>
        <w:t xml:space="preserve"> </w:t>
      </w:r>
      <w:r w:rsidRPr="005411CB">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r w:rsidRPr="005411CB">
        <w:rPr>
          <w:rFonts w:ascii="Times New Roman" w:hAnsi="Times New Roman" w:cs="Times New Roman"/>
          <w:sz w:val="24"/>
          <w:szCs w:val="24"/>
        </w:rPr>
        <w:t xml:space="preserve">                           </w:t>
      </w:r>
      <w:r w:rsidR="004F719E">
        <w:rPr>
          <w:rFonts w:ascii="Times New Roman" w:hAnsi="Times New Roman" w:cs="Times New Roman"/>
          <w:sz w:val="24"/>
          <w:szCs w:val="24"/>
        </w:rPr>
        <w:t xml:space="preserve">               </w:t>
      </w:r>
      <w:r w:rsidR="000452E5">
        <w:rPr>
          <w:rFonts w:ascii="Times New Roman" w:hAnsi="Times New Roman" w:cs="Times New Roman"/>
          <w:sz w:val="24"/>
          <w:szCs w:val="24"/>
        </w:rPr>
        <w:t xml:space="preserve">                     </w:t>
      </w:r>
      <w:r w:rsidR="004F719E">
        <w:rPr>
          <w:rFonts w:ascii="Times New Roman" w:hAnsi="Times New Roman" w:cs="Times New Roman"/>
          <w:sz w:val="24"/>
          <w:szCs w:val="24"/>
        </w:rPr>
        <w:t xml:space="preserve">      </w:t>
      </w:r>
      <w:r w:rsidRPr="005411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11CB">
        <w:rPr>
          <w:rFonts w:ascii="Times New Roman" w:hAnsi="Times New Roman" w:cs="Times New Roman"/>
          <w:sz w:val="24"/>
          <w:szCs w:val="24"/>
        </w:rPr>
        <w:t xml:space="preserve">  </w:t>
      </w:r>
      <w:proofErr w:type="spellStart"/>
      <w:r>
        <w:rPr>
          <w:rFonts w:ascii="Times New Roman" w:hAnsi="Times New Roman" w:cs="Times New Roman"/>
          <w:sz w:val="24"/>
          <w:szCs w:val="24"/>
        </w:rPr>
        <w:t>Н.И.Петрова</w:t>
      </w:r>
      <w:proofErr w:type="spellEnd"/>
    </w:p>
    <w:p w:rsidR="005411CB" w:rsidRPr="00926B8C" w:rsidRDefault="005411CB" w:rsidP="005411CB">
      <w:pPr>
        <w:spacing w:after="0" w:line="240" w:lineRule="auto"/>
        <w:jc w:val="both"/>
        <w:rPr>
          <w:rFonts w:ascii="Times New Roman" w:hAnsi="Times New Roman" w:cs="Times New Roman"/>
          <w:sz w:val="24"/>
          <w:szCs w:val="24"/>
        </w:rPr>
      </w:pPr>
    </w:p>
    <w:sectPr w:rsidR="005411CB" w:rsidRPr="00926B8C" w:rsidSect="004F719E">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F7"/>
    <w:rsid w:val="000452E5"/>
    <w:rsid w:val="00047D90"/>
    <w:rsid w:val="000D4686"/>
    <w:rsid w:val="000E0609"/>
    <w:rsid w:val="000E1856"/>
    <w:rsid w:val="00136EEE"/>
    <w:rsid w:val="00137D33"/>
    <w:rsid w:val="00172011"/>
    <w:rsid w:val="001B008A"/>
    <w:rsid w:val="00243938"/>
    <w:rsid w:val="0024630F"/>
    <w:rsid w:val="00247220"/>
    <w:rsid w:val="002E1122"/>
    <w:rsid w:val="003064F7"/>
    <w:rsid w:val="003946DF"/>
    <w:rsid w:val="004F719E"/>
    <w:rsid w:val="005411CB"/>
    <w:rsid w:val="005829A1"/>
    <w:rsid w:val="005A01A0"/>
    <w:rsid w:val="0069503A"/>
    <w:rsid w:val="006B4C82"/>
    <w:rsid w:val="008B04EC"/>
    <w:rsid w:val="00926B8C"/>
    <w:rsid w:val="009F07BA"/>
    <w:rsid w:val="00A3799B"/>
    <w:rsid w:val="00A85274"/>
    <w:rsid w:val="00AF1D86"/>
    <w:rsid w:val="00B500D1"/>
    <w:rsid w:val="00C77044"/>
    <w:rsid w:val="00D03DC0"/>
    <w:rsid w:val="00D433FD"/>
    <w:rsid w:val="00EB6546"/>
    <w:rsid w:val="00F21180"/>
    <w:rsid w:val="00F80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aliases w:val="Основной текст 1,Нумерованный список !!,Надин стиль,Body Text Indent"/>
    <w:basedOn w:val="a"/>
    <w:link w:val="a5"/>
    <w:rsid w:val="00AF1D8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aliases w:val="Основной текст 1 Знак,Нумерованный список !! Знак,Надин стиль Знак,Body Text Indent Знак"/>
    <w:basedOn w:val="a0"/>
    <w:link w:val="a4"/>
    <w:rsid w:val="00AF1D86"/>
    <w:rPr>
      <w:rFonts w:ascii="Times New Roman" w:eastAsia="Times New Roman" w:hAnsi="Times New Roman" w:cs="Times New Roman"/>
      <w:sz w:val="24"/>
      <w:szCs w:val="20"/>
      <w:lang w:eastAsia="ru-RU"/>
    </w:rPr>
  </w:style>
  <w:style w:type="paragraph" w:styleId="a6">
    <w:name w:val="header"/>
    <w:basedOn w:val="a"/>
    <w:link w:val="a7"/>
    <w:rsid w:val="008B04EC"/>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8B04EC"/>
    <w:rPr>
      <w:rFonts w:ascii="Times New Roman" w:eastAsia="Times New Roman" w:hAnsi="Times New Roman" w:cs="Times New Roman"/>
      <w:sz w:val="20"/>
      <w:szCs w:val="20"/>
      <w:lang w:eastAsia="ru-RU"/>
    </w:rPr>
  </w:style>
  <w:style w:type="paragraph" w:customStyle="1" w:styleId="a8">
    <w:name w:val="Заголовок статьи"/>
    <w:basedOn w:val="a"/>
    <w:next w:val="a"/>
    <w:rsid w:val="008B04EC"/>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styleId="a9">
    <w:name w:val="Balloon Text"/>
    <w:basedOn w:val="a"/>
    <w:link w:val="aa"/>
    <w:uiPriority w:val="99"/>
    <w:semiHidden/>
    <w:unhideWhenUsed/>
    <w:rsid w:val="000E06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0609"/>
    <w:rPr>
      <w:rFonts w:ascii="Tahoma" w:hAnsi="Tahoma" w:cs="Tahoma"/>
      <w:sz w:val="16"/>
      <w:szCs w:val="16"/>
    </w:rPr>
  </w:style>
  <w:style w:type="paragraph" w:styleId="2">
    <w:name w:val="Body Text Indent 2"/>
    <w:basedOn w:val="a"/>
    <w:link w:val="20"/>
    <w:uiPriority w:val="99"/>
    <w:semiHidden/>
    <w:unhideWhenUsed/>
    <w:rsid w:val="00172011"/>
    <w:pPr>
      <w:spacing w:after="120" w:line="480" w:lineRule="auto"/>
      <w:ind w:left="283"/>
    </w:pPr>
  </w:style>
  <w:style w:type="character" w:customStyle="1" w:styleId="20">
    <w:name w:val="Основной текст с отступом 2 Знак"/>
    <w:basedOn w:val="a0"/>
    <w:link w:val="2"/>
    <w:uiPriority w:val="99"/>
    <w:semiHidden/>
    <w:rsid w:val="00172011"/>
  </w:style>
  <w:style w:type="paragraph" w:customStyle="1" w:styleId="ConsPlusNormal">
    <w:name w:val="ConsPlusNormal"/>
    <w:link w:val="ConsPlusNormal1"/>
    <w:qFormat/>
    <w:rsid w:val="0017201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1720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aliases w:val="Основной текст 1,Нумерованный список !!,Надин стиль,Body Text Indent"/>
    <w:basedOn w:val="a"/>
    <w:link w:val="a5"/>
    <w:rsid w:val="00AF1D8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aliases w:val="Основной текст 1 Знак,Нумерованный список !! Знак,Надин стиль Знак,Body Text Indent Знак"/>
    <w:basedOn w:val="a0"/>
    <w:link w:val="a4"/>
    <w:rsid w:val="00AF1D86"/>
    <w:rPr>
      <w:rFonts w:ascii="Times New Roman" w:eastAsia="Times New Roman" w:hAnsi="Times New Roman" w:cs="Times New Roman"/>
      <w:sz w:val="24"/>
      <w:szCs w:val="20"/>
      <w:lang w:eastAsia="ru-RU"/>
    </w:rPr>
  </w:style>
  <w:style w:type="paragraph" w:styleId="a6">
    <w:name w:val="header"/>
    <w:basedOn w:val="a"/>
    <w:link w:val="a7"/>
    <w:rsid w:val="008B04EC"/>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8B04EC"/>
    <w:rPr>
      <w:rFonts w:ascii="Times New Roman" w:eastAsia="Times New Roman" w:hAnsi="Times New Roman" w:cs="Times New Roman"/>
      <w:sz w:val="20"/>
      <w:szCs w:val="20"/>
      <w:lang w:eastAsia="ru-RU"/>
    </w:rPr>
  </w:style>
  <w:style w:type="paragraph" w:customStyle="1" w:styleId="a8">
    <w:name w:val="Заголовок статьи"/>
    <w:basedOn w:val="a"/>
    <w:next w:val="a"/>
    <w:rsid w:val="008B04EC"/>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styleId="a9">
    <w:name w:val="Balloon Text"/>
    <w:basedOn w:val="a"/>
    <w:link w:val="aa"/>
    <w:uiPriority w:val="99"/>
    <w:semiHidden/>
    <w:unhideWhenUsed/>
    <w:rsid w:val="000E06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E0609"/>
    <w:rPr>
      <w:rFonts w:ascii="Tahoma" w:hAnsi="Tahoma" w:cs="Tahoma"/>
      <w:sz w:val="16"/>
      <w:szCs w:val="16"/>
    </w:rPr>
  </w:style>
  <w:style w:type="paragraph" w:styleId="2">
    <w:name w:val="Body Text Indent 2"/>
    <w:basedOn w:val="a"/>
    <w:link w:val="20"/>
    <w:uiPriority w:val="99"/>
    <w:semiHidden/>
    <w:unhideWhenUsed/>
    <w:rsid w:val="00172011"/>
    <w:pPr>
      <w:spacing w:after="120" w:line="480" w:lineRule="auto"/>
      <w:ind w:left="283"/>
    </w:pPr>
  </w:style>
  <w:style w:type="character" w:customStyle="1" w:styleId="20">
    <w:name w:val="Основной текст с отступом 2 Знак"/>
    <w:basedOn w:val="a0"/>
    <w:link w:val="2"/>
    <w:uiPriority w:val="99"/>
    <w:semiHidden/>
    <w:rsid w:val="00172011"/>
  </w:style>
  <w:style w:type="paragraph" w:customStyle="1" w:styleId="ConsPlusNormal">
    <w:name w:val="ConsPlusNormal"/>
    <w:link w:val="ConsPlusNormal1"/>
    <w:qFormat/>
    <w:rsid w:val="0017201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1720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1604</Words>
  <Characters>9144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Медведева</dc:creator>
  <cp:lastModifiedBy>Елена Владимировна Медведева</cp:lastModifiedBy>
  <cp:revision>32</cp:revision>
  <cp:lastPrinted>2022-04-14T06:06:00Z</cp:lastPrinted>
  <dcterms:created xsi:type="dcterms:W3CDTF">2022-04-14T05:27:00Z</dcterms:created>
  <dcterms:modified xsi:type="dcterms:W3CDTF">2023-12-07T12:14:00Z</dcterms:modified>
</cp:coreProperties>
</file>