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2F1744" w:rsidTr="003066C0">
        <w:trPr>
          <w:trHeight w:val="122"/>
        </w:trPr>
        <w:tc>
          <w:tcPr>
            <w:tcW w:w="3888" w:type="dxa"/>
          </w:tcPr>
          <w:p w:rsidR="00DC53B8" w:rsidRPr="002F174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744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2F1744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2F174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2F174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F1744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2F174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2F17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1469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D1469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D14698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D14698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D14698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D14698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D14698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77C79" w:rsidRPr="00D14698" w:rsidRDefault="00477C79" w:rsidP="0047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14698">
        <w:rPr>
          <w:rFonts w:ascii="Times New Roman" w:hAnsi="Times New Roman" w:cs="Times New Roman"/>
          <w:sz w:val="24"/>
          <w:szCs w:val="24"/>
        </w:rPr>
        <w:t xml:space="preserve">1. 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1469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21:12:120301:16</w:t>
        </w:r>
      </w:hyperlink>
      <w:r w:rsidRPr="00D14698">
        <w:rPr>
          <w:rFonts w:ascii="Times New Roman" w:hAnsi="Times New Roman" w:cs="Times New Roman"/>
          <w:sz w:val="24"/>
          <w:szCs w:val="24"/>
        </w:rPr>
        <w:t xml:space="preserve">, 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</w:t>
      </w:r>
      <w:r w:rsidR="002F1744"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710 кв. м. в качестве его правообладателя, владеющим данным объектом недвижимости на праве собственности, выявлен Краснов Геннадий Михайлович 02.10.1961 года рождения, место рождения – дер. </w:t>
      </w:r>
      <w:proofErr w:type="spellStart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Солдыбаево</w:t>
      </w:r>
      <w:proofErr w:type="spellEnd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</w:t>
      </w:r>
      <w:proofErr w:type="gramEnd"/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, СНИЛС: 0</w:t>
      </w:r>
      <w:r w:rsidR="00E039D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4698">
        <w:rPr>
          <w:rFonts w:ascii="Times New Roman" w:hAnsi="Times New Roman" w:cs="Times New Roman"/>
          <w:sz w:val="24"/>
          <w:szCs w:val="24"/>
        </w:rPr>
        <w:t>-</w:t>
      </w:r>
      <w:r w:rsidR="00E039D1">
        <w:rPr>
          <w:rFonts w:ascii="Times New Roman" w:hAnsi="Times New Roman" w:cs="Times New Roman"/>
          <w:sz w:val="24"/>
          <w:szCs w:val="24"/>
        </w:rPr>
        <w:t>000</w:t>
      </w:r>
      <w:r w:rsidRPr="00D14698">
        <w:rPr>
          <w:rFonts w:ascii="Times New Roman" w:hAnsi="Times New Roman" w:cs="Times New Roman"/>
          <w:sz w:val="24"/>
          <w:szCs w:val="24"/>
        </w:rPr>
        <w:t>-</w:t>
      </w:r>
      <w:r w:rsidR="00E039D1">
        <w:rPr>
          <w:rFonts w:ascii="Times New Roman" w:hAnsi="Times New Roman" w:cs="Times New Roman"/>
          <w:sz w:val="24"/>
          <w:szCs w:val="24"/>
        </w:rPr>
        <w:t>000</w:t>
      </w:r>
      <w:r w:rsidRPr="00D14698">
        <w:rPr>
          <w:rFonts w:ascii="Times New Roman" w:hAnsi="Times New Roman" w:cs="Times New Roman"/>
          <w:sz w:val="24"/>
          <w:szCs w:val="24"/>
        </w:rPr>
        <w:t xml:space="preserve"> </w:t>
      </w:r>
      <w:r w:rsidR="00E039D1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D14698">
        <w:rPr>
          <w:rFonts w:ascii="Times New Roman" w:hAnsi="Times New Roman" w:cs="Times New Roman"/>
          <w:sz w:val="24"/>
          <w:szCs w:val="24"/>
        </w:rPr>
        <w:t>.</w:t>
      </w:r>
    </w:p>
    <w:p w:rsidR="00477C79" w:rsidRPr="00D14698" w:rsidRDefault="00477C79" w:rsidP="00477C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14698">
        <w:rPr>
          <w:rFonts w:ascii="Times New Roman" w:hAnsi="Times New Roman" w:cs="Times New Roman"/>
          <w:sz w:val="24"/>
          <w:szCs w:val="24"/>
        </w:rPr>
        <w:t xml:space="preserve">2. Право собственности Краснова Геннадия Михайловича на </w:t>
      </w:r>
      <w:r w:rsidRPr="00D1469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14698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</w:t>
      </w:r>
      <w:r w:rsidRPr="00D1469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D14698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D04462" w:rsidRPr="00D14698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1469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1469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D1469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D14698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D1469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D1469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69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D1469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D1469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D1469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698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D1469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69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D14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6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D1469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146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D146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1469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D14698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D14698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D14698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2F1744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77C79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14698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039D1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E530-6E71-4662-BBD9-F3D9416C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2025-02-26T10:24:00Z</cp:lastPrinted>
  <dcterms:created xsi:type="dcterms:W3CDTF">2025-02-24T11:38:00Z</dcterms:created>
  <dcterms:modified xsi:type="dcterms:W3CDTF">2025-02-28T13:21:00Z</dcterms:modified>
</cp:coreProperties>
</file>