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5D7C619" w:rsidR="009A3F0A" w:rsidRPr="00EE4895" w:rsidRDefault="00BD6C28"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61188A">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.03</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EC6326">
                              <w:rPr>
                                <w:rFonts w:ascii="Times New Roman" w:eastAsia="Times New Roman" w:hAnsi="Times New Roman" w:cs="Times New Roman"/>
                                <w:sz w:val="24"/>
                                <w:szCs w:val="20"/>
                                <w:u w:val="single"/>
                                <w:lang w:eastAsia="ru-RU"/>
                              </w:rPr>
                              <w:t>4</w:t>
                            </w:r>
                            <w:r w:rsidR="00B633A8">
                              <w:rPr>
                                <w:rFonts w:ascii="Times New Roman" w:eastAsia="Times New Roman" w:hAnsi="Times New Roman" w:cs="Times New Roman"/>
                                <w:sz w:val="24"/>
                                <w:szCs w:val="20"/>
                                <w:u w:val="single"/>
                                <w:lang w:eastAsia="ru-RU"/>
                              </w:rPr>
                              <w:t>4</w:t>
                            </w:r>
                            <w:r w:rsidR="0061188A">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5D7C619" w:rsidR="009A3F0A" w:rsidRPr="00EE4895" w:rsidRDefault="00BD6C28"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61188A">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.03</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EC6326">
                        <w:rPr>
                          <w:rFonts w:ascii="Times New Roman" w:eastAsia="Times New Roman" w:hAnsi="Times New Roman" w:cs="Times New Roman"/>
                          <w:sz w:val="24"/>
                          <w:szCs w:val="20"/>
                          <w:u w:val="single"/>
                          <w:lang w:eastAsia="ru-RU"/>
                        </w:rPr>
                        <w:t>4</w:t>
                      </w:r>
                      <w:r w:rsidR="00B633A8">
                        <w:rPr>
                          <w:rFonts w:ascii="Times New Roman" w:eastAsia="Times New Roman" w:hAnsi="Times New Roman" w:cs="Times New Roman"/>
                          <w:sz w:val="24"/>
                          <w:szCs w:val="20"/>
                          <w:u w:val="single"/>
                          <w:lang w:eastAsia="ru-RU"/>
                        </w:rPr>
                        <w:t>4</w:t>
                      </w:r>
                      <w:r w:rsidR="0061188A">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FACF4A1" w:rsidR="009A3F0A" w:rsidRPr="00EE4895" w:rsidRDefault="00BD6C28"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61188A">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03</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91670C">
                              <w:rPr>
                                <w:rFonts w:ascii="Times New Roman" w:eastAsia="Times New Roman" w:hAnsi="Times New Roman" w:cs="Times New Roman"/>
                                <w:sz w:val="24"/>
                                <w:szCs w:val="24"/>
                                <w:u w:val="single"/>
                                <w:lang w:eastAsia="ru-RU"/>
                              </w:rPr>
                              <w:t>4</w:t>
                            </w:r>
                            <w:r w:rsidR="00B633A8">
                              <w:rPr>
                                <w:rFonts w:ascii="Times New Roman" w:eastAsia="Times New Roman" w:hAnsi="Times New Roman" w:cs="Times New Roman"/>
                                <w:sz w:val="24"/>
                                <w:szCs w:val="24"/>
                                <w:u w:val="single"/>
                                <w:lang w:eastAsia="ru-RU"/>
                              </w:rPr>
                              <w:t>4</w:t>
                            </w:r>
                            <w:r w:rsidR="0061188A">
                              <w:rPr>
                                <w:rFonts w:ascii="Times New Roman" w:eastAsia="Times New Roman" w:hAnsi="Times New Roman" w:cs="Times New Roman"/>
                                <w:sz w:val="24"/>
                                <w:szCs w:val="24"/>
                                <w:u w:val="single"/>
                                <w:lang w:eastAsia="ru-RU"/>
                              </w:rPr>
                              <w:t>2</w:t>
                            </w:r>
                            <w:proofErr w:type="gramEnd"/>
                            <w:r w:rsidR="00DF7366">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FACF4A1" w:rsidR="009A3F0A" w:rsidRPr="00EE4895" w:rsidRDefault="00BD6C28"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61188A">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03</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91670C">
                        <w:rPr>
                          <w:rFonts w:ascii="Times New Roman" w:eastAsia="Times New Roman" w:hAnsi="Times New Roman" w:cs="Times New Roman"/>
                          <w:sz w:val="24"/>
                          <w:szCs w:val="24"/>
                          <w:u w:val="single"/>
                          <w:lang w:eastAsia="ru-RU"/>
                        </w:rPr>
                        <w:t>4</w:t>
                      </w:r>
                      <w:r w:rsidR="00B633A8">
                        <w:rPr>
                          <w:rFonts w:ascii="Times New Roman" w:eastAsia="Times New Roman" w:hAnsi="Times New Roman" w:cs="Times New Roman"/>
                          <w:sz w:val="24"/>
                          <w:szCs w:val="24"/>
                          <w:u w:val="single"/>
                          <w:lang w:eastAsia="ru-RU"/>
                        </w:rPr>
                        <w:t>4</w:t>
                      </w:r>
                      <w:r w:rsidR="0061188A">
                        <w:rPr>
                          <w:rFonts w:ascii="Times New Roman" w:eastAsia="Times New Roman" w:hAnsi="Times New Roman" w:cs="Times New Roman"/>
                          <w:sz w:val="24"/>
                          <w:szCs w:val="24"/>
                          <w:u w:val="single"/>
                          <w:lang w:eastAsia="ru-RU"/>
                        </w:rPr>
                        <w:t>2</w:t>
                      </w:r>
                      <w:proofErr w:type="gramEnd"/>
                      <w:r w:rsidR="00DF7366">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17682DDC" w14:textId="77777777" w:rsidR="00B633A8" w:rsidRDefault="00B633A8" w:rsidP="00B633A8">
      <w:pPr>
        <w:spacing w:after="0" w:line="240" w:lineRule="auto"/>
        <w:ind w:right="5102"/>
        <w:jc w:val="both"/>
        <w:rPr>
          <w:rFonts w:ascii="Times New Roman" w:eastAsia="Calibri" w:hAnsi="Times New Roman" w:cs="Times New Roman"/>
          <w:sz w:val="24"/>
          <w:szCs w:val="24"/>
          <w:lang w:eastAsia="ar-SA"/>
        </w:rPr>
      </w:pPr>
    </w:p>
    <w:p w14:paraId="7BE5FC6E" w14:textId="77777777" w:rsidR="0061188A" w:rsidRDefault="0061188A" w:rsidP="0061188A">
      <w:pPr>
        <w:tabs>
          <w:tab w:val="left" w:pos="9639"/>
        </w:tabs>
        <w:spacing w:after="0" w:line="240" w:lineRule="auto"/>
        <w:ind w:right="283"/>
        <w:jc w:val="center"/>
        <w:rPr>
          <w:b/>
          <w:sz w:val="26"/>
          <w:szCs w:val="26"/>
        </w:rPr>
      </w:pPr>
      <w:r>
        <w:rPr>
          <w:noProof/>
        </w:rPr>
        <mc:AlternateContent>
          <mc:Choice Requires="wps">
            <w:drawing>
              <wp:anchor distT="0" distB="0" distL="114300" distR="114300" simplePos="0" relativeHeight="251666432" behindDoc="0" locked="0" layoutInCell="0" allowOverlap="1" wp14:anchorId="60B252AF" wp14:editId="70CE2AF1">
                <wp:simplePos x="0" y="0"/>
                <wp:positionH relativeFrom="column">
                  <wp:posOffset>2514600</wp:posOffset>
                </wp:positionH>
                <wp:positionV relativeFrom="paragraph">
                  <wp:posOffset>100965</wp:posOffset>
                </wp:positionV>
                <wp:extent cx="1372235" cy="1006475"/>
                <wp:effectExtent l="9525" t="5715" r="8890" b="698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1006475"/>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BBF96" id="Прямоугольник 19" o:spid="_x0000_s1026" style="position:absolute;margin-left:198pt;margin-top:7.95pt;width:108.05pt;height:7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" o:allowincell="f" filled="f" strokecolor="white" strokeweight=".25pt"/>
            </w:pict>
          </mc:Fallback>
        </mc:AlternateContent>
      </w:r>
      <w:r>
        <w:rPr>
          <w:noProof/>
        </w:rPr>
        <mc:AlternateContent>
          <mc:Choice Requires="wps">
            <w:drawing>
              <wp:anchor distT="0" distB="0" distL="114300" distR="114300" simplePos="0" relativeHeight="251665408" behindDoc="0" locked="0" layoutInCell="0" allowOverlap="1" wp14:anchorId="341ADBFE" wp14:editId="12B794A5">
                <wp:simplePos x="0" y="0"/>
                <wp:positionH relativeFrom="column">
                  <wp:posOffset>2697480</wp:posOffset>
                </wp:positionH>
                <wp:positionV relativeFrom="paragraph">
                  <wp:posOffset>-914400</wp:posOffset>
                </wp:positionV>
                <wp:extent cx="1280795" cy="549275"/>
                <wp:effectExtent l="11430" t="9525" r="12700" b="12700"/>
                <wp:wrapNone/>
                <wp:docPr id="18"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549275"/>
                        </a:xfrm>
                        <a:prstGeom prst="ellipse">
                          <a:avLst/>
                        </a:prstGeom>
                        <a:noFill/>
                        <a:ln w="31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A936E6" id="Овал 18" o:spid="_x0000_s1026" style="position:absolute;margin-left:212.4pt;margin-top:-1in;width:100.85pt;height:4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" o:allowincell="f" filled="f" strokecolor="white" strokeweight=".25pt"/>
            </w:pict>
          </mc:Fallback>
        </mc:AlternateContent>
      </w:r>
      <w:r>
        <w:rPr>
          <w:b/>
          <w:sz w:val="26"/>
          <w:szCs w:val="26"/>
        </w:rPr>
        <w:t xml:space="preserve"> </w:t>
      </w:r>
    </w:p>
    <w:p w14:paraId="7D703754" w14:textId="7E32BF68" w:rsidR="0061188A" w:rsidRPr="0061188A" w:rsidRDefault="0061188A" w:rsidP="0061188A">
      <w:pPr>
        <w:spacing w:after="0" w:line="240" w:lineRule="auto"/>
        <w:ind w:right="4960"/>
        <w:jc w:val="both"/>
        <w:rPr>
          <w:rFonts w:ascii="Times New Roman" w:hAnsi="Times New Roman" w:cs="Times New Roman"/>
          <w:sz w:val="24"/>
          <w:szCs w:val="24"/>
        </w:rPr>
      </w:pPr>
      <w:r w:rsidRPr="0061188A">
        <w:rPr>
          <w:rFonts w:ascii="Times New Roman" w:hAnsi="Times New Roman" w:cs="Times New Roman"/>
          <w:sz w:val="24"/>
          <w:szCs w:val="24"/>
        </w:rPr>
        <w:t>Об утверждении Порядка оценки социально-</w:t>
      </w:r>
      <w:proofErr w:type="gramStart"/>
      <w:r w:rsidRPr="0061188A">
        <w:rPr>
          <w:rFonts w:ascii="Times New Roman" w:hAnsi="Times New Roman" w:cs="Times New Roman"/>
          <w:sz w:val="24"/>
          <w:szCs w:val="24"/>
        </w:rPr>
        <w:t>экономической  эффективности</w:t>
      </w:r>
      <w:proofErr w:type="gramEnd"/>
      <w:r w:rsidRPr="0061188A">
        <w:rPr>
          <w:rFonts w:ascii="Times New Roman" w:hAnsi="Times New Roman" w:cs="Times New Roman"/>
          <w:sz w:val="24"/>
          <w:szCs w:val="24"/>
        </w:rPr>
        <w:t xml:space="preserve"> налоговых льгот и Методики  оценки социально-экономической эффективности налоговых льгот</w:t>
      </w:r>
    </w:p>
    <w:p w14:paraId="55077C10" w14:textId="77777777" w:rsidR="0061188A" w:rsidRPr="0061188A" w:rsidRDefault="0061188A" w:rsidP="0061188A">
      <w:pPr>
        <w:pStyle w:val="ConsNormal"/>
        <w:ind w:right="0" w:firstLine="709"/>
        <w:jc w:val="both"/>
        <w:rPr>
          <w:rFonts w:ascii="Times New Roman" w:hAnsi="Times New Roman" w:cs="Times New Roman"/>
          <w:sz w:val="24"/>
          <w:szCs w:val="24"/>
        </w:rPr>
      </w:pPr>
    </w:p>
    <w:p w14:paraId="1B545815" w14:textId="77777777" w:rsidR="0061188A" w:rsidRDefault="0061188A" w:rsidP="0061188A">
      <w:pPr>
        <w:spacing w:after="0" w:line="240" w:lineRule="auto"/>
        <w:ind w:firstLine="709"/>
        <w:jc w:val="both"/>
        <w:rPr>
          <w:rFonts w:ascii="Times New Roman" w:hAnsi="Times New Roman" w:cs="Times New Roman"/>
          <w:sz w:val="24"/>
          <w:szCs w:val="24"/>
        </w:rPr>
      </w:pPr>
    </w:p>
    <w:p w14:paraId="1B2F570B" w14:textId="44BC3649" w:rsidR="0061188A" w:rsidRPr="0061188A" w:rsidRDefault="0061188A" w:rsidP="0061188A">
      <w:pPr>
        <w:spacing w:after="0" w:line="240" w:lineRule="auto"/>
        <w:ind w:firstLine="709"/>
        <w:jc w:val="both"/>
        <w:rPr>
          <w:rFonts w:ascii="Times New Roman" w:hAnsi="Times New Roman" w:cs="Times New Roman"/>
          <w:sz w:val="24"/>
          <w:szCs w:val="24"/>
        </w:rPr>
      </w:pPr>
      <w:r w:rsidRPr="0061188A">
        <w:rPr>
          <w:rFonts w:ascii="Times New Roman" w:hAnsi="Times New Roman" w:cs="Times New Roman"/>
          <w:sz w:val="24"/>
          <w:szCs w:val="24"/>
        </w:rPr>
        <w:t xml:space="preserve">В соответствии с </w:t>
      </w:r>
      <w:hyperlink r:id="rId9" w:history="1">
        <w:r w:rsidRPr="0061188A">
          <w:rPr>
            <w:rStyle w:val="af3"/>
            <w:rFonts w:ascii="Times New Roman" w:hAnsi="Times New Roman"/>
            <w:color w:val="000000"/>
            <w:sz w:val="24"/>
            <w:szCs w:val="24"/>
          </w:rPr>
          <w:t>решением</w:t>
        </w:r>
      </w:hyperlink>
      <w:r w:rsidRPr="0061188A">
        <w:rPr>
          <w:rFonts w:ascii="Times New Roman" w:hAnsi="Times New Roman" w:cs="Times New Roman"/>
          <w:sz w:val="24"/>
          <w:szCs w:val="24"/>
        </w:rPr>
        <w:t xml:space="preserve"> Собрания депутатов Урмарского муниципального округа Чувашской Республики от 29.11.2022  № С-4/20 «Об утверждении Положения о вопросах налогового регулирования в Урмарском муниципальном округе Чувашской Республики, отнесенных законодательством Российской Федерации о налогах и сборах к ведению органов</w:t>
      </w:r>
      <w:r>
        <w:rPr>
          <w:rFonts w:ascii="Times New Roman" w:hAnsi="Times New Roman" w:cs="Times New Roman"/>
          <w:sz w:val="24"/>
          <w:szCs w:val="24"/>
        </w:rPr>
        <w:t xml:space="preserve">  </w:t>
      </w:r>
      <w:r w:rsidRPr="0061188A">
        <w:rPr>
          <w:rFonts w:ascii="Times New Roman" w:hAnsi="Times New Roman" w:cs="Times New Roman"/>
          <w:sz w:val="24"/>
          <w:szCs w:val="24"/>
        </w:rPr>
        <w:t xml:space="preserve"> местного самоуправления», </w:t>
      </w:r>
      <w:r>
        <w:rPr>
          <w:rFonts w:ascii="Times New Roman" w:hAnsi="Times New Roman" w:cs="Times New Roman"/>
          <w:sz w:val="24"/>
          <w:szCs w:val="24"/>
        </w:rPr>
        <w:t xml:space="preserve"> </w:t>
      </w:r>
      <w:r w:rsidRPr="0061188A">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61188A">
        <w:rPr>
          <w:rFonts w:ascii="Times New Roman" w:hAnsi="Times New Roman" w:cs="Times New Roman"/>
          <w:sz w:val="24"/>
          <w:szCs w:val="24"/>
        </w:rPr>
        <w:t>Урмарского муниципального округа  п</w:t>
      </w:r>
      <w:r>
        <w:rPr>
          <w:rFonts w:ascii="Times New Roman" w:hAnsi="Times New Roman" w:cs="Times New Roman"/>
          <w:sz w:val="24"/>
          <w:szCs w:val="24"/>
        </w:rPr>
        <w:t xml:space="preserve"> </w:t>
      </w:r>
      <w:r w:rsidRPr="0061188A">
        <w:rPr>
          <w:rFonts w:ascii="Times New Roman" w:hAnsi="Times New Roman" w:cs="Times New Roman"/>
          <w:sz w:val="24"/>
          <w:szCs w:val="24"/>
        </w:rPr>
        <w:t>о</w:t>
      </w:r>
      <w:r>
        <w:rPr>
          <w:rFonts w:ascii="Times New Roman" w:hAnsi="Times New Roman" w:cs="Times New Roman"/>
          <w:sz w:val="24"/>
          <w:szCs w:val="24"/>
        </w:rPr>
        <w:t xml:space="preserve"> </w:t>
      </w:r>
      <w:r w:rsidRPr="0061188A">
        <w:rPr>
          <w:rFonts w:ascii="Times New Roman" w:hAnsi="Times New Roman" w:cs="Times New Roman"/>
          <w:sz w:val="24"/>
          <w:szCs w:val="24"/>
        </w:rPr>
        <w:t>с</w:t>
      </w:r>
      <w:r>
        <w:rPr>
          <w:rFonts w:ascii="Times New Roman" w:hAnsi="Times New Roman" w:cs="Times New Roman"/>
          <w:sz w:val="24"/>
          <w:szCs w:val="24"/>
        </w:rPr>
        <w:t xml:space="preserve"> </w:t>
      </w:r>
      <w:r w:rsidRPr="0061188A">
        <w:rPr>
          <w:rFonts w:ascii="Times New Roman" w:hAnsi="Times New Roman" w:cs="Times New Roman"/>
          <w:sz w:val="24"/>
          <w:szCs w:val="24"/>
        </w:rPr>
        <w:t>т</w:t>
      </w:r>
      <w:r>
        <w:rPr>
          <w:rFonts w:ascii="Times New Roman" w:hAnsi="Times New Roman" w:cs="Times New Roman"/>
          <w:sz w:val="24"/>
          <w:szCs w:val="24"/>
        </w:rPr>
        <w:t xml:space="preserve"> </w:t>
      </w:r>
      <w:r w:rsidRPr="0061188A">
        <w:rPr>
          <w:rFonts w:ascii="Times New Roman" w:hAnsi="Times New Roman" w:cs="Times New Roman"/>
          <w:sz w:val="24"/>
          <w:szCs w:val="24"/>
        </w:rPr>
        <w:t>а</w:t>
      </w:r>
      <w:r>
        <w:rPr>
          <w:rFonts w:ascii="Times New Roman" w:hAnsi="Times New Roman" w:cs="Times New Roman"/>
          <w:sz w:val="24"/>
          <w:szCs w:val="24"/>
        </w:rPr>
        <w:t xml:space="preserve"> </w:t>
      </w:r>
      <w:r w:rsidRPr="0061188A">
        <w:rPr>
          <w:rFonts w:ascii="Times New Roman" w:hAnsi="Times New Roman" w:cs="Times New Roman"/>
          <w:sz w:val="24"/>
          <w:szCs w:val="24"/>
        </w:rPr>
        <w:t>н</w:t>
      </w:r>
      <w:r>
        <w:rPr>
          <w:rFonts w:ascii="Times New Roman" w:hAnsi="Times New Roman" w:cs="Times New Roman"/>
          <w:sz w:val="24"/>
          <w:szCs w:val="24"/>
        </w:rPr>
        <w:t xml:space="preserve"> </w:t>
      </w:r>
      <w:r w:rsidRPr="0061188A">
        <w:rPr>
          <w:rFonts w:ascii="Times New Roman" w:hAnsi="Times New Roman" w:cs="Times New Roman"/>
          <w:sz w:val="24"/>
          <w:szCs w:val="24"/>
        </w:rPr>
        <w:t>о</w:t>
      </w:r>
      <w:r>
        <w:rPr>
          <w:rFonts w:ascii="Times New Roman" w:hAnsi="Times New Roman" w:cs="Times New Roman"/>
          <w:sz w:val="24"/>
          <w:szCs w:val="24"/>
        </w:rPr>
        <w:t xml:space="preserve"> </w:t>
      </w:r>
      <w:r w:rsidRPr="0061188A">
        <w:rPr>
          <w:rFonts w:ascii="Times New Roman" w:hAnsi="Times New Roman" w:cs="Times New Roman"/>
          <w:sz w:val="24"/>
          <w:szCs w:val="24"/>
        </w:rPr>
        <w:t>в</w:t>
      </w:r>
      <w:r>
        <w:rPr>
          <w:rFonts w:ascii="Times New Roman" w:hAnsi="Times New Roman" w:cs="Times New Roman"/>
          <w:sz w:val="24"/>
          <w:szCs w:val="24"/>
        </w:rPr>
        <w:t xml:space="preserve"> </w:t>
      </w:r>
      <w:r w:rsidRPr="0061188A">
        <w:rPr>
          <w:rFonts w:ascii="Times New Roman" w:hAnsi="Times New Roman" w:cs="Times New Roman"/>
          <w:sz w:val="24"/>
          <w:szCs w:val="24"/>
        </w:rPr>
        <w:t>л</w:t>
      </w:r>
      <w:r>
        <w:rPr>
          <w:rFonts w:ascii="Times New Roman" w:hAnsi="Times New Roman" w:cs="Times New Roman"/>
          <w:sz w:val="24"/>
          <w:szCs w:val="24"/>
        </w:rPr>
        <w:t xml:space="preserve"> </w:t>
      </w:r>
      <w:r w:rsidRPr="0061188A">
        <w:rPr>
          <w:rFonts w:ascii="Times New Roman" w:hAnsi="Times New Roman" w:cs="Times New Roman"/>
          <w:sz w:val="24"/>
          <w:szCs w:val="24"/>
        </w:rPr>
        <w:t>я</w:t>
      </w:r>
      <w:r>
        <w:rPr>
          <w:rFonts w:ascii="Times New Roman" w:hAnsi="Times New Roman" w:cs="Times New Roman"/>
          <w:sz w:val="24"/>
          <w:szCs w:val="24"/>
        </w:rPr>
        <w:t xml:space="preserve"> </w:t>
      </w:r>
      <w:r w:rsidRPr="0061188A">
        <w:rPr>
          <w:rFonts w:ascii="Times New Roman" w:hAnsi="Times New Roman" w:cs="Times New Roman"/>
          <w:sz w:val="24"/>
          <w:szCs w:val="24"/>
        </w:rPr>
        <w:t>е</w:t>
      </w:r>
      <w:r>
        <w:rPr>
          <w:rFonts w:ascii="Times New Roman" w:hAnsi="Times New Roman" w:cs="Times New Roman"/>
          <w:sz w:val="24"/>
          <w:szCs w:val="24"/>
        </w:rPr>
        <w:t xml:space="preserve"> </w:t>
      </w:r>
      <w:r w:rsidRPr="0061188A">
        <w:rPr>
          <w:rFonts w:ascii="Times New Roman" w:hAnsi="Times New Roman" w:cs="Times New Roman"/>
          <w:sz w:val="24"/>
          <w:szCs w:val="24"/>
        </w:rPr>
        <w:t>т:</w:t>
      </w:r>
    </w:p>
    <w:p w14:paraId="022B03B0" w14:textId="77777777" w:rsidR="0061188A" w:rsidRPr="0061188A" w:rsidRDefault="0061188A" w:rsidP="0061188A">
      <w:pPr>
        <w:spacing w:after="0" w:line="240" w:lineRule="auto"/>
        <w:ind w:firstLine="709"/>
        <w:jc w:val="both"/>
        <w:rPr>
          <w:rFonts w:ascii="Times New Roman" w:hAnsi="Times New Roman" w:cs="Times New Roman"/>
          <w:color w:val="000000"/>
          <w:sz w:val="24"/>
          <w:szCs w:val="24"/>
          <w:lang w:eastAsia="ru-RU"/>
        </w:rPr>
      </w:pPr>
      <w:bookmarkStart w:id="0" w:name="sub_1"/>
      <w:r w:rsidRPr="0061188A">
        <w:rPr>
          <w:rFonts w:ascii="Times New Roman" w:hAnsi="Times New Roman" w:cs="Times New Roman"/>
          <w:color w:val="000000"/>
          <w:sz w:val="24"/>
          <w:szCs w:val="24"/>
        </w:rPr>
        <w:t>1. Утвердить:</w:t>
      </w:r>
    </w:p>
    <w:bookmarkEnd w:id="0"/>
    <w:p w14:paraId="47391D60" w14:textId="77777777" w:rsidR="0061188A" w:rsidRPr="0061188A" w:rsidRDefault="0061188A" w:rsidP="0061188A">
      <w:pPr>
        <w:spacing w:after="0" w:line="240" w:lineRule="auto"/>
        <w:ind w:firstLine="709"/>
        <w:jc w:val="both"/>
        <w:rPr>
          <w:rFonts w:ascii="Times New Roman" w:hAnsi="Times New Roman" w:cs="Times New Roman"/>
          <w:color w:val="000000"/>
          <w:sz w:val="24"/>
          <w:szCs w:val="24"/>
        </w:rPr>
      </w:pPr>
      <w:r w:rsidRPr="0061188A">
        <w:rPr>
          <w:rFonts w:ascii="Times New Roman" w:hAnsi="Times New Roman" w:cs="Times New Roman"/>
          <w:color w:val="000000"/>
          <w:sz w:val="24"/>
          <w:szCs w:val="24"/>
        </w:rPr>
        <w:t>Порядок оценки социально-экономической эффективности налоговых льгот (далее - Порядок) (</w:t>
      </w:r>
      <w:hyperlink r:id="rId10" w:anchor="sub_1000" w:history="1">
        <w:r w:rsidRPr="0061188A">
          <w:rPr>
            <w:rStyle w:val="af3"/>
            <w:rFonts w:ascii="Times New Roman" w:hAnsi="Times New Roman"/>
            <w:color w:val="000000"/>
            <w:sz w:val="24"/>
            <w:szCs w:val="24"/>
          </w:rPr>
          <w:t>приложение №1</w:t>
        </w:r>
      </w:hyperlink>
      <w:r w:rsidRPr="0061188A">
        <w:rPr>
          <w:rFonts w:ascii="Times New Roman" w:hAnsi="Times New Roman" w:cs="Times New Roman"/>
          <w:color w:val="000000"/>
          <w:sz w:val="24"/>
          <w:szCs w:val="24"/>
        </w:rPr>
        <w:t>);</w:t>
      </w:r>
    </w:p>
    <w:p w14:paraId="7528CCAF" w14:textId="77777777" w:rsidR="0061188A" w:rsidRPr="0061188A" w:rsidRDefault="0061188A" w:rsidP="0061188A">
      <w:pPr>
        <w:spacing w:after="0" w:line="240" w:lineRule="auto"/>
        <w:ind w:firstLine="709"/>
        <w:jc w:val="both"/>
        <w:rPr>
          <w:rFonts w:ascii="Times New Roman" w:hAnsi="Times New Roman" w:cs="Times New Roman"/>
          <w:color w:val="000000"/>
          <w:sz w:val="24"/>
          <w:szCs w:val="24"/>
        </w:rPr>
      </w:pPr>
      <w:r w:rsidRPr="0061188A">
        <w:rPr>
          <w:rFonts w:ascii="Times New Roman" w:hAnsi="Times New Roman" w:cs="Times New Roman"/>
          <w:color w:val="000000"/>
          <w:sz w:val="24"/>
          <w:szCs w:val="24"/>
        </w:rPr>
        <w:t>Методику оценки социально-экономической эффективности налоговых льгот (далее - Методика) (</w:t>
      </w:r>
      <w:hyperlink r:id="rId11" w:anchor="sub_2000" w:history="1">
        <w:r w:rsidRPr="0061188A">
          <w:rPr>
            <w:rStyle w:val="af3"/>
            <w:rFonts w:ascii="Times New Roman" w:hAnsi="Times New Roman"/>
            <w:color w:val="000000"/>
            <w:sz w:val="24"/>
            <w:szCs w:val="24"/>
          </w:rPr>
          <w:t>приложение №2</w:t>
        </w:r>
      </w:hyperlink>
      <w:r w:rsidRPr="0061188A">
        <w:rPr>
          <w:rFonts w:ascii="Times New Roman" w:hAnsi="Times New Roman" w:cs="Times New Roman"/>
          <w:color w:val="000000"/>
          <w:sz w:val="24"/>
          <w:szCs w:val="24"/>
        </w:rPr>
        <w:t>).</w:t>
      </w:r>
    </w:p>
    <w:p w14:paraId="39413A21" w14:textId="77777777" w:rsidR="0061188A" w:rsidRPr="0061188A" w:rsidRDefault="0061188A" w:rsidP="0061188A">
      <w:pPr>
        <w:pStyle w:val="10"/>
        <w:spacing w:before="0" w:after="0" w:line="240" w:lineRule="auto"/>
        <w:ind w:firstLine="709"/>
        <w:jc w:val="both"/>
        <w:rPr>
          <w:rFonts w:cs="Times New Roman"/>
          <w:b w:val="0"/>
          <w:bCs w:val="0"/>
          <w:color w:val="000000"/>
          <w:kern w:val="36"/>
          <w:sz w:val="24"/>
          <w:szCs w:val="24"/>
        </w:rPr>
      </w:pPr>
      <w:r w:rsidRPr="0061188A">
        <w:rPr>
          <w:rFonts w:cs="Times New Roman"/>
          <w:b w:val="0"/>
          <w:bCs w:val="0"/>
          <w:color w:val="000000"/>
          <w:sz w:val="24"/>
          <w:szCs w:val="24"/>
        </w:rPr>
        <w:t xml:space="preserve">2. Признать утратившим силу постановление администрации </w:t>
      </w:r>
      <w:proofErr w:type="gramStart"/>
      <w:r w:rsidRPr="0061188A">
        <w:rPr>
          <w:rFonts w:cs="Times New Roman"/>
          <w:b w:val="0"/>
          <w:bCs w:val="0"/>
          <w:color w:val="000000"/>
          <w:sz w:val="24"/>
          <w:szCs w:val="24"/>
        </w:rPr>
        <w:t>Урмарского  района</w:t>
      </w:r>
      <w:proofErr w:type="gramEnd"/>
      <w:r w:rsidRPr="0061188A">
        <w:rPr>
          <w:rFonts w:cs="Times New Roman"/>
          <w:b w:val="0"/>
          <w:bCs w:val="0"/>
          <w:color w:val="000000"/>
          <w:sz w:val="24"/>
          <w:szCs w:val="24"/>
        </w:rPr>
        <w:t xml:space="preserve"> Чувашской Республики от 05.04.2012 № 204</w:t>
      </w:r>
      <w:r w:rsidRPr="0061188A">
        <w:rPr>
          <w:rFonts w:cs="Times New Roman"/>
          <w:b w:val="0"/>
          <w:bCs w:val="0"/>
          <w:color w:val="000000"/>
          <w:kern w:val="36"/>
          <w:sz w:val="24"/>
          <w:szCs w:val="24"/>
        </w:rPr>
        <w:t xml:space="preserve"> «Об утверждении Порядка оценки социально-экономической эффективности налоговых льгот и Методики оценки социально-экономической эффективности налоговых льгот».</w:t>
      </w:r>
    </w:p>
    <w:p w14:paraId="165FD4D7" w14:textId="77777777" w:rsidR="0061188A" w:rsidRPr="0061188A" w:rsidRDefault="0061188A" w:rsidP="0061188A">
      <w:pPr>
        <w:spacing w:after="0" w:line="240" w:lineRule="auto"/>
        <w:ind w:firstLine="709"/>
        <w:jc w:val="both"/>
        <w:rPr>
          <w:rFonts w:ascii="Times New Roman" w:hAnsi="Times New Roman" w:cs="Times New Roman"/>
          <w:color w:val="000000"/>
          <w:sz w:val="24"/>
          <w:szCs w:val="24"/>
          <w:lang w:eastAsia="ru-RU"/>
        </w:rPr>
      </w:pPr>
      <w:bookmarkStart w:id="1" w:name="sub_5"/>
      <w:r w:rsidRPr="0061188A">
        <w:rPr>
          <w:rFonts w:ascii="Times New Roman" w:hAnsi="Times New Roman" w:cs="Times New Roman"/>
          <w:color w:val="000000"/>
          <w:sz w:val="24"/>
          <w:szCs w:val="24"/>
        </w:rPr>
        <w:t>3. Контроль за выполнением настоящего постановления возложить на финансовый отдел администрации Урмарского муниципального округа Чувашской Республики.</w:t>
      </w:r>
      <w:bookmarkStart w:id="2" w:name="sub_6"/>
      <w:bookmarkEnd w:id="1"/>
    </w:p>
    <w:p w14:paraId="7574EF34" w14:textId="77777777" w:rsidR="0061188A" w:rsidRPr="0061188A" w:rsidRDefault="0061188A" w:rsidP="0061188A">
      <w:pPr>
        <w:spacing w:after="0" w:line="240" w:lineRule="auto"/>
        <w:ind w:firstLine="709"/>
        <w:jc w:val="both"/>
        <w:rPr>
          <w:rFonts w:ascii="Times New Roman" w:hAnsi="Times New Roman" w:cs="Times New Roman"/>
          <w:color w:val="000000"/>
          <w:sz w:val="24"/>
          <w:szCs w:val="24"/>
        </w:rPr>
      </w:pPr>
      <w:r w:rsidRPr="0061188A">
        <w:rPr>
          <w:rFonts w:ascii="Times New Roman" w:hAnsi="Times New Roman" w:cs="Times New Roman"/>
          <w:color w:val="000000"/>
          <w:sz w:val="24"/>
          <w:szCs w:val="24"/>
        </w:rPr>
        <w:t xml:space="preserve">4. Настоящее постановление вступает в силу со дня его </w:t>
      </w:r>
      <w:hyperlink r:id="rId12" w:history="1">
        <w:r w:rsidRPr="0061188A">
          <w:rPr>
            <w:rStyle w:val="af3"/>
            <w:rFonts w:ascii="Times New Roman" w:hAnsi="Times New Roman"/>
            <w:color w:val="000000"/>
            <w:sz w:val="24"/>
            <w:szCs w:val="24"/>
          </w:rPr>
          <w:t>официального опубликования</w:t>
        </w:r>
      </w:hyperlink>
      <w:r w:rsidRPr="0061188A">
        <w:rPr>
          <w:rFonts w:ascii="Times New Roman" w:hAnsi="Times New Roman" w:cs="Times New Roman"/>
          <w:color w:val="000000"/>
          <w:sz w:val="24"/>
          <w:szCs w:val="24"/>
        </w:rPr>
        <w:t>.</w:t>
      </w:r>
    </w:p>
    <w:p w14:paraId="22099973" w14:textId="77777777" w:rsidR="0061188A" w:rsidRPr="0061188A" w:rsidRDefault="0061188A" w:rsidP="0061188A">
      <w:pPr>
        <w:spacing w:after="0" w:line="240" w:lineRule="auto"/>
        <w:jc w:val="both"/>
        <w:rPr>
          <w:rFonts w:ascii="Times New Roman" w:hAnsi="Times New Roman" w:cs="Times New Roman"/>
          <w:color w:val="000000"/>
          <w:sz w:val="24"/>
          <w:szCs w:val="24"/>
        </w:rPr>
      </w:pPr>
    </w:p>
    <w:p w14:paraId="6550987B" w14:textId="77777777" w:rsidR="0061188A" w:rsidRPr="0061188A" w:rsidRDefault="0061188A" w:rsidP="0061188A">
      <w:pPr>
        <w:spacing w:after="0" w:line="240" w:lineRule="auto"/>
        <w:jc w:val="both"/>
        <w:rPr>
          <w:rFonts w:ascii="Times New Roman" w:hAnsi="Times New Roman" w:cs="Times New Roman"/>
          <w:color w:val="000000"/>
          <w:sz w:val="24"/>
          <w:szCs w:val="24"/>
        </w:rPr>
      </w:pPr>
    </w:p>
    <w:bookmarkEnd w:id="2"/>
    <w:p w14:paraId="5FF6A05E" w14:textId="77777777" w:rsidR="0061188A" w:rsidRPr="0061188A" w:rsidRDefault="0061188A" w:rsidP="0061188A">
      <w:pPr>
        <w:spacing w:after="0" w:line="240" w:lineRule="auto"/>
        <w:jc w:val="both"/>
        <w:rPr>
          <w:rFonts w:ascii="Times New Roman" w:hAnsi="Times New Roman" w:cs="Times New Roman"/>
          <w:color w:val="000000"/>
          <w:sz w:val="24"/>
          <w:szCs w:val="24"/>
        </w:rPr>
      </w:pPr>
    </w:p>
    <w:tbl>
      <w:tblPr>
        <w:tblW w:w="5000" w:type="pct"/>
        <w:tblInd w:w="108" w:type="dxa"/>
        <w:tblLook w:val="04A0" w:firstRow="1" w:lastRow="0" w:firstColumn="1" w:lastColumn="0" w:noHBand="0" w:noVBand="1"/>
      </w:tblPr>
      <w:tblGrid>
        <w:gridCol w:w="6330"/>
        <w:gridCol w:w="3166"/>
      </w:tblGrid>
      <w:tr w:rsidR="0061188A" w:rsidRPr="0061188A" w14:paraId="0B0EB1EC" w14:textId="77777777" w:rsidTr="0061188A">
        <w:tc>
          <w:tcPr>
            <w:tcW w:w="3302" w:type="pct"/>
          </w:tcPr>
          <w:p w14:paraId="2618072C" w14:textId="77777777" w:rsidR="0061188A" w:rsidRDefault="0061188A" w:rsidP="0061188A">
            <w:pPr>
              <w:pStyle w:val="af5"/>
              <w:jc w:val="both"/>
              <w:rPr>
                <w:rFonts w:ascii="Times New Roman" w:hAnsi="Times New Roman" w:cs="Times New Roman"/>
                <w:color w:val="000000"/>
              </w:rPr>
            </w:pPr>
            <w:r w:rsidRPr="0061188A">
              <w:rPr>
                <w:rFonts w:ascii="Times New Roman" w:hAnsi="Times New Roman" w:cs="Times New Roman"/>
                <w:color w:val="000000"/>
              </w:rPr>
              <w:t>Глава Урмарского</w:t>
            </w:r>
          </w:p>
          <w:p w14:paraId="13730F64" w14:textId="28C19904" w:rsidR="0061188A" w:rsidRPr="0061188A" w:rsidRDefault="0061188A" w:rsidP="0061188A">
            <w:pPr>
              <w:pStyle w:val="af5"/>
              <w:jc w:val="both"/>
              <w:rPr>
                <w:rFonts w:ascii="Times New Roman" w:hAnsi="Times New Roman" w:cs="Times New Roman"/>
                <w:color w:val="000000"/>
              </w:rPr>
            </w:pPr>
            <w:r w:rsidRPr="0061188A">
              <w:rPr>
                <w:rFonts w:ascii="Times New Roman" w:hAnsi="Times New Roman" w:cs="Times New Roman"/>
                <w:color w:val="000000"/>
              </w:rPr>
              <w:t xml:space="preserve">муниципального округа </w:t>
            </w:r>
          </w:p>
          <w:p w14:paraId="40222F9E" w14:textId="77777777" w:rsidR="0061188A" w:rsidRPr="0061188A" w:rsidRDefault="0061188A" w:rsidP="0061188A">
            <w:pPr>
              <w:pStyle w:val="af5"/>
              <w:jc w:val="both"/>
              <w:rPr>
                <w:rFonts w:ascii="Times New Roman" w:hAnsi="Times New Roman" w:cs="Times New Roman"/>
                <w:color w:val="000000"/>
              </w:rPr>
            </w:pPr>
          </w:p>
        </w:tc>
        <w:tc>
          <w:tcPr>
            <w:tcW w:w="1651" w:type="pct"/>
            <w:hideMark/>
          </w:tcPr>
          <w:p w14:paraId="222A2EE2" w14:textId="77777777" w:rsidR="0061188A" w:rsidRDefault="0061188A" w:rsidP="0061188A">
            <w:pPr>
              <w:pStyle w:val="af4"/>
              <w:rPr>
                <w:rFonts w:ascii="Times New Roman" w:hAnsi="Times New Roman" w:cs="Times New Roman"/>
                <w:color w:val="000000"/>
              </w:rPr>
            </w:pPr>
            <w:r w:rsidRPr="0061188A">
              <w:rPr>
                <w:rFonts w:ascii="Times New Roman" w:hAnsi="Times New Roman" w:cs="Times New Roman"/>
                <w:color w:val="000000"/>
              </w:rPr>
              <w:t xml:space="preserve">                   </w:t>
            </w:r>
          </w:p>
          <w:p w14:paraId="7A899464" w14:textId="57630515" w:rsidR="0061188A" w:rsidRPr="0061188A" w:rsidRDefault="0061188A" w:rsidP="0061188A">
            <w:pPr>
              <w:pStyle w:val="af4"/>
              <w:rPr>
                <w:rFonts w:ascii="Times New Roman" w:hAnsi="Times New Roman" w:cs="Times New Roman"/>
                <w:color w:val="000000"/>
              </w:rPr>
            </w:pPr>
            <w:r>
              <w:rPr>
                <w:rFonts w:ascii="Times New Roman" w:hAnsi="Times New Roman" w:cs="Times New Roman"/>
                <w:color w:val="000000"/>
              </w:rPr>
              <w:t xml:space="preserve">                   </w:t>
            </w:r>
            <w:r w:rsidRPr="0061188A">
              <w:rPr>
                <w:rFonts w:ascii="Times New Roman" w:hAnsi="Times New Roman" w:cs="Times New Roman"/>
                <w:color w:val="000000"/>
              </w:rPr>
              <w:t>В.В.</w:t>
            </w:r>
            <w:r>
              <w:rPr>
                <w:rFonts w:ascii="Times New Roman" w:hAnsi="Times New Roman" w:cs="Times New Roman"/>
                <w:color w:val="000000"/>
              </w:rPr>
              <w:t xml:space="preserve"> </w:t>
            </w:r>
            <w:r w:rsidRPr="0061188A">
              <w:rPr>
                <w:rFonts w:ascii="Times New Roman" w:hAnsi="Times New Roman" w:cs="Times New Roman"/>
                <w:color w:val="000000"/>
              </w:rPr>
              <w:t>Шигильдеев</w:t>
            </w:r>
          </w:p>
        </w:tc>
      </w:tr>
    </w:tbl>
    <w:p w14:paraId="628BF768" w14:textId="77777777" w:rsidR="0061188A" w:rsidRPr="0061188A" w:rsidRDefault="0061188A" w:rsidP="0061188A">
      <w:pPr>
        <w:spacing w:after="0" w:line="240" w:lineRule="auto"/>
        <w:jc w:val="both"/>
        <w:rPr>
          <w:rStyle w:val="af2"/>
          <w:rFonts w:ascii="Times New Roman" w:hAnsi="Times New Roman" w:cs="Times New Roman"/>
          <w:b w:val="0"/>
          <w:color w:val="000000"/>
          <w:sz w:val="24"/>
          <w:szCs w:val="24"/>
        </w:rPr>
      </w:pPr>
    </w:p>
    <w:p w14:paraId="2E9F388F" w14:textId="77777777" w:rsidR="0061188A" w:rsidRPr="0061188A" w:rsidRDefault="0061188A" w:rsidP="0061188A">
      <w:pPr>
        <w:spacing w:after="0" w:line="240" w:lineRule="auto"/>
        <w:jc w:val="both"/>
        <w:rPr>
          <w:rStyle w:val="af2"/>
          <w:rFonts w:ascii="Times New Roman" w:hAnsi="Times New Roman" w:cs="Times New Roman"/>
          <w:b w:val="0"/>
          <w:color w:val="000000"/>
          <w:sz w:val="24"/>
          <w:szCs w:val="24"/>
        </w:rPr>
      </w:pPr>
    </w:p>
    <w:p w14:paraId="2D498F61" w14:textId="77777777" w:rsidR="0061188A" w:rsidRPr="0061188A" w:rsidRDefault="0061188A" w:rsidP="0061188A">
      <w:pPr>
        <w:spacing w:after="0" w:line="240" w:lineRule="auto"/>
        <w:jc w:val="both"/>
        <w:rPr>
          <w:rStyle w:val="af2"/>
          <w:rFonts w:ascii="Times New Roman" w:hAnsi="Times New Roman" w:cs="Times New Roman"/>
          <w:b w:val="0"/>
          <w:color w:val="000000"/>
          <w:sz w:val="24"/>
          <w:szCs w:val="24"/>
        </w:rPr>
      </w:pPr>
    </w:p>
    <w:p w14:paraId="7A0E5660" w14:textId="77777777" w:rsidR="0061188A" w:rsidRPr="0061188A" w:rsidRDefault="0061188A" w:rsidP="0061188A">
      <w:pPr>
        <w:spacing w:after="0" w:line="240" w:lineRule="auto"/>
        <w:jc w:val="both"/>
        <w:rPr>
          <w:rStyle w:val="af2"/>
          <w:rFonts w:ascii="Times New Roman" w:hAnsi="Times New Roman" w:cs="Times New Roman"/>
          <w:b w:val="0"/>
          <w:color w:val="000000"/>
          <w:sz w:val="24"/>
          <w:szCs w:val="24"/>
        </w:rPr>
      </w:pPr>
    </w:p>
    <w:p w14:paraId="13148E6C" w14:textId="77777777" w:rsidR="0061188A" w:rsidRPr="0061188A" w:rsidRDefault="0061188A" w:rsidP="0061188A">
      <w:pPr>
        <w:spacing w:after="0" w:line="240" w:lineRule="auto"/>
        <w:jc w:val="both"/>
        <w:rPr>
          <w:rStyle w:val="af2"/>
          <w:rFonts w:ascii="Times New Roman" w:hAnsi="Times New Roman" w:cs="Times New Roman"/>
          <w:b w:val="0"/>
          <w:color w:val="000000"/>
          <w:sz w:val="24"/>
          <w:szCs w:val="24"/>
        </w:rPr>
      </w:pPr>
    </w:p>
    <w:p w14:paraId="16A88E4B" w14:textId="77777777" w:rsidR="0061188A" w:rsidRPr="0061188A" w:rsidRDefault="0061188A" w:rsidP="0061188A">
      <w:pPr>
        <w:spacing w:after="0" w:line="240" w:lineRule="auto"/>
        <w:jc w:val="both"/>
        <w:rPr>
          <w:rStyle w:val="af2"/>
          <w:rFonts w:ascii="Times New Roman" w:hAnsi="Times New Roman" w:cs="Times New Roman"/>
          <w:b w:val="0"/>
          <w:color w:val="000000"/>
          <w:sz w:val="24"/>
          <w:szCs w:val="24"/>
        </w:rPr>
      </w:pPr>
    </w:p>
    <w:p w14:paraId="5B678A8B" w14:textId="77777777" w:rsidR="0061188A" w:rsidRPr="0061188A" w:rsidRDefault="0061188A" w:rsidP="0061188A">
      <w:pPr>
        <w:spacing w:after="0" w:line="240" w:lineRule="auto"/>
        <w:jc w:val="both"/>
        <w:rPr>
          <w:rStyle w:val="af2"/>
          <w:rFonts w:ascii="Times New Roman" w:hAnsi="Times New Roman" w:cs="Times New Roman"/>
          <w:b w:val="0"/>
          <w:color w:val="000000"/>
          <w:sz w:val="24"/>
          <w:szCs w:val="24"/>
        </w:rPr>
      </w:pPr>
    </w:p>
    <w:p w14:paraId="2E3AD249" w14:textId="77777777" w:rsidR="0061188A" w:rsidRPr="0061188A" w:rsidRDefault="0061188A" w:rsidP="0061188A">
      <w:pPr>
        <w:spacing w:after="0" w:line="240" w:lineRule="auto"/>
        <w:jc w:val="both"/>
        <w:rPr>
          <w:rStyle w:val="af2"/>
          <w:rFonts w:ascii="Times New Roman" w:hAnsi="Times New Roman" w:cs="Times New Roman"/>
          <w:b w:val="0"/>
          <w:color w:val="000000"/>
          <w:sz w:val="24"/>
          <w:szCs w:val="24"/>
        </w:rPr>
      </w:pPr>
    </w:p>
    <w:p w14:paraId="44B8A28D" w14:textId="77777777" w:rsidR="0061188A" w:rsidRPr="002F716A" w:rsidRDefault="0061188A" w:rsidP="0061188A">
      <w:pPr>
        <w:spacing w:after="0" w:line="240" w:lineRule="auto"/>
        <w:jc w:val="both"/>
        <w:rPr>
          <w:rStyle w:val="af2"/>
          <w:rFonts w:ascii="Times New Roman" w:hAnsi="Times New Roman" w:cs="Times New Roman"/>
          <w:b w:val="0"/>
          <w:color w:val="000000"/>
          <w:sz w:val="20"/>
          <w:szCs w:val="20"/>
        </w:rPr>
      </w:pPr>
      <w:r w:rsidRPr="002F716A">
        <w:rPr>
          <w:rStyle w:val="af2"/>
          <w:rFonts w:ascii="Times New Roman" w:hAnsi="Times New Roman" w:cs="Times New Roman"/>
          <w:b w:val="0"/>
          <w:color w:val="000000"/>
          <w:sz w:val="20"/>
          <w:szCs w:val="20"/>
        </w:rPr>
        <w:t>Ананьева Ольга Георгиевна</w:t>
      </w:r>
    </w:p>
    <w:p w14:paraId="7A40DE80" w14:textId="03FBC649" w:rsidR="0061188A" w:rsidRPr="002F716A" w:rsidRDefault="0061188A" w:rsidP="0061188A">
      <w:pPr>
        <w:spacing w:after="0" w:line="240" w:lineRule="auto"/>
        <w:jc w:val="both"/>
        <w:rPr>
          <w:rStyle w:val="af2"/>
          <w:rFonts w:ascii="Times New Roman" w:hAnsi="Times New Roman" w:cs="Times New Roman"/>
          <w:b w:val="0"/>
          <w:color w:val="000000"/>
          <w:sz w:val="20"/>
          <w:szCs w:val="20"/>
        </w:rPr>
      </w:pPr>
      <w:r w:rsidRPr="002F716A">
        <w:rPr>
          <w:rStyle w:val="af2"/>
          <w:rFonts w:ascii="Times New Roman" w:hAnsi="Times New Roman" w:cs="Times New Roman"/>
          <w:b w:val="0"/>
          <w:color w:val="000000"/>
          <w:sz w:val="20"/>
          <w:szCs w:val="20"/>
        </w:rPr>
        <w:t>8(8355</w:t>
      </w:r>
      <w:r w:rsidR="002F716A">
        <w:rPr>
          <w:rStyle w:val="af2"/>
          <w:rFonts w:ascii="Times New Roman" w:hAnsi="Times New Roman" w:cs="Times New Roman"/>
          <w:b w:val="0"/>
          <w:color w:val="000000"/>
          <w:sz w:val="20"/>
          <w:szCs w:val="20"/>
        </w:rPr>
        <w:t>-</w:t>
      </w:r>
      <w:r w:rsidRPr="002F716A">
        <w:rPr>
          <w:rStyle w:val="af2"/>
          <w:rFonts w:ascii="Times New Roman" w:hAnsi="Times New Roman" w:cs="Times New Roman"/>
          <w:b w:val="0"/>
          <w:color w:val="000000"/>
          <w:sz w:val="20"/>
          <w:szCs w:val="20"/>
        </w:rPr>
        <w:t>44) 2</w:t>
      </w:r>
      <w:r w:rsidR="002F716A">
        <w:rPr>
          <w:rStyle w:val="af2"/>
          <w:rFonts w:ascii="Times New Roman" w:hAnsi="Times New Roman" w:cs="Times New Roman"/>
          <w:b w:val="0"/>
          <w:color w:val="000000"/>
          <w:sz w:val="20"/>
          <w:szCs w:val="20"/>
        </w:rPr>
        <w:t>-</w:t>
      </w:r>
      <w:r w:rsidRPr="002F716A">
        <w:rPr>
          <w:rStyle w:val="af2"/>
          <w:rFonts w:ascii="Times New Roman" w:hAnsi="Times New Roman" w:cs="Times New Roman"/>
          <w:b w:val="0"/>
          <w:color w:val="000000"/>
          <w:sz w:val="20"/>
          <w:szCs w:val="20"/>
        </w:rPr>
        <w:t>17</w:t>
      </w:r>
      <w:r w:rsidR="002F716A">
        <w:rPr>
          <w:rStyle w:val="af2"/>
          <w:rFonts w:ascii="Times New Roman" w:hAnsi="Times New Roman" w:cs="Times New Roman"/>
          <w:b w:val="0"/>
          <w:color w:val="000000"/>
          <w:sz w:val="20"/>
          <w:szCs w:val="20"/>
        </w:rPr>
        <w:t>-</w:t>
      </w:r>
      <w:r w:rsidRPr="002F716A">
        <w:rPr>
          <w:rStyle w:val="af2"/>
          <w:rFonts w:ascii="Times New Roman" w:hAnsi="Times New Roman" w:cs="Times New Roman"/>
          <w:b w:val="0"/>
          <w:color w:val="000000"/>
          <w:sz w:val="20"/>
          <w:szCs w:val="20"/>
        </w:rPr>
        <w:t>01</w:t>
      </w:r>
    </w:p>
    <w:p w14:paraId="25A4C831" w14:textId="77777777" w:rsidR="0061188A" w:rsidRPr="002F716A" w:rsidRDefault="0061188A" w:rsidP="0061188A">
      <w:pPr>
        <w:spacing w:after="0" w:line="240" w:lineRule="auto"/>
        <w:jc w:val="both"/>
        <w:rPr>
          <w:rStyle w:val="af2"/>
          <w:rFonts w:ascii="Times New Roman" w:hAnsi="Times New Roman" w:cs="Times New Roman"/>
          <w:b w:val="0"/>
          <w:color w:val="000000"/>
          <w:sz w:val="20"/>
          <w:szCs w:val="20"/>
        </w:rPr>
      </w:pPr>
    </w:p>
    <w:p w14:paraId="2E4852CC" w14:textId="77777777" w:rsidR="002F716A" w:rsidRDefault="002F716A" w:rsidP="0061188A">
      <w:pPr>
        <w:spacing w:after="0" w:line="240" w:lineRule="auto"/>
        <w:jc w:val="right"/>
        <w:rPr>
          <w:rStyle w:val="af2"/>
          <w:rFonts w:ascii="Times New Roman" w:hAnsi="Times New Roman" w:cs="Times New Roman"/>
          <w:b w:val="0"/>
          <w:color w:val="000000"/>
          <w:sz w:val="24"/>
          <w:szCs w:val="24"/>
        </w:rPr>
      </w:pPr>
    </w:p>
    <w:p w14:paraId="4AD5F8DF" w14:textId="77777777" w:rsidR="002F716A" w:rsidRDefault="002F716A" w:rsidP="002F716A">
      <w:pPr>
        <w:ind w:left="3539" w:firstLine="708"/>
        <w:jc w:val="center"/>
        <w:rPr>
          <w:rFonts w:ascii="Times New Roman" w:hAnsi="Times New Roman"/>
          <w:sz w:val="24"/>
          <w:szCs w:val="24"/>
        </w:rPr>
      </w:pPr>
    </w:p>
    <w:p w14:paraId="214D9CB7" w14:textId="12F7E341" w:rsidR="002F716A" w:rsidRPr="00500A10" w:rsidRDefault="002F716A" w:rsidP="002F716A">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14:paraId="3981DF70" w14:textId="2B67E978" w:rsidR="002F716A" w:rsidRPr="00500A10" w:rsidRDefault="002F716A" w:rsidP="002F716A">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14:paraId="4665A60D" w14:textId="77777777" w:rsidR="002F716A" w:rsidRPr="00500A10" w:rsidRDefault="002F716A" w:rsidP="002F716A">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44A01CCF" w14:textId="77777777" w:rsidR="002F716A" w:rsidRDefault="002F716A" w:rsidP="002F716A">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4D7E141B" w14:textId="77777777" w:rsidR="002F716A" w:rsidRPr="00500A10" w:rsidRDefault="002F716A" w:rsidP="002F716A">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14:paraId="78D620A7" w14:textId="05705D26" w:rsidR="002F716A" w:rsidRDefault="002F716A" w:rsidP="002F716A">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06.03.2025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4</w:t>
      </w:r>
      <w:r>
        <w:rPr>
          <w:rFonts w:ascii="Times New Roman" w:hAnsi="Times New Roman"/>
          <w:sz w:val="24"/>
          <w:szCs w:val="24"/>
        </w:rPr>
        <w:t>42</w:t>
      </w:r>
    </w:p>
    <w:p w14:paraId="5BA55E76" w14:textId="77777777" w:rsidR="0061188A" w:rsidRDefault="0061188A" w:rsidP="0061188A">
      <w:pPr>
        <w:jc w:val="both"/>
        <w:rPr>
          <w:color w:val="000000"/>
        </w:rPr>
      </w:pPr>
    </w:p>
    <w:p w14:paraId="7225B140" w14:textId="77777777" w:rsidR="0061188A" w:rsidRPr="002F716A" w:rsidRDefault="0061188A" w:rsidP="002F716A">
      <w:pPr>
        <w:pStyle w:val="10"/>
        <w:spacing w:before="0" w:after="0" w:line="240" w:lineRule="auto"/>
        <w:jc w:val="center"/>
        <w:rPr>
          <w:rFonts w:cs="Times New Roman"/>
          <w:b w:val="0"/>
          <w:sz w:val="24"/>
          <w:szCs w:val="24"/>
        </w:rPr>
      </w:pPr>
      <w:r w:rsidRPr="002F716A">
        <w:rPr>
          <w:rFonts w:cs="Times New Roman"/>
          <w:b w:val="0"/>
          <w:sz w:val="24"/>
          <w:szCs w:val="24"/>
        </w:rPr>
        <w:t>Порядок</w:t>
      </w:r>
      <w:r w:rsidRPr="002F716A">
        <w:rPr>
          <w:rFonts w:cs="Times New Roman"/>
          <w:b w:val="0"/>
          <w:sz w:val="24"/>
          <w:szCs w:val="24"/>
        </w:rPr>
        <w:br/>
        <w:t>оценки социально-экономической эффективности налоговых льгот</w:t>
      </w:r>
    </w:p>
    <w:p w14:paraId="2B0DE308" w14:textId="77777777" w:rsidR="0061188A" w:rsidRPr="002F716A" w:rsidRDefault="0061188A" w:rsidP="002F716A">
      <w:pPr>
        <w:pStyle w:val="10"/>
        <w:spacing w:before="0" w:after="0" w:line="240" w:lineRule="auto"/>
        <w:jc w:val="center"/>
        <w:rPr>
          <w:rFonts w:cs="Times New Roman"/>
          <w:b w:val="0"/>
          <w:sz w:val="24"/>
          <w:szCs w:val="24"/>
        </w:rPr>
      </w:pPr>
      <w:bookmarkStart w:id="3" w:name="sub_1001"/>
      <w:r w:rsidRPr="002F716A">
        <w:rPr>
          <w:rFonts w:cs="Times New Roman"/>
          <w:b w:val="0"/>
          <w:sz w:val="24"/>
          <w:szCs w:val="24"/>
        </w:rPr>
        <w:t>I. Общие положения</w:t>
      </w:r>
    </w:p>
    <w:p w14:paraId="4ECB6A45"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bookmarkStart w:id="4" w:name="sub_11"/>
      <w:bookmarkEnd w:id="3"/>
      <w:r w:rsidRPr="002F716A">
        <w:rPr>
          <w:rFonts w:ascii="Times New Roman" w:hAnsi="Times New Roman" w:cs="Times New Roman"/>
          <w:bCs/>
          <w:sz w:val="24"/>
          <w:szCs w:val="24"/>
        </w:rPr>
        <w:t xml:space="preserve">1.1. Оценка социально-экономической эффективности налоговых льгот, установленных и планируемых к установлению, производится в целях обеспечения контроля результативности процесса предоставления налоговых льгот и их соответствия общественным интересам. Проведение оценки направлено на оптимизацию перечня действующих налоговых льгот, установленных </w:t>
      </w:r>
      <w:hyperlink r:id="rId13" w:history="1">
        <w:r w:rsidRPr="002F716A">
          <w:rPr>
            <w:rStyle w:val="af3"/>
            <w:rFonts w:ascii="Times New Roman" w:hAnsi="Times New Roman"/>
            <w:bCs/>
            <w:color w:val="auto"/>
            <w:sz w:val="24"/>
            <w:szCs w:val="24"/>
          </w:rPr>
          <w:t>решением</w:t>
        </w:r>
      </w:hyperlink>
      <w:r w:rsidRPr="002F716A">
        <w:rPr>
          <w:rFonts w:ascii="Times New Roman" w:hAnsi="Times New Roman" w:cs="Times New Roman"/>
          <w:bCs/>
          <w:sz w:val="24"/>
          <w:szCs w:val="24"/>
        </w:rPr>
        <w:t xml:space="preserve"> Собрания депутатов Урмарского муниципального округа Чувашской Республики от 29.11.2022 г. № С-4/20 «Об утверждении Положения о вопросах налогового регулирования в Урмарском муниципальном округе Чувашской Республики, отнесенных законодательством Российской Федерации о налогах и сборах к ведению органов местного самоуправления»  (далее - установленные налоговые льготы), планируемых к установлению налоговых льгот в пределах полномочий, отнесенных законодательством Российской Федерации и Чувашской Республики о налогах и сборах к ведению органов местного самоуправления (далее - планируемые к установлению налоговые льготы), а также обеспечение оптимального выбора объектов для предоставления поддержки в форме налоговых льгот.</w:t>
      </w:r>
    </w:p>
    <w:p w14:paraId="6CB8B407" w14:textId="77777777" w:rsidR="0061188A" w:rsidRPr="002F716A" w:rsidRDefault="0061188A" w:rsidP="002F716A">
      <w:pPr>
        <w:spacing w:after="0" w:line="240" w:lineRule="auto"/>
        <w:jc w:val="both"/>
        <w:rPr>
          <w:rFonts w:ascii="Times New Roman" w:hAnsi="Times New Roman" w:cs="Times New Roman"/>
          <w:bCs/>
          <w:sz w:val="24"/>
          <w:szCs w:val="24"/>
        </w:rPr>
      </w:pPr>
      <w:bookmarkStart w:id="5" w:name="sub_12"/>
      <w:bookmarkEnd w:id="4"/>
      <w:r w:rsidRPr="002F716A">
        <w:rPr>
          <w:rFonts w:ascii="Times New Roman" w:hAnsi="Times New Roman" w:cs="Times New Roman"/>
          <w:bCs/>
          <w:sz w:val="24"/>
          <w:szCs w:val="24"/>
        </w:rPr>
        <w:t xml:space="preserve">          </w:t>
      </w:r>
      <w:r w:rsidRPr="002F716A">
        <w:rPr>
          <w:rFonts w:ascii="Times New Roman" w:hAnsi="Times New Roman" w:cs="Times New Roman"/>
          <w:bCs/>
          <w:sz w:val="24"/>
          <w:szCs w:val="24"/>
        </w:rPr>
        <w:tab/>
        <w:t>1.2. Порядок оценки социально-экономической эффективности налоговых льгот (далее - Порядок) определяет объекты оценки социально-экономической эффективности налоговых льгот, подходы к оценке, перечень и последовательность действий при проведении оценки, состав исполнителей и их взаимодействие, а также требования к реализации результатов оценки. Применение Порядка позволит обеспечивать регулярную оценку фактических и прогнозируемых результатов предоставления налоговых льгот.</w:t>
      </w:r>
    </w:p>
    <w:p w14:paraId="04DF5E04" w14:textId="77777777" w:rsidR="0061188A" w:rsidRPr="002F716A" w:rsidRDefault="0061188A" w:rsidP="002F716A">
      <w:pPr>
        <w:spacing w:after="0" w:line="240" w:lineRule="auto"/>
        <w:jc w:val="both"/>
        <w:rPr>
          <w:rFonts w:ascii="Times New Roman" w:hAnsi="Times New Roman" w:cs="Times New Roman"/>
          <w:bCs/>
          <w:sz w:val="24"/>
          <w:szCs w:val="24"/>
        </w:rPr>
      </w:pPr>
      <w:bookmarkStart w:id="6" w:name="sub_13"/>
      <w:bookmarkEnd w:id="5"/>
      <w:r w:rsidRPr="002F716A">
        <w:rPr>
          <w:rFonts w:ascii="Times New Roman" w:hAnsi="Times New Roman" w:cs="Times New Roman"/>
          <w:bCs/>
          <w:sz w:val="24"/>
          <w:szCs w:val="24"/>
        </w:rPr>
        <w:t xml:space="preserve">       </w:t>
      </w:r>
      <w:r w:rsidRPr="002F716A">
        <w:rPr>
          <w:rFonts w:ascii="Times New Roman" w:hAnsi="Times New Roman" w:cs="Times New Roman"/>
          <w:bCs/>
          <w:sz w:val="24"/>
          <w:szCs w:val="24"/>
        </w:rPr>
        <w:tab/>
        <w:t>1.3. Порядок распространяется на установленные налоговые льготы, а также на планируемые к установлению налоговые льготы, за исключением налоговых льгот, предоставляемых при привлечении инвестиций.</w:t>
      </w:r>
    </w:p>
    <w:p w14:paraId="08268178" w14:textId="77777777" w:rsidR="0061188A" w:rsidRPr="002F716A" w:rsidRDefault="0061188A" w:rsidP="002F716A">
      <w:pPr>
        <w:spacing w:after="0" w:line="240" w:lineRule="auto"/>
        <w:jc w:val="both"/>
        <w:rPr>
          <w:rFonts w:ascii="Times New Roman" w:hAnsi="Times New Roman" w:cs="Times New Roman"/>
          <w:bCs/>
          <w:sz w:val="24"/>
          <w:szCs w:val="24"/>
        </w:rPr>
      </w:pPr>
      <w:bookmarkStart w:id="7" w:name="sub_14"/>
      <w:bookmarkEnd w:id="6"/>
      <w:r w:rsidRPr="002F716A">
        <w:rPr>
          <w:rFonts w:ascii="Times New Roman" w:hAnsi="Times New Roman" w:cs="Times New Roman"/>
          <w:bCs/>
          <w:sz w:val="24"/>
          <w:szCs w:val="24"/>
        </w:rPr>
        <w:t xml:space="preserve">        </w:t>
      </w:r>
      <w:r w:rsidRPr="002F716A">
        <w:rPr>
          <w:rFonts w:ascii="Times New Roman" w:hAnsi="Times New Roman" w:cs="Times New Roman"/>
          <w:bCs/>
          <w:sz w:val="24"/>
          <w:szCs w:val="24"/>
        </w:rPr>
        <w:tab/>
        <w:t>1.4. В Порядке используются следующие основные понятия и термины:</w:t>
      </w:r>
    </w:p>
    <w:bookmarkEnd w:id="7"/>
    <w:p w14:paraId="48418D0B" w14:textId="77777777" w:rsidR="0061188A" w:rsidRPr="002F716A" w:rsidRDefault="0061188A" w:rsidP="002F716A">
      <w:pPr>
        <w:spacing w:after="0" w:line="240" w:lineRule="auto"/>
        <w:jc w:val="both"/>
        <w:rPr>
          <w:rFonts w:ascii="Times New Roman" w:hAnsi="Times New Roman" w:cs="Times New Roman"/>
          <w:bCs/>
          <w:sz w:val="24"/>
          <w:szCs w:val="24"/>
        </w:rPr>
      </w:pPr>
      <w:r w:rsidRPr="002F716A">
        <w:rPr>
          <w:rStyle w:val="af2"/>
          <w:rFonts w:ascii="Times New Roman" w:hAnsi="Times New Roman" w:cs="Times New Roman"/>
          <w:b w:val="0"/>
          <w:bCs/>
          <w:color w:val="auto"/>
          <w:sz w:val="24"/>
          <w:szCs w:val="24"/>
        </w:rPr>
        <w:t xml:space="preserve">          </w:t>
      </w:r>
      <w:r w:rsidRPr="002F716A">
        <w:rPr>
          <w:rStyle w:val="af2"/>
          <w:rFonts w:ascii="Times New Roman" w:hAnsi="Times New Roman" w:cs="Times New Roman"/>
          <w:b w:val="0"/>
          <w:bCs/>
          <w:color w:val="auto"/>
          <w:sz w:val="24"/>
          <w:szCs w:val="24"/>
        </w:rPr>
        <w:tab/>
        <w:t xml:space="preserve"> оценка социально-экономической эффективности</w:t>
      </w:r>
      <w:r w:rsidRPr="002F716A">
        <w:rPr>
          <w:rFonts w:ascii="Times New Roman" w:hAnsi="Times New Roman" w:cs="Times New Roman"/>
          <w:bCs/>
          <w:sz w:val="24"/>
          <w:szCs w:val="24"/>
        </w:rPr>
        <w:t xml:space="preserve"> - процедура сопоставления результатов предоставления налоговых льгот отдельным категориям налогоплательщиков в разрезе видов деятельности;</w:t>
      </w:r>
    </w:p>
    <w:p w14:paraId="15CCBE88" w14:textId="77777777" w:rsidR="0061188A" w:rsidRPr="002F716A" w:rsidRDefault="0061188A" w:rsidP="002F716A">
      <w:pPr>
        <w:spacing w:after="0" w:line="240" w:lineRule="auto"/>
        <w:jc w:val="both"/>
        <w:rPr>
          <w:rFonts w:ascii="Times New Roman" w:hAnsi="Times New Roman" w:cs="Times New Roman"/>
          <w:bCs/>
          <w:sz w:val="24"/>
          <w:szCs w:val="24"/>
        </w:rPr>
      </w:pPr>
      <w:r w:rsidRPr="002F716A">
        <w:rPr>
          <w:rStyle w:val="af2"/>
          <w:rFonts w:ascii="Times New Roman" w:hAnsi="Times New Roman" w:cs="Times New Roman"/>
          <w:b w:val="0"/>
          <w:bCs/>
          <w:color w:val="auto"/>
          <w:sz w:val="24"/>
          <w:szCs w:val="24"/>
        </w:rPr>
        <w:t xml:space="preserve">          </w:t>
      </w:r>
      <w:r w:rsidRPr="002F716A">
        <w:rPr>
          <w:rStyle w:val="af2"/>
          <w:rFonts w:ascii="Times New Roman" w:hAnsi="Times New Roman" w:cs="Times New Roman"/>
          <w:b w:val="0"/>
          <w:bCs/>
          <w:color w:val="auto"/>
          <w:sz w:val="24"/>
          <w:szCs w:val="24"/>
        </w:rPr>
        <w:tab/>
        <w:t>социально-экономическая эффективность</w:t>
      </w:r>
      <w:r w:rsidRPr="002F716A">
        <w:rPr>
          <w:rFonts w:ascii="Times New Roman" w:hAnsi="Times New Roman" w:cs="Times New Roman"/>
          <w:bCs/>
          <w:sz w:val="24"/>
          <w:szCs w:val="24"/>
        </w:rPr>
        <w:t xml:space="preserve"> - экономическая, бюджетная и социальная эффективность установленных налоговых льгот и планируемых к установлению налоговых льгот;</w:t>
      </w:r>
    </w:p>
    <w:p w14:paraId="6AB63195" w14:textId="77777777" w:rsidR="0061188A" w:rsidRPr="002F716A" w:rsidRDefault="0061188A" w:rsidP="002F716A">
      <w:pPr>
        <w:spacing w:after="0" w:line="240" w:lineRule="auto"/>
        <w:jc w:val="both"/>
        <w:rPr>
          <w:rFonts w:ascii="Times New Roman" w:hAnsi="Times New Roman" w:cs="Times New Roman"/>
          <w:bCs/>
          <w:sz w:val="24"/>
          <w:szCs w:val="24"/>
        </w:rPr>
      </w:pPr>
      <w:r w:rsidRPr="002F716A">
        <w:rPr>
          <w:rStyle w:val="af2"/>
          <w:rFonts w:ascii="Times New Roman" w:hAnsi="Times New Roman" w:cs="Times New Roman"/>
          <w:b w:val="0"/>
          <w:bCs/>
          <w:color w:val="auto"/>
          <w:sz w:val="24"/>
          <w:szCs w:val="24"/>
        </w:rPr>
        <w:t xml:space="preserve">           </w:t>
      </w:r>
      <w:r w:rsidRPr="002F716A">
        <w:rPr>
          <w:rStyle w:val="af2"/>
          <w:rFonts w:ascii="Times New Roman" w:hAnsi="Times New Roman" w:cs="Times New Roman"/>
          <w:b w:val="0"/>
          <w:bCs/>
          <w:color w:val="auto"/>
          <w:sz w:val="24"/>
          <w:szCs w:val="24"/>
        </w:rPr>
        <w:tab/>
        <w:t>экономическая эффективность</w:t>
      </w:r>
      <w:r w:rsidRPr="002F716A">
        <w:rPr>
          <w:rFonts w:ascii="Times New Roman" w:hAnsi="Times New Roman" w:cs="Times New Roman"/>
          <w:bCs/>
          <w:sz w:val="24"/>
          <w:szCs w:val="24"/>
        </w:rPr>
        <w:t xml:space="preserve"> - результативность затрат и экономической деятельности налогоплательщиков, которым предоставлены налоговые льготы (далее - налогоплательщик);</w:t>
      </w:r>
    </w:p>
    <w:p w14:paraId="6A991A96"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Style w:val="af2"/>
          <w:rFonts w:ascii="Times New Roman" w:hAnsi="Times New Roman" w:cs="Times New Roman"/>
          <w:b w:val="0"/>
          <w:bCs/>
          <w:color w:val="auto"/>
          <w:sz w:val="24"/>
          <w:szCs w:val="24"/>
        </w:rPr>
        <w:t>бюджетная эффективность</w:t>
      </w:r>
      <w:r w:rsidRPr="002F716A">
        <w:rPr>
          <w:rFonts w:ascii="Times New Roman" w:hAnsi="Times New Roman" w:cs="Times New Roman"/>
          <w:bCs/>
          <w:sz w:val="24"/>
          <w:szCs w:val="24"/>
        </w:rPr>
        <w:t xml:space="preserve"> - оценка результата экономической деятельности налогоплательщика с позиции влияния на доходы и расходы бюджета Урмарского муниципального округа Чувашской Республики результатов предоставленных налоговых льгот;</w:t>
      </w:r>
    </w:p>
    <w:p w14:paraId="0E9DD732"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Style w:val="af2"/>
          <w:rFonts w:ascii="Times New Roman" w:hAnsi="Times New Roman" w:cs="Times New Roman"/>
          <w:b w:val="0"/>
          <w:bCs/>
          <w:color w:val="auto"/>
          <w:sz w:val="24"/>
          <w:szCs w:val="24"/>
        </w:rPr>
        <w:t xml:space="preserve"> социальная эффективность</w:t>
      </w:r>
      <w:r w:rsidRPr="002F716A">
        <w:rPr>
          <w:rFonts w:ascii="Times New Roman" w:hAnsi="Times New Roman" w:cs="Times New Roman"/>
          <w:bCs/>
          <w:sz w:val="24"/>
          <w:szCs w:val="24"/>
        </w:rPr>
        <w:t xml:space="preserve"> - степень достижения социально значимого эффекта в результате реализации налогоплательщиком мер, направленных на развитие социальной инфраструктуры и повышение уровня качества жизни и благосостояния населения, в расчете на одного работника по отношению к расходам бюджета Урмарского муниципального округа Чувашской Республики на социальную сферу на одного жителя Урмарского муниципального округа Чувашской Республики.</w:t>
      </w:r>
    </w:p>
    <w:p w14:paraId="58553F74" w14:textId="77777777" w:rsidR="0061188A" w:rsidRPr="002F716A" w:rsidRDefault="0061188A" w:rsidP="002F716A">
      <w:pPr>
        <w:spacing w:after="0" w:line="240" w:lineRule="auto"/>
        <w:jc w:val="both"/>
        <w:rPr>
          <w:rFonts w:ascii="Times New Roman" w:hAnsi="Times New Roman" w:cs="Times New Roman"/>
          <w:bCs/>
          <w:sz w:val="24"/>
          <w:szCs w:val="24"/>
        </w:rPr>
      </w:pPr>
      <w:r w:rsidRPr="002F716A">
        <w:rPr>
          <w:rFonts w:ascii="Times New Roman" w:hAnsi="Times New Roman" w:cs="Times New Roman"/>
          <w:bCs/>
          <w:sz w:val="24"/>
          <w:szCs w:val="24"/>
        </w:rPr>
        <w:lastRenderedPageBreak/>
        <w:t xml:space="preserve">             В отдельных случаях социальная эффективность может равняться сумме экономии бюджетных средств на прямое финансирование социальных задач, трансфертные издержки или выделение средств на социальную поддержку населения.</w:t>
      </w:r>
    </w:p>
    <w:p w14:paraId="59701803" w14:textId="77777777" w:rsidR="0061188A" w:rsidRPr="002F716A" w:rsidRDefault="0061188A" w:rsidP="002F716A">
      <w:pPr>
        <w:spacing w:after="0" w:line="240" w:lineRule="auto"/>
        <w:jc w:val="both"/>
        <w:rPr>
          <w:rFonts w:ascii="Times New Roman" w:hAnsi="Times New Roman" w:cs="Times New Roman"/>
          <w:bCs/>
          <w:sz w:val="24"/>
          <w:szCs w:val="24"/>
        </w:rPr>
      </w:pPr>
      <w:r w:rsidRPr="002F716A">
        <w:rPr>
          <w:rFonts w:ascii="Times New Roman" w:hAnsi="Times New Roman" w:cs="Times New Roman"/>
          <w:bCs/>
          <w:sz w:val="24"/>
          <w:szCs w:val="24"/>
        </w:rPr>
        <w:t xml:space="preserve">           Иные понятия и термины используются в значениях, определяемых </w:t>
      </w:r>
      <w:hyperlink r:id="rId14" w:history="1">
        <w:r w:rsidRPr="002F716A">
          <w:rPr>
            <w:rStyle w:val="af3"/>
            <w:rFonts w:ascii="Times New Roman" w:hAnsi="Times New Roman"/>
            <w:bCs/>
            <w:color w:val="auto"/>
            <w:sz w:val="24"/>
            <w:szCs w:val="24"/>
          </w:rPr>
          <w:t>Налоговым кодексом</w:t>
        </w:r>
      </w:hyperlink>
      <w:r w:rsidRPr="002F716A">
        <w:rPr>
          <w:rFonts w:ascii="Times New Roman" w:hAnsi="Times New Roman" w:cs="Times New Roman"/>
          <w:bCs/>
          <w:sz w:val="24"/>
          <w:szCs w:val="24"/>
        </w:rPr>
        <w:t xml:space="preserve"> Российской Федерации и </w:t>
      </w:r>
      <w:hyperlink r:id="rId15" w:history="1">
        <w:r w:rsidRPr="002F716A">
          <w:rPr>
            <w:rStyle w:val="af3"/>
            <w:rFonts w:ascii="Times New Roman" w:hAnsi="Times New Roman"/>
            <w:bCs/>
            <w:color w:val="auto"/>
            <w:sz w:val="24"/>
            <w:szCs w:val="24"/>
          </w:rPr>
          <w:t>Бюджетным кодексом</w:t>
        </w:r>
      </w:hyperlink>
      <w:r w:rsidRPr="002F716A">
        <w:rPr>
          <w:rFonts w:ascii="Times New Roman" w:hAnsi="Times New Roman" w:cs="Times New Roman"/>
          <w:bCs/>
          <w:sz w:val="24"/>
          <w:szCs w:val="24"/>
        </w:rPr>
        <w:t xml:space="preserve"> Российской Федерации.</w:t>
      </w:r>
    </w:p>
    <w:p w14:paraId="3C5600E2"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bookmarkStart w:id="8" w:name="sub_15"/>
      <w:r w:rsidRPr="002F716A">
        <w:rPr>
          <w:rFonts w:ascii="Times New Roman" w:hAnsi="Times New Roman" w:cs="Times New Roman"/>
          <w:bCs/>
          <w:sz w:val="24"/>
          <w:szCs w:val="24"/>
        </w:rPr>
        <w:t>1.5. Основными целями предоставления налоговых льгот в Урмарском муниципальном округе Чувашской Республики являются:</w:t>
      </w:r>
    </w:p>
    <w:bookmarkEnd w:id="8"/>
    <w:p w14:paraId="4A6CB71E"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 - обеспечение экономической заинтересованности юридических и физических лиц в расширении приоритетных видов экономической деятельности;</w:t>
      </w:r>
    </w:p>
    <w:p w14:paraId="47B9CBA5"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  - стимулирование использования финансовых ресурсов, направляемых на создание, расширение и обновление производств и технологий по выпуску необходимой продукции (товаров, услуг);</w:t>
      </w:r>
    </w:p>
    <w:p w14:paraId="3DC6594D"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 - экономическое поощрение индивидуальных предпринимателей, принимающих участие в реализации целевых программ;</w:t>
      </w:r>
    </w:p>
    <w:p w14:paraId="7D5CA913"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создание благоприятных экономических условий для деятельности предприятий, применяющих труд социально незащищенных категорий населения;</w:t>
      </w:r>
    </w:p>
    <w:p w14:paraId="66CF3064"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 - создание необходимых экономических условий для развития инвестиционной деятельности.</w:t>
      </w:r>
    </w:p>
    <w:p w14:paraId="35805B26"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p>
    <w:p w14:paraId="18358D16" w14:textId="77777777" w:rsidR="0061188A" w:rsidRPr="002F716A" w:rsidRDefault="0061188A" w:rsidP="002F716A">
      <w:pPr>
        <w:pStyle w:val="10"/>
        <w:spacing w:before="0" w:after="0" w:line="240" w:lineRule="auto"/>
        <w:jc w:val="center"/>
        <w:rPr>
          <w:rFonts w:cs="Times New Roman"/>
          <w:b w:val="0"/>
          <w:sz w:val="24"/>
          <w:szCs w:val="24"/>
        </w:rPr>
      </w:pPr>
      <w:bookmarkStart w:id="9" w:name="sub_1002"/>
      <w:r w:rsidRPr="002F716A">
        <w:rPr>
          <w:rFonts w:cs="Times New Roman"/>
          <w:b w:val="0"/>
          <w:sz w:val="24"/>
          <w:szCs w:val="24"/>
        </w:rPr>
        <w:t>II. Виды налоговых льгот и условия их предоставления</w:t>
      </w:r>
    </w:p>
    <w:p w14:paraId="59723505"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bookmarkStart w:id="10" w:name="sub_21"/>
      <w:bookmarkEnd w:id="9"/>
      <w:r w:rsidRPr="002F716A">
        <w:rPr>
          <w:rFonts w:ascii="Times New Roman" w:hAnsi="Times New Roman" w:cs="Times New Roman"/>
          <w:bCs/>
          <w:sz w:val="24"/>
          <w:szCs w:val="24"/>
          <w:lang w:val="x-none"/>
        </w:rPr>
        <w:t xml:space="preserve"> </w:t>
      </w:r>
      <w:r w:rsidRPr="002F716A">
        <w:rPr>
          <w:rFonts w:ascii="Times New Roman" w:hAnsi="Times New Roman" w:cs="Times New Roman"/>
          <w:bCs/>
          <w:sz w:val="24"/>
          <w:szCs w:val="24"/>
        </w:rPr>
        <w:t xml:space="preserve">2.1. Налогоплательщикам в соответствии с </w:t>
      </w:r>
      <w:hyperlink r:id="rId16" w:history="1">
        <w:r w:rsidRPr="002F716A">
          <w:rPr>
            <w:rStyle w:val="af3"/>
            <w:rFonts w:ascii="Times New Roman" w:hAnsi="Times New Roman"/>
            <w:bCs/>
            <w:color w:val="auto"/>
            <w:sz w:val="24"/>
            <w:szCs w:val="24"/>
          </w:rPr>
          <w:t>решением</w:t>
        </w:r>
      </w:hyperlink>
      <w:r w:rsidRPr="002F716A">
        <w:rPr>
          <w:rFonts w:ascii="Times New Roman" w:hAnsi="Times New Roman" w:cs="Times New Roman"/>
          <w:bCs/>
          <w:sz w:val="24"/>
          <w:szCs w:val="24"/>
        </w:rPr>
        <w:t xml:space="preserve"> Собрания депутатов Урмарского  муниципального округа  Чувашской Республики от 29.11.2022  № С-4/20«Об утверждении Положения о вопросах налогового регулирования в Урмарском муниципальном округе Чувашской Республики, отнесенных законодательством Российской Федерации о налогах и сборах к ведению органов местного самоуправления»</w:t>
      </w:r>
    </w:p>
    <w:p w14:paraId="0D68EB38"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 (далее - Решение) могут устанавливаться следующие виды налоговых льгот:</w:t>
      </w:r>
    </w:p>
    <w:bookmarkEnd w:id="10"/>
    <w:p w14:paraId="0D147420"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освобождение от уплаты налога отдельных объектов налогообложения;</w:t>
      </w:r>
    </w:p>
    <w:p w14:paraId="64B7AC9D"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освобождение от уплаты налога (полное или частичное) отдельных категорий налогоплательщиков;</w:t>
      </w:r>
    </w:p>
    <w:p w14:paraId="7565FDB1"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снижение налоговой ставки.</w:t>
      </w:r>
    </w:p>
    <w:p w14:paraId="64C25666"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bookmarkStart w:id="11" w:name="sub_22"/>
      <w:r w:rsidRPr="002F716A">
        <w:rPr>
          <w:rFonts w:ascii="Times New Roman" w:hAnsi="Times New Roman" w:cs="Times New Roman"/>
          <w:bCs/>
          <w:sz w:val="24"/>
          <w:szCs w:val="24"/>
        </w:rPr>
        <w:t xml:space="preserve"> 2.2. Проекты муниципальных правовых актов, предусматривающих введение на территории Урмарского муниципального округа Чувашской Республики налоговых льгот в пределах полномочий, отнесенных законодательством Российской Федерации и Чувашской Республики о налогах и сборах к ведению органов местного самоуправления, вносятся на рассмотрение Собрания депутатов Урмарского муниципального округа только при наличии заключения об их социально-экономической эффективности. При низкой оценке эффективности планируемые к установлению налоговые льготы не устанавливаются, а установленные налоговые льготы подлежат отмене в порядке, предусмотренном законодательством Российской Федерации и Чувашской Республики о налогах и сборах.</w:t>
      </w:r>
    </w:p>
    <w:p w14:paraId="0E7984DD"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p>
    <w:p w14:paraId="66EAC4C9" w14:textId="77777777" w:rsidR="0061188A" w:rsidRPr="002F716A" w:rsidRDefault="0061188A" w:rsidP="00AE0833">
      <w:pPr>
        <w:pStyle w:val="10"/>
        <w:spacing w:before="0" w:after="0" w:line="240" w:lineRule="auto"/>
        <w:ind w:firstLine="709"/>
        <w:jc w:val="center"/>
        <w:rPr>
          <w:rFonts w:cs="Times New Roman"/>
          <w:b w:val="0"/>
          <w:sz w:val="24"/>
          <w:szCs w:val="24"/>
        </w:rPr>
      </w:pPr>
      <w:bookmarkStart w:id="12" w:name="sub_1003"/>
      <w:bookmarkEnd w:id="11"/>
      <w:r w:rsidRPr="002F716A">
        <w:rPr>
          <w:rFonts w:cs="Times New Roman"/>
          <w:b w:val="0"/>
          <w:sz w:val="24"/>
          <w:szCs w:val="24"/>
        </w:rPr>
        <w:t>III. Организация оценки социально-экономической</w:t>
      </w:r>
    </w:p>
    <w:p w14:paraId="578C3D31" w14:textId="77777777" w:rsidR="0061188A" w:rsidRPr="002F716A" w:rsidRDefault="0061188A" w:rsidP="00AE0833">
      <w:pPr>
        <w:pStyle w:val="10"/>
        <w:spacing w:before="0" w:after="0" w:line="240" w:lineRule="auto"/>
        <w:ind w:firstLine="709"/>
        <w:jc w:val="center"/>
        <w:rPr>
          <w:rFonts w:cs="Times New Roman"/>
          <w:b w:val="0"/>
          <w:sz w:val="24"/>
          <w:szCs w:val="24"/>
          <w:lang w:val="x-none"/>
        </w:rPr>
      </w:pPr>
      <w:r w:rsidRPr="002F716A">
        <w:rPr>
          <w:rFonts w:cs="Times New Roman"/>
          <w:b w:val="0"/>
          <w:sz w:val="24"/>
          <w:szCs w:val="24"/>
        </w:rPr>
        <w:t>эффективности налоговых льгот</w:t>
      </w:r>
    </w:p>
    <w:bookmarkEnd w:id="12"/>
    <w:p w14:paraId="3A146967" w14:textId="77777777" w:rsidR="0061188A" w:rsidRPr="002F716A" w:rsidRDefault="0061188A" w:rsidP="00AE0833">
      <w:pPr>
        <w:spacing w:after="0" w:line="240" w:lineRule="auto"/>
        <w:ind w:firstLine="709"/>
        <w:jc w:val="center"/>
        <w:rPr>
          <w:rFonts w:ascii="Times New Roman" w:hAnsi="Times New Roman" w:cs="Times New Roman"/>
          <w:bCs/>
          <w:sz w:val="24"/>
          <w:szCs w:val="24"/>
        </w:rPr>
      </w:pPr>
    </w:p>
    <w:p w14:paraId="3C1C5DC6"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bookmarkStart w:id="13" w:name="sub_31"/>
      <w:r w:rsidRPr="002F716A">
        <w:rPr>
          <w:rFonts w:ascii="Times New Roman" w:hAnsi="Times New Roman" w:cs="Times New Roman"/>
          <w:bCs/>
          <w:sz w:val="24"/>
          <w:szCs w:val="24"/>
        </w:rPr>
        <w:t>3.1. Объектом оценки является социально-экономическая эффективность установленных налоговых льгот, а также планируемых к установлению налоговых льгот, за исключением налоговых льгот, предоставляемых при привлечении инвестиций.</w:t>
      </w:r>
    </w:p>
    <w:p w14:paraId="2746481A"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bookmarkStart w:id="14" w:name="sub_32"/>
      <w:bookmarkEnd w:id="13"/>
      <w:r w:rsidRPr="002F716A">
        <w:rPr>
          <w:rFonts w:ascii="Times New Roman" w:hAnsi="Times New Roman" w:cs="Times New Roman"/>
          <w:bCs/>
          <w:sz w:val="24"/>
          <w:szCs w:val="24"/>
        </w:rPr>
        <w:t>3.2. Оценка социально-экономической эффективности установленных налоговых льгот проводится ежегодно финансовым отделом администрации Урмарского муниципального округа Чувашской Республики (далее - уполномоченный орган) в разрезе отдельно взятых видов налогов, в отношении каждой из предоставленных льгот и по каждой категории их получателей в разрезе отдельных отраслей экономики (видов деятельности).</w:t>
      </w:r>
    </w:p>
    <w:p w14:paraId="4E48D8BF"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bookmarkStart w:id="15" w:name="sub_33"/>
      <w:bookmarkEnd w:id="14"/>
      <w:r w:rsidRPr="002F716A">
        <w:rPr>
          <w:rFonts w:ascii="Times New Roman" w:hAnsi="Times New Roman" w:cs="Times New Roman"/>
          <w:bCs/>
          <w:sz w:val="24"/>
          <w:szCs w:val="24"/>
        </w:rPr>
        <w:t>3.3. Оценка социально-экономической эффективности установленных налоговых льгот и планируемых к установлению налоговых льгот производится по Методике оценки социально-экономической эффективности налоговых льгот (</w:t>
      </w:r>
      <w:hyperlink r:id="rId17" w:anchor="sub_2000" w:history="1">
        <w:r w:rsidRPr="002F716A">
          <w:rPr>
            <w:rStyle w:val="af3"/>
            <w:rFonts w:ascii="Times New Roman" w:hAnsi="Times New Roman"/>
            <w:bCs/>
            <w:color w:val="auto"/>
            <w:sz w:val="24"/>
            <w:szCs w:val="24"/>
          </w:rPr>
          <w:t>приложение №2</w:t>
        </w:r>
      </w:hyperlink>
      <w:r w:rsidRPr="002F716A">
        <w:rPr>
          <w:rFonts w:ascii="Times New Roman" w:hAnsi="Times New Roman" w:cs="Times New Roman"/>
          <w:bCs/>
          <w:sz w:val="24"/>
          <w:szCs w:val="24"/>
        </w:rPr>
        <w:t>).</w:t>
      </w:r>
    </w:p>
    <w:p w14:paraId="5BB00647"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bookmarkStart w:id="16" w:name="sub_34"/>
      <w:bookmarkEnd w:id="15"/>
      <w:r w:rsidRPr="002F716A">
        <w:rPr>
          <w:rFonts w:ascii="Times New Roman" w:hAnsi="Times New Roman" w:cs="Times New Roman"/>
          <w:bCs/>
          <w:sz w:val="24"/>
          <w:szCs w:val="24"/>
        </w:rPr>
        <w:lastRenderedPageBreak/>
        <w:t xml:space="preserve"> 3.4. Оценка эффективности установленных налоговых льгот и планируемых к установлению налоговых льгот осуществляется на основе информации, предоставляемой:</w:t>
      </w:r>
    </w:p>
    <w:bookmarkEnd w:id="16"/>
    <w:p w14:paraId="0AEDCB68"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налогоплательщиками, внесшими предложения об установлении налоговых льгот, по форме согласно </w:t>
      </w:r>
      <w:hyperlink r:id="rId18" w:anchor="sub_1100" w:history="1">
        <w:r w:rsidRPr="002F716A">
          <w:rPr>
            <w:rStyle w:val="af3"/>
            <w:rFonts w:ascii="Times New Roman" w:hAnsi="Times New Roman"/>
            <w:bCs/>
            <w:color w:val="auto"/>
            <w:sz w:val="24"/>
            <w:szCs w:val="24"/>
          </w:rPr>
          <w:t>приложению № 1</w:t>
        </w:r>
      </w:hyperlink>
      <w:r w:rsidRPr="002F716A">
        <w:rPr>
          <w:rFonts w:ascii="Times New Roman" w:hAnsi="Times New Roman" w:cs="Times New Roman"/>
          <w:bCs/>
          <w:sz w:val="24"/>
          <w:szCs w:val="24"/>
        </w:rPr>
        <w:t xml:space="preserve"> к настоящему Порядку;</w:t>
      </w:r>
    </w:p>
    <w:p w14:paraId="5FA100B0"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 органами, осуществляющими координацию и регулирование в соответствующей отрасли экономики, внесшими предложения об установлении налоговых льгот, по форме согласно </w:t>
      </w:r>
      <w:hyperlink r:id="rId19" w:anchor="sub_1200" w:history="1">
        <w:r w:rsidRPr="002F716A">
          <w:rPr>
            <w:rStyle w:val="af3"/>
            <w:rFonts w:ascii="Times New Roman" w:hAnsi="Times New Roman"/>
            <w:bCs/>
            <w:color w:val="auto"/>
            <w:sz w:val="24"/>
            <w:szCs w:val="24"/>
          </w:rPr>
          <w:t>приложению № 2</w:t>
        </w:r>
      </w:hyperlink>
      <w:r w:rsidRPr="002F716A">
        <w:rPr>
          <w:rFonts w:ascii="Times New Roman" w:hAnsi="Times New Roman" w:cs="Times New Roman"/>
          <w:bCs/>
          <w:sz w:val="24"/>
          <w:szCs w:val="24"/>
        </w:rPr>
        <w:t xml:space="preserve"> к настоящему Порядку;</w:t>
      </w:r>
    </w:p>
    <w:p w14:paraId="3EA44AB6"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 иными источниками.</w:t>
      </w:r>
    </w:p>
    <w:p w14:paraId="3FD2FBBD"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bookmarkStart w:id="17" w:name="sub_35"/>
      <w:r w:rsidRPr="002F716A">
        <w:rPr>
          <w:rFonts w:ascii="Times New Roman" w:hAnsi="Times New Roman" w:cs="Times New Roman"/>
          <w:bCs/>
          <w:sz w:val="24"/>
          <w:szCs w:val="24"/>
        </w:rPr>
        <w:t xml:space="preserve"> 3.5. При отсутствии или недоступности необходимых для оценки социально-экономической эффективности налоговых льгот данных уполномоченный орган вправе направлять запросы налогоплательщикам.</w:t>
      </w:r>
    </w:p>
    <w:p w14:paraId="1C10506A"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bookmarkStart w:id="18" w:name="sub_36"/>
      <w:bookmarkEnd w:id="17"/>
      <w:r w:rsidRPr="002F716A">
        <w:rPr>
          <w:rFonts w:ascii="Times New Roman" w:hAnsi="Times New Roman" w:cs="Times New Roman"/>
          <w:bCs/>
          <w:sz w:val="24"/>
          <w:szCs w:val="24"/>
        </w:rPr>
        <w:t>3.6. При проведении оценки социально-экономической эффективности налоговых льгот используются следующие показатели деятельности налогоплательщика:</w:t>
      </w:r>
    </w:p>
    <w:bookmarkEnd w:id="18"/>
    <w:p w14:paraId="38E9A250"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 налоговая база по соответствующему налогу;</w:t>
      </w:r>
    </w:p>
    <w:p w14:paraId="7604AC8D"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 налоговая ставка по налогу;</w:t>
      </w:r>
    </w:p>
    <w:p w14:paraId="2C5CA718"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 льготная ставка налога;</w:t>
      </w:r>
    </w:p>
    <w:p w14:paraId="7982FF95"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 норматив зачисления налога в бюджет Урмарского муниципального округа Чувашской Республики;</w:t>
      </w:r>
    </w:p>
    <w:p w14:paraId="3193FC5A"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 инвестиции в основной капитал;</w:t>
      </w:r>
    </w:p>
    <w:p w14:paraId="1544E10A"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 фонд заработной платы;</w:t>
      </w:r>
    </w:p>
    <w:p w14:paraId="0E79F608"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 чистая прибыль;</w:t>
      </w:r>
    </w:p>
    <w:p w14:paraId="77E049A0"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 задолженность по заработной плате;</w:t>
      </w:r>
    </w:p>
    <w:p w14:paraId="72756C38"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 среднемесячная заработная плата;</w:t>
      </w:r>
    </w:p>
    <w:p w14:paraId="1DC58C2B"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  динамика объема платежей по лизинговым операциям;</w:t>
      </w:r>
    </w:p>
    <w:p w14:paraId="3E9F0FC8"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  расходы налогоплательщика на повышение квалификации (обучение) персонала;</w:t>
      </w:r>
    </w:p>
    <w:p w14:paraId="772D5467"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  расходы налогоплательщика на социальные проекты;</w:t>
      </w:r>
    </w:p>
    <w:p w14:paraId="210BF113"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  расходы на благотворительность;</w:t>
      </w:r>
    </w:p>
    <w:p w14:paraId="622C30E7"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 расходы из бюджета Урмарского муниципального округа Чувашской Республики на социальную сферу в расчете на одного жителя Урмарского муниципального округа Чувашской Республики.</w:t>
      </w:r>
    </w:p>
    <w:p w14:paraId="545D074D"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p>
    <w:p w14:paraId="0FEDF8B5" w14:textId="77777777" w:rsidR="0061188A" w:rsidRPr="002F716A" w:rsidRDefault="0061188A" w:rsidP="00AE0833">
      <w:pPr>
        <w:pStyle w:val="10"/>
        <w:spacing w:before="0" w:after="0" w:line="240" w:lineRule="auto"/>
        <w:ind w:firstLine="709"/>
        <w:jc w:val="center"/>
        <w:rPr>
          <w:rFonts w:cs="Times New Roman"/>
          <w:b w:val="0"/>
          <w:sz w:val="24"/>
          <w:szCs w:val="24"/>
        </w:rPr>
      </w:pPr>
      <w:bookmarkStart w:id="19" w:name="sub_1004"/>
      <w:r w:rsidRPr="002F716A">
        <w:rPr>
          <w:rFonts w:cs="Times New Roman"/>
          <w:b w:val="0"/>
          <w:sz w:val="24"/>
          <w:szCs w:val="24"/>
        </w:rPr>
        <w:t>IV. Применение результатов оценки социально-экономической</w:t>
      </w:r>
    </w:p>
    <w:p w14:paraId="376AE22A" w14:textId="77777777" w:rsidR="0061188A" w:rsidRPr="002F716A" w:rsidRDefault="0061188A" w:rsidP="00AE0833">
      <w:pPr>
        <w:pStyle w:val="10"/>
        <w:spacing w:before="0" w:after="0" w:line="240" w:lineRule="auto"/>
        <w:ind w:firstLine="709"/>
        <w:jc w:val="center"/>
        <w:rPr>
          <w:rFonts w:cs="Times New Roman"/>
          <w:b w:val="0"/>
          <w:sz w:val="24"/>
          <w:szCs w:val="24"/>
          <w:lang w:val="x-none"/>
        </w:rPr>
      </w:pPr>
      <w:r w:rsidRPr="002F716A">
        <w:rPr>
          <w:rFonts w:cs="Times New Roman"/>
          <w:b w:val="0"/>
          <w:sz w:val="24"/>
          <w:szCs w:val="24"/>
        </w:rPr>
        <w:t>эффективности налоговых льгот</w:t>
      </w:r>
    </w:p>
    <w:bookmarkEnd w:id="19"/>
    <w:p w14:paraId="1A7337C2"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p>
    <w:p w14:paraId="512EC06D"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bookmarkStart w:id="20" w:name="sub_41"/>
      <w:r w:rsidRPr="002F716A">
        <w:rPr>
          <w:rFonts w:ascii="Times New Roman" w:hAnsi="Times New Roman" w:cs="Times New Roman"/>
          <w:bCs/>
          <w:sz w:val="24"/>
          <w:szCs w:val="24"/>
        </w:rPr>
        <w:t xml:space="preserve">4.1. Уполномоченный орган ежегодно проводит оценку социально-экономической эффективности установленных налоговых льгот за отчетный финансовый год и </w:t>
      </w:r>
      <w:proofErr w:type="gramStart"/>
      <w:r w:rsidRPr="002F716A">
        <w:rPr>
          <w:rFonts w:ascii="Times New Roman" w:hAnsi="Times New Roman" w:cs="Times New Roman"/>
          <w:bCs/>
          <w:sz w:val="24"/>
          <w:szCs w:val="24"/>
        </w:rPr>
        <w:t>представляет  Собранию</w:t>
      </w:r>
      <w:proofErr w:type="gramEnd"/>
      <w:r w:rsidRPr="002F716A">
        <w:rPr>
          <w:rFonts w:ascii="Times New Roman" w:hAnsi="Times New Roman" w:cs="Times New Roman"/>
          <w:bCs/>
          <w:sz w:val="24"/>
          <w:szCs w:val="24"/>
        </w:rPr>
        <w:t xml:space="preserve"> депутатов Урмарского муниципального округа аналитическую записку о результатах такой оценки.</w:t>
      </w:r>
    </w:p>
    <w:p w14:paraId="09990339"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bookmarkStart w:id="21" w:name="sub_42"/>
      <w:bookmarkEnd w:id="20"/>
      <w:r w:rsidRPr="002F716A">
        <w:rPr>
          <w:rFonts w:ascii="Times New Roman" w:hAnsi="Times New Roman" w:cs="Times New Roman"/>
          <w:bCs/>
          <w:sz w:val="24"/>
          <w:szCs w:val="24"/>
        </w:rPr>
        <w:t>4.2. Аналитическая записка о результатах оценки социально-экономической эффективности установленных налоговых льгот за отчетный финансовый год должна содержать:</w:t>
      </w:r>
      <w:bookmarkEnd w:id="21"/>
    </w:p>
    <w:p w14:paraId="4E1D4B37"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 - перечень налоговых льгот, установленных на территории Урмарского муниципального округа Чувашской Республики в соответствии с </w:t>
      </w:r>
      <w:hyperlink r:id="rId20" w:history="1">
        <w:r w:rsidRPr="002F716A">
          <w:rPr>
            <w:rStyle w:val="af3"/>
            <w:rFonts w:ascii="Times New Roman" w:hAnsi="Times New Roman"/>
            <w:bCs/>
            <w:color w:val="auto"/>
            <w:sz w:val="24"/>
            <w:szCs w:val="24"/>
          </w:rPr>
          <w:t>Решением</w:t>
        </w:r>
      </w:hyperlink>
      <w:r w:rsidRPr="002F716A">
        <w:rPr>
          <w:rFonts w:ascii="Times New Roman" w:hAnsi="Times New Roman" w:cs="Times New Roman"/>
          <w:bCs/>
          <w:sz w:val="24"/>
          <w:szCs w:val="24"/>
        </w:rPr>
        <w:t>;</w:t>
      </w:r>
    </w:p>
    <w:p w14:paraId="54DB6EF2"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 - сумму выпадающих доходов бюджета Урмарского муниципального округа Чувашской Республики по видам налогов вследствие предоставления налоговых льгот в соответствии с </w:t>
      </w:r>
      <w:hyperlink r:id="rId21" w:history="1">
        <w:r w:rsidRPr="002F716A">
          <w:rPr>
            <w:rStyle w:val="af3"/>
            <w:rFonts w:ascii="Times New Roman" w:hAnsi="Times New Roman"/>
            <w:bCs/>
            <w:color w:val="auto"/>
            <w:sz w:val="24"/>
            <w:szCs w:val="24"/>
          </w:rPr>
          <w:t>Решением</w:t>
        </w:r>
      </w:hyperlink>
      <w:r w:rsidRPr="002F716A">
        <w:rPr>
          <w:rFonts w:ascii="Times New Roman" w:hAnsi="Times New Roman" w:cs="Times New Roman"/>
          <w:bCs/>
          <w:sz w:val="24"/>
          <w:szCs w:val="24"/>
        </w:rPr>
        <w:t>;</w:t>
      </w:r>
    </w:p>
    <w:p w14:paraId="013C1E52"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 - прогноз выпадающих доходов бюджета Урмарского муниципального округа Чувашской Республики по видам налогов на очередной финансовый год и плановый период вследствие предоставления налоговых льгот в соответствии с </w:t>
      </w:r>
      <w:hyperlink r:id="rId22" w:history="1">
        <w:r w:rsidRPr="002F716A">
          <w:rPr>
            <w:rStyle w:val="af3"/>
            <w:rFonts w:ascii="Times New Roman" w:hAnsi="Times New Roman"/>
            <w:bCs/>
            <w:color w:val="auto"/>
            <w:sz w:val="24"/>
            <w:szCs w:val="24"/>
          </w:rPr>
          <w:t>Решением</w:t>
        </w:r>
      </w:hyperlink>
      <w:r w:rsidRPr="002F716A">
        <w:rPr>
          <w:rFonts w:ascii="Times New Roman" w:hAnsi="Times New Roman" w:cs="Times New Roman"/>
          <w:bCs/>
          <w:sz w:val="24"/>
          <w:szCs w:val="24"/>
        </w:rPr>
        <w:t>;</w:t>
      </w:r>
    </w:p>
    <w:p w14:paraId="7A63F28C"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 - результаты оценки социально-экономической эффективности установленных налоговых льгот;</w:t>
      </w:r>
    </w:p>
    <w:p w14:paraId="675CDEFE"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 - предложения по сохранению или отмене установленных налоговых льгот;</w:t>
      </w:r>
    </w:p>
    <w:p w14:paraId="70E39E7F"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 - предложения по предоставлению налогоплательщикам иных мер поддержки, помимо налоговых льгот (гарантии, отсрочки, рассрочки, бюджетные кредиты и т.д.).</w:t>
      </w:r>
    </w:p>
    <w:p w14:paraId="67446160"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bookmarkStart w:id="22" w:name="sub_43"/>
      <w:r w:rsidRPr="002F716A">
        <w:rPr>
          <w:rFonts w:ascii="Times New Roman" w:hAnsi="Times New Roman" w:cs="Times New Roman"/>
          <w:bCs/>
          <w:sz w:val="24"/>
          <w:szCs w:val="24"/>
        </w:rPr>
        <w:lastRenderedPageBreak/>
        <w:t xml:space="preserve">4.3. Информация о результатах оценки социально-экономической эффективности установленных налоговых льгот публикуется в средствах массовой информации или размещается на </w:t>
      </w:r>
      <w:hyperlink r:id="rId23" w:history="1">
        <w:r w:rsidRPr="002F716A">
          <w:rPr>
            <w:rStyle w:val="af3"/>
            <w:rFonts w:ascii="Times New Roman" w:hAnsi="Times New Roman"/>
            <w:bCs/>
            <w:color w:val="auto"/>
            <w:sz w:val="24"/>
            <w:szCs w:val="24"/>
          </w:rPr>
          <w:t>официальном сайте</w:t>
        </w:r>
      </w:hyperlink>
      <w:r w:rsidRPr="002F716A">
        <w:rPr>
          <w:rFonts w:ascii="Times New Roman" w:hAnsi="Times New Roman" w:cs="Times New Roman"/>
          <w:bCs/>
          <w:sz w:val="24"/>
          <w:szCs w:val="24"/>
        </w:rPr>
        <w:t xml:space="preserve"> Урмарского муниципального округа Чувашской Республики.</w:t>
      </w:r>
    </w:p>
    <w:p w14:paraId="455887CD"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bookmarkStart w:id="23" w:name="sub_44"/>
      <w:bookmarkEnd w:id="22"/>
      <w:r w:rsidRPr="002F716A">
        <w:rPr>
          <w:rFonts w:ascii="Times New Roman" w:hAnsi="Times New Roman" w:cs="Times New Roman"/>
          <w:bCs/>
          <w:sz w:val="24"/>
          <w:szCs w:val="24"/>
        </w:rPr>
        <w:t xml:space="preserve">4.4. При низкой оценке социально-экономической эффективности установленной налоговой льготы уполномоченный орган готовит </w:t>
      </w:r>
      <w:proofErr w:type="gramStart"/>
      <w:r w:rsidRPr="002F716A">
        <w:rPr>
          <w:rFonts w:ascii="Times New Roman" w:hAnsi="Times New Roman" w:cs="Times New Roman"/>
          <w:bCs/>
          <w:sz w:val="24"/>
          <w:szCs w:val="24"/>
        </w:rPr>
        <w:t>проект  муниципального</w:t>
      </w:r>
      <w:proofErr w:type="gramEnd"/>
      <w:r w:rsidRPr="002F716A">
        <w:rPr>
          <w:rFonts w:ascii="Times New Roman" w:hAnsi="Times New Roman" w:cs="Times New Roman"/>
          <w:bCs/>
          <w:sz w:val="24"/>
          <w:szCs w:val="24"/>
        </w:rPr>
        <w:t xml:space="preserve"> правового акта, предусматривающего  его отмену.</w:t>
      </w:r>
    </w:p>
    <w:p w14:paraId="705E9AD6"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bookmarkStart w:id="24" w:name="sub_45"/>
      <w:bookmarkEnd w:id="23"/>
      <w:r w:rsidRPr="002F716A">
        <w:rPr>
          <w:rFonts w:ascii="Times New Roman" w:hAnsi="Times New Roman" w:cs="Times New Roman"/>
          <w:bCs/>
          <w:sz w:val="24"/>
          <w:szCs w:val="24"/>
        </w:rPr>
        <w:t>4.5. Заключение о социально-экономической эффективности планируемых к установлению налоговых льгот должно содержать:</w:t>
      </w:r>
    </w:p>
    <w:bookmarkEnd w:id="24"/>
    <w:p w14:paraId="7866FC00"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 - расчет выпадающих доходов бюджета Урмарского муниципального округа Чувашской Республики по видам налогов вследствие предоставления планируемых к установлению налоговых льгот;</w:t>
      </w:r>
    </w:p>
    <w:p w14:paraId="21DE7A5F"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 - прогноз оценки социально-экономической эффективности планируемых к установлению налоговых льгот в динамике по годам на среднесрочную перспективу;</w:t>
      </w:r>
    </w:p>
    <w:p w14:paraId="6F09576A"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r w:rsidRPr="002F716A">
        <w:rPr>
          <w:rFonts w:ascii="Times New Roman" w:hAnsi="Times New Roman" w:cs="Times New Roman"/>
          <w:bCs/>
          <w:sz w:val="24"/>
          <w:szCs w:val="24"/>
        </w:rPr>
        <w:t xml:space="preserve"> - обоснованные предложения по предоставлению иных мер поддержки, помимо налоговых льгот (гарантии, отсрочки, рассрочки, бюджетные кредиты и т.д.).</w:t>
      </w:r>
    </w:p>
    <w:p w14:paraId="546B7398"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bookmarkStart w:id="25" w:name="sub_46"/>
      <w:r w:rsidRPr="002F716A">
        <w:rPr>
          <w:rFonts w:ascii="Times New Roman" w:hAnsi="Times New Roman" w:cs="Times New Roman"/>
          <w:bCs/>
          <w:sz w:val="24"/>
          <w:szCs w:val="24"/>
        </w:rPr>
        <w:t xml:space="preserve">4.6. Заключение о социально-экономической эффективности планируемых к установлению налоговых льгот готовится до внесения </w:t>
      </w:r>
      <w:proofErr w:type="gramStart"/>
      <w:r w:rsidRPr="002F716A">
        <w:rPr>
          <w:rFonts w:ascii="Times New Roman" w:hAnsi="Times New Roman" w:cs="Times New Roman"/>
          <w:bCs/>
          <w:sz w:val="24"/>
          <w:szCs w:val="24"/>
        </w:rPr>
        <w:t>проекта  муниципального</w:t>
      </w:r>
      <w:proofErr w:type="gramEnd"/>
      <w:r w:rsidRPr="002F716A">
        <w:rPr>
          <w:rFonts w:ascii="Times New Roman" w:hAnsi="Times New Roman" w:cs="Times New Roman"/>
          <w:bCs/>
          <w:sz w:val="24"/>
          <w:szCs w:val="24"/>
        </w:rPr>
        <w:t xml:space="preserve"> правового акта  на рассмотрение  в  Собрание депутатов Урмарского муниципального округа  Чувашской Республики  и прилагается к соответствующему проекту  муниципального правового акта.</w:t>
      </w:r>
    </w:p>
    <w:bookmarkEnd w:id="25"/>
    <w:p w14:paraId="393E7240" w14:textId="77777777" w:rsidR="0061188A" w:rsidRPr="002F716A" w:rsidRDefault="0061188A" w:rsidP="002F716A">
      <w:pPr>
        <w:spacing w:after="0" w:line="240" w:lineRule="auto"/>
        <w:ind w:firstLine="709"/>
        <w:jc w:val="both"/>
        <w:rPr>
          <w:rFonts w:ascii="Times New Roman" w:hAnsi="Times New Roman" w:cs="Times New Roman"/>
          <w:bCs/>
          <w:sz w:val="24"/>
          <w:szCs w:val="24"/>
        </w:rPr>
      </w:pPr>
    </w:p>
    <w:p w14:paraId="2BB1C789" w14:textId="77777777" w:rsidR="0061188A" w:rsidRPr="002F716A" w:rsidRDefault="0061188A" w:rsidP="002F716A">
      <w:pPr>
        <w:spacing w:after="0" w:line="240" w:lineRule="auto"/>
        <w:ind w:firstLine="709"/>
        <w:jc w:val="both"/>
        <w:rPr>
          <w:rStyle w:val="af2"/>
          <w:rFonts w:ascii="Times New Roman" w:hAnsi="Times New Roman" w:cs="Times New Roman"/>
          <w:b w:val="0"/>
          <w:bCs/>
          <w:color w:val="auto"/>
          <w:sz w:val="24"/>
          <w:szCs w:val="24"/>
        </w:rPr>
      </w:pPr>
      <w:bookmarkStart w:id="26" w:name="sub_1100"/>
    </w:p>
    <w:p w14:paraId="5E4094C8" w14:textId="77777777" w:rsidR="0061188A" w:rsidRPr="002F716A" w:rsidRDefault="0061188A" w:rsidP="002F716A">
      <w:pPr>
        <w:spacing w:after="0" w:line="240" w:lineRule="auto"/>
        <w:ind w:firstLine="709"/>
        <w:jc w:val="both"/>
        <w:rPr>
          <w:rStyle w:val="af2"/>
          <w:rFonts w:ascii="Times New Roman" w:hAnsi="Times New Roman" w:cs="Times New Roman"/>
          <w:b w:val="0"/>
          <w:bCs/>
          <w:color w:val="auto"/>
          <w:sz w:val="24"/>
          <w:szCs w:val="24"/>
        </w:rPr>
      </w:pPr>
    </w:p>
    <w:p w14:paraId="6E989778" w14:textId="77777777" w:rsidR="0061188A" w:rsidRPr="002F716A" w:rsidRDefault="0061188A" w:rsidP="002F716A">
      <w:pPr>
        <w:spacing w:after="0" w:line="240" w:lineRule="auto"/>
        <w:ind w:firstLine="709"/>
        <w:jc w:val="both"/>
        <w:rPr>
          <w:rStyle w:val="af2"/>
          <w:rFonts w:ascii="Times New Roman" w:hAnsi="Times New Roman" w:cs="Times New Roman"/>
          <w:b w:val="0"/>
          <w:bCs/>
          <w:color w:val="auto"/>
          <w:sz w:val="24"/>
          <w:szCs w:val="24"/>
        </w:rPr>
      </w:pPr>
    </w:p>
    <w:p w14:paraId="6EF7B620" w14:textId="77777777" w:rsidR="0061188A" w:rsidRPr="002F716A" w:rsidRDefault="0061188A" w:rsidP="002F716A">
      <w:pPr>
        <w:spacing w:after="0" w:line="240" w:lineRule="auto"/>
        <w:ind w:firstLine="709"/>
        <w:jc w:val="both"/>
        <w:rPr>
          <w:rStyle w:val="af2"/>
          <w:rFonts w:ascii="Times New Roman" w:hAnsi="Times New Roman" w:cs="Times New Roman"/>
          <w:b w:val="0"/>
          <w:bCs/>
          <w:color w:val="auto"/>
          <w:sz w:val="24"/>
          <w:szCs w:val="24"/>
        </w:rPr>
      </w:pPr>
    </w:p>
    <w:p w14:paraId="3012DA3E" w14:textId="77777777" w:rsidR="0061188A" w:rsidRPr="002F716A" w:rsidRDefault="0061188A" w:rsidP="002F716A">
      <w:pPr>
        <w:spacing w:after="0" w:line="240" w:lineRule="auto"/>
        <w:ind w:firstLine="709"/>
        <w:jc w:val="both"/>
        <w:rPr>
          <w:rStyle w:val="af2"/>
          <w:rFonts w:ascii="Times New Roman" w:hAnsi="Times New Roman" w:cs="Times New Roman"/>
          <w:b w:val="0"/>
          <w:bCs/>
          <w:color w:val="auto"/>
          <w:sz w:val="24"/>
          <w:szCs w:val="24"/>
        </w:rPr>
      </w:pPr>
    </w:p>
    <w:p w14:paraId="5E4B56A9" w14:textId="77777777" w:rsidR="0061188A" w:rsidRPr="002F716A" w:rsidRDefault="0061188A" w:rsidP="002F716A">
      <w:pPr>
        <w:spacing w:after="0" w:line="240" w:lineRule="auto"/>
        <w:ind w:firstLine="709"/>
        <w:jc w:val="both"/>
        <w:rPr>
          <w:rStyle w:val="af2"/>
          <w:rFonts w:ascii="Times New Roman" w:hAnsi="Times New Roman" w:cs="Times New Roman"/>
          <w:b w:val="0"/>
          <w:bCs/>
          <w:color w:val="auto"/>
          <w:sz w:val="24"/>
          <w:szCs w:val="24"/>
        </w:rPr>
      </w:pPr>
    </w:p>
    <w:p w14:paraId="0B487EF1" w14:textId="77777777" w:rsidR="0061188A" w:rsidRPr="002F716A" w:rsidRDefault="0061188A" w:rsidP="002F716A">
      <w:pPr>
        <w:spacing w:after="0" w:line="240" w:lineRule="auto"/>
        <w:ind w:firstLine="709"/>
        <w:jc w:val="both"/>
        <w:rPr>
          <w:rStyle w:val="af2"/>
          <w:rFonts w:ascii="Times New Roman" w:hAnsi="Times New Roman" w:cs="Times New Roman"/>
          <w:b w:val="0"/>
          <w:bCs/>
          <w:color w:val="auto"/>
          <w:sz w:val="24"/>
          <w:szCs w:val="24"/>
        </w:rPr>
      </w:pPr>
    </w:p>
    <w:p w14:paraId="773AAC74" w14:textId="77777777" w:rsidR="0061188A" w:rsidRPr="002F716A" w:rsidRDefault="0061188A" w:rsidP="002F716A">
      <w:pPr>
        <w:spacing w:after="0" w:line="240" w:lineRule="auto"/>
        <w:ind w:firstLine="709"/>
        <w:jc w:val="both"/>
        <w:rPr>
          <w:rStyle w:val="af2"/>
          <w:rFonts w:ascii="Times New Roman" w:hAnsi="Times New Roman" w:cs="Times New Roman"/>
          <w:b w:val="0"/>
          <w:bCs/>
          <w:color w:val="auto"/>
          <w:sz w:val="24"/>
          <w:szCs w:val="24"/>
        </w:rPr>
      </w:pPr>
    </w:p>
    <w:p w14:paraId="20F6D43B" w14:textId="77777777" w:rsidR="0061188A" w:rsidRPr="002F716A" w:rsidRDefault="0061188A" w:rsidP="002F716A">
      <w:pPr>
        <w:spacing w:after="0" w:line="240" w:lineRule="auto"/>
        <w:ind w:firstLine="709"/>
        <w:jc w:val="both"/>
        <w:rPr>
          <w:rStyle w:val="af2"/>
          <w:rFonts w:ascii="Times New Roman" w:hAnsi="Times New Roman" w:cs="Times New Roman"/>
          <w:b w:val="0"/>
          <w:bCs/>
          <w:color w:val="auto"/>
          <w:sz w:val="24"/>
          <w:szCs w:val="24"/>
        </w:rPr>
      </w:pPr>
    </w:p>
    <w:p w14:paraId="3838991A" w14:textId="77777777" w:rsidR="0061188A" w:rsidRPr="002F716A" w:rsidRDefault="0061188A" w:rsidP="002F716A">
      <w:pPr>
        <w:spacing w:after="0" w:line="240" w:lineRule="auto"/>
        <w:ind w:firstLine="709"/>
        <w:jc w:val="both"/>
        <w:rPr>
          <w:rStyle w:val="af2"/>
          <w:rFonts w:ascii="Times New Roman" w:hAnsi="Times New Roman" w:cs="Times New Roman"/>
          <w:b w:val="0"/>
          <w:bCs/>
          <w:color w:val="auto"/>
          <w:sz w:val="24"/>
          <w:szCs w:val="24"/>
        </w:rPr>
      </w:pPr>
    </w:p>
    <w:p w14:paraId="6E5640BA" w14:textId="77777777" w:rsidR="0061188A" w:rsidRPr="002F716A" w:rsidRDefault="0061188A" w:rsidP="002F716A">
      <w:pPr>
        <w:spacing w:after="0" w:line="240" w:lineRule="auto"/>
        <w:ind w:firstLine="709"/>
        <w:jc w:val="both"/>
        <w:rPr>
          <w:rStyle w:val="af2"/>
          <w:rFonts w:ascii="Times New Roman" w:hAnsi="Times New Roman" w:cs="Times New Roman"/>
          <w:b w:val="0"/>
          <w:bCs/>
          <w:color w:val="auto"/>
          <w:sz w:val="24"/>
          <w:szCs w:val="24"/>
        </w:rPr>
      </w:pPr>
    </w:p>
    <w:p w14:paraId="7DFE07F1" w14:textId="77777777" w:rsidR="0061188A" w:rsidRPr="002F716A" w:rsidRDefault="0061188A" w:rsidP="002F716A">
      <w:pPr>
        <w:spacing w:after="0" w:line="240" w:lineRule="auto"/>
        <w:ind w:firstLine="709"/>
        <w:jc w:val="both"/>
        <w:rPr>
          <w:rStyle w:val="af2"/>
          <w:rFonts w:ascii="Times New Roman" w:hAnsi="Times New Roman" w:cs="Times New Roman"/>
          <w:b w:val="0"/>
          <w:bCs/>
          <w:color w:val="auto"/>
          <w:sz w:val="24"/>
          <w:szCs w:val="24"/>
        </w:rPr>
      </w:pPr>
    </w:p>
    <w:p w14:paraId="1583A9CE" w14:textId="77777777" w:rsidR="0061188A" w:rsidRPr="002F716A" w:rsidRDefault="0061188A" w:rsidP="002F716A">
      <w:pPr>
        <w:spacing w:after="0" w:line="240" w:lineRule="auto"/>
        <w:ind w:firstLine="709"/>
        <w:jc w:val="both"/>
        <w:rPr>
          <w:rStyle w:val="af2"/>
          <w:rFonts w:ascii="Times New Roman" w:hAnsi="Times New Roman" w:cs="Times New Roman"/>
          <w:b w:val="0"/>
          <w:bCs/>
          <w:color w:val="auto"/>
          <w:sz w:val="24"/>
          <w:szCs w:val="24"/>
        </w:rPr>
      </w:pPr>
    </w:p>
    <w:p w14:paraId="7716040C" w14:textId="77777777" w:rsidR="0061188A" w:rsidRPr="002F716A" w:rsidRDefault="0061188A" w:rsidP="002F716A">
      <w:pPr>
        <w:spacing w:after="0" w:line="240" w:lineRule="auto"/>
        <w:ind w:firstLine="709"/>
        <w:jc w:val="both"/>
        <w:rPr>
          <w:rStyle w:val="af2"/>
          <w:rFonts w:ascii="Times New Roman" w:hAnsi="Times New Roman" w:cs="Times New Roman"/>
          <w:b w:val="0"/>
          <w:bCs/>
          <w:color w:val="auto"/>
          <w:sz w:val="24"/>
          <w:szCs w:val="24"/>
        </w:rPr>
      </w:pPr>
    </w:p>
    <w:p w14:paraId="22A633C0" w14:textId="77777777" w:rsidR="0061188A" w:rsidRPr="002F716A" w:rsidRDefault="0061188A" w:rsidP="002F716A">
      <w:pPr>
        <w:spacing w:after="0" w:line="240" w:lineRule="auto"/>
        <w:ind w:firstLine="709"/>
        <w:jc w:val="both"/>
        <w:rPr>
          <w:rStyle w:val="af2"/>
          <w:rFonts w:ascii="Times New Roman" w:hAnsi="Times New Roman" w:cs="Times New Roman"/>
          <w:b w:val="0"/>
          <w:bCs/>
          <w:color w:val="auto"/>
          <w:sz w:val="24"/>
          <w:szCs w:val="24"/>
        </w:rPr>
      </w:pPr>
    </w:p>
    <w:p w14:paraId="5D1C1C19" w14:textId="77777777" w:rsidR="0061188A" w:rsidRPr="002F716A" w:rsidRDefault="0061188A" w:rsidP="002F716A">
      <w:pPr>
        <w:spacing w:after="0" w:line="240" w:lineRule="auto"/>
        <w:ind w:firstLine="709"/>
        <w:jc w:val="both"/>
        <w:rPr>
          <w:rStyle w:val="af2"/>
          <w:rFonts w:ascii="Times New Roman" w:hAnsi="Times New Roman" w:cs="Times New Roman"/>
          <w:b w:val="0"/>
          <w:bCs/>
          <w:color w:val="auto"/>
          <w:sz w:val="24"/>
          <w:szCs w:val="24"/>
        </w:rPr>
      </w:pPr>
    </w:p>
    <w:p w14:paraId="1A6ED2A3" w14:textId="77777777" w:rsidR="0061188A" w:rsidRPr="002F716A" w:rsidRDefault="0061188A" w:rsidP="002F716A">
      <w:pPr>
        <w:spacing w:after="0" w:line="240" w:lineRule="auto"/>
        <w:ind w:firstLine="709"/>
        <w:jc w:val="both"/>
        <w:rPr>
          <w:rStyle w:val="af2"/>
          <w:rFonts w:ascii="Times New Roman" w:hAnsi="Times New Roman" w:cs="Times New Roman"/>
          <w:b w:val="0"/>
          <w:bCs/>
          <w:color w:val="auto"/>
          <w:sz w:val="24"/>
          <w:szCs w:val="24"/>
        </w:rPr>
      </w:pPr>
    </w:p>
    <w:p w14:paraId="28936BBE" w14:textId="77777777" w:rsidR="0061188A" w:rsidRPr="002F716A" w:rsidRDefault="0061188A" w:rsidP="002F716A">
      <w:pPr>
        <w:spacing w:after="0" w:line="240" w:lineRule="auto"/>
        <w:ind w:firstLine="709"/>
        <w:jc w:val="both"/>
        <w:rPr>
          <w:rStyle w:val="af2"/>
          <w:rFonts w:ascii="Times New Roman" w:hAnsi="Times New Roman" w:cs="Times New Roman"/>
          <w:b w:val="0"/>
          <w:bCs/>
          <w:color w:val="auto"/>
          <w:sz w:val="24"/>
          <w:szCs w:val="24"/>
        </w:rPr>
      </w:pPr>
    </w:p>
    <w:p w14:paraId="3A99182A" w14:textId="77777777" w:rsidR="0061188A" w:rsidRPr="002F716A" w:rsidRDefault="0061188A" w:rsidP="002F716A">
      <w:pPr>
        <w:spacing w:after="0" w:line="240" w:lineRule="auto"/>
        <w:ind w:firstLine="709"/>
        <w:jc w:val="both"/>
        <w:rPr>
          <w:rStyle w:val="af2"/>
          <w:rFonts w:ascii="Times New Roman" w:hAnsi="Times New Roman" w:cs="Times New Roman"/>
          <w:b w:val="0"/>
          <w:bCs/>
          <w:color w:val="auto"/>
          <w:sz w:val="24"/>
          <w:szCs w:val="24"/>
        </w:rPr>
      </w:pPr>
    </w:p>
    <w:p w14:paraId="1E40C951" w14:textId="77777777" w:rsidR="0061188A" w:rsidRDefault="0061188A" w:rsidP="0061188A">
      <w:pPr>
        <w:jc w:val="both"/>
        <w:rPr>
          <w:rStyle w:val="af2"/>
          <w:bCs/>
        </w:rPr>
      </w:pPr>
    </w:p>
    <w:p w14:paraId="3677FBE6" w14:textId="77777777" w:rsidR="0061188A" w:rsidRDefault="0061188A" w:rsidP="0061188A">
      <w:pPr>
        <w:jc w:val="right"/>
        <w:rPr>
          <w:rStyle w:val="af2"/>
          <w:b w:val="0"/>
          <w:bCs/>
          <w:color w:val="000000"/>
        </w:rPr>
      </w:pPr>
    </w:p>
    <w:p w14:paraId="2AA020A1" w14:textId="77777777" w:rsidR="002F716A" w:rsidRDefault="002F716A" w:rsidP="0061188A">
      <w:pPr>
        <w:jc w:val="right"/>
        <w:rPr>
          <w:rStyle w:val="af2"/>
          <w:b w:val="0"/>
          <w:bCs/>
          <w:color w:val="000000"/>
        </w:rPr>
      </w:pPr>
    </w:p>
    <w:p w14:paraId="011D7B4D" w14:textId="77777777" w:rsidR="002F716A" w:rsidRDefault="002F716A" w:rsidP="0061188A">
      <w:pPr>
        <w:jc w:val="right"/>
        <w:rPr>
          <w:rStyle w:val="af2"/>
          <w:b w:val="0"/>
          <w:bCs/>
          <w:color w:val="000000"/>
        </w:rPr>
      </w:pPr>
    </w:p>
    <w:p w14:paraId="71FDAB55" w14:textId="77777777" w:rsidR="002F716A" w:rsidRDefault="002F716A" w:rsidP="0061188A">
      <w:pPr>
        <w:jc w:val="right"/>
        <w:rPr>
          <w:rStyle w:val="af2"/>
          <w:b w:val="0"/>
          <w:bCs/>
          <w:color w:val="000000"/>
        </w:rPr>
      </w:pPr>
    </w:p>
    <w:p w14:paraId="1E9D68F0" w14:textId="77777777" w:rsidR="002F716A" w:rsidRDefault="002F716A" w:rsidP="0061188A">
      <w:pPr>
        <w:jc w:val="right"/>
        <w:rPr>
          <w:rStyle w:val="af2"/>
          <w:b w:val="0"/>
          <w:bCs/>
          <w:color w:val="000000"/>
        </w:rPr>
      </w:pPr>
    </w:p>
    <w:p w14:paraId="0DDBC502" w14:textId="77777777" w:rsidR="002F716A" w:rsidRDefault="002F716A" w:rsidP="0061188A">
      <w:pPr>
        <w:jc w:val="right"/>
        <w:rPr>
          <w:rStyle w:val="af2"/>
          <w:b w:val="0"/>
          <w:bCs/>
          <w:color w:val="000000"/>
        </w:rPr>
      </w:pPr>
    </w:p>
    <w:p w14:paraId="7BC912AB" w14:textId="77777777" w:rsidR="002F716A" w:rsidRDefault="002F716A" w:rsidP="0061188A">
      <w:pPr>
        <w:jc w:val="right"/>
        <w:rPr>
          <w:rStyle w:val="af2"/>
          <w:b w:val="0"/>
          <w:bCs/>
          <w:color w:val="000000"/>
        </w:rPr>
      </w:pPr>
    </w:p>
    <w:p w14:paraId="3407675E" w14:textId="43219E77" w:rsidR="0061188A" w:rsidRPr="002F716A" w:rsidRDefault="0061188A" w:rsidP="0061188A">
      <w:pPr>
        <w:jc w:val="right"/>
        <w:rPr>
          <w:rFonts w:ascii="Times New Roman" w:hAnsi="Times New Roman" w:cs="Times New Roman"/>
          <w:bCs/>
          <w:sz w:val="24"/>
          <w:szCs w:val="24"/>
        </w:rPr>
      </w:pPr>
      <w:r w:rsidRPr="002F716A">
        <w:rPr>
          <w:rStyle w:val="af2"/>
          <w:rFonts w:ascii="Times New Roman" w:hAnsi="Times New Roman" w:cs="Times New Roman"/>
          <w:b w:val="0"/>
          <w:bCs/>
          <w:color w:val="000000"/>
          <w:sz w:val="24"/>
          <w:szCs w:val="24"/>
        </w:rPr>
        <w:lastRenderedPageBreak/>
        <w:t xml:space="preserve">Приложение №1 к </w:t>
      </w:r>
      <w:hyperlink r:id="rId24" w:anchor="sub_1000" w:history="1">
        <w:r w:rsidRPr="002F716A">
          <w:rPr>
            <w:rStyle w:val="af3"/>
            <w:rFonts w:ascii="Times New Roman" w:hAnsi="Times New Roman"/>
            <w:bCs/>
            <w:color w:val="000000"/>
            <w:sz w:val="24"/>
            <w:szCs w:val="24"/>
          </w:rPr>
          <w:t>Порядку</w:t>
        </w:r>
      </w:hyperlink>
      <w:r w:rsidRPr="002F716A">
        <w:rPr>
          <w:rStyle w:val="af2"/>
          <w:rFonts w:ascii="Times New Roman" w:hAnsi="Times New Roman" w:cs="Times New Roman"/>
          <w:b w:val="0"/>
          <w:bCs/>
          <w:color w:val="000000"/>
          <w:sz w:val="24"/>
          <w:szCs w:val="24"/>
        </w:rPr>
        <w:t xml:space="preserve"> оценки социально-экономической</w:t>
      </w:r>
      <w:r w:rsidRPr="002F716A">
        <w:rPr>
          <w:rStyle w:val="af2"/>
          <w:rFonts w:ascii="Times New Roman" w:hAnsi="Times New Roman" w:cs="Times New Roman"/>
          <w:b w:val="0"/>
          <w:bCs/>
          <w:color w:val="000000"/>
          <w:sz w:val="24"/>
          <w:szCs w:val="24"/>
        </w:rPr>
        <w:br/>
        <w:t>эффективности налоговых льгот</w:t>
      </w:r>
    </w:p>
    <w:bookmarkEnd w:id="26"/>
    <w:p w14:paraId="1B155F90" w14:textId="77777777" w:rsidR="0061188A" w:rsidRPr="002F716A" w:rsidRDefault="0061188A" w:rsidP="0061188A">
      <w:pPr>
        <w:jc w:val="right"/>
        <w:rPr>
          <w:rFonts w:ascii="Times New Roman" w:hAnsi="Times New Roman" w:cs="Times New Roman"/>
          <w:bCs/>
          <w:color w:val="000000"/>
          <w:sz w:val="24"/>
          <w:szCs w:val="24"/>
        </w:rPr>
      </w:pPr>
    </w:p>
    <w:p w14:paraId="1DFFC5B2" w14:textId="77777777" w:rsidR="0061188A" w:rsidRPr="002F716A" w:rsidRDefault="0061188A" w:rsidP="0061188A">
      <w:pPr>
        <w:pStyle w:val="afff2"/>
        <w:jc w:val="center"/>
        <w:rPr>
          <w:rFonts w:ascii="Times New Roman" w:hAnsi="Times New Roman" w:cs="Times New Roman"/>
          <w:bCs/>
          <w:color w:val="000000"/>
          <w:sz w:val="24"/>
          <w:szCs w:val="24"/>
        </w:rPr>
      </w:pPr>
      <w:r w:rsidRPr="002F716A">
        <w:rPr>
          <w:rStyle w:val="af2"/>
          <w:rFonts w:ascii="Times New Roman" w:hAnsi="Times New Roman" w:cs="Times New Roman"/>
          <w:b w:val="0"/>
          <w:bCs/>
          <w:color w:val="000000"/>
          <w:sz w:val="24"/>
          <w:szCs w:val="24"/>
        </w:rPr>
        <w:t>СВОДНАЯ ОТЧЕТНАЯ ФОРМА</w:t>
      </w:r>
    </w:p>
    <w:p w14:paraId="785001D8" w14:textId="77777777" w:rsidR="0061188A" w:rsidRPr="002F716A" w:rsidRDefault="0061188A" w:rsidP="0061188A">
      <w:pPr>
        <w:pStyle w:val="afff2"/>
        <w:jc w:val="center"/>
        <w:rPr>
          <w:rFonts w:ascii="Times New Roman" w:hAnsi="Times New Roman" w:cs="Times New Roman"/>
          <w:bCs/>
          <w:color w:val="000000"/>
          <w:sz w:val="24"/>
          <w:szCs w:val="24"/>
        </w:rPr>
      </w:pPr>
      <w:r w:rsidRPr="002F716A">
        <w:rPr>
          <w:rStyle w:val="af2"/>
          <w:rFonts w:ascii="Times New Roman" w:hAnsi="Times New Roman" w:cs="Times New Roman"/>
          <w:b w:val="0"/>
          <w:bCs/>
          <w:color w:val="000000"/>
          <w:sz w:val="24"/>
          <w:szCs w:val="24"/>
        </w:rPr>
        <w:t xml:space="preserve">Финансово-экономические показатели, используемые для оценки социально-экономической эффективности </w:t>
      </w:r>
      <w:proofErr w:type="gramStart"/>
      <w:r w:rsidRPr="002F716A">
        <w:rPr>
          <w:rStyle w:val="af2"/>
          <w:rFonts w:ascii="Times New Roman" w:hAnsi="Times New Roman" w:cs="Times New Roman"/>
          <w:b w:val="0"/>
          <w:bCs/>
          <w:color w:val="000000"/>
          <w:sz w:val="24"/>
          <w:szCs w:val="24"/>
        </w:rPr>
        <w:t>планируемых  к</w:t>
      </w:r>
      <w:proofErr w:type="gramEnd"/>
      <w:r w:rsidRPr="002F716A">
        <w:rPr>
          <w:rStyle w:val="af2"/>
          <w:rFonts w:ascii="Times New Roman" w:hAnsi="Times New Roman" w:cs="Times New Roman"/>
          <w:b w:val="0"/>
          <w:bCs/>
          <w:color w:val="000000"/>
          <w:sz w:val="24"/>
          <w:szCs w:val="24"/>
        </w:rPr>
        <w:t xml:space="preserve"> установлению налоговых льгот по налогам, зачисляемым</w:t>
      </w:r>
      <w:r w:rsidRPr="002F716A">
        <w:rPr>
          <w:rFonts w:ascii="Times New Roman" w:hAnsi="Times New Roman" w:cs="Times New Roman"/>
          <w:bCs/>
          <w:color w:val="000000"/>
          <w:sz w:val="24"/>
          <w:szCs w:val="24"/>
        </w:rPr>
        <w:t xml:space="preserve"> </w:t>
      </w:r>
      <w:r w:rsidRPr="002F716A">
        <w:rPr>
          <w:rStyle w:val="af2"/>
          <w:rFonts w:ascii="Times New Roman" w:hAnsi="Times New Roman" w:cs="Times New Roman"/>
          <w:b w:val="0"/>
          <w:bCs/>
          <w:color w:val="000000"/>
          <w:sz w:val="24"/>
          <w:szCs w:val="24"/>
        </w:rPr>
        <w:t>в бюджет Урмарского муниципального округа Чувашской Республики</w:t>
      </w:r>
    </w:p>
    <w:p w14:paraId="3063C6E9" w14:textId="77777777" w:rsidR="0061188A" w:rsidRDefault="0061188A" w:rsidP="0061188A">
      <w:pPr>
        <w:pStyle w:val="afff2"/>
        <w:rPr>
          <w:rFonts w:ascii="Times New Roman" w:hAnsi="Times New Roman" w:cs="Times New Roman"/>
          <w:color w:val="000000"/>
          <w:sz w:val="24"/>
          <w:szCs w:val="24"/>
        </w:rPr>
      </w:pPr>
      <w:r>
        <w:rPr>
          <w:rStyle w:val="af2"/>
          <w:b w:val="0"/>
          <w:bCs/>
          <w:color w:val="000000"/>
        </w:rPr>
        <w:t>___________________________________________________________</w:t>
      </w:r>
    </w:p>
    <w:p w14:paraId="7ED2B3D4" w14:textId="77777777" w:rsidR="0061188A" w:rsidRDefault="0061188A" w:rsidP="0061188A">
      <w:pPr>
        <w:pStyle w:val="afff2"/>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w:t>
      </w:r>
    </w:p>
    <w:p w14:paraId="7449CE63" w14:textId="77777777" w:rsidR="0061188A" w:rsidRDefault="0061188A" w:rsidP="0061188A">
      <w:pPr>
        <w:pStyle w:val="afff2"/>
        <w:rPr>
          <w:rFonts w:ascii="Times New Roman" w:hAnsi="Times New Roman" w:cs="Times New Roman"/>
          <w:color w:val="000000"/>
          <w:sz w:val="24"/>
          <w:szCs w:val="24"/>
        </w:rPr>
      </w:pPr>
      <w:r>
        <w:rPr>
          <w:rStyle w:val="af2"/>
          <w:b w:val="0"/>
          <w:bCs/>
          <w:color w:val="000000"/>
        </w:rPr>
        <w:t>по состоянию на ___________________________________ 20__ г.</w:t>
      </w:r>
    </w:p>
    <w:p w14:paraId="4E7FAE44" w14:textId="77777777" w:rsidR="0061188A" w:rsidRDefault="0061188A" w:rsidP="0061188A">
      <w:pPr>
        <w:pStyle w:val="afff2"/>
        <w:rPr>
          <w:rFonts w:ascii="Times New Roman" w:hAnsi="Times New Roman" w:cs="Times New Roman"/>
          <w:color w:val="000000"/>
          <w:sz w:val="24"/>
          <w:szCs w:val="24"/>
        </w:rPr>
      </w:pPr>
      <w:r>
        <w:rPr>
          <w:rFonts w:ascii="Times New Roman" w:hAnsi="Times New Roman" w:cs="Times New Roman"/>
          <w:color w:val="000000"/>
          <w:sz w:val="24"/>
          <w:szCs w:val="24"/>
        </w:rPr>
        <w:t>(за отчетный (планируемый) период)</w:t>
      </w:r>
    </w:p>
    <w:p w14:paraId="134D3BC0" w14:textId="77777777" w:rsidR="0061188A" w:rsidRDefault="0061188A" w:rsidP="0061188A">
      <w:pPr>
        <w:jc w:val="both"/>
        <w:rPr>
          <w:rFonts w:ascii="Times New Roman" w:hAnsi="Times New Roman" w:cs="Times New Roman"/>
          <w:sz w:val="24"/>
          <w:szCs w:val="24"/>
        </w:rPr>
      </w:pPr>
    </w:p>
    <w:tbl>
      <w:tblPr>
        <w:tblW w:w="958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3"/>
        <w:gridCol w:w="3447"/>
        <w:gridCol w:w="1959"/>
        <w:gridCol w:w="1306"/>
        <w:gridCol w:w="1045"/>
        <w:gridCol w:w="1045"/>
      </w:tblGrid>
      <w:tr w:rsidR="0061188A" w14:paraId="07300FC1" w14:textId="77777777" w:rsidTr="0061188A">
        <w:trPr>
          <w:trHeight w:val="842"/>
        </w:trPr>
        <w:tc>
          <w:tcPr>
            <w:tcW w:w="784" w:type="dxa"/>
            <w:vMerge w:val="restart"/>
            <w:tcBorders>
              <w:top w:val="single" w:sz="4" w:space="0" w:color="auto"/>
              <w:left w:val="single" w:sz="4" w:space="0" w:color="auto"/>
              <w:bottom w:val="single" w:sz="4" w:space="0" w:color="auto"/>
              <w:right w:val="single" w:sz="4" w:space="0" w:color="auto"/>
            </w:tcBorders>
            <w:hideMark/>
          </w:tcPr>
          <w:p w14:paraId="14F9EE73" w14:textId="77777777" w:rsidR="0061188A" w:rsidRDefault="0061188A">
            <w:pPr>
              <w:pStyle w:val="af4"/>
              <w:jc w:val="center"/>
              <w:rPr>
                <w:rFonts w:ascii="Times New Roman" w:hAnsi="Times New Roman" w:cs="Times New Roman"/>
              </w:rPr>
            </w:pPr>
            <w:r>
              <w:rPr>
                <w:rFonts w:ascii="Times New Roman" w:hAnsi="Times New Roman" w:cs="Times New Roman"/>
              </w:rPr>
              <w:t>№ п/п</w:t>
            </w:r>
          </w:p>
        </w:tc>
        <w:tc>
          <w:tcPr>
            <w:tcW w:w="3447" w:type="dxa"/>
            <w:vMerge w:val="restart"/>
            <w:tcBorders>
              <w:top w:val="single" w:sz="4" w:space="0" w:color="auto"/>
              <w:left w:val="single" w:sz="4" w:space="0" w:color="auto"/>
              <w:bottom w:val="single" w:sz="4" w:space="0" w:color="auto"/>
              <w:right w:val="single" w:sz="4" w:space="0" w:color="auto"/>
            </w:tcBorders>
            <w:hideMark/>
          </w:tcPr>
          <w:p w14:paraId="533D6002" w14:textId="77777777" w:rsidR="0061188A" w:rsidRDefault="0061188A">
            <w:pPr>
              <w:pStyle w:val="af4"/>
              <w:jc w:val="center"/>
              <w:rPr>
                <w:rFonts w:ascii="Times New Roman" w:hAnsi="Times New Roman" w:cs="Times New Roman"/>
              </w:rPr>
            </w:pPr>
            <w:r>
              <w:rPr>
                <w:rFonts w:ascii="Times New Roman" w:hAnsi="Times New Roman" w:cs="Times New Roman"/>
              </w:rPr>
              <w:t>Наименование показателя</w:t>
            </w:r>
          </w:p>
        </w:tc>
        <w:tc>
          <w:tcPr>
            <w:tcW w:w="1959" w:type="dxa"/>
            <w:vMerge w:val="restart"/>
            <w:tcBorders>
              <w:top w:val="single" w:sz="4" w:space="0" w:color="auto"/>
              <w:left w:val="single" w:sz="4" w:space="0" w:color="auto"/>
              <w:bottom w:val="single" w:sz="4" w:space="0" w:color="auto"/>
              <w:right w:val="single" w:sz="4" w:space="0" w:color="auto"/>
            </w:tcBorders>
            <w:hideMark/>
          </w:tcPr>
          <w:p w14:paraId="74990956" w14:textId="77777777" w:rsidR="0061188A" w:rsidRDefault="0061188A">
            <w:pPr>
              <w:pStyle w:val="af4"/>
              <w:jc w:val="center"/>
              <w:rPr>
                <w:rFonts w:ascii="Times New Roman" w:hAnsi="Times New Roman" w:cs="Times New Roman"/>
              </w:rPr>
            </w:pPr>
            <w:r>
              <w:rPr>
                <w:rFonts w:ascii="Times New Roman" w:hAnsi="Times New Roman" w:cs="Times New Roman"/>
              </w:rPr>
              <w:t>Результат деятельности организации до предоставления льготы за отчетный финансовый год</w:t>
            </w:r>
          </w:p>
        </w:tc>
        <w:tc>
          <w:tcPr>
            <w:tcW w:w="3395" w:type="dxa"/>
            <w:gridSpan w:val="3"/>
            <w:tcBorders>
              <w:top w:val="single" w:sz="4" w:space="0" w:color="auto"/>
              <w:left w:val="single" w:sz="4" w:space="0" w:color="auto"/>
              <w:bottom w:val="single" w:sz="4" w:space="0" w:color="auto"/>
              <w:right w:val="single" w:sz="4" w:space="0" w:color="auto"/>
            </w:tcBorders>
            <w:hideMark/>
          </w:tcPr>
          <w:p w14:paraId="2E081590" w14:textId="77777777" w:rsidR="0061188A" w:rsidRDefault="0061188A">
            <w:pPr>
              <w:pStyle w:val="af4"/>
              <w:jc w:val="center"/>
              <w:rPr>
                <w:rFonts w:ascii="Times New Roman" w:hAnsi="Times New Roman" w:cs="Times New Roman"/>
              </w:rPr>
            </w:pPr>
            <w:r>
              <w:rPr>
                <w:rFonts w:ascii="Times New Roman" w:hAnsi="Times New Roman" w:cs="Times New Roman"/>
              </w:rPr>
              <w:t>Прогнозируемый результат деятельности организации после предоставления льготы</w:t>
            </w:r>
          </w:p>
        </w:tc>
      </w:tr>
      <w:tr w:rsidR="0061188A" w14:paraId="37C01429" w14:textId="77777777" w:rsidTr="0061188A">
        <w:trPr>
          <w:trHeight w:val="147"/>
        </w:trPr>
        <w:tc>
          <w:tcPr>
            <w:tcW w:w="784" w:type="dxa"/>
            <w:vMerge/>
            <w:tcBorders>
              <w:top w:val="single" w:sz="4" w:space="0" w:color="auto"/>
              <w:left w:val="single" w:sz="4" w:space="0" w:color="auto"/>
              <w:bottom w:val="single" w:sz="4" w:space="0" w:color="auto"/>
              <w:right w:val="single" w:sz="4" w:space="0" w:color="auto"/>
            </w:tcBorders>
            <w:vAlign w:val="center"/>
            <w:hideMark/>
          </w:tcPr>
          <w:p w14:paraId="59D91BCE" w14:textId="77777777" w:rsidR="0061188A" w:rsidRDefault="0061188A">
            <w:pPr>
              <w:rPr>
                <w:sz w:val="24"/>
                <w:szCs w:val="24"/>
              </w:rPr>
            </w:pPr>
          </w:p>
        </w:tc>
        <w:tc>
          <w:tcPr>
            <w:tcW w:w="3447" w:type="dxa"/>
            <w:vMerge/>
            <w:tcBorders>
              <w:top w:val="single" w:sz="4" w:space="0" w:color="auto"/>
              <w:left w:val="single" w:sz="4" w:space="0" w:color="auto"/>
              <w:bottom w:val="single" w:sz="4" w:space="0" w:color="auto"/>
              <w:right w:val="single" w:sz="4" w:space="0" w:color="auto"/>
            </w:tcBorders>
            <w:vAlign w:val="center"/>
            <w:hideMark/>
          </w:tcPr>
          <w:p w14:paraId="790C8C9E" w14:textId="77777777" w:rsidR="0061188A" w:rsidRDefault="0061188A">
            <w:pPr>
              <w:rPr>
                <w:sz w:val="24"/>
                <w:szCs w:val="24"/>
              </w:rPr>
            </w:pPr>
          </w:p>
        </w:tc>
        <w:tc>
          <w:tcPr>
            <w:tcW w:w="1959" w:type="dxa"/>
            <w:vMerge/>
            <w:tcBorders>
              <w:top w:val="single" w:sz="4" w:space="0" w:color="auto"/>
              <w:left w:val="single" w:sz="4" w:space="0" w:color="auto"/>
              <w:bottom w:val="single" w:sz="4" w:space="0" w:color="auto"/>
              <w:right w:val="single" w:sz="4" w:space="0" w:color="auto"/>
            </w:tcBorders>
            <w:vAlign w:val="center"/>
            <w:hideMark/>
          </w:tcPr>
          <w:p w14:paraId="717B80FB" w14:textId="77777777" w:rsidR="0061188A" w:rsidRDefault="0061188A">
            <w:pPr>
              <w:rPr>
                <w:sz w:val="24"/>
                <w:szCs w:val="24"/>
              </w:rPr>
            </w:pPr>
          </w:p>
        </w:tc>
        <w:tc>
          <w:tcPr>
            <w:tcW w:w="1306" w:type="dxa"/>
            <w:vMerge w:val="restart"/>
            <w:tcBorders>
              <w:top w:val="single" w:sz="4" w:space="0" w:color="auto"/>
              <w:left w:val="single" w:sz="4" w:space="0" w:color="auto"/>
              <w:bottom w:val="single" w:sz="4" w:space="0" w:color="auto"/>
              <w:right w:val="single" w:sz="4" w:space="0" w:color="auto"/>
            </w:tcBorders>
            <w:hideMark/>
          </w:tcPr>
          <w:p w14:paraId="2A10197E" w14:textId="77777777" w:rsidR="0061188A" w:rsidRDefault="0061188A">
            <w:pPr>
              <w:pStyle w:val="af4"/>
              <w:jc w:val="center"/>
              <w:rPr>
                <w:rFonts w:ascii="Times New Roman" w:hAnsi="Times New Roman" w:cs="Times New Roman"/>
              </w:rPr>
            </w:pPr>
            <w:r>
              <w:rPr>
                <w:rFonts w:ascii="Times New Roman" w:hAnsi="Times New Roman" w:cs="Times New Roman"/>
              </w:rPr>
              <w:t>за отчетный финансовый год</w:t>
            </w:r>
          </w:p>
        </w:tc>
        <w:tc>
          <w:tcPr>
            <w:tcW w:w="2089" w:type="dxa"/>
            <w:gridSpan w:val="2"/>
            <w:tcBorders>
              <w:top w:val="single" w:sz="4" w:space="0" w:color="auto"/>
              <w:left w:val="single" w:sz="4" w:space="0" w:color="auto"/>
              <w:bottom w:val="single" w:sz="4" w:space="0" w:color="auto"/>
              <w:right w:val="single" w:sz="4" w:space="0" w:color="auto"/>
            </w:tcBorders>
            <w:hideMark/>
          </w:tcPr>
          <w:p w14:paraId="46AEB770" w14:textId="77777777" w:rsidR="0061188A" w:rsidRDefault="0061188A">
            <w:pPr>
              <w:pStyle w:val="af4"/>
              <w:jc w:val="center"/>
              <w:rPr>
                <w:rFonts w:ascii="Times New Roman" w:hAnsi="Times New Roman" w:cs="Times New Roman"/>
              </w:rPr>
            </w:pPr>
            <w:r>
              <w:rPr>
                <w:rFonts w:ascii="Times New Roman" w:hAnsi="Times New Roman" w:cs="Times New Roman"/>
              </w:rPr>
              <w:t>на планируемый период</w:t>
            </w:r>
          </w:p>
        </w:tc>
      </w:tr>
      <w:tr w:rsidR="0061188A" w14:paraId="71A7D317" w14:textId="77777777" w:rsidTr="0061188A">
        <w:trPr>
          <w:trHeight w:val="147"/>
        </w:trPr>
        <w:tc>
          <w:tcPr>
            <w:tcW w:w="784" w:type="dxa"/>
            <w:vMerge/>
            <w:tcBorders>
              <w:top w:val="single" w:sz="4" w:space="0" w:color="auto"/>
              <w:left w:val="single" w:sz="4" w:space="0" w:color="auto"/>
              <w:bottom w:val="single" w:sz="4" w:space="0" w:color="auto"/>
              <w:right w:val="single" w:sz="4" w:space="0" w:color="auto"/>
            </w:tcBorders>
            <w:vAlign w:val="center"/>
            <w:hideMark/>
          </w:tcPr>
          <w:p w14:paraId="5ED245E1" w14:textId="77777777" w:rsidR="0061188A" w:rsidRDefault="0061188A">
            <w:pPr>
              <w:rPr>
                <w:sz w:val="24"/>
                <w:szCs w:val="24"/>
              </w:rPr>
            </w:pPr>
          </w:p>
        </w:tc>
        <w:tc>
          <w:tcPr>
            <w:tcW w:w="3447" w:type="dxa"/>
            <w:vMerge/>
            <w:tcBorders>
              <w:top w:val="single" w:sz="4" w:space="0" w:color="auto"/>
              <w:left w:val="single" w:sz="4" w:space="0" w:color="auto"/>
              <w:bottom w:val="single" w:sz="4" w:space="0" w:color="auto"/>
              <w:right w:val="single" w:sz="4" w:space="0" w:color="auto"/>
            </w:tcBorders>
            <w:vAlign w:val="center"/>
            <w:hideMark/>
          </w:tcPr>
          <w:p w14:paraId="43CFB28A" w14:textId="77777777" w:rsidR="0061188A" w:rsidRDefault="0061188A">
            <w:pPr>
              <w:rPr>
                <w:sz w:val="24"/>
                <w:szCs w:val="24"/>
              </w:rPr>
            </w:pPr>
          </w:p>
        </w:tc>
        <w:tc>
          <w:tcPr>
            <w:tcW w:w="1959" w:type="dxa"/>
            <w:vMerge/>
            <w:tcBorders>
              <w:top w:val="single" w:sz="4" w:space="0" w:color="auto"/>
              <w:left w:val="single" w:sz="4" w:space="0" w:color="auto"/>
              <w:bottom w:val="single" w:sz="4" w:space="0" w:color="auto"/>
              <w:right w:val="single" w:sz="4" w:space="0" w:color="auto"/>
            </w:tcBorders>
            <w:vAlign w:val="center"/>
            <w:hideMark/>
          </w:tcPr>
          <w:p w14:paraId="12011DE5" w14:textId="77777777" w:rsidR="0061188A" w:rsidRDefault="0061188A">
            <w:pPr>
              <w:rPr>
                <w:sz w:val="24"/>
                <w:szCs w:val="24"/>
              </w:rPr>
            </w:pPr>
          </w:p>
        </w:tc>
        <w:tc>
          <w:tcPr>
            <w:tcW w:w="3395" w:type="dxa"/>
            <w:vMerge/>
            <w:tcBorders>
              <w:top w:val="single" w:sz="4" w:space="0" w:color="auto"/>
              <w:left w:val="single" w:sz="4" w:space="0" w:color="auto"/>
              <w:bottom w:val="single" w:sz="4" w:space="0" w:color="auto"/>
              <w:right w:val="single" w:sz="4" w:space="0" w:color="auto"/>
            </w:tcBorders>
            <w:vAlign w:val="center"/>
            <w:hideMark/>
          </w:tcPr>
          <w:p w14:paraId="4FE491CA" w14:textId="77777777" w:rsidR="0061188A" w:rsidRDefault="0061188A">
            <w:pPr>
              <w:rPr>
                <w:sz w:val="24"/>
                <w:szCs w:val="24"/>
              </w:rPr>
            </w:pPr>
          </w:p>
        </w:tc>
        <w:tc>
          <w:tcPr>
            <w:tcW w:w="1045" w:type="dxa"/>
            <w:tcBorders>
              <w:top w:val="single" w:sz="4" w:space="0" w:color="auto"/>
              <w:left w:val="single" w:sz="4" w:space="0" w:color="auto"/>
              <w:bottom w:val="single" w:sz="4" w:space="0" w:color="auto"/>
              <w:right w:val="single" w:sz="4" w:space="0" w:color="auto"/>
            </w:tcBorders>
            <w:hideMark/>
          </w:tcPr>
          <w:p w14:paraId="0EB9C3AF" w14:textId="77777777" w:rsidR="0061188A" w:rsidRDefault="0061188A">
            <w:pPr>
              <w:pStyle w:val="af4"/>
              <w:jc w:val="center"/>
              <w:rPr>
                <w:rFonts w:ascii="Times New Roman" w:hAnsi="Times New Roman" w:cs="Times New Roman"/>
              </w:rPr>
            </w:pPr>
            <w:r>
              <w:rPr>
                <w:rFonts w:ascii="Times New Roman" w:hAnsi="Times New Roman" w:cs="Times New Roman"/>
              </w:rPr>
              <w:t>1 год</w:t>
            </w:r>
          </w:p>
        </w:tc>
        <w:tc>
          <w:tcPr>
            <w:tcW w:w="1045" w:type="dxa"/>
            <w:tcBorders>
              <w:top w:val="single" w:sz="4" w:space="0" w:color="auto"/>
              <w:left w:val="single" w:sz="4" w:space="0" w:color="auto"/>
              <w:bottom w:val="single" w:sz="4" w:space="0" w:color="auto"/>
              <w:right w:val="single" w:sz="4" w:space="0" w:color="auto"/>
            </w:tcBorders>
            <w:hideMark/>
          </w:tcPr>
          <w:p w14:paraId="0794C720" w14:textId="77777777" w:rsidR="0061188A" w:rsidRDefault="0061188A">
            <w:pPr>
              <w:pStyle w:val="af4"/>
              <w:jc w:val="center"/>
              <w:rPr>
                <w:rFonts w:ascii="Times New Roman" w:hAnsi="Times New Roman" w:cs="Times New Roman"/>
              </w:rPr>
            </w:pPr>
            <w:r>
              <w:rPr>
                <w:rFonts w:ascii="Times New Roman" w:hAnsi="Times New Roman" w:cs="Times New Roman"/>
              </w:rPr>
              <w:t>2 год</w:t>
            </w:r>
          </w:p>
        </w:tc>
      </w:tr>
      <w:tr w:rsidR="0061188A" w14:paraId="6016666B" w14:textId="77777777" w:rsidTr="0061188A">
        <w:trPr>
          <w:trHeight w:val="276"/>
        </w:trPr>
        <w:tc>
          <w:tcPr>
            <w:tcW w:w="784" w:type="dxa"/>
            <w:tcBorders>
              <w:top w:val="single" w:sz="4" w:space="0" w:color="auto"/>
              <w:left w:val="single" w:sz="4" w:space="0" w:color="auto"/>
              <w:bottom w:val="single" w:sz="4" w:space="0" w:color="auto"/>
              <w:right w:val="single" w:sz="4" w:space="0" w:color="auto"/>
            </w:tcBorders>
            <w:hideMark/>
          </w:tcPr>
          <w:p w14:paraId="4E5A0999" w14:textId="77777777" w:rsidR="0061188A" w:rsidRDefault="0061188A">
            <w:pPr>
              <w:pStyle w:val="af4"/>
              <w:jc w:val="center"/>
              <w:rPr>
                <w:rFonts w:ascii="Times New Roman" w:hAnsi="Times New Roman" w:cs="Times New Roman"/>
              </w:rPr>
            </w:pPr>
            <w:r>
              <w:rPr>
                <w:rFonts w:ascii="Times New Roman" w:hAnsi="Times New Roman" w:cs="Times New Roman"/>
              </w:rPr>
              <w:t>1</w:t>
            </w:r>
          </w:p>
        </w:tc>
        <w:tc>
          <w:tcPr>
            <w:tcW w:w="3447" w:type="dxa"/>
            <w:tcBorders>
              <w:top w:val="single" w:sz="4" w:space="0" w:color="auto"/>
              <w:left w:val="single" w:sz="4" w:space="0" w:color="auto"/>
              <w:bottom w:val="single" w:sz="4" w:space="0" w:color="auto"/>
              <w:right w:val="single" w:sz="4" w:space="0" w:color="auto"/>
            </w:tcBorders>
            <w:hideMark/>
          </w:tcPr>
          <w:p w14:paraId="6F2F1051" w14:textId="77777777" w:rsidR="0061188A" w:rsidRDefault="0061188A">
            <w:pPr>
              <w:pStyle w:val="af4"/>
              <w:jc w:val="center"/>
              <w:rPr>
                <w:rFonts w:ascii="Times New Roman" w:hAnsi="Times New Roman" w:cs="Times New Roman"/>
              </w:rPr>
            </w:pPr>
            <w:r>
              <w:rPr>
                <w:rFonts w:ascii="Times New Roman" w:hAnsi="Times New Roman" w:cs="Times New Roman"/>
              </w:rPr>
              <w:t>2</w:t>
            </w:r>
          </w:p>
        </w:tc>
        <w:tc>
          <w:tcPr>
            <w:tcW w:w="1959" w:type="dxa"/>
            <w:tcBorders>
              <w:top w:val="single" w:sz="4" w:space="0" w:color="auto"/>
              <w:left w:val="single" w:sz="4" w:space="0" w:color="auto"/>
              <w:bottom w:val="single" w:sz="4" w:space="0" w:color="auto"/>
              <w:right w:val="single" w:sz="4" w:space="0" w:color="auto"/>
            </w:tcBorders>
            <w:hideMark/>
          </w:tcPr>
          <w:p w14:paraId="7B91D62E" w14:textId="77777777" w:rsidR="0061188A" w:rsidRDefault="0061188A">
            <w:pPr>
              <w:pStyle w:val="af4"/>
              <w:jc w:val="center"/>
              <w:rPr>
                <w:rFonts w:ascii="Times New Roman" w:hAnsi="Times New Roman" w:cs="Times New Roman"/>
              </w:rPr>
            </w:pPr>
            <w:r>
              <w:rPr>
                <w:rFonts w:ascii="Times New Roman" w:hAnsi="Times New Roman" w:cs="Times New Roman"/>
              </w:rPr>
              <w:t>3</w:t>
            </w:r>
          </w:p>
        </w:tc>
        <w:tc>
          <w:tcPr>
            <w:tcW w:w="1306" w:type="dxa"/>
            <w:tcBorders>
              <w:top w:val="single" w:sz="4" w:space="0" w:color="auto"/>
              <w:left w:val="single" w:sz="4" w:space="0" w:color="auto"/>
              <w:bottom w:val="single" w:sz="4" w:space="0" w:color="auto"/>
              <w:right w:val="single" w:sz="4" w:space="0" w:color="auto"/>
            </w:tcBorders>
            <w:hideMark/>
          </w:tcPr>
          <w:p w14:paraId="24D28C23" w14:textId="77777777" w:rsidR="0061188A" w:rsidRDefault="0061188A">
            <w:pPr>
              <w:pStyle w:val="af4"/>
              <w:jc w:val="center"/>
              <w:rPr>
                <w:rFonts w:ascii="Times New Roman" w:hAnsi="Times New Roman" w:cs="Times New Roman"/>
              </w:rPr>
            </w:pPr>
            <w:r>
              <w:rPr>
                <w:rFonts w:ascii="Times New Roman" w:hAnsi="Times New Roman" w:cs="Times New Roman"/>
              </w:rPr>
              <w:t>4</w:t>
            </w:r>
          </w:p>
        </w:tc>
        <w:tc>
          <w:tcPr>
            <w:tcW w:w="1045" w:type="dxa"/>
            <w:tcBorders>
              <w:top w:val="single" w:sz="4" w:space="0" w:color="auto"/>
              <w:left w:val="single" w:sz="4" w:space="0" w:color="auto"/>
              <w:bottom w:val="single" w:sz="4" w:space="0" w:color="auto"/>
              <w:right w:val="single" w:sz="4" w:space="0" w:color="auto"/>
            </w:tcBorders>
            <w:hideMark/>
          </w:tcPr>
          <w:p w14:paraId="3C56E412" w14:textId="77777777" w:rsidR="0061188A" w:rsidRDefault="0061188A">
            <w:pPr>
              <w:pStyle w:val="af4"/>
              <w:jc w:val="center"/>
              <w:rPr>
                <w:rFonts w:ascii="Times New Roman" w:hAnsi="Times New Roman" w:cs="Times New Roman"/>
              </w:rPr>
            </w:pPr>
            <w:r>
              <w:rPr>
                <w:rFonts w:ascii="Times New Roman" w:hAnsi="Times New Roman" w:cs="Times New Roman"/>
              </w:rPr>
              <w:t>5</w:t>
            </w:r>
          </w:p>
        </w:tc>
        <w:tc>
          <w:tcPr>
            <w:tcW w:w="1045" w:type="dxa"/>
            <w:tcBorders>
              <w:top w:val="single" w:sz="4" w:space="0" w:color="auto"/>
              <w:left w:val="single" w:sz="4" w:space="0" w:color="auto"/>
              <w:bottom w:val="single" w:sz="4" w:space="0" w:color="auto"/>
              <w:right w:val="single" w:sz="4" w:space="0" w:color="auto"/>
            </w:tcBorders>
            <w:hideMark/>
          </w:tcPr>
          <w:p w14:paraId="6C7859B5" w14:textId="77777777" w:rsidR="0061188A" w:rsidRDefault="0061188A">
            <w:pPr>
              <w:pStyle w:val="af4"/>
              <w:jc w:val="center"/>
              <w:rPr>
                <w:rFonts w:ascii="Times New Roman" w:hAnsi="Times New Roman" w:cs="Times New Roman"/>
              </w:rPr>
            </w:pPr>
            <w:r>
              <w:rPr>
                <w:rFonts w:ascii="Times New Roman" w:hAnsi="Times New Roman" w:cs="Times New Roman"/>
              </w:rPr>
              <w:t>6</w:t>
            </w:r>
          </w:p>
        </w:tc>
      </w:tr>
      <w:tr w:rsidR="0061188A" w14:paraId="7A931593" w14:textId="77777777" w:rsidTr="0061188A">
        <w:trPr>
          <w:trHeight w:val="566"/>
        </w:trPr>
        <w:tc>
          <w:tcPr>
            <w:tcW w:w="784" w:type="dxa"/>
            <w:tcBorders>
              <w:top w:val="single" w:sz="4" w:space="0" w:color="auto"/>
              <w:left w:val="single" w:sz="4" w:space="0" w:color="auto"/>
              <w:bottom w:val="nil"/>
              <w:right w:val="single" w:sz="4" w:space="0" w:color="auto"/>
            </w:tcBorders>
            <w:hideMark/>
          </w:tcPr>
          <w:p w14:paraId="566405D7" w14:textId="77777777" w:rsidR="0061188A" w:rsidRDefault="0061188A">
            <w:pPr>
              <w:pStyle w:val="af4"/>
              <w:rPr>
                <w:rFonts w:ascii="Times New Roman" w:hAnsi="Times New Roman" w:cs="Times New Roman"/>
              </w:rPr>
            </w:pPr>
            <w:r>
              <w:rPr>
                <w:rFonts w:ascii="Times New Roman" w:hAnsi="Times New Roman" w:cs="Times New Roman"/>
              </w:rPr>
              <w:t>1.</w:t>
            </w:r>
          </w:p>
        </w:tc>
        <w:tc>
          <w:tcPr>
            <w:tcW w:w="3447" w:type="dxa"/>
            <w:tcBorders>
              <w:top w:val="single" w:sz="4" w:space="0" w:color="auto"/>
              <w:left w:val="single" w:sz="4" w:space="0" w:color="auto"/>
              <w:bottom w:val="nil"/>
              <w:right w:val="single" w:sz="4" w:space="0" w:color="auto"/>
            </w:tcBorders>
            <w:hideMark/>
          </w:tcPr>
          <w:p w14:paraId="5640E351" w14:textId="77777777" w:rsidR="0061188A" w:rsidRDefault="0061188A">
            <w:pPr>
              <w:pStyle w:val="af5"/>
              <w:jc w:val="both"/>
              <w:rPr>
                <w:rFonts w:ascii="Times New Roman" w:hAnsi="Times New Roman" w:cs="Times New Roman"/>
              </w:rPr>
            </w:pPr>
            <w:r>
              <w:rPr>
                <w:rFonts w:ascii="Times New Roman" w:hAnsi="Times New Roman" w:cs="Times New Roman"/>
              </w:rPr>
              <w:t>Объем инвестиций в основной капитал, тыс. рублей</w:t>
            </w:r>
          </w:p>
        </w:tc>
        <w:tc>
          <w:tcPr>
            <w:tcW w:w="1959" w:type="dxa"/>
            <w:tcBorders>
              <w:top w:val="single" w:sz="4" w:space="0" w:color="auto"/>
              <w:left w:val="single" w:sz="4" w:space="0" w:color="auto"/>
              <w:bottom w:val="nil"/>
              <w:right w:val="single" w:sz="4" w:space="0" w:color="auto"/>
            </w:tcBorders>
          </w:tcPr>
          <w:p w14:paraId="125D8EF1" w14:textId="77777777" w:rsidR="0061188A" w:rsidRDefault="0061188A">
            <w:pPr>
              <w:pStyle w:val="af4"/>
              <w:rPr>
                <w:rFonts w:ascii="Times New Roman" w:hAnsi="Times New Roman" w:cs="Times New Roman"/>
              </w:rPr>
            </w:pPr>
          </w:p>
        </w:tc>
        <w:tc>
          <w:tcPr>
            <w:tcW w:w="1306" w:type="dxa"/>
            <w:tcBorders>
              <w:top w:val="single" w:sz="4" w:space="0" w:color="auto"/>
              <w:left w:val="single" w:sz="4" w:space="0" w:color="auto"/>
              <w:bottom w:val="nil"/>
              <w:right w:val="single" w:sz="4" w:space="0" w:color="auto"/>
            </w:tcBorders>
          </w:tcPr>
          <w:p w14:paraId="2A417856" w14:textId="77777777" w:rsidR="0061188A" w:rsidRDefault="0061188A">
            <w:pPr>
              <w:pStyle w:val="af4"/>
              <w:rPr>
                <w:rFonts w:ascii="Times New Roman" w:hAnsi="Times New Roman" w:cs="Times New Roman"/>
              </w:rPr>
            </w:pPr>
          </w:p>
        </w:tc>
        <w:tc>
          <w:tcPr>
            <w:tcW w:w="1045" w:type="dxa"/>
            <w:tcBorders>
              <w:top w:val="single" w:sz="4" w:space="0" w:color="auto"/>
              <w:left w:val="single" w:sz="4" w:space="0" w:color="auto"/>
              <w:bottom w:val="nil"/>
              <w:right w:val="single" w:sz="4" w:space="0" w:color="auto"/>
            </w:tcBorders>
          </w:tcPr>
          <w:p w14:paraId="2CB24B58" w14:textId="77777777" w:rsidR="0061188A" w:rsidRDefault="0061188A">
            <w:pPr>
              <w:pStyle w:val="af4"/>
              <w:rPr>
                <w:rFonts w:ascii="Times New Roman" w:hAnsi="Times New Roman" w:cs="Times New Roman"/>
              </w:rPr>
            </w:pPr>
          </w:p>
        </w:tc>
        <w:tc>
          <w:tcPr>
            <w:tcW w:w="1045" w:type="dxa"/>
            <w:tcBorders>
              <w:top w:val="single" w:sz="4" w:space="0" w:color="auto"/>
              <w:left w:val="single" w:sz="4" w:space="0" w:color="auto"/>
              <w:bottom w:val="nil"/>
              <w:right w:val="single" w:sz="4" w:space="0" w:color="auto"/>
            </w:tcBorders>
          </w:tcPr>
          <w:p w14:paraId="4F01291D" w14:textId="77777777" w:rsidR="0061188A" w:rsidRDefault="0061188A">
            <w:pPr>
              <w:pStyle w:val="af4"/>
              <w:rPr>
                <w:rFonts w:ascii="Times New Roman" w:hAnsi="Times New Roman" w:cs="Times New Roman"/>
              </w:rPr>
            </w:pPr>
          </w:p>
        </w:tc>
      </w:tr>
      <w:tr w:rsidR="0061188A" w14:paraId="6A2CDF4E" w14:textId="77777777" w:rsidTr="0061188A">
        <w:trPr>
          <w:trHeight w:val="276"/>
        </w:trPr>
        <w:tc>
          <w:tcPr>
            <w:tcW w:w="784" w:type="dxa"/>
            <w:tcBorders>
              <w:top w:val="nil"/>
              <w:left w:val="single" w:sz="4" w:space="0" w:color="auto"/>
              <w:bottom w:val="nil"/>
              <w:right w:val="single" w:sz="4" w:space="0" w:color="auto"/>
            </w:tcBorders>
            <w:hideMark/>
          </w:tcPr>
          <w:p w14:paraId="77AF92A6" w14:textId="77777777" w:rsidR="0061188A" w:rsidRDefault="0061188A">
            <w:pPr>
              <w:pStyle w:val="af4"/>
              <w:rPr>
                <w:rFonts w:ascii="Times New Roman" w:hAnsi="Times New Roman" w:cs="Times New Roman"/>
              </w:rPr>
            </w:pPr>
            <w:r>
              <w:rPr>
                <w:rFonts w:ascii="Times New Roman" w:hAnsi="Times New Roman" w:cs="Times New Roman"/>
              </w:rPr>
              <w:t>2.</w:t>
            </w:r>
          </w:p>
        </w:tc>
        <w:tc>
          <w:tcPr>
            <w:tcW w:w="3447" w:type="dxa"/>
            <w:tcBorders>
              <w:top w:val="nil"/>
              <w:left w:val="single" w:sz="4" w:space="0" w:color="auto"/>
              <w:bottom w:val="nil"/>
              <w:right w:val="single" w:sz="4" w:space="0" w:color="auto"/>
            </w:tcBorders>
            <w:hideMark/>
          </w:tcPr>
          <w:p w14:paraId="2599DA06" w14:textId="77777777" w:rsidR="0061188A" w:rsidRDefault="0061188A">
            <w:pPr>
              <w:pStyle w:val="af5"/>
              <w:jc w:val="both"/>
              <w:rPr>
                <w:rFonts w:ascii="Times New Roman" w:hAnsi="Times New Roman" w:cs="Times New Roman"/>
              </w:rPr>
            </w:pPr>
            <w:r>
              <w:rPr>
                <w:rFonts w:ascii="Times New Roman" w:hAnsi="Times New Roman" w:cs="Times New Roman"/>
              </w:rPr>
              <w:t>Чистая прибыль, тыс. рублей</w:t>
            </w:r>
          </w:p>
        </w:tc>
        <w:tc>
          <w:tcPr>
            <w:tcW w:w="1959" w:type="dxa"/>
            <w:tcBorders>
              <w:top w:val="nil"/>
              <w:left w:val="single" w:sz="4" w:space="0" w:color="auto"/>
              <w:bottom w:val="nil"/>
              <w:right w:val="single" w:sz="4" w:space="0" w:color="auto"/>
            </w:tcBorders>
          </w:tcPr>
          <w:p w14:paraId="1A4DEB6D" w14:textId="77777777" w:rsidR="0061188A" w:rsidRDefault="0061188A">
            <w:pPr>
              <w:pStyle w:val="af4"/>
              <w:rPr>
                <w:rFonts w:ascii="Times New Roman" w:hAnsi="Times New Roman" w:cs="Times New Roman"/>
              </w:rPr>
            </w:pPr>
          </w:p>
        </w:tc>
        <w:tc>
          <w:tcPr>
            <w:tcW w:w="1306" w:type="dxa"/>
            <w:tcBorders>
              <w:top w:val="nil"/>
              <w:left w:val="single" w:sz="4" w:space="0" w:color="auto"/>
              <w:bottom w:val="nil"/>
              <w:right w:val="single" w:sz="4" w:space="0" w:color="auto"/>
            </w:tcBorders>
          </w:tcPr>
          <w:p w14:paraId="3A4D86DF" w14:textId="77777777" w:rsidR="0061188A" w:rsidRDefault="0061188A">
            <w:pPr>
              <w:pStyle w:val="af4"/>
              <w:rPr>
                <w:rFonts w:ascii="Times New Roman" w:hAnsi="Times New Roman" w:cs="Times New Roman"/>
              </w:rPr>
            </w:pPr>
          </w:p>
        </w:tc>
        <w:tc>
          <w:tcPr>
            <w:tcW w:w="1045" w:type="dxa"/>
            <w:tcBorders>
              <w:top w:val="nil"/>
              <w:left w:val="single" w:sz="4" w:space="0" w:color="auto"/>
              <w:bottom w:val="nil"/>
              <w:right w:val="single" w:sz="4" w:space="0" w:color="auto"/>
            </w:tcBorders>
          </w:tcPr>
          <w:p w14:paraId="4B3BDD6C" w14:textId="77777777" w:rsidR="0061188A" w:rsidRDefault="0061188A">
            <w:pPr>
              <w:pStyle w:val="af4"/>
              <w:rPr>
                <w:rFonts w:ascii="Times New Roman" w:hAnsi="Times New Roman" w:cs="Times New Roman"/>
              </w:rPr>
            </w:pPr>
          </w:p>
        </w:tc>
        <w:tc>
          <w:tcPr>
            <w:tcW w:w="1045" w:type="dxa"/>
            <w:tcBorders>
              <w:top w:val="nil"/>
              <w:left w:val="single" w:sz="4" w:space="0" w:color="auto"/>
              <w:bottom w:val="nil"/>
              <w:right w:val="single" w:sz="4" w:space="0" w:color="auto"/>
            </w:tcBorders>
          </w:tcPr>
          <w:p w14:paraId="52AA4BDB" w14:textId="77777777" w:rsidR="0061188A" w:rsidRDefault="0061188A">
            <w:pPr>
              <w:pStyle w:val="af4"/>
              <w:rPr>
                <w:rFonts w:ascii="Times New Roman" w:hAnsi="Times New Roman" w:cs="Times New Roman"/>
              </w:rPr>
            </w:pPr>
          </w:p>
        </w:tc>
      </w:tr>
      <w:tr w:rsidR="0061188A" w14:paraId="0FE4E928" w14:textId="77777777" w:rsidTr="0061188A">
        <w:trPr>
          <w:trHeight w:val="566"/>
        </w:trPr>
        <w:tc>
          <w:tcPr>
            <w:tcW w:w="784" w:type="dxa"/>
            <w:tcBorders>
              <w:top w:val="nil"/>
              <w:left w:val="single" w:sz="4" w:space="0" w:color="auto"/>
              <w:bottom w:val="nil"/>
              <w:right w:val="single" w:sz="4" w:space="0" w:color="auto"/>
            </w:tcBorders>
            <w:hideMark/>
          </w:tcPr>
          <w:p w14:paraId="567FAFDE" w14:textId="77777777" w:rsidR="0061188A" w:rsidRDefault="0061188A">
            <w:pPr>
              <w:pStyle w:val="af4"/>
              <w:rPr>
                <w:rFonts w:ascii="Times New Roman" w:hAnsi="Times New Roman" w:cs="Times New Roman"/>
              </w:rPr>
            </w:pPr>
            <w:r>
              <w:rPr>
                <w:rFonts w:ascii="Times New Roman" w:hAnsi="Times New Roman" w:cs="Times New Roman"/>
              </w:rPr>
              <w:t>3.</w:t>
            </w:r>
          </w:p>
        </w:tc>
        <w:tc>
          <w:tcPr>
            <w:tcW w:w="3447" w:type="dxa"/>
            <w:tcBorders>
              <w:top w:val="nil"/>
              <w:left w:val="single" w:sz="4" w:space="0" w:color="auto"/>
              <w:bottom w:val="nil"/>
              <w:right w:val="single" w:sz="4" w:space="0" w:color="auto"/>
            </w:tcBorders>
            <w:hideMark/>
          </w:tcPr>
          <w:p w14:paraId="7B8AAD23" w14:textId="77777777" w:rsidR="0061188A" w:rsidRDefault="0061188A">
            <w:pPr>
              <w:pStyle w:val="af5"/>
              <w:jc w:val="both"/>
              <w:rPr>
                <w:rFonts w:ascii="Times New Roman" w:hAnsi="Times New Roman" w:cs="Times New Roman"/>
              </w:rPr>
            </w:pPr>
            <w:r>
              <w:rPr>
                <w:rFonts w:ascii="Times New Roman" w:hAnsi="Times New Roman" w:cs="Times New Roman"/>
              </w:rPr>
              <w:t>Ввод основных фондов, тыс. рублей</w:t>
            </w:r>
          </w:p>
        </w:tc>
        <w:tc>
          <w:tcPr>
            <w:tcW w:w="1959" w:type="dxa"/>
            <w:tcBorders>
              <w:top w:val="nil"/>
              <w:left w:val="single" w:sz="4" w:space="0" w:color="auto"/>
              <w:bottom w:val="nil"/>
              <w:right w:val="single" w:sz="4" w:space="0" w:color="auto"/>
            </w:tcBorders>
          </w:tcPr>
          <w:p w14:paraId="12212196" w14:textId="77777777" w:rsidR="0061188A" w:rsidRDefault="0061188A">
            <w:pPr>
              <w:pStyle w:val="af4"/>
              <w:rPr>
                <w:rFonts w:ascii="Times New Roman" w:hAnsi="Times New Roman" w:cs="Times New Roman"/>
              </w:rPr>
            </w:pPr>
          </w:p>
        </w:tc>
        <w:tc>
          <w:tcPr>
            <w:tcW w:w="1306" w:type="dxa"/>
            <w:tcBorders>
              <w:top w:val="nil"/>
              <w:left w:val="single" w:sz="4" w:space="0" w:color="auto"/>
              <w:bottom w:val="nil"/>
              <w:right w:val="single" w:sz="4" w:space="0" w:color="auto"/>
            </w:tcBorders>
          </w:tcPr>
          <w:p w14:paraId="1C12335D" w14:textId="77777777" w:rsidR="0061188A" w:rsidRDefault="0061188A">
            <w:pPr>
              <w:pStyle w:val="af4"/>
              <w:rPr>
                <w:rFonts w:ascii="Times New Roman" w:hAnsi="Times New Roman" w:cs="Times New Roman"/>
              </w:rPr>
            </w:pPr>
          </w:p>
        </w:tc>
        <w:tc>
          <w:tcPr>
            <w:tcW w:w="1045" w:type="dxa"/>
            <w:tcBorders>
              <w:top w:val="nil"/>
              <w:left w:val="single" w:sz="4" w:space="0" w:color="auto"/>
              <w:bottom w:val="nil"/>
              <w:right w:val="single" w:sz="4" w:space="0" w:color="auto"/>
            </w:tcBorders>
          </w:tcPr>
          <w:p w14:paraId="01492F49" w14:textId="77777777" w:rsidR="0061188A" w:rsidRDefault="0061188A">
            <w:pPr>
              <w:pStyle w:val="af4"/>
              <w:rPr>
                <w:rFonts w:ascii="Times New Roman" w:hAnsi="Times New Roman" w:cs="Times New Roman"/>
              </w:rPr>
            </w:pPr>
          </w:p>
        </w:tc>
        <w:tc>
          <w:tcPr>
            <w:tcW w:w="1045" w:type="dxa"/>
            <w:tcBorders>
              <w:top w:val="nil"/>
              <w:left w:val="single" w:sz="4" w:space="0" w:color="auto"/>
              <w:bottom w:val="nil"/>
              <w:right w:val="single" w:sz="4" w:space="0" w:color="auto"/>
            </w:tcBorders>
          </w:tcPr>
          <w:p w14:paraId="6FA7B558" w14:textId="77777777" w:rsidR="0061188A" w:rsidRDefault="0061188A">
            <w:pPr>
              <w:pStyle w:val="af4"/>
              <w:rPr>
                <w:rFonts w:ascii="Times New Roman" w:hAnsi="Times New Roman" w:cs="Times New Roman"/>
              </w:rPr>
            </w:pPr>
          </w:p>
        </w:tc>
      </w:tr>
      <w:tr w:rsidR="0061188A" w14:paraId="1B12DB08" w14:textId="77777777" w:rsidTr="0061188A">
        <w:trPr>
          <w:trHeight w:val="551"/>
        </w:trPr>
        <w:tc>
          <w:tcPr>
            <w:tcW w:w="784" w:type="dxa"/>
            <w:tcBorders>
              <w:top w:val="nil"/>
              <w:left w:val="single" w:sz="4" w:space="0" w:color="auto"/>
              <w:bottom w:val="nil"/>
              <w:right w:val="single" w:sz="4" w:space="0" w:color="auto"/>
            </w:tcBorders>
            <w:hideMark/>
          </w:tcPr>
          <w:p w14:paraId="5BD17008" w14:textId="77777777" w:rsidR="0061188A" w:rsidRDefault="0061188A">
            <w:pPr>
              <w:pStyle w:val="af4"/>
              <w:rPr>
                <w:rFonts w:ascii="Times New Roman" w:hAnsi="Times New Roman" w:cs="Times New Roman"/>
              </w:rPr>
            </w:pPr>
            <w:r>
              <w:rPr>
                <w:rFonts w:ascii="Times New Roman" w:hAnsi="Times New Roman" w:cs="Times New Roman"/>
              </w:rPr>
              <w:t>4.</w:t>
            </w:r>
          </w:p>
        </w:tc>
        <w:tc>
          <w:tcPr>
            <w:tcW w:w="3447" w:type="dxa"/>
            <w:tcBorders>
              <w:top w:val="nil"/>
              <w:left w:val="single" w:sz="4" w:space="0" w:color="auto"/>
              <w:bottom w:val="nil"/>
              <w:right w:val="single" w:sz="4" w:space="0" w:color="auto"/>
            </w:tcBorders>
            <w:hideMark/>
          </w:tcPr>
          <w:p w14:paraId="0CC3CE35" w14:textId="77777777" w:rsidR="0061188A" w:rsidRDefault="0061188A">
            <w:pPr>
              <w:pStyle w:val="af5"/>
              <w:jc w:val="both"/>
              <w:rPr>
                <w:rFonts w:ascii="Times New Roman" w:hAnsi="Times New Roman" w:cs="Times New Roman"/>
              </w:rPr>
            </w:pPr>
            <w:r>
              <w:rPr>
                <w:rFonts w:ascii="Times New Roman" w:hAnsi="Times New Roman" w:cs="Times New Roman"/>
              </w:rPr>
              <w:t>Выбытие основных фондов, тыс. рублей</w:t>
            </w:r>
          </w:p>
        </w:tc>
        <w:tc>
          <w:tcPr>
            <w:tcW w:w="1959" w:type="dxa"/>
            <w:tcBorders>
              <w:top w:val="nil"/>
              <w:left w:val="single" w:sz="4" w:space="0" w:color="auto"/>
              <w:bottom w:val="nil"/>
              <w:right w:val="single" w:sz="4" w:space="0" w:color="auto"/>
            </w:tcBorders>
          </w:tcPr>
          <w:p w14:paraId="4ECA7EED" w14:textId="77777777" w:rsidR="0061188A" w:rsidRDefault="0061188A">
            <w:pPr>
              <w:pStyle w:val="af4"/>
              <w:rPr>
                <w:rFonts w:ascii="Times New Roman" w:hAnsi="Times New Roman" w:cs="Times New Roman"/>
              </w:rPr>
            </w:pPr>
          </w:p>
        </w:tc>
        <w:tc>
          <w:tcPr>
            <w:tcW w:w="1306" w:type="dxa"/>
            <w:tcBorders>
              <w:top w:val="nil"/>
              <w:left w:val="single" w:sz="4" w:space="0" w:color="auto"/>
              <w:bottom w:val="nil"/>
              <w:right w:val="single" w:sz="4" w:space="0" w:color="auto"/>
            </w:tcBorders>
          </w:tcPr>
          <w:p w14:paraId="4974225D" w14:textId="77777777" w:rsidR="0061188A" w:rsidRDefault="0061188A">
            <w:pPr>
              <w:pStyle w:val="af4"/>
              <w:rPr>
                <w:rFonts w:ascii="Times New Roman" w:hAnsi="Times New Roman" w:cs="Times New Roman"/>
              </w:rPr>
            </w:pPr>
          </w:p>
        </w:tc>
        <w:tc>
          <w:tcPr>
            <w:tcW w:w="1045" w:type="dxa"/>
            <w:tcBorders>
              <w:top w:val="nil"/>
              <w:left w:val="single" w:sz="4" w:space="0" w:color="auto"/>
              <w:bottom w:val="nil"/>
              <w:right w:val="single" w:sz="4" w:space="0" w:color="auto"/>
            </w:tcBorders>
          </w:tcPr>
          <w:p w14:paraId="07572294" w14:textId="77777777" w:rsidR="0061188A" w:rsidRDefault="0061188A">
            <w:pPr>
              <w:pStyle w:val="af4"/>
              <w:rPr>
                <w:rFonts w:ascii="Times New Roman" w:hAnsi="Times New Roman" w:cs="Times New Roman"/>
              </w:rPr>
            </w:pPr>
          </w:p>
        </w:tc>
        <w:tc>
          <w:tcPr>
            <w:tcW w:w="1045" w:type="dxa"/>
            <w:tcBorders>
              <w:top w:val="nil"/>
              <w:left w:val="single" w:sz="4" w:space="0" w:color="auto"/>
              <w:bottom w:val="nil"/>
              <w:right w:val="single" w:sz="4" w:space="0" w:color="auto"/>
            </w:tcBorders>
          </w:tcPr>
          <w:p w14:paraId="34D6449C" w14:textId="77777777" w:rsidR="0061188A" w:rsidRDefault="0061188A">
            <w:pPr>
              <w:pStyle w:val="af4"/>
              <w:rPr>
                <w:rFonts w:ascii="Times New Roman" w:hAnsi="Times New Roman" w:cs="Times New Roman"/>
              </w:rPr>
            </w:pPr>
          </w:p>
        </w:tc>
      </w:tr>
      <w:tr w:rsidR="0061188A" w14:paraId="6AB24AE2" w14:textId="77777777" w:rsidTr="0061188A">
        <w:trPr>
          <w:trHeight w:val="566"/>
        </w:trPr>
        <w:tc>
          <w:tcPr>
            <w:tcW w:w="784" w:type="dxa"/>
            <w:tcBorders>
              <w:top w:val="nil"/>
              <w:left w:val="single" w:sz="4" w:space="0" w:color="auto"/>
              <w:bottom w:val="nil"/>
              <w:right w:val="single" w:sz="4" w:space="0" w:color="auto"/>
            </w:tcBorders>
            <w:hideMark/>
          </w:tcPr>
          <w:p w14:paraId="3D698AE3" w14:textId="77777777" w:rsidR="0061188A" w:rsidRDefault="0061188A">
            <w:pPr>
              <w:pStyle w:val="af4"/>
              <w:rPr>
                <w:rFonts w:ascii="Times New Roman" w:hAnsi="Times New Roman" w:cs="Times New Roman"/>
              </w:rPr>
            </w:pPr>
            <w:r>
              <w:rPr>
                <w:rFonts w:ascii="Times New Roman" w:hAnsi="Times New Roman" w:cs="Times New Roman"/>
              </w:rPr>
              <w:t>5.</w:t>
            </w:r>
          </w:p>
        </w:tc>
        <w:tc>
          <w:tcPr>
            <w:tcW w:w="3447" w:type="dxa"/>
            <w:tcBorders>
              <w:top w:val="nil"/>
              <w:left w:val="single" w:sz="4" w:space="0" w:color="auto"/>
              <w:bottom w:val="nil"/>
              <w:right w:val="single" w:sz="4" w:space="0" w:color="auto"/>
            </w:tcBorders>
            <w:hideMark/>
          </w:tcPr>
          <w:p w14:paraId="1501FD29" w14:textId="77777777" w:rsidR="0061188A" w:rsidRDefault="0061188A">
            <w:pPr>
              <w:pStyle w:val="af5"/>
              <w:jc w:val="both"/>
              <w:rPr>
                <w:rFonts w:ascii="Times New Roman" w:hAnsi="Times New Roman" w:cs="Times New Roman"/>
              </w:rPr>
            </w:pPr>
            <w:r>
              <w:rPr>
                <w:rFonts w:ascii="Times New Roman" w:hAnsi="Times New Roman" w:cs="Times New Roman"/>
              </w:rPr>
              <w:t>Платежи по лизинговым операциям, тыс. рублей</w:t>
            </w:r>
          </w:p>
        </w:tc>
        <w:tc>
          <w:tcPr>
            <w:tcW w:w="1959" w:type="dxa"/>
            <w:tcBorders>
              <w:top w:val="nil"/>
              <w:left w:val="single" w:sz="4" w:space="0" w:color="auto"/>
              <w:bottom w:val="nil"/>
              <w:right w:val="single" w:sz="4" w:space="0" w:color="auto"/>
            </w:tcBorders>
          </w:tcPr>
          <w:p w14:paraId="0859C771" w14:textId="77777777" w:rsidR="0061188A" w:rsidRDefault="0061188A">
            <w:pPr>
              <w:pStyle w:val="af4"/>
              <w:rPr>
                <w:rFonts w:ascii="Times New Roman" w:hAnsi="Times New Roman" w:cs="Times New Roman"/>
              </w:rPr>
            </w:pPr>
          </w:p>
        </w:tc>
        <w:tc>
          <w:tcPr>
            <w:tcW w:w="1306" w:type="dxa"/>
            <w:tcBorders>
              <w:top w:val="nil"/>
              <w:left w:val="single" w:sz="4" w:space="0" w:color="auto"/>
              <w:bottom w:val="nil"/>
              <w:right w:val="single" w:sz="4" w:space="0" w:color="auto"/>
            </w:tcBorders>
          </w:tcPr>
          <w:p w14:paraId="774500B5" w14:textId="77777777" w:rsidR="0061188A" w:rsidRDefault="0061188A">
            <w:pPr>
              <w:pStyle w:val="af4"/>
              <w:rPr>
                <w:rFonts w:ascii="Times New Roman" w:hAnsi="Times New Roman" w:cs="Times New Roman"/>
              </w:rPr>
            </w:pPr>
          </w:p>
        </w:tc>
        <w:tc>
          <w:tcPr>
            <w:tcW w:w="1045" w:type="dxa"/>
            <w:tcBorders>
              <w:top w:val="nil"/>
              <w:left w:val="single" w:sz="4" w:space="0" w:color="auto"/>
              <w:bottom w:val="nil"/>
              <w:right w:val="single" w:sz="4" w:space="0" w:color="auto"/>
            </w:tcBorders>
          </w:tcPr>
          <w:p w14:paraId="2D39049C" w14:textId="77777777" w:rsidR="0061188A" w:rsidRDefault="0061188A">
            <w:pPr>
              <w:pStyle w:val="af4"/>
              <w:rPr>
                <w:rFonts w:ascii="Times New Roman" w:hAnsi="Times New Roman" w:cs="Times New Roman"/>
              </w:rPr>
            </w:pPr>
          </w:p>
        </w:tc>
        <w:tc>
          <w:tcPr>
            <w:tcW w:w="1045" w:type="dxa"/>
            <w:tcBorders>
              <w:top w:val="nil"/>
              <w:left w:val="single" w:sz="4" w:space="0" w:color="auto"/>
              <w:bottom w:val="nil"/>
              <w:right w:val="single" w:sz="4" w:space="0" w:color="auto"/>
            </w:tcBorders>
          </w:tcPr>
          <w:p w14:paraId="7F729B07" w14:textId="77777777" w:rsidR="0061188A" w:rsidRDefault="0061188A">
            <w:pPr>
              <w:pStyle w:val="af4"/>
              <w:rPr>
                <w:rFonts w:ascii="Times New Roman" w:hAnsi="Times New Roman" w:cs="Times New Roman"/>
              </w:rPr>
            </w:pPr>
          </w:p>
        </w:tc>
      </w:tr>
      <w:tr w:rsidR="0061188A" w14:paraId="18C7098F" w14:textId="77777777" w:rsidTr="0061188A">
        <w:trPr>
          <w:trHeight w:val="1133"/>
        </w:trPr>
        <w:tc>
          <w:tcPr>
            <w:tcW w:w="784" w:type="dxa"/>
            <w:tcBorders>
              <w:top w:val="nil"/>
              <w:left w:val="single" w:sz="4" w:space="0" w:color="auto"/>
              <w:bottom w:val="nil"/>
              <w:right w:val="single" w:sz="4" w:space="0" w:color="auto"/>
            </w:tcBorders>
            <w:hideMark/>
          </w:tcPr>
          <w:p w14:paraId="54EFBD4E" w14:textId="77777777" w:rsidR="0061188A" w:rsidRDefault="0061188A">
            <w:pPr>
              <w:pStyle w:val="af4"/>
              <w:rPr>
                <w:rFonts w:ascii="Times New Roman" w:hAnsi="Times New Roman" w:cs="Times New Roman"/>
              </w:rPr>
            </w:pPr>
            <w:r>
              <w:rPr>
                <w:rFonts w:ascii="Times New Roman" w:hAnsi="Times New Roman" w:cs="Times New Roman"/>
              </w:rPr>
              <w:t>6.</w:t>
            </w:r>
          </w:p>
        </w:tc>
        <w:tc>
          <w:tcPr>
            <w:tcW w:w="3447" w:type="dxa"/>
            <w:tcBorders>
              <w:top w:val="nil"/>
              <w:left w:val="single" w:sz="4" w:space="0" w:color="auto"/>
              <w:bottom w:val="nil"/>
              <w:right w:val="single" w:sz="4" w:space="0" w:color="auto"/>
            </w:tcBorders>
            <w:hideMark/>
          </w:tcPr>
          <w:p w14:paraId="0C3E472F" w14:textId="77777777" w:rsidR="0061188A" w:rsidRDefault="0061188A">
            <w:pPr>
              <w:pStyle w:val="af5"/>
              <w:jc w:val="both"/>
              <w:rPr>
                <w:rFonts w:ascii="Times New Roman" w:hAnsi="Times New Roman" w:cs="Times New Roman"/>
              </w:rPr>
            </w:pPr>
            <w:r>
              <w:rPr>
                <w:rFonts w:ascii="Times New Roman" w:hAnsi="Times New Roman" w:cs="Times New Roman"/>
              </w:rPr>
              <w:t>Фонд начисленной заработной платы работников без выплат социального характера, тыс. рублей</w:t>
            </w:r>
          </w:p>
        </w:tc>
        <w:tc>
          <w:tcPr>
            <w:tcW w:w="1959" w:type="dxa"/>
            <w:tcBorders>
              <w:top w:val="nil"/>
              <w:left w:val="single" w:sz="4" w:space="0" w:color="auto"/>
              <w:bottom w:val="nil"/>
              <w:right w:val="single" w:sz="4" w:space="0" w:color="auto"/>
            </w:tcBorders>
          </w:tcPr>
          <w:p w14:paraId="4C3D947D" w14:textId="77777777" w:rsidR="0061188A" w:rsidRDefault="0061188A">
            <w:pPr>
              <w:pStyle w:val="af4"/>
              <w:rPr>
                <w:rFonts w:ascii="Times New Roman" w:hAnsi="Times New Roman" w:cs="Times New Roman"/>
              </w:rPr>
            </w:pPr>
          </w:p>
        </w:tc>
        <w:tc>
          <w:tcPr>
            <w:tcW w:w="1306" w:type="dxa"/>
            <w:tcBorders>
              <w:top w:val="nil"/>
              <w:left w:val="single" w:sz="4" w:space="0" w:color="auto"/>
              <w:bottom w:val="nil"/>
              <w:right w:val="single" w:sz="4" w:space="0" w:color="auto"/>
            </w:tcBorders>
          </w:tcPr>
          <w:p w14:paraId="71766503" w14:textId="77777777" w:rsidR="0061188A" w:rsidRDefault="0061188A">
            <w:pPr>
              <w:pStyle w:val="af4"/>
              <w:rPr>
                <w:rFonts w:ascii="Times New Roman" w:hAnsi="Times New Roman" w:cs="Times New Roman"/>
              </w:rPr>
            </w:pPr>
          </w:p>
        </w:tc>
        <w:tc>
          <w:tcPr>
            <w:tcW w:w="1045" w:type="dxa"/>
            <w:tcBorders>
              <w:top w:val="nil"/>
              <w:left w:val="single" w:sz="4" w:space="0" w:color="auto"/>
              <w:bottom w:val="nil"/>
              <w:right w:val="single" w:sz="4" w:space="0" w:color="auto"/>
            </w:tcBorders>
          </w:tcPr>
          <w:p w14:paraId="660E099E" w14:textId="77777777" w:rsidR="0061188A" w:rsidRDefault="0061188A">
            <w:pPr>
              <w:pStyle w:val="af4"/>
              <w:rPr>
                <w:rFonts w:ascii="Times New Roman" w:hAnsi="Times New Roman" w:cs="Times New Roman"/>
              </w:rPr>
            </w:pPr>
          </w:p>
        </w:tc>
        <w:tc>
          <w:tcPr>
            <w:tcW w:w="1045" w:type="dxa"/>
            <w:tcBorders>
              <w:top w:val="nil"/>
              <w:left w:val="single" w:sz="4" w:space="0" w:color="auto"/>
              <w:bottom w:val="nil"/>
              <w:right w:val="single" w:sz="4" w:space="0" w:color="auto"/>
            </w:tcBorders>
          </w:tcPr>
          <w:p w14:paraId="4393D108" w14:textId="77777777" w:rsidR="0061188A" w:rsidRDefault="0061188A">
            <w:pPr>
              <w:pStyle w:val="af4"/>
              <w:rPr>
                <w:rFonts w:ascii="Times New Roman" w:hAnsi="Times New Roman" w:cs="Times New Roman"/>
              </w:rPr>
            </w:pPr>
          </w:p>
        </w:tc>
      </w:tr>
      <w:tr w:rsidR="0061188A" w14:paraId="1DC021DA" w14:textId="77777777" w:rsidTr="0061188A">
        <w:trPr>
          <w:trHeight w:val="566"/>
        </w:trPr>
        <w:tc>
          <w:tcPr>
            <w:tcW w:w="784" w:type="dxa"/>
            <w:tcBorders>
              <w:top w:val="nil"/>
              <w:left w:val="single" w:sz="4" w:space="0" w:color="auto"/>
              <w:bottom w:val="nil"/>
              <w:right w:val="single" w:sz="4" w:space="0" w:color="auto"/>
            </w:tcBorders>
            <w:hideMark/>
          </w:tcPr>
          <w:p w14:paraId="26C66AC6" w14:textId="77777777" w:rsidR="0061188A" w:rsidRDefault="0061188A">
            <w:pPr>
              <w:pStyle w:val="af4"/>
              <w:rPr>
                <w:rFonts w:ascii="Times New Roman" w:hAnsi="Times New Roman" w:cs="Times New Roman"/>
              </w:rPr>
            </w:pPr>
            <w:r>
              <w:rPr>
                <w:rFonts w:ascii="Times New Roman" w:hAnsi="Times New Roman" w:cs="Times New Roman"/>
              </w:rPr>
              <w:t>7.</w:t>
            </w:r>
          </w:p>
        </w:tc>
        <w:tc>
          <w:tcPr>
            <w:tcW w:w="3447" w:type="dxa"/>
            <w:tcBorders>
              <w:top w:val="nil"/>
              <w:left w:val="single" w:sz="4" w:space="0" w:color="auto"/>
              <w:bottom w:val="nil"/>
              <w:right w:val="single" w:sz="4" w:space="0" w:color="auto"/>
            </w:tcBorders>
            <w:hideMark/>
          </w:tcPr>
          <w:p w14:paraId="24FAEDC5" w14:textId="77777777" w:rsidR="0061188A" w:rsidRDefault="0061188A">
            <w:pPr>
              <w:pStyle w:val="af5"/>
              <w:jc w:val="both"/>
              <w:rPr>
                <w:rFonts w:ascii="Times New Roman" w:hAnsi="Times New Roman" w:cs="Times New Roman"/>
              </w:rPr>
            </w:pPr>
            <w:r>
              <w:rPr>
                <w:rFonts w:ascii="Times New Roman" w:hAnsi="Times New Roman" w:cs="Times New Roman"/>
              </w:rPr>
              <w:t>Задолженность по заработной плате, тыс. рублей</w:t>
            </w:r>
          </w:p>
        </w:tc>
        <w:tc>
          <w:tcPr>
            <w:tcW w:w="1959" w:type="dxa"/>
            <w:tcBorders>
              <w:top w:val="nil"/>
              <w:left w:val="single" w:sz="4" w:space="0" w:color="auto"/>
              <w:bottom w:val="nil"/>
              <w:right w:val="single" w:sz="4" w:space="0" w:color="auto"/>
            </w:tcBorders>
          </w:tcPr>
          <w:p w14:paraId="49806F1D" w14:textId="77777777" w:rsidR="0061188A" w:rsidRDefault="0061188A">
            <w:pPr>
              <w:pStyle w:val="af4"/>
              <w:rPr>
                <w:rFonts w:ascii="Times New Roman" w:hAnsi="Times New Roman" w:cs="Times New Roman"/>
              </w:rPr>
            </w:pPr>
          </w:p>
        </w:tc>
        <w:tc>
          <w:tcPr>
            <w:tcW w:w="1306" w:type="dxa"/>
            <w:tcBorders>
              <w:top w:val="nil"/>
              <w:left w:val="single" w:sz="4" w:space="0" w:color="auto"/>
              <w:bottom w:val="nil"/>
              <w:right w:val="single" w:sz="4" w:space="0" w:color="auto"/>
            </w:tcBorders>
          </w:tcPr>
          <w:p w14:paraId="5F338F7D" w14:textId="77777777" w:rsidR="0061188A" w:rsidRDefault="0061188A">
            <w:pPr>
              <w:pStyle w:val="af4"/>
              <w:rPr>
                <w:rFonts w:ascii="Times New Roman" w:hAnsi="Times New Roman" w:cs="Times New Roman"/>
              </w:rPr>
            </w:pPr>
          </w:p>
        </w:tc>
        <w:tc>
          <w:tcPr>
            <w:tcW w:w="1045" w:type="dxa"/>
            <w:tcBorders>
              <w:top w:val="nil"/>
              <w:left w:val="single" w:sz="4" w:space="0" w:color="auto"/>
              <w:bottom w:val="nil"/>
              <w:right w:val="single" w:sz="4" w:space="0" w:color="auto"/>
            </w:tcBorders>
          </w:tcPr>
          <w:p w14:paraId="58149416" w14:textId="77777777" w:rsidR="0061188A" w:rsidRDefault="0061188A">
            <w:pPr>
              <w:pStyle w:val="af4"/>
              <w:rPr>
                <w:rFonts w:ascii="Times New Roman" w:hAnsi="Times New Roman" w:cs="Times New Roman"/>
              </w:rPr>
            </w:pPr>
          </w:p>
        </w:tc>
        <w:tc>
          <w:tcPr>
            <w:tcW w:w="1045" w:type="dxa"/>
            <w:tcBorders>
              <w:top w:val="nil"/>
              <w:left w:val="single" w:sz="4" w:space="0" w:color="auto"/>
              <w:bottom w:val="nil"/>
              <w:right w:val="single" w:sz="4" w:space="0" w:color="auto"/>
            </w:tcBorders>
          </w:tcPr>
          <w:p w14:paraId="2881FC7D" w14:textId="77777777" w:rsidR="0061188A" w:rsidRDefault="0061188A">
            <w:pPr>
              <w:pStyle w:val="af4"/>
              <w:rPr>
                <w:rFonts w:ascii="Times New Roman" w:hAnsi="Times New Roman" w:cs="Times New Roman"/>
              </w:rPr>
            </w:pPr>
          </w:p>
        </w:tc>
      </w:tr>
      <w:tr w:rsidR="0061188A" w14:paraId="5413E669" w14:textId="77777777" w:rsidTr="0061188A">
        <w:trPr>
          <w:trHeight w:val="291"/>
        </w:trPr>
        <w:tc>
          <w:tcPr>
            <w:tcW w:w="784" w:type="dxa"/>
            <w:tcBorders>
              <w:top w:val="nil"/>
              <w:left w:val="single" w:sz="4" w:space="0" w:color="auto"/>
              <w:bottom w:val="nil"/>
              <w:right w:val="single" w:sz="4" w:space="0" w:color="auto"/>
            </w:tcBorders>
            <w:hideMark/>
          </w:tcPr>
          <w:p w14:paraId="6EDF64E2" w14:textId="77777777" w:rsidR="0061188A" w:rsidRDefault="0061188A">
            <w:pPr>
              <w:pStyle w:val="af4"/>
              <w:rPr>
                <w:rFonts w:ascii="Times New Roman" w:hAnsi="Times New Roman" w:cs="Times New Roman"/>
              </w:rPr>
            </w:pPr>
            <w:r>
              <w:rPr>
                <w:rFonts w:ascii="Times New Roman" w:hAnsi="Times New Roman" w:cs="Times New Roman"/>
              </w:rPr>
              <w:t>8.</w:t>
            </w:r>
          </w:p>
        </w:tc>
        <w:tc>
          <w:tcPr>
            <w:tcW w:w="3447" w:type="dxa"/>
            <w:tcBorders>
              <w:top w:val="nil"/>
              <w:left w:val="single" w:sz="4" w:space="0" w:color="auto"/>
              <w:bottom w:val="nil"/>
              <w:right w:val="single" w:sz="4" w:space="0" w:color="auto"/>
            </w:tcBorders>
            <w:hideMark/>
          </w:tcPr>
          <w:p w14:paraId="0B2E3741" w14:textId="77777777" w:rsidR="0061188A" w:rsidRDefault="0061188A">
            <w:pPr>
              <w:pStyle w:val="af5"/>
              <w:jc w:val="both"/>
              <w:rPr>
                <w:rFonts w:ascii="Times New Roman" w:hAnsi="Times New Roman" w:cs="Times New Roman"/>
              </w:rPr>
            </w:pPr>
            <w:r>
              <w:rPr>
                <w:rFonts w:ascii="Times New Roman" w:hAnsi="Times New Roman" w:cs="Times New Roman"/>
              </w:rPr>
              <w:t>Численность работников, чел.</w:t>
            </w:r>
          </w:p>
        </w:tc>
        <w:tc>
          <w:tcPr>
            <w:tcW w:w="1959" w:type="dxa"/>
            <w:tcBorders>
              <w:top w:val="nil"/>
              <w:left w:val="single" w:sz="4" w:space="0" w:color="auto"/>
              <w:bottom w:val="nil"/>
              <w:right w:val="single" w:sz="4" w:space="0" w:color="auto"/>
            </w:tcBorders>
          </w:tcPr>
          <w:p w14:paraId="070A638D" w14:textId="77777777" w:rsidR="0061188A" w:rsidRDefault="0061188A">
            <w:pPr>
              <w:pStyle w:val="af4"/>
              <w:rPr>
                <w:rFonts w:ascii="Times New Roman" w:hAnsi="Times New Roman" w:cs="Times New Roman"/>
              </w:rPr>
            </w:pPr>
          </w:p>
        </w:tc>
        <w:tc>
          <w:tcPr>
            <w:tcW w:w="1306" w:type="dxa"/>
            <w:tcBorders>
              <w:top w:val="nil"/>
              <w:left w:val="single" w:sz="4" w:space="0" w:color="auto"/>
              <w:bottom w:val="nil"/>
              <w:right w:val="single" w:sz="4" w:space="0" w:color="auto"/>
            </w:tcBorders>
          </w:tcPr>
          <w:p w14:paraId="3499CEC5" w14:textId="77777777" w:rsidR="0061188A" w:rsidRDefault="0061188A">
            <w:pPr>
              <w:pStyle w:val="af4"/>
              <w:rPr>
                <w:rFonts w:ascii="Times New Roman" w:hAnsi="Times New Roman" w:cs="Times New Roman"/>
              </w:rPr>
            </w:pPr>
          </w:p>
        </w:tc>
        <w:tc>
          <w:tcPr>
            <w:tcW w:w="1045" w:type="dxa"/>
            <w:tcBorders>
              <w:top w:val="nil"/>
              <w:left w:val="single" w:sz="4" w:space="0" w:color="auto"/>
              <w:bottom w:val="nil"/>
              <w:right w:val="single" w:sz="4" w:space="0" w:color="auto"/>
            </w:tcBorders>
          </w:tcPr>
          <w:p w14:paraId="0B9E3E66" w14:textId="77777777" w:rsidR="0061188A" w:rsidRDefault="0061188A">
            <w:pPr>
              <w:pStyle w:val="af4"/>
              <w:rPr>
                <w:rFonts w:ascii="Times New Roman" w:hAnsi="Times New Roman" w:cs="Times New Roman"/>
              </w:rPr>
            </w:pPr>
          </w:p>
        </w:tc>
        <w:tc>
          <w:tcPr>
            <w:tcW w:w="1045" w:type="dxa"/>
            <w:tcBorders>
              <w:top w:val="nil"/>
              <w:left w:val="single" w:sz="4" w:space="0" w:color="auto"/>
              <w:bottom w:val="nil"/>
              <w:right w:val="single" w:sz="4" w:space="0" w:color="auto"/>
            </w:tcBorders>
          </w:tcPr>
          <w:p w14:paraId="50CC98EF" w14:textId="77777777" w:rsidR="0061188A" w:rsidRDefault="0061188A">
            <w:pPr>
              <w:pStyle w:val="af4"/>
              <w:rPr>
                <w:rFonts w:ascii="Times New Roman" w:hAnsi="Times New Roman" w:cs="Times New Roman"/>
              </w:rPr>
            </w:pPr>
          </w:p>
        </w:tc>
      </w:tr>
      <w:tr w:rsidR="0061188A" w14:paraId="3DA9D668" w14:textId="77777777" w:rsidTr="0061188A">
        <w:trPr>
          <w:trHeight w:val="276"/>
        </w:trPr>
        <w:tc>
          <w:tcPr>
            <w:tcW w:w="784" w:type="dxa"/>
            <w:tcBorders>
              <w:top w:val="nil"/>
              <w:left w:val="single" w:sz="4" w:space="0" w:color="auto"/>
              <w:bottom w:val="nil"/>
              <w:right w:val="single" w:sz="4" w:space="0" w:color="auto"/>
            </w:tcBorders>
            <w:hideMark/>
          </w:tcPr>
          <w:p w14:paraId="1A7B1EF7" w14:textId="77777777" w:rsidR="0061188A" w:rsidRDefault="0061188A">
            <w:pPr>
              <w:pStyle w:val="af4"/>
              <w:rPr>
                <w:rFonts w:ascii="Times New Roman" w:hAnsi="Times New Roman" w:cs="Times New Roman"/>
              </w:rPr>
            </w:pPr>
            <w:r>
              <w:rPr>
                <w:rFonts w:ascii="Times New Roman" w:hAnsi="Times New Roman" w:cs="Times New Roman"/>
              </w:rPr>
              <w:t>9.</w:t>
            </w:r>
          </w:p>
        </w:tc>
        <w:tc>
          <w:tcPr>
            <w:tcW w:w="3447" w:type="dxa"/>
            <w:tcBorders>
              <w:top w:val="nil"/>
              <w:left w:val="single" w:sz="4" w:space="0" w:color="auto"/>
              <w:bottom w:val="nil"/>
              <w:right w:val="single" w:sz="4" w:space="0" w:color="auto"/>
            </w:tcBorders>
            <w:hideMark/>
          </w:tcPr>
          <w:p w14:paraId="005FB4E3" w14:textId="77777777" w:rsidR="0061188A" w:rsidRDefault="0061188A">
            <w:pPr>
              <w:pStyle w:val="af5"/>
              <w:jc w:val="both"/>
              <w:rPr>
                <w:rFonts w:ascii="Times New Roman" w:hAnsi="Times New Roman" w:cs="Times New Roman"/>
              </w:rPr>
            </w:pPr>
            <w:r>
              <w:rPr>
                <w:rFonts w:ascii="Times New Roman" w:hAnsi="Times New Roman" w:cs="Times New Roman"/>
              </w:rPr>
              <w:t>Средняя заработная плата</w:t>
            </w:r>
          </w:p>
        </w:tc>
        <w:tc>
          <w:tcPr>
            <w:tcW w:w="1959" w:type="dxa"/>
            <w:tcBorders>
              <w:top w:val="nil"/>
              <w:left w:val="single" w:sz="4" w:space="0" w:color="auto"/>
              <w:bottom w:val="nil"/>
              <w:right w:val="single" w:sz="4" w:space="0" w:color="auto"/>
            </w:tcBorders>
          </w:tcPr>
          <w:p w14:paraId="72AB230E" w14:textId="77777777" w:rsidR="0061188A" w:rsidRDefault="0061188A">
            <w:pPr>
              <w:pStyle w:val="af4"/>
              <w:rPr>
                <w:rFonts w:ascii="Times New Roman" w:hAnsi="Times New Roman" w:cs="Times New Roman"/>
              </w:rPr>
            </w:pPr>
          </w:p>
        </w:tc>
        <w:tc>
          <w:tcPr>
            <w:tcW w:w="1306" w:type="dxa"/>
            <w:tcBorders>
              <w:top w:val="nil"/>
              <w:left w:val="single" w:sz="4" w:space="0" w:color="auto"/>
              <w:bottom w:val="nil"/>
              <w:right w:val="single" w:sz="4" w:space="0" w:color="auto"/>
            </w:tcBorders>
          </w:tcPr>
          <w:p w14:paraId="2A6CD1F1" w14:textId="77777777" w:rsidR="0061188A" w:rsidRDefault="0061188A">
            <w:pPr>
              <w:pStyle w:val="af4"/>
              <w:rPr>
                <w:rFonts w:ascii="Times New Roman" w:hAnsi="Times New Roman" w:cs="Times New Roman"/>
              </w:rPr>
            </w:pPr>
          </w:p>
        </w:tc>
        <w:tc>
          <w:tcPr>
            <w:tcW w:w="1045" w:type="dxa"/>
            <w:tcBorders>
              <w:top w:val="nil"/>
              <w:left w:val="single" w:sz="4" w:space="0" w:color="auto"/>
              <w:bottom w:val="nil"/>
              <w:right w:val="single" w:sz="4" w:space="0" w:color="auto"/>
            </w:tcBorders>
          </w:tcPr>
          <w:p w14:paraId="2BBEC42C" w14:textId="77777777" w:rsidR="0061188A" w:rsidRDefault="0061188A">
            <w:pPr>
              <w:pStyle w:val="af4"/>
              <w:rPr>
                <w:rFonts w:ascii="Times New Roman" w:hAnsi="Times New Roman" w:cs="Times New Roman"/>
              </w:rPr>
            </w:pPr>
          </w:p>
        </w:tc>
        <w:tc>
          <w:tcPr>
            <w:tcW w:w="1045" w:type="dxa"/>
            <w:tcBorders>
              <w:top w:val="nil"/>
              <w:left w:val="single" w:sz="4" w:space="0" w:color="auto"/>
              <w:bottom w:val="nil"/>
              <w:right w:val="single" w:sz="4" w:space="0" w:color="auto"/>
            </w:tcBorders>
          </w:tcPr>
          <w:p w14:paraId="5078999C" w14:textId="77777777" w:rsidR="0061188A" w:rsidRDefault="0061188A">
            <w:pPr>
              <w:pStyle w:val="af4"/>
              <w:rPr>
                <w:rFonts w:ascii="Times New Roman" w:hAnsi="Times New Roman" w:cs="Times New Roman"/>
              </w:rPr>
            </w:pPr>
          </w:p>
        </w:tc>
      </w:tr>
      <w:tr w:rsidR="0061188A" w14:paraId="0609C528" w14:textId="77777777" w:rsidTr="0061188A">
        <w:trPr>
          <w:trHeight w:val="1133"/>
        </w:trPr>
        <w:tc>
          <w:tcPr>
            <w:tcW w:w="784" w:type="dxa"/>
            <w:tcBorders>
              <w:top w:val="nil"/>
              <w:left w:val="single" w:sz="4" w:space="0" w:color="auto"/>
              <w:bottom w:val="nil"/>
              <w:right w:val="single" w:sz="4" w:space="0" w:color="auto"/>
            </w:tcBorders>
            <w:hideMark/>
          </w:tcPr>
          <w:p w14:paraId="37931A5D" w14:textId="77777777" w:rsidR="0061188A" w:rsidRDefault="0061188A">
            <w:pPr>
              <w:pStyle w:val="af4"/>
              <w:rPr>
                <w:rFonts w:ascii="Times New Roman" w:hAnsi="Times New Roman" w:cs="Times New Roman"/>
              </w:rPr>
            </w:pPr>
            <w:r>
              <w:rPr>
                <w:rFonts w:ascii="Times New Roman" w:hAnsi="Times New Roman" w:cs="Times New Roman"/>
              </w:rPr>
              <w:t>10.</w:t>
            </w:r>
          </w:p>
        </w:tc>
        <w:tc>
          <w:tcPr>
            <w:tcW w:w="3447" w:type="dxa"/>
            <w:tcBorders>
              <w:top w:val="nil"/>
              <w:left w:val="single" w:sz="4" w:space="0" w:color="auto"/>
              <w:bottom w:val="nil"/>
              <w:right w:val="single" w:sz="4" w:space="0" w:color="auto"/>
            </w:tcBorders>
            <w:hideMark/>
          </w:tcPr>
          <w:p w14:paraId="21673FAC" w14:textId="77777777" w:rsidR="0061188A" w:rsidRDefault="0061188A">
            <w:pPr>
              <w:pStyle w:val="af5"/>
              <w:jc w:val="both"/>
              <w:rPr>
                <w:rFonts w:ascii="Times New Roman" w:hAnsi="Times New Roman" w:cs="Times New Roman"/>
              </w:rPr>
            </w:pPr>
            <w:r>
              <w:rPr>
                <w:rFonts w:ascii="Times New Roman" w:hAnsi="Times New Roman" w:cs="Times New Roman"/>
              </w:rPr>
              <w:t>Расходы организации на повышение квалификации (обучения) персонала, тыс. рублей</w:t>
            </w:r>
          </w:p>
        </w:tc>
        <w:tc>
          <w:tcPr>
            <w:tcW w:w="1959" w:type="dxa"/>
            <w:tcBorders>
              <w:top w:val="nil"/>
              <w:left w:val="single" w:sz="4" w:space="0" w:color="auto"/>
              <w:bottom w:val="nil"/>
              <w:right w:val="single" w:sz="4" w:space="0" w:color="auto"/>
            </w:tcBorders>
          </w:tcPr>
          <w:p w14:paraId="110273D1" w14:textId="77777777" w:rsidR="0061188A" w:rsidRDefault="0061188A">
            <w:pPr>
              <w:pStyle w:val="af4"/>
              <w:rPr>
                <w:rFonts w:ascii="Times New Roman" w:hAnsi="Times New Roman" w:cs="Times New Roman"/>
              </w:rPr>
            </w:pPr>
          </w:p>
        </w:tc>
        <w:tc>
          <w:tcPr>
            <w:tcW w:w="1306" w:type="dxa"/>
            <w:tcBorders>
              <w:top w:val="nil"/>
              <w:left w:val="single" w:sz="4" w:space="0" w:color="auto"/>
              <w:bottom w:val="nil"/>
              <w:right w:val="single" w:sz="4" w:space="0" w:color="auto"/>
            </w:tcBorders>
          </w:tcPr>
          <w:p w14:paraId="2621D399" w14:textId="77777777" w:rsidR="0061188A" w:rsidRDefault="0061188A">
            <w:pPr>
              <w:pStyle w:val="af4"/>
              <w:rPr>
                <w:rFonts w:ascii="Times New Roman" w:hAnsi="Times New Roman" w:cs="Times New Roman"/>
              </w:rPr>
            </w:pPr>
          </w:p>
        </w:tc>
        <w:tc>
          <w:tcPr>
            <w:tcW w:w="1045" w:type="dxa"/>
            <w:tcBorders>
              <w:top w:val="nil"/>
              <w:left w:val="single" w:sz="4" w:space="0" w:color="auto"/>
              <w:bottom w:val="nil"/>
              <w:right w:val="single" w:sz="4" w:space="0" w:color="auto"/>
            </w:tcBorders>
          </w:tcPr>
          <w:p w14:paraId="7ABF50AC" w14:textId="77777777" w:rsidR="0061188A" w:rsidRDefault="0061188A">
            <w:pPr>
              <w:pStyle w:val="af4"/>
              <w:rPr>
                <w:rFonts w:ascii="Times New Roman" w:hAnsi="Times New Roman" w:cs="Times New Roman"/>
              </w:rPr>
            </w:pPr>
          </w:p>
        </w:tc>
        <w:tc>
          <w:tcPr>
            <w:tcW w:w="1045" w:type="dxa"/>
            <w:tcBorders>
              <w:top w:val="nil"/>
              <w:left w:val="single" w:sz="4" w:space="0" w:color="auto"/>
              <w:bottom w:val="nil"/>
              <w:right w:val="single" w:sz="4" w:space="0" w:color="auto"/>
            </w:tcBorders>
          </w:tcPr>
          <w:p w14:paraId="1886CA40" w14:textId="77777777" w:rsidR="0061188A" w:rsidRDefault="0061188A">
            <w:pPr>
              <w:pStyle w:val="af4"/>
              <w:rPr>
                <w:rFonts w:ascii="Times New Roman" w:hAnsi="Times New Roman" w:cs="Times New Roman"/>
              </w:rPr>
            </w:pPr>
          </w:p>
        </w:tc>
      </w:tr>
      <w:tr w:rsidR="0061188A" w14:paraId="11FEF399" w14:textId="77777777" w:rsidTr="0061188A">
        <w:trPr>
          <w:trHeight w:val="566"/>
        </w:trPr>
        <w:tc>
          <w:tcPr>
            <w:tcW w:w="784" w:type="dxa"/>
            <w:tcBorders>
              <w:top w:val="nil"/>
              <w:left w:val="single" w:sz="4" w:space="0" w:color="auto"/>
              <w:bottom w:val="nil"/>
              <w:right w:val="single" w:sz="4" w:space="0" w:color="auto"/>
            </w:tcBorders>
            <w:hideMark/>
          </w:tcPr>
          <w:p w14:paraId="3FDD4315" w14:textId="77777777" w:rsidR="0061188A" w:rsidRDefault="0061188A">
            <w:pPr>
              <w:pStyle w:val="af4"/>
              <w:rPr>
                <w:rFonts w:ascii="Times New Roman" w:hAnsi="Times New Roman" w:cs="Times New Roman"/>
              </w:rPr>
            </w:pPr>
            <w:r>
              <w:rPr>
                <w:rFonts w:ascii="Times New Roman" w:hAnsi="Times New Roman" w:cs="Times New Roman"/>
              </w:rPr>
              <w:t>11.</w:t>
            </w:r>
          </w:p>
        </w:tc>
        <w:tc>
          <w:tcPr>
            <w:tcW w:w="3447" w:type="dxa"/>
            <w:tcBorders>
              <w:top w:val="nil"/>
              <w:left w:val="single" w:sz="4" w:space="0" w:color="auto"/>
              <w:bottom w:val="nil"/>
              <w:right w:val="single" w:sz="4" w:space="0" w:color="auto"/>
            </w:tcBorders>
            <w:hideMark/>
          </w:tcPr>
          <w:p w14:paraId="26635545" w14:textId="77777777" w:rsidR="0061188A" w:rsidRDefault="0061188A">
            <w:pPr>
              <w:pStyle w:val="af5"/>
              <w:jc w:val="both"/>
              <w:rPr>
                <w:rFonts w:ascii="Times New Roman" w:hAnsi="Times New Roman" w:cs="Times New Roman"/>
              </w:rPr>
            </w:pPr>
            <w:r>
              <w:rPr>
                <w:rFonts w:ascii="Times New Roman" w:hAnsi="Times New Roman" w:cs="Times New Roman"/>
              </w:rPr>
              <w:t>Расходы организации на социальные проекты, тыс. рублей</w:t>
            </w:r>
          </w:p>
        </w:tc>
        <w:tc>
          <w:tcPr>
            <w:tcW w:w="1959" w:type="dxa"/>
            <w:tcBorders>
              <w:top w:val="nil"/>
              <w:left w:val="single" w:sz="4" w:space="0" w:color="auto"/>
              <w:bottom w:val="nil"/>
              <w:right w:val="single" w:sz="4" w:space="0" w:color="auto"/>
            </w:tcBorders>
          </w:tcPr>
          <w:p w14:paraId="4BCB0D56" w14:textId="77777777" w:rsidR="0061188A" w:rsidRDefault="0061188A">
            <w:pPr>
              <w:pStyle w:val="af4"/>
              <w:rPr>
                <w:rFonts w:ascii="Times New Roman" w:hAnsi="Times New Roman" w:cs="Times New Roman"/>
              </w:rPr>
            </w:pPr>
          </w:p>
        </w:tc>
        <w:tc>
          <w:tcPr>
            <w:tcW w:w="1306" w:type="dxa"/>
            <w:tcBorders>
              <w:top w:val="nil"/>
              <w:left w:val="single" w:sz="4" w:space="0" w:color="auto"/>
              <w:bottom w:val="nil"/>
              <w:right w:val="single" w:sz="4" w:space="0" w:color="auto"/>
            </w:tcBorders>
          </w:tcPr>
          <w:p w14:paraId="47CB6AD8" w14:textId="77777777" w:rsidR="0061188A" w:rsidRDefault="0061188A">
            <w:pPr>
              <w:pStyle w:val="af4"/>
              <w:rPr>
                <w:rFonts w:ascii="Times New Roman" w:hAnsi="Times New Roman" w:cs="Times New Roman"/>
              </w:rPr>
            </w:pPr>
          </w:p>
        </w:tc>
        <w:tc>
          <w:tcPr>
            <w:tcW w:w="1045" w:type="dxa"/>
            <w:tcBorders>
              <w:top w:val="nil"/>
              <w:left w:val="single" w:sz="4" w:space="0" w:color="auto"/>
              <w:bottom w:val="nil"/>
              <w:right w:val="single" w:sz="4" w:space="0" w:color="auto"/>
            </w:tcBorders>
          </w:tcPr>
          <w:p w14:paraId="61CEA8B3" w14:textId="77777777" w:rsidR="0061188A" w:rsidRDefault="0061188A">
            <w:pPr>
              <w:pStyle w:val="af4"/>
              <w:rPr>
                <w:rFonts w:ascii="Times New Roman" w:hAnsi="Times New Roman" w:cs="Times New Roman"/>
              </w:rPr>
            </w:pPr>
          </w:p>
        </w:tc>
        <w:tc>
          <w:tcPr>
            <w:tcW w:w="1045" w:type="dxa"/>
            <w:tcBorders>
              <w:top w:val="nil"/>
              <w:left w:val="single" w:sz="4" w:space="0" w:color="auto"/>
              <w:bottom w:val="nil"/>
              <w:right w:val="single" w:sz="4" w:space="0" w:color="auto"/>
            </w:tcBorders>
          </w:tcPr>
          <w:p w14:paraId="502AB8C3" w14:textId="77777777" w:rsidR="0061188A" w:rsidRDefault="0061188A">
            <w:pPr>
              <w:pStyle w:val="af4"/>
              <w:rPr>
                <w:rFonts w:ascii="Times New Roman" w:hAnsi="Times New Roman" w:cs="Times New Roman"/>
              </w:rPr>
            </w:pPr>
          </w:p>
        </w:tc>
      </w:tr>
      <w:tr w:rsidR="0061188A" w14:paraId="09241B7F" w14:textId="77777777" w:rsidTr="0061188A">
        <w:trPr>
          <w:trHeight w:val="857"/>
        </w:trPr>
        <w:tc>
          <w:tcPr>
            <w:tcW w:w="784" w:type="dxa"/>
            <w:tcBorders>
              <w:top w:val="nil"/>
              <w:left w:val="single" w:sz="4" w:space="0" w:color="auto"/>
              <w:bottom w:val="single" w:sz="4" w:space="0" w:color="auto"/>
              <w:right w:val="single" w:sz="4" w:space="0" w:color="auto"/>
            </w:tcBorders>
            <w:hideMark/>
          </w:tcPr>
          <w:p w14:paraId="7CD3F77D" w14:textId="77777777" w:rsidR="0061188A" w:rsidRDefault="0061188A">
            <w:pPr>
              <w:pStyle w:val="af4"/>
              <w:rPr>
                <w:rFonts w:ascii="Times New Roman" w:hAnsi="Times New Roman" w:cs="Times New Roman"/>
              </w:rPr>
            </w:pPr>
            <w:r>
              <w:rPr>
                <w:rFonts w:ascii="Times New Roman" w:hAnsi="Times New Roman" w:cs="Times New Roman"/>
              </w:rPr>
              <w:t>12.</w:t>
            </w:r>
          </w:p>
        </w:tc>
        <w:tc>
          <w:tcPr>
            <w:tcW w:w="3447" w:type="dxa"/>
            <w:tcBorders>
              <w:top w:val="nil"/>
              <w:left w:val="single" w:sz="4" w:space="0" w:color="auto"/>
              <w:bottom w:val="single" w:sz="4" w:space="0" w:color="auto"/>
              <w:right w:val="single" w:sz="4" w:space="0" w:color="auto"/>
            </w:tcBorders>
            <w:hideMark/>
          </w:tcPr>
          <w:p w14:paraId="6ACA7E7A" w14:textId="77777777" w:rsidR="0061188A" w:rsidRDefault="0061188A">
            <w:pPr>
              <w:pStyle w:val="af5"/>
              <w:jc w:val="both"/>
              <w:rPr>
                <w:rFonts w:ascii="Times New Roman" w:hAnsi="Times New Roman" w:cs="Times New Roman"/>
              </w:rPr>
            </w:pPr>
            <w:r>
              <w:rPr>
                <w:rFonts w:ascii="Times New Roman" w:hAnsi="Times New Roman" w:cs="Times New Roman"/>
              </w:rPr>
              <w:t>Расходы организации на благотворительность, тыс. рублей</w:t>
            </w:r>
          </w:p>
        </w:tc>
        <w:tc>
          <w:tcPr>
            <w:tcW w:w="1959" w:type="dxa"/>
            <w:tcBorders>
              <w:top w:val="nil"/>
              <w:left w:val="single" w:sz="4" w:space="0" w:color="auto"/>
              <w:bottom w:val="single" w:sz="4" w:space="0" w:color="auto"/>
              <w:right w:val="single" w:sz="4" w:space="0" w:color="auto"/>
            </w:tcBorders>
          </w:tcPr>
          <w:p w14:paraId="75630920" w14:textId="77777777" w:rsidR="0061188A" w:rsidRDefault="0061188A">
            <w:pPr>
              <w:pStyle w:val="af4"/>
              <w:rPr>
                <w:rFonts w:ascii="Times New Roman" w:hAnsi="Times New Roman" w:cs="Times New Roman"/>
              </w:rPr>
            </w:pPr>
          </w:p>
        </w:tc>
        <w:tc>
          <w:tcPr>
            <w:tcW w:w="1306" w:type="dxa"/>
            <w:tcBorders>
              <w:top w:val="nil"/>
              <w:left w:val="single" w:sz="4" w:space="0" w:color="auto"/>
              <w:bottom w:val="single" w:sz="4" w:space="0" w:color="auto"/>
              <w:right w:val="single" w:sz="4" w:space="0" w:color="auto"/>
            </w:tcBorders>
          </w:tcPr>
          <w:p w14:paraId="736205BC" w14:textId="77777777" w:rsidR="0061188A" w:rsidRDefault="0061188A">
            <w:pPr>
              <w:pStyle w:val="af4"/>
              <w:rPr>
                <w:rFonts w:ascii="Times New Roman" w:hAnsi="Times New Roman" w:cs="Times New Roman"/>
              </w:rPr>
            </w:pPr>
          </w:p>
        </w:tc>
        <w:tc>
          <w:tcPr>
            <w:tcW w:w="1045" w:type="dxa"/>
            <w:tcBorders>
              <w:top w:val="nil"/>
              <w:left w:val="single" w:sz="4" w:space="0" w:color="auto"/>
              <w:bottom w:val="single" w:sz="4" w:space="0" w:color="auto"/>
              <w:right w:val="single" w:sz="4" w:space="0" w:color="auto"/>
            </w:tcBorders>
          </w:tcPr>
          <w:p w14:paraId="1282F9E8" w14:textId="77777777" w:rsidR="0061188A" w:rsidRDefault="0061188A">
            <w:pPr>
              <w:pStyle w:val="af4"/>
              <w:rPr>
                <w:rFonts w:ascii="Times New Roman" w:hAnsi="Times New Roman" w:cs="Times New Roman"/>
              </w:rPr>
            </w:pPr>
          </w:p>
        </w:tc>
        <w:tc>
          <w:tcPr>
            <w:tcW w:w="1045" w:type="dxa"/>
            <w:tcBorders>
              <w:top w:val="nil"/>
              <w:left w:val="single" w:sz="4" w:space="0" w:color="auto"/>
              <w:bottom w:val="single" w:sz="4" w:space="0" w:color="auto"/>
              <w:right w:val="single" w:sz="4" w:space="0" w:color="auto"/>
            </w:tcBorders>
          </w:tcPr>
          <w:p w14:paraId="45B9EF74" w14:textId="77777777" w:rsidR="0061188A" w:rsidRDefault="0061188A">
            <w:pPr>
              <w:pStyle w:val="af4"/>
              <w:rPr>
                <w:rFonts w:ascii="Times New Roman" w:hAnsi="Times New Roman" w:cs="Times New Roman"/>
              </w:rPr>
            </w:pPr>
          </w:p>
        </w:tc>
      </w:tr>
    </w:tbl>
    <w:p w14:paraId="493F8F42" w14:textId="77777777" w:rsidR="0061188A" w:rsidRDefault="0061188A" w:rsidP="0061188A">
      <w:pPr>
        <w:jc w:val="both"/>
        <w:rPr>
          <w:rFonts w:ascii="Times New Roman" w:hAnsi="Times New Roman" w:cs="Times New Roman"/>
        </w:rPr>
      </w:pPr>
    </w:p>
    <w:p w14:paraId="2667B2B1" w14:textId="77777777" w:rsidR="0061188A" w:rsidRDefault="0061188A" w:rsidP="0061188A">
      <w:pPr>
        <w:pStyle w:val="afff2"/>
        <w:rPr>
          <w:rFonts w:ascii="Times New Roman" w:hAnsi="Times New Roman" w:cs="Times New Roman"/>
          <w:sz w:val="24"/>
          <w:szCs w:val="24"/>
        </w:rPr>
      </w:pPr>
      <w:r>
        <w:rPr>
          <w:rFonts w:ascii="Times New Roman" w:hAnsi="Times New Roman" w:cs="Times New Roman"/>
          <w:sz w:val="24"/>
          <w:szCs w:val="24"/>
        </w:rPr>
        <w:t>Руководитель _________________       Главный бухгалтер ________________</w:t>
      </w:r>
    </w:p>
    <w:p w14:paraId="733EF05D" w14:textId="77777777" w:rsidR="0061188A" w:rsidRDefault="0061188A" w:rsidP="0061188A">
      <w:pPr>
        <w:pStyle w:val="afff2"/>
        <w:rPr>
          <w:rFonts w:ascii="Times New Roman" w:hAnsi="Times New Roman" w:cs="Times New Roman"/>
          <w:sz w:val="24"/>
          <w:szCs w:val="24"/>
        </w:rPr>
      </w:pPr>
      <w:r>
        <w:rPr>
          <w:rFonts w:ascii="Times New Roman" w:hAnsi="Times New Roman" w:cs="Times New Roman"/>
          <w:sz w:val="24"/>
          <w:szCs w:val="24"/>
        </w:rPr>
        <w:t>М.П.</w:t>
      </w:r>
    </w:p>
    <w:p w14:paraId="5098053D" w14:textId="77777777" w:rsidR="0061188A" w:rsidRDefault="0061188A" w:rsidP="0061188A">
      <w:pPr>
        <w:jc w:val="both"/>
        <w:rPr>
          <w:rFonts w:ascii="Times New Roman" w:hAnsi="Times New Roman" w:cs="Times New Roman"/>
          <w:sz w:val="24"/>
          <w:szCs w:val="24"/>
        </w:rPr>
      </w:pPr>
    </w:p>
    <w:p w14:paraId="730DCCE6" w14:textId="77777777" w:rsidR="0061188A" w:rsidRPr="002F716A" w:rsidRDefault="0061188A" w:rsidP="002F716A">
      <w:pPr>
        <w:spacing w:after="0" w:line="240" w:lineRule="auto"/>
        <w:jc w:val="right"/>
        <w:rPr>
          <w:rStyle w:val="af2"/>
          <w:rFonts w:ascii="Times New Roman" w:hAnsi="Times New Roman" w:cs="Times New Roman"/>
          <w:b w:val="0"/>
          <w:color w:val="000000"/>
          <w:sz w:val="24"/>
          <w:szCs w:val="24"/>
        </w:rPr>
      </w:pPr>
      <w:bookmarkStart w:id="27" w:name="sub_1200"/>
      <w:r w:rsidRPr="002F716A">
        <w:rPr>
          <w:rStyle w:val="af2"/>
          <w:rFonts w:ascii="Times New Roman" w:hAnsi="Times New Roman" w:cs="Times New Roman"/>
          <w:b w:val="0"/>
          <w:bCs/>
          <w:color w:val="000000"/>
          <w:sz w:val="24"/>
          <w:szCs w:val="24"/>
        </w:rPr>
        <w:lastRenderedPageBreak/>
        <w:t>Приложение № 2</w:t>
      </w:r>
      <w:r w:rsidRPr="002F716A">
        <w:rPr>
          <w:rStyle w:val="af2"/>
          <w:rFonts w:ascii="Times New Roman" w:hAnsi="Times New Roman" w:cs="Times New Roman"/>
          <w:b w:val="0"/>
          <w:bCs/>
          <w:color w:val="000000"/>
          <w:sz w:val="24"/>
          <w:szCs w:val="24"/>
        </w:rPr>
        <w:br/>
        <w:t xml:space="preserve">к </w:t>
      </w:r>
      <w:hyperlink r:id="rId25" w:anchor="sub_1000" w:history="1">
        <w:r w:rsidRPr="00AE0833">
          <w:rPr>
            <w:rStyle w:val="af3"/>
            <w:rFonts w:ascii="Times New Roman" w:hAnsi="Times New Roman"/>
            <w:color w:val="000000"/>
            <w:sz w:val="24"/>
            <w:szCs w:val="24"/>
          </w:rPr>
          <w:t>Порядку</w:t>
        </w:r>
      </w:hyperlink>
      <w:r w:rsidRPr="002F716A">
        <w:rPr>
          <w:rStyle w:val="af2"/>
          <w:rFonts w:ascii="Times New Roman" w:hAnsi="Times New Roman" w:cs="Times New Roman"/>
          <w:b w:val="0"/>
          <w:bCs/>
          <w:color w:val="000000"/>
          <w:sz w:val="24"/>
          <w:szCs w:val="24"/>
        </w:rPr>
        <w:t xml:space="preserve"> оценки социально-экономической</w:t>
      </w:r>
      <w:r w:rsidRPr="002F716A">
        <w:rPr>
          <w:rStyle w:val="af2"/>
          <w:rFonts w:ascii="Times New Roman" w:hAnsi="Times New Roman" w:cs="Times New Roman"/>
          <w:b w:val="0"/>
          <w:bCs/>
          <w:color w:val="000000"/>
          <w:sz w:val="24"/>
          <w:szCs w:val="24"/>
        </w:rPr>
        <w:br/>
        <w:t>эффективности налоговых льгот</w:t>
      </w:r>
    </w:p>
    <w:p w14:paraId="737A884A" w14:textId="77777777" w:rsidR="0061188A" w:rsidRPr="002F716A" w:rsidRDefault="0061188A" w:rsidP="002F716A">
      <w:pPr>
        <w:spacing w:after="0" w:line="240" w:lineRule="auto"/>
        <w:jc w:val="right"/>
        <w:rPr>
          <w:rStyle w:val="af2"/>
          <w:rFonts w:ascii="Times New Roman" w:hAnsi="Times New Roman" w:cs="Times New Roman"/>
          <w:bCs/>
          <w:color w:val="000000"/>
          <w:sz w:val="24"/>
          <w:szCs w:val="24"/>
        </w:rPr>
      </w:pPr>
    </w:p>
    <w:bookmarkEnd w:id="27"/>
    <w:p w14:paraId="3ECB7F16" w14:textId="77777777" w:rsidR="0061188A" w:rsidRPr="002F716A" w:rsidRDefault="0061188A" w:rsidP="002F716A">
      <w:pPr>
        <w:spacing w:after="0" w:line="240" w:lineRule="auto"/>
        <w:jc w:val="both"/>
        <w:rPr>
          <w:rFonts w:ascii="Times New Roman" w:hAnsi="Times New Roman" w:cs="Times New Roman"/>
          <w:sz w:val="24"/>
          <w:szCs w:val="24"/>
        </w:rPr>
      </w:pPr>
    </w:p>
    <w:p w14:paraId="1FD740BE" w14:textId="77777777" w:rsidR="0061188A" w:rsidRPr="002F716A" w:rsidRDefault="0061188A" w:rsidP="002F716A">
      <w:pPr>
        <w:pStyle w:val="afff2"/>
        <w:jc w:val="center"/>
        <w:rPr>
          <w:rFonts w:ascii="Times New Roman" w:hAnsi="Times New Roman" w:cs="Times New Roman"/>
          <w:b/>
          <w:color w:val="000000"/>
          <w:sz w:val="24"/>
          <w:szCs w:val="24"/>
        </w:rPr>
      </w:pPr>
      <w:r w:rsidRPr="002F716A">
        <w:rPr>
          <w:rStyle w:val="af2"/>
          <w:rFonts w:ascii="Times New Roman" w:hAnsi="Times New Roman" w:cs="Times New Roman"/>
          <w:b w:val="0"/>
          <w:bCs/>
          <w:color w:val="000000"/>
          <w:sz w:val="24"/>
          <w:szCs w:val="24"/>
        </w:rPr>
        <w:t>СВОДНАЯ ОТЧЕТНАЯ ФОРМА</w:t>
      </w:r>
    </w:p>
    <w:p w14:paraId="1FDB7305" w14:textId="77777777" w:rsidR="0061188A" w:rsidRPr="002F716A" w:rsidRDefault="0061188A" w:rsidP="002F716A">
      <w:pPr>
        <w:pStyle w:val="afff2"/>
        <w:jc w:val="center"/>
        <w:rPr>
          <w:rFonts w:ascii="Times New Roman" w:hAnsi="Times New Roman" w:cs="Times New Roman"/>
          <w:color w:val="000000"/>
          <w:sz w:val="24"/>
          <w:szCs w:val="24"/>
        </w:rPr>
      </w:pPr>
      <w:r w:rsidRPr="002F716A">
        <w:rPr>
          <w:rStyle w:val="af2"/>
          <w:rFonts w:ascii="Times New Roman" w:hAnsi="Times New Roman" w:cs="Times New Roman"/>
          <w:b w:val="0"/>
          <w:bCs/>
          <w:color w:val="000000"/>
          <w:sz w:val="24"/>
          <w:szCs w:val="24"/>
        </w:rPr>
        <w:t>Потери бюджета Урмарского муниципального округа Чувашской Республики от установленной налоговой льготы _____________________</w:t>
      </w:r>
    </w:p>
    <w:p w14:paraId="40D850EC" w14:textId="77777777" w:rsidR="0061188A" w:rsidRPr="002F716A" w:rsidRDefault="0061188A" w:rsidP="002F716A">
      <w:pPr>
        <w:pStyle w:val="afff2"/>
        <w:jc w:val="center"/>
        <w:rPr>
          <w:rFonts w:ascii="Times New Roman" w:hAnsi="Times New Roman" w:cs="Times New Roman"/>
          <w:b/>
          <w:color w:val="000000"/>
          <w:sz w:val="24"/>
          <w:szCs w:val="24"/>
        </w:rPr>
      </w:pPr>
      <w:r w:rsidRPr="002F716A">
        <w:rPr>
          <w:rStyle w:val="af2"/>
          <w:rFonts w:ascii="Times New Roman" w:hAnsi="Times New Roman" w:cs="Times New Roman"/>
          <w:b w:val="0"/>
          <w:bCs/>
          <w:color w:val="000000"/>
          <w:sz w:val="24"/>
          <w:szCs w:val="24"/>
        </w:rPr>
        <w:t>по состоянию на ___ __________ 20__ г.</w:t>
      </w:r>
    </w:p>
    <w:p w14:paraId="45A539DD" w14:textId="77777777" w:rsidR="0061188A" w:rsidRPr="002F716A" w:rsidRDefault="0061188A" w:rsidP="002F716A">
      <w:pPr>
        <w:spacing w:after="0" w:line="240" w:lineRule="auto"/>
        <w:jc w:val="both"/>
        <w:rPr>
          <w:rFonts w:ascii="Times New Roman" w:hAnsi="Times New Roman" w:cs="Times New Roman"/>
          <w:sz w:val="24"/>
          <w:szCs w:val="24"/>
        </w:rPr>
      </w:pPr>
    </w:p>
    <w:p w14:paraId="6EA99BBD" w14:textId="77777777" w:rsidR="0061188A" w:rsidRPr="002F716A" w:rsidRDefault="0061188A" w:rsidP="002F716A">
      <w:pPr>
        <w:pStyle w:val="afff2"/>
        <w:rPr>
          <w:rFonts w:ascii="Times New Roman" w:hAnsi="Times New Roman" w:cs="Times New Roman"/>
          <w:sz w:val="24"/>
          <w:szCs w:val="24"/>
        </w:rPr>
      </w:pPr>
      <w:r w:rsidRPr="002F716A">
        <w:rPr>
          <w:rFonts w:ascii="Times New Roman" w:hAnsi="Times New Roman" w:cs="Times New Roman"/>
          <w:sz w:val="24"/>
          <w:szCs w:val="24"/>
        </w:rPr>
        <w:t>Вид налога _________________________________________________________________________</w:t>
      </w:r>
    </w:p>
    <w:p w14:paraId="7BC8944C" w14:textId="77777777" w:rsidR="0061188A" w:rsidRPr="002F716A" w:rsidRDefault="0061188A" w:rsidP="002F716A">
      <w:pPr>
        <w:pStyle w:val="afff2"/>
        <w:rPr>
          <w:rFonts w:ascii="Times New Roman" w:hAnsi="Times New Roman" w:cs="Times New Roman"/>
          <w:sz w:val="24"/>
          <w:szCs w:val="24"/>
        </w:rPr>
      </w:pPr>
      <w:r w:rsidRPr="002F716A">
        <w:rPr>
          <w:rFonts w:ascii="Times New Roman" w:hAnsi="Times New Roman" w:cs="Times New Roman"/>
          <w:sz w:val="24"/>
          <w:szCs w:val="24"/>
        </w:rPr>
        <w:t>Содержание налоговой льготы ________________________________________________________</w:t>
      </w:r>
    </w:p>
    <w:p w14:paraId="58EE2483" w14:textId="77777777" w:rsidR="0061188A" w:rsidRPr="002F716A" w:rsidRDefault="0061188A" w:rsidP="002F716A">
      <w:pPr>
        <w:pStyle w:val="afff2"/>
        <w:rPr>
          <w:rFonts w:ascii="Times New Roman" w:hAnsi="Times New Roman" w:cs="Times New Roman"/>
          <w:sz w:val="24"/>
          <w:szCs w:val="24"/>
        </w:rPr>
      </w:pPr>
      <w:r w:rsidRPr="002F716A">
        <w:rPr>
          <w:rFonts w:ascii="Times New Roman" w:hAnsi="Times New Roman" w:cs="Times New Roman"/>
          <w:sz w:val="24"/>
          <w:szCs w:val="24"/>
        </w:rPr>
        <w:t>Категория получателей льготы ________________________________________________________</w:t>
      </w:r>
    </w:p>
    <w:p w14:paraId="42FBAE00" w14:textId="77777777" w:rsidR="0061188A" w:rsidRPr="002F716A" w:rsidRDefault="0061188A" w:rsidP="002F716A">
      <w:pPr>
        <w:pStyle w:val="afff2"/>
        <w:rPr>
          <w:rFonts w:ascii="Times New Roman" w:hAnsi="Times New Roman" w:cs="Times New Roman"/>
          <w:sz w:val="24"/>
          <w:szCs w:val="24"/>
        </w:rPr>
      </w:pPr>
      <w:r w:rsidRPr="002F716A">
        <w:rPr>
          <w:rFonts w:ascii="Times New Roman" w:hAnsi="Times New Roman" w:cs="Times New Roman"/>
          <w:sz w:val="24"/>
          <w:szCs w:val="24"/>
        </w:rPr>
        <w:t xml:space="preserve">                        (наименование отраслей экономики,</w:t>
      </w:r>
    </w:p>
    <w:p w14:paraId="4C4F0BDE" w14:textId="77777777" w:rsidR="0061188A" w:rsidRPr="002F716A" w:rsidRDefault="0061188A" w:rsidP="002F716A">
      <w:pPr>
        <w:pStyle w:val="afff2"/>
        <w:rPr>
          <w:rFonts w:ascii="Times New Roman" w:hAnsi="Times New Roman" w:cs="Times New Roman"/>
          <w:sz w:val="24"/>
          <w:szCs w:val="24"/>
        </w:rPr>
      </w:pPr>
      <w:r w:rsidRPr="002F716A">
        <w:rPr>
          <w:rFonts w:ascii="Times New Roman" w:hAnsi="Times New Roman" w:cs="Times New Roman"/>
          <w:sz w:val="24"/>
          <w:szCs w:val="24"/>
        </w:rPr>
        <w:t>_________________________________________________________________________</w:t>
      </w:r>
    </w:p>
    <w:p w14:paraId="0F8723A3" w14:textId="77777777" w:rsidR="0061188A" w:rsidRPr="002F716A" w:rsidRDefault="0061188A" w:rsidP="002F716A">
      <w:pPr>
        <w:pStyle w:val="afff2"/>
        <w:rPr>
          <w:rFonts w:ascii="Times New Roman" w:hAnsi="Times New Roman" w:cs="Times New Roman"/>
          <w:sz w:val="24"/>
          <w:szCs w:val="24"/>
        </w:rPr>
      </w:pPr>
      <w:r w:rsidRPr="002F716A">
        <w:rPr>
          <w:rFonts w:ascii="Times New Roman" w:hAnsi="Times New Roman" w:cs="Times New Roman"/>
          <w:sz w:val="24"/>
          <w:szCs w:val="24"/>
        </w:rPr>
        <w:t>на которые распространяется налоговая льгота)</w:t>
      </w:r>
    </w:p>
    <w:p w14:paraId="4E6ECB7A" w14:textId="77777777" w:rsidR="0061188A" w:rsidRPr="002F716A" w:rsidRDefault="0061188A" w:rsidP="002F716A">
      <w:pPr>
        <w:spacing w:after="0" w:line="240" w:lineRule="auto"/>
        <w:jc w:val="both"/>
        <w:rPr>
          <w:rFonts w:ascii="Times New Roman" w:hAnsi="Times New Roman" w:cs="Times New Roman"/>
          <w:sz w:val="24"/>
          <w:szCs w:val="24"/>
        </w:rPr>
      </w:pPr>
    </w:p>
    <w:tbl>
      <w:tblPr>
        <w:tblW w:w="92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0"/>
        <w:gridCol w:w="4227"/>
        <w:gridCol w:w="1793"/>
        <w:gridCol w:w="2420"/>
      </w:tblGrid>
      <w:tr w:rsidR="0061188A" w:rsidRPr="002F716A" w14:paraId="5293E610" w14:textId="77777777" w:rsidTr="0061188A">
        <w:trPr>
          <w:trHeight w:val="1084"/>
        </w:trPr>
        <w:tc>
          <w:tcPr>
            <w:tcW w:w="769" w:type="dxa"/>
            <w:tcBorders>
              <w:top w:val="single" w:sz="4" w:space="0" w:color="auto"/>
              <w:left w:val="single" w:sz="4" w:space="0" w:color="auto"/>
              <w:bottom w:val="single" w:sz="4" w:space="0" w:color="auto"/>
              <w:right w:val="single" w:sz="4" w:space="0" w:color="auto"/>
            </w:tcBorders>
            <w:hideMark/>
          </w:tcPr>
          <w:p w14:paraId="0B80E80E" w14:textId="77777777" w:rsidR="0061188A" w:rsidRPr="002F716A" w:rsidRDefault="0061188A" w:rsidP="002F716A">
            <w:pPr>
              <w:pStyle w:val="af4"/>
              <w:rPr>
                <w:rFonts w:ascii="Times New Roman" w:hAnsi="Times New Roman" w:cs="Times New Roman"/>
              </w:rPr>
            </w:pPr>
            <w:r w:rsidRPr="002F716A">
              <w:rPr>
                <w:rFonts w:ascii="Times New Roman" w:hAnsi="Times New Roman" w:cs="Times New Roman"/>
              </w:rPr>
              <w:t>№ п/п</w:t>
            </w:r>
          </w:p>
        </w:tc>
        <w:tc>
          <w:tcPr>
            <w:tcW w:w="4227" w:type="dxa"/>
            <w:tcBorders>
              <w:top w:val="single" w:sz="4" w:space="0" w:color="auto"/>
              <w:left w:val="single" w:sz="4" w:space="0" w:color="auto"/>
              <w:bottom w:val="single" w:sz="4" w:space="0" w:color="auto"/>
              <w:right w:val="single" w:sz="4" w:space="0" w:color="auto"/>
            </w:tcBorders>
            <w:hideMark/>
          </w:tcPr>
          <w:p w14:paraId="6B5327AB" w14:textId="77777777" w:rsidR="0061188A" w:rsidRPr="002F716A" w:rsidRDefault="0061188A" w:rsidP="002F716A">
            <w:pPr>
              <w:pStyle w:val="af4"/>
              <w:rPr>
                <w:rFonts w:ascii="Times New Roman" w:hAnsi="Times New Roman" w:cs="Times New Roman"/>
              </w:rPr>
            </w:pPr>
            <w:r w:rsidRPr="002F716A">
              <w:rPr>
                <w:rFonts w:ascii="Times New Roman" w:hAnsi="Times New Roman" w:cs="Times New Roman"/>
              </w:rPr>
              <w:t>Наименование показателя</w:t>
            </w:r>
          </w:p>
        </w:tc>
        <w:tc>
          <w:tcPr>
            <w:tcW w:w="1793" w:type="dxa"/>
            <w:tcBorders>
              <w:top w:val="single" w:sz="4" w:space="0" w:color="auto"/>
              <w:left w:val="single" w:sz="4" w:space="0" w:color="auto"/>
              <w:bottom w:val="single" w:sz="4" w:space="0" w:color="auto"/>
              <w:right w:val="single" w:sz="4" w:space="0" w:color="auto"/>
            </w:tcBorders>
            <w:hideMark/>
          </w:tcPr>
          <w:p w14:paraId="7025A901" w14:textId="77777777" w:rsidR="0061188A" w:rsidRPr="002F716A" w:rsidRDefault="0061188A" w:rsidP="002F716A">
            <w:pPr>
              <w:pStyle w:val="af4"/>
              <w:rPr>
                <w:rFonts w:ascii="Times New Roman" w:hAnsi="Times New Roman" w:cs="Times New Roman"/>
              </w:rPr>
            </w:pPr>
            <w:r w:rsidRPr="002F716A">
              <w:rPr>
                <w:rFonts w:ascii="Times New Roman" w:hAnsi="Times New Roman" w:cs="Times New Roman"/>
              </w:rPr>
              <w:t>Значения показателя по годам</w:t>
            </w:r>
          </w:p>
        </w:tc>
        <w:tc>
          <w:tcPr>
            <w:tcW w:w="2420" w:type="dxa"/>
            <w:tcBorders>
              <w:top w:val="single" w:sz="4" w:space="0" w:color="auto"/>
              <w:left w:val="single" w:sz="4" w:space="0" w:color="auto"/>
              <w:bottom w:val="single" w:sz="4" w:space="0" w:color="auto"/>
              <w:right w:val="single" w:sz="4" w:space="0" w:color="auto"/>
            </w:tcBorders>
            <w:hideMark/>
          </w:tcPr>
          <w:p w14:paraId="6FD17C21" w14:textId="77777777" w:rsidR="0061188A" w:rsidRPr="002F716A" w:rsidRDefault="0061188A" w:rsidP="002F716A">
            <w:pPr>
              <w:pStyle w:val="af4"/>
              <w:rPr>
                <w:rFonts w:ascii="Times New Roman" w:hAnsi="Times New Roman" w:cs="Times New Roman"/>
              </w:rPr>
            </w:pPr>
            <w:r w:rsidRPr="002F716A">
              <w:rPr>
                <w:rFonts w:ascii="Times New Roman" w:hAnsi="Times New Roman" w:cs="Times New Roman"/>
              </w:rPr>
              <w:t>Примечание</w:t>
            </w:r>
          </w:p>
        </w:tc>
      </w:tr>
      <w:tr w:rsidR="0061188A" w:rsidRPr="002F716A" w14:paraId="2B58F3DD" w14:textId="77777777" w:rsidTr="0061188A">
        <w:trPr>
          <w:trHeight w:val="722"/>
        </w:trPr>
        <w:tc>
          <w:tcPr>
            <w:tcW w:w="769" w:type="dxa"/>
            <w:tcBorders>
              <w:top w:val="single" w:sz="4" w:space="0" w:color="auto"/>
              <w:left w:val="single" w:sz="4" w:space="0" w:color="auto"/>
              <w:bottom w:val="nil"/>
              <w:right w:val="single" w:sz="4" w:space="0" w:color="auto"/>
            </w:tcBorders>
            <w:hideMark/>
          </w:tcPr>
          <w:p w14:paraId="0EEDD932" w14:textId="77777777" w:rsidR="0061188A" w:rsidRPr="002F716A" w:rsidRDefault="0061188A" w:rsidP="002F716A">
            <w:pPr>
              <w:pStyle w:val="af4"/>
              <w:rPr>
                <w:rFonts w:ascii="Times New Roman" w:hAnsi="Times New Roman" w:cs="Times New Roman"/>
              </w:rPr>
            </w:pPr>
            <w:r w:rsidRPr="002F716A">
              <w:rPr>
                <w:rFonts w:ascii="Times New Roman" w:hAnsi="Times New Roman" w:cs="Times New Roman"/>
              </w:rPr>
              <w:t>1.</w:t>
            </w:r>
          </w:p>
        </w:tc>
        <w:tc>
          <w:tcPr>
            <w:tcW w:w="4227" w:type="dxa"/>
            <w:tcBorders>
              <w:top w:val="single" w:sz="4" w:space="0" w:color="auto"/>
              <w:left w:val="single" w:sz="4" w:space="0" w:color="auto"/>
              <w:bottom w:val="nil"/>
              <w:right w:val="single" w:sz="4" w:space="0" w:color="auto"/>
            </w:tcBorders>
            <w:hideMark/>
          </w:tcPr>
          <w:p w14:paraId="55B1FD6C" w14:textId="77777777" w:rsidR="0061188A" w:rsidRPr="002F716A" w:rsidRDefault="0061188A" w:rsidP="002F716A">
            <w:pPr>
              <w:pStyle w:val="af5"/>
              <w:jc w:val="both"/>
              <w:rPr>
                <w:rFonts w:ascii="Times New Roman" w:hAnsi="Times New Roman" w:cs="Times New Roman"/>
              </w:rPr>
            </w:pPr>
            <w:r w:rsidRPr="002F716A">
              <w:rPr>
                <w:rFonts w:ascii="Times New Roman" w:hAnsi="Times New Roman" w:cs="Times New Roman"/>
              </w:rPr>
              <w:t>Налоговая база по налогу за период с начала года, тыс. рублей</w:t>
            </w:r>
          </w:p>
        </w:tc>
        <w:tc>
          <w:tcPr>
            <w:tcW w:w="1793" w:type="dxa"/>
            <w:tcBorders>
              <w:top w:val="single" w:sz="4" w:space="0" w:color="auto"/>
              <w:left w:val="single" w:sz="4" w:space="0" w:color="auto"/>
              <w:bottom w:val="nil"/>
              <w:right w:val="single" w:sz="4" w:space="0" w:color="auto"/>
            </w:tcBorders>
          </w:tcPr>
          <w:p w14:paraId="28540329" w14:textId="77777777" w:rsidR="0061188A" w:rsidRPr="002F716A" w:rsidRDefault="0061188A" w:rsidP="002F716A">
            <w:pPr>
              <w:pStyle w:val="af4"/>
              <w:rPr>
                <w:rFonts w:ascii="Times New Roman" w:hAnsi="Times New Roman" w:cs="Times New Roman"/>
              </w:rPr>
            </w:pPr>
          </w:p>
        </w:tc>
        <w:tc>
          <w:tcPr>
            <w:tcW w:w="2420" w:type="dxa"/>
            <w:tcBorders>
              <w:top w:val="single" w:sz="4" w:space="0" w:color="auto"/>
              <w:left w:val="single" w:sz="4" w:space="0" w:color="auto"/>
              <w:bottom w:val="nil"/>
              <w:right w:val="single" w:sz="4" w:space="0" w:color="auto"/>
            </w:tcBorders>
          </w:tcPr>
          <w:p w14:paraId="3A09F717" w14:textId="77777777" w:rsidR="0061188A" w:rsidRPr="002F716A" w:rsidRDefault="0061188A" w:rsidP="002F716A">
            <w:pPr>
              <w:pStyle w:val="af4"/>
              <w:rPr>
                <w:rFonts w:ascii="Times New Roman" w:hAnsi="Times New Roman" w:cs="Times New Roman"/>
              </w:rPr>
            </w:pPr>
          </w:p>
        </w:tc>
      </w:tr>
      <w:tr w:rsidR="0061188A" w:rsidRPr="002F716A" w14:paraId="7EFCE86E" w14:textId="77777777" w:rsidTr="0061188A">
        <w:trPr>
          <w:trHeight w:val="1103"/>
        </w:trPr>
        <w:tc>
          <w:tcPr>
            <w:tcW w:w="769" w:type="dxa"/>
            <w:tcBorders>
              <w:top w:val="nil"/>
              <w:left w:val="single" w:sz="4" w:space="0" w:color="auto"/>
              <w:bottom w:val="nil"/>
              <w:right w:val="single" w:sz="4" w:space="0" w:color="auto"/>
            </w:tcBorders>
            <w:hideMark/>
          </w:tcPr>
          <w:p w14:paraId="0E903C35" w14:textId="77777777" w:rsidR="0061188A" w:rsidRPr="002F716A" w:rsidRDefault="0061188A" w:rsidP="002F716A">
            <w:pPr>
              <w:pStyle w:val="af4"/>
              <w:rPr>
                <w:rFonts w:ascii="Times New Roman" w:hAnsi="Times New Roman" w:cs="Times New Roman"/>
              </w:rPr>
            </w:pPr>
            <w:r w:rsidRPr="002F716A">
              <w:rPr>
                <w:rFonts w:ascii="Times New Roman" w:hAnsi="Times New Roman" w:cs="Times New Roman"/>
              </w:rPr>
              <w:t>2.</w:t>
            </w:r>
          </w:p>
        </w:tc>
        <w:tc>
          <w:tcPr>
            <w:tcW w:w="4227" w:type="dxa"/>
            <w:tcBorders>
              <w:top w:val="nil"/>
              <w:left w:val="single" w:sz="4" w:space="0" w:color="auto"/>
              <w:bottom w:val="nil"/>
              <w:right w:val="single" w:sz="4" w:space="0" w:color="auto"/>
            </w:tcBorders>
            <w:hideMark/>
          </w:tcPr>
          <w:p w14:paraId="4E626557" w14:textId="77777777" w:rsidR="0061188A" w:rsidRPr="002F716A" w:rsidRDefault="0061188A" w:rsidP="002F716A">
            <w:pPr>
              <w:pStyle w:val="af5"/>
              <w:jc w:val="both"/>
              <w:rPr>
                <w:rFonts w:ascii="Times New Roman" w:hAnsi="Times New Roman" w:cs="Times New Roman"/>
              </w:rPr>
            </w:pPr>
            <w:r w:rsidRPr="002F716A">
              <w:rPr>
                <w:rFonts w:ascii="Times New Roman" w:hAnsi="Times New Roman" w:cs="Times New Roman"/>
              </w:rPr>
              <w:t>Размер сокращения налоговой базы по налогу за период с начала года, тыс. рублей</w:t>
            </w:r>
          </w:p>
        </w:tc>
        <w:tc>
          <w:tcPr>
            <w:tcW w:w="1793" w:type="dxa"/>
            <w:tcBorders>
              <w:top w:val="nil"/>
              <w:left w:val="single" w:sz="4" w:space="0" w:color="auto"/>
              <w:bottom w:val="nil"/>
              <w:right w:val="single" w:sz="4" w:space="0" w:color="auto"/>
            </w:tcBorders>
          </w:tcPr>
          <w:p w14:paraId="2FD69B44" w14:textId="77777777" w:rsidR="0061188A" w:rsidRPr="002F716A" w:rsidRDefault="0061188A" w:rsidP="002F716A">
            <w:pPr>
              <w:pStyle w:val="af4"/>
              <w:rPr>
                <w:rFonts w:ascii="Times New Roman" w:hAnsi="Times New Roman" w:cs="Times New Roman"/>
              </w:rPr>
            </w:pPr>
          </w:p>
        </w:tc>
        <w:tc>
          <w:tcPr>
            <w:tcW w:w="2420" w:type="dxa"/>
            <w:tcBorders>
              <w:top w:val="nil"/>
              <w:left w:val="single" w:sz="4" w:space="0" w:color="auto"/>
              <w:bottom w:val="nil"/>
              <w:right w:val="single" w:sz="4" w:space="0" w:color="auto"/>
            </w:tcBorders>
            <w:hideMark/>
          </w:tcPr>
          <w:p w14:paraId="570F3F51" w14:textId="77777777" w:rsidR="0061188A" w:rsidRPr="002F716A" w:rsidRDefault="0061188A" w:rsidP="002F716A">
            <w:pPr>
              <w:pStyle w:val="af5"/>
              <w:jc w:val="both"/>
              <w:rPr>
                <w:rFonts w:ascii="Times New Roman" w:hAnsi="Times New Roman" w:cs="Times New Roman"/>
              </w:rPr>
            </w:pPr>
            <w:r w:rsidRPr="002F716A">
              <w:rPr>
                <w:rFonts w:ascii="Times New Roman" w:hAnsi="Times New Roman" w:cs="Times New Roman"/>
              </w:rPr>
              <w:t>при освобождении от налогообложения части базы налога</w:t>
            </w:r>
          </w:p>
        </w:tc>
      </w:tr>
      <w:tr w:rsidR="0061188A" w:rsidRPr="002F716A" w14:paraId="2B3850F7" w14:textId="77777777" w:rsidTr="0061188A">
        <w:trPr>
          <w:trHeight w:val="1124"/>
        </w:trPr>
        <w:tc>
          <w:tcPr>
            <w:tcW w:w="769" w:type="dxa"/>
            <w:tcBorders>
              <w:top w:val="nil"/>
              <w:left w:val="single" w:sz="4" w:space="0" w:color="auto"/>
              <w:bottom w:val="nil"/>
              <w:right w:val="single" w:sz="4" w:space="0" w:color="auto"/>
            </w:tcBorders>
            <w:hideMark/>
          </w:tcPr>
          <w:p w14:paraId="476DB447" w14:textId="77777777" w:rsidR="0061188A" w:rsidRPr="002F716A" w:rsidRDefault="0061188A" w:rsidP="002F716A">
            <w:pPr>
              <w:pStyle w:val="af4"/>
              <w:rPr>
                <w:rFonts w:ascii="Times New Roman" w:hAnsi="Times New Roman" w:cs="Times New Roman"/>
              </w:rPr>
            </w:pPr>
            <w:r w:rsidRPr="002F716A">
              <w:rPr>
                <w:rFonts w:ascii="Times New Roman" w:hAnsi="Times New Roman" w:cs="Times New Roman"/>
              </w:rPr>
              <w:t>3.</w:t>
            </w:r>
          </w:p>
        </w:tc>
        <w:tc>
          <w:tcPr>
            <w:tcW w:w="4227" w:type="dxa"/>
            <w:tcBorders>
              <w:top w:val="nil"/>
              <w:left w:val="single" w:sz="4" w:space="0" w:color="auto"/>
              <w:bottom w:val="nil"/>
              <w:right w:val="single" w:sz="4" w:space="0" w:color="auto"/>
            </w:tcBorders>
            <w:hideMark/>
          </w:tcPr>
          <w:p w14:paraId="56A9EC6C" w14:textId="77777777" w:rsidR="0061188A" w:rsidRPr="002F716A" w:rsidRDefault="0061188A" w:rsidP="002F716A">
            <w:pPr>
              <w:pStyle w:val="af5"/>
              <w:jc w:val="both"/>
              <w:rPr>
                <w:rFonts w:ascii="Times New Roman" w:hAnsi="Times New Roman" w:cs="Times New Roman"/>
              </w:rPr>
            </w:pPr>
            <w:r w:rsidRPr="002F716A">
              <w:rPr>
                <w:rFonts w:ascii="Times New Roman" w:hAnsi="Times New Roman" w:cs="Times New Roman"/>
              </w:rPr>
              <w:t>Базовая ставка налога, зачисляемого в бюджет Урмарского муниципального округа Чувашской Республики, %</w:t>
            </w:r>
          </w:p>
        </w:tc>
        <w:tc>
          <w:tcPr>
            <w:tcW w:w="1793" w:type="dxa"/>
            <w:tcBorders>
              <w:top w:val="nil"/>
              <w:left w:val="single" w:sz="4" w:space="0" w:color="auto"/>
              <w:bottom w:val="nil"/>
              <w:right w:val="single" w:sz="4" w:space="0" w:color="auto"/>
            </w:tcBorders>
          </w:tcPr>
          <w:p w14:paraId="4FDFC2E6" w14:textId="77777777" w:rsidR="0061188A" w:rsidRPr="002F716A" w:rsidRDefault="0061188A" w:rsidP="002F716A">
            <w:pPr>
              <w:pStyle w:val="af4"/>
              <w:rPr>
                <w:rFonts w:ascii="Times New Roman" w:hAnsi="Times New Roman" w:cs="Times New Roman"/>
              </w:rPr>
            </w:pPr>
          </w:p>
        </w:tc>
        <w:tc>
          <w:tcPr>
            <w:tcW w:w="2420" w:type="dxa"/>
            <w:tcBorders>
              <w:top w:val="nil"/>
              <w:left w:val="single" w:sz="4" w:space="0" w:color="auto"/>
              <w:bottom w:val="nil"/>
              <w:right w:val="single" w:sz="4" w:space="0" w:color="auto"/>
            </w:tcBorders>
          </w:tcPr>
          <w:p w14:paraId="5644DF53" w14:textId="77777777" w:rsidR="0061188A" w:rsidRPr="002F716A" w:rsidRDefault="0061188A" w:rsidP="002F716A">
            <w:pPr>
              <w:pStyle w:val="af4"/>
              <w:rPr>
                <w:rFonts w:ascii="Times New Roman" w:hAnsi="Times New Roman" w:cs="Times New Roman"/>
              </w:rPr>
            </w:pPr>
          </w:p>
        </w:tc>
      </w:tr>
      <w:tr w:rsidR="0061188A" w:rsidRPr="002F716A" w14:paraId="08D59E33" w14:textId="77777777" w:rsidTr="0061188A">
        <w:trPr>
          <w:trHeight w:val="1103"/>
        </w:trPr>
        <w:tc>
          <w:tcPr>
            <w:tcW w:w="769" w:type="dxa"/>
            <w:tcBorders>
              <w:top w:val="nil"/>
              <w:left w:val="single" w:sz="4" w:space="0" w:color="auto"/>
              <w:bottom w:val="nil"/>
              <w:right w:val="single" w:sz="4" w:space="0" w:color="auto"/>
            </w:tcBorders>
            <w:hideMark/>
          </w:tcPr>
          <w:p w14:paraId="2A86D718" w14:textId="77777777" w:rsidR="0061188A" w:rsidRPr="002F716A" w:rsidRDefault="0061188A" w:rsidP="002F716A">
            <w:pPr>
              <w:pStyle w:val="af4"/>
              <w:rPr>
                <w:rFonts w:ascii="Times New Roman" w:hAnsi="Times New Roman" w:cs="Times New Roman"/>
              </w:rPr>
            </w:pPr>
            <w:r w:rsidRPr="002F716A">
              <w:rPr>
                <w:rFonts w:ascii="Times New Roman" w:hAnsi="Times New Roman" w:cs="Times New Roman"/>
              </w:rPr>
              <w:t>4.</w:t>
            </w:r>
          </w:p>
        </w:tc>
        <w:tc>
          <w:tcPr>
            <w:tcW w:w="4227" w:type="dxa"/>
            <w:tcBorders>
              <w:top w:val="nil"/>
              <w:left w:val="single" w:sz="4" w:space="0" w:color="auto"/>
              <w:bottom w:val="nil"/>
              <w:right w:val="single" w:sz="4" w:space="0" w:color="auto"/>
            </w:tcBorders>
            <w:hideMark/>
          </w:tcPr>
          <w:p w14:paraId="11F67283" w14:textId="77777777" w:rsidR="0061188A" w:rsidRPr="002F716A" w:rsidRDefault="0061188A" w:rsidP="002F716A">
            <w:pPr>
              <w:pStyle w:val="af5"/>
              <w:jc w:val="both"/>
              <w:rPr>
                <w:rFonts w:ascii="Times New Roman" w:hAnsi="Times New Roman" w:cs="Times New Roman"/>
              </w:rPr>
            </w:pPr>
            <w:r w:rsidRPr="002F716A">
              <w:rPr>
                <w:rFonts w:ascii="Times New Roman" w:hAnsi="Times New Roman" w:cs="Times New Roman"/>
              </w:rPr>
              <w:t>Льготная ставка налога, зачисляемого в бюджет Урмарского муниципального округа Чувашской Республики, %</w:t>
            </w:r>
          </w:p>
        </w:tc>
        <w:tc>
          <w:tcPr>
            <w:tcW w:w="1793" w:type="dxa"/>
            <w:tcBorders>
              <w:top w:val="nil"/>
              <w:left w:val="single" w:sz="4" w:space="0" w:color="auto"/>
              <w:bottom w:val="nil"/>
              <w:right w:val="single" w:sz="4" w:space="0" w:color="auto"/>
            </w:tcBorders>
          </w:tcPr>
          <w:p w14:paraId="3693C74F" w14:textId="77777777" w:rsidR="0061188A" w:rsidRPr="002F716A" w:rsidRDefault="0061188A" w:rsidP="002F716A">
            <w:pPr>
              <w:pStyle w:val="af4"/>
              <w:rPr>
                <w:rFonts w:ascii="Times New Roman" w:hAnsi="Times New Roman" w:cs="Times New Roman"/>
              </w:rPr>
            </w:pPr>
          </w:p>
        </w:tc>
        <w:tc>
          <w:tcPr>
            <w:tcW w:w="2420" w:type="dxa"/>
            <w:tcBorders>
              <w:top w:val="nil"/>
              <w:left w:val="single" w:sz="4" w:space="0" w:color="auto"/>
              <w:bottom w:val="nil"/>
              <w:right w:val="single" w:sz="4" w:space="0" w:color="auto"/>
            </w:tcBorders>
            <w:hideMark/>
          </w:tcPr>
          <w:p w14:paraId="5E51F29F" w14:textId="77777777" w:rsidR="0061188A" w:rsidRPr="002F716A" w:rsidRDefault="0061188A" w:rsidP="002F716A">
            <w:pPr>
              <w:pStyle w:val="af5"/>
              <w:jc w:val="both"/>
              <w:rPr>
                <w:rFonts w:ascii="Times New Roman" w:hAnsi="Times New Roman" w:cs="Times New Roman"/>
              </w:rPr>
            </w:pPr>
            <w:r w:rsidRPr="002F716A">
              <w:rPr>
                <w:rFonts w:ascii="Times New Roman" w:hAnsi="Times New Roman" w:cs="Times New Roman"/>
              </w:rPr>
              <w:t>при применении пониженной ставки налога</w:t>
            </w:r>
          </w:p>
        </w:tc>
      </w:tr>
      <w:tr w:rsidR="0061188A" w:rsidRPr="002F716A" w14:paraId="6E416657" w14:textId="77777777" w:rsidTr="0061188A">
        <w:trPr>
          <w:trHeight w:val="2227"/>
        </w:trPr>
        <w:tc>
          <w:tcPr>
            <w:tcW w:w="769" w:type="dxa"/>
            <w:tcBorders>
              <w:top w:val="nil"/>
              <w:left w:val="single" w:sz="4" w:space="0" w:color="auto"/>
              <w:bottom w:val="single" w:sz="4" w:space="0" w:color="auto"/>
              <w:right w:val="single" w:sz="4" w:space="0" w:color="auto"/>
            </w:tcBorders>
            <w:hideMark/>
          </w:tcPr>
          <w:p w14:paraId="0622B53E" w14:textId="77777777" w:rsidR="0061188A" w:rsidRPr="002F716A" w:rsidRDefault="0061188A" w:rsidP="002F716A">
            <w:pPr>
              <w:pStyle w:val="af4"/>
              <w:rPr>
                <w:rFonts w:ascii="Times New Roman" w:hAnsi="Times New Roman" w:cs="Times New Roman"/>
              </w:rPr>
            </w:pPr>
            <w:r w:rsidRPr="002F716A">
              <w:rPr>
                <w:rFonts w:ascii="Times New Roman" w:hAnsi="Times New Roman" w:cs="Times New Roman"/>
              </w:rPr>
              <w:t>5.</w:t>
            </w:r>
          </w:p>
        </w:tc>
        <w:tc>
          <w:tcPr>
            <w:tcW w:w="4227" w:type="dxa"/>
            <w:tcBorders>
              <w:top w:val="nil"/>
              <w:left w:val="single" w:sz="4" w:space="0" w:color="auto"/>
              <w:bottom w:val="single" w:sz="4" w:space="0" w:color="auto"/>
              <w:right w:val="single" w:sz="4" w:space="0" w:color="auto"/>
            </w:tcBorders>
            <w:hideMark/>
          </w:tcPr>
          <w:p w14:paraId="7C8FAD2A" w14:textId="77777777" w:rsidR="0061188A" w:rsidRPr="002F716A" w:rsidRDefault="0061188A" w:rsidP="002F716A">
            <w:pPr>
              <w:pStyle w:val="af5"/>
              <w:jc w:val="both"/>
              <w:rPr>
                <w:rFonts w:ascii="Times New Roman" w:hAnsi="Times New Roman" w:cs="Times New Roman"/>
              </w:rPr>
            </w:pPr>
            <w:r w:rsidRPr="002F716A">
              <w:rPr>
                <w:rFonts w:ascii="Times New Roman" w:hAnsi="Times New Roman" w:cs="Times New Roman"/>
              </w:rPr>
              <w:t>Сумма потерь доходов бюджета Урмарского муниципального округа Чувашской Республики (сумма недополученных доходов) от предоставления налоговых льгот, тыс. рублей</w:t>
            </w:r>
          </w:p>
        </w:tc>
        <w:tc>
          <w:tcPr>
            <w:tcW w:w="1793" w:type="dxa"/>
            <w:tcBorders>
              <w:top w:val="nil"/>
              <w:left w:val="single" w:sz="4" w:space="0" w:color="auto"/>
              <w:bottom w:val="single" w:sz="4" w:space="0" w:color="auto"/>
              <w:right w:val="single" w:sz="4" w:space="0" w:color="auto"/>
            </w:tcBorders>
          </w:tcPr>
          <w:p w14:paraId="2EF31374" w14:textId="77777777" w:rsidR="0061188A" w:rsidRPr="002F716A" w:rsidRDefault="0061188A" w:rsidP="002F716A">
            <w:pPr>
              <w:pStyle w:val="af4"/>
              <w:rPr>
                <w:rFonts w:ascii="Times New Roman" w:hAnsi="Times New Roman" w:cs="Times New Roman"/>
              </w:rPr>
            </w:pPr>
          </w:p>
        </w:tc>
        <w:tc>
          <w:tcPr>
            <w:tcW w:w="2420" w:type="dxa"/>
            <w:tcBorders>
              <w:top w:val="nil"/>
              <w:left w:val="single" w:sz="4" w:space="0" w:color="auto"/>
              <w:bottom w:val="single" w:sz="4" w:space="0" w:color="auto"/>
              <w:right w:val="single" w:sz="4" w:space="0" w:color="auto"/>
            </w:tcBorders>
          </w:tcPr>
          <w:p w14:paraId="3E3E11E5" w14:textId="77777777" w:rsidR="0061188A" w:rsidRPr="002F716A" w:rsidRDefault="0061188A" w:rsidP="002F716A">
            <w:pPr>
              <w:pStyle w:val="af4"/>
              <w:rPr>
                <w:rFonts w:ascii="Times New Roman" w:hAnsi="Times New Roman" w:cs="Times New Roman"/>
              </w:rPr>
            </w:pPr>
          </w:p>
        </w:tc>
      </w:tr>
    </w:tbl>
    <w:p w14:paraId="5E0003E0" w14:textId="77777777" w:rsidR="0061188A" w:rsidRPr="002F716A" w:rsidRDefault="0061188A" w:rsidP="002F716A">
      <w:pPr>
        <w:spacing w:after="0" w:line="240" w:lineRule="auto"/>
        <w:jc w:val="both"/>
        <w:rPr>
          <w:rFonts w:ascii="Times New Roman" w:hAnsi="Times New Roman" w:cs="Times New Roman"/>
          <w:sz w:val="24"/>
          <w:szCs w:val="24"/>
        </w:rPr>
      </w:pPr>
    </w:p>
    <w:p w14:paraId="41A19459" w14:textId="77777777" w:rsidR="0061188A" w:rsidRPr="002F716A" w:rsidRDefault="0061188A" w:rsidP="002F716A">
      <w:pPr>
        <w:pStyle w:val="afff2"/>
        <w:rPr>
          <w:rFonts w:ascii="Times New Roman" w:hAnsi="Times New Roman" w:cs="Times New Roman"/>
          <w:sz w:val="24"/>
          <w:szCs w:val="24"/>
        </w:rPr>
      </w:pPr>
      <w:r w:rsidRPr="002F716A">
        <w:rPr>
          <w:rFonts w:ascii="Times New Roman" w:hAnsi="Times New Roman" w:cs="Times New Roman"/>
          <w:sz w:val="24"/>
          <w:szCs w:val="24"/>
        </w:rPr>
        <w:t>Руководитель ______________________</w:t>
      </w:r>
    </w:p>
    <w:p w14:paraId="6EC4EA5A" w14:textId="77777777" w:rsidR="0061188A" w:rsidRPr="002F716A" w:rsidRDefault="0061188A" w:rsidP="002F716A">
      <w:pPr>
        <w:pStyle w:val="afff2"/>
        <w:rPr>
          <w:rFonts w:ascii="Times New Roman" w:hAnsi="Times New Roman" w:cs="Times New Roman"/>
          <w:sz w:val="24"/>
          <w:szCs w:val="24"/>
        </w:rPr>
      </w:pPr>
      <w:r w:rsidRPr="002F716A">
        <w:rPr>
          <w:rFonts w:ascii="Times New Roman" w:hAnsi="Times New Roman" w:cs="Times New Roman"/>
          <w:sz w:val="24"/>
          <w:szCs w:val="24"/>
        </w:rPr>
        <w:t>М.П.</w:t>
      </w:r>
    </w:p>
    <w:p w14:paraId="135F7E9A" w14:textId="77777777" w:rsidR="0061188A" w:rsidRPr="002F716A" w:rsidRDefault="0061188A" w:rsidP="002F716A">
      <w:pPr>
        <w:pStyle w:val="afff2"/>
        <w:rPr>
          <w:rFonts w:ascii="Times New Roman" w:hAnsi="Times New Roman" w:cs="Times New Roman"/>
          <w:sz w:val="24"/>
          <w:szCs w:val="24"/>
        </w:rPr>
      </w:pPr>
    </w:p>
    <w:p w14:paraId="51888FD1" w14:textId="77777777" w:rsidR="0061188A" w:rsidRPr="002F716A" w:rsidRDefault="0061188A" w:rsidP="002F716A">
      <w:pPr>
        <w:pStyle w:val="afff2"/>
        <w:rPr>
          <w:rFonts w:ascii="Times New Roman" w:hAnsi="Times New Roman" w:cs="Times New Roman"/>
          <w:sz w:val="24"/>
          <w:szCs w:val="24"/>
        </w:rPr>
      </w:pPr>
      <w:r w:rsidRPr="002F716A">
        <w:rPr>
          <w:rFonts w:ascii="Times New Roman" w:hAnsi="Times New Roman" w:cs="Times New Roman"/>
          <w:sz w:val="24"/>
          <w:szCs w:val="24"/>
        </w:rPr>
        <w:t>Исполнитель _______________________</w:t>
      </w:r>
    </w:p>
    <w:p w14:paraId="51408F04" w14:textId="77777777" w:rsidR="002F716A" w:rsidRDefault="002F716A" w:rsidP="002F716A">
      <w:pPr>
        <w:spacing w:after="0" w:line="240" w:lineRule="auto"/>
        <w:jc w:val="right"/>
        <w:rPr>
          <w:rStyle w:val="af2"/>
          <w:rFonts w:ascii="Times New Roman" w:hAnsi="Times New Roman" w:cs="Times New Roman"/>
          <w:b w:val="0"/>
          <w:bCs/>
          <w:color w:val="000000"/>
          <w:sz w:val="24"/>
          <w:szCs w:val="24"/>
        </w:rPr>
      </w:pPr>
      <w:bookmarkStart w:id="28" w:name="sub_2000"/>
    </w:p>
    <w:p w14:paraId="16610520" w14:textId="77777777" w:rsidR="002F716A" w:rsidRDefault="002F716A" w:rsidP="002F716A">
      <w:pPr>
        <w:spacing w:after="0" w:line="240" w:lineRule="auto"/>
        <w:jc w:val="right"/>
        <w:rPr>
          <w:rStyle w:val="af2"/>
          <w:rFonts w:ascii="Times New Roman" w:hAnsi="Times New Roman" w:cs="Times New Roman"/>
          <w:b w:val="0"/>
          <w:bCs/>
          <w:color w:val="000000"/>
          <w:sz w:val="24"/>
          <w:szCs w:val="24"/>
        </w:rPr>
      </w:pPr>
    </w:p>
    <w:p w14:paraId="786B785F" w14:textId="77777777" w:rsidR="002F716A" w:rsidRDefault="002F716A" w:rsidP="002F716A">
      <w:pPr>
        <w:spacing w:after="0" w:line="240" w:lineRule="auto"/>
        <w:jc w:val="right"/>
        <w:rPr>
          <w:rStyle w:val="af2"/>
          <w:rFonts w:ascii="Times New Roman" w:hAnsi="Times New Roman" w:cs="Times New Roman"/>
          <w:b w:val="0"/>
          <w:bCs/>
          <w:color w:val="000000"/>
          <w:sz w:val="24"/>
          <w:szCs w:val="24"/>
        </w:rPr>
      </w:pPr>
    </w:p>
    <w:bookmarkEnd w:id="28"/>
    <w:p w14:paraId="7AF1F2F3" w14:textId="77777777" w:rsidR="00AE0833" w:rsidRDefault="00AE0833" w:rsidP="00AE0833">
      <w:pPr>
        <w:spacing w:after="0" w:line="240" w:lineRule="auto"/>
        <w:ind w:left="3539" w:firstLine="708"/>
        <w:jc w:val="center"/>
        <w:rPr>
          <w:rFonts w:ascii="Times New Roman" w:hAnsi="Times New Roman"/>
          <w:sz w:val="24"/>
          <w:szCs w:val="24"/>
        </w:rPr>
      </w:pPr>
    </w:p>
    <w:p w14:paraId="675E5847" w14:textId="31021EF0" w:rsidR="00AE0833" w:rsidRPr="00500A10" w:rsidRDefault="00AE0833" w:rsidP="00AE0833">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2</w:t>
      </w:r>
    </w:p>
    <w:p w14:paraId="296D7C87" w14:textId="22DC7084" w:rsidR="00AE0833" w:rsidRPr="00500A10" w:rsidRDefault="00AE0833" w:rsidP="00AE0833">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ЕНА</w:t>
      </w:r>
    </w:p>
    <w:p w14:paraId="684F0DA0" w14:textId="77777777" w:rsidR="00AE0833" w:rsidRPr="00500A10" w:rsidRDefault="00AE0833" w:rsidP="00AE0833">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3BCA9103" w14:textId="77777777" w:rsidR="00AE0833" w:rsidRDefault="00AE0833" w:rsidP="00AE0833">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6529EA6B" w14:textId="77777777" w:rsidR="00AE0833" w:rsidRPr="00500A10" w:rsidRDefault="00AE0833" w:rsidP="00AE0833">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14:paraId="1412EBE8" w14:textId="77777777" w:rsidR="00AE0833" w:rsidRDefault="00AE0833" w:rsidP="00AE0833">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06.03.2025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442</w:t>
      </w:r>
    </w:p>
    <w:p w14:paraId="34F0DF60" w14:textId="77777777" w:rsidR="00AE0833" w:rsidRDefault="00AE0833" w:rsidP="00AE0833">
      <w:pPr>
        <w:jc w:val="both"/>
        <w:rPr>
          <w:color w:val="000000"/>
        </w:rPr>
      </w:pPr>
    </w:p>
    <w:p w14:paraId="25E26546" w14:textId="77777777" w:rsidR="0061188A" w:rsidRPr="002F716A" w:rsidRDefault="0061188A" w:rsidP="00AE0833">
      <w:pPr>
        <w:pStyle w:val="10"/>
        <w:spacing w:after="0" w:line="240" w:lineRule="auto"/>
        <w:jc w:val="center"/>
        <w:rPr>
          <w:rFonts w:cs="Times New Roman"/>
          <w:b w:val="0"/>
          <w:color w:val="000000"/>
          <w:sz w:val="24"/>
          <w:szCs w:val="24"/>
        </w:rPr>
      </w:pPr>
      <w:r w:rsidRPr="002F716A">
        <w:rPr>
          <w:rFonts w:cs="Times New Roman"/>
          <w:b w:val="0"/>
          <w:color w:val="000000"/>
          <w:sz w:val="24"/>
          <w:szCs w:val="24"/>
        </w:rPr>
        <w:t>Методика</w:t>
      </w:r>
      <w:r w:rsidRPr="002F716A">
        <w:rPr>
          <w:rFonts w:cs="Times New Roman"/>
          <w:b w:val="0"/>
          <w:color w:val="000000"/>
          <w:sz w:val="24"/>
          <w:szCs w:val="24"/>
        </w:rPr>
        <w:br/>
        <w:t>оценки социально-экономической эффективности налоговых льгот</w:t>
      </w:r>
    </w:p>
    <w:p w14:paraId="07E2BF43" w14:textId="77777777" w:rsidR="00AE0833" w:rsidRDefault="0061188A" w:rsidP="002F716A">
      <w:pPr>
        <w:spacing w:after="0" w:line="240" w:lineRule="auto"/>
        <w:ind w:firstLine="709"/>
        <w:jc w:val="both"/>
        <w:rPr>
          <w:rFonts w:ascii="Times New Roman" w:hAnsi="Times New Roman" w:cs="Times New Roman"/>
          <w:sz w:val="24"/>
          <w:szCs w:val="24"/>
          <w:lang w:val="x-none"/>
        </w:rPr>
      </w:pPr>
      <w:bookmarkStart w:id="29" w:name="sub_2001"/>
      <w:r w:rsidRPr="002F716A">
        <w:rPr>
          <w:rFonts w:ascii="Times New Roman" w:hAnsi="Times New Roman" w:cs="Times New Roman"/>
          <w:sz w:val="24"/>
          <w:szCs w:val="24"/>
          <w:lang w:val="x-none"/>
        </w:rPr>
        <w:t xml:space="preserve"> </w:t>
      </w:r>
    </w:p>
    <w:p w14:paraId="15C3CA81" w14:textId="77777777" w:rsidR="00AE0833"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sz w:val="24"/>
          <w:szCs w:val="24"/>
        </w:rPr>
        <w:t xml:space="preserve">1. Настоящая Методика оценки социально-экономической эффективности налоговых льгот (далее - Методика) применяется для оценки социально-экономической эффективности налоговых льгот, установленных </w:t>
      </w:r>
      <w:hyperlink r:id="rId26" w:history="1">
        <w:r w:rsidRPr="00AE0833">
          <w:rPr>
            <w:rStyle w:val="af3"/>
            <w:rFonts w:ascii="Times New Roman" w:hAnsi="Times New Roman"/>
            <w:color w:val="000000"/>
            <w:sz w:val="24"/>
            <w:szCs w:val="24"/>
          </w:rPr>
          <w:t>решением</w:t>
        </w:r>
      </w:hyperlink>
      <w:r w:rsidRPr="002F716A">
        <w:rPr>
          <w:rFonts w:ascii="Times New Roman" w:hAnsi="Times New Roman" w:cs="Times New Roman"/>
          <w:sz w:val="24"/>
          <w:szCs w:val="24"/>
        </w:rPr>
        <w:t xml:space="preserve"> Собрания депутатов  Урмарского районного Чувашской Республики от 29.11.2022  № С- 4/20 «Об утверждении Положения о вопросах налогового регулирования в Урмарском муниципальном округе Чувашской Республики, отнесенных законодательством Российской Федерации о налогах и сборах к ведению органов местного самоуправления»  (далее - установленные налоговые льготы), а также планируемых к установлению налоговых льгот в пределах полномочий, отнесенных законодательством Российской Федерации и Чувашской Республики о налогах и сборах к ведению органов местного самоуправления (далее - планируемые к установлению налоговые льготы), за исключением налоговых льгот, предоставляемых при привлечении инвестиций.</w:t>
      </w:r>
      <w:bookmarkStart w:id="30" w:name="sub_2002"/>
      <w:bookmarkEnd w:id="29"/>
    </w:p>
    <w:p w14:paraId="2718F8E3" w14:textId="5286BB14" w:rsidR="0061188A" w:rsidRPr="002F716A"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sz w:val="24"/>
          <w:szCs w:val="24"/>
        </w:rPr>
        <w:t>2. Оценка социально-экономической эффективности установленных налоговых льгот производится один раз в год по результатам отчетного финансового года по состоянию на 1 января текущего финансового года.</w:t>
      </w:r>
    </w:p>
    <w:p w14:paraId="0410ED04" w14:textId="77777777" w:rsidR="0061188A" w:rsidRPr="002F716A" w:rsidRDefault="0061188A" w:rsidP="002F716A">
      <w:pPr>
        <w:spacing w:after="0" w:line="240" w:lineRule="auto"/>
        <w:ind w:firstLine="709"/>
        <w:jc w:val="both"/>
        <w:rPr>
          <w:rFonts w:ascii="Times New Roman" w:hAnsi="Times New Roman" w:cs="Times New Roman"/>
          <w:sz w:val="24"/>
          <w:szCs w:val="24"/>
        </w:rPr>
      </w:pPr>
      <w:bookmarkStart w:id="31" w:name="sub_2003"/>
      <w:bookmarkEnd w:id="30"/>
      <w:r w:rsidRPr="002F716A">
        <w:rPr>
          <w:rFonts w:ascii="Times New Roman" w:hAnsi="Times New Roman" w:cs="Times New Roman"/>
          <w:sz w:val="24"/>
          <w:szCs w:val="24"/>
        </w:rPr>
        <w:t>3. Сумма потерь доходов бюджета Урмарского муниципального округа Чувашской Республики от установленных налоговых льгот или планируемых к установлению налоговых льгот рассчитывается по видам налогов в зависимости от вида предоставляемых налоговых льгот по одной из нижеприведенных формул.</w:t>
      </w:r>
    </w:p>
    <w:p w14:paraId="1861700C" w14:textId="77777777" w:rsidR="0061188A" w:rsidRPr="002F716A" w:rsidRDefault="0061188A" w:rsidP="002F716A">
      <w:pPr>
        <w:spacing w:after="0" w:line="240" w:lineRule="auto"/>
        <w:ind w:firstLine="709"/>
        <w:jc w:val="both"/>
        <w:rPr>
          <w:rFonts w:ascii="Times New Roman" w:hAnsi="Times New Roman" w:cs="Times New Roman"/>
          <w:sz w:val="24"/>
          <w:szCs w:val="24"/>
        </w:rPr>
      </w:pPr>
      <w:bookmarkStart w:id="32" w:name="sub_231"/>
      <w:bookmarkEnd w:id="31"/>
      <w:r w:rsidRPr="002F716A">
        <w:rPr>
          <w:rFonts w:ascii="Times New Roman" w:hAnsi="Times New Roman" w:cs="Times New Roman"/>
          <w:sz w:val="24"/>
          <w:szCs w:val="24"/>
        </w:rPr>
        <w:t>3.1. В случае предоставления налоговой льготы в виде освобождения от налогообложения отдельных элементов налоговой базы (освобождения от налогообложения части налоговой базы) сумма потерь доходов бюджета Урмарского муниципального округа Чувашской Республики рассчитывается по следующей формуле:</w:t>
      </w:r>
    </w:p>
    <w:bookmarkEnd w:id="32"/>
    <w:p w14:paraId="6D143BAC" w14:textId="77777777" w:rsidR="0061188A" w:rsidRPr="002F716A" w:rsidRDefault="0061188A" w:rsidP="002F716A">
      <w:pPr>
        <w:spacing w:after="0" w:line="240" w:lineRule="auto"/>
        <w:ind w:firstLine="709"/>
        <w:jc w:val="both"/>
        <w:rPr>
          <w:rFonts w:ascii="Times New Roman" w:hAnsi="Times New Roman" w:cs="Times New Roman"/>
          <w:sz w:val="24"/>
          <w:szCs w:val="24"/>
        </w:rPr>
      </w:pPr>
    </w:p>
    <w:p w14:paraId="3C4221FB" w14:textId="105A1377" w:rsidR="0061188A" w:rsidRPr="002F716A"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noProof/>
          <w:sz w:val="24"/>
          <w:szCs w:val="24"/>
        </w:rPr>
        <w:drawing>
          <wp:inline distT="0" distB="0" distL="0" distR="0" wp14:anchorId="05765FA4" wp14:editId="25FDB01D">
            <wp:extent cx="2686050" cy="2476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86050" cy="247650"/>
                    </a:xfrm>
                    <a:prstGeom prst="rect">
                      <a:avLst/>
                    </a:prstGeom>
                    <a:noFill/>
                    <a:ln>
                      <a:noFill/>
                    </a:ln>
                  </pic:spPr>
                </pic:pic>
              </a:graphicData>
            </a:graphic>
          </wp:inline>
        </w:drawing>
      </w:r>
      <w:r w:rsidRPr="002F716A">
        <w:rPr>
          <w:rFonts w:ascii="Times New Roman" w:hAnsi="Times New Roman" w:cs="Times New Roman"/>
          <w:sz w:val="24"/>
          <w:szCs w:val="24"/>
        </w:rPr>
        <w:t>, где</w:t>
      </w:r>
    </w:p>
    <w:p w14:paraId="501E749F" w14:textId="4E86F72F" w:rsidR="0061188A" w:rsidRPr="002F716A"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noProof/>
          <w:sz w:val="24"/>
          <w:szCs w:val="24"/>
        </w:rPr>
        <w:drawing>
          <wp:inline distT="0" distB="0" distL="0" distR="0" wp14:anchorId="293FCB2E" wp14:editId="46553960">
            <wp:extent cx="342900"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2F716A">
        <w:rPr>
          <w:rFonts w:ascii="Times New Roman" w:hAnsi="Times New Roman" w:cs="Times New Roman"/>
          <w:sz w:val="24"/>
          <w:szCs w:val="24"/>
        </w:rPr>
        <w:t xml:space="preserve"> - сумма потерь доходов бюджета Урмарского муниципального округа Чувашской Республики по отдельному виду налога;</w:t>
      </w:r>
    </w:p>
    <w:p w14:paraId="3B6CDAD1" w14:textId="0171D033" w:rsidR="0061188A" w:rsidRPr="002F716A"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noProof/>
          <w:sz w:val="24"/>
          <w:szCs w:val="24"/>
        </w:rPr>
        <w:drawing>
          <wp:inline distT="0" distB="0" distL="0" distR="0" wp14:anchorId="0F626AD2" wp14:editId="06DDAE3B">
            <wp:extent cx="34290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2F716A">
        <w:rPr>
          <w:rFonts w:ascii="Times New Roman" w:hAnsi="Times New Roman" w:cs="Times New Roman"/>
          <w:sz w:val="24"/>
          <w:szCs w:val="24"/>
        </w:rPr>
        <w:t xml:space="preserve"> - налоговая база;</w:t>
      </w:r>
    </w:p>
    <w:p w14:paraId="5A1362B5" w14:textId="1C5F0507" w:rsidR="0061188A" w:rsidRPr="002F716A"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noProof/>
          <w:sz w:val="24"/>
          <w:szCs w:val="24"/>
        </w:rPr>
        <w:drawing>
          <wp:inline distT="0" distB="0" distL="0" distR="0" wp14:anchorId="4DA8BC3A" wp14:editId="2055F32F">
            <wp:extent cx="28575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2F716A">
        <w:rPr>
          <w:rFonts w:ascii="Times New Roman" w:hAnsi="Times New Roman" w:cs="Times New Roman"/>
          <w:sz w:val="24"/>
          <w:szCs w:val="24"/>
        </w:rPr>
        <w:t xml:space="preserve"> - налоговая база с учетом льготы;</w:t>
      </w:r>
    </w:p>
    <w:p w14:paraId="34BEB157" w14:textId="5F268DC4" w:rsidR="0061188A" w:rsidRPr="002F716A"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noProof/>
          <w:sz w:val="24"/>
          <w:szCs w:val="24"/>
        </w:rPr>
        <w:drawing>
          <wp:inline distT="0" distB="0" distL="0" distR="0" wp14:anchorId="5D49D0EA" wp14:editId="240E9994">
            <wp:extent cx="36195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2F716A">
        <w:rPr>
          <w:rFonts w:ascii="Times New Roman" w:hAnsi="Times New Roman" w:cs="Times New Roman"/>
          <w:sz w:val="24"/>
          <w:szCs w:val="24"/>
        </w:rPr>
        <w:t xml:space="preserve"> - ставка налога;</w:t>
      </w:r>
    </w:p>
    <w:p w14:paraId="12A62C8D" w14:textId="77777777" w:rsidR="0061188A" w:rsidRPr="002F716A"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sz w:val="24"/>
          <w:szCs w:val="24"/>
        </w:rPr>
        <w:t>НО - норматив зачисления дохода от налога в бюджет Урмарского муниципального округа Чувашской Республики (%);</w:t>
      </w:r>
    </w:p>
    <w:p w14:paraId="0C07DDD0" w14:textId="36AED595" w:rsidR="0061188A" w:rsidRPr="002F716A"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noProof/>
          <w:sz w:val="24"/>
          <w:szCs w:val="24"/>
        </w:rPr>
        <w:drawing>
          <wp:inline distT="0" distB="0" distL="0" distR="0" wp14:anchorId="73E084A9" wp14:editId="65277B37">
            <wp:extent cx="266700"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2F716A">
        <w:rPr>
          <w:rFonts w:ascii="Times New Roman" w:hAnsi="Times New Roman" w:cs="Times New Roman"/>
          <w:sz w:val="24"/>
          <w:szCs w:val="24"/>
        </w:rPr>
        <w:t xml:space="preserve"> - индекс потребительских цен за отчетный год.</w:t>
      </w:r>
    </w:p>
    <w:p w14:paraId="24D53E12" w14:textId="77777777" w:rsidR="0061188A" w:rsidRPr="002F716A" w:rsidRDefault="0061188A" w:rsidP="002F716A">
      <w:pPr>
        <w:spacing w:after="0" w:line="240" w:lineRule="auto"/>
        <w:ind w:firstLine="709"/>
        <w:jc w:val="both"/>
        <w:rPr>
          <w:rFonts w:ascii="Times New Roman" w:hAnsi="Times New Roman" w:cs="Times New Roman"/>
          <w:sz w:val="24"/>
          <w:szCs w:val="24"/>
        </w:rPr>
      </w:pPr>
      <w:bookmarkStart w:id="33" w:name="sub_232"/>
      <w:r w:rsidRPr="002F716A">
        <w:rPr>
          <w:rFonts w:ascii="Times New Roman" w:hAnsi="Times New Roman" w:cs="Times New Roman"/>
          <w:sz w:val="24"/>
          <w:szCs w:val="24"/>
        </w:rPr>
        <w:t>3.2. В случае предоставления налоговой льготы в виде снижения налоговой ставки сумма потерь доходов бюджета Урмарского муниципального округа Чувашской Республики рассчитывается по формуле:</w:t>
      </w:r>
    </w:p>
    <w:bookmarkEnd w:id="33"/>
    <w:p w14:paraId="23BAF349" w14:textId="6ECEC2D7" w:rsidR="0061188A" w:rsidRPr="002F716A"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noProof/>
          <w:sz w:val="24"/>
          <w:szCs w:val="24"/>
        </w:rPr>
        <w:drawing>
          <wp:inline distT="0" distB="0" distL="0" distR="0" wp14:anchorId="074E3791" wp14:editId="209427FC">
            <wp:extent cx="2647950" cy="247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47950" cy="247650"/>
                    </a:xfrm>
                    <a:prstGeom prst="rect">
                      <a:avLst/>
                    </a:prstGeom>
                    <a:noFill/>
                    <a:ln>
                      <a:noFill/>
                    </a:ln>
                  </pic:spPr>
                </pic:pic>
              </a:graphicData>
            </a:graphic>
          </wp:inline>
        </w:drawing>
      </w:r>
      <w:r w:rsidRPr="002F716A">
        <w:rPr>
          <w:rFonts w:ascii="Times New Roman" w:hAnsi="Times New Roman" w:cs="Times New Roman"/>
          <w:sz w:val="24"/>
          <w:szCs w:val="24"/>
        </w:rPr>
        <w:t>, где</w:t>
      </w:r>
    </w:p>
    <w:p w14:paraId="5613FA94" w14:textId="6DB7848C" w:rsidR="0061188A" w:rsidRPr="002F716A"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noProof/>
          <w:sz w:val="24"/>
          <w:szCs w:val="24"/>
        </w:rPr>
        <w:drawing>
          <wp:inline distT="0" distB="0" distL="0" distR="0" wp14:anchorId="5EB66601" wp14:editId="469F70CF">
            <wp:extent cx="304800"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2F716A">
        <w:rPr>
          <w:rFonts w:ascii="Times New Roman" w:hAnsi="Times New Roman" w:cs="Times New Roman"/>
          <w:sz w:val="24"/>
          <w:szCs w:val="24"/>
        </w:rPr>
        <w:t xml:space="preserve"> - пониженная (льготная) ставка налога.</w:t>
      </w:r>
    </w:p>
    <w:p w14:paraId="5780EF68" w14:textId="77777777" w:rsidR="0061188A" w:rsidRPr="002F716A" w:rsidRDefault="0061188A" w:rsidP="002F716A">
      <w:pPr>
        <w:spacing w:after="0" w:line="240" w:lineRule="auto"/>
        <w:ind w:firstLine="709"/>
        <w:jc w:val="both"/>
        <w:rPr>
          <w:rFonts w:ascii="Times New Roman" w:hAnsi="Times New Roman" w:cs="Times New Roman"/>
          <w:sz w:val="24"/>
          <w:szCs w:val="24"/>
        </w:rPr>
      </w:pPr>
      <w:bookmarkStart w:id="34" w:name="sub_2004"/>
      <w:r w:rsidRPr="002F716A">
        <w:rPr>
          <w:rFonts w:ascii="Times New Roman" w:hAnsi="Times New Roman" w:cs="Times New Roman"/>
          <w:sz w:val="24"/>
          <w:szCs w:val="24"/>
        </w:rPr>
        <w:t xml:space="preserve">       </w:t>
      </w:r>
    </w:p>
    <w:p w14:paraId="086D5B5A" w14:textId="77777777" w:rsidR="0061188A" w:rsidRPr="002F716A"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sz w:val="24"/>
          <w:szCs w:val="24"/>
        </w:rPr>
        <w:lastRenderedPageBreak/>
        <w:t xml:space="preserve"> 4. Экономическая эффективность налоговых льгот оценивается в соответствии со следующими показателями налогоплательщика - получателя налоговой льготы (далее - налогоплательщик):</w:t>
      </w:r>
    </w:p>
    <w:bookmarkEnd w:id="34"/>
    <w:p w14:paraId="665634C1" w14:textId="77777777" w:rsidR="0061188A" w:rsidRPr="002F716A"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sz w:val="24"/>
          <w:szCs w:val="24"/>
        </w:rPr>
        <w:t xml:space="preserve"> рост валовой прибыли;</w:t>
      </w:r>
    </w:p>
    <w:p w14:paraId="1432BEA3" w14:textId="77777777" w:rsidR="0061188A" w:rsidRPr="002F716A"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sz w:val="24"/>
          <w:szCs w:val="24"/>
        </w:rPr>
        <w:t xml:space="preserve"> рост инвестиций в основной капитал;</w:t>
      </w:r>
    </w:p>
    <w:p w14:paraId="79C8239E" w14:textId="77777777" w:rsidR="0061188A" w:rsidRPr="002F716A"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sz w:val="24"/>
          <w:szCs w:val="24"/>
        </w:rPr>
        <w:t xml:space="preserve"> рост платежей по лизинговым операциям;</w:t>
      </w:r>
    </w:p>
    <w:p w14:paraId="0E0B4B47" w14:textId="77777777" w:rsidR="0061188A" w:rsidRPr="002F716A"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sz w:val="24"/>
          <w:szCs w:val="24"/>
        </w:rPr>
        <w:t xml:space="preserve">  рост среднемесячной заработной платы;</w:t>
      </w:r>
    </w:p>
    <w:p w14:paraId="6253A567" w14:textId="77777777" w:rsidR="0061188A" w:rsidRPr="002F716A"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sz w:val="24"/>
          <w:szCs w:val="24"/>
        </w:rPr>
        <w:t xml:space="preserve">  снижение задолженности по заработной плате.</w:t>
      </w:r>
    </w:p>
    <w:p w14:paraId="3DFD4C9D" w14:textId="77777777" w:rsidR="0061188A" w:rsidRPr="002F716A"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sz w:val="24"/>
          <w:szCs w:val="24"/>
        </w:rPr>
        <w:t xml:space="preserve"> Коэффициент экономической эффективности налоговых льгот рассчитывается по следующей формуле:</w:t>
      </w:r>
    </w:p>
    <w:p w14:paraId="397107F7" w14:textId="2F172DFF" w:rsidR="0061188A" w:rsidRPr="002F716A"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noProof/>
          <w:sz w:val="24"/>
          <w:szCs w:val="24"/>
        </w:rPr>
        <w:drawing>
          <wp:inline distT="0" distB="0" distL="0" distR="0" wp14:anchorId="16741446" wp14:editId="6E78E5DC">
            <wp:extent cx="1543050" cy="5048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43050" cy="504825"/>
                    </a:xfrm>
                    <a:prstGeom prst="rect">
                      <a:avLst/>
                    </a:prstGeom>
                    <a:noFill/>
                    <a:ln>
                      <a:noFill/>
                    </a:ln>
                  </pic:spPr>
                </pic:pic>
              </a:graphicData>
            </a:graphic>
          </wp:inline>
        </w:drawing>
      </w:r>
      <w:r w:rsidRPr="002F716A">
        <w:rPr>
          <w:rFonts w:ascii="Times New Roman" w:hAnsi="Times New Roman" w:cs="Times New Roman"/>
          <w:sz w:val="24"/>
          <w:szCs w:val="24"/>
        </w:rPr>
        <w:t>, где</w:t>
      </w:r>
    </w:p>
    <w:p w14:paraId="404B5BE8" w14:textId="6DD1D7AE" w:rsidR="0061188A" w:rsidRPr="002F716A"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noProof/>
          <w:sz w:val="24"/>
          <w:szCs w:val="24"/>
        </w:rPr>
        <w:drawing>
          <wp:inline distT="0" distB="0" distL="0" distR="0" wp14:anchorId="7E3A8815" wp14:editId="3048A43F">
            <wp:extent cx="314325" cy="228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2F716A">
        <w:rPr>
          <w:rFonts w:ascii="Times New Roman" w:hAnsi="Times New Roman" w:cs="Times New Roman"/>
          <w:sz w:val="24"/>
          <w:szCs w:val="24"/>
        </w:rPr>
        <w:t xml:space="preserve"> - коэффициент экономической эффективности;</w:t>
      </w:r>
    </w:p>
    <w:p w14:paraId="2611B092" w14:textId="6B7D5022" w:rsidR="0061188A" w:rsidRPr="002F716A"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noProof/>
          <w:sz w:val="24"/>
          <w:szCs w:val="24"/>
        </w:rPr>
        <w:drawing>
          <wp:inline distT="0" distB="0" distL="0" distR="0" wp14:anchorId="268398D9" wp14:editId="7EE9D42A">
            <wp:extent cx="10287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r w:rsidRPr="002F716A">
        <w:rPr>
          <w:rFonts w:ascii="Times New Roman" w:hAnsi="Times New Roman" w:cs="Times New Roman"/>
          <w:sz w:val="24"/>
          <w:szCs w:val="24"/>
        </w:rPr>
        <w:t xml:space="preserve"> - сумма динамики вышеуказанных показателей налогоплательщика до и после предоставления налоговых льгот.</w:t>
      </w:r>
    </w:p>
    <w:p w14:paraId="0FAF89FD" w14:textId="77777777" w:rsidR="0061188A" w:rsidRPr="002F716A"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sz w:val="24"/>
          <w:szCs w:val="24"/>
        </w:rPr>
        <w:t xml:space="preserve"> Налоговые льготы имеют положительную экономическую эффективность, если коэффициент экономической эффективности установленных налоговых льгот (планируемых к установлению налоговых льгот) больше либо равен единице            </w:t>
      </w:r>
      <w:proofErr w:type="gramStart"/>
      <w:r w:rsidRPr="002F716A">
        <w:rPr>
          <w:rFonts w:ascii="Times New Roman" w:hAnsi="Times New Roman" w:cs="Times New Roman"/>
          <w:sz w:val="24"/>
          <w:szCs w:val="24"/>
        </w:rPr>
        <w:t xml:space="preserve">   (</w:t>
      </w:r>
      <w:proofErr w:type="spellStart"/>
      <w:proofErr w:type="gramEnd"/>
      <w:r w:rsidRPr="002F716A">
        <w:rPr>
          <w:rFonts w:ascii="Times New Roman" w:hAnsi="Times New Roman" w:cs="Times New Roman"/>
          <w:sz w:val="24"/>
          <w:szCs w:val="24"/>
        </w:rPr>
        <w:t>Кээф</w:t>
      </w:r>
      <w:proofErr w:type="spellEnd"/>
      <w:r w:rsidRPr="002F716A">
        <w:rPr>
          <w:rFonts w:ascii="Times New Roman" w:hAnsi="Times New Roman" w:cs="Times New Roman"/>
          <w:sz w:val="24"/>
          <w:szCs w:val="24"/>
        </w:rPr>
        <w:t xml:space="preserve"> &gt;= 1), низкую эффективность - если значение коэффициента от 0 до 1.</w:t>
      </w:r>
    </w:p>
    <w:p w14:paraId="5C4D642F" w14:textId="77777777" w:rsidR="0061188A" w:rsidRPr="002F716A" w:rsidRDefault="0061188A" w:rsidP="002F716A">
      <w:pPr>
        <w:spacing w:after="0" w:line="240" w:lineRule="auto"/>
        <w:ind w:firstLine="709"/>
        <w:jc w:val="both"/>
        <w:rPr>
          <w:rFonts w:ascii="Times New Roman" w:hAnsi="Times New Roman" w:cs="Times New Roman"/>
          <w:sz w:val="24"/>
          <w:szCs w:val="24"/>
        </w:rPr>
      </w:pPr>
      <w:bookmarkStart w:id="35" w:name="sub_2005"/>
      <w:r w:rsidRPr="002F716A">
        <w:rPr>
          <w:rFonts w:ascii="Times New Roman" w:hAnsi="Times New Roman" w:cs="Times New Roman"/>
          <w:sz w:val="24"/>
          <w:szCs w:val="24"/>
        </w:rPr>
        <w:t xml:space="preserve">     </w:t>
      </w:r>
    </w:p>
    <w:p w14:paraId="20093E89" w14:textId="77777777" w:rsidR="0061188A" w:rsidRPr="002F716A"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sz w:val="24"/>
          <w:szCs w:val="24"/>
        </w:rPr>
        <w:t>5. Оценка бюджетной эффективности налоговых льгот осуществляется на основании расчета коэффициента бюджетной эффективности по формуле:</w:t>
      </w:r>
    </w:p>
    <w:bookmarkEnd w:id="35"/>
    <w:p w14:paraId="1DB0D0FC" w14:textId="2BA3C5BC" w:rsidR="0061188A" w:rsidRPr="002F716A"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noProof/>
          <w:sz w:val="24"/>
          <w:szCs w:val="24"/>
        </w:rPr>
        <w:drawing>
          <wp:inline distT="0" distB="0" distL="0" distR="0" wp14:anchorId="218B8331" wp14:editId="3EFA83EC">
            <wp:extent cx="1476375" cy="590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76375" cy="590550"/>
                    </a:xfrm>
                    <a:prstGeom prst="rect">
                      <a:avLst/>
                    </a:prstGeom>
                    <a:noFill/>
                    <a:ln>
                      <a:noFill/>
                    </a:ln>
                  </pic:spPr>
                </pic:pic>
              </a:graphicData>
            </a:graphic>
          </wp:inline>
        </w:drawing>
      </w:r>
      <w:r w:rsidRPr="002F716A">
        <w:rPr>
          <w:rFonts w:ascii="Times New Roman" w:hAnsi="Times New Roman" w:cs="Times New Roman"/>
          <w:sz w:val="24"/>
          <w:szCs w:val="24"/>
        </w:rPr>
        <w:t>, где</w:t>
      </w:r>
    </w:p>
    <w:p w14:paraId="234E0467" w14:textId="77777777" w:rsidR="0061188A" w:rsidRPr="002F716A" w:rsidRDefault="0061188A" w:rsidP="002F716A">
      <w:pPr>
        <w:spacing w:after="0" w:line="240" w:lineRule="auto"/>
        <w:ind w:left="709" w:hanging="709"/>
        <w:jc w:val="both"/>
        <w:rPr>
          <w:rFonts w:ascii="Times New Roman" w:hAnsi="Times New Roman" w:cs="Times New Roman"/>
          <w:sz w:val="24"/>
          <w:szCs w:val="24"/>
        </w:rPr>
      </w:pPr>
      <w:proofErr w:type="spellStart"/>
      <w:r w:rsidRPr="002F716A">
        <w:rPr>
          <w:rFonts w:ascii="Times New Roman" w:hAnsi="Times New Roman" w:cs="Times New Roman"/>
          <w:sz w:val="24"/>
          <w:szCs w:val="24"/>
        </w:rPr>
        <w:t>Кбэф</w:t>
      </w:r>
      <w:proofErr w:type="spellEnd"/>
      <w:r w:rsidRPr="002F716A">
        <w:rPr>
          <w:rFonts w:ascii="Times New Roman" w:hAnsi="Times New Roman" w:cs="Times New Roman"/>
          <w:sz w:val="24"/>
          <w:szCs w:val="24"/>
        </w:rPr>
        <w:t xml:space="preserve"> - коэффициент бюджетной эффективности;</w:t>
      </w:r>
    </w:p>
    <w:p w14:paraId="030BA762" w14:textId="77777777" w:rsidR="0061188A" w:rsidRPr="002F716A" w:rsidRDefault="0061188A" w:rsidP="002F716A">
      <w:pPr>
        <w:spacing w:after="0" w:line="240" w:lineRule="auto"/>
        <w:ind w:firstLine="708"/>
        <w:jc w:val="both"/>
        <w:rPr>
          <w:rFonts w:ascii="Times New Roman" w:hAnsi="Times New Roman" w:cs="Times New Roman"/>
          <w:sz w:val="24"/>
          <w:szCs w:val="24"/>
        </w:rPr>
      </w:pPr>
      <w:r w:rsidRPr="002F716A">
        <w:rPr>
          <w:rFonts w:ascii="Times New Roman" w:hAnsi="Times New Roman" w:cs="Times New Roman"/>
          <w:sz w:val="24"/>
          <w:szCs w:val="24"/>
        </w:rPr>
        <w:t>Днси.t - объем прироста поступлений по налогам, доходам от использования имущества, находящегося в муниципальной собственности Урмарского муниципального округа Чувашской Республики, за отчетный финансовый год в результате предоставления налоговой льготы;</w:t>
      </w:r>
    </w:p>
    <w:p w14:paraId="71210469" w14:textId="77777777" w:rsidR="0061188A" w:rsidRPr="002F716A" w:rsidRDefault="0061188A" w:rsidP="002F716A">
      <w:pPr>
        <w:spacing w:after="0" w:line="240" w:lineRule="auto"/>
        <w:ind w:firstLine="708"/>
        <w:jc w:val="both"/>
        <w:rPr>
          <w:rFonts w:ascii="Times New Roman" w:hAnsi="Times New Roman" w:cs="Times New Roman"/>
          <w:sz w:val="24"/>
          <w:szCs w:val="24"/>
        </w:rPr>
      </w:pPr>
      <w:r w:rsidRPr="002F716A">
        <w:rPr>
          <w:rFonts w:ascii="Times New Roman" w:hAnsi="Times New Roman" w:cs="Times New Roman"/>
          <w:sz w:val="24"/>
          <w:szCs w:val="24"/>
        </w:rPr>
        <w:t>t = 1...n - период предоставления налоговой льготы.</w:t>
      </w:r>
    </w:p>
    <w:p w14:paraId="1AB317A0" w14:textId="77777777" w:rsidR="0061188A" w:rsidRPr="002F716A"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sz w:val="24"/>
          <w:szCs w:val="24"/>
        </w:rPr>
        <w:t xml:space="preserve">Налоговые льготы имеют положительную бюджетную эффективность, если коэффициент бюджетной эффективности установленных налоговых льгот (планируемых к установлению налоговых льгот) больше либо равен единице                    </w:t>
      </w:r>
    </w:p>
    <w:p w14:paraId="639E19AF" w14:textId="77777777" w:rsidR="0061188A" w:rsidRPr="002F716A"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sz w:val="24"/>
          <w:szCs w:val="24"/>
        </w:rPr>
        <w:t>(</w:t>
      </w:r>
      <w:proofErr w:type="spellStart"/>
      <w:proofErr w:type="gramStart"/>
      <w:r w:rsidRPr="002F716A">
        <w:rPr>
          <w:rFonts w:ascii="Times New Roman" w:hAnsi="Times New Roman" w:cs="Times New Roman"/>
          <w:sz w:val="24"/>
          <w:szCs w:val="24"/>
        </w:rPr>
        <w:t>Кбэф</w:t>
      </w:r>
      <w:proofErr w:type="spellEnd"/>
      <w:r w:rsidRPr="002F716A">
        <w:rPr>
          <w:rFonts w:ascii="Times New Roman" w:hAnsi="Times New Roman" w:cs="Times New Roman"/>
          <w:sz w:val="24"/>
          <w:szCs w:val="24"/>
        </w:rPr>
        <w:t xml:space="preserve"> &gt;</w:t>
      </w:r>
      <w:proofErr w:type="gramEnd"/>
      <w:r w:rsidRPr="002F716A">
        <w:rPr>
          <w:rFonts w:ascii="Times New Roman" w:hAnsi="Times New Roman" w:cs="Times New Roman"/>
          <w:sz w:val="24"/>
          <w:szCs w:val="24"/>
        </w:rPr>
        <w:t>= 1), низкую эффективность - если значение коэффициента от 0 до 1.</w:t>
      </w:r>
    </w:p>
    <w:p w14:paraId="434C3022" w14:textId="77777777" w:rsidR="0061188A" w:rsidRPr="002F716A" w:rsidRDefault="0061188A" w:rsidP="002F716A">
      <w:pPr>
        <w:spacing w:after="0" w:line="240" w:lineRule="auto"/>
        <w:jc w:val="both"/>
        <w:rPr>
          <w:rFonts w:ascii="Times New Roman" w:hAnsi="Times New Roman" w:cs="Times New Roman"/>
          <w:sz w:val="24"/>
          <w:szCs w:val="24"/>
        </w:rPr>
      </w:pPr>
      <w:bookmarkStart w:id="36" w:name="sub_2006"/>
      <w:r w:rsidRPr="002F716A">
        <w:rPr>
          <w:rFonts w:ascii="Times New Roman" w:hAnsi="Times New Roman" w:cs="Times New Roman"/>
          <w:sz w:val="24"/>
          <w:szCs w:val="24"/>
        </w:rPr>
        <w:t xml:space="preserve">             6. Оценка социальной эффективности налоговых льгот осуществляется на основании динамики следующих социально-экономических показателей налогоплательщика:</w:t>
      </w:r>
    </w:p>
    <w:bookmarkEnd w:id="36"/>
    <w:p w14:paraId="5CDF4EDC" w14:textId="77777777" w:rsidR="0061188A" w:rsidRPr="002F716A" w:rsidRDefault="0061188A" w:rsidP="002F716A">
      <w:pPr>
        <w:spacing w:after="0" w:line="240" w:lineRule="auto"/>
        <w:ind w:firstLine="708"/>
        <w:jc w:val="both"/>
        <w:rPr>
          <w:rFonts w:ascii="Times New Roman" w:hAnsi="Times New Roman" w:cs="Times New Roman"/>
          <w:sz w:val="24"/>
          <w:szCs w:val="24"/>
        </w:rPr>
      </w:pPr>
      <w:r w:rsidRPr="002F716A">
        <w:rPr>
          <w:rFonts w:ascii="Times New Roman" w:hAnsi="Times New Roman" w:cs="Times New Roman"/>
          <w:sz w:val="24"/>
          <w:szCs w:val="24"/>
        </w:rPr>
        <w:t>динамика средней заработной платы;</w:t>
      </w:r>
    </w:p>
    <w:p w14:paraId="7DE124D6" w14:textId="77777777" w:rsidR="0061188A" w:rsidRPr="002F716A" w:rsidRDefault="0061188A" w:rsidP="002F716A">
      <w:pPr>
        <w:spacing w:after="0" w:line="240" w:lineRule="auto"/>
        <w:ind w:firstLine="708"/>
        <w:jc w:val="both"/>
        <w:rPr>
          <w:rFonts w:ascii="Times New Roman" w:hAnsi="Times New Roman" w:cs="Times New Roman"/>
          <w:sz w:val="24"/>
          <w:szCs w:val="24"/>
        </w:rPr>
      </w:pPr>
      <w:r w:rsidRPr="002F716A">
        <w:rPr>
          <w:rFonts w:ascii="Times New Roman" w:hAnsi="Times New Roman" w:cs="Times New Roman"/>
          <w:sz w:val="24"/>
          <w:szCs w:val="24"/>
        </w:rPr>
        <w:t>прирост расходов на обучение персонала в расчете на одного работника;</w:t>
      </w:r>
    </w:p>
    <w:p w14:paraId="414F1A8E" w14:textId="77777777" w:rsidR="0061188A" w:rsidRPr="002F716A" w:rsidRDefault="0061188A" w:rsidP="002F716A">
      <w:pPr>
        <w:spacing w:after="0" w:line="240" w:lineRule="auto"/>
        <w:ind w:firstLine="708"/>
        <w:jc w:val="both"/>
        <w:rPr>
          <w:rFonts w:ascii="Times New Roman" w:hAnsi="Times New Roman" w:cs="Times New Roman"/>
          <w:sz w:val="24"/>
          <w:szCs w:val="24"/>
        </w:rPr>
      </w:pPr>
      <w:r w:rsidRPr="002F716A">
        <w:rPr>
          <w:rFonts w:ascii="Times New Roman" w:hAnsi="Times New Roman" w:cs="Times New Roman"/>
          <w:sz w:val="24"/>
          <w:szCs w:val="24"/>
        </w:rPr>
        <w:t>прирост суммы отчислений на социальные проекты в расчете на одного работника;</w:t>
      </w:r>
    </w:p>
    <w:p w14:paraId="12BA9A52" w14:textId="77777777" w:rsidR="0061188A" w:rsidRPr="002F716A" w:rsidRDefault="0061188A" w:rsidP="002F716A">
      <w:pPr>
        <w:spacing w:after="0" w:line="240" w:lineRule="auto"/>
        <w:jc w:val="both"/>
        <w:rPr>
          <w:rFonts w:ascii="Times New Roman" w:hAnsi="Times New Roman" w:cs="Times New Roman"/>
          <w:sz w:val="24"/>
          <w:szCs w:val="24"/>
        </w:rPr>
      </w:pPr>
      <w:r w:rsidRPr="002F716A">
        <w:rPr>
          <w:rFonts w:ascii="Times New Roman" w:hAnsi="Times New Roman" w:cs="Times New Roman"/>
          <w:sz w:val="24"/>
          <w:szCs w:val="24"/>
        </w:rPr>
        <w:t>прирост суммы средств, направленных налогоплательщиком на благотворительность в расчете на одного работника.</w:t>
      </w:r>
    </w:p>
    <w:p w14:paraId="1BBF0260" w14:textId="77777777" w:rsidR="0061188A" w:rsidRPr="002F716A" w:rsidRDefault="0061188A" w:rsidP="002F716A">
      <w:pPr>
        <w:spacing w:after="0" w:line="240" w:lineRule="auto"/>
        <w:jc w:val="both"/>
        <w:rPr>
          <w:rFonts w:ascii="Times New Roman" w:hAnsi="Times New Roman" w:cs="Times New Roman"/>
          <w:sz w:val="24"/>
          <w:szCs w:val="24"/>
        </w:rPr>
      </w:pPr>
      <w:r w:rsidRPr="002F716A">
        <w:rPr>
          <w:rFonts w:ascii="Times New Roman" w:hAnsi="Times New Roman" w:cs="Times New Roman"/>
          <w:sz w:val="24"/>
          <w:szCs w:val="24"/>
        </w:rPr>
        <w:t xml:space="preserve">      </w:t>
      </w:r>
      <w:r w:rsidRPr="002F716A">
        <w:rPr>
          <w:rFonts w:ascii="Times New Roman" w:hAnsi="Times New Roman" w:cs="Times New Roman"/>
          <w:sz w:val="24"/>
          <w:szCs w:val="24"/>
        </w:rPr>
        <w:tab/>
        <w:t>Коэффициент социальной эффективности налоговых льгот рассчитывается по следующей формуле:</w:t>
      </w:r>
    </w:p>
    <w:p w14:paraId="09CAD467" w14:textId="32F42809" w:rsidR="0061188A" w:rsidRPr="002F716A" w:rsidRDefault="0061188A" w:rsidP="002F716A">
      <w:pPr>
        <w:spacing w:after="0" w:line="240" w:lineRule="auto"/>
        <w:jc w:val="both"/>
        <w:rPr>
          <w:rFonts w:ascii="Times New Roman" w:hAnsi="Times New Roman" w:cs="Times New Roman"/>
          <w:sz w:val="24"/>
          <w:szCs w:val="24"/>
        </w:rPr>
      </w:pPr>
      <w:r w:rsidRPr="002F716A">
        <w:rPr>
          <w:rFonts w:ascii="Times New Roman" w:hAnsi="Times New Roman" w:cs="Times New Roman"/>
          <w:noProof/>
          <w:sz w:val="24"/>
          <w:szCs w:val="24"/>
        </w:rPr>
        <w:drawing>
          <wp:inline distT="0" distB="0" distL="0" distR="0" wp14:anchorId="0034B7C9" wp14:editId="5071A5D8">
            <wp:extent cx="1714500" cy="495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14500" cy="495300"/>
                    </a:xfrm>
                    <a:prstGeom prst="rect">
                      <a:avLst/>
                    </a:prstGeom>
                    <a:noFill/>
                    <a:ln>
                      <a:noFill/>
                    </a:ln>
                  </pic:spPr>
                </pic:pic>
              </a:graphicData>
            </a:graphic>
          </wp:inline>
        </w:drawing>
      </w:r>
      <w:r w:rsidRPr="002F716A">
        <w:rPr>
          <w:rFonts w:ascii="Times New Roman" w:hAnsi="Times New Roman" w:cs="Times New Roman"/>
          <w:sz w:val="24"/>
          <w:szCs w:val="24"/>
        </w:rPr>
        <w:t>, где</w:t>
      </w:r>
    </w:p>
    <w:p w14:paraId="45431762" w14:textId="77777777" w:rsidR="0061188A" w:rsidRPr="002F716A" w:rsidRDefault="0061188A" w:rsidP="002F716A">
      <w:pPr>
        <w:spacing w:after="0" w:line="240" w:lineRule="auto"/>
        <w:jc w:val="both"/>
        <w:rPr>
          <w:rFonts w:ascii="Times New Roman" w:hAnsi="Times New Roman" w:cs="Times New Roman"/>
          <w:sz w:val="24"/>
          <w:szCs w:val="24"/>
        </w:rPr>
      </w:pPr>
      <w:r w:rsidRPr="002F716A">
        <w:rPr>
          <w:rFonts w:ascii="Times New Roman" w:hAnsi="Times New Roman" w:cs="Times New Roman"/>
          <w:sz w:val="24"/>
          <w:szCs w:val="24"/>
        </w:rPr>
        <w:t xml:space="preserve">          </w:t>
      </w:r>
      <w:proofErr w:type="spellStart"/>
      <w:r w:rsidRPr="002F716A">
        <w:rPr>
          <w:rFonts w:ascii="Times New Roman" w:hAnsi="Times New Roman" w:cs="Times New Roman"/>
          <w:sz w:val="24"/>
          <w:szCs w:val="24"/>
        </w:rPr>
        <w:t>Ксэф</w:t>
      </w:r>
      <w:proofErr w:type="spellEnd"/>
      <w:r w:rsidRPr="002F716A">
        <w:rPr>
          <w:rFonts w:ascii="Times New Roman" w:hAnsi="Times New Roman" w:cs="Times New Roman"/>
          <w:sz w:val="24"/>
          <w:szCs w:val="24"/>
        </w:rPr>
        <w:t xml:space="preserve"> - коэффициент социальной эффективности;</w:t>
      </w:r>
    </w:p>
    <w:p w14:paraId="39E4EBA2" w14:textId="77777777" w:rsidR="0061188A" w:rsidRPr="002F716A"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sz w:val="24"/>
          <w:szCs w:val="24"/>
        </w:rPr>
        <w:t>SUM дельта ПК - сумма прироста вышеуказанных социально-экономических показателей;</w:t>
      </w:r>
    </w:p>
    <w:p w14:paraId="1E30884F" w14:textId="77777777" w:rsidR="0061188A" w:rsidRPr="002F716A"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sz w:val="24"/>
          <w:szCs w:val="24"/>
        </w:rPr>
        <w:t xml:space="preserve"> Е - среднесписочная численность работников налогоплательщика.</w:t>
      </w:r>
    </w:p>
    <w:p w14:paraId="133AD594" w14:textId="77777777" w:rsidR="00AE0833"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sz w:val="24"/>
          <w:szCs w:val="24"/>
        </w:rPr>
        <w:t xml:space="preserve"> </w:t>
      </w:r>
    </w:p>
    <w:p w14:paraId="46EA0C1A" w14:textId="133C8158" w:rsidR="0061188A" w:rsidRPr="002F716A"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sz w:val="24"/>
          <w:szCs w:val="24"/>
        </w:rPr>
        <w:lastRenderedPageBreak/>
        <w:t>Налоговые льготы имеют положительную социальную эффективность, если коэффициент социальной эффективности предоставленных (планируемых к предоставлению) налоговых льгот больше либо равен единице (</w:t>
      </w:r>
      <w:proofErr w:type="spellStart"/>
      <w:proofErr w:type="gramStart"/>
      <w:r w:rsidRPr="002F716A">
        <w:rPr>
          <w:rFonts w:ascii="Times New Roman" w:hAnsi="Times New Roman" w:cs="Times New Roman"/>
          <w:sz w:val="24"/>
          <w:szCs w:val="24"/>
        </w:rPr>
        <w:t>Ксэф</w:t>
      </w:r>
      <w:proofErr w:type="spellEnd"/>
      <w:r w:rsidRPr="002F716A">
        <w:rPr>
          <w:rFonts w:ascii="Times New Roman" w:hAnsi="Times New Roman" w:cs="Times New Roman"/>
          <w:sz w:val="24"/>
          <w:szCs w:val="24"/>
        </w:rPr>
        <w:t xml:space="preserve"> &gt;</w:t>
      </w:r>
      <w:proofErr w:type="gramEnd"/>
      <w:r w:rsidRPr="002F716A">
        <w:rPr>
          <w:rFonts w:ascii="Times New Roman" w:hAnsi="Times New Roman" w:cs="Times New Roman"/>
          <w:sz w:val="24"/>
          <w:szCs w:val="24"/>
        </w:rPr>
        <w:t>= 1), низкую эффективность - если значение коэффициента от 0 до 1.</w:t>
      </w:r>
    </w:p>
    <w:p w14:paraId="1BDF0D46" w14:textId="77777777" w:rsidR="0061188A" w:rsidRPr="002F716A" w:rsidRDefault="0061188A" w:rsidP="002F716A">
      <w:pPr>
        <w:spacing w:after="0" w:line="240" w:lineRule="auto"/>
        <w:ind w:firstLine="708"/>
        <w:jc w:val="both"/>
        <w:rPr>
          <w:rFonts w:ascii="Times New Roman" w:hAnsi="Times New Roman" w:cs="Times New Roman"/>
          <w:sz w:val="24"/>
          <w:szCs w:val="24"/>
        </w:rPr>
      </w:pPr>
      <w:bookmarkStart w:id="37" w:name="sub_2007"/>
      <w:r w:rsidRPr="002F716A">
        <w:rPr>
          <w:rFonts w:ascii="Times New Roman" w:hAnsi="Times New Roman" w:cs="Times New Roman"/>
          <w:sz w:val="24"/>
          <w:szCs w:val="24"/>
        </w:rPr>
        <w:t>7. Показатель социально-экономической эффективности налоговых льгот (</w:t>
      </w:r>
      <w:proofErr w:type="spellStart"/>
      <w:r w:rsidRPr="002F716A">
        <w:rPr>
          <w:rFonts w:ascii="Times New Roman" w:hAnsi="Times New Roman" w:cs="Times New Roman"/>
          <w:sz w:val="24"/>
          <w:szCs w:val="24"/>
        </w:rPr>
        <w:t>Кэнл</w:t>
      </w:r>
      <w:proofErr w:type="spellEnd"/>
      <w:r w:rsidRPr="002F716A">
        <w:rPr>
          <w:rFonts w:ascii="Times New Roman" w:hAnsi="Times New Roman" w:cs="Times New Roman"/>
          <w:sz w:val="24"/>
          <w:szCs w:val="24"/>
        </w:rPr>
        <w:t>) представляет собой сумму коэффициентов экономической, бюджетной и социальной эффективности:</w:t>
      </w:r>
    </w:p>
    <w:bookmarkEnd w:id="37"/>
    <w:p w14:paraId="570D0960" w14:textId="5CF479B8" w:rsidR="0061188A" w:rsidRPr="002F716A" w:rsidRDefault="0061188A" w:rsidP="002F716A">
      <w:pPr>
        <w:spacing w:after="0" w:line="240" w:lineRule="auto"/>
        <w:jc w:val="both"/>
        <w:rPr>
          <w:rFonts w:ascii="Times New Roman" w:hAnsi="Times New Roman" w:cs="Times New Roman"/>
          <w:sz w:val="24"/>
          <w:szCs w:val="24"/>
        </w:rPr>
      </w:pPr>
      <w:r w:rsidRPr="002F716A">
        <w:rPr>
          <w:rFonts w:ascii="Times New Roman" w:hAnsi="Times New Roman" w:cs="Times New Roman"/>
          <w:noProof/>
          <w:sz w:val="24"/>
          <w:szCs w:val="24"/>
        </w:rPr>
        <w:drawing>
          <wp:inline distT="0" distB="0" distL="0" distR="0" wp14:anchorId="017B4A5A" wp14:editId="51E1C2A1">
            <wp:extent cx="14859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85900" cy="228600"/>
                    </a:xfrm>
                    <a:prstGeom prst="rect">
                      <a:avLst/>
                    </a:prstGeom>
                    <a:noFill/>
                    <a:ln>
                      <a:noFill/>
                    </a:ln>
                  </pic:spPr>
                </pic:pic>
              </a:graphicData>
            </a:graphic>
          </wp:inline>
        </w:drawing>
      </w:r>
      <w:r w:rsidRPr="002F716A">
        <w:rPr>
          <w:rFonts w:ascii="Times New Roman" w:hAnsi="Times New Roman" w:cs="Times New Roman"/>
          <w:sz w:val="24"/>
          <w:szCs w:val="24"/>
        </w:rPr>
        <w:t>.</w:t>
      </w:r>
    </w:p>
    <w:p w14:paraId="2A2D84A3" w14:textId="77777777" w:rsidR="0061188A" w:rsidRPr="002F716A" w:rsidRDefault="0061188A" w:rsidP="002F716A">
      <w:pPr>
        <w:spacing w:after="0" w:line="240" w:lineRule="auto"/>
        <w:ind w:firstLine="709"/>
        <w:jc w:val="both"/>
        <w:rPr>
          <w:rFonts w:ascii="Times New Roman" w:hAnsi="Times New Roman" w:cs="Times New Roman"/>
          <w:sz w:val="24"/>
          <w:szCs w:val="24"/>
        </w:rPr>
      </w:pPr>
      <w:r w:rsidRPr="002F716A">
        <w:rPr>
          <w:rFonts w:ascii="Times New Roman" w:hAnsi="Times New Roman" w:cs="Times New Roman"/>
          <w:sz w:val="24"/>
          <w:szCs w:val="24"/>
        </w:rPr>
        <w:t>Налоговые льготы имеют положительную социально-экономическую эффективность, если сводный показатель экономической, бюджетной и социальной эффективности установленных налоговых льгот (планируемых к предоставлению налоговых льгот) больше или равен трем (</w:t>
      </w:r>
      <w:proofErr w:type="spellStart"/>
      <w:proofErr w:type="gramStart"/>
      <w:r w:rsidRPr="002F716A">
        <w:rPr>
          <w:rFonts w:ascii="Times New Roman" w:hAnsi="Times New Roman" w:cs="Times New Roman"/>
          <w:sz w:val="24"/>
          <w:szCs w:val="24"/>
        </w:rPr>
        <w:t>Кэнл</w:t>
      </w:r>
      <w:proofErr w:type="spellEnd"/>
      <w:r w:rsidRPr="002F716A">
        <w:rPr>
          <w:rFonts w:ascii="Times New Roman" w:hAnsi="Times New Roman" w:cs="Times New Roman"/>
          <w:sz w:val="24"/>
          <w:szCs w:val="24"/>
        </w:rPr>
        <w:t xml:space="preserve"> &gt;</w:t>
      </w:r>
      <w:proofErr w:type="gramEnd"/>
      <w:r w:rsidRPr="002F716A">
        <w:rPr>
          <w:rFonts w:ascii="Times New Roman" w:hAnsi="Times New Roman" w:cs="Times New Roman"/>
          <w:sz w:val="24"/>
          <w:szCs w:val="24"/>
        </w:rPr>
        <w:t>= 3).</w:t>
      </w:r>
    </w:p>
    <w:p w14:paraId="2F46361C" w14:textId="77777777" w:rsidR="0061188A" w:rsidRPr="002F716A" w:rsidRDefault="0061188A" w:rsidP="002F716A">
      <w:pPr>
        <w:spacing w:after="0" w:line="240" w:lineRule="auto"/>
        <w:ind w:firstLine="709"/>
        <w:jc w:val="both"/>
        <w:rPr>
          <w:rFonts w:ascii="Times New Roman" w:hAnsi="Times New Roman" w:cs="Times New Roman"/>
          <w:sz w:val="24"/>
          <w:szCs w:val="24"/>
        </w:rPr>
      </w:pPr>
    </w:p>
    <w:p w14:paraId="3396A24B" w14:textId="77777777" w:rsidR="0061188A" w:rsidRPr="002F716A" w:rsidRDefault="0061188A" w:rsidP="002F716A">
      <w:pPr>
        <w:pStyle w:val="ConsNormal"/>
        <w:ind w:right="0" w:firstLine="0"/>
        <w:jc w:val="right"/>
        <w:rPr>
          <w:rFonts w:ascii="Times New Roman" w:hAnsi="Times New Roman" w:cs="Times New Roman"/>
          <w:sz w:val="24"/>
          <w:szCs w:val="24"/>
        </w:rPr>
      </w:pPr>
    </w:p>
    <w:p w14:paraId="5481AA9A" w14:textId="688CB7BC" w:rsidR="00E719AB" w:rsidRPr="002F716A" w:rsidRDefault="00E719AB" w:rsidP="002F716A">
      <w:pPr>
        <w:spacing w:after="0" w:line="240" w:lineRule="auto"/>
        <w:ind w:right="4819"/>
        <w:jc w:val="both"/>
        <w:rPr>
          <w:rFonts w:ascii="Times New Roman" w:hAnsi="Times New Roman" w:cs="Times New Roman"/>
          <w:sz w:val="24"/>
          <w:szCs w:val="24"/>
        </w:rPr>
      </w:pPr>
    </w:p>
    <w:sectPr w:rsidR="00E719AB" w:rsidRPr="002F716A" w:rsidSect="0061188A">
      <w:headerReference w:type="default" r:id="rId41"/>
      <w:pgSz w:w="11906" w:h="16838"/>
      <w:pgMar w:top="1135" w:right="709" w:bottom="24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98529" w14:textId="77777777" w:rsidR="00075A3B" w:rsidRDefault="00075A3B" w:rsidP="00C65999">
      <w:pPr>
        <w:spacing w:after="0" w:line="240" w:lineRule="auto"/>
      </w:pPr>
      <w:r>
        <w:separator/>
      </w:r>
    </w:p>
  </w:endnote>
  <w:endnote w:type="continuationSeparator" w:id="0">
    <w:p w14:paraId="05B075E3" w14:textId="77777777" w:rsidR="00075A3B" w:rsidRDefault="00075A3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73665" w14:textId="77777777" w:rsidR="00075A3B" w:rsidRDefault="00075A3B" w:rsidP="00C65999">
      <w:pPr>
        <w:spacing w:after="0" w:line="240" w:lineRule="auto"/>
      </w:pPr>
      <w:r>
        <w:separator/>
      </w:r>
    </w:p>
  </w:footnote>
  <w:footnote w:type="continuationSeparator" w:id="0">
    <w:p w14:paraId="5E864D8A" w14:textId="77777777" w:rsidR="00075A3B" w:rsidRDefault="00075A3B"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1F07978"/>
    <w:multiLevelType w:val="hybridMultilevel"/>
    <w:tmpl w:val="8F9CDFEA"/>
    <w:lvl w:ilvl="0" w:tplc="B49A048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5974432"/>
    <w:multiLevelType w:val="hybridMultilevel"/>
    <w:tmpl w:val="F1002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15:restartNumberingAfterBreak="0">
    <w:nsid w:val="59804207"/>
    <w:multiLevelType w:val="hybridMultilevel"/>
    <w:tmpl w:val="42808452"/>
    <w:lvl w:ilvl="0" w:tplc="0D8E678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5"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7"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8"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5"/>
  </w:num>
  <w:num w:numId="3">
    <w:abstractNumId w:val="23"/>
  </w:num>
  <w:num w:numId="4">
    <w:abstractNumId w:val="15"/>
  </w:num>
  <w:num w:numId="5">
    <w:abstractNumId w:val="21"/>
  </w:num>
  <w:num w:numId="6">
    <w:abstractNumId w:val="17"/>
  </w:num>
  <w:num w:numId="7">
    <w:abstractNumId w:val="5"/>
  </w:num>
  <w:num w:numId="8">
    <w:abstractNumId w:val="1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6B2"/>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3D95"/>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68B"/>
    <w:rsid w:val="00047E9A"/>
    <w:rsid w:val="000504A3"/>
    <w:rsid w:val="00050F60"/>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3B"/>
    <w:rsid w:val="00075ABD"/>
    <w:rsid w:val="00075B6E"/>
    <w:rsid w:val="000774C3"/>
    <w:rsid w:val="0007752A"/>
    <w:rsid w:val="00077B42"/>
    <w:rsid w:val="000803B7"/>
    <w:rsid w:val="000807F3"/>
    <w:rsid w:val="00080A09"/>
    <w:rsid w:val="00080B71"/>
    <w:rsid w:val="00080D8E"/>
    <w:rsid w:val="00081B23"/>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5FE6"/>
    <w:rsid w:val="000D6771"/>
    <w:rsid w:val="000D7F8E"/>
    <w:rsid w:val="000E0B15"/>
    <w:rsid w:val="000E0BDF"/>
    <w:rsid w:val="000E10B8"/>
    <w:rsid w:val="000E1568"/>
    <w:rsid w:val="000E1698"/>
    <w:rsid w:val="000E18F7"/>
    <w:rsid w:val="000E2BC1"/>
    <w:rsid w:val="000E31AA"/>
    <w:rsid w:val="000E3255"/>
    <w:rsid w:val="000E3709"/>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317"/>
    <w:rsid w:val="00101F89"/>
    <w:rsid w:val="0010395F"/>
    <w:rsid w:val="001039B9"/>
    <w:rsid w:val="00103D4D"/>
    <w:rsid w:val="00103D70"/>
    <w:rsid w:val="00103E27"/>
    <w:rsid w:val="001044A1"/>
    <w:rsid w:val="0010585E"/>
    <w:rsid w:val="00105E83"/>
    <w:rsid w:val="00106013"/>
    <w:rsid w:val="001072B0"/>
    <w:rsid w:val="00110CEB"/>
    <w:rsid w:val="0011146D"/>
    <w:rsid w:val="00111A80"/>
    <w:rsid w:val="00112097"/>
    <w:rsid w:val="0011311B"/>
    <w:rsid w:val="0011389B"/>
    <w:rsid w:val="001139A1"/>
    <w:rsid w:val="00113E90"/>
    <w:rsid w:val="00113FE1"/>
    <w:rsid w:val="00114806"/>
    <w:rsid w:val="001149B7"/>
    <w:rsid w:val="001159BD"/>
    <w:rsid w:val="00115CE2"/>
    <w:rsid w:val="00116F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2F7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57AE"/>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94F"/>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DA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6AB"/>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91D"/>
    <w:rsid w:val="002B7AF9"/>
    <w:rsid w:val="002C044C"/>
    <w:rsid w:val="002C0ADD"/>
    <w:rsid w:val="002C0B06"/>
    <w:rsid w:val="002C141E"/>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2F716A"/>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2"/>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AB4"/>
    <w:rsid w:val="00330FDB"/>
    <w:rsid w:val="0033251E"/>
    <w:rsid w:val="00332C1C"/>
    <w:rsid w:val="00332F81"/>
    <w:rsid w:val="00333D66"/>
    <w:rsid w:val="00334E96"/>
    <w:rsid w:val="00335B02"/>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958"/>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E07"/>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2B66"/>
    <w:rsid w:val="003835E7"/>
    <w:rsid w:val="003839F2"/>
    <w:rsid w:val="00384407"/>
    <w:rsid w:val="00386395"/>
    <w:rsid w:val="0038646B"/>
    <w:rsid w:val="003909F1"/>
    <w:rsid w:val="003934F4"/>
    <w:rsid w:val="00393692"/>
    <w:rsid w:val="00393735"/>
    <w:rsid w:val="00393DBA"/>
    <w:rsid w:val="00396294"/>
    <w:rsid w:val="0039790C"/>
    <w:rsid w:val="003A101B"/>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3F8C"/>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351"/>
    <w:rsid w:val="003E7B06"/>
    <w:rsid w:val="003F0203"/>
    <w:rsid w:val="003F0B67"/>
    <w:rsid w:val="003F2E62"/>
    <w:rsid w:val="003F50A7"/>
    <w:rsid w:val="003F5734"/>
    <w:rsid w:val="003F6682"/>
    <w:rsid w:val="003F67E6"/>
    <w:rsid w:val="003F6D8A"/>
    <w:rsid w:val="003F7DEE"/>
    <w:rsid w:val="0040061D"/>
    <w:rsid w:val="00401C85"/>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1869"/>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5FF"/>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2A7F"/>
    <w:rsid w:val="00473470"/>
    <w:rsid w:val="004747E4"/>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2BC0"/>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E7B00"/>
    <w:rsid w:val="004F0A59"/>
    <w:rsid w:val="004F2204"/>
    <w:rsid w:val="004F3DDD"/>
    <w:rsid w:val="004F439A"/>
    <w:rsid w:val="004F52BC"/>
    <w:rsid w:val="004F74D2"/>
    <w:rsid w:val="004F7648"/>
    <w:rsid w:val="0050006D"/>
    <w:rsid w:val="0050030D"/>
    <w:rsid w:val="005008D5"/>
    <w:rsid w:val="00501D6F"/>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9D5"/>
    <w:rsid w:val="00515E59"/>
    <w:rsid w:val="00515F9D"/>
    <w:rsid w:val="00521167"/>
    <w:rsid w:val="005220EC"/>
    <w:rsid w:val="005230E3"/>
    <w:rsid w:val="00524368"/>
    <w:rsid w:val="0052501E"/>
    <w:rsid w:val="005255E5"/>
    <w:rsid w:val="005256FE"/>
    <w:rsid w:val="00525C77"/>
    <w:rsid w:val="00526406"/>
    <w:rsid w:val="005266F5"/>
    <w:rsid w:val="00526BC0"/>
    <w:rsid w:val="00527BC1"/>
    <w:rsid w:val="0053004C"/>
    <w:rsid w:val="00530B70"/>
    <w:rsid w:val="0053138E"/>
    <w:rsid w:val="00531A30"/>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3A3"/>
    <w:rsid w:val="0056240B"/>
    <w:rsid w:val="0056455A"/>
    <w:rsid w:val="00565462"/>
    <w:rsid w:val="00565556"/>
    <w:rsid w:val="00565E22"/>
    <w:rsid w:val="00565FC6"/>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3A7"/>
    <w:rsid w:val="005807AD"/>
    <w:rsid w:val="00580CDD"/>
    <w:rsid w:val="005818E9"/>
    <w:rsid w:val="00581CE8"/>
    <w:rsid w:val="005825D1"/>
    <w:rsid w:val="00583AC2"/>
    <w:rsid w:val="005847EB"/>
    <w:rsid w:val="0058647B"/>
    <w:rsid w:val="00586A0C"/>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60B"/>
    <w:rsid w:val="005E2C54"/>
    <w:rsid w:val="005E3103"/>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0F74"/>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188A"/>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1A5E"/>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1D0F"/>
    <w:rsid w:val="00652190"/>
    <w:rsid w:val="0065450B"/>
    <w:rsid w:val="00655CBC"/>
    <w:rsid w:val="00655D95"/>
    <w:rsid w:val="00655F14"/>
    <w:rsid w:val="0065722E"/>
    <w:rsid w:val="006572E5"/>
    <w:rsid w:val="00657A80"/>
    <w:rsid w:val="00657C17"/>
    <w:rsid w:val="006601B6"/>
    <w:rsid w:val="0066022A"/>
    <w:rsid w:val="006610F9"/>
    <w:rsid w:val="00661419"/>
    <w:rsid w:val="00661C51"/>
    <w:rsid w:val="00661E3E"/>
    <w:rsid w:val="00662C8B"/>
    <w:rsid w:val="00662DED"/>
    <w:rsid w:val="0066313D"/>
    <w:rsid w:val="00663426"/>
    <w:rsid w:val="00663AE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52AD"/>
    <w:rsid w:val="00686333"/>
    <w:rsid w:val="006874ED"/>
    <w:rsid w:val="00687544"/>
    <w:rsid w:val="006878B2"/>
    <w:rsid w:val="00687976"/>
    <w:rsid w:val="00690519"/>
    <w:rsid w:val="00690942"/>
    <w:rsid w:val="00690BBA"/>
    <w:rsid w:val="00690F4F"/>
    <w:rsid w:val="00691E30"/>
    <w:rsid w:val="0069227D"/>
    <w:rsid w:val="00692F72"/>
    <w:rsid w:val="00693D8C"/>
    <w:rsid w:val="006943B2"/>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1C08"/>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09D"/>
    <w:rsid w:val="006D517E"/>
    <w:rsid w:val="006D5939"/>
    <w:rsid w:val="006D5DBD"/>
    <w:rsid w:val="006D610F"/>
    <w:rsid w:val="006D6533"/>
    <w:rsid w:val="006D661B"/>
    <w:rsid w:val="006D7DD0"/>
    <w:rsid w:val="006E0731"/>
    <w:rsid w:val="006E1949"/>
    <w:rsid w:val="006E1B41"/>
    <w:rsid w:val="006E1C34"/>
    <w:rsid w:val="006E224E"/>
    <w:rsid w:val="006E357C"/>
    <w:rsid w:val="006E3F55"/>
    <w:rsid w:val="006E4A49"/>
    <w:rsid w:val="006E5963"/>
    <w:rsid w:val="006E5E96"/>
    <w:rsid w:val="006F012D"/>
    <w:rsid w:val="006F0983"/>
    <w:rsid w:val="006F1676"/>
    <w:rsid w:val="006F1B9F"/>
    <w:rsid w:val="006F2720"/>
    <w:rsid w:val="006F34D2"/>
    <w:rsid w:val="006F3A36"/>
    <w:rsid w:val="006F46AB"/>
    <w:rsid w:val="006F499C"/>
    <w:rsid w:val="006F4B3E"/>
    <w:rsid w:val="006F5A2C"/>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1700"/>
    <w:rsid w:val="00732D5F"/>
    <w:rsid w:val="007337B3"/>
    <w:rsid w:val="007339E5"/>
    <w:rsid w:val="00733AF3"/>
    <w:rsid w:val="00733B5C"/>
    <w:rsid w:val="00734A57"/>
    <w:rsid w:val="00734EAB"/>
    <w:rsid w:val="007364F5"/>
    <w:rsid w:val="00736792"/>
    <w:rsid w:val="00736AAA"/>
    <w:rsid w:val="00737B12"/>
    <w:rsid w:val="00740BB3"/>
    <w:rsid w:val="0074124E"/>
    <w:rsid w:val="00742401"/>
    <w:rsid w:val="00743425"/>
    <w:rsid w:val="0074346A"/>
    <w:rsid w:val="00743A75"/>
    <w:rsid w:val="007443B0"/>
    <w:rsid w:val="00744B3D"/>
    <w:rsid w:val="007454C2"/>
    <w:rsid w:val="0074667F"/>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5444"/>
    <w:rsid w:val="00796AFF"/>
    <w:rsid w:val="00797C54"/>
    <w:rsid w:val="007A05A2"/>
    <w:rsid w:val="007A06FE"/>
    <w:rsid w:val="007A18C2"/>
    <w:rsid w:val="007A1E51"/>
    <w:rsid w:val="007A271B"/>
    <w:rsid w:val="007A3047"/>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5"/>
    <w:rsid w:val="008144D9"/>
    <w:rsid w:val="0081464B"/>
    <w:rsid w:val="0081673F"/>
    <w:rsid w:val="0081720C"/>
    <w:rsid w:val="008175A5"/>
    <w:rsid w:val="0081765A"/>
    <w:rsid w:val="00817A69"/>
    <w:rsid w:val="00817F97"/>
    <w:rsid w:val="00820A90"/>
    <w:rsid w:val="00820B74"/>
    <w:rsid w:val="00820F5D"/>
    <w:rsid w:val="008216BB"/>
    <w:rsid w:val="00822F9A"/>
    <w:rsid w:val="00824157"/>
    <w:rsid w:val="00824DD8"/>
    <w:rsid w:val="00825B54"/>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5A6C"/>
    <w:rsid w:val="00836520"/>
    <w:rsid w:val="008405AA"/>
    <w:rsid w:val="008406EF"/>
    <w:rsid w:val="00841E1D"/>
    <w:rsid w:val="00842D60"/>
    <w:rsid w:val="008442E1"/>
    <w:rsid w:val="008443CF"/>
    <w:rsid w:val="00844489"/>
    <w:rsid w:val="0084455A"/>
    <w:rsid w:val="00845480"/>
    <w:rsid w:val="00846375"/>
    <w:rsid w:val="0084710E"/>
    <w:rsid w:val="00847BFD"/>
    <w:rsid w:val="00850014"/>
    <w:rsid w:val="00850EC4"/>
    <w:rsid w:val="008514BB"/>
    <w:rsid w:val="0085238B"/>
    <w:rsid w:val="00852E10"/>
    <w:rsid w:val="008533C3"/>
    <w:rsid w:val="00854268"/>
    <w:rsid w:val="0085490F"/>
    <w:rsid w:val="008558FF"/>
    <w:rsid w:val="00856872"/>
    <w:rsid w:val="00856D09"/>
    <w:rsid w:val="00857BED"/>
    <w:rsid w:val="00861683"/>
    <w:rsid w:val="0086409D"/>
    <w:rsid w:val="0086424D"/>
    <w:rsid w:val="00870237"/>
    <w:rsid w:val="00870635"/>
    <w:rsid w:val="00870F16"/>
    <w:rsid w:val="00872729"/>
    <w:rsid w:val="00873317"/>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04"/>
    <w:rsid w:val="008B4595"/>
    <w:rsid w:val="008B5B80"/>
    <w:rsid w:val="008B6A8A"/>
    <w:rsid w:val="008B7329"/>
    <w:rsid w:val="008B7469"/>
    <w:rsid w:val="008C0692"/>
    <w:rsid w:val="008C1489"/>
    <w:rsid w:val="008C1623"/>
    <w:rsid w:val="008C1B4F"/>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9B5"/>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2952"/>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670C"/>
    <w:rsid w:val="00917C0B"/>
    <w:rsid w:val="009200CF"/>
    <w:rsid w:val="0092057E"/>
    <w:rsid w:val="009232EF"/>
    <w:rsid w:val="009235B9"/>
    <w:rsid w:val="00923729"/>
    <w:rsid w:val="00923BD2"/>
    <w:rsid w:val="00923F56"/>
    <w:rsid w:val="00924618"/>
    <w:rsid w:val="00925569"/>
    <w:rsid w:val="009262B0"/>
    <w:rsid w:val="00926753"/>
    <w:rsid w:val="00931373"/>
    <w:rsid w:val="009313F2"/>
    <w:rsid w:val="00931861"/>
    <w:rsid w:val="00931F74"/>
    <w:rsid w:val="0093325E"/>
    <w:rsid w:val="00934ADC"/>
    <w:rsid w:val="00936870"/>
    <w:rsid w:val="00936AE5"/>
    <w:rsid w:val="009372BE"/>
    <w:rsid w:val="00937D51"/>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0711"/>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0B9"/>
    <w:rsid w:val="0098037E"/>
    <w:rsid w:val="0098140D"/>
    <w:rsid w:val="00981A65"/>
    <w:rsid w:val="00982AD0"/>
    <w:rsid w:val="00983538"/>
    <w:rsid w:val="0098422C"/>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3335"/>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6BF"/>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6E"/>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0824"/>
    <w:rsid w:val="00A51479"/>
    <w:rsid w:val="00A51B71"/>
    <w:rsid w:val="00A52857"/>
    <w:rsid w:val="00A539D6"/>
    <w:rsid w:val="00A54A05"/>
    <w:rsid w:val="00A55794"/>
    <w:rsid w:val="00A55AC0"/>
    <w:rsid w:val="00A55EB7"/>
    <w:rsid w:val="00A56C6B"/>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7CA"/>
    <w:rsid w:val="00AB087A"/>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A86"/>
    <w:rsid w:val="00AC3B63"/>
    <w:rsid w:val="00AC453B"/>
    <w:rsid w:val="00AC5B6C"/>
    <w:rsid w:val="00AC6DCE"/>
    <w:rsid w:val="00AC6E09"/>
    <w:rsid w:val="00AC6FF0"/>
    <w:rsid w:val="00AC7033"/>
    <w:rsid w:val="00AC787B"/>
    <w:rsid w:val="00AD1B61"/>
    <w:rsid w:val="00AD2094"/>
    <w:rsid w:val="00AD2DD8"/>
    <w:rsid w:val="00AD2F95"/>
    <w:rsid w:val="00AD4506"/>
    <w:rsid w:val="00AD4B3C"/>
    <w:rsid w:val="00AD6314"/>
    <w:rsid w:val="00AD63FC"/>
    <w:rsid w:val="00AD6586"/>
    <w:rsid w:val="00AD6C62"/>
    <w:rsid w:val="00AD7D74"/>
    <w:rsid w:val="00AE05E0"/>
    <w:rsid w:val="00AE0833"/>
    <w:rsid w:val="00AE0B90"/>
    <w:rsid w:val="00AE157D"/>
    <w:rsid w:val="00AE16F2"/>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4ACB"/>
    <w:rsid w:val="00B15058"/>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0BA"/>
    <w:rsid w:val="00B26179"/>
    <w:rsid w:val="00B26E1E"/>
    <w:rsid w:val="00B27B7F"/>
    <w:rsid w:val="00B27DED"/>
    <w:rsid w:val="00B30AB2"/>
    <w:rsid w:val="00B30B66"/>
    <w:rsid w:val="00B3109F"/>
    <w:rsid w:val="00B31287"/>
    <w:rsid w:val="00B31BF2"/>
    <w:rsid w:val="00B345DD"/>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47733"/>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3A8"/>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7BB"/>
    <w:rsid w:val="00BB4A1A"/>
    <w:rsid w:val="00BB51BF"/>
    <w:rsid w:val="00BB548C"/>
    <w:rsid w:val="00BB5600"/>
    <w:rsid w:val="00BB56F8"/>
    <w:rsid w:val="00BB5901"/>
    <w:rsid w:val="00BB60D3"/>
    <w:rsid w:val="00BB62FB"/>
    <w:rsid w:val="00BB79B6"/>
    <w:rsid w:val="00BC08C4"/>
    <w:rsid w:val="00BC0CF1"/>
    <w:rsid w:val="00BC24E5"/>
    <w:rsid w:val="00BC34E1"/>
    <w:rsid w:val="00BC355B"/>
    <w:rsid w:val="00BC3D46"/>
    <w:rsid w:val="00BC3EEF"/>
    <w:rsid w:val="00BC4D57"/>
    <w:rsid w:val="00BC5FD2"/>
    <w:rsid w:val="00BC768C"/>
    <w:rsid w:val="00BD0B05"/>
    <w:rsid w:val="00BD1D2F"/>
    <w:rsid w:val="00BD200A"/>
    <w:rsid w:val="00BD24C7"/>
    <w:rsid w:val="00BD3C57"/>
    <w:rsid w:val="00BD4D99"/>
    <w:rsid w:val="00BD4EF1"/>
    <w:rsid w:val="00BD4FE0"/>
    <w:rsid w:val="00BD5B47"/>
    <w:rsid w:val="00BD69A6"/>
    <w:rsid w:val="00BD6A18"/>
    <w:rsid w:val="00BD6C28"/>
    <w:rsid w:val="00BD7AF4"/>
    <w:rsid w:val="00BE06E5"/>
    <w:rsid w:val="00BE0D4B"/>
    <w:rsid w:val="00BE1392"/>
    <w:rsid w:val="00BE15E5"/>
    <w:rsid w:val="00BE1A73"/>
    <w:rsid w:val="00BE2786"/>
    <w:rsid w:val="00BE34AC"/>
    <w:rsid w:val="00BE3A91"/>
    <w:rsid w:val="00BE4DB6"/>
    <w:rsid w:val="00BE56AF"/>
    <w:rsid w:val="00BE57FD"/>
    <w:rsid w:val="00BE6BFA"/>
    <w:rsid w:val="00BE76E1"/>
    <w:rsid w:val="00BE7D36"/>
    <w:rsid w:val="00BF04D7"/>
    <w:rsid w:val="00BF086F"/>
    <w:rsid w:val="00BF1348"/>
    <w:rsid w:val="00BF1483"/>
    <w:rsid w:val="00BF183F"/>
    <w:rsid w:val="00BF18D3"/>
    <w:rsid w:val="00BF318A"/>
    <w:rsid w:val="00BF3735"/>
    <w:rsid w:val="00BF3A58"/>
    <w:rsid w:val="00BF3CDF"/>
    <w:rsid w:val="00BF489A"/>
    <w:rsid w:val="00BF4A84"/>
    <w:rsid w:val="00BF54EE"/>
    <w:rsid w:val="00BF6335"/>
    <w:rsid w:val="00BF63B6"/>
    <w:rsid w:val="00C001EF"/>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668"/>
    <w:rsid w:val="00C65999"/>
    <w:rsid w:val="00C65B72"/>
    <w:rsid w:val="00C660C3"/>
    <w:rsid w:val="00C6651F"/>
    <w:rsid w:val="00C6675C"/>
    <w:rsid w:val="00C66FC8"/>
    <w:rsid w:val="00C67541"/>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0CA8"/>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AD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D56"/>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4E"/>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6F37"/>
    <w:rsid w:val="00D07C8C"/>
    <w:rsid w:val="00D10408"/>
    <w:rsid w:val="00D11FB3"/>
    <w:rsid w:val="00D12241"/>
    <w:rsid w:val="00D12406"/>
    <w:rsid w:val="00D127E8"/>
    <w:rsid w:val="00D12CAA"/>
    <w:rsid w:val="00D12D37"/>
    <w:rsid w:val="00D14835"/>
    <w:rsid w:val="00D14880"/>
    <w:rsid w:val="00D14B23"/>
    <w:rsid w:val="00D15602"/>
    <w:rsid w:val="00D16988"/>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140"/>
    <w:rsid w:val="00D338C4"/>
    <w:rsid w:val="00D33A71"/>
    <w:rsid w:val="00D33B62"/>
    <w:rsid w:val="00D33CF0"/>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944"/>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6E2F"/>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349E"/>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366"/>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7DE"/>
    <w:rsid w:val="00E3698B"/>
    <w:rsid w:val="00E36AB7"/>
    <w:rsid w:val="00E37C3E"/>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19AB"/>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975"/>
    <w:rsid w:val="00E97D0C"/>
    <w:rsid w:val="00EA0472"/>
    <w:rsid w:val="00EA04B1"/>
    <w:rsid w:val="00EA07C1"/>
    <w:rsid w:val="00EA0A19"/>
    <w:rsid w:val="00EA117D"/>
    <w:rsid w:val="00EA11C1"/>
    <w:rsid w:val="00EA1E39"/>
    <w:rsid w:val="00EA24E6"/>
    <w:rsid w:val="00EA2B19"/>
    <w:rsid w:val="00EA328D"/>
    <w:rsid w:val="00EA418F"/>
    <w:rsid w:val="00EA45DB"/>
    <w:rsid w:val="00EA62EF"/>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0A2"/>
    <w:rsid w:val="00EC6299"/>
    <w:rsid w:val="00EC6326"/>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C46"/>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694"/>
    <w:rsid w:val="00EF28AA"/>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4C0A"/>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B6C"/>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CBB"/>
    <w:rsid w:val="00FC1FA5"/>
    <w:rsid w:val="00FC38BC"/>
    <w:rsid w:val="00FC48EC"/>
    <w:rsid w:val="00FC4B44"/>
    <w:rsid w:val="00FC5F04"/>
    <w:rsid w:val="00FC69FA"/>
    <w:rsid w:val="00FC794E"/>
    <w:rsid w:val="00FC7EF7"/>
    <w:rsid w:val="00FD05E6"/>
    <w:rsid w:val="00FD0A43"/>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96C"/>
    <w:rsid w:val="00FE7D23"/>
    <w:rsid w:val="00FF03A1"/>
    <w:rsid w:val="00FF1109"/>
    <w:rsid w:val="00FF1542"/>
    <w:rsid w:val="00FF19DC"/>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afffffffff">
    <w:basedOn w:val="Standard"/>
    <w:next w:val="af6"/>
    <w:link w:val="affffffffe"/>
    <w:uiPriority w:val="99"/>
    <w:qFormat/>
    <w:rsid w:val="00D16988"/>
    <w:pPr>
      <w:widowControl/>
      <w:autoSpaceDN w:val="0"/>
      <w:spacing w:before="100" w:after="100"/>
      <w:textAlignment w:val="baseline"/>
    </w:pPr>
    <w:rPr>
      <w:rFonts w:asciiTheme="minorHAnsi" w:eastAsiaTheme="minorHAnsi" w:hAnsiTheme="minorHAnsi" w:cstheme="minorBidi"/>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413350">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535114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02793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68831241">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04634">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4967379">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452251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7679743">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019844">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57059429">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4436634">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610773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8720539">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69953538">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689833">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215095">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1337297">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6826830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2089728">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144960">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184127">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1563577">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080145">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4979322">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8473238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2730212">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1075554">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873366">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932660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160704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06164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409776">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79743872">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8190916">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nternet.garant.ru/document/redirect/17625225/0" TargetMode="External"/><Relationship Id="rId18" Type="http://schemas.openxmlformats.org/officeDocument/2006/relationships/hyperlink" Target="file:///O:\&#1045;&#1050;&#1040;&#1058;&#1045;&#1056;&#1048;&#1053;&#1040;%20&#1053;&#1048;&#1050;&#1054;&#1051;&#1040;&#1045;&#1042;&#1040;\&#1055;&#1088;&#1086;&#1077;&#1082;&#1090;%20&#1055;&#1086;&#1089;&#1090;&#1087;&#1086;&#1088;&#1103;&#1076;&#1086;&#1082;%20&#1080;%20&#1084;&#1077;&#1090;&#1086;&#1076;&#1080;&#1082;&#1072;%20&#1086;&#1094;&#1077;&#1085;&#1082;&#1080;%20&#1089;&#1086;&#1094;.-&#1101;&#1082;.&#1101;&#1092;&#1092;&#1077;&#1082;&#1090;.&#1085;&#1072;&#1083;&#1086;&#1075;&#1086;&#1074;&#1099;&#1093;%20&#1083;&#1100;&#1075;&#1086;&#1090;.doc" TargetMode="External"/><Relationship Id="rId26" Type="http://schemas.openxmlformats.org/officeDocument/2006/relationships/hyperlink" Target="http://internet.garant.ru/document/redirect/17625225/0" TargetMode="External"/><Relationship Id="rId39"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hyperlink" Target="http://internet.garant.ru/document/redirect/17625225/0" TargetMode="External"/><Relationship Id="rId34" Type="http://schemas.openxmlformats.org/officeDocument/2006/relationships/image" Target="media/image9.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redirect/17660885/0" TargetMode="External"/><Relationship Id="rId17" Type="http://schemas.openxmlformats.org/officeDocument/2006/relationships/hyperlink" Target="file:///O:\&#1045;&#1050;&#1040;&#1058;&#1045;&#1056;&#1048;&#1053;&#1040;%20&#1053;&#1048;&#1050;&#1054;&#1051;&#1040;&#1045;&#1042;&#1040;\&#1055;&#1088;&#1086;&#1077;&#1082;&#1090;%20&#1055;&#1086;&#1089;&#1090;&#1087;&#1086;&#1088;&#1103;&#1076;&#1086;&#1082;%20&#1080;%20&#1084;&#1077;&#1090;&#1086;&#1076;&#1080;&#1082;&#1072;%20&#1086;&#1094;&#1077;&#1085;&#1082;&#1080;%20&#1089;&#1086;&#1094;.-&#1101;&#1082;.&#1101;&#1092;&#1092;&#1077;&#1082;&#1090;.&#1085;&#1072;&#1083;&#1086;&#1075;&#1086;&#1074;&#1099;&#1093;%20&#1083;&#1100;&#1075;&#1086;&#1090;.doc" TargetMode="External"/><Relationship Id="rId25" Type="http://schemas.openxmlformats.org/officeDocument/2006/relationships/hyperlink" Target="file:///O:\&#1045;&#1050;&#1040;&#1058;&#1045;&#1056;&#1048;&#1053;&#1040;%20&#1053;&#1048;&#1050;&#1054;&#1051;&#1040;&#1045;&#1042;&#1040;\&#1055;&#1088;&#1086;&#1077;&#1082;&#1090;%20&#1055;&#1086;&#1089;&#1090;&#1087;&#1086;&#1088;&#1103;&#1076;&#1086;&#1082;%20&#1080;%20&#1084;&#1077;&#1090;&#1086;&#1076;&#1080;&#1082;&#1072;%20&#1086;&#1094;&#1077;&#1085;&#1082;&#1080;%20&#1089;&#1086;&#1094;.-&#1101;&#1082;.&#1101;&#1092;&#1092;&#1077;&#1082;&#1090;.&#1085;&#1072;&#1083;&#1086;&#1075;&#1086;&#1074;&#1099;&#1093;%20&#1083;&#1100;&#1075;&#1086;&#1090;.doc" TargetMode="External"/><Relationship Id="rId33" Type="http://schemas.openxmlformats.org/officeDocument/2006/relationships/image" Target="media/image8.emf"/><Relationship Id="rId38"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hyperlink" Target="http://internet.garant.ru/document/redirect/17625225/0" TargetMode="External"/><Relationship Id="rId20" Type="http://schemas.openxmlformats.org/officeDocument/2006/relationships/hyperlink" Target="http://internet.garant.ru/document/redirect/17625225/0" TargetMode="External"/><Relationship Id="rId29" Type="http://schemas.openxmlformats.org/officeDocument/2006/relationships/image" Target="media/image4.e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1045;&#1050;&#1040;&#1058;&#1045;&#1056;&#1048;&#1053;&#1040;%20&#1053;&#1048;&#1050;&#1054;&#1051;&#1040;&#1045;&#1042;&#1040;\&#1055;&#1088;&#1086;&#1077;&#1082;&#1090;%20&#1055;&#1086;&#1089;&#1090;&#1087;&#1086;&#1088;&#1103;&#1076;&#1086;&#1082;%20&#1080;%20&#1084;&#1077;&#1090;&#1086;&#1076;&#1080;&#1082;&#1072;%20&#1086;&#1094;&#1077;&#1085;&#1082;&#1080;%20&#1089;&#1086;&#1094;.-&#1101;&#1082;.&#1101;&#1092;&#1092;&#1077;&#1082;&#1090;.&#1085;&#1072;&#1083;&#1086;&#1075;&#1086;&#1074;&#1099;&#1093;%20&#1083;&#1100;&#1075;&#1086;&#1090;.doc" TargetMode="External"/><Relationship Id="rId24" Type="http://schemas.openxmlformats.org/officeDocument/2006/relationships/hyperlink" Target="file:///O:\&#1045;&#1050;&#1040;&#1058;&#1045;&#1056;&#1048;&#1053;&#1040;%20&#1053;&#1048;&#1050;&#1054;&#1051;&#1040;&#1045;&#1042;&#1040;\&#1055;&#1088;&#1086;&#1077;&#1082;&#1090;%20&#1055;&#1086;&#1089;&#1090;&#1087;&#1086;&#1088;&#1103;&#1076;&#1086;&#1082;%20&#1080;%20&#1084;&#1077;&#1090;&#1086;&#1076;&#1080;&#1082;&#1072;%20&#1086;&#1094;&#1077;&#1085;&#1082;&#1080;%20&#1089;&#1086;&#1094;.-&#1101;&#1082;.&#1101;&#1092;&#1092;&#1077;&#1082;&#1090;.&#1085;&#1072;&#1083;&#1086;&#1075;&#1086;&#1074;&#1099;&#1093;%20&#1083;&#1100;&#1075;&#1086;&#1090;.doc" TargetMode="External"/><Relationship Id="rId32" Type="http://schemas.openxmlformats.org/officeDocument/2006/relationships/image" Target="media/image7.emf"/><Relationship Id="rId37" Type="http://schemas.openxmlformats.org/officeDocument/2006/relationships/image" Target="media/image12.emf"/><Relationship Id="rId40"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hyperlink" Target="http://internet.garant.ru/document/redirect/12112604/6" TargetMode="External"/><Relationship Id="rId23" Type="http://schemas.openxmlformats.org/officeDocument/2006/relationships/hyperlink" Target="http://internet.garant.ru/document/redirect/17520999/927" TargetMode="External"/><Relationship Id="rId28" Type="http://schemas.openxmlformats.org/officeDocument/2006/relationships/image" Target="media/image3.emf"/><Relationship Id="rId36" Type="http://schemas.openxmlformats.org/officeDocument/2006/relationships/image" Target="media/image11.emf"/><Relationship Id="rId10" Type="http://schemas.openxmlformats.org/officeDocument/2006/relationships/hyperlink" Target="file:///O:\&#1045;&#1050;&#1040;&#1058;&#1045;&#1056;&#1048;&#1053;&#1040;%20&#1053;&#1048;&#1050;&#1054;&#1051;&#1040;&#1045;&#1042;&#1040;\&#1055;&#1088;&#1086;&#1077;&#1082;&#1090;%20&#1055;&#1086;&#1089;&#1090;&#1087;&#1086;&#1088;&#1103;&#1076;&#1086;&#1082;%20&#1080;%20&#1084;&#1077;&#1090;&#1086;&#1076;&#1080;&#1082;&#1072;%20&#1086;&#1094;&#1077;&#1085;&#1082;&#1080;%20&#1089;&#1086;&#1094;.-&#1101;&#1082;.&#1101;&#1092;&#1092;&#1077;&#1082;&#1090;.&#1085;&#1072;&#1083;&#1086;&#1075;&#1086;&#1074;&#1099;&#1093;%20&#1083;&#1100;&#1075;&#1086;&#1090;.doc" TargetMode="External"/><Relationship Id="rId19" Type="http://schemas.openxmlformats.org/officeDocument/2006/relationships/hyperlink" Target="file:///O:\&#1045;&#1050;&#1040;&#1058;&#1045;&#1056;&#1048;&#1053;&#1040;%20&#1053;&#1048;&#1050;&#1054;&#1051;&#1040;&#1045;&#1042;&#1040;\&#1055;&#1088;&#1086;&#1077;&#1082;&#1090;%20&#1055;&#1086;&#1089;&#1090;&#1087;&#1086;&#1088;&#1103;&#1076;&#1086;&#1082;%20&#1080;%20&#1084;&#1077;&#1090;&#1086;&#1076;&#1080;&#1082;&#1072;%20&#1086;&#1094;&#1077;&#1085;&#1082;&#1080;%20&#1089;&#1086;&#1094;.-&#1101;&#1082;.&#1101;&#1092;&#1092;&#1077;&#1082;&#1090;.&#1085;&#1072;&#1083;&#1086;&#1075;&#1086;&#1074;&#1099;&#1093;%20&#1083;&#1100;&#1075;&#1086;&#1090;.doc" TargetMode="External"/><Relationship Id="rId31"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http://internet.garant.ru/document/redirect/17625225/0" TargetMode="External"/><Relationship Id="rId14" Type="http://schemas.openxmlformats.org/officeDocument/2006/relationships/hyperlink" Target="http://internet.garant.ru/document/redirect/10900200/1102" TargetMode="External"/><Relationship Id="rId22" Type="http://schemas.openxmlformats.org/officeDocument/2006/relationships/hyperlink" Target="http://internet.garant.ru/document/redirect/17625225/0" TargetMode="Externa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image" Target="media/image10.e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10</Pages>
  <Words>3478</Words>
  <Characters>19825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302</cp:revision>
  <cp:lastPrinted>2025-03-06T06:53:00Z</cp:lastPrinted>
  <dcterms:created xsi:type="dcterms:W3CDTF">2025-01-23T08:29:00Z</dcterms:created>
  <dcterms:modified xsi:type="dcterms:W3CDTF">2025-03-06T06:53:00Z</dcterms:modified>
</cp:coreProperties>
</file>