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1351B8" w:rsidRPr="00B5684B" w:rsidTr="009F7EEC">
        <w:trPr>
          <w:trHeight w:val="2860"/>
          <w:jc w:val="center"/>
        </w:trPr>
        <w:tc>
          <w:tcPr>
            <w:tcW w:w="4079" w:type="dxa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  <w:bookmarkStart w:id="0" w:name="_GoBack"/>
            <w:bookmarkEnd w:id="0"/>
          </w:p>
          <w:p w:rsidR="0065144D" w:rsidRPr="006E442E" w:rsidRDefault="0065144D" w:rsidP="0065144D">
            <w:pPr>
              <w:pStyle w:val="af3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BE2956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  <w:r w:rsidR="00233CEF">
              <w:rPr>
                <w:rFonts w:ascii="Times New Roman" w:hAnsi="Times New Roman"/>
                <w:sz w:val="24"/>
                <w:szCs w:val="24"/>
                <w:u w:val="single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0168BF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4554BC" w:rsidRP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6AB5AFC" wp14:editId="66CE33BC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BE2956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244D48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0168BF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DE3BA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</w:tbl>
    <w:p w:rsidR="00BE2956" w:rsidRPr="00BE2956" w:rsidRDefault="00BE2956" w:rsidP="00BE2956">
      <w:pPr>
        <w:tabs>
          <w:tab w:val="left" w:pos="4820"/>
        </w:tabs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 xml:space="preserve">О назначении публичных слушаний по проекту актуализации схемы теплоснабжения </w:t>
      </w:r>
      <w:r w:rsidRPr="00BE2956">
        <w:rPr>
          <w:rFonts w:ascii="Times New Roman" w:hAnsi="Times New Roman"/>
          <w:color w:val="000000"/>
          <w:sz w:val="24"/>
          <w:szCs w:val="24"/>
        </w:rPr>
        <w:t>Урмарского муниципального округа Чувашской Республики</w:t>
      </w:r>
      <w:r w:rsidRPr="00BE2956">
        <w:rPr>
          <w:rFonts w:ascii="Times New Roman" w:hAnsi="Times New Roman"/>
          <w:sz w:val="24"/>
          <w:szCs w:val="24"/>
        </w:rPr>
        <w:t xml:space="preserve"> </w:t>
      </w:r>
      <w:r w:rsidRPr="00BE2956">
        <w:rPr>
          <w:rFonts w:ascii="Times New Roman" w:hAnsi="Times New Roman"/>
          <w:color w:val="000000"/>
          <w:sz w:val="24"/>
          <w:szCs w:val="24"/>
        </w:rPr>
        <w:t>на период 2025-2040 годы по состоянию на 2027 год</w:t>
      </w:r>
    </w:p>
    <w:p w:rsidR="00BE2956" w:rsidRPr="00BE2956" w:rsidRDefault="00BE2956" w:rsidP="00BE2956">
      <w:pPr>
        <w:ind w:right="481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E2956" w:rsidRPr="00BE2956" w:rsidRDefault="00BE2956" w:rsidP="00BE2956">
      <w:pPr>
        <w:ind w:right="481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E2956" w:rsidRPr="00BE2956" w:rsidRDefault="00BE2956" w:rsidP="00BE2956">
      <w:pPr>
        <w:pStyle w:val="a9"/>
        <w:ind w:right="283" w:firstLine="851"/>
        <w:jc w:val="both"/>
        <w:rPr>
          <w:sz w:val="24"/>
          <w:szCs w:val="24"/>
        </w:rPr>
      </w:pPr>
      <w:r w:rsidRPr="00BE2956">
        <w:rPr>
          <w:sz w:val="24"/>
          <w:szCs w:val="24"/>
        </w:rPr>
        <w:t xml:space="preserve">В соответствии с </w:t>
      </w:r>
      <w:hyperlink r:id="rId10" w:anchor="/document/71918310/entry/0" w:history="1">
        <w:r w:rsidRPr="00BE2956">
          <w:rPr>
            <w:sz w:val="24"/>
            <w:szCs w:val="24"/>
          </w:rPr>
          <w:t>Постановлением</w:t>
        </w:r>
      </w:hyperlink>
      <w:r w:rsidRPr="00BE2956">
        <w:rPr>
          <w:sz w:val="24"/>
          <w:szCs w:val="24"/>
        </w:rPr>
        <w:t xml:space="preserve"> Правительства Российской Федерации  от 22.02.2012 года № 154 «О требованиях к схемам теплоснабжения, порядку их разработки и утверждения», Уставом</w:t>
      </w:r>
      <w:r w:rsidRPr="00BE2956">
        <w:rPr>
          <w:b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Урмарского муниципального округа</w:t>
      </w:r>
      <w:r w:rsidRPr="00BE2956">
        <w:rPr>
          <w:sz w:val="24"/>
          <w:szCs w:val="24"/>
        </w:rPr>
        <w:t xml:space="preserve"> Чувашской Республики, Положением о порядке организации и проведения публичных слушаний на территории Урмарского муниципального округа Чувашской Республики, утвержденным Решением Собрания депутатов Урмарского муниципального округа Чувашской Республики от 29.09.2022 года № С-1/18, </w:t>
      </w:r>
      <w:proofErr w:type="gramStart"/>
      <w:r w:rsidRPr="00BE2956">
        <w:rPr>
          <w:bCs/>
          <w:sz w:val="24"/>
          <w:szCs w:val="24"/>
        </w:rPr>
        <w:t>п</w:t>
      </w:r>
      <w:proofErr w:type="gramEnd"/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с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т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н</w:t>
      </w:r>
      <w:r>
        <w:rPr>
          <w:bCs/>
          <w:sz w:val="24"/>
          <w:szCs w:val="24"/>
        </w:rPr>
        <w:t xml:space="preserve"> </w:t>
      </w:r>
      <w:proofErr w:type="gramStart"/>
      <w:r w:rsidRPr="00BE2956">
        <w:rPr>
          <w:bCs/>
          <w:sz w:val="24"/>
          <w:szCs w:val="24"/>
        </w:rPr>
        <w:t>о</w:t>
      </w:r>
      <w:proofErr w:type="gramEnd"/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в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л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я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ю</w:t>
      </w:r>
      <w:r w:rsidRPr="00BE2956">
        <w:rPr>
          <w:sz w:val="24"/>
          <w:szCs w:val="24"/>
        </w:rPr>
        <w:t>: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 xml:space="preserve">1. Вынести на публичные слушания проект «Актуализация схемы теплоснабжения </w:t>
      </w:r>
      <w:r w:rsidRPr="00BE2956">
        <w:rPr>
          <w:rFonts w:ascii="Times New Roman" w:hAnsi="Times New Roman"/>
          <w:bCs/>
          <w:sz w:val="24"/>
          <w:szCs w:val="24"/>
        </w:rPr>
        <w:t>Урмарского муниципального округа Чувашской Республики на период</w:t>
      </w:r>
      <w:r w:rsidRPr="00BE2956">
        <w:rPr>
          <w:rFonts w:ascii="Times New Roman" w:hAnsi="Times New Roman"/>
          <w:sz w:val="24"/>
          <w:szCs w:val="24"/>
        </w:rPr>
        <w:t xml:space="preserve"> 2025-2035 годы по состоянию на 2027 год».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 xml:space="preserve"> 2. Назначить публичные слушания по проекту «Актуализация схемы теплоснабжения </w:t>
      </w:r>
      <w:r w:rsidRPr="00BE2956">
        <w:rPr>
          <w:rFonts w:ascii="Times New Roman" w:hAnsi="Times New Roman"/>
          <w:bCs/>
          <w:sz w:val="24"/>
          <w:szCs w:val="24"/>
        </w:rPr>
        <w:t>Урмарского муниципального округа Чувашской Республики на период</w:t>
      </w:r>
      <w:r w:rsidRPr="00BE2956">
        <w:rPr>
          <w:rFonts w:ascii="Times New Roman" w:hAnsi="Times New Roman"/>
          <w:sz w:val="24"/>
          <w:szCs w:val="24"/>
        </w:rPr>
        <w:t xml:space="preserve"> 2025-2040 годы по состоянию на 2027 год» на 11 часов 30 мин. 22 июня 2026 года в зале заседаний администрации </w:t>
      </w:r>
      <w:r w:rsidRPr="00BE2956">
        <w:rPr>
          <w:rFonts w:ascii="Times New Roman" w:hAnsi="Times New Roman"/>
          <w:bCs/>
          <w:sz w:val="24"/>
          <w:szCs w:val="24"/>
        </w:rPr>
        <w:t>Урмарского муниципального округа Чувашской Республики</w:t>
      </w:r>
      <w:r w:rsidRPr="00BE2956">
        <w:rPr>
          <w:rFonts w:ascii="Times New Roman" w:hAnsi="Times New Roman"/>
          <w:sz w:val="24"/>
          <w:szCs w:val="24"/>
        </w:rPr>
        <w:t xml:space="preserve"> по адресу: пгт. Урмары, ул. Мира, д. 5.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bCs/>
          <w:sz w:val="24"/>
          <w:szCs w:val="24"/>
        </w:rPr>
        <w:t xml:space="preserve">3. Оргкомитету обеспечить проведение публичных слушаний в соответствии с Положением </w:t>
      </w:r>
      <w:r w:rsidRPr="00BE2956">
        <w:rPr>
          <w:rFonts w:ascii="Times New Roman" w:hAnsi="Times New Roman"/>
          <w:sz w:val="24"/>
          <w:szCs w:val="24"/>
        </w:rPr>
        <w:t>о порядке организации и проведения публичных слушаний на территории Урмарского муниципального округа Чувашской Республики, утвержденным Решением Собрания депутатов Урмарского муниципального округа Чувашской Республики от 29.09.2022 года № С-1/18.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bCs/>
          <w:sz w:val="24"/>
          <w:szCs w:val="24"/>
        </w:rPr>
      </w:pPr>
      <w:r w:rsidRPr="00BE2956">
        <w:rPr>
          <w:rFonts w:ascii="Times New Roman" w:hAnsi="Times New Roman"/>
          <w:bCs/>
          <w:sz w:val="24"/>
          <w:szCs w:val="24"/>
        </w:rPr>
        <w:t xml:space="preserve">4. Предложения и замечания по проекту «Актуализация схемы теплоснабжения Урмарского муниципального округа Чувашской Республики на период 2025-2040 годы по состоянию на 2027 год», а также заявки жителей Урмарского муниципального округа Чувашской Республики на выступление принимаются в кабинете № 310 администрации Урмарского муниципального округа Чувашской Республики по адресу: пгт. Урмары, ул. Мира, д. 5 в рабочие дни с 08.00 до 17.00, перерыв на обед с 12.00 до 13.00 или по электронному адресу: 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  <w:lang w:val="en-US"/>
        </w:rPr>
        <w:t>urmary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</w:rPr>
        <w:t>@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  <w:lang w:val="en-US"/>
        </w:rPr>
        <w:t>cap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</w:rPr>
        <w:t>.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  <w:lang w:val="en-US"/>
        </w:rPr>
        <w:t>ru</w:t>
      </w:r>
      <w:r w:rsidRPr="00BE2956">
        <w:rPr>
          <w:rFonts w:ascii="Times New Roman" w:hAnsi="Times New Roman"/>
          <w:bCs/>
          <w:sz w:val="24"/>
          <w:szCs w:val="24"/>
        </w:rPr>
        <w:t>, либо подаются посредством федеральной государственной информационной системы «Единый портал государственных и муниципальных услуг (функций)» с 08 июня 2026 года по 22 июня 2026 года.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bCs/>
          <w:sz w:val="24"/>
          <w:szCs w:val="24"/>
        </w:rPr>
        <w:t xml:space="preserve">5. Ознакомиться с проектом «Актуализация схемы теплоснабжения Урмарского муниципального округа Чувашской Республики на период 2025-2040 годы по состоянию на 2027 год» возможно на официальном сайте администрации Урмарского муниципального округа Чувашской Республики </w:t>
      </w:r>
      <w:r w:rsidRPr="00BE2956">
        <w:rPr>
          <w:rFonts w:ascii="Times New Roman" w:hAnsi="Times New Roman"/>
          <w:sz w:val="24"/>
          <w:szCs w:val="24"/>
        </w:rPr>
        <w:t>в разделе «ЖКХ и энергетика».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lastRenderedPageBreak/>
        <w:t>6. Опубликовать настоящее Постановление в периодическом печатном издании «Урмарский Вестник</w:t>
      </w:r>
      <w:r w:rsidRPr="00BE2956">
        <w:rPr>
          <w:rFonts w:ascii="Times New Roman" w:hAnsi="Times New Roman"/>
          <w:bCs/>
          <w:sz w:val="24"/>
          <w:szCs w:val="24"/>
        </w:rPr>
        <w:t xml:space="preserve">» </w:t>
      </w:r>
      <w:r w:rsidRPr="00BE2956">
        <w:rPr>
          <w:rFonts w:ascii="Times New Roman" w:hAnsi="Times New Roman"/>
          <w:sz w:val="24"/>
          <w:szCs w:val="24"/>
        </w:rPr>
        <w:t xml:space="preserve">и разместить на официальном сайте администрации </w:t>
      </w:r>
      <w:r w:rsidRPr="00BE2956">
        <w:rPr>
          <w:rFonts w:ascii="Times New Roman" w:hAnsi="Times New Roman"/>
          <w:bCs/>
          <w:sz w:val="24"/>
          <w:szCs w:val="24"/>
        </w:rPr>
        <w:t xml:space="preserve">Урмарского муниципального округа Чувашской Республики </w:t>
      </w:r>
      <w:r w:rsidRPr="00BE2956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«Интернет».</w:t>
      </w:r>
    </w:p>
    <w:p w:rsidR="00BE2956" w:rsidRPr="00BE2956" w:rsidRDefault="00BE2956" w:rsidP="00BE2956">
      <w:pPr>
        <w:pStyle w:val="af2"/>
        <w:tabs>
          <w:tab w:val="left" w:pos="993"/>
        </w:tabs>
        <w:spacing w:before="0" w:beforeAutospacing="0" w:after="0" w:afterAutospacing="0"/>
        <w:ind w:right="283" w:firstLine="709"/>
        <w:jc w:val="both"/>
      </w:pPr>
      <w:r w:rsidRPr="00BE2956">
        <w:t xml:space="preserve">7. </w:t>
      </w:r>
      <w:proofErr w:type="gramStart"/>
      <w:r w:rsidRPr="00BE2956">
        <w:t>Контроль за</w:t>
      </w:r>
      <w:proofErr w:type="gramEnd"/>
      <w:r w:rsidRPr="00BE2956">
        <w:t xml:space="preserve">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Республики.</w:t>
      </w:r>
    </w:p>
    <w:p w:rsidR="00BE2956" w:rsidRPr="00BE2956" w:rsidRDefault="00BE2956" w:rsidP="00BE2956">
      <w:pPr>
        <w:tabs>
          <w:tab w:val="left" w:pos="993"/>
        </w:tabs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>8. Настоящее постановление вступает в силу после его подписания.</w:t>
      </w:r>
    </w:p>
    <w:p w:rsidR="00BE2956" w:rsidRPr="00BE2956" w:rsidRDefault="00BE2956" w:rsidP="00BE2956">
      <w:pPr>
        <w:ind w:right="283"/>
        <w:jc w:val="both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both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E2956" w:rsidRPr="00BE2956" w:rsidRDefault="00BE2956" w:rsidP="00BE2956">
      <w:pPr>
        <w:suppressAutoHyphens/>
        <w:ind w:right="283"/>
        <w:jc w:val="both"/>
        <w:rPr>
          <w:rFonts w:ascii="Times New Roman" w:hAnsi="Times New Roman"/>
          <w:bCs/>
          <w:kern w:val="1"/>
          <w:sz w:val="24"/>
          <w:szCs w:val="24"/>
          <w:lang w:eastAsia="ar-SA"/>
        </w:rPr>
      </w:pPr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 xml:space="preserve">Глава Урмарского </w:t>
      </w:r>
    </w:p>
    <w:p w:rsidR="00BE2956" w:rsidRPr="00BE2956" w:rsidRDefault="00BE2956" w:rsidP="00BE2956">
      <w:pPr>
        <w:suppressAutoHyphens/>
        <w:ind w:right="283"/>
        <w:jc w:val="both"/>
        <w:rPr>
          <w:rFonts w:ascii="Times New Roman" w:hAnsi="Times New Roman"/>
          <w:bCs/>
          <w:kern w:val="1"/>
          <w:sz w:val="24"/>
          <w:szCs w:val="24"/>
          <w:lang w:eastAsia="ar-SA"/>
        </w:rPr>
      </w:pPr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 xml:space="preserve">муниципального округа                                                                                    В. В. </w:t>
      </w:r>
      <w:proofErr w:type="spellStart"/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>Шигильдеев</w:t>
      </w:r>
      <w:proofErr w:type="spellEnd"/>
    </w:p>
    <w:p w:rsidR="00BE2956" w:rsidRPr="00BE2956" w:rsidRDefault="00BE2956" w:rsidP="00BE2956">
      <w:pPr>
        <w:ind w:right="283"/>
        <w:jc w:val="both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DA082A" w:rsidRPr="00BE2956" w:rsidRDefault="00BE2956" w:rsidP="00BE2956">
      <w:pPr>
        <w:rPr>
          <w:rFonts w:ascii="Times New Roman" w:hAnsi="Times New Roman"/>
          <w:sz w:val="20"/>
          <w:szCs w:val="20"/>
        </w:rPr>
      </w:pPr>
      <w:r w:rsidRPr="00BE2956">
        <w:rPr>
          <w:rFonts w:ascii="Times New Roman" w:hAnsi="Times New Roman"/>
          <w:sz w:val="20"/>
          <w:szCs w:val="20"/>
        </w:rPr>
        <w:t>Иванова Екатерина Петровна</w:t>
      </w:r>
    </w:p>
    <w:p w:rsidR="00BE2956" w:rsidRPr="00BE2956" w:rsidRDefault="00BE2956" w:rsidP="00BE2956">
      <w:pPr>
        <w:rPr>
          <w:rFonts w:ascii="Times New Roman" w:hAnsi="Times New Roman"/>
          <w:bCs/>
          <w:sz w:val="20"/>
          <w:szCs w:val="20"/>
        </w:rPr>
      </w:pPr>
      <w:r w:rsidRPr="00BE2956">
        <w:rPr>
          <w:rFonts w:ascii="Times New Roman" w:hAnsi="Times New Roman"/>
          <w:bCs/>
          <w:sz w:val="20"/>
          <w:szCs w:val="20"/>
        </w:rPr>
        <w:t>(883544) 2-10-16</w:t>
      </w:r>
    </w:p>
    <w:sectPr w:rsidR="00BE2956" w:rsidRPr="00BE2956" w:rsidSect="00B059C5">
      <w:headerReference w:type="default" r:id="rId11"/>
      <w:pgSz w:w="11906" w:h="16838"/>
      <w:pgMar w:top="1134" w:right="566" w:bottom="1418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17" w:rsidRDefault="006D6817" w:rsidP="005C44BC">
      <w:r>
        <w:separator/>
      </w:r>
    </w:p>
  </w:endnote>
  <w:endnote w:type="continuationSeparator" w:id="0">
    <w:p w:rsidR="006D6817" w:rsidRDefault="006D6817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17" w:rsidRDefault="006D6817" w:rsidP="005C44BC">
      <w:r>
        <w:separator/>
      </w:r>
    </w:p>
  </w:footnote>
  <w:footnote w:type="continuationSeparator" w:id="0">
    <w:p w:rsidR="006D6817" w:rsidRDefault="006D6817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4BC" w:rsidRDefault="005C44BC">
    <w:pPr>
      <w:pStyle w:val="ac"/>
      <w:jc w:val="center"/>
    </w:pPr>
  </w:p>
  <w:p w:rsidR="005C44BC" w:rsidRDefault="005C44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168BF"/>
    <w:rsid w:val="00022D43"/>
    <w:rsid w:val="0002699D"/>
    <w:rsid w:val="00034501"/>
    <w:rsid w:val="0003698C"/>
    <w:rsid w:val="0004034C"/>
    <w:rsid w:val="0004145E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7C04"/>
    <w:rsid w:val="000A11FF"/>
    <w:rsid w:val="000A17B8"/>
    <w:rsid w:val="000A4407"/>
    <w:rsid w:val="000A686C"/>
    <w:rsid w:val="000B1465"/>
    <w:rsid w:val="000C6DFC"/>
    <w:rsid w:val="000D286B"/>
    <w:rsid w:val="000D522E"/>
    <w:rsid w:val="000E026E"/>
    <w:rsid w:val="000E1BFE"/>
    <w:rsid w:val="000E1F08"/>
    <w:rsid w:val="000E2E27"/>
    <w:rsid w:val="000E3BF4"/>
    <w:rsid w:val="000F4050"/>
    <w:rsid w:val="000F5F12"/>
    <w:rsid w:val="000F6B01"/>
    <w:rsid w:val="00104986"/>
    <w:rsid w:val="00105697"/>
    <w:rsid w:val="001245D6"/>
    <w:rsid w:val="001351B8"/>
    <w:rsid w:val="00143B8A"/>
    <w:rsid w:val="00161EA6"/>
    <w:rsid w:val="00163BEB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1D65C0"/>
    <w:rsid w:val="002019DE"/>
    <w:rsid w:val="002071E4"/>
    <w:rsid w:val="00221D2C"/>
    <w:rsid w:val="0023121D"/>
    <w:rsid w:val="00231C5B"/>
    <w:rsid w:val="00232F70"/>
    <w:rsid w:val="00233CEF"/>
    <w:rsid w:val="0024156A"/>
    <w:rsid w:val="00243A38"/>
    <w:rsid w:val="00244D48"/>
    <w:rsid w:val="00245739"/>
    <w:rsid w:val="00247632"/>
    <w:rsid w:val="002545E3"/>
    <w:rsid w:val="00254F3C"/>
    <w:rsid w:val="00257E20"/>
    <w:rsid w:val="0026688D"/>
    <w:rsid w:val="002738E6"/>
    <w:rsid w:val="002A24A1"/>
    <w:rsid w:val="002B15BE"/>
    <w:rsid w:val="002B3027"/>
    <w:rsid w:val="002B42EA"/>
    <w:rsid w:val="002C2A88"/>
    <w:rsid w:val="002C5C13"/>
    <w:rsid w:val="002C5F26"/>
    <w:rsid w:val="002D0BF7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0DF2"/>
    <w:rsid w:val="0032186A"/>
    <w:rsid w:val="0032234A"/>
    <w:rsid w:val="003261EC"/>
    <w:rsid w:val="00326C2E"/>
    <w:rsid w:val="003336F9"/>
    <w:rsid w:val="0033385C"/>
    <w:rsid w:val="00335321"/>
    <w:rsid w:val="003379C0"/>
    <w:rsid w:val="00337E25"/>
    <w:rsid w:val="0034112B"/>
    <w:rsid w:val="003426FB"/>
    <w:rsid w:val="00352977"/>
    <w:rsid w:val="0035615D"/>
    <w:rsid w:val="00364B6C"/>
    <w:rsid w:val="00365D2A"/>
    <w:rsid w:val="0036627B"/>
    <w:rsid w:val="00371CBA"/>
    <w:rsid w:val="003732F0"/>
    <w:rsid w:val="00375D32"/>
    <w:rsid w:val="00376EAE"/>
    <w:rsid w:val="00385E75"/>
    <w:rsid w:val="00393F52"/>
    <w:rsid w:val="00395713"/>
    <w:rsid w:val="003A4223"/>
    <w:rsid w:val="003A4F07"/>
    <w:rsid w:val="003A5AB5"/>
    <w:rsid w:val="003A5F71"/>
    <w:rsid w:val="003A730A"/>
    <w:rsid w:val="003A76D2"/>
    <w:rsid w:val="003B141B"/>
    <w:rsid w:val="003B2E7B"/>
    <w:rsid w:val="003B5206"/>
    <w:rsid w:val="003B6AAD"/>
    <w:rsid w:val="003C288E"/>
    <w:rsid w:val="003C7515"/>
    <w:rsid w:val="003D054D"/>
    <w:rsid w:val="003D5919"/>
    <w:rsid w:val="003E0FD2"/>
    <w:rsid w:val="003E49D6"/>
    <w:rsid w:val="003E7069"/>
    <w:rsid w:val="003E756A"/>
    <w:rsid w:val="003F2CF9"/>
    <w:rsid w:val="003F514E"/>
    <w:rsid w:val="00403AB5"/>
    <w:rsid w:val="00403AB7"/>
    <w:rsid w:val="0041279A"/>
    <w:rsid w:val="0041588F"/>
    <w:rsid w:val="004219B1"/>
    <w:rsid w:val="0042278A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A4C51"/>
    <w:rsid w:val="004B3510"/>
    <w:rsid w:val="004C434E"/>
    <w:rsid w:val="004D3C96"/>
    <w:rsid w:val="004D5EAE"/>
    <w:rsid w:val="004E1517"/>
    <w:rsid w:val="004E383D"/>
    <w:rsid w:val="00501ADC"/>
    <w:rsid w:val="00503F30"/>
    <w:rsid w:val="0050592C"/>
    <w:rsid w:val="005233A7"/>
    <w:rsid w:val="00524BDF"/>
    <w:rsid w:val="00531DB0"/>
    <w:rsid w:val="00533725"/>
    <w:rsid w:val="00534E3A"/>
    <w:rsid w:val="0053742F"/>
    <w:rsid w:val="0054078E"/>
    <w:rsid w:val="00541F16"/>
    <w:rsid w:val="005455B6"/>
    <w:rsid w:val="005459F2"/>
    <w:rsid w:val="00545C39"/>
    <w:rsid w:val="00551759"/>
    <w:rsid w:val="00553431"/>
    <w:rsid w:val="005579A5"/>
    <w:rsid w:val="005644AC"/>
    <w:rsid w:val="00564677"/>
    <w:rsid w:val="0057126B"/>
    <w:rsid w:val="00573798"/>
    <w:rsid w:val="00577FE2"/>
    <w:rsid w:val="00580C52"/>
    <w:rsid w:val="00580DA6"/>
    <w:rsid w:val="0058238C"/>
    <w:rsid w:val="00583DD0"/>
    <w:rsid w:val="0059197D"/>
    <w:rsid w:val="00592596"/>
    <w:rsid w:val="005966D7"/>
    <w:rsid w:val="00596FD9"/>
    <w:rsid w:val="00597510"/>
    <w:rsid w:val="005A0ED6"/>
    <w:rsid w:val="005C043D"/>
    <w:rsid w:val="005C1999"/>
    <w:rsid w:val="005C44BC"/>
    <w:rsid w:val="005C73E3"/>
    <w:rsid w:val="005D1555"/>
    <w:rsid w:val="005D4988"/>
    <w:rsid w:val="005D523D"/>
    <w:rsid w:val="005D60C3"/>
    <w:rsid w:val="005D7B79"/>
    <w:rsid w:val="005E72C8"/>
    <w:rsid w:val="005F0555"/>
    <w:rsid w:val="005F4498"/>
    <w:rsid w:val="00600ECE"/>
    <w:rsid w:val="006046BD"/>
    <w:rsid w:val="00607A5B"/>
    <w:rsid w:val="00613B05"/>
    <w:rsid w:val="00622959"/>
    <w:rsid w:val="0062494F"/>
    <w:rsid w:val="0062536F"/>
    <w:rsid w:val="00635429"/>
    <w:rsid w:val="00642608"/>
    <w:rsid w:val="00645639"/>
    <w:rsid w:val="0065144D"/>
    <w:rsid w:val="00655174"/>
    <w:rsid w:val="006717B3"/>
    <w:rsid w:val="00673CF1"/>
    <w:rsid w:val="006C15D0"/>
    <w:rsid w:val="006D6817"/>
    <w:rsid w:val="006D6E49"/>
    <w:rsid w:val="006D7404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66B01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C9C"/>
    <w:rsid w:val="007D7552"/>
    <w:rsid w:val="007E7250"/>
    <w:rsid w:val="007F24E8"/>
    <w:rsid w:val="007F6CD3"/>
    <w:rsid w:val="008027B8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365FB"/>
    <w:rsid w:val="00840C6E"/>
    <w:rsid w:val="00845C7B"/>
    <w:rsid w:val="00852C42"/>
    <w:rsid w:val="00860272"/>
    <w:rsid w:val="00872685"/>
    <w:rsid w:val="00877385"/>
    <w:rsid w:val="008837AC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2EE4"/>
    <w:rsid w:val="008F52ED"/>
    <w:rsid w:val="00912CCD"/>
    <w:rsid w:val="00920FC9"/>
    <w:rsid w:val="00925A03"/>
    <w:rsid w:val="0093264E"/>
    <w:rsid w:val="00935092"/>
    <w:rsid w:val="009421E8"/>
    <w:rsid w:val="00953C01"/>
    <w:rsid w:val="00957F10"/>
    <w:rsid w:val="00974F4D"/>
    <w:rsid w:val="00983866"/>
    <w:rsid w:val="00984E6D"/>
    <w:rsid w:val="009905F1"/>
    <w:rsid w:val="00996866"/>
    <w:rsid w:val="009A4401"/>
    <w:rsid w:val="009B0134"/>
    <w:rsid w:val="009B1559"/>
    <w:rsid w:val="009B437E"/>
    <w:rsid w:val="009B7344"/>
    <w:rsid w:val="009C4270"/>
    <w:rsid w:val="009D0CD6"/>
    <w:rsid w:val="009D20AB"/>
    <w:rsid w:val="009D5428"/>
    <w:rsid w:val="009D6A36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22224"/>
    <w:rsid w:val="00A2328B"/>
    <w:rsid w:val="00A239A3"/>
    <w:rsid w:val="00A27BC6"/>
    <w:rsid w:val="00A27E81"/>
    <w:rsid w:val="00A427E8"/>
    <w:rsid w:val="00A42D6A"/>
    <w:rsid w:val="00A45228"/>
    <w:rsid w:val="00A53526"/>
    <w:rsid w:val="00A6731B"/>
    <w:rsid w:val="00A84F99"/>
    <w:rsid w:val="00A8780A"/>
    <w:rsid w:val="00A925B1"/>
    <w:rsid w:val="00A938DD"/>
    <w:rsid w:val="00A97DF7"/>
    <w:rsid w:val="00AA2792"/>
    <w:rsid w:val="00AA3C34"/>
    <w:rsid w:val="00AB698D"/>
    <w:rsid w:val="00AC3DF9"/>
    <w:rsid w:val="00AD4127"/>
    <w:rsid w:val="00AE216A"/>
    <w:rsid w:val="00AE77EA"/>
    <w:rsid w:val="00AF5009"/>
    <w:rsid w:val="00B059C5"/>
    <w:rsid w:val="00B15EE6"/>
    <w:rsid w:val="00B16444"/>
    <w:rsid w:val="00B2708E"/>
    <w:rsid w:val="00B31494"/>
    <w:rsid w:val="00B35BE5"/>
    <w:rsid w:val="00B36AC0"/>
    <w:rsid w:val="00B614F7"/>
    <w:rsid w:val="00B71D3B"/>
    <w:rsid w:val="00B733BC"/>
    <w:rsid w:val="00B7603C"/>
    <w:rsid w:val="00B80573"/>
    <w:rsid w:val="00B83B94"/>
    <w:rsid w:val="00B85FFE"/>
    <w:rsid w:val="00B87393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E45"/>
    <w:rsid w:val="00BC007E"/>
    <w:rsid w:val="00BC023E"/>
    <w:rsid w:val="00BC0FD4"/>
    <w:rsid w:val="00BC5F59"/>
    <w:rsid w:val="00BC61DC"/>
    <w:rsid w:val="00BE2956"/>
    <w:rsid w:val="00BF35BA"/>
    <w:rsid w:val="00BF469D"/>
    <w:rsid w:val="00BF76FA"/>
    <w:rsid w:val="00C036AB"/>
    <w:rsid w:val="00C0506E"/>
    <w:rsid w:val="00C10576"/>
    <w:rsid w:val="00C2131F"/>
    <w:rsid w:val="00C42248"/>
    <w:rsid w:val="00C42810"/>
    <w:rsid w:val="00C47094"/>
    <w:rsid w:val="00C52447"/>
    <w:rsid w:val="00C72D8B"/>
    <w:rsid w:val="00C74439"/>
    <w:rsid w:val="00C80A66"/>
    <w:rsid w:val="00C83A3F"/>
    <w:rsid w:val="00C859D8"/>
    <w:rsid w:val="00C86577"/>
    <w:rsid w:val="00C93C7E"/>
    <w:rsid w:val="00C945B6"/>
    <w:rsid w:val="00CA17D3"/>
    <w:rsid w:val="00CB40F3"/>
    <w:rsid w:val="00CC3D42"/>
    <w:rsid w:val="00CC79CA"/>
    <w:rsid w:val="00CC79F0"/>
    <w:rsid w:val="00CE25B2"/>
    <w:rsid w:val="00CE60A3"/>
    <w:rsid w:val="00D01E63"/>
    <w:rsid w:val="00D07F71"/>
    <w:rsid w:val="00D15485"/>
    <w:rsid w:val="00D22023"/>
    <w:rsid w:val="00D25366"/>
    <w:rsid w:val="00D25D3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7092E"/>
    <w:rsid w:val="00D8783C"/>
    <w:rsid w:val="00D9009C"/>
    <w:rsid w:val="00D91C95"/>
    <w:rsid w:val="00D92212"/>
    <w:rsid w:val="00D957DB"/>
    <w:rsid w:val="00D970EC"/>
    <w:rsid w:val="00DA05FF"/>
    <w:rsid w:val="00DA082A"/>
    <w:rsid w:val="00DA10FB"/>
    <w:rsid w:val="00DB2CCB"/>
    <w:rsid w:val="00DC6956"/>
    <w:rsid w:val="00DD0A27"/>
    <w:rsid w:val="00DD3F13"/>
    <w:rsid w:val="00DE39DB"/>
    <w:rsid w:val="00DE3BA0"/>
    <w:rsid w:val="00DE6269"/>
    <w:rsid w:val="00DE7AFB"/>
    <w:rsid w:val="00DF0750"/>
    <w:rsid w:val="00DF0A17"/>
    <w:rsid w:val="00DF0C2E"/>
    <w:rsid w:val="00DF5E4C"/>
    <w:rsid w:val="00E01693"/>
    <w:rsid w:val="00E10B74"/>
    <w:rsid w:val="00E10DB6"/>
    <w:rsid w:val="00E119A3"/>
    <w:rsid w:val="00E24BB6"/>
    <w:rsid w:val="00E36DEC"/>
    <w:rsid w:val="00E462CD"/>
    <w:rsid w:val="00E46B46"/>
    <w:rsid w:val="00E4730E"/>
    <w:rsid w:val="00E539B8"/>
    <w:rsid w:val="00E566D8"/>
    <w:rsid w:val="00E62E9E"/>
    <w:rsid w:val="00E63BF5"/>
    <w:rsid w:val="00E6622C"/>
    <w:rsid w:val="00E7038F"/>
    <w:rsid w:val="00E86358"/>
    <w:rsid w:val="00E87E0A"/>
    <w:rsid w:val="00E9046C"/>
    <w:rsid w:val="00E91C9C"/>
    <w:rsid w:val="00E952B7"/>
    <w:rsid w:val="00E95AE0"/>
    <w:rsid w:val="00EA6788"/>
    <w:rsid w:val="00EB09B1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1244E"/>
    <w:rsid w:val="00F219C2"/>
    <w:rsid w:val="00F2719F"/>
    <w:rsid w:val="00F32979"/>
    <w:rsid w:val="00F3609A"/>
    <w:rsid w:val="00F46991"/>
    <w:rsid w:val="00F5310A"/>
    <w:rsid w:val="00F57692"/>
    <w:rsid w:val="00F60652"/>
    <w:rsid w:val="00F72239"/>
    <w:rsid w:val="00F722EC"/>
    <w:rsid w:val="00F73260"/>
    <w:rsid w:val="00F77B6F"/>
    <w:rsid w:val="00F85BD9"/>
    <w:rsid w:val="00F85C6D"/>
    <w:rsid w:val="00F8776E"/>
    <w:rsid w:val="00F95DFB"/>
    <w:rsid w:val="00F95EF6"/>
    <w:rsid w:val="00FA1AB3"/>
    <w:rsid w:val="00FA4725"/>
    <w:rsid w:val="00FA7209"/>
    <w:rsid w:val="00FB6672"/>
    <w:rsid w:val="00FD1093"/>
    <w:rsid w:val="00FD5E21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99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af4">
    <w:name w:val="Hyperlink"/>
    <w:rsid w:val="00BE29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99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af4">
    <w:name w:val="Hyperlink"/>
    <w:rsid w:val="00BE2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E974B5-41D1-44D6-B08F-D1D87648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Васильева Т.А.</cp:lastModifiedBy>
  <cp:revision>2</cp:revision>
  <cp:lastPrinted>2023-03-21T11:27:00Z</cp:lastPrinted>
  <dcterms:created xsi:type="dcterms:W3CDTF">2026-06-16T11:20:00Z</dcterms:created>
  <dcterms:modified xsi:type="dcterms:W3CDTF">2026-06-16T11:20:00Z</dcterms:modified>
</cp:coreProperties>
</file>