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E14AF2" w:rsidP="00E14AF2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_________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603703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25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0"/>
              </w:rPr>
              <w:t>______</w:t>
            </w: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6B4007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 xml:space="preserve">   </w:t>
            </w:r>
            <w:r w:rsidR="00286A51">
              <w:rPr>
                <w:rFonts w:ascii="PT Astra Serif" w:hAnsi="PT Astra Serif"/>
                <w:b/>
                <w:bCs/>
                <w:sz w:val="20"/>
              </w:rPr>
              <w:t xml:space="preserve">  </w:t>
            </w:r>
            <w:r w:rsidR="00E14AF2">
              <w:rPr>
                <w:rFonts w:ascii="PT Astra Serif" w:hAnsi="PT Astra Serif"/>
                <w:b/>
                <w:bCs/>
                <w:sz w:val="20"/>
              </w:rPr>
              <w:t>_________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603703">
              <w:rPr>
                <w:rFonts w:ascii="PT Astra Serif" w:hAnsi="PT Astra Serif"/>
                <w:b/>
                <w:bCs/>
                <w:sz w:val="20"/>
              </w:rPr>
              <w:t>25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</w:t>
            </w:r>
            <w:r w:rsidR="00E14AF2">
              <w:rPr>
                <w:rFonts w:ascii="PT Astra Serif" w:hAnsi="PT Astra Serif"/>
                <w:b/>
                <w:bCs/>
                <w:sz w:val="20"/>
              </w:rPr>
              <w:t xml:space="preserve"> ______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E304F4" w:rsidRDefault="00E304F4" w:rsidP="003308BE">
      <w:pPr>
        <w:spacing w:line="360" w:lineRule="auto"/>
        <w:ind w:firstLine="0"/>
        <w:rPr>
          <w:sz w:val="22"/>
        </w:rPr>
      </w:pPr>
    </w:p>
    <w:tbl>
      <w:tblPr>
        <w:tblW w:w="0" w:type="auto"/>
        <w:tblLook w:val="04A0"/>
      </w:tblPr>
      <w:tblGrid>
        <w:gridCol w:w="5495"/>
        <w:gridCol w:w="4076"/>
      </w:tblGrid>
      <w:tr w:rsidR="007D07F7" w:rsidRPr="006B4007" w:rsidTr="006E5E03">
        <w:tc>
          <w:tcPr>
            <w:tcW w:w="5495" w:type="dxa"/>
          </w:tcPr>
          <w:p w:rsidR="007D07F7" w:rsidRPr="006B4007" w:rsidRDefault="007D07F7" w:rsidP="006E5E03">
            <w:pPr>
              <w:widowControl w:val="0"/>
              <w:autoSpaceDE w:val="0"/>
              <w:autoSpaceDN w:val="0"/>
              <w:adjustRightInd w:val="0"/>
              <w:ind w:firstLine="0"/>
            </w:pPr>
          </w:p>
          <w:p w:rsidR="006B4007" w:rsidRPr="006B4007" w:rsidRDefault="006B4007" w:rsidP="006B4007">
            <w:pPr>
              <w:ind w:firstLine="0"/>
              <w:rPr>
                <w:b/>
              </w:rPr>
            </w:pPr>
            <w:r w:rsidRPr="006B4007">
              <w:rPr>
                <w:b/>
              </w:rPr>
              <w:t>Об участии во Всероссийском конкурсе</w:t>
            </w:r>
          </w:p>
          <w:p w:rsidR="007D07F7" w:rsidRPr="006B4007" w:rsidRDefault="006B4007" w:rsidP="006B4007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6B4007">
              <w:rPr>
                <w:b/>
              </w:rPr>
              <w:t>лучших проектов создания комфортной городской среды в малых городах и исторических поселениях в 2026 году</w:t>
            </w:r>
          </w:p>
        </w:tc>
        <w:tc>
          <w:tcPr>
            <w:tcW w:w="4076" w:type="dxa"/>
          </w:tcPr>
          <w:p w:rsidR="007D07F7" w:rsidRPr="006B4007" w:rsidRDefault="007D07F7" w:rsidP="006E5E0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</w:rPr>
            </w:pPr>
          </w:p>
        </w:tc>
      </w:tr>
    </w:tbl>
    <w:p w:rsidR="00AF3D76" w:rsidRPr="006B4007" w:rsidRDefault="00AF3D76" w:rsidP="00AF3D76">
      <w:pPr>
        <w:widowControl w:val="0"/>
        <w:autoSpaceDE w:val="0"/>
        <w:autoSpaceDN w:val="0"/>
        <w:adjustRightInd w:val="0"/>
        <w:ind w:firstLine="0"/>
        <w:jc w:val="left"/>
        <w:rPr>
          <w:rFonts w:ascii="Arial" w:hAnsi="Arial" w:cs="Arial"/>
        </w:rPr>
      </w:pPr>
    </w:p>
    <w:p w:rsidR="006B4007" w:rsidRPr="006B4007" w:rsidRDefault="006B4007" w:rsidP="006B4007">
      <w:pPr>
        <w:widowControl w:val="0"/>
        <w:autoSpaceDE w:val="0"/>
        <w:autoSpaceDN w:val="0"/>
        <w:adjustRightInd w:val="0"/>
        <w:outlineLvl w:val="0"/>
      </w:pPr>
      <w:proofErr w:type="gramStart"/>
      <w:r w:rsidRPr="006B4007">
        <w:t>В соответствии с Федеральным законом от 06.10.2003 №</w:t>
      </w:r>
      <w:r w:rsidR="00F05AF4">
        <w:t xml:space="preserve"> </w:t>
      </w:r>
      <w:r w:rsidRPr="006B4007">
        <w:t>131-ФЗ «Об общих принципах организации местного самоуправления в Российской Федерации», пунктом 9 Правил предоставления и распределения средств государственной поддержки из федерального бюджета бюджетам субъектов Российской Федерации для поощрения муниципальных образований – победителей Всероссийского конкурса лучших проектов создания комфортной городской среды, в том числе источником  финансового обеспечения которых являются бюджетные ассигнования резервного фонда Российской Федерации</w:t>
      </w:r>
      <w:proofErr w:type="gramEnd"/>
      <w:r w:rsidRPr="006B4007">
        <w:t>, утвержденных постановлением Правительства Российской Федерации от 07.03.2018 № 237, Уставом Вурнарского муниципального округа Чувашской Республики, принятым решением Собрания депутатов Вурнарского муниципального округа Чувашской Республики от 15.11.2022 № 4/1, администрация Вурнарского муниципального округа Чувашской Республики п</w:t>
      </w:r>
      <w:r>
        <w:t>остановляет</w:t>
      </w:r>
      <w:r w:rsidRPr="006B4007">
        <w:t>:</w:t>
      </w:r>
    </w:p>
    <w:p w:rsidR="006B4007" w:rsidRPr="006B4007" w:rsidRDefault="006B4007" w:rsidP="006B400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357"/>
        <w:outlineLvl w:val="0"/>
      </w:pPr>
      <w:r w:rsidRPr="006B4007">
        <w:t>Принять участие во Всероссийском конкурсе лучших проектов создания комфортной городской среды в малых городах и исторических поселениях в 2026 году.</w:t>
      </w:r>
    </w:p>
    <w:p w:rsidR="006B4007" w:rsidRPr="006B4007" w:rsidRDefault="006B4007" w:rsidP="006B400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357"/>
        <w:outlineLvl w:val="0"/>
      </w:pPr>
      <w:r w:rsidRPr="006B4007">
        <w:t>Определить сроки приема предложений от населения Вурнарского муниципального округа по отбору общественной территории в период с 27 октября по 09 ноября 2025 года.</w:t>
      </w:r>
    </w:p>
    <w:p w:rsidR="006B4007" w:rsidRDefault="006B4007" w:rsidP="006B400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357"/>
        <w:outlineLvl w:val="0"/>
      </w:pPr>
      <w:proofErr w:type="gramStart"/>
      <w:r w:rsidRPr="006B4007">
        <w:t>Разместить</w:t>
      </w:r>
      <w:proofErr w:type="gramEnd"/>
      <w:r w:rsidRPr="006B4007">
        <w:t xml:space="preserve"> данное постановление на официальном сайте администрации Вурнарского муниципального округа Чувашской Республики в информационно-телекоммуникационной сети «Интернет», опубликовать </w:t>
      </w:r>
      <w:r>
        <w:t>в периодическом издании «Вестник Вурнарского муниципального округа Чувашской Республики».</w:t>
      </w:r>
    </w:p>
    <w:p w:rsidR="006B4007" w:rsidRPr="006B4007" w:rsidRDefault="006B4007" w:rsidP="006B400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357"/>
        <w:outlineLvl w:val="0"/>
      </w:pPr>
      <w:r w:rsidRPr="006B4007">
        <w:t xml:space="preserve"> </w:t>
      </w:r>
      <w:proofErr w:type="gramStart"/>
      <w:r w:rsidRPr="006B4007">
        <w:t>Контроль за</w:t>
      </w:r>
      <w:proofErr w:type="gramEnd"/>
      <w:r w:rsidRPr="006B4007">
        <w:t xml:space="preserve"> исполнением постановления возложить на Управление по благоустройству и развитию территорий администрации Вурнарского муниципального округа Чувашской Республики.</w:t>
      </w:r>
    </w:p>
    <w:p w:rsidR="00E14AF2" w:rsidRPr="00E14AF2" w:rsidRDefault="00E14AF2" w:rsidP="00E14AF2">
      <w:pPr>
        <w:numPr>
          <w:ilvl w:val="0"/>
          <w:numId w:val="2"/>
        </w:numPr>
        <w:spacing w:before="100" w:beforeAutospacing="1" w:after="150"/>
        <w:jc w:val="left"/>
        <w:rPr>
          <w:rFonts w:ascii="Montserrat" w:hAnsi="Montserrat"/>
          <w:color w:val="000000"/>
          <w:sz w:val="23"/>
          <w:szCs w:val="23"/>
        </w:rPr>
      </w:pPr>
      <w:r w:rsidRPr="00E14AF2">
        <w:rPr>
          <w:rFonts w:ascii="Montserrat" w:hAnsi="Montserrat"/>
          <w:color w:val="000000"/>
          <w:sz w:val="23"/>
          <w:szCs w:val="23"/>
        </w:rPr>
        <w:t>Настоящее постановление вступает в силу после его официального опубликования.</w:t>
      </w:r>
    </w:p>
    <w:p w:rsidR="00FF2A6C" w:rsidRPr="00F05AF4" w:rsidRDefault="006B4007" w:rsidP="00F05AF4">
      <w:pPr>
        <w:widowControl w:val="0"/>
        <w:autoSpaceDE w:val="0"/>
        <w:autoSpaceDN w:val="0"/>
        <w:adjustRightInd w:val="0"/>
        <w:ind w:firstLine="0"/>
        <w:outlineLvl w:val="0"/>
        <w:rPr>
          <w:sz w:val="26"/>
          <w:szCs w:val="26"/>
        </w:rPr>
      </w:pPr>
      <w:r w:rsidRPr="00786D0A">
        <w:rPr>
          <w:sz w:val="26"/>
          <w:szCs w:val="26"/>
        </w:rPr>
        <w:tab/>
      </w:r>
      <w:r w:rsidRPr="00786D0A">
        <w:rPr>
          <w:sz w:val="26"/>
          <w:szCs w:val="26"/>
        </w:rPr>
        <w:tab/>
        <w:t xml:space="preserve">                            </w:t>
      </w:r>
      <w:r>
        <w:rPr>
          <w:sz w:val="26"/>
          <w:szCs w:val="26"/>
        </w:rPr>
        <w:t xml:space="preserve">                  </w:t>
      </w:r>
    </w:p>
    <w:p w:rsidR="00603703" w:rsidRDefault="00603703" w:rsidP="00603703">
      <w:pPr>
        <w:widowControl w:val="0"/>
        <w:autoSpaceDE w:val="0"/>
        <w:autoSpaceDN w:val="0"/>
        <w:adjustRightInd w:val="0"/>
        <w:ind w:firstLine="0"/>
      </w:pPr>
      <w:proofErr w:type="spellStart"/>
      <w:r>
        <w:t>Врио</w:t>
      </w:r>
      <w:proofErr w:type="spellEnd"/>
      <w:r>
        <w:t xml:space="preserve"> главы Вурнарского</w:t>
      </w:r>
    </w:p>
    <w:p w:rsidR="00603703" w:rsidRDefault="00603703" w:rsidP="00603703">
      <w:pPr>
        <w:widowControl w:val="0"/>
        <w:autoSpaceDE w:val="0"/>
        <w:autoSpaceDN w:val="0"/>
        <w:adjustRightInd w:val="0"/>
        <w:ind w:firstLine="0"/>
      </w:pPr>
      <w:r>
        <w:t xml:space="preserve">муниципального округа                                                                                              </w:t>
      </w:r>
      <w:proofErr w:type="spellStart"/>
      <w:r>
        <w:t>В.В.Мулеев</w:t>
      </w:r>
      <w:proofErr w:type="spellEnd"/>
    </w:p>
    <w:p w:rsidR="00603703" w:rsidRDefault="00603703" w:rsidP="00603703">
      <w:pPr>
        <w:widowControl w:val="0"/>
        <w:autoSpaceDE w:val="0"/>
        <w:autoSpaceDN w:val="0"/>
        <w:adjustRightInd w:val="0"/>
        <w:ind w:firstLine="0"/>
      </w:pPr>
      <w:r>
        <w:t xml:space="preserve"> </w:t>
      </w:r>
    </w:p>
    <w:p w:rsidR="00286A51" w:rsidRDefault="00286A51" w:rsidP="00603703">
      <w:pPr>
        <w:widowControl w:val="0"/>
        <w:autoSpaceDE w:val="0"/>
        <w:autoSpaceDN w:val="0"/>
        <w:adjustRightInd w:val="0"/>
        <w:ind w:firstLine="0"/>
      </w:pPr>
    </w:p>
    <w:p w:rsidR="00286A51" w:rsidRDefault="00286A51" w:rsidP="00603703">
      <w:pPr>
        <w:widowControl w:val="0"/>
        <w:autoSpaceDE w:val="0"/>
        <w:autoSpaceDN w:val="0"/>
        <w:adjustRightInd w:val="0"/>
        <w:ind w:firstLine="0"/>
      </w:pPr>
    </w:p>
    <w:p w:rsidR="00286A51" w:rsidRDefault="00286A51" w:rsidP="00603703">
      <w:pPr>
        <w:widowControl w:val="0"/>
        <w:autoSpaceDE w:val="0"/>
        <w:autoSpaceDN w:val="0"/>
        <w:adjustRightInd w:val="0"/>
        <w:ind w:firstLine="0"/>
      </w:pPr>
    </w:p>
    <w:p w:rsidR="00286A51" w:rsidRDefault="00286A51" w:rsidP="00603703">
      <w:pPr>
        <w:widowControl w:val="0"/>
        <w:autoSpaceDE w:val="0"/>
        <w:autoSpaceDN w:val="0"/>
        <w:adjustRightInd w:val="0"/>
        <w:ind w:firstLine="0"/>
      </w:pPr>
    </w:p>
    <w:p w:rsidR="00286A51" w:rsidRDefault="00286A51" w:rsidP="00603703">
      <w:pPr>
        <w:widowControl w:val="0"/>
        <w:autoSpaceDE w:val="0"/>
        <w:autoSpaceDN w:val="0"/>
        <w:adjustRightInd w:val="0"/>
        <w:ind w:firstLine="0"/>
      </w:pPr>
    </w:p>
    <w:p w:rsidR="00603703" w:rsidRPr="00286A51" w:rsidRDefault="00603703" w:rsidP="00603703">
      <w:pPr>
        <w:widowControl w:val="0"/>
        <w:autoSpaceDE w:val="0"/>
        <w:autoSpaceDN w:val="0"/>
        <w:adjustRightInd w:val="0"/>
        <w:ind w:firstLine="0"/>
        <w:rPr>
          <w:sz w:val="18"/>
          <w:szCs w:val="18"/>
        </w:rPr>
      </w:pPr>
      <w:r w:rsidRPr="00286A51">
        <w:rPr>
          <w:sz w:val="18"/>
          <w:szCs w:val="18"/>
        </w:rPr>
        <w:t>Исп. В.Ю.Сергеева,</w:t>
      </w:r>
    </w:p>
    <w:p w:rsidR="00603703" w:rsidRPr="00286A51" w:rsidRDefault="00603703" w:rsidP="00603703">
      <w:pPr>
        <w:widowControl w:val="0"/>
        <w:autoSpaceDE w:val="0"/>
        <w:autoSpaceDN w:val="0"/>
        <w:adjustRightInd w:val="0"/>
        <w:ind w:firstLine="0"/>
        <w:rPr>
          <w:sz w:val="18"/>
          <w:szCs w:val="18"/>
        </w:rPr>
      </w:pPr>
      <w:r w:rsidRPr="00286A51">
        <w:rPr>
          <w:sz w:val="18"/>
          <w:szCs w:val="18"/>
        </w:rPr>
        <w:t>8(83537)2-53-84</w:t>
      </w:r>
    </w:p>
    <w:sectPr w:rsidR="00603703" w:rsidRPr="00286A51" w:rsidSect="00DD0775">
      <w:pgSz w:w="11907" w:h="16840" w:code="9"/>
      <w:pgMar w:top="851" w:right="851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D460A"/>
    <w:multiLevelType w:val="hybridMultilevel"/>
    <w:tmpl w:val="B5DA2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904907"/>
    <w:multiLevelType w:val="hybridMultilevel"/>
    <w:tmpl w:val="D5DE3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B913F3"/>
    <w:multiLevelType w:val="multilevel"/>
    <w:tmpl w:val="12023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66C2C"/>
    <w:rsid w:val="00092369"/>
    <w:rsid w:val="000E0888"/>
    <w:rsid w:val="00111451"/>
    <w:rsid w:val="001223AA"/>
    <w:rsid w:val="00137773"/>
    <w:rsid w:val="001809F9"/>
    <w:rsid w:val="00192565"/>
    <w:rsid w:val="00196EA9"/>
    <w:rsid w:val="0022664D"/>
    <w:rsid w:val="00286A51"/>
    <w:rsid w:val="00326EDD"/>
    <w:rsid w:val="003308BE"/>
    <w:rsid w:val="003D47E9"/>
    <w:rsid w:val="0040501D"/>
    <w:rsid w:val="005343D2"/>
    <w:rsid w:val="005E111D"/>
    <w:rsid w:val="00603703"/>
    <w:rsid w:val="00627E4A"/>
    <w:rsid w:val="00653810"/>
    <w:rsid w:val="00683958"/>
    <w:rsid w:val="006965B3"/>
    <w:rsid w:val="006B4007"/>
    <w:rsid w:val="006E5E03"/>
    <w:rsid w:val="0072261F"/>
    <w:rsid w:val="007B188F"/>
    <w:rsid w:val="007D07F7"/>
    <w:rsid w:val="007D1682"/>
    <w:rsid w:val="007E09CD"/>
    <w:rsid w:val="008858D5"/>
    <w:rsid w:val="00911837"/>
    <w:rsid w:val="00914C66"/>
    <w:rsid w:val="00937B99"/>
    <w:rsid w:val="00972611"/>
    <w:rsid w:val="00975515"/>
    <w:rsid w:val="00A076F4"/>
    <w:rsid w:val="00A7060B"/>
    <w:rsid w:val="00AA1622"/>
    <w:rsid w:val="00AB5125"/>
    <w:rsid w:val="00AE3F06"/>
    <w:rsid w:val="00AF3D76"/>
    <w:rsid w:val="00AF7A61"/>
    <w:rsid w:val="00B101E4"/>
    <w:rsid w:val="00B84B3C"/>
    <w:rsid w:val="00C24EBC"/>
    <w:rsid w:val="00C92BD0"/>
    <w:rsid w:val="00C94704"/>
    <w:rsid w:val="00DC5DD4"/>
    <w:rsid w:val="00DD0775"/>
    <w:rsid w:val="00E14AF2"/>
    <w:rsid w:val="00E304F4"/>
    <w:rsid w:val="00E92181"/>
    <w:rsid w:val="00F05AF4"/>
    <w:rsid w:val="00F14375"/>
    <w:rsid w:val="00F17BDD"/>
    <w:rsid w:val="00F35EB6"/>
    <w:rsid w:val="00FC3CFA"/>
    <w:rsid w:val="00FC63DD"/>
    <w:rsid w:val="00FE2062"/>
    <w:rsid w:val="00FF1AC3"/>
    <w:rsid w:val="00FF2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6965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965B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65B3"/>
    <w:pPr>
      <w:ind w:left="720"/>
      <w:contextualSpacing/>
    </w:pPr>
  </w:style>
  <w:style w:type="paragraph" w:customStyle="1" w:styleId="docdata">
    <w:name w:val="docdata"/>
    <w:aliases w:val="docy,v5,2435,bqiaagaaeyqcaaagiaiaaamgcqaabs4jaaaaaaaaaaaaaaaaaaaaaaaaaaaaaaaaaaaaaaaaaaaaaaaaaaaaaaaaaaaaaaaaaaaaaaaaaaaaaaaaaaaaaaaaaaaaaaaaaaaaaaaaaaaaaaaaaaaaaaaaaaaaaaaaaaaaaaaaaaaaaaaaaaaaaaaaaaaaaaaaaaaaaaaaaaaaaaaaaaaaaaaaaaaaaaaaaaaaaaaa"/>
    <w:basedOn w:val="a"/>
    <w:rsid w:val="00C92BD0"/>
    <w:pPr>
      <w:spacing w:before="100" w:beforeAutospacing="1" w:after="100" w:afterAutospacing="1"/>
      <w:ind w:firstLine="0"/>
      <w:jc w:val="left"/>
    </w:pPr>
  </w:style>
  <w:style w:type="character" w:customStyle="1" w:styleId="1718">
    <w:name w:val="1718"/>
    <w:aliases w:val="bqiaagaaeyqcaaagiaiaaantbgaabwegaaaaaaaaaaaaaaaaaaaaaaaaaaaaaaaaaaaaaaaaaaaaaaaaaaaaaaaaaaaaaaaaaaaaaaaaaaaaaaaaaaaaaaaaaaaaaaaaaaaaaaaaaaaaaaaaaaaaaaaaaaaaaaaaaaaaaaaaaaaaaaaaaaaaaaaaaaaaaaaaaaaaaaaaaaaaaaaaaaaaaaaaaaaaaaaaaaaaaaaa"/>
    <w:basedOn w:val="a0"/>
    <w:rsid w:val="00C92BD0"/>
  </w:style>
  <w:style w:type="paragraph" w:customStyle="1" w:styleId="Textbody">
    <w:name w:val="Text body"/>
    <w:basedOn w:val="a"/>
    <w:rsid w:val="006E5E03"/>
    <w:pPr>
      <w:suppressAutoHyphens/>
      <w:autoSpaceDN w:val="0"/>
      <w:spacing w:after="120"/>
      <w:ind w:firstLine="720"/>
      <w:textAlignment w:val="baseline"/>
    </w:pPr>
    <w:rPr>
      <w:rFonts w:eastAsia="Arial Unicode MS" w:cs="Tahoma"/>
      <w:color w:val="000000"/>
      <w:kern w:val="3"/>
      <w:lang w:val="en-US" w:eastAsia="en-US" w:bidi="en-US"/>
    </w:rPr>
  </w:style>
  <w:style w:type="character" w:customStyle="1" w:styleId="a6">
    <w:name w:val="Верхний колонтитул Знак"/>
    <w:basedOn w:val="a0"/>
    <w:link w:val="a7"/>
    <w:uiPriority w:val="99"/>
    <w:rsid w:val="006E5E03"/>
    <w:rPr>
      <w:rFonts w:eastAsia="Arial Unicode MS" w:cs="Tahoma"/>
      <w:color w:val="000000"/>
      <w:kern w:val="3"/>
      <w:sz w:val="24"/>
      <w:szCs w:val="24"/>
      <w:lang w:eastAsia="en-US" w:bidi="en-US"/>
    </w:rPr>
  </w:style>
  <w:style w:type="paragraph" w:styleId="a7">
    <w:name w:val="header"/>
    <w:basedOn w:val="a"/>
    <w:link w:val="a6"/>
    <w:uiPriority w:val="99"/>
    <w:unhideWhenUsed/>
    <w:rsid w:val="006E5E03"/>
    <w:pPr>
      <w:widowControl w:val="0"/>
      <w:tabs>
        <w:tab w:val="center" w:pos="4677"/>
        <w:tab w:val="right" w:pos="9355"/>
      </w:tabs>
      <w:suppressAutoHyphens/>
      <w:autoSpaceDN w:val="0"/>
      <w:ind w:firstLine="0"/>
      <w:jc w:val="left"/>
      <w:textAlignment w:val="baseline"/>
    </w:pPr>
    <w:rPr>
      <w:rFonts w:eastAsia="Arial Unicode MS" w:cs="Tahoma"/>
      <w:color w:val="000000"/>
      <w:kern w:val="3"/>
      <w:lang w:eastAsia="en-US" w:bidi="en-US"/>
    </w:rPr>
  </w:style>
  <w:style w:type="character" w:customStyle="1" w:styleId="a8">
    <w:name w:val="Нижний колонтитул Знак"/>
    <w:basedOn w:val="a0"/>
    <w:link w:val="a9"/>
    <w:uiPriority w:val="99"/>
    <w:rsid w:val="006E5E03"/>
    <w:rPr>
      <w:rFonts w:eastAsia="Arial Unicode MS" w:cs="Tahoma"/>
      <w:color w:val="000000"/>
      <w:kern w:val="3"/>
      <w:sz w:val="24"/>
      <w:szCs w:val="24"/>
      <w:lang w:eastAsia="en-US" w:bidi="en-US"/>
    </w:rPr>
  </w:style>
  <w:style w:type="paragraph" w:styleId="a9">
    <w:name w:val="footer"/>
    <w:basedOn w:val="a"/>
    <w:link w:val="a8"/>
    <w:uiPriority w:val="99"/>
    <w:unhideWhenUsed/>
    <w:rsid w:val="006E5E03"/>
    <w:pPr>
      <w:widowControl w:val="0"/>
      <w:tabs>
        <w:tab w:val="center" w:pos="4677"/>
        <w:tab w:val="right" w:pos="9355"/>
      </w:tabs>
      <w:suppressAutoHyphens/>
      <w:autoSpaceDN w:val="0"/>
      <w:ind w:firstLine="0"/>
      <w:jc w:val="left"/>
      <w:textAlignment w:val="baseline"/>
    </w:pPr>
    <w:rPr>
      <w:rFonts w:eastAsia="Arial Unicode MS" w:cs="Tahoma"/>
      <w:color w:val="000000"/>
      <w:kern w:val="3"/>
      <w:lang w:eastAsia="en-US" w:bidi="en-US"/>
    </w:rPr>
  </w:style>
  <w:style w:type="table" w:styleId="aa">
    <w:name w:val="Table Grid"/>
    <w:basedOn w:val="a1"/>
    <w:rsid w:val="006E5E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E5E03"/>
    <w:pPr>
      <w:suppressAutoHyphens/>
      <w:autoSpaceDN w:val="0"/>
      <w:ind w:firstLine="720"/>
      <w:jc w:val="both"/>
      <w:textAlignment w:val="baseline"/>
    </w:pPr>
    <w:rPr>
      <w:rFonts w:eastAsia="Arial Unicode MS" w:cs="Tahoma"/>
      <w:color w:val="000000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3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Иванова Татьяна Геннадьевна</cp:lastModifiedBy>
  <cp:revision>27</cp:revision>
  <cp:lastPrinted>2025-10-22T11:53:00Z</cp:lastPrinted>
  <dcterms:created xsi:type="dcterms:W3CDTF">2024-10-30T07:45:00Z</dcterms:created>
  <dcterms:modified xsi:type="dcterms:W3CDTF">2025-10-22T13:20:00Z</dcterms:modified>
</cp:coreProperties>
</file>