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B71" w:rsidRDefault="005E64D5" w:rsidP="003F294C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  <w:r w:rsidRPr="005E64D5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Информация </w:t>
      </w:r>
    </w:p>
    <w:p w:rsidR="002074D2" w:rsidRDefault="005E64D5" w:rsidP="003F294C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  <w:r w:rsidRPr="005E64D5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>об обращениях граждан, п</w:t>
      </w:r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оступивших в администрацию Шемуршинского </w:t>
      </w:r>
      <w:r w:rsidR="00AD61DE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>муниципального округа</w:t>
      </w:r>
      <w:r w:rsidRPr="005E64D5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Чув</w:t>
      </w:r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ашской Республики </w:t>
      </w:r>
      <w:proofErr w:type="gramStart"/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>в</w:t>
      </w:r>
      <w:proofErr w:type="gramEnd"/>
    </w:p>
    <w:p w:rsidR="005E64D5" w:rsidRDefault="005E64D5" w:rsidP="003F294C">
      <w:pPr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  <w:r w:rsidRPr="00927B71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</w:t>
      </w:r>
      <w:r w:rsidR="00FD26E3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val="en-US" w:eastAsia="ru-RU"/>
        </w:rPr>
        <w:t>I</w:t>
      </w:r>
      <w:r w:rsidR="00F25CFE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квартале 2025</w:t>
      </w:r>
      <w:r w:rsidR="00FD26E3"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  <w:t xml:space="preserve"> года</w:t>
      </w:r>
    </w:p>
    <w:p w:rsidR="00BE61A7" w:rsidRPr="005E64D5" w:rsidRDefault="00BE61A7" w:rsidP="00BE61A7">
      <w:pPr>
        <w:spacing w:after="0" w:line="51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</w:p>
    <w:p w:rsidR="008C1C07" w:rsidRDefault="00BE61A7" w:rsidP="00BE61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6FC0">
        <w:rPr>
          <w:rFonts w:ascii="Times New Roman" w:hAnsi="Times New Roman"/>
          <w:color w:val="262626"/>
          <w:sz w:val="28"/>
          <w:szCs w:val="28"/>
        </w:rPr>
        <w:t xml:space="preserve">         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За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FD26E3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I</w:t>
      </w:r>
      <w:r w:rsidR="00FD26E3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квартал</w:t>
      </w:r>
      <w:r w:rsidR="00FD26E3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202</w:t>
      </w:r>
      <w:r w:rsidR="00F25CFE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="00FD26E3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года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в администрацию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Шемуршинского </w:t>
      </w:r>
      <w:r w:rsidR="00AD61DE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муниципального округа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Чувашской Республики 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поступило</w:t>
      </w:r>
      <w:r w:rsidR="00FD26E3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F25CFE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="00327C84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0C0FF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обращений</w:t>
      </w:r>
      <w:r w:rsidR="00110E37"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Количество поступивших обращений </w:t>
      </w:r>
      <w:r w:rsidR="00F25CFE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уменьшилось</w:t>
      </w:r>
      <w:r w:rsidR="00110E37"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2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432F55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424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</w:t>
      </w:r>
      <w:r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0E37"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сравнению </w:t>
      </w:r>
      <w:r w:rsidR="000B189A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за 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ана</w:t>
      </w:r>
      <w:r w:rsidR="00110E3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логичный период 202</w:t>
      </w:r>
      <w:r w:rsidR="00432F5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4</w:t>
      </w:r>
      <w:r w:rsidR="006D6A94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года </w:t>
      </w:r>
      <w:r w:rsidR="000B189A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(</w:t>
      </w:r>
      <w:r w:rsidR="00432F5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10</w:t>
      </w:r>
      <w:r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обращений</w:t>
      </w:r>
      <w:r w:rsidR="000B189A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)</w:t>
      </w:r>
      <w:r w:rsidRPr="00076FC0">
        <w:rPr>
          <w:rFonts w:ascii="Times New Roman" w:hAnsi="Times New Roman"/>
          <w:color w:val="262626"/>
          <w:sz w:val="24"/>
          <w:szCs w:val="24"/>
        </w:rPr>
        <w:t>.</w:t>
      </w:r>
      <w:r w:rsidRPr="00076FC0">
        <w:rPr>
          <w:rFonts w:ascii="Times New Roman" w:hAnsi="Times New Roman"/>
          <w:sz w:val="24"/>
          <w:szCs w:val="24"/>
        </w:rPr>
        <w:t xml:space="preserve">   </w:t>
      </w:r>
      <w:r w:rsidR="00C843DB" w:rsidRPr="00076FC0">
        <w:rPr>
          <w:rFonts w:ascii="Times New Roman" w:hAnsi="Times New Roman"/>
          <w:sz w:val="24"/>
          <w:szCs w:val="24"/>
        </w:rPr>
        <w:t xml:space="preserve"> </w:t>
      </w:r>
      <w:r w:rsidRPr="00076FC0">
        <w:rPr>
          <w:rFonts w:ascii="Times New Roman" w:hAnsi="Times New Roman"/>
          <w:sz w:val="24"/>
          <w:szCs w:val="24"/>
        </w:rPr>
        <w:t xml:space="preserve"> </w:t>
      </w:r>
      <w:r w:rsidR="006D6A94" w:rsidRPr="00076FC0">
        <w:rPr>
          <w:rFonts w:ascii="Times New Roman" w:hAnsi="Times New Roman"/>
          <w:sz w:val="24"/>
          <w:szCs w:val="24"/>
        </w:rPr>
        <w:t xml:space="preserve">Из них </w:t>
      </w:r>
      <w:r w:rsidR="00A02F56">
        <w:rPr>
          <w:rFonts w:ascii="Times New Roman" w:hAnsi="Times New Roman"/>
          <w:sz w:val="24"/>
          <w:szCs w:val="24"/>
        </w:rPr>
        <w:t>1</w:t>
      </w:r>
      <w:r w:rsidR="00394B3C">
        <w:rPr>
          <w:rFonts w:ascii="Times New Roman" w:hAnsi="Times New Roman"/>
          <w:sz w:val="24"/>
          <w:szCs w:val="24"/>
        </w:rPr>
        <w:t xml:space="preserve"> обращение</w:t>
      </w:r>
      <w:r w:rsidR="0022710C" w:rsidRPr="00076FC0">
        <w:rPr>
          <w:rFonts w:ascii="Times New Roman" w:hAnsi="Times New Roman"/>
          <w:sz w:val="24"/>
          <w:szCs w:val="24"/>
        </w:rPr>
        <w:t xml:space="preserve"> поступило </w:t>
      </w:r>
      <w:r w:rsidR="00394B3C">
        <w:rPr>
          <w:rFonts w:ascii="Times New Roman" w:hAnsi="Times New Roman"/>
          <w:sz w:val="24"/>
          <w:szCs w:val="24"/>
        </w:rPr>
        <w:t>в</w:t>
      </w:r>
      <w:r w:rsidR="00293D57">
        <w:rPr>
          <w:rFonts w:ascii="Times New Roman" w:hAnsi="Times New Roman"/>
          <w:sz w:val="24"/>
          <w:szCs w:val="24"/>
        </w:rPr>
        <w:t xml:space="preserve"> адрес</w:t>
      </w:r>
      <w:r w:rsidR="0022710C" w:rsidRPr="00076FC0">
        <w:rPr>
          <w:rFonts w:ascii="Times New Roman" w:hAnsi="Times New Roman"/>
          <w:sz w:val="24"/>
          <w:szCs w:val="24"/>
        </w:rPr>
        <w:t xml:space="preserve"> </w:t>
      </w:r>
      <w:r w:rsidR="00A02F56" w:rsidRPr="00A02F56">
        <w:rPr>
          <w:rFonts w:ascii="Times New Roman" w:hAnsi="Times New Roman"/>
          <w:sz w:val="24"/>
          <w:szCs w:val="24"/>
        </w:rPr>
        <w:t xml:space="preserve">Управление Президента Российской Федерации </w:t>
      </w:r>
      <w:r w:rsidR="002F1BB5">
        <w:rPr>
          <w:rFonts w:ascii="Times New Roman" w:hAnsi="Times New Roman"/>
          <w:sz w:val="24"/>
          <w:szCs w:val="24"/>
        </w:rPr>
        <w:t>по работе с обращениями граждан</w:t>
      </w:r>
      <w:r w:rsidR="008C1C07" w:rsidRPr="00076FC0">
        <w:rPr>
          <w:rFonts w:ascii="Times New Roman" w:hAnsi="Times New Roman"/>
          <w:sz w:val="24"/>
          <w:szCs w:val="24"/>
        </w:rPr>
        <w:t>.</w:t>
      </w:r>
    </w:p>
    <w:p w:rsidR="00293D57" w:rsidRDefault="009F03F2" w:rsidP="008C1C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C1C07" w:rsidRPr="00076FC0">
        <w:rPr>
          <w:rFonts w:ascii="Times New Roman" w:hAnsi="Times New Roman"/>
          <w:sz w:val="24"/>
          <w:szCs w:val="24"/>
        </w:rPr>
        <w:t xml:space="preserve"> </w:t>
      </w:r>
      <w:r w:rsidR="00394B3C">
        <w:rPr>
          <w:rFonts w:ascii="Times New Roman" w:hAnsi="Times New Roman"/>
          <w:sz w:val="24"/>
          <w:szCs w:val="24"/>
        </w:rPr>
        <w:t xml:space="preserve">В </w:t>
      </w:r>
      <w:r w:rsidR="00394B3C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I</w:t>
      </w:r>
      <w:r w:rsidR="00394B3C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квартал</w:t>
      </w:r>
      <w:r w:rsidR="00394B3C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е</w:t>
      </w:r>
      <w:r w:rsidR="00394B3C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202</w:t>
      </w:r>
      <w:r w:rsidR="00432F5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="00394B3C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года в администрацию Шемуршинского </w:t>
      </w:r>
      <w:r w:rsidR="00394B3C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муниципального округа</w:t>
      </w:r>
      <w:r w:rsidR="00394B3C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394B3C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от жителей </w:t>
      </w:r>
      <w:r w:rsidR="00394B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поступили</w:t>
      </w:r>
      <w:r w:rsidR="00AF5475" w:rsidRPr="00AF54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547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обращения</w:t>
      </w:r>
      <w:r w:rsidR="007223B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35F10" w:rsidRDefault="007223B1" w:rsidP="008C1C0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-у</w:t>
      </w:r>
      <w:r w:rsidR="00435F10" w:rsidRPr="008F1C38">
        <w:rPr>
          <w:rFonts w:ascii="Times New Roman" w:hAnsi="Times New Roman" w:cs="Times New Roman"/>
        </w:rPr>
        <w:t>борка снега, опавших листьев, мусора и посторонних предметов</w:t>
      </w:r>
      <w:r>
        <w:rPr>
          <w:rFonts w:ascii="Times New Roman" w:hAnsi="Times New Roman" w:cs="Times New Roman"/>
        </w:rPr>
        <w:t xml:space="preserve"> -2</w:t>
      </w:r>
    </w:p>
    <w:p w:rsidR="00393520" w:rsidRDefault="00393520" w:rsidP="008C1C0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-перебои в водоснабжении-1</w:t>
      </w:r>
    </w:p>
    <w:p w:rsidR="007223B1" w:rsidRDefault="007223B1" w:rsidP="008C1C0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-э</w:t>
      </w:r>
      <w:r w:rsidR="00435F10" w:rsidRPr="003E02DA">
        <w:rPr>
          <w:rFonts w:ascii="Times New Roman" w:hAnsi="Times New Roman" w:cs="Times New Roman"/>
        </w:rPr>
        <w:t>ксплуатация и сохранность автомобильных дорог</w:t>
      </w:r>
      <w:r>
        <w:rPr>
          <w:rFonts w:ascii="Times New Roman" w:hAnsi="Times New Roman" w:cs="Times New Roman"/>
        </w:rPr>
        <w:t xml:space="preserve"> -1</w:t>
      </w:r>
      <w:r w:rsidR="00435F10" w:rsidRPr="00435F10">
        <w:rPr>
          <w:rFonts w:ascii="Times New Roman" w:hAnsi="Times New Roman" w:cs="Times New Roman"/>
        </w:rPr>
        <w:t xml:space="preserve"> </w:t>
      </w:r>
    </w:p>
    <w:p w:rsidR="00435F10" w:rsidRDefault="007223B1" w:rsidP="008C1C0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т</w:t>
      </w:r>
      <w:r w:rsidR="00435F1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акже беспокоит вопрос в сфере социальная защита с</w:t>
      </w:r>
      <w:r w:rsidR="00435F10" w:rsidRPr="003E02DA">
        <w:rPr>
          <w:rFonts w:ascii="Times New Roman" w:hAnsi="Times New Roman" w:cs="Times New Roman"/>
        </w:rPr>
        <w:t>оциальное обеспечение, социальная поддержка и социальная помощь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гражданам</w:t>
      </w:r>
      <w:r>
        <w:rPr>
          <w:rFonts w:ascii="Times New Roman" w:hAnsi="Times New Roman" w:cs="Times New Roman"/>
        </w:rPr>
        <w:t>-1</w:t>
      </w:r>
      <w:r w:rsidR="002074D2">
        <w:rPr>
          <w:rFonts w:ascii="Times New Roman" w:hAnsi="Times New Roman" w:cs="Times New Roman"/>
        </w:rPr>
        <w:t>.</w:t>
      </w:r>
    </w:p>
    <w:p w:rsidR="00393520" w:rsidRDefault="002074D2" w:rsidP="008C1C0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BE61A7" w:rsidRPr="00076FC0" w:rsidRDefault="008261CA" w:rsidP="008261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076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66A5E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В</w:t>
      </w:r>
      <w:r w:rsidR="00966A5E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>I</w:t>
      </w:r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квартал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е</w:t>
      </w:r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202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5</w:t>
      </w:r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года в администрацию </w:t>
      </w:r>
      <w:proofErr w:type="spellStart"/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Шемуршинского</w:t>
      </w:r>
      <w:proofErr w:type="spellEnd"/>
      <w:r w:rsidR="002F1BB5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муниципального округа </w:t>
      </w:r>
      <w:r w:rsidR="002F1B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поступило одно к</w:t>
      </w:r>
      <w:r w:rsidR="002F1BB5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оллективное</w:t>
      </w:r>
      <w:r w:rsidR="00D92816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обращение, </w:t>
      </w:r>
      <w:r w:rsidR="001764DF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анонимных</w:t>
      </w:r>
      <w:r w:rsidR="000C0FF1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обращений</w:t>
      </w:r>
      <w:r w:rsidR="001764DF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в отчетном периоде не поступало</w:t>
      </w:r>
      <w:r w:rsidR="00BE61A7" w:rsidRPr="00076FC0">
        <w:rPr>
          <w:rFonts w:ascii="Times New Roman" w:hAnsi="Times New Roman"/>
          <w:color w:val="262626"/>
          <w:sz w:val="24"/>
          <w:szCs w:val="24"/>
        </w:rPr>
        <w:t>.</w:t>
      </w:r>
      <w:r w:rsidR="00BE61A7" w:rsidRPr="00076FC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</w:p>
    <w:p w:rsidR="001764DF" w:rsidRPr="00076FC0" w:rsidRDefault="001764DF" w:rsidP="001764DF">
      <w:pPr>
        <w:widowControl w:val="0"/>
        <w:suppressAutoHyphens/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076FC0">
        <w:rPr>
          <w:rFonts w:ascii="Times New Roman" w:eastAsia="Andale Sans UI" w:hAnsi="Times New Roman" w:cs="Times New Roman"/>
          <w:kern w:val="2"/>
          <w:sz w:val="24"/>
          <w:szCs w:val="24"/>
          <w:lang w:eastAsia="ja-JP"/>
        </w:rPr>
        <w:t xml:space="preserve">Все поступившие обращения своевременно рассматриваются. Заявителям разъясняются вопросы действующего законодательства. Всем заявителям в установленные сроки даются ответы по существу поставленных ими вопросов. </w:t>
      </w:r>
    </w:p>
    <w:p w:rsidR="00927B71" w:rsidRPr="005E64D5" w:rsidRDefault="00927B71" w:rsidP="003F294C">
      <w:pPr>
        <w:spacing w:after="0" w:line="510" w:lineRule="atLeast"/>
        <w:jc w:val="center"/>
        <w:outlineLvl w:val="0"/>
        <w:rPr>
          <w:rFonts w:ascii="Times New Roman" w:eastAsia="Times New Roman" w:hAnsi="Times New Roman" w:cs="Times New Roman"/>
          <w:b/>
          <w:color w:val="262626"/>
          <w:kern w:val="36"/>
          <w:sz w:val="28"/>
          <w:szCs w:val="28"/>
          <w:lang w:eastAsia="ru-RU"/>
        </w:rPr>
      </w:pPr>
      <w:bookmarkStart w:id="0" w:name="_GoBack"/>
      <w:bookmarkEnd w:id="0"/>
    </w:p>
    <w:sectPr w:rsidR="00927B71" w:rsidRPr="005E64D5" w:rsidSect="00C91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A4C78"/>
    <w:multiLevelType w:val="multilevel"/>
    <w:tmpl w:val="A432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64D5"/>
    <w:rsid w:val="0001162E"/>
    <w:rsid w:val="00076FC0"/>
    <w:rsid w:val="000926DB"/>
    <w:rsid w:val="000A3375"/>
    <w:rsid w:val="000B189A"/>
    <w:rsid w:val="000C0FF1"/>
    <w:rsid w:val="000D58A2"/>
    <w:rsid w:val="00110E37"/>
    <w:rsid w:val="00153342"/>
    <w:rsid w:val="001764DF"/>
    <w:rsid w:val="001B4E55"/>
    <w:rsid w:val="001D0825"/>
    <w:rsid w:val="001D0DCF"/>
    <w:rsid w:val="001D599C"/>
    <w:rsid w:val="00200953"/>
    <w:rsid w:val="002074D2"/>
    <w:rsid w:val="002129BD"/>
    <w:rsid w:val="00223433"/>
    <w:rsid w:val="0022710C"/>
    <w:rsid w:val="00232B7B"/>
    <w:rsid w:val="00293D57"/>
    <w:rsid w:val="0029482E"/>
    <w:rsid w:val="002A316B"/>
    <w:rsid w:val="002C5991"/>
    <w:rsid w:val="002C5C0B"/>
    <w:rsid w:val="002C7800"/>
    <w:rsid w:val="002D0566"/>
    <w:rsid w:val="002F1BB5"/>
    <w:rsid w:val="002F7D18"/>
    <w:rsid w:val="003276F5"/>
    <w:rsid w:val="00327C84"/>
    <w:rsid w:val="00353E7E"/>
    <w:rsid w:val="00354984"/>
    <w:rsid w:val="00393520"/>
    <w:rsid w:val="00394B3C"/>
    <w:rsid w:val="003C4735"/>
    <w:rsid w:val="003C590E"/>
    <w:rsid w:val="003F294C"/>
    <w:rsid w:val="00424474"/>
    <w:rsid w:val="00432F55"/>
    <w:rsid w:val="00435F10"/>
    <w:rsid w:val="004E6258"/>
    <w:rsid w:val="00525B77"/>
    <w:rsid w:val="00533226"/>
    <w:rsid w:val="00560CF5"/>
    <w:rsid w:val="005E64D5"/>
    <w:rsid w:val="006C7F4E"/>
    <w:rsid w:val="006D6A94"/>
    <w:rsid w:val="006F66B5"/>
    <w:rsid w:val="00706131"/>
    <w:rsid w:val="007223B1"/>
    <w:rsid w:val="00733BC7"/>
    <w:rsid w:val="00765CF9"/>
    <w:rsid w:val="00773882"/>
    <w:rsid w:val="0079749D"/>
    <w:rsid w:val="007D5986"/>
    <w:rsid w:val="007D6274"/>
    <w:rsid w:val="007F0217"/>
    <w:rsid w:val="008261CA"/>
    <w:rsid w:val="00892A84"/>
    <w:rsid w:val="008C1C07"/>
    <w:rsid w:val="008F7FB7"/>
    <w:rsid w:val="00927B71"/>
    <w:rsid w:val="00943228"/>
    <w:rsid w:val="00966A5E"/>
    <w:rsid w:val="009905D4"/>
    <w:rsid w:val="009C2D9F"/>
    <w:rsid w:val="009E00E5"/>
    <w:rsid w:val="009E1938"/>
    <w:rsid w:val="009F03F2"/>
    <w:rsid w:val="00A02F56"/>
    <w:rsid w:val="00AC2174"/>
    <w:rsid w:val="00AD31FA"/>
    <w:rsid w:val="00AD61DE"/>
    <w:rsid w:val="00AE1BEF"/>
    <w:rsid w:val="00AF5475"/>
    <w:rsid w:val="00B27CDE"/>
    <w:rsid w:val="00B764FF"/>
    <w:rsid w:val="00B90A5D"/>
    <w:rsid w:val="00BB2200"/>
    <w:rsid w:val="00BB3B08"/>
    <w:rsid w:val="00BE61A7"/>
    <w:rsid w:val="00C61A43"/>
    <w:rsid w:val="00C65CA9"/>
    <w:rsid w:val="00C843DB"/>
    <w:rsid w:val="00C912B8"/>
    <w:rsid w:val="00CE1426"/>
    <w:rsid w:val="00CE3302"/>
    <w:rsid w:val="00D028BF"/>
    <w:rsid w:val="00D02BEC"/>
    <w:rsid w:val="00D45F57"/>
    <w:rsid w:val="00D66E07"/>
    <w:rsid w:val="00D81AE0"/>
    <w:rsid w:val="00D92816"/>
    <w:rsid w:val="00E3395F"/>
    <w:rsid w:val="00EA73F8"/>
    <w:rsid w:val="00F25CFE"/>
    <w:rsid w:val="00FD26E3"/>
    <w:rsid w:val="00FF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2B8"/>
  </w:style>
  <w:style w:type="paragraph" w:styleId="1">
    <w:name w:val="heading 1"/>
    <w:basedOn w:val="a"/>
    <w:link w:val="10"/>
    <w:uiPriority w:val="9"/>
    <w:qFormat/>
    <w:rsid w:val="005E64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64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E6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2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6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1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22434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8A925-4279-415F-96F5-2A06CC773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shempress</cp:lastModifiedBy>
  <cp:revision>21</cp:revision>
  <cp:lastPrinted>2025-04-14T06:24:00Z</cp:lastPrinted>
  <dcterms:created xsi:type="dcterms:W3CDTF">2022-04-05T08:51:00Z</dcterms:created>
  <dcterms:modified xsi:type="dcterms:W3CDTF">2025-11-11T07:17:00Z</dcterms:modified>
</cp:coreProperties>
</file>