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4"/>
        <w:gridCol w:w="598"/>
        <w:gridCol w:w="400"/>
        <w:gridCol w:w="397"/>
        <w:gridCol w:w="1716"/>
        <w:gridCol w:w="588"/>
        <w:gridCol w:w="1534"/>
        <w:gridCol w:w="1534"/>
        <w:gridCol w:w="1534"/>
      </w:tblGrid>
      <w:tr w:rsidR="00BF263B" w:rsidRPr="00CE0095" w:rsidTr="00BF263B">
        <w:trPr>
          <w:trHeight w:val="216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63B" w:rsidRPr="00CE0095" w:rsidRDefault="00BF263B" w:rsidP="00BF263B">
            <w:pPr>
              <w:rPr>
                <w:rFonts w:ascii="Arial" w:hAnsi="Arial" w:cs="Arial"/>
              </w:rPr>
            </w:pPr>
          </w:p>
        </w:tc>
        <w:tc>
          <w:tcPr>
            <w:tcW w:w="83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63B" w:rsidRPr="00CE0095" w:rsidRDefault="007E68F1" w:rsidP="00BF263B">
            <w:pPr>
              <w:rPr>
                <w:rFonts w:ascii="Times New Roman" w:hAnsi="Times New Roman"/>
                <w:iCs/>
                <w:color w:val="000000"/>
              </w:rPr>
            </w:pPr>
            <w:r w:rsidRPr="00CE0095">
              <w:rPr>
                <w:rFonts w:ascii="Times New Roman" w:hAnsi="Times New Roman"/>
                <w:iCs/>
                <w:color w:val="000000"/>
              </w:rPr>
              <w:t>Приложение 4</w:t>
            </w:r>
            <w:r w:rsidR="00BF263B" w:rsidRPr="00CE0095">
              <w:rPr>
                <w:rFonts w:ascii="Times New Roman" w:hAnsi="Times New Roman"/>
                <w:iCs/>
                <w:color w:val="000000"/>
              </w:rPr>
              <w:br/>
              <w:t>к  решению Собрания депутатов Янтиковского</w:t>
            </w:r>
          </w:p>
          <w:p w:rsidR="00BF263B" w:rsidRPr="00CE0095" w:rsidRDefault="00BF263B" w:rsidP="00BF263B">
            <w:pPr>
              <w:rPr>
                <w:rFonts w:ascii="Times New Roman" w:hAnsi="Times New Roman"/>
                <w:iCs/>
                <w:color w:val="000000"/>
              </w:rPr>
            </w:pPr>
            <w:r w:rsidRPr="00CE0095">
              <w:rPr>
                <w:rFonts w:ascii="Times New Roman" w:hAnsi="Times New Roman"/>
                <w:iCs/>
                <w:color w:val="000000"/>
              </w:rPr>
              <w:t>муниципального округа « О внесении изменений в</w:t>
            </w:r>
          </w:p>
          <w:p w:rsidR="00BF263B" w:rsidRPr="00CE0095" w:rsidRDefault="00BF263B" w:rsidP="00BF263B">
            <w:pPr>
              <w:rPr>
                <w:rFonts w:ascii="Times New Roman" w:hAnsi="Times New Roman"/>
                <w:iCs/>
                <w:color w:val="000000"/>
              </w:rPr>
            </w:pPr>
            <w:r w:rsidRPr="00CE0095">
              <w:rPr>
                <w:rFonts w:ascii="Times New Roman" w:hAnsi="Times New Roman"/>
                <w:iCs/>
                <w:color w:val="000000"/>
              </w:rPr>
              <w:t>решение Собрания депутатов Янтиковского</w:t>
            </w:r>
          </w:p>
          <w:p w:rsidR="00BF263B" w:rsidRPr="00CE0095" w:rsidRDefault="00BF263B" w:rsidP="00BF263B">
            <w:pPr>
              <w:rPr>
                <w:rFonts w:ascii="Times New Roman" w:hAnsi="Times New Roman"/>
                <w:iCs/>
                <w:color w:val="000000"/>
              </w:rPr>
            </w:pPr>
            <w:r w:rsidRPr="00CE0095">
              <w:rPr>
                <w:rFonts w:ascii="Times New Roman" w:hAnsi="Times New Roman"/>
                <w:iCs/>
                <w:color w:val="000000"/>
              </w:rPr>
              <w:t>муниципального округа от 10.12.2024 № 30/2</w:t>
            </w:r>
            <w:r w:rsidRPr="00CE0095">
              <w:rPr>
                <w:rFonts w:ascii="Times New Roman" w:hAnsi="Times New Roman"/>
                <w:iCs/>
                <w:color w:val="000000"/>
              </w:rPr>
              <w:br/>
              <w:t>«О бюджете Янтиковского муниципального округа</w:t>
            </w:r>
          </w:p>
          <w:p w:rsidR="00BF263B" w:rsidRPr="00CE0095" w:rsidRDefault="00BF263B" w:rsidP="00BF263B">
            <w:pPr>
              <w:rPr>
                <w:rFonts w:ascii="Times New Roman" w:hAnsi="Times New Roman"/>
                <w:iCs/>
                <w:color w:val="000000"/>
              </w:rPr>
            </w:pPr>
            <w:r w:rsidRPr="00CE0095">
              <w:rPr>
                <w:rFonts w:ascii="Times New Roman" w:hAnsi="Times New Roman"/>
                <w:iCs/>
                <w:color w:val="000000"/>
              </w:rPr>
              <w:t>на 2025 год и на плановый период 2026 и 2027 годов»</w:t>
            </w:r>
          </w:p>
          <w:p w:rsidR="00BF263B" w:rsidRPr="00CE0095" w:rsidRDefault="001A45FE" w:rsidP="00BF263B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06.05.</w:t>
            </w:r>
            <w:r w:rsidR="00CE0095" w:rsidRPr="00CE0095">
              <w:rPr>
                <w:rFonts w:ascii="Times New Roman" w:hAnsi="Times New Roman"/>
                <w:iCs/>
                <w:color w:val="000000"/>
              </w:rPr>
              <w:t>2025 №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bookmarkStart w:id="0" w:name="_GoBack"/>
            <w:bookmarkEnd w:id="0"/>
            <w:r w:rsidR="00CE0095" w:rsidRPr="00CE0095">
              <w:rPr>
                <w:rFonts w:ascii="Times New Roman" w:hAnsi="Times New Roman"/>
                <w:iCs/>
                <w:color w:val="000000"/>
              </w:rPr>
              <w:t>33/2</w:t>
            </w:r>
          </w:p>
          <w:p w:rsidR="00BF263B" w:rsidRPr="00CE0095" w:rsidRDefault="00BF263B" w:rsidP="00BF263B">
            <w:pPr>
              <w:rPr>
                <w:rFonts w:ascii="Times New Roman" w:hAnsi="Times New Roman"/>
                <w:iCs/>
                <w:color w:val="000000"/>
              </w:rPr>
            </w:pPr>
          </w:p>
          <w:p w:rsidR="00BF263B" w:rsidRPr="00CE0095" w:rsidRDefault="00BF263B" w:rsidP="00BF263B">
            <w:pPr>
              <w:jc w:val="right"/>
              <w:rPr>
                <w:rFonts w:ascii="Arial" w:hAnsi="Arial" w:cs="Arial"/>
              </w:rPr>
            </w:pPr>
          </w:p>
        </w:tc>
      </w:tr>
      <w:tr w:rsidR="00BF263B" w:rsidRPr="00CE0095" w:rsidTr="00BF263B">
        <w:trPr>
          <w:trHeight w:val="1217"/>
        </w:trPr>
        <w:tc>
          <w:tcPr>
            <w:tcW w:w="137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63B" w:rsidRPr="00CE0095" w:rsidRDefault="00BF263B" w:rsidP="00BF26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BF263B" w:rsidRPr="00CE0095" w:rsidRDefault="00BF263B" w:rsidP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Янтиковского муниципального округа Чувашской Республики на 2025 год, предусмотренного приложениями к решению Собрания депутатов Янтиковского муниципального округа Чувашской Республики  "О бюджете Янтиковского муниципального округа Чувашской Республики на 2025 год и на плановый период 2026 и 2027 годов"</w:t>
            </w:r>
          </w:p>
        </w:tc>
      </w:tr>
      <w:tr w:rsidR="00EB0A5D" w:rsidRPr="00CE0095" w:rsidTr="00BF263B">
        <w:trPr>
          <w:trHeight w:val="345"/>
        </w:trPr>
        <w:tc>
          <w:tcPr>
            <w:tcW w:w="137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(рублей)</w:t>
            </w:r>
          </w:p>
        </w:tc>
      </w:tr>
      <w:tr w:rsidR="00EB0A5D" w:rsidRPr="00CE0095" w:rsidTr="00BF263B">
        <w:trPr>
          <w:trHeight w:val="524"/>
        </w:trPr>
        <w:tc>
          <w:tcPr>
            <w:tcW w:w="5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Раздел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Сумма (увеличение, уменьшение(-))</w:t>
            </w:r>
          </w:p>
        </w:tc>
      </w:tr>
      <w:tr w:rsidR="00EB0A5D" w:rsidRPr="00CE0095">
        <w:trPr>
          <w:trHeight w:val="2283"/>
        </w:trPr>
        <w:tc>
          <w:tcPr>
            <w:tcW w:w="5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2027 год</w:t>
            </w:r>
          </w:p>
        </w:tc>
      </w:tr>
      <w:tr w:rsidR="00EB0A5D" w:rsidRPr="00CE0095">
        <w:trPr>
          <w:trHeight w:val="351"/>
        </w:trPr>
        <w:tc>
          <w:tcPr>
            <w:tcW w:w="5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94 018 049,96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9 382 942,27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931 869,72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469 542,18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469 542,18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469 542,18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223 956,00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-66 000,00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-66 000,00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289 956,00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289 956,00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245 586,18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245 586,18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245 586,18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462 327,54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A440100000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284 827,54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Комплекс процессных мероприятий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"Предоставление мер социальной поддержки отдельным категориям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284 827,54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284 827,54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284 827,54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284 827,54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336 600,00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Органы юстиции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Ц800000000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2 463 050,60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Жилищное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2 113 000,00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A100000000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A140100000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Иные закупки товаров, работ и услуг для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Муниципальная программа "Обеспечение граждан доступным и комфортным жильем"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A200000000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A230100000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Строительство (приобретение) жилых помещений в целях формирования муниципального специализированного жилищного фонда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5 061 421,95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5 061 421,95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559 800,00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559 800,00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559 800,00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Муниципальный проект "Благоустройство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-559 800,00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-559 800,00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-559 800,00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-559 800,00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4 401 421,95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4 069 473,69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331 948,26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Организация и проведение фестивалей, конкурсов, торжественных вечеров, концертов и иных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зрелищных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297 843,00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247 843,00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247 843,00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Премии и гранты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45 000,00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45 000,00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660 000,00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660 000,00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660 000,00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660 000,00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660 000,00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590 000,00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Иные закупки товаров, работ и услуг для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Отдел образования, молодежной политики, физкультуры и спорта администрации Янтиковского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66 580 191,81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65 779 349,70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1 482 000,00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1 482 000,00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1 482 000,00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-1 482 000,00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-1 482 000,00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-1 482 000,00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-1 482 000,00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4 248 610,65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3 427 289,35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54 955 765,49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11 067 700,00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11 067 700,00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8 169 300,00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2 898 400,00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-11 067 700,00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-11 067 700,00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-11 067 700,00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-8 169 300,00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-2 898 400,00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54 360 765,49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Региональный проект "Педагоги и наставники"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Ц71Ю600000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15 624 000,00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15 624 000,00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15 624 000,00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14 249 500,00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14 108 500,00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14 108 500,00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1 530 700,00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1 515 500,00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1 515 500,00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Муниципальный ведомственный проект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"Реализация мер, направленных на развитие 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26 251 521,05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Капитальный ремонт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28 169 500,00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28 169 500,00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28 169 500,00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25 563 203,50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2 606 296,50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-15 780 200,00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-15 624 000,00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-15 624 000,00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-15 780 200,00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-15 624 000,00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-15 624 000,00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-15 780 200,00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-15 624 000,00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-15 624 000,00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-14 249 500,00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-14 108 500,00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-14 108 500,00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-1 530 700,00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-1 515 500,00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-1 515 500,00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"Меры социальной поддержки"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Ц740600000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50 944,44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50 944,44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50 944,44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46 359,59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4 584,85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Комплекс процессных мероприятий "Обеспечение реализации муниципальной программы "Развитие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763 700,00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763 700,00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763 700,00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-763 700,00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-763 700,00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-763 700,00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-763 700,00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субсидий бюджетным, автономным учреждениям и иным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Стипендии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-5 080,00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5 080,00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Ц740700000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Иные закупки товаров, работ и услуг для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800 842,11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993 200,00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993 200,00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993 200,00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Финансовый отдел администрации Янтиковского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-200 000,00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-200 000,00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18 254 915,88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673 448,22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254 413,82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254 413,82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254 413,82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254 413,82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254 413,82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254 413,82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419 034,40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419 034,40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419 034,40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419 034,40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419 034,40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419 034,40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6 141 017,82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562 952,64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107 800,00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107 800,00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562 952,64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107 800,00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107 800,00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ведомственный проект "Борьба с распространением борщевика Сосновского"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Реализация комплекса мероприятий по борьбе с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мероприятий по развитию отраслей агропромышленного комплекса"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Водное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5 578 065,18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5 578 065,18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проектной документации, проведение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1 818 894,60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1 025 110,38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1 025 110,38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793 784,22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793 784,22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Капитальный ремонт гидротехнических сооружений, находящихся в муниципальной собственности, не обеспеченный софинансированием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-717 184,26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Закупка товаров, работ и услуг для обеспечения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57 322,00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-57 322,00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-57 322,00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Капитальный ремонт и ремонт дворовых территорий многоквартирных домов, проездов к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1 104 018,60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6 361 402,75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6 361 402,75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6 361 402,75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-6 361 402,75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-6 361 402,75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-6 361 402,75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-6 361 402,75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1 104 018,60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A51И400000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30 566 474,05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30 566 474,05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30 566 474,05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-30 566 474,05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Реализация инициативных проектов на территории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-30 566 474,05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-30 566 474,05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-30 566 474,05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10 336 431,24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10 336 431,24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7 694 418,38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7 694 418,38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7 694 418,38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-7 694 418,38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-7 694 418,38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-7 694 418,38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-7 694 418,38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9 136 431,24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8 936 431,24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"Искусство"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EB0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0A5D" w:rsidRPr="00CE0095">
        <w:trPr>
          <w:trHeight w:val="288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B0A5D" w:rsidRPr="00CE0095" w:rsidRDefault="00BF263B">
            <w:pPr>
              <w:jc w:val="both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Иные закупки товаров, работ и услуг для обеспечения государственных (муниципальных) </w:t>
            </w:r>
            <w:r w:rsidRPr="00CE009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center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1 200 000,00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A5D" w:rsidRPr="00CE0095" w:rsidRDefault="00BF263B">
            <w:pPr>
              <w:jc w:val="right"/>
              <w:rPr>
                <w:rFonts w:ascii="Arial" w:hAnsi="Arial" w:cs="Arial"/>
              </w:rPr>
            </w:pPr>
            <w:r w:rsidRPr="00CE0095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EB0A5D" w:rsidRDefault="00EB0A5D">
      <w:pPr>
        <w:rPr>
          <w:rFonts w:ascii="Arial" w:hAnsi="Arial" w:cs="Arial"/>
        </w:rPr>
      </w:pPr>
    </w:p>
    <w:sectPr w:rsidR="00EB0A5D">
      <w:pgSz w:w="16901" w:h="11950" w:orient="landscape"/>
      <w:pgMar w:top="567" w:right="567" w:bottom="567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ShadeFormData/>
  <w:characterSpacingControl w:val="doNotCompress"/>
  <w:compat>
    <w:balanceSingleByteDoubleByteWidth/>
    <w:doNotExpandShiftReturn/>
    <w:footnoteLayoutLikeWW8/>
    <w:shapeLayoutLikeWW8/>
    <w:alignTablesRowByRow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A5D"/>
    <w:rsid w:val="001A45FE"/>
    <w:rsid w:val="007E68F1"/>
    <w:rsid w:val="00BF263B"/>
    <w:rsid w:val="00CE0095"/>
    <w:rsid w:val="00E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7298</Words>
  <Characters>41599</Characters>
  <Application>Microsoft Office Word</Application>
  <DocSecurity>0</DocSecurity>
  <Lines>346</Lines>
  <Paragraphs>97</Paragraphs>
  <ScaleCrop>false</ScaleCrop>
  <Company/>
  <LinksUpToDate>false</LinksUpToDate>
  <CharactersWithSpaces>48800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yantik_fin2</cp:lastModifiedBy>
  <cp:revision>7</cp:revision>
  <dcterms:created xsi:type="dcterms:W3CDTF">2025-04-25T05:59:00Z</dcterms:created>
  <dcterms:modified xsi:type="dcterms:W3CDTF">2025-05-13T06:08:00Z</dcterms:modified>
</cp:coreProperties>
</file>