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1B35E" w14:textId="77777777" w:rsidR="00AB1EE3" w:rsidRDefault="00AB1EE3" w:rsidP="004F7CD8">
      <w:pPr>
        <w:tabs>
          <w:tab w:val="left" w:pos="4503"/>
          <w:tab w:val="left" w:pos="4560"/>
          <w:tab w:val="left" w:pos="5954"/>
        </w:tabs>
        <w:autoSpaceDE w:val="0"/>
        <w:autoSpaceDN w:val="0"/>
        <w:adjustRightInd w:val="0"/>
        <w:ind w:right="3543"/>
        <w:jc w:val="both"/>
        <w:rPr>
          <w:bCs/>
          <w:sz w:val="28"/>
          <w:szCs w:val="28"/>
        </w:rPr>
      </w:pPr>
    </w:p>
    <w:p w14:paraId="6BCB13C2" w14:textId="77777777" w:rsidR="00AB1EE3" w:rsidRDefault="00AB1EE3" w:rsidP="004F7CD8">
      <w:pPr>
        <w:tabs>
          <w:tab w:val="left" w:pos="4503"/>
          <w:tab w:val="left" w:pos="4560"/>
          <w:tab w:val="left" w:pos="5954"/>
        </w:tabs>
        <w:autoSpaceDE w:val="0"/>
        <w:autoSpaceDN w:val="0"/>
        <w:adjustRightInd w:val="0"/>
        <w:ind w:right="3543"/>
        <w:jc w:val="both"/>
        <w:rPr>
          <w:bCs/>
          <w:sz w:val="28"/>
          <w:szCs w:val="28"/>
        </w:rPr>
      </w:pPr>
    </w:p>
    <w:p w14:paraId="68C1E7EB" w14:textId="77777777" w:rsidR="00AB1EE3" w:rsidRDefault="00AB1EE3" w:rsidP="004F7CD8">
      <w:pPr>
        <w:tabs>
          <w:tab w:val="left" w:pos="4503"/>
          <w:tab w:val="left" w:pos="4560"/>
          <w:tab w:val="left" w:pos="5954"/>
        </w:tabs>
        <w:autoSpaceDE w:val="0"/>
        <w:autoSpaceDN w:val="0"/>
        <w:adjustRightInd w:val="0"/>
        <w:ind w:right="3543"/>
        <w:jc w:val="both"/>
        <w:rPr>
          <w:bCs/>
          <w:sz w:val="28"/>
          <w:szCs w:val="28"/>
        </w:rPr>
      </w:pPr>
    </w:p>
    <w:p w14:paraId="71EB18AE" w14:textId="77777777" w:rsidR="00AB1EE3" w:rsidRDefault="00AB1EE3" w:rsidP="004F7CD8">
      <w:pPr>
        <w:tabs>
          <w:tab w:val="left" w:pos="4503"/>
          <w:tab w:val="left" w:pos="4560"/>
          <w:tab w:val="left" w:pos="5954"/>
        </w:tabs>
        <w:autoSpaceDE w:val="0"/>
        <w:autoSpaceDN w:val="0"/>
        <w:adjustRightInd w:val="0"/>
        <w:ind w:right="3543"/>
        <w:jc w:val="both"/>
        <w:rPr>
          <w:bCs/>
          <w:sz w:val="28"/>
          <w:szCs w:val="28"/>
        </w:rPr>
      </w:pPr>
    </w:p>
    <w:p w14:paraId="631EC425" w14:textId="77777777" w:rsidR="00AB1EE3" w:rsidRDefault="00AB1EE3" w:rsidP="004F7CD8">
      <w:pPr>
        <w:tabs>
          <w:tab w:val="left" w:pos="4503"/>
          <w:tab w:val="left" w:pos="4560"/>
          <w:tab w:val="left" w:pos="5954"/>
        </w:tabs>
        <w:autoSpaceDE w:val="0"/>
        <w:autoSpaceDN w:val="0"/>
        <w:adjustRightInd w:val="0"/>
        <w:ind w:right="3543"/>
        <w:jc w:val="both"/>
        <w:rPr>
          <w:bCs/>
          <w:sz w:val="28"/>
          <w:szCs w:val="28"/>
        </w:rPr>
      </w:pPr>
    </w:p>
    <w:p w14:paraId="2E579FE0" w14:textId="77777777" w:rsidR="00AB1EE3" w:rsidRDefault="00AB1EE3" w:rsidP="004F7CD8">
      <w:pPr>
        <w:tabs>
          <w:tab w:val="left" w:pos="4503"/>
          <w:tab w:val="left" w:pos="4560"/>
          <w:tab w:val="left" w:pos="5954"/>
        </w:tabs>
        <w:autoSpaceDE w:val="0"/>
        <w:autoSpaceDN w:val="0"/>
        <w:adjustRightInd w:val="0"/>
        <w:ind w:right="3543"/>
        <w:jc w:val="both"/>
        <w:rPr>
          <w:bCs/>
          <w:sz w:val="28"/>
          <w:szCs w:val="28"/>
        </w:rPr>
      </w:pPr>
    </w:p>
    <w:p w14:paraId="729D2572" w14:textId="77777777" w:rsidR="00AB1EE3" w:rsidRDefault="00AB1EE3" w:rsidP="004F7CD8">
      <w:pPr>
        <w:tabs>
          <w:tab w:val="left" w:pos="4503"/>
          <w:tab w:val="left" w:pos="4560"/>
          <w:tab w:val="left" w:pos="5954"/>
        </w:tabs>
        <w:autoSpaceDE w:val="0"/>
        <w:autoSpaceDN w:val="0"/>
        <w:adjustRightInd w:val="0"/>
        <w:ind w:right="3543"/>
        <w:jc w:val="both"/>
        <w:rPr>
          <w:bCs/>
          <w:sz w:val="28"/>
          <w:szCs w:val="28"/>
        </w:rPr>
      </w:pPr>
    </w:p>
    <w:p w14:paraId="06370BEE" w14:textId="7BB07861" w:rsidR="004F7CD8" w:rsidRDefault="004F7CD8" w:rsidP="00DC53C6">
      <w:pPr>
        <w:tabs>
          <w:tab w:val="left" w:pos="4503"/>
          <w:tab w:val="left" w:pos="4560"/>
          <w:tab w:val="left" w:pos="5954"/>
        </w:tabs>
        <w:autoSpaceDE w:val="0"/>
        <w:autoSpaceDN w:val="0"/>
        <w:adjustRightInd w:val="0"/>
        <w:ind w:right="3543"/>
        <w:jc w:val="both"/>
        <w:rPr>
          <w:bCs/>
          <w:sz w:val="28"/>
          <w:szCs w:val="28"/>
        </w:rPr>
      </w:pPr>
      <w:r w:rsidRPr="00F05190">
        <w:rPr>
          <w:bCs/>
          <w:sz w:val="28"/>
          <w:szCs w:val="28"/>
        </w:rPr>
        <w:t>О внесении изменени</w:t>
      </w:r>
      <w:r>
        <w:rPr>
          <w:bCs/>
          <w:sz w:val="28"/>
          <w:szCs w:val="28"/>
        </w:rPr>
        <w:t>й</w:t>
      </w:r>
      <w:r w:rsidRPr="00F05190">
        <w:rPr>
          <w:bCs/>
          <w:sz w:val="28"/>
          <w:szCs w:val="28"/>
        </w:rPr>
        <w:t xml:space="preserve"> </w:t>
      </w:r>
      <w:r w:rsidR="00DC53C6">
        <w:rPr>
          <w:bCs/>
          <w:sz w:val="28"/>
          <w:szCs w:val="28"/>
        </w:rPr>
        <w:t>в п</w:t>
      </w:r>
      <w:r w:rsidR="00DC53C6" w:rsidRPr="00DC53C6">
        <w:rPr>
          <w:bCs/>
          <w:sz w:val="28"/>
          <w:szCs w:val="28"/>
        </w:rPr>
        <w:t>остановление администрации города Чебоксары Чувашской Р</w:t>
      </w:r>
      <w:r w:rsidR="00DC53C6">
        <w:rPr>
          <w:bCs/>
          <w:sz w:val="28"/>
          <w:szCs w:val="28"/>
        </w:rPr>
        <w:t>еспублики от 30.01.2023 № 255 «</w:t>
      </w:r>
      <w:r w:rsidR="00DC53C6" w:rsidRPr="00DC53C6">
        <w:rPr>
          <w:bCs/>
          <w:sz w:val="28"/>
          <w:szCs w:val="28"/>
        </w:rPr>
        <w:t>Об утверждении административного регламента предо</w:t>
      </w:r>
      <w:r w:rsidR="00DC53C6">
        <w:rPr>
          <w:bCs/>
          <w:sz w:val="28"/>
          <w:szCs w:val="28"/>
        </w:rPr>
        <w:t>ставления муниципальной услуги «</w:t>
      </w:r>
      <w:r w:rsidR="00DC53C6" w:rsidRPr="00DC53C6">
        <w:rPr>
          <w:bCs/>
          <w:sz w:val="28"/>
          <w:szCs w:val="28"/>
        </w:rPr>
        <w:t>Организация от</w:t>
      </w:r>
      <w:r w:rsidR="00DC53C6">
        <w:rPr>
          <w:bCs/>
          <w:sz w:val="28"/>
          <w:szCs w:val="28"/>
        </w:rPr>
        <w:t>дыха детей в каникулярное время»</w:t>
      </w:r>
    </w:p>
    <w:p w14:paraId="3C072ABB" w14:textId="77777777" w:rsidR="00DC53C6" w:rsidRDefault="00DC53C6" w:rsidP="00DC53C6">
      <w:pPr>
        <w:tabs>
          <w:tab w:val="left" w:pos="4503"/>
          <w:tab w:val="left" w:pos="4560"/>
          <w:tab w:val="left" w:pos="5954"/>
        </w:tabs>
        <w:autoSpaceDE w:val="0"/>
        <w:autoSpaceDN w:val="0"/>
        <w:adjustRightInd w:val="0"/>
        <w:ind w:right="3543"/>
        <w:jc w:val="both"/>
        <w:rPr>
          <w:bCs/>
          <w:sz w:val="28"/>
          <w:szCs w:val="28"/>
        </w:rPr>
      </w:pPr>
    </w:p>
    <w:p w14:paraId="08D152D3" w14:textId="25818AC7" w:rsidR="004F7CD8" w:rsidRDefault="004F7CD8" w:rsidP="00AB1E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53350">
        <w:rPr>
          <w:rFonts w:ascii="Times New Roman" w:hAnsi="Times New Roman" w:cs="Times New Roman"/>
          <w:spacing w:val="-6"/>
          <w:sz w:val="28"/>
          <w:szCs w:val="28"/>
        </w:rPr>
        <w:t>В соответствии с Федеральным законом от 06.10.2003 № 131-ФЗ «Об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общих принципах организации местного самоуправления в Российской Федерации», Федеральным законом от 27.10.2010 № 210-ФЗ «Об организации предоставления государственных и муниципальных услуг», Федеральным законом от 29.12.2012 № 273-ФЗ «Об образовании в Российской Федерации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», </w:t>
      </w:r>
      <w:r w:rsidR="00DC53C6">
        <w:rPr>
          <w:rFonts w:ascii="Times New Roman" w:hAnsi="Times New Roman" w:cs="Times New Roman"/>
          <w:spacing w:val="-6"/>
          <w:sz w:val="28"/>
          <w:szCs w:val="28"/>
        </w:rPr>
        <w:t>постановлением Правительства Российской Федерации от 01.03.2022 № 277 «</w:t>
      </w:r>
      <w:r w:rsidR="00DC53C6" w:rsidRPr="00DC53C6">
        <w:rPr>
          <w:rFonts w:ascii="Times New Roman" w:hAnsi="Times New Roman" w:cs="Times New Roman"/>
          <w:spacing w:val="-6"/>
          <w:sz w:val="28"/>
          <w:szCs w:val="28"/>
        </w:rPr>
        <w:t>О направлении в личный кабинет заявителя в федеральной государс</w:t>
      </w:r>
      <w:r w:rsidR="00DC53C6">
        <w:rPr>
          <w:rFonts w:ascii="Times New Roman" w:hAnsi="Times New Roman" w:cs="Times New Roman"/>
          <w:spacing w:val="-6"/>
          <w:sz w:val="28"/>
          <w:szCs w:val="28"/>
        </w:rPr>
        <w:t>твенной информационной системе «</w:t>
      </w:r>
      <w:r w:rsidR="00DC53C6" w:rsidRPr="00DC53C6">
        <w:rPr>
          <w:rFonts w:ascii="Times New Roman" w:hAnsi="Times New Roman" w:cs="Times New Roman"/>
          <w:spacing w:val="-6"/>
          <w:sz w:val="28"/>
          <w:szCs w:val="28"/>
        </w:rPr>
        <w:t>Единый портал государственных и</w:t>
      </w:r>
      <w:r w:rsidR="00DC53C6">
        <w:rPr>
          <w:rFonts w:ascii="Times New Roman" w:hAnsi="Times New Roman" w:cs="Times New Roman"/>
          <w:spacing w:val="-6"/>
          <w:sz w:val="28"/>
          <w:szCs w:val="28"/>
        </w:rPr>
        <w:t xml:space="preserve"> муниципальных услуг (функций)» </w:t>
      </w:r>
      <w:r w:rsidR="00DC53C6" w:rsidRPr="00DC53C6">
        <w:rPr>
          <w:rFonts w:ascii="Times New Roman" w:hAnsi="Times New Roman" w:cs="Times New Roman"/>
          <w:spacing w:val="-6"/>
          <w:sz w:val="28"/>
          <w:szCs w:val="28"/>
        </w:rPr>
        <w:t xml:space="preserve">сведений о ходе выполнения запроса о предоставлении государственной или муниципальной услуги, заявления о предоставлении услуги, указанной в части </w:t>
      </w:r>
      <w:r w:rsidR="00DC53C6">
        <w:rPr>
          <w:rFonts w:ascii="Times New Roman" w:hAnsi="Times New Roman" w:cs="Times New Roman"/>
          <w:spacing w:val="-6"/>
          <w:sz w:val="28"/>
          <w:szCs w:val="28"/>
        </w:rPr>
        <w:t>3 статьи 1 Федерального закона «</w:t>
      </w:r>
      <w:r w:rsidR="00DC53C6" w:rsidRPr="00DC53C6">
        <w:rPr>
          <w:rFonts w:ascii="Times New Roman" w:hAnsi="Times New Roman" w:cs="Times New Roman"/>
          <w:spacing w:val="-6"/>
          <w:sz w:val="28"/>
          <w:szCs w:val="28"/>
        </w:rPr>
        <w:t>Об организации предоставления госуда</w:t>
      </w:r>
      <w:r w:rsidR="00DC53C6">
        <w:rPr>
          <w:rFonts w:ascii="Times New Roman" w:hAnsi="Times New Roman" w:cs="Times New Roman"/>
          <w:spacing w:val="-6"/>
          <w:sz w:val="28"/>
          <w:szCs w:val="28"/>
        </w:rPr>
        <w:t>рственных и муниципальных услуг»</w:t>
      </w:r>
      <w:r w:rsidR="00DC53C6" w:rsidRPr="00DC53C6">
        <w:rPr>
          <w:rFonts w:ascii="Times New Roman" w:hAnsi="Times New Roman" w:cs="Times New Roman"/>
          <w:spacing w:val="-6"/>
          <w:sz w:val="28"/>
          <w:szCs w:val="28"/>
        </w:rPr>
        <w:t xml:space="preserve">, а также результатов предоставления государственной или муниципальной услуги, результатов предоставления услуги, указанной в части </w:t>
      </w:r>
      <w:r w:rsidR="00DC53C6">
        <w:rPr>
          <w:rFonts w:ascii="Times New Roman" w:hAnsi="Times New Roman" w:cs="Times New Roman"/>
          <w:spacing w:val="-6"/>
          <w:sz w:val="28"/>
          <w:szCs w:val="28"/>
        </w:rPr>
        <w:t>3 статьи 1 Федерального закона «</w:t>
      </w:r>
      <w:r w:rsidR="00DC53C6" w:rsidRPr="00DC53C6">
        <w:rPr>
          <w:rFonts w:ascii="Times New Roman" w:hAnsi="Times New Roman" w:cs="Times New Roman"/>
          <w:spacing w:val="-6"/>
          <w:sz w:val="28"/>
          <w:szCs w:val="28"/>
        </w:rPr>
        <w:t>Об организации предоставления госуда</w:t>
      </w:r>
      <w:r w:rsidR="00DC53C6">
        <w:rPr>
          <w:rFonts w:ascii="Times New Roman" w:hAnsi="Times New Roman" w:cs="Times New Roman"/>
          <w:spacing w:val="-6"/>
          <w:sz w:val="28"/>
          <w:szCs w:val="28"/>
        </w:rPr>
        <w:t>рственных и муниципальных услуг</w:t>
      </w:r>
      <w:r>
        <w:rPr>
          <w:rFonts w:ascii="Times New Roman" w:hAnsi="Times New Roman" w:cs="Times New Roman"/>
          <w:spacing w:val="-6"/>
          <w:sz w:val="28"/>
          <w:szCs w:val="28"/>
        </w:rPr>
        <w:t>» администрация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 xml:space="preserve"> города Чебоксары п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т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н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л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я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AB1E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3350">
        <w:rPr>
          <w:rFonts w:ascii="Times New Roman" w:hAnsi="Times New Roman" w:cs="Times New Roman"/>
          <w:spacing w:val="-6"/>
          <w:sz w:val="28"/>
          <w:szCs w:val="28"/>
        </w:rPr>
        <w:t>т:</w:t>
      </w:r>
    </w:p>
    <w:p w14:paraId="48BD4B60" w14:textId="523B9E69" w:rsidR="00BD2067" w:rsidRDefault="00AB1EE3" w:rsidP="00BD2067">
      <w:pPr>
        <w:pStyle w:val="ConsPlusNormal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Внести в </w:t>
      </w:r>
      <w:r w:rsidR="00DC53C6" w:rsidRPr="00DC53C6">
        <w:rPr>
          <w:rFonts w:ascii="Times New Roman" w:hAnsi="Times New Roman" w:cs="Times New Roman"/>
          <w:spacing w:val="-6"/>
          <w:sz w:val="28"/>
          <w:szCs w:val="28"/>
        </w:rPr>
        <w:t>постановление администрации города Чебоксары Чувашской Республики от 30.01.2023 № 255 «Об утверждении административного регламента предоставления муниципальной услуги «Организация от</w:t>
      </w:r>
      <w:r w:rsidR="00DC53C6">
        <w:rPr>
          <w:rFonts w:ascii="Times New Roman" w:hAnsi="Times New Roman" w:cs="Times New Roman"/>
          <w:spacing w:val="-6"/>
          <w:sz w:val="28"/>
          <w:szCs w:val="28"/>
        </w:rPr>
        <w:t>дыха детей в каникулярное время</w:t>
      </w:r>
      <w:r w:rsidRPr="00AB1EE3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="00DC53C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D2067">
        <w:rPr>
          <w:rFonts w:ascii="Times New Roman" w:hAnsi="Times New Roman" w:cs="Times New Roman"/>
          <w:spacing w:val="-6"/>
          <w:sz w:val="28"/>
          <w:szCs w:val="28"/>
        </w:rPr>
        <w:t xml:space="preserve">следующие </w:t>
      </w:r>
      <w:r w:rsidR="00DC53C6">
        <w:rPr>
          <w:rFonts w:ascii="Times New Roman" w:hAnsi="Times New Roman" w:cs="Times New Roman"/>
          <w:spacing w:val="-6"/>
          <w:sz w:val="28"/>
          <w:szCs w:val="28"/>
        </w:rPr>
        <w:t>изменени</w:t>
      </w:r>
      <w:r w:rsidR="00BD2067">
        <w:rPr>
          <w:rFonts w:ascii="Times New Roman" w:hAnsi="Times New Roman" w:cs="Times New Roman"/>
          <w:spacing w:val="-6"/>
          <w:sz w:val="28"/>
          <w:szCs w:val="28"/>
        </w:rPr>
        <w:t>я:</w:t>
      </w:r>
    </w:p>
    <w:p w14:paraId="219600A7" w14:textId="4283663B" w:rsidR="00BD2067" w:rsidRPr="00BD2067" w:rsidRDefault="00BD2067" w:rsidP="00BD2067">
      <w:pPr>
        <w:pStyle w:val="af2"/>
        <w:numPr>
          <w:ilvl w:val="1"/>
          <w:numId w:val="4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BD2067">
        <w:rPr>
          <w:sz w:val="28"/>
          <w:szCs w:val="28"/>
        </w:rPr>
        <w:t>в</w:t>
      </w:r>
      <w:proofErr w:type="gramEnd"/>
      <w:r w:rsidRPr="00BD2067">
        <w:rPr>
          <w:sz w:val="28"/>
          <w:szCs w:val="28"/>
        </w:rPr>
        <w:t xml:space="preserve"> преамбуле слова «</w:t>
      </w:r>
      <w:hyperlink r:id="rId8" w:anchor="/document/17608181/entry/1000" w:history="1">
        <w:r w:rsidRPr="00BD2067">
          <w:rPr>
            <w:rStyle w:val="a9"/>
            <w:color w:val="auto"/>
            <w:sz w:val="28"/>
            <w:szCs w:val="28"/>
            <w:u w:val="none"/>
          </w:rPr>
          <w:t>Уставом</w:t>
        </w:r>
      </w:hyperlink>
      <w:r w:rsidRPr="00BD2067">
        <w:rPr>
          <w:sz w:val="28"/>
          <w:szCs w:val="28"/>
        </w:rPr>
        <w:t xml:space="preserve"> муниципального образования города Чебоксары  – столицы  Чувашской  Республики</w:t>
      </w:r>
      <w:r>
        <w:rPr>
          <w:sz w:val="28"/>
          <w:szCs w:val="28"/>
        </w:rPr>
        <w:t xml:space="preserve">»  заменить  словами  «Уставом городского </w:t>
      </w:r>
      <w:r w:rsidRPr="00BD2067">
        <w:rPr>
          <w:bCs/>
          <w:sz w:val="28"/>
          <w:szCs w:val="28"/>
        </w:rPr>
        <w:t>круга город Чебоксары Чувашской Республики</w:t>
      </w:r>
      <w:r w:rsidRPr="00BD2067">
        <w:rPr>
          <w:sz w:val="28"/>
          <w:szCs w:val="28"/>
        </w:rPr>
        <w:t>»;</w:t>
      </w:r>
    </w:p>
    <w:p w14:paraId="3D384827" w14:textId="2B7AE6CB" w:rsidR="00BD2067" w:rsidRDefault="00BD2067" w:rsidP="00BD2067">
      <w:pPr>
        <w:pStyle w:val="ConsPlusNormal"/>
        <w:numPr>
          <w:ilvl w:val="1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BD2067">
        <w:rPr>
          <w:rFonts w:ascii="Times New Roman" w:hAnsi="Times New Roman" w:cs="Times New Roman"/>
          <w:spacing w:val="-6"/>
          <w:sz w:val="28"/>
          <w:szCs w:val="28"/>
        </w:rPr>
        <w:t>в</w:t>
      </w:r>
      <w:proofErr w:type="gramEnd"/>
      <w:r w:rsidRPr="00BD2067">
        <w:rPr>
          <w:rFonts w:ascii="Times New Roman" w:hAnsi="Times New Roman" w:cs="Times New Roman"/>
          <w:spacing w:val="-6"/>
          <w:sz w:val="28"/>
          <w:szCs w:val="28"/>
        </w:rPr>
        <w:t xml:space="preserve"> административном регламенте предоставления муниципальной услуги «Организация отдыха детей в каникулярное время» подраздел 2.14 раздела </w:t>
      </w:r>
      <w:r w:rsidRPr="00BD2067">
        <w:rPr>
          <w:rFonts w:ascii="Times New Roman" w:hAnsi="Times New Roman" w:cs="Times New Roman"/>
          <w:spacing w:val="-6"/>
          <w:sz w:val="28"/>
          <w:szCs w:val="28"/>
          <w:lang w:val="en-US"/>
        </w:rPr>
        <w:t>II</w:t>
      </w:r>
      <w:r w:rsidRPr="00BD20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D2067">
        <w:rPr>
          <w:rFonts w:ascii="Times New Roman" w:hAnsi="Times New Roman" w:cs="Times New Roman"/>
          <w:sz w:val="28"/>
          <w:szCs w:val="28"/>
        </w:rPr>
        <w:t>«Стандарт предоставления муниципальной услуги»</w:t>
      </w:r>
      <w:r w:rsidRPr="00BD2067">
        <w:rPr>
          <w:rFonts w:ascii="Times New Roman" w:hAnsi="Times New Roman" w:cs="Times New Roman"/>
          <w:sz w:val="28"/>
          <w:szCs w:val="28"/>
        </w:rPr>
        <w:t xml:space="preserve"> </w:t>
      </w:r>
      <w:r w:rsidR="00DC53C6" w:rsidRPr="00BD2067">
        <w:rPr>
          <w:rFonts w:ascii="Times New Roman" w:hAnsi="Times New Roman" w:cs="Times New Roman"/>
          <w:spacing w:val="-6"/>
          <w:sz w:val="28"/>
          <w:szCs w:val="28"/>
        </w:rPr>
        <w:t>дополни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ть </w:t>
      </w:r>
      <w:r w:rsidR="00DC53C6" w:rsidRPr="00BD2067">
        <w:rPr>
          <w:rFonts w:ascii="Times New Roman" w:hAnsi="Times New Roman" w:cs="Times New Roman"/>
          <w:spacing w:val="-6"/>
          <w:sz w:val="28"/>
          <w:szCs w:val="28"/>
        </w:rPr>
        <w:t xml:space="preserve">пунктом 2.14.5 </w:t>
      </w:r>
      <w:r>
        <w:rPr>
          <w:rFonts w:ascii="Times New Roman" w:hAnsi="Times New Roman" w:cs="Times New Roman"/>
          <w:spacing w:val="-6"/>
          <w:sz w:val="28"/>
          <w:szCs w:val="28"/>
        </w:rPr>
        <w:t>следующего содержания:</w:t>
      </w:r>
      <w:r w:rsidRPr="00BD20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14:paraId="0F20A1FF" w14:textId="3334DFB4" w:rsidR="00DC53C6" w:rsidRPr="00BD2067" w:rsidRDefault="00DC53C6" w:rsidP="00BD2067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D2067">
        <w:rPr>
          <w:rFonts w:ascii="Times New Roman" w:hAnsi="Times New Roman" w:cs="Times New Roman"/>
          <w:spacing w:val="-6"/>
          <w:sz w:val="28"/>
          <w:szCs w:val="28"/>
        </w:rPr>
        <w:t xml:space="preserve">«2.14.5. Сведения о ходе предоставления услуги, результаты предоставления услуги </w:t>
      </w:r>
      <w:r w:rsidR="00E2616C" w:rsidRPr="00BD2067">
        <w:rPr>
          <w:rFonts w:ascii="Times New Roman" w:hAnsi="Times New Roman" w:cs="Times New Roman"/>
          <w:spacing w:val="-6"/>
          <w:sz w:val="28"/>
          <w:szCs w:val="28"/>
        </w:rPr>
        <w:t xml:space="preserve">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услуги.».  </w:t>
      </w:r>
    </w:p>
    <w:p w14:paraId="3EE7C990" w14:textId="09ECDB03" w:rsidR="004F7CD8" w:rsidRPr="00117495" w:rsidRDefault="00E2616C" w:rsidP="00AB1EE3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E2616C">
        <w:t xml:space="preserve"> </w:t>
      </w:r>
      <w:r w:rsidRPr="00E2616C">
        <w:rPr>
          <w:bCs/>
          <w:sz w:val="28"/>
          <w:szCs w:val="28"/>
        </w:rPr>
        <w:t>Настоящее постановление вступает в силу со дня</w:t>
      </w:r>
      <w:r>
        <w:rPr>
          <w:bCs/>
          <w:sz w:val="28"/>
          <w:szCs w:val="28"/>
        </w:rPr>
        <w:t xml:space="preserve"> его официального опубликования</w:t>
      </w:r>
      <w:r w:rsidR="004F7CD8" w:rsidRPr="00117495">
        <w:rPr>
          <w:bCs/>
          <w:sz w:val="28"/>
          <w:szCs w:val="28"/>
        </w:rPr>
        <w:t>.</w:t>
      </w:r>
    </w:p>
    <w:p w14:paraId="5D2C727A" w14:textId="77777777" w:rsidR="004F7CD8" w:rsidRDefault="002D06AF" w:rsidP="00AB1EE3">
      <w:pPr>
        <w:pStyle w:val="2"/>
        <w:spacing w:line="360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4F7CD8" w:rsidRPr="00117495">
        <w:rPr>
          <w:bCs/>
          <w:sz w:val="28"/>
          <w:szCs w:val="28"/>
        </w:rPr>
        <w:t>. </w:t>
      </w:r>
      <w:r w:rsidR="004F7CD8" w:rsidRPr="00117495">
        <w:rPr>
          <w:sz w:val="28"/>
          <w:szCs w:val="28"/>
        </w:rPr>
        <w:t xml:space="preserve">Контроль за исполнением настоящего постановления возложить на заместителя главы </w:t>
      </w:r>
      <w:r w:rsidR="004F7CD8">
        <w:rPr>
          <w:sz w:val="28"/>
          <w:szCs w:val="28"/>
        </w:rPr>
        <w:t xml:space="preserve">администрации города Чебоксары </w:t>
      </w:r>
      <w:r w:rsidR="004F7CD8" w:rsidRPr="00117495">
        <w:rPr>
          <w:sz w:val="28"/>
          <w:szCs w:val="28"/>
        </w:rPr>
        <w:t>по социальным вопросам.</w:t>
      </w:r>
    </w:p>
    <w:p w14:paraId="0D309202" w14:textId="77777777" w:rsidR="004F7CD8" w:rsidRPr="00117495" w:rsidRDefault="004F7CD8" w:rsidP="004F7CD8">
      <w:pPr>
        <w:pStyle w:val="2"/>
        <w:spacing w:line="300" w:lineRule="auto"/>
        <w:ind w:firstLine="709"/>
        <w:rPr>
          <w:sz w:val="28"/>
          <w:szCs w:val="28"/>
        </w:rPr>
      </w:pPr>
    </w:p>
    <w:p w14:paraId="673AD73E" w14:textId="0CB40987" w:rsidR="00DA70F8" w:rsidRPr="00DA70F8" w:rsidRDefault="004F7CD8" w:rsidP="00BD20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117495">
        <w:rPr>
          <w:sz w:val="28"/>
          <w:szCs w:val="28"/>
        </w:rPr>
        <w:t xml:space="preserve">города Чебоксары </w:t>
      </w:r>
      <w:r w:rsidRPr="00117495">
        <w:rPr>
          <w:sz w:val="28"/>
          <w:szCs w:val="28"/>
        </w:rPr>
        <w:tab/>
      </w:r>
      <w:r w:rsidRPr="00117495">
        <w:rPr>
          <w:sz w:val="28"/>
          <w:szCs w:val="28"/>
        </w:rPr>
        <w:tab/>
      </w:r>
      <w:r w:rsidRPr="00117495">
        <w:rPr>
          <w:sz w:val="28"/>
          <w:szCs w:val="28"/>
        </w:rPr>
        <w:tab/>
      </w:r>
      <w:r w:rsidRPr="00117495">
        <w:rPr>
          <w:sz w:val="28"/>
          <w:szCs w:val="28"/>
        </w:rPr>
        <w:tab/>
      </w:r>
      <w:r w:rsidR="00E2616C">
        <w:rPr>
          <w:sz w:val="28"/>
          <w:szCs w:val="28"/>
        </w:rPr>
        <w:t xml:space="preserve">       </w:t>
      </w:r>
      <w:r w:rsidR="00E2616C">
        <w:rPr>
          <w:sz w:val="28"/>
          <w:szCs w:val="28"/>
        </w:rPr>
        <w:tab/>
      </w:r>
      <w:r w:rsidR="00E2616C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</w:t>
      </w:r>
      <w:r w:rsidR="00E2616C">
        <w:rPr>
          <w:sz w:val="28"/>
          <w:szCs w:val="28"/>
        </w:rPr>
        <w:t xml:space="preserve">В.А. Доброхотов </w:t>
      </w:r>
      <w:bookmarkStart w:id="0" w:name="_GoBack"/>
      <w:bookmarkEnd w:id="0"/>
    </w:p>
    <w:sectPr w:rsidR="00DA70F8" w:rsidRPr="00DA70F8" w:rsidSect="00D27DEF">
      <w:headerReference w:type="default" r:id="rId9"/>
      <w:footerReference w:type="default" r:id="rId10"/>
      <w:footerReference w:type="first" r:id="rId11"/>
      <w:pgSz w:w="11906" w:h="16838"/>
      <w:pgMar w:top="1134" w:right="850" w:bottom="142" w:left="1701" w:header="709" w:footer="4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4E550" w14:textId="77777777" w:rsidR="00E56DC8" w:rsidRDefault="00E56DC8">
      <w:r>
        <w:separator/>
      </w:r>
    </w:p>
  </w:endnote>
  <w:endnote w:type="continuationSeparator" w:id="0">
    <w:p w14:paraId="310B466B" w14:textId="77777777" w:rsidR="00E56DC8" w:rsidRDefault="00E5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54653" w14:textId="77777777" w:rsidR="000E24F3" w:rsidRPr="00726F37" w:rsidRDefault="00E213F4" w:rsidP="002B3579">
    <w:pPr>
      <w:pStyle w:val="a5"/>
      <w:jc w:val="right"/>
      <w:rPr>
        <w:sz w:val="16"/>
        <w:szCs w:val="16"/>
      </w:rPr>
    </w:pPr>
    <w:r>
      <w:rPr>
        <w:sz w:val="16"/>
        <w:szCs w:val="16"/>
      </w:rPr>
      <w:t>017-59</w:t>
    </w:r>
  </w:p>
  <w:p w14:paraId="3CD7BDB0" w14:textId="77777777" w:rsidR="000E24F3" w:rsidRPr="002B3579" w:rsidRDefault="00BD2067" w:rsidP="002B357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3F8FE" w14:textId="77777777" w:rsidR="000E24F3" w:rsidRPr="00726F37" w:rsidRDefault="00E213F4" w:rsidP="00726F37">
    <w:pPr>
      <w:pStyle w:val="a5"/>
      <w:jc w:val="right"/>
      <w:rPr>
        <w:sz w:val="16"/>
        <w:szCs w:val="16"/>
      </w:rPr>
    </w:pPr>
    <w:r>
      <w:rPr>
        <w:sz w:val="16"/>
        <w:szCs w:val="16"/>
      </w:rPr>
      <w:t>017-59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5D1F3" w14:textId="77777777" w:rsidR="00E56DC8" w:rsidRDefault="00E56DC8">
      <w:r>
        <w:separator/>
      </w:r>
    </w:p>
  </w:footnote>
  <w:footnote w:type="continuationSeparator" w:id="0">
    <w:p w14:paraId="0AC2F21F" w14:textId="77777777" w:rsidR="00E56DC8" w:rsidRDefault="00E56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7979551"/>
      <w:docPartObj>
        <w:docPartGallery w:val="Page Numbers (Top of Page)"/>
        <w:docPartUnique/>
      </w:docPartObj>
    </w:sdtPr>
    <w:sdtEndPr/>
    <w:sdtContent>
      <w:p w14:paraId="2931239F" w14:textId="2B76FD6E" w:rsidR="000E24F3" w:rsidRDefault="00E213F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0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30510B" w14:textId="77777777" w:rsidR="000E24F3" w:rsidRDefault="00BD20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97609"/>
    <w:multiLevelType w:val="hybridMultilevel"/>
    <w:tmpl w:val="027CC108"/>
    <w:lvl w:ilvl="0" w:tplc="9CC25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7F55A7"/>
    <w:multiLevelType w:val="multilevel"/>
    <w:tmpl w:val="59769C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19E5450"/>
    <w:multiLevelType w:val="hybridMultilevel"/>
    <w:tmpl w:val="3BDE22C4"/>
    <w:lvl w:ilvl="0" w:tplc="A378B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3827AC"/>
    <w:multiLevelType w:val="multilevel"/>
    <w:tmpl w:val="983CD5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8AD"/>
    <w:rsid w:val="000346AE"/>
    <w:rsid w:val="00052233"/>
    <w:rsid w:val="00064961"/>
    <w:rsid w:val="000C0E3E"/>
    <w:rsid w:val="001B1B8B"/>
    <w:rsid w:val="00232583"/>
    <w:rsid w:val="00247841"/>
    <w:rsid w:val="00263198"/>
    <w:rsid w:val="00296F19"/>
    <w:rsid w:val="002D06AF"/>
    <w:rsid w:val="003008AD"/>
    <w:rsid w:val="003824FB"/>
    <w:rsid w:val="003B2AE9"/>
    <w:rsid w:val="003E0BED"/>
    <w:rsid w:val="003E741D"/>
    <w:rsid w:val="004A4330"/>
    <w:rsid w:val="004E3801"/>
    <w:rsid w:val="004F7CD8"/>
    <w:rsid w:val="00512D6A"/>
    <w:rsid w:val="005327C2"/>
    <w:rsid w:val="00634584"/>
    <w:rsid w:val="00643088"/>
    <w:rsid w:val="00666B38"/>
    <w:rsid w:val="006A49F1"/>
    <w:rsid w:val="007A70A3"/>
    <w:rsid w:val="007B23D0"/>
    <w:rsid w:val="007D04E7"/>
    <w:rsid w:val="00885D68"/>
    <w:rsid w:val="008E5393"/>
    <w:rsid w:val="00914F75"/>
    <w:rsid w:val="00927F08"/>
    <w:rsid w:val="009765C7"/>
    <w:rsid w:val="009A3F01"/>
    <w:rsid w:val="009F1013"/>
    <w:rsid w:val="00A03E5D"/>
    <w:rsid w:val="00A52BD5"/>
    <w:rsid w:val="00A63F0D"/>
    <w:rsid w:val="00AB1EE3"/>
    <w:rsid w:val="00AB4B5D"/>
    <w:rsid w:val="00AC04BE"/>
    <w:rsid w:val="00AC7EE6"/>
    <w:rsid w:val="00AE212D"/>
    <w:rsid w:val="00B059FD"/>
    <w:rsid w:val="00B475CE"/>
    <w:rsid w:val="00B848A4"/>
    <w:rsid w:val="00BD1380"/>
    <w:rsid w:val="00BD2067"/>
    <w:rsid w:val="00BE30CF"/>
    <w:rsid w:val="00C2345A"/>
    <w:rsid w:val="00C624BA"/>
    <w:rsid w:val="00C838E6"/>
    <w:rsid w:val="00CA0628"/>
    <w:rsid w:val="00CE1E50"/>
    <w:rsid w:val="00D632E7"/>
    <w:rsid w:val="00D851DF"/>
    <w:rsid w:val="00DA70F8"/>
    <w:rsid w:val="00DC53C6"/>
    <w:rsid w:val="00E14417"/>
    <w:rsid w:val="00E213F4"/>
    <w:rsid w:val="00E2616C"/>
    <w:rsid w:val="00E305FA"/>
    <w:rsid w:val="00E56DC8"/>
    <w:rsid w:val="00E6515E"/>
    <w:rsid w:val="00EC580C"/>
    <w:rsid w:val="00EF2799"/>
    <w:rsid w:val="00F1096B"/>
    <w:rsid w:val="00F4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16BC9"/>
  <w15:docId w15:val="{E682D638-7247-499B-AC31-5AEF2733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6F1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F7CD8"/>
    <w:pPr>
      <w:ind w:firstLine="360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rsid w:val="004F7CD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4F7C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7C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4F7C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F7C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7C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F7CD8"/>
    <w:rPr>
      <w:rFonts w:ascii="Consolas" w:eastAsiaTheme="minorHAnsi" w:hAnsi="Consolas" w:cstheme="minorBidi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4F7CD8"/>
    <w:rPr>
      <w:rFonts w:ascii="Consolas" w:hAnsi="Consolas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F7CD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CD8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semiHidden/>
    <w:unhideWhenUsed/>
    <w:rsid w:val="00247841"/>
    <w:rPr>
      <w:color w:val="0000FF"/>
      <w:u w:val="single"/>
    </w:rPr>
  </w:style>
  <w:style w:type="character" w:customStyle="1" w:styleId="aa">
    <w:name w:val="Гипертекстовая ссылка"/>
    <w:basedOn w:val="a0"/>
    <w:uiPriority w:val="99"/>
    <w:rsid w:val="00643088"/>
    <w:rPr>
      <w:rFonts w:cs="Times New Roman"/>
      <w:b w:val="0"/>
      <w:color w:val="106BBE"/>
    </w:rPr>
  </w:style>
  <w:style w:type="character" w:customStyle="1" w:styleId="ab">
    <w:name w:val="Цветовое выделение"/>
    <w:uiPriority w:val="99"/>
    <w:rsid w:val="00DA70F8"/>
    <w:rPr>
      <w:b/>
      <w:color w:val="26282F"/>
    </w:rPr>
  </w:style>
  <w:style w:type="paragraph" w:customStyle="1" w:styleId="ac">
    <w:name w:val="Таблицы (моноширинный)"/>
    <w:basedOn w:val="a"/>
    <w:next w:val="a"/>
    <w:uiPriority w:val="99"/>
    <w:rsid w:val="00DA70F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96F1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B848A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848A4"/>
  </w:style>
  <w:style w:type="character" w:customStyle="1" w:styleId="af">
    <w:name w:val="Текст примечания Знак"/>
    <w:basedOn w:val="a0"/>
    <w:link w:val="ae"/>
    <w:uiPriority w:val="99"/>
    <w:semiHidden/>
    <w:rsid w:val="00B848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848A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848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BD2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CE3F2-1ACB-4D03-B7E1-63C51ECB4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gcheb_omu1</cp:lastModifiedBy>
  <cp:revision>2</cp:revision>
  <cp:lastPrinted>2024-02-28T08:29:00Z</cp:lastPrinted>
  <dcterms:created xsi:type="dcterms:W3CDTF">2025-02-12T05:09:00Z</dcterms:created>
  <dcterms:modified xsi:type="dcterms:W3CDTF">2025-02-12T05:09:00Z</dcterms:modified>
</cp:coreProperties>
</file>