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742950"/>
            <wp:effectExtent l="0" t="0" r="0" b="0"/>
            <wp:docPr id="3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 xml:space="preserve">СОБРАНИЕ ДЕПУТАТОВ ПОРЕЦКОГО МУНИЦИПАЛЬНОГО ОКРУГА 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ЧУВАШСКОЙ РЕСПУБЛИКИ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РЕШЕНИЕ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Собрания депутатов первого созыва</w:t>
      </w:r>
    </w:p>
    <w:p w:rsidR="00D043EF" w:rsidRPr="00D043EF" w:rsidRDefault="001154A7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апреля 2025 года № С-50/06</w:t>
      </w:r>
    </w:p>
    <w:p w:rsid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с. Порецкое</w:t>
      </w:r>
    </w:p>
    <w:p w:rsidR="001154A7" w:rsidRPr="00D043EF" w:rsidRDefault="001154A7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46252D" w:rsidRDefault="004F6E17" w:rsidP="00DB2960">
      <w:pPr>
        <w:pStyle w:val="1"/>
        <w:spacing w:before="0" w:after="0"/>
        <w:jc w:val="left"/>
      </w:pPr>
      <w:r>
        <w:t>О внесении изменений в решение Собрания</w:t>
      </w:r>
      <w:r>
        <w:br/>
        <w:t>депутатов Порецкого муниципального округа</w:t>
      </w:r>
      <w:r>
        <w:br/>
        <w:t xml:space="preserve">Чувашской Республики от </w:t>
      </w:r>
      <w:r w:rsidR="00DB2960">
        <w:t>3 августа 2023 года</w:t>
      </w:r>
      <w:r w:rsidR="00DB2960">
        <w:br/>
        <w:t>№ С-18/04 «</w:t>
      </w:r>
      <w:r w:rsidR="00DB2960" w:rsidRPr="00DB2960">
        <w:t>Об утверждении Порядка предоставления</w:t>
      </w:r>
      <w:r w:rsidR="00DB2960">
        <w:br/>
      </w:r>
      <w:r w:rsidR="00DB2960" w:rsidRPr="00DB2960">
        <w:t>многодетным семьям, в собственность бесплатно</w:t>
      </w:r>
      <w:r w:rsidR="00DB2960">
        <w:br/>
      </w:r>
      <w:r w:rsidR="00DB2960" w:rsidRPr="00DB2960">
        <w:t>земельных участков, находящихся в муниципальной</w:t>
      </w:r>
      <w:r w:rsidR="00DB2960">
        <w:br/>
      </w:r>
      <w:r w:rsidR="00DB2960" w:rsidRPr="00DB2960">
        <w:t xml:space="preserve">собственности Порецкого муниципального округа </w:t>
      </w:r>
      <w:r w:rsidR="00DB2960">
        <w:br/>
      </w:r>
      <w:r w:rsidR="00DB2960" w:rsidRPr="00DB2960">
        <w:t xml:space="preserve">Чувашской Республики, а также земельных участков, </w:t>
      </w:r>
      <w:r w:rsidR="00DB2960">
        <w:br/>
      </w:r>
      <w:r w:rsidR="00DB2960" w:rsidRPr="00DB2960">
        <w:t>государственная собственность на которые не разграничена</w:t>
      </w:r>
    </w:p>
    <w:p w:rsidR="00D36AF7" w:rsidRPr="00D36AF7" w:rsidRDefault="00D36AF7" w:rsidP="00D36AF7"/>
    <w:p w:rsidR="00A44D4F" w:rsidRDefault="00B56561" w:rsidP="0046252D">
      <w:r w:rsidRPr="00B56561">
        <w:t xml:space="preserve">В соответствии </w:t>
      </w:r>
      <w:r>
        <w:t xml:space="preserve">с </w:t>
      </w:r>
      <w:r w:rsidRPr="00B56561">
        <w:t xml:space="preserve">Законом Чувашской Республики от 1 апреля 2011 г. </w:t>
      </w:r>
      <w:r>
        <w:t>№</w:t>
      </w:r>
      <w:r w:rsidRPr="00B56561">
        <w:t xml:space="preserve"> 10 </w:t>
      </w:r>
      <w:r>
        <w:t>«</w:t>
      </w:r>
      <w:r w:rsidRPr="00B56561">
        <w:t>О предоставлении земельных участков многодетным семьям в Чувашской Республике</w:t>
      </w:r>
      <w:r>
        <w:t xml:space="preserve">», </w:t>
      </w:r>
      <w:r w:rsidRPr="00B56561">
        <w:t>Уставом Порецкого муниципального округа Чувашской Республики</w:t>
      </w:r>
      <w:r w:rsidR="0046252D">
        <w:t xml:space="preserve">, </w:t>
      </w:r>
      <w:r w:rsidR="00A44D4F">
        <w:t xml:space="preserve">Собрание депутатов Порецкого муниципального округа Чувашской Республики </w:t>
      </w:r>
      <w:proofErr w:type="gramStart"/>
      <w:r w:rsidR="00A44D4F">
        <w:t>р</w:t>
      </w:r>
      <w:proofErr w:type="gramEnd"/>
      <w:r w:rsidR="00A44D4F">
        <w:t xml:space="preserve"> е ш и л о:</w:t>
      </w:r>
    </w:p>
    <w:p w:rsidR="0046252D" w:rsidRDefault="00D741DB" w:rsidP="002E27FB">
      <w:bookmarkStart w:id="0" w:name="sub_1"/>
      <w:r>
        <w:t xml:space="preserve">1. </w:t>
      </w:r>
      <w:bookmarkStart w:id="1" w:name="sub_2"/>
      <w:bookmarkEnd w:id="0"/>
      <w:r w:rsidR="004F6E17">
        <w:t xml:space="preserve">Внести в </w:t>
      </w:r>
      <w:r w:rsidR="002E27FB">
        <w:t xml:space="preserve">Порядок предоставления многодетным семьям в собственность бесплатно земельных участков, находящихся в муниципальной собственности Порецкого муниципального округа Чувашской Республики, а также земельных участков, государственная собственность на которые не разграничена </w:t>
      </w:r>
      <w:r w:rsidR="004F6E17">
        <w:t xml:space="preserve">(далее – </w:t>
      </w:r>
      <w:r w:rsidR="002E27FB">
        <w:t>Порядок</w:t>
      </w:r>
      <w:r w:rsidR="004F6E17">
        <w:t>)</w:t>
      </w:r>
      <w:r w:rsidR="002E27FB">
        <w:t>, утвержденный решением Собрания депутатов Порецкого муниципального округа Чувашской Республики от 3 августа 2023 года № С-18/04</w:t>
      </w:r>
      <w:r w:rsidR="004F6E17">
        <w:t xml:space="preserve"> следующие изменения:</w:t>
      </w:r>
    </w:p>
    <w:p w:rsidR="00807716" w:rsidRDefault="004F6E17" w:rsidP="00741304">
      <w:r>
        <w:t xml:space="preserve">1.1. </w:t>
      </w:r>
      <w:r w:rsidR="00741304">
        <w:t>Пункт 1.3 Порядка изложить в новой редакции:</w:t>
      </w:r>
    </w:p>
    <w:p w:rsidR="00741304" w:rsidRDefault="00741304" w:rsidP="00741304">
      <w:r>
        <w:t xml:space="preserve">«1.3. </w:t>
      </w:r>
      <w:proofErr w:type="gramStart"/>
      <w:r w:rsidRPr="00741304">
        <w:t>Многодетным семьям предоставляются однократно в собственность бесплатно земельные участки, находящиеся в муниципальной собственности, для индивидуального жилищного строительства либо для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участок), либо садовые земельные участки, находящиеся в муниципальной собственности, - для ведения садоводства для собственных нужд (из земель населенных</w:t>
      </w:r>
      <w:proofErr w:type="gramEnd"/>
      <w:r w:rsidRPr="00741304">
        <w:t xml:space="preserve"> пунктов), либо огородные земельные участки, находящиеся в муниципальной собственности, - для ведения огородничества для собственных нужд (из земель населенных пунктов или из земель сельскохозяйственного назначения).</w:t>
      </w:r>
    </w:p>
    <w:p w:rsidR="00741304" w:rsidRDefault="00741304" w:rsidP="00741304">
      <w:proofErr w:type="gramStart"/>
      <w:r>
        <w:t xml:space="preserve">Многодетным семьям с их согласия предоставляются в собственность бесплатно земельные участки, находящиеся в муниципальной собственности, которые находятся у многодетных семей на праве безвозмездного пользования, для индивидуального жилищного строительства либо для ведения личного подсобного хозяйства (приусадебный земельный участок) при условии, если на земельном участке завершено строительство индивидуального жилого дома и на него зарегистрировано право общей долевой собственности на всех членов </w:t>
      </w:r>
      <w:r>
        <w:lastRenderedPageBreak/>
        <w:t>многодетной</w:t>
      </w:r>
      <w:proofErr w:type="gramEnd"/>
      <w:r>
        <w:t xml:space="preserve"> семьи и если ранее гражданину (супругу или супруге) земельные участки в собственность бесплатно не предоставлялись.</w:t>
      </w:r>
    </w:p>
    <w:p w:rsidR="00741304" w:rsidRDefault="00741304" w:rsidP="00741304">
      <w:r>
        <w:t>Земельные участки, указанные в абзаце первом настоящей части, подлежат оформлению на праве общей долевой собственности на всех членов многодетной семьи</w:t>
      </w:r>
      <w:proofErr w:type="gramStart"/>
      <w:r>
        <w:t>.».</w:t>
      </w:r>
      <w:proofErr w:type="gramEnd"/>
    </w:p>
    <w:p w:rsidR="00741304" w:rsidRDefault="00C3585E" w:rsidP="00741304">
      <w:r>
        <w:t>1.2. В подпункте «б» пункта 1.4 Порядка слова «совершеннолетних членов данной семьи» заменить словами «родителей в данной семье».</w:t>
      </w:r>
    </w:p>
    <w:p w:rsidR="00C3585E" w:rsidRPr="00741304" w:rsidRDefault="00C3585E" w:rsidP="00741304">
      <w:r>
        <w:t>1.3. В абзаце третьем пункта 2.14 Порядка слова «кадастрового паспорта земельного участка» заменить словами «выписки из Единого государственного реестра недвижимости о земельном участке».</w:t>
      </w:r>
      <w:bookmarkStart w:id="2" w:name="_GoBack"/>
      <w:bookmarkEnd w:id="2"/>
    </w:p>
    <w:p w:rsidR="00D741DB" w:rsidRDefault="00D741DB" w:rsidP="0046252D">
      <w:r>
        <w:t>2. Настоящее решение вступает в силу</w:t>
      </w:r>
      <w:r w:rsidR="00A736AC">
        <w:t xml:space="preserve"> со дня его официального опубликования </w:t>
      </w:r>
      <w:r>
        <w:t xml:space="preserve">в издании </w:t>
      </w:r>
      <w:r w:rsidR="00A736AC">
        <w:t>«</w:t>
      </w:r>
      <w:r w:rsidR="00B060B8">
        <w:t>Вестник Поречья</w:t>
      </w:r>
      <w:r w:rsidR="00A736AC">
        <w:t>»</w:t>
      </w:r>
      <w:r>
        <w:t xml:space="preserve"> и подлежит размещению на</w:t>
      </w:r>
      <w:r w:rsidR="00A736AC">
        <w:t xml:space="preserve"> официальном сайте</w:t>
      </w:r>
      <w:r>
        <w:t xml:space="preserve"> </w:t>
      </w:r>
      <w:r w:rsidR="000E1A5D">
        <w:t>Порецкого</w:t>
      </w:r>
      <w:r>
        <w:t xml:space="preserve"> муниципального округа в</w:t>
      </w:r>
      <w:r w:rsidR="001515C6">
        <w:t xml:space="preserve"> информационно-телекоммуникационной</w:t>
      </w:r>
      <w:r>
        <w:t xml:space="preserve"> сети </w:t>
      </w:r>
      <w:r w:rsidR="00A736AC">
        <w:t>«</w:t>
      </w:r>
      <w:r>
        <w:t>Интернет</w:t>
      </w:r>
      <w:r w:rsidR="00A736AC">
        <w:t>»</w:t>
      </w:r>
      <w:r>
        <w:t>.</w:t>
      </w:r>
    </w:p>
    <w:bookmarkEnd w:id="1"/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ED3AB1" w:rsidRDefault="00ED3AB1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Председатель Собрания депутатов</w:t>
      </w: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</w:t>
      </w:r>
      <w:r w:rsidRPr="0064364C">
        <w:rPr>
          <w:rFonts w:ascii="Times New Roman" w:eastAsiaTheme="minorHAnsi" w:hAnsi="Times New Roman" w:cs="Times New Roman"/>
          <w:lang w:eastAsia="en-US"/>
        </w:rPr>
        <w:t>Л.Г. Васильев</w:t>
      </w:r>
    </w:p>
    <w:p w:rsid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FB68F3" w:rsidRPr="0064364C" w:rsidRDefault="00FB68F3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232943" w:rsidRDefault="00FB68F3" w:rsidP="00012F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lang w:eastAsia="en-US"/>
        </w:rPr>
        <w:t>Глава 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Е.В. Лебедев</w:t>
      </w:r>
    </w:p>
    <w:sectPr w:rsidR="00232943" w:rsidSect="0035503A">
      <w:headerReference w:type="default" r:id="rId9"/>
      <w:footerReference w:type="default" r:id="rId10"/>
      <w:pgSz w:w="11900" w:h="16800"/>
      <w:pgMar w:top="1134" w:right="567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ED" w:rsidRDefault="00672DED">
      <w:r>
        <w:separator/>
      </w:r>
    </w:p>
  </w:endnote>
  <w:endnote w:type="continuationSeparator" w:id="0">
    <w:p w:rsidR="00672DED" w:rsidRDefault="0067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D741DB" w:rsidRPr="00BC1D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ED" w:rsidRDefault="00672DED">
      <w:r>
        <w:separator/>
      </w:r>
    </w:p>
  </w:footnote>
  <w:footnote w:type="continuationSeparator" w:id="0">
    <w:p w:rsidR="00672DED" w:rsidRDefault="0067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CF" w:rsidRDefault="000B27CF" w:rsidP="000B27CF">
    <w:pPr>
      <w:pStyle w:val="aa"/>
      <w:tabs>
        <w:tab w:val="clear" w:pos="4677"/>
        <w:tab w:val="clear" w:pos="9355"/>
        <w:tab w:val="left" w:pos="84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41DB"/>
    <w:rsid w:val="00012FD1"/>
    <w:rsid w:val="00035AE4"/>
    <w:rsid w:val="000B27CF"/>
    <w:rsid w:val="000C2494"/>
    <w:rsid w:val="000E1A5D"/>
    <w:rsid w:val="000E39A6"/>
    <w:rsid w:val="001154A7"/>
    <w:rsid w:val="00132EBB"/>
    <w:rsid w:val="001515C6"/>
    <w:rsid w:val="001767EE"/>
    <w:rsid w:val="00185021"/>
    <w:rsid w:val="001D2F34"/>
    <w:rsid w:val="001E12B1"/>
    <w:rsid w:val="002007F5"/>
    <w:rsid w:val="00232943"/>
    <w:rsid w:val="00253855"/>
    <w:rsid w:val="002779FD"/>
    <w:rsid w:val="00287A33"/>
    <w:rsid w:val="002A0E1B"/>
    <w:rsid w:val="002E27FB"/>
    <w:rsid w:val="002E5409"/>
    <w:rsid w:val="002E77B8"/>
    <w:rsid w:val="0035503A"/>
    <w:rsid w:val="00381CA8"/>
    <w:rsid w:val="00391561"/>
    <w:rsid w:val="003B1A52"/>
    <w:rsid w:val="0046252D"/>
    <w:rsid w:val="004B5C42"/>
    <w:rsid w:val="004C13AA"/>
    <w:rsid w:val="004F6E17"/>
    <w:rsid w:val="00525715"/>
    <w:rsid w:val="00595F59"/>
    <w:rsid w:val="00612A43"/>
    <w:rsid w:val="00631FCE"/>
    <w:rsid w:val="0064364C"/>
    <w:rsid w:val="00672DED"/>
    <w:rsid w:val="006E671D"/>
    <w:rsid w:val="006E757E"/>
    <w:rsid w:val="00710E47"/>
    <w:rsid w:val="00717AE5"/>
    <w:rsid w:val="00741304"/>
    <w:rsid w:val="007E504F"/>
    <w:rsid w:val="00807716"/>
    <w:rsid w:val="00846DE3"/>
    <w:rsid w:val="008B6AFE"/>
    <w:rsid w:val="008B7620"/>
    <w:rsid w:val="00940D0F"/>
    <w:rsid w:val="009A45F1"/>
    <w:rsid w:val="009D04EA"/>
    <w:rsid w:val="009E7756"/>
    <w:rsid w:val="009F3025"/>
    <w:rsid w:val="00A14E35"/>
    <w:rsid w:val="00A44D4F"/>
    <w:rsid w:val="00A51DF7"/>
    <w:rsid w:val="00A736AC"/>
    <w:rsid w:val="00B060B8"/>
    <w:rsid w:val="00B2384C"/>
    <w:rsid w:val="00B427E8"/>
    <w:rsid w:val="00B449B1"/>
    <w:rsid w:val="00B46ADA"/>
    <w:rsid w:val="00B56561"/>
    <w:rsid w:val="00BC1D0A"/>
    <w:rsid w:val="00BC441D"/>
    <w:rsid w:val="00BF01A6"/>
    <w:rsid w:val="00C3585E"/>
    <w:rsid w:val="00C91CE3"/>
    <w:rsid w:val="00CB4B29"/>
    <w:rsid w:val="00D043EF"/>
    <w:rsid w:val="00D07830"/>
    <w:rsid w:val="00D266F8"/>
    <w:rsid w:val="00D36AF7"/>
    <w:rsid w:val="00D71323"/>
    <w:rsid w:val="00D741DB"/>
    <w:rsid w:val="00D81F5B"/>
    <w:rsid w:val="00D92D3C"/>
    <w:rsid w:val="00DB2960"/>
    <w:rsid w:val="00DF1DC0"/>
    <w:rsid w:val="00EC711E"/>
    <w:rsid w:val="00ED3AB1"/>
    <w:rsid w:val="00F24AA7"/>
    <w:rsid w:val="00F72C51"/>
    <w:rsid w:val="00F93AD3"/>
    <w:rsid w:val="00FB5E76"/>
    <w:rsid w:val="00FB68F3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4B88-C385-4194-B772-202C2E50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27</cp:revision>
  <cp:lastPrinted>2025-03-06T08:06:00Z</cp:lastPrinted>
  <dcterms:created xsi:type="dcterms:W3CDTF">2025-04-02T08:26:00Z</dcterms:created>
  <dcterms:modified xsi:type="dcterms:W3CDTF">2025-04-11T11:22:00Z</dcterms:modified>
</cp:coreProperties>
</file>