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9A3F0A">
                              <w:rPr>
                                <w:rFonts w:ascii="Times New Roman" w:eastAsia="Times New Roman" w:hAnsi="Times New Roman" w:cs="Times New Roman"/>
                                <w:sz w:val="24"/>
                                <w:szCs w:val="20"/>
                                <w:u w:val="single"/>
                                <w:lang w:eastAsia="ru-RU"/>
                              </w:rPr>
                              <w:t>.09.2024</w:t>
                            </w:r>
                            <w:r w:rsidR="009A3F0A" w:rsidRPr="00EE4895">
                              <w:rPr>
                                <w:rFonts w:ascii="Times New Roman" w:eastAsia="Times New Roman" w:hAnsi="Times New Roman" w:cs="Times New Roman"/>
                                <w:sz w:val="24"/>
                                <w:szCs w:val="20"/>
                                <w:u w:val="single"/>
                                <w:lang w:eastAsia="ru-RU"/>
                              </w:rPr>
                              <w:t xml:space="preserve">  №  </w:t>
                            </w:r>
                            <w:r w:rsidR="009A3F0A">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w:t>
                            </w:r>
                            <w:r w:rsidR="004D3649">
                              <w:rPr>
                                <w:rFonts w:ascii="Times New Roman" w:eastAsia="Times New Roman" w:hAnsi="Times New Roman" w:cs="Times New Roman"/>
                                <w:sz w:val="24"/>
                                <w:szCs w:val="20"/>
                                <w:u w:val="single"/>
                                <w:lang w:eastAsia="ru-RU"/>
                              </w:rPr>
                              <w:t>5</w:t>
                            </w:r>
                            <w:r w:rsidR="00CC41FB">
                              <w:rPr>
                                <w:rFonts w:ascii="Times New Roman" w:eastAsia="Times New Roman" w:hAnsi="Times New Roman" w:cs="Times New Roman"/>
                                <w:sz w:val="24"/>
                                <w:szCs w:val="20"/>
                                <w:u w:val="single"/>
                                <w:lang w:eastAsia="ru-RU"/>
                              </w:rPr>
                              <w:t>1</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9A3F0A">
                        <w:rPr>
                          <w:rFonts w:ascii="Times New Roman" w:eastAsia="Times New Roman" w:hAnsi="Times New Roman" w:cs="Times New Roman"/>
                          <w:sz w:val="24"/>
                          <w:szCs w:val="20"/>
                          <w:u w:val="single"/>
                          <w:lang w:eastAsia="ru-RU"/>
                        </w:rPr>
                        <w:t>.09.2024</w:t>
                      </w:r>
                      <w:r w:rsidR="009A3F0A" w:rsidRPr="00EE4895">
                        <w:rPr>
                          <w:rFonts w:ascii="Times New Roman" w:eastAsia="Times New Roman" w:hAnsi="Times New Roman" w:cs="Times New Roman"/>
                          <w:sz w:val="24"/>
                          <w:szCs w:val="20"/>
                          <w:u w:val="single"/>
                          <w:lang w:eastAsia="ru-RU"/>
                        </w:rPr>
                        <w:t xml:space="preserve">  №  </w:t>
                      </w:r>
                      <w:r w:rsidR="009A3F0A">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w:t>
                      </w:r>
                      <w:r w:rsidR="004D3649">
                        <w:rPr>
                          <w:rFonts w:ascii="Times New Roman" w:eastAsia="Times New Roman" w:hAnsi="Times New Roman" w:cs="Times New Roman"/>
                          <w:sz w:val="24"/>
                          <w:szCs w:val="20"/>
                          <w:u w:val="single"/>
                          <w:lang w:eastAsia="ru-RU"/>
                        </w:rPr>
                        <w:t>5</w:t>
                      </w:r>
                      <w:r w:rsidR="00CC41FB">
                        <w:rPr>
                          <w:rFonts w:ascii="Times New Roman" w:eastAsia="Times New Roman" w:hAnsi="Times New Roman" w:cs="Times New Roman"/>
                          <w:sz w:val="24"/>
                          <w:szCs w:val="20"/>
                          <w:u w:val="single"/>
                          <w:lang w:eastAsia="ru-RU"/>
                        </w:rPr>
                        <w:t>1</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9A3F0A">
                              <w:rPr>
                                <w:rFonts w:ascii="Times New Roman" w:eastAsia="Times New Roman" w:hAnsi="Times New Roman" w:cs="Times New Roman"/>
                                <w:sz w:val="24"/>
                                <w:szCs w:val="24"/>
                                <w:u w:val="single"/>
                                <w:lang w:eastAsia="ru-RU"/>
                              </w:rPr>
                              <w:t>.09.2024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4D3649">
                              <w:rPr>
                                <w:rFonts w:ascii="Times New Roman" w:eastAsia="Times New Roman" w:hAnsi="Times New Roman" w:cs="Times New Roman"/>
                                <w:sz w:val="24"/>
                                <w:szCs w:val="24"/>
                                <w:u w:val="single"/>
                                <w:lang w:eastAsia="ru-RU"/>
                              </w:rPr>
                              <w:t>5</w:t>
                            </w:r>
                            <w:r w:rsidR="00CC41FB">
                              <w:rPr>
                                <w:rFonts w:ascii="Times New Roman" w:eastAsia="Times New Roman" w:hAnsi="Times New Roman" w:cs="Times New Roman"/>
                                <w:sz w:val="24"/>
                                <w:szCs w:val="24"/>
                                <w:u w:val="single"/>
                                <w:lang w:eastAsia="ru-RU"/>
                              </w:rPr>
                              <w:t>1</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9A3F0A">
                        <w:rPr>
                          <w:rFonts w:ascii="Times New Roman" w:eastAsia="Times New Roman" w:hAnsi="Times New Roman" w:cs="Times New Roman"/>
                          <w:sz w:val="24"/>
                          <w:szCs w:val="24"/>
                          <w:u w:val="single"/>
                          <w:lang w:eastAsia="ru-RU"/>
                        </w:rPr>
                        <w:t>.09.2024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4D3649">
                        <w:rPr>
                          <w:rFonts w:ascii="Times New Roman" w:eastAsia="Times New Roman" w:hAnsi="Times New Roman" w:cs="Times New Roman"/>
                          <w:sz w:val="24"/>
                          <w:szCs w:val="24"/>
                          <w:u w:val="single"/>
                          <w:lang w:eastAsia="ru-RU"/>
                        </w:rPr>
                        <w:t>5</w:t>
                      </w:r>
                      <w:r w:rsidR="00CC41FB">
                        <w:rPr>
                          <w:rFonts w:ascii="Times New Roman" w:eastAsia="Times New Roman" w:hAnsi="Times New Roman" w:cs="Times New Roman"/>
                          <w:sz w:val="24"/>
                          <w:szCs w:val="24"/>
                          <w:u w:val="single"/>
                          <w:lang w:eastAsia="ru-RU"/>
                        </w:rPr>
                        <w:t>1</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A10527" w:rsidRDefault="00A10527" w:rsidP="00A10527">
      <w:pPr>
        <w:spacing w:after="0" w:line="240" w:lineRule="auto"/>
        <w:ind w:right="4962"/>
        <w:jc w:val="both"/>
        <w:rPr>
          <w:rFonts w:ascii="Times New Roman" w:eastAsia="Times New Roman" w:hAnsi="Times New Roman"/>
          <w:sz w:val="24"/>
          <w:szCs w:val="24"/>
          <w:lang w:eastAsia="ru-RU"/>
        </w:rPr>
      </w:pPr>
    </w:p>
    <w:p w:rsidR="00CC41FB" w:rsidRDefault="00CC41FB" w:rsidP="00CC41FB">
      <w:pPr>
        <w:tabs>
          <w:tab w:val="left" w:pos="4536"/>
        </w:tabs>
        <w:autoSpaceDE w:val="0"/>
        <w:autoSpaceDN w:val="0"/>
        <w:adjustRightInd w:val="0"/>
        <w:spacing w:after="0" w:line="240" w:lineRule="auto"/>
        <w:ind w:right="48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CC41FB" w:rsidRDefault="00CC41FB" w:rsidP="00CC41FB">
      <w:pPr>
        <w:spacing w:after="0" w:line="240" w:lineRule="auto"/>
        <w:ind w:right="4820"/>
        <w:jc w:val="both"/>
        <w:rPr>
          <w:rFonts w:ascii="Times New Roman" w:eastAsia="Calibri" w:hAnsi="Times New Roman" w:cs="Times New Roman"/>
          <w:sz w:val="24"/>
          <w:szCs w:val="24"/>
        </w:rPr>
      </w:pPr>
    </w:p>
    <w:p w:rsidR="00CC41FB" w:rsidRDefault="00CC41FB" w:rsidP="00CC41FB">
      <w:pPr>
        <w:spacing w:after="0" w:line="240" w:lineRule="auto"/>
        <w:ind w:firstLine="720"/>
        <w:jc w:val="both"/>
        <w:rPr>
          <w:rFonts w:ascii="Times New Roman" w:hAnsi="Times New Roman" w:cs="Times New Roman"/>
          <w:sz w:val="24"/>
          <w:szCs w:val="24"/>
        </w:rPr>
      </w:pPr>
      <w:bookmarkStart w:id="0" w:name="_Hlk116980854"/>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rsidR="00CC41FB" w:rsidRDefault="00CC41FB" w:rsidP="00CC41FB">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№1 – земельный участок из категории земель населенных пунктов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w:t>
      </w:r>
      <w:r>
        <w:rPr>
          <w:rFonts w:ascii="Times New Roman" w:hAnsi="Times New Roman" w:cs="Times New Roman"/>
          <w:sz w:val="24"/>
          <w:szCs w:val="24"/>
        </w:rPr>
        <w:t>170102:2067</w:t>
      </w:r>
      <w:r>
        <w:rPr>
          <w:rFonts w:ascii="Times New Roman" w:hAnsi="Times New Roman" w:cs="Times New Roman"/>
          <w:sz w:val="24"/>
          <w:szCs w:val="24"/>
          <w:lang w:eastAsia="ru-RU"/>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Урмары, ул. Заводская, площадью 890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proofErr w:type="gramEnd"/>
    </w:p>
    <w:p w:rsidR="00CC41FB" w:rsidRDefault="00CC41FB" w:rsidP="00CC41FB">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№2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ru-RU"/>
        </w:rPr>
        <w:t>№ 21:19:</w:t>
      </w:r>
      <w:r>
        <w:rPr>
          <w:rFonts w:ascii="Times New Roman" w:hAnsi="Times New Roman" w:cs="Times New Roman"/>
          <w:sz w:val="24"/>
          <w:szCs w:val="24"/>
        </w:rPr>
        <w:t>170102:1981</w:t>
      </w:r>
      <w:r>
        <w:rPr>
          <w:rFonts w:ascii="Times New Roman" w:hAnsi="Times New Roman" w:cs="Times New Roman"/>
          <w:sz w:val="24"/>
          <w:szCs w:val="24"/>
          <w:lang w:eastAsia="ru-RU"/>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Урмары, ул. Заводская, д.12, площадью 911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proofErr w:type="gramEnd"/>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№3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21:19:170102:1459, расположенный по адресу: Чувашская Республика - Чувашия, </w:t>
      </w:r>
      <w:r>
        <w:rPr>
          <w:rFonts w:ascii="Times New Roman" w:hAnsi="Times New Roman" w:cs="Times New Roman"/>
          <w:sz w:val="24"/>
          <w:szCs w:val="24"/>
          <w:lang w:eastAsia="ru-RU"/>
        </w:rPr>
        <w:t xml:space="preserve">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Урмары, ул. Кирова</w:t>
      </w:r>
      <w:r>
        <w:rPr>
          <w:rFonts w:ascii="Times New Roman" w:hAnsi="Times New Roman" w:cs="Times New Roman"/>
          <w:sz w:val="24"/>
          <w:szCs w:val="24"/>
        </w:rPr>
        <w:t xml:space="preserve">, д.37, площадью 2000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roofErr w:type="gramEnd"/>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№4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21:19:170102:2313,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Урмары, ул. Кирова</w:t>
      </w:r>
      <w:r>
        <w:rPr>
          <w:rFonts w:ascii="Times New Roman" w:hAnsi="Times New Roman" w:cs="Times New Roman"/>
          <w:sz w:val="24"/>
          <w:szCs w:val="24"/>
        </w:rPr>
        <w:t xml:space="preserve">, площадью 428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roofErr w:type="gramEnd"/>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21:19:170103:3036,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w:t>
      </w:r>
      <w:proofErr w:type="gramStart"/>
      <w:r>
        <w:rPr>
          <w:rFonts w:ascii="Times New Roman" w:hAnsi="Times New Roman" w:cs="Times New Roman"/>
          <w:sz w:val="24"/>
          <w:szCs w:val="24"/>
          <w:lang w:eastAsia="ru-RU"/>
        </w:rPr>
        <w:t>Советская</w:t>
      </w:r>
      <w:proofErr w:type="gramEnd"/>
      <w:r>
        <w:rPr>
          <w:rFonts w:ascii="Times New Roman" w:hAnsi="Times New Roman" w:cs="Times New Roman"/>
          <w:sz w:val="24"/>
          <w:szCs w:val="24"/>
        </w:rPr>
        <w:t xml:space="preserve">, площадью 147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№7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21:19:170101:1164, расположенный по адресу: Чувашская Республика - Чувашия, </w:t>
      </w:r>
      <w:r>
        <w:rPr>
          <w:rFonts w:ascii="Times New Roman" w:hAnsi="Times New Roman" w:cs="Times New Roman"/>
          <w:sz w:val="24"/>
          <w:szCs w:val="24"/>
          <w:lang w:eastAsia="ru-RU"/>
        </w:rPr>
        <w:t>Урмарский муниципальный округ, поселок городского типа Урмары</w:t>
      </w:r>
      <w:r>
        <w:rPr>
          <w:rFonts w:ascii="Times New Roman" w:hAnsi="Times New Roman" w:cs="Times New Roman"/>
          <w:sz w:val="24"/>
          <w:szCs w:val="24"/>
        </w:rPr>
        <w:t xml:space="preserve">, улица </w:t>
      </w:r>
      <w:r>
        <w:rPr>
          <w:rFonts w:ascii="Times New Roman" w:hAnsi="Times New Roman" w:cs="Times New Roman"/>
          <w:sz w:val="24"/>
          <w:szCs w:val="24"/>
        </w:rPr>
        <w:lastRenderedPageBreak/>
        <w:t xml:space="preserve">Ворошилова, площадью 214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размещение гаражей для собственных нужд</w:t>
      </w:r>
      <w:r>
        <w:rPr>
          <w:rFonts w:ascii="Times New Roman" w:hAnsi="Times New Roman" w:cs="Times New Roman"/>
          <w:sz w:val="24"/>
          <w:szCs w:val="24"/>
          <w:lang w:eastAsia="ru-RU"/>
        </w:rPr>
        <w:t>;</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№8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№9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21:19:210101:174, площадью 3 7803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№10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21:19:250301:332, площадью 2 9983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№11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21:19:150601:435, площадью 13 2456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Установить, что:</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По лоту №1 - </w:t>
      </w:r>
      <w:r>
        <w:rPr>
          <w:rFonts w:ascii="Times New Roman" w:hAnsi="Times New Roman" w:cs="Times New Roman"/>
          <w:sz w:val="24"/>
          <w:szCs w:val="24"/>
          <w:lang w:eastAsia="ru-RU"/>
        </w:rPr>
        <w:t xml:space="preserve">земельный участок из категории земель населенных пунктов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w:t>
      </w:r>
      <w:r>
        <w:rPr>
          <w:rFonts w:ascii="Times New Roman" w:hAnsi="Times New Roman" w:cs="Times New Roman"/>
          <w:sz w:val="24"/>
          <w:szCs w:val="24"/>
        </w:rPr>
        <w:t>170102:2067</w:t>
      </w:r>
      <w:r>
        <w:rPr>
          <w:rFonts w:ascii="Times New Roman" w:hAnsi="Times New Roman" w:cs="Times New Roman"/>
          <w:sz w:val="24"/>
          <w:szCs w:val="24"/>
          <w:lang w:eastAsia="ru-RU"/>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Заводская, площадью 890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72 100 (семьдесят две тысячи сто)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согласно Отчета об оценке, порядковый №24/03-29.2, подготовленног</w:t>
      </w:r>
      <w:proofErr w:type="gramStart"/>
      <w:r>
        <w:rPr>
          <w:rFonts w:ascii="Times New Roman" w:hAnsi="Times New Roman" w:cs="Times New Roman"/>
          <w:sz w:val="24"/>
          <w:szCs w:val="24"/>
          <w:lang w:eastAsia="ru-RU"/>
        </w:rPr>
        <w:t>о ООО</w:t>
      </w:r>
      <w:proofErr w:type="gramEnd"/>
      <w:r>
        <w:rPr>
          <w:rFonts w:ascii="Times New Roman" w:hAnsi="Times New Roman" w:cs="Times New Roman"/>
          <w:sz w:val="24"/>
          <w:szCs w:val="24"/>
          <w:lang w:eastAsia="ru-RU"/>
        </w:rPr>
        <w:t xml:space="preserve"> «Центр независимой оценки «Меридиан» 09.09.2024 года;</w:t>
      </w:r>
    </w:p>
    <w:p w:rsidR="00CC41FB" w:rsidRDefault="00CC41FB" w:rsidP="00CC41FB">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- 50% от начальной цены годового размера арендной платы и составляет 36 050 (тридцать шесть тысяч пятьдесят)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2 160 (две тысячи сто шестьдесят)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58 месяцев.</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По лоту №2 -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ru-RU"/>
        </w:rPr>
        <w:t>№ 21:19:</w:t>
      </w:r>
      <w:r>
        <w:rPr>
          <w:rFonts w:ascii="Times New Roman" w:hAnsi="Times New Roman" w:cs="Times New Roman"/>
          <w:sz w:val="24"/>
          <w:szCs w:val="24"/>
        </w:rPr>
        <w:t>170102:1981</w:t>
      </w:r>
      <w:r>
        <w:rPr>
          <w:rFonts w:ascii="Times New Roman" w:hAnsi="Times New Roman" w:cs="Times New Roman"/>
          <w:sz w:val="24"/>
          <w:szCs w:val="24"/>
          <w:lang w:eastAsia="ru-RU"/>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Заводская, д.12, площадью 911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r>
        <w:rPr>
          <w:rFonts w:ascii="Times New Roman" w:hAnsi="Times New Roman" w:cs="Times New Roman"/>
          <w:sz w:val="24"/>
          <w:szCs w:val="24"/>
        </w:rPr>
        <w:t xml:space="preserve">: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73 800 (семьдесят три тысячи восемьсот)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№24/03-29.1, подготовленного ООО «Центр независимой оценки «Меридиан» 09.09.2024 года</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сумма задатка - 50% от начальной цены годового размера арендной платы и составляет 36 900 (тридцать шесть тысяч девятьсот</w:t>
      </w:r>
      <w:r>
        <w:rPr>
          <w:rFonts w:ascii="Times New Roman" w:hAnsi="Times New Roman" w:cs="Times New Roman"/>
          <w:iCs/>
          <w:sz w:val="24"/>
          <w:szCs w:val="24"/>
          <w:lang w:eastAsia="ru-RU"/>
        </w:rPr>
        <w:t xml:space="preserve">)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2 200 (две тысячи двести)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58 месяцев. </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По лоту №3 -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21:19:170102:1459, расположенный по адресу: Чувашская Республика - </w:t>
      </w:r>
      <w:r>
        <w:rPr>
          <w:rFonts w:ascii="Times New Roman" w:hAnsi="Times New Roman" w:cs="Times New Roman"/>
          <w:sz w:val="24"/>
          <w:szCs w:val="24"/>
        </w:rPr>
        <w:lastRenderedPageBreak/>
        <w:t xml:space="preserve">Чувашия, </w:t>
      </w:r>
      <w:r>
        <w:rPr>
          <w:rFonts w:ascii="Times New Roman" w:hAnsi="Times New Roman" w:cs="Times New Roman"/>
          <w:sz w:val="24"/>
          <w:szCs w:val="24"/>
          <w:lang w:eastAsia="ru-RU"/>
        </w:rPr>
        <w:t xml:space="preserve">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Урмары, ул. Кирова</w:t>
      </w:r>
      <w:r>
        <w:rPr>
          <w:rFonts w:ascii="Times New Roman" w:hAnsi="Times New Roman" w:cs="Times New Roman"/>
          <w:sz w:val="24"/>
          <w:szCs w:val="24"/>
        </w:rPr>
        <w:t xml:space="preserve">, д.37, площадью 2000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iCs/>
          <w:sz w:val="24"/>
          <w:szCs w:val="24"/>
          <w:lang w:eastAsia="ru-RU"/>
        </w:rPr>
        <w:t xml:space="preserve">- начальная цена годового размера арендной платы за Участок – 122 200 (сто двадцать две тысячи двести) руб. 00 коп. без учета НДС, </w:t>
      </w:r>
      <w:r>
        <w:rPr>
          <w:rFonts w:ascii="Times New Roman" w:hAnsi="Times New Roman" w:cs="Times New Roman"/>
          <w:sz w:val="24"/>
          <w:szCs w:val="24"/>
          <w:lang w:eastAsia="ru-RU"/>
        </w:rPr>
        <w:t>согласно Отчета об оценке, порядковый №24/03-32.1, подготовленного ООО «Центр независимой оценки «Меридиан» 10.09.2024 года</w:t>
      </w:r>
      <w:r>
        <w:rPr>
          <w:rFonts w:ascii="Times New Roman" w:hAnsi="Times New Roman" w:cs="Times New Roman"/>
          <w:iCs/>
          <w:sz w:val="24"/>
          <w:szCs w:val="24"/>
          <w:lang w:eastAsia="ru-RU"/>
        </w:rPr>
        <w:t>;</w:t>
      </w:r>
      <w:proofErr w:type="gramEnd"/>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61 100 (шестьдесят одна тысяча сто)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3 600 (три тысячи шестьсот)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58 месяцев. </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По лоту №4 -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21:19:170102:2313,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Урмары, ул. Кирова</w:t>
      </w:r>
      <w:r>
        <w:rPr>
          <w:rFonts w:ascii="Times New Roman" w:hAnsi="Times New Roman" w:cs="Times New Roman"/>
          <w:sz w:val="24"/>
          <w:szCs w:val="24"/>
        </w:rPr>
        <w:t xml:space="preserve">, площадью 428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39 230 (тридцать девять тысяч двести тридцать)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№24/03-32.2, подготовленного ООО «Центр независимой оценки «Меридиан» 10.09.2024 года</w:t>
      </w:r>
      <w:r>
        <w:rPr>
          <w:rFonts w:ascii="Times New Roman" w:hAnsi="Times New Roman" w:cs="Times New Roman"/>
          <w:iCs/>
          <w:sz w:val="24"/>
          <w:szCs w:val="24"/>
          <w:lang w:eastAsia="ru-RU"/>
        </w:rPr>
        <w:t>;</w:t>
      </w:r>
    </w:p>
    <w:p w:rsidR="00CC41FB" w:rsidRDefault="00CC41FB" w:rsidP="00CC41FB">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39 230 (тридцать девять тысяч двести тридцать) руб. 00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1 170 (одна тысяча сто семьдесят)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По лоту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21:19:170103:3036,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w:t>
      </w:r>
      <w:proofErr w:type="gramStart"/>
      <w:r>
        <w:rPr>
          <w:rFonts w:ascii="Times New Roman" w:hAnsi="Times New Roman" w:cs="Times New Roman"/>
          <w:sz w:val="24"/>
          <w:szCs w:val="24"/>
          <w:lang w:eastAsia="ru-RU"/>
        </w:rPr>
        <w:t>Советская</w:t>
      </w:r>
      <w:proofErr w:type="gramEnd"/>
      <w:r>
        <w:rPr>
          <w:rFonts w:ascii="Times New Roman" w:hAnsi="Times New Roman" w:cs="Times New Roman"/>
          <w:sz w:val="24"/>
          <w:szCs w:val="24"/>
        </w:rPr>
        <w:t xml:space="preserve">, площадью 147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Предпринимательство: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77 032 (семьдесят семь тысяч тридцать два)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№24/03-32.3, подготовленного ООО «Центр независимой оценки «Меридиан» 18.09.2024 года</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38 516 (тридцать восемь тысяч пятьсот шестнадцать)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2 300 (две тысячи триста) руб. 00 коп.</w:t>
      </w:r>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По лоту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CC41FB" w:rsidRDefault="00CC41FB" w:rsidP="00CC41FB">
      <w:pPr>
        <w:pStyle w:val="af8"/>
        <w:spacing w:after="0" w:line="240" w:lineRule="auto"/>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начальная цена годового размера арендной платы за Участок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стоимости и составляет 43 200 (сорок три тысячи двести)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1 295 (одна тысяча двести девяносто пять) руб. 00 коп.</w:t>
      </w:r>
    </w:p>
    <w:p w:rsidR="00CC41FB" w:rsidRDefault="00CC41FB" w:rsidP="00CC41FB">
      <w:pPr>
        <w:tabs>
          <w:tab w:val="left" w:pos="70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58 месяцев.</w:t>
      </w:r>
      <w:r>
        <w:rPr>
          <w:rFonts w:ascii="Times New Roman" w:hAnsi="Times New Roman" w:cs="Times New Roman"/>
          <w:sz w:val="24"/>
          <w:szCs w:val="24"/>
        </w:rPr>
        <w:tab/>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По лоту №7 -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21:19:170101:1164, расположенный по адресу: Чувашская Республика - Чувашия, </w:t>
      </w:r>
      <w:r>
        <w:rPr>
          <w:rFonts w:ascii="Times New Roman" w:hAnsi="Times New Roman" w:cs="Times New Roman"/>
          <w:sz w:val="24"/>
          <w:szCs w:val="24"/>
          <w:lang w:eastAsia="ru-RU"/>
        </w:rPr>
        <w:t>Урмарский муниципальный округ, поселок городского типа Урмары</w:t>
      </w:r>
      <w:r>
        <w:rPr>
          <w:rFonts w:ascii="Times New Roman" w:hAnsi="Times New Roman" w:cs="Times New Roman"/>
          <w:sz w:val="24"/>
          <w:szCs w:val="24"/>
        </w:rPr>
        <w:t xml:space="preserve">, улица </w:t>
      </w:r>
      <w:r>
        <w:rPr>
          <w:rFonts w:ascii="Times New Roman" w:hAnsi="Times New Roman" w:cs="Times New Roman"/>
          <w:sz w:val="24"/>
          <w:szCs w:val="24"/>
        </w:rPr>
        <w:lastRenderedPageBreak/>
        <w:t xml:space="preserve">Ворошилова, площадью 214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размещение гаражей для собственных нужд:</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22 402 (двадцать две тысячи четыреста два) руб. 40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20% от кадастровой стоимости земельного участка;</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- 20% от начальной цены годового размера арендной платы и составляет 4 480 (четыре тысячи четыреста восемьдесят) руб. 50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130 (сто тридцать)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По лоту №8 -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1 071 (одна тысяча семьдесят один)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1 071 (одна тысяча семьдесят один)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32 (тридцать два) руб. 00 коп.</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По лоту №9 -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21:19:210101:174, площадью 3 7803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1 894 (одна тысяча восемьсот девяносто четыре)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1 894 (одна тысяча восемьсот девяносто четыре)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56 (пятьдесят шесть) руб. 00 коп.</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3.10. По лоту №10 -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53 (пятьдесят три)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3.11. По лоту №11 -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21:19:150601:435, площадью 13 2456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r>
        <w:rPr>
          <w:rFonts w:ascii="Times New Roman" w:hAnsi="Times New Roman" w:cs="Times New Roman"/>
          <w:sz w:val="24"/>
          <w:szCs w:val="24"/>
        </w:rPr>
        <w:t>:</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7 800 (семь тысяч восемьсот)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7 800 (семь тысяч восемьсот)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234 (двести тридцать четыре)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CC41FB" w:rsidRDefault="00CC41FB" w:rsidP="00CC41FB">
      <w:pPr>
        <w:spacing w:after="0" w:line="240" w:lineRule="auto"/>
        <w:ind w:firstLine="720"/>
        <w:jc w:val="both"/>
        <w:rPr>
          <w:rFonts w:ascii="Times New Roman" w:hAnsi="Times New Roman" w:cs="Times New Roman"/>
          <w:color w:val="000000"/>
          <w:sz w:val="24"/>
          <w:szCs w:val="24"/>
        </w:rPr>
      </w:pP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Место, сроки подачи заявок, дата, время проведения торгов:</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Наименование электронной площадки </w:t>
      </w:r>
      <w:hyperlink r:id="rId10" w:history="1">
        <w:r>
          <w:rPr>
            <w:rStyle w:val="ae"/>
            <w:rFonts w:ascii="Times New Roman" w:eastAsia="Arial" w:hAnsi="Times New Roman"/>
            <w:color w:val="000000"/>
            <w:sz w:val="24"/>
            <w:szCs w:val="24"/>
          </w:rPr>
          <w:t>www.roseltorg.ru</w:t>
        </w:r>
      </w:hyperlink>
      <w:r>
        <w:rPr>
          <w:rFonts w:ascii="Times New Roman" w:eastAsia="Arial" w:hAnsi="Times New Roman" w:cs="Times New Roman"/>
          <w:color w:val="000000"/>
          <w:sz w:val="24"/>
          <w:szCs w:val="24"/>
        </w:rPr>
        <w:t xml:space="preserve">. </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4.2. Начало регистрации заявок на электронной площадке – 24 сентября 2024 г. в 14.00 часов.</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4.3. Окончание регистрации заявок на электронной площадке – 24 октября 2024 г. в 16.30 часов.</w:t>
      </w:r>
    </w:p>
    <w:p w:rsidR="00CC41FB" w:rsidRDefault="00CC41FB" w:rsidP="00CC41FB">
      <w:pPr>
        <w:spacing w:after="0" w:line="240" w:lineRule="auto"/>
        <w:ind w:firstLine="72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 xml:space="preserve">Время приема заявок: круглосуточно по адресу </w:t>
      </w:r>
      <w:hyperlink r:id="rId11" w:history="1">
        <w:r>
          <w:rPr>
            <w:rStyle w:val="ae"/>
            <w:rFonts w:ascii="Times New Roman" w:eastAsia="Calibri" w:hAnsi="Times New Roman"/>
            <w:color w:val="000000"/>
            <w:sz w:val="24"/>
            <w:szCs w:val="24"/>
          </w:rPr>
          <w:t>www.roseltorg.ru</w:t>
        </w:r>
      </w:hyperlink>
      <w:r>
        <w:rPr>
          <w:rFonts w:ascii="Times New Roman" w:hAnsi="Times New Roman" w:cs="Times New Roman"/>
          <w:color w:val="000000"/>
          <w:sz w:val="24"/>
          <w:szCs w:val="24"/>
        </w:rPr>
        <w:t xml:space="preserve">. </w:t>
      </w:r>
    </w:p>
    <w:p w:rsidR="00CC41FB" w:rsidRDefault="00CC41FB" w:rsidP="00CC41FB">
      <w:pPr>
        <w:spacing w:after="0" w:line="240" w:lineRule="auto"/>
        <w:ind w:firstLine="720"/>
        <w:jc w:val="both"/>
        <w:rPr>
          <w:rFonts w:ascii="Times New Roman" w:eastAsia="Arial" w:hAnsi="Times New Roman" w:cs="Times New Roman"/>
          <w:color w:val="000000"/>
          <w:sz w:val="24"/>
          <w:szCs w:val="24"/>
          <w:lang w:eastAsia="ru-RU"/>
        </w:rPr>
      </w:pPr>
      <w:r>
        <w:rPr>
          <w:rFonts w:ascii="Times New Roman" w:hAnsi="Times New Roman" w:cs="Times New Roman"/>
          <w:color w:val="000000"/>
          <w:sz w:val="24"/>
          <w:szCs w:val="24"/>
        </w:rPr>
        <w:t xml:space="preserve">4.4. Дата определения участников торгов – 25 октября 2024 г. </w:t>
      </w:r>
    </w:p>
    <w:p w:rsidR="00CC41FB" w:rsidRDefault="00CC41FB" w:rsidP="00CC41FB">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 Дата, время начала приема предложений по цене от участников торгов – 26 октября 2024 г. в 11:00 часов.</w:t>
      </w:r>
    </w:p>
    <w:p w:rsidR="00CC41FB" w:rsidRDefault="00CC41FB" w:rsidP="00CC41FB">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CC41FB" w:rsidRDefault="00CC41FB" w:rsidP="00CC41FB">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2" w:history="1">
        <w:r>
          <w:rPr>
            <w:rStyle w:val="ae"/>
            <w:rFonts w:ascii="Times New Roman" w:eastAsia="Calibri" w:hAnsi="Times New Roman"/>
            <w:color w:val="000000"/>
            <w:sz w:val="24"/>
            <w:szCs w:val="24"/>
          </w:rPr>
          <w:t>www.torgi.gov.ru</w:t>
        </w:r>
      </w:hyperlink>
      <w:r>
        <w:rPr>
          <w:rFonts w:ascii="Times New Roman" w:hAnsi="Times New Roman" w:cs="Times New Roman"/>
          <w:color w:val="000000"/>
          <w:sz w:val="24"/>
          <w:szCs w:val="24"/>
        </w:rPr>
        <w:t xml:space="preserve">.  </w:t>
      </w:r>
    </w:p>
    <w:p w:rsidR="00CC41FB" w:rsidRDefault="00CC41FB" w:rsidP="00CC41F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6. Информационному отделу администрации Урмарского муниципального округа обеспечить </w:t>
      </w:r>
      <w:r>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p>
    <w:p w:rsidR="00CC41FB" w:rsidRDefault="00CC41FB" w:rsidP="00CC41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CC41FB" w:rsidRDefault="00CC41FB" w:rsidP="00CC41FB">
      <w:pPr>
        <w:spacing w:after="0" w:line="240" w:lineRule="auto"/>
        <w:jc w:val="both"/>
        <w:rPr>
          <w:sz w:val="24"/>
          <w:szCs w:val="24"/>
        </w:rPr>
      </w:pPr>
      <w:r>
        <w:rPr>
          <w:rFonts w:ascii="Times New Roman" w:hAnsi="Times New Roman" w:cs="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r>
        <w:rPr>
          <w:rFonts w:ascii="Times New Roman" w:hAnsi="Times New Roman"/>
          <w:sz w:val="24"/>
          <w:szCs w:val="24"/>
        </w:rPr>
        <w:t>Приложение № 1</w:t>
      </w:r>
    </w:p>
    <w:p w:rsidR="00CC41FB" w:rsidRDefault="00CC41FB" w:rsidP="00CC41FB">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CC41FB" w:rsidRDefault="00CC41FB" w:rsidP="00CC41FB">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CC41FB" w:rsidRPr="00CC41FB" w:rsidRDefault="00CC41FB" w:rsidP="00CC41FB">
      <w:pPr>
        <w:spacing w:after="0" w:line="240" w:lineRule="auto"/>
        <w:ind w:left="4247" w:firstLine="709"/>
        <w:jc w:val="both"/>
        <w:rPr>
          <w:rFonts w:ascii="Times New Roman" w:hAnsi="Times New Roman"/>
          <w:sz w:val="24"/>
          <w:szCs w:val="24"/>
        </w:rPr>
      </w:pPr>
      <w:r w:rsidRPr="00CC41FB">
        <w:rPr>
          <w:rFonts w:ascii="Times New Roman" w:hAnsi="Times New Roman"/>
          <w:sz w:val="24"/>
          <w:szCs w:val="24"/>
        </w:rPr>
        <w:t xml:space="preserve">от </w:t>
      </w:r>
      <w:r w:rsidRPr="00CC41FB">
        <w:rPr>
          <w:rFonts w:ascii="Times New Roman" w:hAnsi="Times New Roman"/>
          <w:sz w:val="24"/>
          <w:szCs w:val="24"/>
        </w:rPr>
        <w:t>20.09</w:t>
      </w:r>
      <w:r w:rsidRPr="00CC41FB">
        <w:rPr>
          <w:rFonts w:ascii="Times New Roman" w:hAnsi="Times New Roman"/>
          <w:sz w:val="24"/>
          <w:szCs w:val="24"/>
        </w:rPr>
        <w:t xml:space="preserve">.2024 № </w:t>
      </w:r>
      <w:r w:rsidRPr="00CC41FB">
        <w:rPr>
          <w:rFonts w:ascii="Times New Roman" w:hAnsi="Times New Roman"/>
          <w:sz w:val="24"/>
          <w:szCs w:val="24"/>
        </w:rPr>
        <w:t>1451</w:t>
      </w:r>
    </w:p>
    <w:p w:rsidR="00CC41FB" w:rsidRDefault="00CC41FB" w:rsidP="00CC41FB">
      <w:pPr>
        <w:spacing w:after="0" w:line="240" w:lineRule="auto"/>
        <w:ind w:firstLine="709"/>
        <w:jc w:val="both"/>
        <w:rPr>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CC41FB" w:rsidRDefault="00CC41FB" w:rsidP="00CC4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CC41FB" w:rsidRDefault="00CC41FB" w:rsidP="00CC4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CC41FB" w:rsidRDefault="00CC41FB" w:rsidP="00CC41FB">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CC41FB" w:rsidTr="00CC41FB">
        <w:trPr>
          <w:gridAfter w:val="2"/>
          <w:wAfter w:w="881" w:type="dxa"/>
          <w:tblCellSpacing w:w="0" w:type="dxa"/>
        </w:trPr>
        <w:tc>
          <w:tcPr>
            <w:tcW w:w="9319" w:type="dxa"/>
            <w:gridSpan w:val="2"/>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Общие положения и условия проведения аукциона …….………………..…..………</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lang w:val="en-US"/>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Требования, предъявляемые к участникам аукциона</w:t>
            </w:r>
            <w:proofErr w:type="gramStart"/>
            <w:r>
              <w:rPr>
                <w:rFonts w:ascii="Times New Roman" w:hAnsi="Times New Roman" w:cs="Times New Roman"/>
                <w:sz w:val="24"/>
                <w:szCs w:val="24"/>
              </w:rPr>
              <w:t>..…………...…………………...</w:t>
            </w:r>
            <w:proofErr w:type="gramEnd"/>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p>
        </w:tc>
        <w:tc>
          <w:tcPr>
            <w:tcW w:w="8797"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допуска к участию в аукционе……………………..…………………………</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подачи заявок на участие в аукционе ……..………………...….……...…….</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10.</w:t>
            </w:r>
          </w:p>
        </w:tc>
        <w:tc>
          <w:tcPr>
            <w:tcW w:w="8797"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работы аукционной комиссии………………………………………………...</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lang w:val="en-US"/>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11.</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рассмотрения заявок на участие в аукционе …...…...…...………….……….</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12.</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13.</w:t>
            </w:r>
          </w:p>
        </w:tc>
        <w:tc>
          <w:tcPr>
            <w:tcW w:w="8797" w:type="dxa"/>
            <w:hideMark/>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Условия и порядок проведения аукциона.……..…………….…..………………..…....</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14.</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Порядок заключения договора аренды…………….……..…..……..………………….</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lang w:val="en-US"/>
              </w:rPr>
            </w:pPr>
          </w:p>
        </w:tc>
      </w:tr>
      <w:tr w:rsidR="00CC41FB" w:rsidTr="00CC41FB">
        <w:trPr>
          <w:gridAfter w:val="2"/>
          <w:wAfter w:w="881" w:type="dxa"/>
          <w:tblCellSpacing w:w="0" w:type="dxa"/>
        </w:trPr>
        <w:tc>
          <w:tcPr>
            <w:tcW w:w="522"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15.</w:t>
            </w:r>
          </w:p>
        </w:tc>
        <w:tc>
          <w:tcPr>
            <w:tcW w:w="8797" w:type="dxa"/>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blCellSpacing w:w="0" w:type="dxa"/>
        </w:trPr>
        <w:tc>
          <w:tcPr>
            <w:tcW w:w="9319" w:type="dxa"/>
            <w:gridSpan w:val="2"/>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РАЗДЕЛ 2. ПРИЛОЖЕНИЯ К АУКЦИОННОЙ ДОКУМЕНТАЦИИ …………………….. </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gridAfter w:val="2"/>
          <w:wAfter w:w="881" w:type="dxa"/>
          <w:trHeight w:val="180"/>
          <w:tblCellSpacing w:w="0" w:type="dxa"/>
        </w:trPr>
        <w:tc>
          <w:tcPr>
            <w:tcW w:w="9319" w:type="dxa"/>
            <w:gridSpan w:val="2"/>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1. Заявка на участие в аукционе……………..….…..…………………….....</w:t>
            </w: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r w:rsidR="00CC41FB" w:rsidTr="00CC41FB">
        <w:trPr>
          <w:trHeight w:val="510"/>
          <w:tblCellSpacing w:w="0" w:type="dxa"/>
        </w:trPr>
        <w:tc>
          <w:tcPr>
            <w:tcW w:w="10200" w:type="dxa"/>
            <w:gridSpan w:val="4"/>
          </w:tcPr>
          <w:p w:rsidR="00CC41FB" w:rsidRDefault="00CC41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Приложение № 2. Проект договора аренды земельного участка……..…………….……….</w:t>
            </w:r>
          </w:p>
          <w:p w:rsidR="00CC41FB" w:rsidRDefault="00CC41FB">
            <w:pPr>
              <w:tabs>
                <w:tab w:val="left" w:pos="708"/>
              </w:tabs>
              <w:spacing w:after="0" w:line="240" w:lineRule="auto"/>
              <w:jc w:val="both"/>
              <w:rPr>
                <w:rFonts w:ascii="Times New Roman" w:eastAsia="Times New Roman" w:hAnsi="Times New Roman" w:cs="Times New Roman"/>
                <w:sz w:val="24"/>
                <w:szCs w:val="24"/>
              </w:rPr>
            </w:pPr>
          </w:p>
        </w:tc>
        <w:tc>
          <w:tcPr>
            <w:tcW w:w="230" w:type="dxa"/>
            <w:vAlign w:val="bottom"/>
            <w:hideMark/>
          </w:tcPr>
          <w:p w:rsidR="00CC41FB" w:rsidRDefault="00CC41FB">
            <w:pPr>
              <w:tabs>
                <w:tab w:val="left"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CC41FB" w:rsidTr="00CC41FB">
        <w:trPr>
          <w:gridAfter w:val="2"/>
          <w:wAfter w:w="881" w:type="dxa"/>
          <w:trHeight w:val="270"/>
          <w:tblCellSpacing w:w="0" w:type="dxa"/>
        </w:trPr>
        <w:tc>
          <w:tcPr>
            <w:tcW w:w="9319" w:type="dxa"/>
            <w:gridSpan w:val="2"/>
          </w:tcPr>
          <w:p w:rsidR="00CC41FB" w:rsidRDefault="00CC41FB">
            <w:pPr>
              <w:spacing w:after="0" w:line="240" w:lineRule="auto"/>
              <w:jc w:val="both"/>
              <w:rPr>
                <w:rFonts w:ascii="Times New Roman" w:eastAsia="Times New Roman" w:hAnsi="Times New Roman" w:cs="Times New Roman"/>
                <w:sz w:val="24"/>
                <w:szCs w:val="24"/>
              </w:rPr>
            </w:pPr>
          </w:p>
          <w:p w:rsidR="00CC41FB" w:rsidRDefault="00CC41FB">
            <w:pPr>
              <w:tabs>
                <w:tab w:val="left" w:pos="708"/>
              </w:tabs>
              <w:spacing w:after="0" w:line="240" w:lineRule="auto"/>
              <w:jc w:val="both"/>
              <w:rPr>
                <w:rFonts w:ascii="Times New Roman" w:eastAsia="Times New Roman" w:hAnsi="Times New Roman" w:cs="Times New Roman"/>
                <w:sz w:val="24"/>
                <w:szCs w:val="24"/>
              </w:rPr>
            </w:pPr>
          </w:p>
        </w:tc>
        <w:tc>
          <w:tcPr>
            <w:tcW w:w="230" w:type="dxa"/>
          </w:tcPr>
          <w:p w:rsidR="00CC41FB" w:rsidRDefault="00CC41FB">
            <w:pPr>
              <w:tabs>
                <w:tab w:val="left" w:pos="708"/>
              </w:tabs>
              <w:spacing w:after="0" w:line="240" w:lineRule="auto"/>
              <w:jc w:val="both"/>
              <w:rPr>
                <w:rFonts w:ascii="Times New Roman" w:eastAsia="Times New Roman" w:hAnsi="Times New Roman" w:cs="Times New Roman"/>
                <w:sz w:val="24"/>
                <w:szCs w:val="24"/>
              </w:rPr>
            </w:pPr>
          </w:p>
        </w:tc>
      </w:tr>
    </w:tbl>
    <w:p w:rsidR="00CC41FB" w:rsidRDefault="00CC41FB" w:rsidP="00CC41FB">
      <w:pPr>
        <w:spacing w:after="0" w:line="240" w:lineRule="auto"/>
        <w:jc w:val="both"/>
        <w:rPr>
          <w:rFonts w:ascii="Times New Roman" w:eastAsia="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lang w:eastAsia="ru-RU"/>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C41FB" w:rsidRDefault="00CC41FB" w:rsidP="00CC4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ОРГАНИЗАЦИЯ И ПОРЯДОК ПРОВЕДЕНИЯ ОТКРЫТОГО ЭЛЕКТРОННОГО АУКЦИОНА</w:t>
      </w:r>
    </w:p>
    <w:p w:rsidR="00CC41FB" w:rsidRDefault="00CC41FB" w:rsidP="00CC4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C41FB" w:rsidRDefault="00CC41FB" w:rsidP="00CC41FB">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w:t>
      </w:r>
      <w:r>
        <w:rPr>
          <w:rFonts w:ascii="Times New Roman" w:hAnsi="Times New Roman" w:cs="Times New Roman"/>
          <w:sz w:val="24"/>
          <w:szCs w:val="24"/>
        </w:rPr>
        <w:lastRenderedPageBreak/>
        <w:t xml:space="preserve">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Официальные сайты </w:t>
      </w:r>
      <w:r w:rsidRPr="00CC41FB">
        <w:rPr>
          <w:rFonts w:ascii="Times New Roman" w:hAnsi="Times New Roman" w:cs="Times New Roman"/>
          <w:sz w:val="24"/>
          <w:szCs w:val="24"/>
        </w:rPr>
        <w:t xml:space="preserve">торгов - Официальный сайт Российской Федерации для размещения информации о проведении </w:t>
      </w:r>
      <w:r w:rsidRPr="00CC41FB">
        <w:rPr>
          <w:rFonts w:ascii="Times New Roman" w:hAnsi="Times New Roman" w:cs="Times New Roman"/>
          <w:color w:val="000000"/>
          <w:sz w:val="24"/>
          <w:szCs w:val="24"/>
        </w:rPr>
        <w:t xml:space="preserve">торгов </w:t>
      </w:r>
      <w:hyperlink r:id="rId13" w:history="1">
        <w:r w:rsidRPr="00CC41FB">
          <w:rPr>
            <w:rStyle w:val="ae"/>
            <w:rFonts w:ascii="Times New Roman" w:eastAsia="Calibri" w:hAnsi="Times New Roman"/>
            <w:color w:val="000000"/>
            <w:sz w:val="24"/>
            <w:szCs w:val="24"/>
            <w:u w:val="none"/>
          </w:rPr>
          <w:t>www.torgi.gov.ru</w:t>
        </w:r>
      </w:hyperlink>
      <w:r w:rsidRPr="00CC41FB">
        <w:rPr>
          <w:rFonts w:ascii="Times New Roman" w:hAnsi="Times New Roman" w:cs="Times New Roman"/>
          <w:color w:val="000000"/>
          <w:sz w:val="24"/>
          <w:szCs w:val="24"/>
        </w:rPr>
        <w:t xml:space="preserve">, </w:t>
      </w:r>
      <w:hyperlink r:id="rId14" w:history="1">
        <w:r w:rsidRPr="00CC41FB">
          <w:rPr>
            <w:rStyle w:val="ae"/>
            <w:rFonts w:ascii="Times New Roman" w:eastAsia="Arial" w:hAnsi="Times New Roman"/>
            <w:color w:val="000000"/>
            <w:sz w:val="24"/>
            <w:szCs w:val="24"/>
            <w:u w:val="none"/>
          </w:rPr>
          <w:t>www.roseltorg.ru</w:t>
        </w:r>
      </w:hyperlink>
      <w:r w:rsidRPr="00CC41FB">
        <w:rPr>
          <w:rFonts w:ascii="Times New Roman" w:eastAsia="Arial"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Общие положения и условия проведения аукциона</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2.1. </w:t>
      </w:r>
      <w:proofErr w:type="gramStart"/>
      <w:r>
        <w:rPr>
          <w:rFonts w:ascii="Times New Roman" w:hAnsi="Times New Roman" w:cs="Times New Roman"/>
          <w:color w:val="000000"/>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Почтовый адрес: 429400, Чувашская Республика, пос. Урмары, ул. Мира, 5. </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Ответственные исполнители – Степанов Леонид Владимирович, Иванова Татьяна Геннадиевна.</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8(83544) 21020, 8(3544) 21074</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Электронный адрес: </w:t>
      </w:r>
      <w:hyperlink r:id="rId15" w:history="1">
        <w:r w:rsidRPr="00CC41FB">
          <w:rPr>
            <w:rStyle w:val="ae"/>
            <w:rFonts w:ascii="Times New Roman" w:eastAsia="Calibri" w:hAnsi="Times New Roman"/>
            <w:color w:val="000000"/>
            <w:sz w:val="24"/>
            <w:szCs w:val="24"/>
            <w:u w:val="none"/>
          </w:rPr>
          <w:t>urmary_zem@cap.ru</w:t>
        </w:r>
      </w:hyperlink>
      <w:r w:rsidRPr="00CC41FB">
        <w:rPr>
          <w:rFonts w:ascii="Times New Roman" w:hAnsi="Times New Roman" w:cs="Times New Roman"/>
          <w:color w:val="000000"/>
          <w:sz w:val="24"/>
          <w:szCs w:val="24"/>
        </w:rPr>
        <w:t xml:space="preserve"> , </w:t>
      </w:r>
      <w:hyperlink r:id="rId16" w:history="1">
        <w:r w:rsidRPr="00CC41FB">
          <w:rPr>
            <w:rStyle w:val="ae"/>
            <w:rFonts w:ascii="Times New Roman" w:eastAsia="Calibri" w:hAnsi="Times New Roman"/>
            <w:color w:val="000000"/>
            <w:sz w:val="24"/>
            <w:szCs w:val="24"/>
            <w:u w:val="none"/>
          </w:rPr>
          <w:t>urmary_zem2@cap.ru</w:t>
        </w:r>
      </w:hyperlink>
      <w:r w:rsidRPr="00CC41FB">
        <w:rPr>
          <w:rFonts w:ascii="Times New Roman" w:hAnsi="Times New Roman" w:cs="Times New Roman"/>
          <w:color w:val="000000"/>
          <w:sz w:val="24"/>
          <w:szCs w:val="24"/>
        </w:rPr>
        <w:t xml:space="preserve"> </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2.3. Организатор торгов </w:t>
      </w:r>
      <w:proofErr w:type="gramStart"/>
      <w:r w:rsidRPr="00CC41FB">
        <w:rPr>
          <w:rFonts w:ascii="Times New Roman" w:hAnsi="Times New Roman" w:cs="Times New Roman"/>
          <w:color w:val="000000"/>
          <w:sz w:val="24"/>
          <w:szCs w:val="24"/>
        </w:rPr>
        <w:t>организовывает и проводит</w:t>
      </w:r>
      <w:proofErr w:type="gramEnd"/>
      <w:r w:rsidRPr="00CC41FB">
        <w:rPr>
          <w:rFonts w:ascii="Times New Roman" w:hAnsi="Times New Roman" w:cs="Times New Roman"/>
          <w:color w:val="000000"/>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CC41FB">
        <w:rPr>
          <w:rFonts w:ascii="Times New Roman" w:hAnsi="Times New Roman" w:cs="Times New Roman"/>
          <w:color w:val="000000"/>
          <w:sz w:val="24"/>
          <w:szCs w:val="24"/>
        </w:rPr>
        <w:t>п.п</w:t>
      </w:r>
      <w:proofErr w:type="spellEnd"/>
      <w:r w:rsidRPr="00CC41FB">
        <w:rPr>
          <w:rFonts w:ascii="Times New Roman" w:hAnsi="Times New Roman" w:cs="Times New Roman"/>
          <w:color w:val="000000"/>
          <w:sz w:val="24"/>
          <w:szCs w:val="24"/>
        </w:rPr>
        <w:t>. 3.2 настоящей документации (далее по тексту – Участок).</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2.4. Извещение о проведен</w:t>
      </w:r>
      <w:proofErr w:type="gramStart"/>
      <w:r w:rsidRPr="00CC41FB">
        <w:rPr>
          <w:rFonts w:ascii="Times New Roman" w:hAnsi="Times New Roman" w:cs="Times New Roman"/>
          <w:color w:val="000000"/>
          <w:sz w:val="24"/>
          <w:szCs w:val="24"/>
        </w:rPr>
        <w:t>ии ау</w:t>
      </w:r>
      <w:proofErr w:type="gramEnd"/>
      <w:r w:rsidRPr="00CC41FB">
        <w:rPr>
          <w:rFonts w:ascii="Times New Roman" w:hAnsi="Times New Roman" w:cs="Times New Roman"/>
          <w:color w:val="000000"/>
          <w:sz w:val="24"/>
          <w:szCs w:val="24"/>
        </w:rPr>
        <w:t xml:space="preserve">кциона опубликовано на официальном </w:t>
      </w:r>
      <w:hyperlink r:id="rId17" w:history="1">
        <w:r w:rsidRPr="00CC41FB">
          <w:rPr>
            <w:rStyle w:val="ae"/>
            <w:rFonts w:ascii="Times New Roman" w:eastAsia="Calibri" w:hAnsi="Times New Roman"/>
            <w:color w:val="000000"/>
            <w:sz w:val="24"/>
            <w:szCs w:val="24"/>
            <w:u w:val="none"/>
          </w:rPr>
          <w:t>сайте</w:t>
        </w:r>
      </w:hyperlink>
      <w:r w:rsidRPr="00CC41FB">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CC41FB">
          <w:rPr>
            <w:rStyle w:val="ae"/>
            <w:rFonts w:ascii="Times New Roman" w:eastAsia="Calibri" w:hAnsi="Times New Roman"/>
            <w:color w:val="000000"/>
            <w:sz w:val="24"/>
            <w:szCs w:val="24"/>
            <w:u w:val="none"/>
          </w:rPr>
          <w:t>www.torgi.gov.ru</w:t>
        </w:r>
      </w:hyperlink>
      <w:r w:rsidRPr="00CC41FB">
        <w:rPr>
          <w:rFonts w:ascii="Times New Roman" w:hAnsi="Times New Roman" w:cs="Times New Roman"/>
          <w:color w:val="000000"/>
          <w:sz w:val="24"/>
          <w:szCs w:val="24"/>
        </w:rPr>
        <w:t xml:space="preserve">, </w:t>
      </w:r>
      <w:hyperlink r:id="rId19"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20" w:history="1">
        <w:r w:rsidRPr="00CC41FB">
          <w:rPr>
            <w:rStyle w:val="ae"/>
            <w:rFonts w:ascii="Times New Roman" w:eastAsia="Calibri" w:hAnsi="Times New Roman"/>
            <w:color w:val="000000"/>
            <w:sz w:val="24"/>
            <w:szCs w:val="24"/>
            <w:u w:val="none"/>
          </w:rPr>
          <w:t>https://urmary.cap.ru/</w:t>
        </w:r>
      </w:hyperlink>
      <w:r w:rsidRPr="00CC41FB">
        <w:rPr>
          <w:rFonts w:ascii="Times New Roman" w:hAnsi="Times New Roman" w:cs="Times New Roman"/>
          <w:color w:val="000000"/>
          <w:sz w:val="24"/>
          <w:szCs w:val="24"/>
        </w:rPr>
        <w:t xml:space="preserve"> </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Основание проведения торгов: постановление администрации Урмарского муниципального округа Чувашской Республики </w:t>
      </w:r>
      <w:r w:rsidRPr="00CC41FB">
        <w:rPr>
          <w:rFonts w:ascii="Times New Roman" w:hAnsi="Times New Roman" w:cs="Times New Roman"/>
          <w:color w:val="000000"/>
          <w:sz w:val="24"/>
          <w:szCs w:val="24"/>
        </w:rPr>
        <w:t xml:space="preserve">от </w:t>
      </w:r>
      <w:r w:rsidRPr="00CC41FB">
        <w:rPr>
          <w:rFonts w:ascii="Times New Roman" w:hAnsi="Times New Roman" w:cs="Times New Roman"/>
          <w:color w:val="000000"/>
          <w:sz w:val="24"/>
          <w:szCs w:val="24"/>
        </w:rPr>
        <w:t>20.09</w:t>
      </w:r>
      <w:r w:rsidRPr="00CC41FB">
        <w:rPr>
          <w:rFonts w:ascii="Times New Roman" w:hAnsi="Times New Roman" w:cs="Times New Roman"/>
          <w:color w:val="000000"/>
          <w:sz w:val="24"/>
          <w:szCs w:val="24"/>
        </w:rPr>
        <w:t xml:space="preserve">.2024 № </w:t>
      </w:r>
      <w:r>
        <w:rPr>
          <w:rFonts w:ascii="Times New Roman" w:hAnsi="Times New Roman" w:cs="Times New Roman"/>
          <w:color w:val="000000"/>
          <w:sz w:val="24"/>
          <w:szCs w:val="24"/>
        </w:rPr>
        <w:t>1451</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Сведения о предмете аукциона</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 Предметом аукциона является право на заключение договора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3.2. Общая информация по земельным участкам:</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1 – </w:t>
      </w:r>
      <w:r>
        <w:rPr>
          <w:rFonts w:ascii="Times New Roman" w:hAnsi="Times New Roman" w:cs="Times New Roman"/>
          <w:sz w:val="24"/>
          <w:szCs w:val="24"/>
          <w:lang w:eastAsia="ru-RU"/>
        </w:rPr>
        <w:t xml:space="preserve">земельный участок из категории земель населенных пунктов с </w:t>
      </w:r>
      <w:proofErr w:type="gramStart"/>
      <w:r>
        <w:rPr>
          <w:rFonts w:ascii="Times New Roman" w:hAnsi="Times New Roman" w:cs="Times New Roman"/>
          <w:sz w:val="24"/>
          <w:szCs w:val="24"/>
          <w:lang w:eastAsia="ru-RU"/>
        </w:rPr>
        <w:t>кадастровым</w:t>
      </w:r>
      <w:proofErr w:type="gramEnd"/>
      <w:r>
        <w:rPr>
          <w:rFonts w:ascii="Times New Roman" w:hAnsi="Times New Roman" w:cs="Times New Roman"/>
          <w:sz w:val="24"/>
          <w:szCs w:val="24"/>
          <w:lang w:eastAsia="ru-RU"/>
        </w:rPr>
        <w:t xml:space="preserve"> № 21:19:</w:t>
      </w:r>
      <w:r>
        <w:rPr>
          <w:rFonts w:ascii="Times New Roman" w:hAnsi="Times New Roman" w:cs="Times New Roman"/>
          <w:sz w:val="24"/>
          <w:szCs w:val="24"/>
        </w:rPr>
        <w:t>170102:2067</w:t>
      </w:r>
      <w:r>
        <w:rPr>
          <w:rFonts w:ascii="Times New Roman" w:hAnsi="Times New Roman" w:cs="Times New Roman"/>
          <w:sz w:val="24"/>
          <w:szCs w:val="24"/>
          <w:lang w:eastAsia="ru-RU"/>
        </w:rPr>
        <w:t xml:space="preserve">, расположенный по адресу: Чувашская Республика - 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Заводская, площадью 890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r>
        <w:rPr>
          <w:rFonts w:ascii="Times New Roman" w:hAnsi="Times New Roman" w:cs="Times New Roman"/>
          <w:sz w:val="24"/>
          <w:szCs w:val="24"/>
        </w:rPr>
        <w:t>.</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72 099 (семьдесят две тысячи девяносто девять) руб. 00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согласно Отчета об оценке, порядковый №24/03-29.2, подготовленног</w:t>
      </w:r>
      <w:proofErr w:type="gramStart"/>
      <w:r>
        <w:rPr>
          <w:rFonts w:ascii="Times New Roman" w:hAnsi="Times New Roman" w:cs="Times New Roman"/>
          <w:sz w:val="24"/>
          <w:szCs w:val="24"/>
          <w:lang w:eastAsia="ru-RU"/>
        </w:rPr>
        <w:t>о ООО</w:t>
      </w:r>
      <w:proofErr w:type="gramEnd"/>
      <w:r>
        <w:rPr>
          <w:rFonts w:ascii="Times New Roman" w:hAnsi="Times New Roman" w:cs="Times New Roman"/>
          <w:sz w:val="24"/>
          <w:szCs w:val="24"/>
          <w:lang w:eastAsia="ru-RU"/>
        </w:rPr>
        <w:t xml:space="preserve"> «Центр независимой оценки «Меридиан» 09.09.2024 года;</w:t>
      </w:r>
    </w:p>
    <w:p w:rsidR="00CC41FB" w:rsidRDefault="00CC41FB" w:rsidP="00CC41FB">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- 50% от начальной цены годового размера арендной платы и составляет 36 050 (тридцать шесть тысяч пятьдесят)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2 160 (две тысячи сто шестьдесят) руб. 00 коп.</w:t>
      </w:r>
    </w:p>
    <w:p w:rsidR="00CC41FB" w:rsidRDefault="00CC41FB" w:rsidP="00CC41FB">
      <w:pPr>
        <w:spacing w:after="0" w:line="240" w:lineRule="auto"/>
        <w:ind w:firstLine="720"/>
        <w:jc w:val="both"/>
        <w:rPr>
          <w:rFonts w:ascii="Times New Roman" w:hAnsi="Times New Roman" w:cs="Times New Roman"/>
          <w:iCs/>
          <w:color w:val="000000" w:themeColor="text1"/>
          <w:sz w:val="24"/>
          <w:szCs w:val="24"/>
          <w:lang w:eastAsia="ru-RU"/>
        </w:rPr>
      </w:pPr>
      <w:r>
        <w:rPr>
          <w:rFonts w:ascii="Times New Roman" w:hAnsi="Times New Roman" w:cs="Times New Roman"/>
          <w:iCs/>
          <w:color w:val="000000" w:themeColor="text1"/>
          <w:sz w:val="24"/>
          <w:szCs w:val="24"/>
          <w:lang w:eastAsia="ru-RU"/>
        </w:rPr>
        <w:t xml:space="preserve">С условиями: Цель использования – </w:t>
      </w:r>
      <w:r>
        <w:rPr>
          <w:rFonts w:ascii="Times New Roman" w:hAnsi="Times New Roman" w:cs="Times New Roman"/>
          <w:color w:val="22272F"/>
          <w:sz w:val="24"/>
          <w:szCs w:val="24"/>
          <w:shd w:val="clear" w:color="auto" w:fill="FFFFFF"/>
        </w:rPr>
        <w:t>Размещение малоэтажных многоквартирных домов</w:t>
      </w:r>
      <w:r>
        <w:rPr>
          <w:rFonts w:ascii="Times New Roman" w:hAnsi="Times New Roman" w:cs="Times New Roman"/>
          <w:iCs/>
          <w:color w:val="000000" w:themeColor="text1"/>
          <w:sz w:val="24"/>
          <w:szCs w:val="24"/>
          <w:lang w:eastAsia="ru-RU"/>
        </w:rPr>
        <w:t>, указанных в описании вида разрешенного использования с </w:t>
      </w:r>
      <w:hyperlink r:id="rId21" w:anchor="/document/75062082/entry/1021" w:history="1">
        <w:r>
          <w:rPr>
            <w:rStyle w:val="ae"/>
            <w:rFonts w:ascii="Times New Roman" w:hAnsi="Times New Roman"/>
            <w:color w:val="000000" w:themeColor="text1"/>
            <w:sz w:val="24"/>
            <w:szCs w:val="24"/>
            <w:lang w:eastAsia="ru-RU"/>
          </w:rPr>
          <w:t>кодом 2.1.1</w:t>
        </w:r>
      </w:hyperlink>
      <w:r>
        <w:rPr>
          <w:rFonts w:ascii="Times New Roman" w:hAnsi="Times New Roman" w:cs="Times New Roman"/>
          <w:iCs/>
          <w:color w:val="000000" w:themeColor="text1"/>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iCs/>
          <w:color w:val="000000" w:themeColor="text1"/>
          <w:sz w:val="24"/>
          <w:szCs w:val="24"/>
          <w:lang w:eastAsia="ru-RU"/>
        </w:rPr>
        <w:t>П</w:t>
      </w:r>
      <w:proofErr w:type="gramEnd"/>
      <w:r>
        <w:rPr>
          <w:rFonts w:ascii="Times New Roman" w:hAnsi="Times New Roman" w:cs="Times New Roman"/>
          <w:iCs/>
          <w:color w:val="000000" w:themeColor="text1"/>
          <w:sz w:val="24"/>
          <w:szCs w:val="24"/>
          <w:lang w:eastAsia="ru-RU"/>
        </w:rPr>
        <w:t xml:space="preserve">/0412. </w:t>
      </w:r>
    </w:p>
    <w:p w:rsid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z w:val="24"/>
          <w:szCs w:val="24"/>
          <w:lang w:eastAsia="ru-RU"/>
        </w:rPr>
        <w:t>Срок аренды – 58 месяцев.</w:t>
      </w:r>
    </w:p>
    <w:p w:rsidR="00CC41FB" w:rsidRDefault="00CC41FB" w:rsidP="00CC41F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CC41FB" w:rsidRDefault="00CC41FB" w:rsidP="00CC41FB">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C41FB" w:rsidRDefault="00CC41FB" w:rsidP="00CC41FB">
      <w:pPr>
        <w:pStyle w:val="afa"/>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CC41FB" w:rsidRDefault="00CC41FB" w:rsidP="00CC41FB">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электроснабжению – точка присоединения: </w:t>
      </w:r>
      <w:r>
        <w:rPr>
          <w:rFonts w:ascii="Times New Roman" w:hAnsi="Times New Roman" w:cs="Times New Roman"/>
          <w:color w:val="000000"/>
          <w:sz w:val="24"/>
          <w:szCs w:val="24"/>
        </w:rPr>
        <w:t>ГУП ЧР «Чувашские государственные электрические сети» с письменным подтверждением от 19.06.2024 №4П-640.</w:t>
      </w:r>
      <w:r>
        <w:rPr>
          <w:rFonts w:ascii="Times New Roman" w:hAnsi="Times New Roman" w:cs="Times New Roman"/>
          <w:color w:val="000000" w:themeColor="text1"/>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4; </w:t>
      </w:r>
    </w:p>
    <w:p w:rsidR="00CC41FB" w:rsidRDefault="00CC41FB" w:rsidP="00CC41FB">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50%; </w:t>
      </w:r>
    </w:p>
    <w:p w:rsidR="00CC41FB" w:rsidRDefault="00CC41FB" w:rsidP="00CC41FB">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3 м. </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№2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ru-RU"/>
        </w:rPr>
        <w:t>№ 21:19:</w:t>
      </w:r>
      <w:r>
        <w:rPr>
          <w:rFonts w:ascii="Times New Roman" w:hAnsi="Times New Roman" w:cs="Times New Roman"/>
          <w:sz w:val="24"/>
          <w:szCs w:val="24"/>
        </w:rPr>
        <w:t>170102:1981</w:t>
      </w:r>
      <w:r>
        <w:rPr>
          <w:rFonts w:ascii="Times New Roman" w:hAnsi="Times New Roman" w:cs="Times New Roman"/>
          <w:sz w:val="24"/>
          <w:szCs w:val="24"/>
          <w:lang w:eastAsia="ru-RU"/>
        </w:rPr>
        <w:t xml:space="preserve">, расположенный по адресу: Чувашская Республика - </w:t>
      </w:r>
      <w:r>
        <w:rPr>
          <w:rFonts w:ascii="Times New Roman" w:hAnsi="Times New Roman" w:cs="Times New Roman"/>
          <w:sz w:val="24"/>
          <w:szCs w:val="24"/>
          <w:lang w:eastAsia="ru-RU"/>
        </w:rPr>
        <w:lastRenderedPageBreak/>
        <w:t xml:space="preserve">Чувашия, 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Заводская, д.12, площадью 911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Малоэтажная многоквартирная жилая застройка</w:t>
      </w:r>
      <w:r>
        <w:rPr>
          <w:rFonts w:ascii="Times New Roman" w:hAnsi="Times New Roman" w:cs="Times New Roman"/>
          <w:sz w:val="24"/>
          <w:szCs w:val="24"/>
        </w:rPr>
        <w:t xml:space="preserve">: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73 800 (семьдесят три тысячи восемьсот)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№24/03-29.1, подготовленного ООО «Центр независимой оценки «Меридиан» 09.09.2024 года</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сумма задатка - 50% от начальной цены годового размера арендной платы и составляет 36 900 (тридцать шесть тысяч девятьсот</w:t>
      </w:r>
      <w:r>
        <w:rPr>
          <w:rFonts w:ascii="Times New Roman" w:hAnsi="Times New Roman" w:cs="Times New Roman"/>
          <w:iCs/>
          <w:sz w:val="24"/>
          <w:szCs w:val="24"/>
          <w:lang w:eastAsia="ru-RU"/>
        </w:rPr>
        <w:t xml:space="preserve">)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2 200 (две тысячи двести) руб. 00 коп.</w:t>
      </w:r>
    </w:p>
    <w:p w:rsidR="00CC41FB" w:rsidRDefault="00CC41FB" w:rsidP="00CC41FB">
      <w:pPr>
        <w:spacing w:after="0" w:line="240" w:lineRule="auto"/>
        <w:ind w:firstLine="720"/>
        <w:jc w:val="both"/>
        <w:rPr>
          <w:rFonts w:ascii="Times New Roman" w:hAnsi="Times New Roman" w:cs="Times New Roman"/>
          <w:iCs/>
          <w:color w:val="000000" w:themeColor="text1"/>
          <w:sz w:val="24"/>
          <w:szCs w:val="24"/>
          <w:lang w:eastAsia="ru-RU"/>
        </w:rPr>
      </w:pPr>
      <w:r>
        <w:rPr>
          <w:rFonts w:ascii="Times New Roman" w:hAnsi="Times New Roman" w:cs="Times New Roman"/>
          <w:iCs/>
          <w:color w:val="000000" w:themeColor="text1"/>
          <w:sz w:val="24"/>
          <w:szCs w:val="24"/>
          <w:lang w:eastAsia="ru-RU"/>
        </w:rPr>
        <w:t xml:space="preserve">С условиями: Цель использования – </w:t>
      </w:r>
      <w:r>
        <w:rPr>
          <w:rFonts w:ascii="Times New Roman" w:hAnsi="Times New Roman" w:cs="Times New Roman"/>
          <w:color w:val="22272F"/>
          <w:sz w:val="24"/>
          <w:szCs w:val="24"/>
          <w:shd w:val="clear" w:color="auto" w:fill="FFFFFF"/>
        </w:rPr>
        <w:t>Размещение малоэтажных многоквартирных домов</w:t>
      </w:r>
      <w:r>
        <w:rPr>
          <w:rFonts w:ascii="Times New Roman" w:hAnsi="Times New Roman" w:cs="Times New Roman"/>
          <w:iCs/>
          <w:color w:val="000000" w:themeColor="text1"/>
          <w:sz w:val="24"/>
          <w:szCs w:val="24"/>
          <w:lang w:eastAsia="ru-RU"/>
        </w:rPr>
        <w:t>, указанных в описании вида разрешенного использования с </w:t>
      </w:r>
      <w:hyperlink r:id="rId22" w:anchor="/document/75062082/entry/1021" w:history="1">
        <w:r>
          <w:rPr>
            <w:rStyle w:val="ae"/>
            <w:rFonts w:ascii="Times New Roman" w:hAnsi="Times New Roman"/>
            <w:color w:val="000000" w:themeColor="text1"/>
            <w:sz w:val="24"/>
            <w:szCs w:val="24"/>
            <w:lang w:eastAsia="ru-RU"/>
          </w:rPr>
          <w:t>кодом 2.1.1</w:t>
        </w:r>
      </w:hyperlink>
      <w:r>
        <w:rPr>
          <w:rFonts w:ascii="Times New Roman" w:hAnsi="Times New Roman" w:cs="Times New Roman"/>
          <w:iCs/>
          <w:color w:val="000000" w:themeColor="text1"/>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iCs/>
          <w:color w:val="000000" w:themeColor="text1"/>
          <w:sz w:val="24"/>
          <w:szCs w:val="24"/>
          <w:lang w:eastAsia="ru-RU"/>
        </w:rPr>
        <w:t>П</w:t>
      </w:r>
      <w:proofErr w:type="gramEnd"/>
      <w:r>
        <w:rPr>
          <w:rFonts w:ascii="Times New Roman" w:hAnsi="Times New Roman" w:cs="Times New Roman"/>
          <w:iCs/>
          <w:color w:val="000000" w:themeColor="text1"/>
          <w:sz w:val="24"/>
          <w:szCs w:val="24"/>
          <w:lang w:eastAsia="ru-RU"/>
        </w:rPr>
        <w:t xml:space="preserve">/0412. </w:t>
      </w:r>
    </w:p>
    <w:p w:rsid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z w:val="24"/>
          <w:szCs w:val="24"/>
          <w:lang w:eastAsia="ru-RU"/>
        </w:rPr>
        <w:t>Срок аренды – 58 месяцев.</w:t>
      </w:r>
    </w:p>
    <w:p w:rsidR="00CC41FB" w:rsidRPr="00CC41FB" w:rsidRDefault="00CC41FB" w:rsidP="00CC41FB">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Существующие </w:t>
      </w:r>
      <w:r w:rsidRPr="00CC41FB">
        <w:rPr>
          <w:rFonts w:ascii="Times New Roman" w:hAnsi="Times New Roman" w:cs="Times New Roman"/>
          <w:color w:val="000000" w:themeColor="text1"/>
          <w:sz w:val="24"/>
          <w:szCs w:val="24"/>
        </w:rPr>
        <w:t xml:space="preserve">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воздушная высоковольтная линия электропередачи (ВЛ-10 </w:t>
      </w:r>
      <w:proofErr w:type="spellStart"/>
      <w:r w:rsidRPr="00CC41FB">
        <w:rPr>
          <w:rFonts w:ascii="Times New Roman" w:hAnsi="Times New Roman" w:cs="Times New Roman"/>
          <w:color w:val="000000" w:themeColor="text1"/>
          <w:sz w:val="24"/>
          <w:szCs w:val="24"/>
        </w:rPr>
        <w:t>кВ</w:t>
      </w:r>
      <w:proofErr w:type="spellEnd"/>
      <w:r w:rsidRPr="00CC41FB">
        <w:rPr>
          <w:rFonts w:ascii="Times New Roman" w:hAnsi="Times New Roman" w:cs="Times New Roman"/>
          <w:color w:val="000000" w:themeColor="text1"/>
          <w:sz w:val="24"/>
          <w:szCs w:val="24"/>
        </w:rPr>
        <w:t xml:space="preserve">) «Поселок» от ПС-110/35/10 </w:t>
      </w:r>
      <w:proofErr w:type="spellStart"/>
      <w:r w:rsidRPr="00CC41FB">
        <w:rPr>
          <w:rFonts w:ascii="Times New Roman" w:hAnsi="Times New Roman" w:cs="Times New Roman"/>
          <w:color w:val="000000" w:themeColor="text1"/>
          <w:sz w:val="24"/>
          <w:szCs w:val="24"/>
        </w:rPr>
        <w:t>кВ</w:t>
      </w:r>
      <w:proofErr w:type="spellEnd"/>
      <w:r w:rsidRPr="00CC41FB">
        <w:rPr>
          <w:rFonts w:ascii="Times New Roman" w:hAnsi="Times New Roman" w:cs="Times New Roman"/>
          <w:color w:val="000000" w:themeColor="text1"/>
          <w:sz w:val="24"/>
          <w:szCs w:val="24"/>
        </w:rPr>
        <w:t xml:space="preserve"> «Урмары» (реестровый номер границы </w:t>
      </w:r>
      <w:hyperlink r:id="rId23" w:tgtFrame="_blank" w:history="1">
        <w:r w:rsidRPr="00CC41FB">
          <w:rPr>
            <w:rStyle w:val="ae"/>
            <w:rFonts w:ascii="Times New Roman" w:hAnsi="Times New Roman"/>
            <w:color w:val="000000" w:themeColor="text1"/>
            <w:sz w:val="24"/>
            <w:szCs w:val="24"/>
          </w:rPr>
          <w:t>21:19-6.140</w:t>
        </w:r>
      </w:hyperlink>
      <w:r w:rsidRPr="00CC41FB">
        <w:rPr>
          <w:rFonts w:ascii="Times New Roman" w:hAnsi="Times New Roman" w:cs="Times New Roman"/>
          <w:color w:val="000000" w:themeColor="text1"/>
          <w:sz w:val="24"/>
          <w:szCs w:val="24"/>
          <w:shd w:val="clear" w:color="auto" w:fill="FFFFFF"/>
        </w:rPr>
        <w:t>), </w:t>
      </w:r>
      <w:r w:rsidRPr="00CC41FB">
        <w:rPr>
          <w:rFonts w:ascii="Times New Roman" w:hAnsi="Times New Roman" w:cs="Times New Roman"/>
          <w:color w:val="000000" w:themeColor="text1"/>
          <w:sz w:val="24"/>
          <w:szCs w:val="24"/>
        </w:rPr>
        <w:t xml:space="preserve">Охранная зона газораспределительной сети - наружный газопровод </w:t>
      </w:r>
      <w:proofErr w:type="spellStart"/>
      <w:r w:rsidRPr="00CC41FB">
        <w:rPr>
          <w:rFonts w:ascii="Times New Roman" w:hAnsi="Times New Roman" w:cs="Times New Roman"/>
          <w:color w:val="000000" w:themeColor="text1"/>
          <w:sz w:val="24"/>
          <w:szCs w:val="24"/>
        </w:rPr>
        <w:t>ул</w:t>
      </w:r>
      <w:proofErr w:type="gramStart"/>
      <w:r w:rsidRPr="00CC41FB">
        <w:rPr>
          <w:rFonts w:ascii="Times New Roman" w:hAnsi="Times New Roman" w:cs="Times New Roman"/>
          <w:color w:val="000000" w:themeColor="text1"/>
          <w:sz w:val="24"/>
          <w:szCs w:val="24"/>
        </w:rPr>
        <w:t>.М</w:t>
      </w:r>
      <w:proofErr w:type="gramEnd"/>
      <w:r w:rsidRPr="00CC41FB">
        <w:rPr>
          <w:rFonts w:ascii="Times New Roman" w:hAnsi="Times New Roman" w:cs="Times New Roman"/>
          <w:color w:val="000000" w:themeColor="text1"/>
          <w:sz w:val="24"/>
          <w:szCs w:val="24"/>
        </w:rPr>
        <w:t>еханизаторов</w:t>
      </w:r>
      <w:proofErr w:type="spellEnd"/>
      <w:r w:rsidRPr="00CC41FB">
        <w:rPr>
          <w:rFonts w:ascii="Times New Roman" w:hAnsi="Times New Roman" w:cs="Times New Roman"/>
          <w:color w:val="000000" w:themeColor="text1"/>
          <w:sz w:val="24"/>
          <w:szCs w:val="24"/>
        </w:rPr>
        <w:t xml:space="preserve"> </w:t>
      </w:r>
      <w:proofErr w:type="spellStart"/>
      <w:r w:rsidRPr="00CC41FB">
        <w:rPr>
          <w:rFonts w:ascii="Times New Roman" w:hAnsi="Times New Roman" w:cs="Times New Roman"/>
          <w:color w:val="000000" w:themeColor="text1"/>
          <w:sz w:val="24"/>
          <w:szCs w:val="24"/>
        </w:rPr>
        <w:t>пгт.Урмары</w:t>
      </w:r>
      <w:proofErr w:type="spellEnd"/>
      <w:r w:rsidRPr="00CC41FB">
        <w:rPr>
          <w:rFonts w:ascii="Times New Roman" w:hAnsi="Times New Roman" w:cs="Times New Roman"/>
          <w:color w:val="000000" w:themeColor="text1"/>
          <w:sz w:val="24"/>
          <w:szCs w:val="24"/>
        </w:rPr>
        <w:t xml:space="preserve"> Урмарского района Чувашской Республики (реестровый номер </w:t>
      </w:r>
      <w:r w:rsidRPr="00CC41FB">
        <w:rPr>
          <w:rFonts w:ascii="Times New Roman" w:hAnsi="Times New Roman" w:cs="Times New Roman"/>
          <w:color w:val="000000" w:themeColor="text1"/>
          <w:sz w:val="24"/>
          <w:szCs w:val="24"/>
          <w:u w:val="single"/>
        </w:rPr>
        <w:t>21:19-6.225), </w:t>
      </w:r>
      <w:r w:rsidRPr="00CC41FB">
        <w:rPr>
          <w:rFonts w:ascii="Times New Roman" w:hAnsi="Times New Roman" w:cs="Times New Roman"/>
          <w:color w:val="000000" w:themeColor="text1"/>
          <w:sz w:val="24"/>
          <w:szCs w:val="24"/>
        </w:rPr>
        <w:t xml:space="preserve">Охранная зона газораспределительной сети - наружного газопровода улицы Заводская в </w:t>
      </w:r>
      <w:proofErr w:type="spellStart"/>
      <w:r w:rsidRPr="00CC41FB">
        <w:rPr>
          <w:rFonts w:ascii="Times New Roman" w:hAnsi="Times New Roman" w:cs="Times New Roman"/>
          <w:color w:val="000000" w:themeColor="text1"/>
          <w:sz w:val="24"/>
          <w:szCs w:val="24"/>
        </w:rPr>
        <w:t>п.г</w:t>
      </w:r>
      <w:proofErr w:type="gramStart"/>
      <w:r w:rsidRPr="00CC41FB">
        <w:rPr>
          <w:rFonts w:ascii="Times New Roman" w:hAnsi="Times New Roman" w:cs="Times New Roman"/>
          <w:color w:val="000000" w:themeColor="text1"/>
          <w:sz w:val="24"/>
          <w:szCs w:val="24"/>
        </w:rPr>
        <w:t>.т</w:t>
      </w:r>
      <w:proofErr w:type="spellEnd"/>
      <w:proofErr w:type="gramEnd"/>
      <w:r w:rsidRPr="00CC41FB">
        <w:rPr>
          <w:rFonts w:ascii="Times New Roman" w:hAnsi="Times New Roman" w:cs="Times New Roman"/>
          <w:color w:val="000000" w:themeColor="text1"/>
          <w:sz w:val="24"/>
          <w:szCs w:val="24"/>
        </w:rPr>
        <w:t xml:space="preserve"> Урмары Урмарского района Чувашской Республики (реестровый номер границы </w:t>
      </w:r>
      <w:hyperlink r:id="rId24" w:tgtFrame="_blank" w:history="1">
        <w:r w:rsidRPr="00CC41FB">
          <w:rPr>
            <w:rStyle w:val="ae"/>
            <w:rFonts w:ascii="Times New Roman" w:hAnsi="Times New Roman"/>
            <w:color w:val="000000" w:themeColor="text1"/>
            <w:sz w:val="24"/>
            <w:szCs w:val="24"/>
          </w:rPr>
          <w:t>21:19-6.133</w:t>
        </w:r>
      </w:hyperlink>
      <w:r w:rsidRPr="00CC41FB">
        <w:rPr>
          <w:rFonts w:ascii="Times New Roman" w:hAnsi="Times New Roman" w:cs="Times New Roman"/>
          <w:color w:val="000000" w:themeColor="text1"/>
          <w:sz w:val="24"/>
          <w:szCs w:val="24"/>
          <w:shd w:val="clear" w:color="auto" w:fill="FFFFFF"/>
        </w:rPr>
        <w:t>)</w:t>
      </w:r>
      <w:r w:rsidRPr="00CC41FB">
        <w:rPr>
          <w:rFonts w:ascii="Times New Roman" w:hAnsi="Times New Roman" w:cs="Times New Roman"/>
          <w:color w:val="000000" w:themeColor="text1"/>
          <w:sz w:val="24"/>
          <w:szCs w:val="24"/>
        </w:rPr>
        <w:t xml:space="preserve">. </w:t>
      </w:r>
      <w:proofErr w:type="gramStart"/>
      <w:r w:rsidRPr="00CC41FB">
        <w:rPr>
          <w:rFonts w:ascii="Times New Roman" w:hAnsi="Times New Roman" w:cs="Times New Roman"/>
          <w:color w:val="000000" w:themeColor="text1"/>
          <w:sz w:val="24"/>
          <w:szCs w:val="24"/>
        </w:rPr>
        <w:t xml:space="preserve">Через участок пролегает линейное сооружение - </w:t>
      </w:r>
      <w:r w:rsidRPr="00CC41FB">
        <w:rPr>
          <w:rFonts w:ascii="Times New Roman" w:hAnsi="Times New Roman" w:cs="Times New Roman"/>
          <w:color w:val="000000" w:themeColor="text1"/>
          <w:sz w:val="24"/>
          <w:szCs w:val="24"/>
          <w:shd w:val="clear" w:color="auto" w:fill="FFFFFF"/>
        </w:rPr>
        <w:t>Наружный газопровод улицы Заводская в поселке Урмары, с кадастровым номером 21:19:000000:1902, начало трассы – кран около ГРП (ГСГО-1), расположенного примерно в 30 метрах в северо-восточном направлении от дома №12; окончание трассы – заглушка, расположенная около дома №2, краны, расположенные на фасаде домов №№4, 6, 10, 12, 14.</w:t>
      </w:r>
      <w:proofErr w:type="gramEnd"/>
    </w:p>
    <w:p w:rsidR="00CC41FB" w:rsidRPr="00CC41FB" w:rsidRDefault="00CC41FB" w:rsidP="00CC41FB">
      <w:pPr>
        <w:shd w:val="clear" w:color="auto" w:fill="FFFFFF"/>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themeColor="text1"/>
          <w:sz w:val="24"/>
          <w:szCs w:val="24"/>
        </w:rPr>
        <w:t xml:space="preserve">по газоснабжению – Филиал в г. </w:t>
      </w:r>
      <w:proofErr w:type="spellStart"/>
      <w:r w:rsidRPr="00CC41FB">
        <w:rPr>
          <w:rFonts w:ascii="Times New Roman" w:hAnsi="Times New Roman" w:cs="Times New Roman"/>
          <w:color w:val="000000" w:themeColor="text1"/>
          <w:sz w:val="24"/>
          <w:szCs w:val="24"/>
        </w:rPr>
        <w:t>Козловка</w:t>
      </w:r>
      <w:proofErr w:type="spellEnd"/>
      <w:r w:rsidRPr="00CC41FB">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C41FB" w:rsidRDefault="00CC41FB" w:rsidP="00CC41FB">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CC41FB" w:rsidRDefault="00CC41FB" w:rsidP="00CC41FB">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4; </w:t>
      </w:r>
    </w:p>
    <w:p w:rsidR="00CC41FB" w:rsidRDefault="00CC41FB" w:rsidP="00CC41FB">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50%; </w:t>
      </w:r>
    </w:p>
    <w:p w:rsidR="00CC41FB" w:rsidRDefault="00CC41FB" w:rsidP="00CC41FB">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3 м. </w:t>
      </w:r>
    </w:p>
    <w:p w:rsidR="00CC41FB" w:rsidRDefault="00CC41FB" w:rsidP="00CC41FB">
      <w:pPr>
        <w:snapToGrid w:val="0"/>
        <w:spacing w:after="0" w:line="240" w:lineRule="auto"/>
        <w:ind w:firstLine="709"/>
        <w:jc w:val="both"/>
        <w:rPr>
          <w:rFonts w:ascii="Times New Roman" w:hAnsi="Times New Roman" w:cs="Times New Roman"/>
          <w:color w:val="000000" w:themeColor="text1"/>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3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21:19:170102:1459, расположенный по адресу: Чувашская Республика - Чувашия, </w:t>
      </w:r>
      <w:r>
        <w:rPr>
          <w:rFonts w:ascii="Times New Roman" w:hAnsi="Times New Roman" w:cs="Times New Roman"/>
          <w:sz w:val="24"/>
          <w:szCs w:val="24"/>
          <w:lang w:eastAsia="ru-RU"/>
        </w:rPr>
        <w:t xml:space="preserve">р-н Урмарский,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Урмары, ул. Кирова</w:t>
      </w:r>
      <w:r>
        <w:rPr>
          <w:rFonts w:ascii="Times New Roman" w:hAnsi="Times New Roman" w:cs="Times New Roman"/>
          <w:sz w:val="24"/>
          <w:szCs w:val="24"/>
        </w:rPr>
        <w:t xml:space="preserve">, д.37, площадью 2000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iCs/>
          <w:sz w:val="24"/>
          <w:szCs w:val="24"/>
          <w:lang w:eastAsia="ru-RU"/>
        </w:rPr>
        <w:t xml:space="preserve">- начальная цена годового размера арендной платы за Участок – 122 200 (сто двадцать две тысячи двести) руб. 00 коп. без учета НДС, </w:t>
      </w:r>
      <w:r>
        <w:rPr>
          <w:rFonts w:ascii="Times New Roman" w:hAnsi="Times New Roman" w:cs="Times New Roman"/>
          <w:sz w:val="24"/>
          <w:szCs w:val="24"/>
          <w:lang w:eastAsia="ru-RU"/>
        </w:rPr>
        <w:t>согласно Отчета об оценке, порядковый №24/03-32.1, подготовленного ООО «Центр независимой оценки «Меридиан» 10.09.2024 года</w:t>
      </w:r>
      <w:r>
        <w:rPr>
          <w:rFonts w:ascii="Times New Roman" w:hAnsi="Times New Roman" w:cs="Times New Roman"/>
          <w:iCs/>
          <w:sz w:val="24"/>
          <w:szCs w:val="24"/>
          <w:lang w:eastAsia="ru-RU"/>
        </w:rPr>
        <w:t>;</w:t>
      </w:r>
      <w:proofErr w:type="gramEnd"/>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61 100 (шестьдесят одна тысяча сто)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3 600 (три тысячи шестьсот)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58 месяцев. </w:t>
      </w:r>
    </w:p>
    <w:p w:rsidR="00CC41FB" w:rsidRP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Pr>
          <w:rFonts w:ascii="Times New Roman" w:hAnsi="Times New Roman" w:cs="Times New Roman"/>
          <w:color w:val="000000" w:themeColor="text1"/>
          <w:sz w:val="24"/>
          <w:szCs w:val="24"/>
          <w:shd w:val="clear" w:color="auto" w:fill="FFFFFF"/>
        </w:rPr>
        <w:t xml:space="preserve">Содержание данного </w:t>
      </w:r>
      <w:bookmarkStart w:id="1" w:name="_GoBack"/>
      <w:r w:rsidRPr="00CC41FB">
        <w:rPr>
          <w:rFonts w:ascii="Times New Roman" w:hAnsi="Times New Roman" w:cs="Times New Roman"/>
          <w:color w:val="000000" w:themeColor="text1"/>
          <w:sz w:val="24"/>
          <w:szCs w:val="24"/>
          <w:shd w:val="clear" w:color="auto" w:fill="FFFFFF"/>
        </w:rPr>
        <w:t>вида разрешенного использования включает в себя содержание видов разрешенного использования с </w:t>
      </w:r>
      <w:hyperlink r:id="rId25" w:anchor="/document/75062082/entry/1011" w:history="1">
        <w:r w:rsidRPr="00CC41FB">
          <w:rPr>
            <w:rStyle w:val="ae"/>
            <w:rFonts w:ascii="Times New Roman" w:hAnsi="Times New Roman"/>
            <w:color w:val="000000" w:themeColor="text1"/>
            <w:sz w:val="24"/>
            <w:szCs w:val="24"/>
            <w:u w:val="none"/>
            <w:shd w:val="clear" w:color="auto" w:fill="FFFFFF"/>
          </w:rPr>
          <w:t>кодами 4.1 - 4.10</w:t>
        </w:r>
      </w:hyperlink>
      <w:r w:rsidRPr="00CC41FB">
        <w:rPr>
          <w:rStyle w:val="ae"/>
          <w:rFonts w:ascii="Times New Roman" w:hAnsi="Times New Roman"/>
          <w:color w:val="000000" w:themeColor="text1"/>
          <w:sz w:val="24"/>
          <w:szCs w:val="24"/>
          <w:u w:val="none"/>
          <w:shd w:val="clear" w:color="auto" w:fill="FFFFFF"/>
        </w:rPr>
        <w:t xml:space="preserve"> </w:t>
      </w:r>
      <w:r w:rsidRPr="00CC41FB">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CC41FB">
        <w:rPr>
          <w:rFonts w:ascii="Times New Roman" w:hAnsi="Times New Roman" w:cs="Times New Roman"/>
          <w:sz w:val="24"/>
          <w:szCs w:val="24"/>
        </w:rPr>
        <w:t>П</w:t>
      </w:r>
      <w:proofErr w:type="gramEnd"/>
      <w:r w:rsidRPr="00CC41FB">
        <w:rPr>
          <w:rFonts w:ascii="Times New Roman" w:hAnsi="Times New Roman" w:cs="Times New Roman"/>
          <w:sz w:val="24"/>
          <w:szCs w:val="24"/>
        </w:rPr>
        <w:t>/0412.</w:t>
      </w:r>
    </w:p>
    <w:p w:rsidR="00CC41FB" w:rsidRDefault="00CC41FB" w:rsidP="00CC41FB">
      <w:pPr>
        <w:spacing w:after="0" w:line="240" w:lineRule="auto"/>
        <w:jc w:val="both"/>
        <w:rPr>
          <w:rFonts w:ascii="Times New Roman" w:hAnsi="Times New Roman" w:cs="Times New Roman"/>
          <w:sz w:val="24"/>
          <w:szCs w:val="24"/>
          <w:lang w:eastAsia="ru-RU"/>
        </w:rPr>
      </w:pPr>
      <w:r w:rsidRPr="00CC41FB">
        <w:rPr>
          <w:rFonts w:ascii="Times New Roman" w:hAnsi="Times New Roman" w:cs="Times New Roman"/>
          <w:sz w:val="24"/>
          <w:szCs w:val="24"/>
        </w:rPr>
        <w:t xml:space="preserve">           Существующие ограничения (обременения</w:t>
      </w:r>
      <w:bookmarkEnd w:id="1"/>
      <w:r>
        <w:rPr>
          <w:rFonts w:ascii="Times New Roman" w:hAnsi="Times New Roman" w:cs="Times New Roman"/>
          <w:sz w:val="24"/>
          <w:szCs w:val="24"/>
        </w:rPr>
        <w:t xml:space="preserve">) права: через участок проходит линейное сооружение: </w:t>
      </w:r>
      <w:r>
        <w:rPr>
          <w:rFonts w:ascii="Times New Roman" w:hAnsi="Times New Roman" w:cs="Times New Roman"/>
          <w:sz w:val="24"/>
          <w:szCs w:val="24"/>
          <w:shd w:val="clear" w:color="auto" w:fill="FFFFFF"/>
        </w:rPr>
        <w:t xml:space="preserve">Воздушная высоковольтная линия электропередачи (ВЛ-10кВ) "Поселок" от ПС-110/35/10кВ "Урмары" с кадастровым номером 21:19:000000:245, начало трассы: начало трассы: ПС-110/35/10кВ "Урмары", проходит по территории пос. Урмары, конец трассы: КТП №14 </w:t>
      </w:r>
      <w:proofErr w:type="spellStart"/>
      <w:r>
        <w:rPr>
          <w:rFonts w:ascii="Times New Roman" w:hAnsi="Times New Roman" w:cs="Times New Roman"/>
          <w:sz w:val="24"/>
          <w:szCs w:val="24"/>
          <w:shd w:val="clear" w:color="auto" w:fill="FFFFFF"/>
        </w:rPr>
        <w:t>д</w:t>
      </w:r>
      <w:proofErr w:type="gramStart"/>
      <w:r>
        <w:rPr>
          <w:rFonts w:ascii="Times New Roman" w:hAnsi="Times New Roman" w:cs="Times New Roman"/>
          <w:sz w:val="24"/>
          <w:szCs w:val="24"/>
          <w:shd w:val="clear" w:color="auto" w:fill="FFFFFF"/>
        </w:rPr>
        <w:t>.Н</w:t>
      </w:r>
      <w:proofErr w:type="gramEnd"/>
      <w:r>
        <w:rPr>
          <w:rFonts w:ascii="Times New Roman" w:hAnsi="Times New Roman" w:cs="Times New Roman"/>
          <w:sz w:val="24"/>
          <w:szCs w:val="24"/>
          <w:shd w:val="clear" w:color="auto" w:fill="FFFFFF"/>
        </w:rPr>
        <w:t>овое</w:t>
      </w:r>
      <w:proofErr w:type="spellEnd"/>
      <w:r>
        <w:rPr>
          <w:rFonts w:ascii="Times New Roman" w:hAnsi="Times New Roman" w:cs="Times New Roman"/>
          <w:sz w:val="24"/>
          <w:szCs w:val="24"/>
          <w:shd w:val="clear" w:color="auto" w:fill="FFFFFF"/>
        </w:rPr>
        <w:t xml:space="preserve"> Исаково, </w:t>
      </w:r>
      <w:r>
        <w:rPr>
          <w:rFonts w:ascii="Times New Roman" w:hAnsi="Times New Roman" w:cs="Times New Roman"/>
          <w:sz w:val="24"/>
          <w:szCs w:val="24"/>
        </w:rPr>
        <w:t xml:space="preserve">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 реестровый номер границы 21:19-6.140.</w:t>
      </w:r>
    </w:p>
    <w:p w:rsidR="00CC41FB" w:rsidRDefault="00CC41FB" w:rsidP="00CC41F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CC41FB" w:rsidRDefault="00CC41FB" w:rsidP="00CC41FB">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w:t>
      </w:r>
      <w:r>
        <w:rPr>
          <w:rFonts w:ascii="Times New Roman" w:hAnsi="Times New Roman" w:cs="Times New Roman"/>
          <w:color w:val="000000"/>
          <w:sz w:val="24"/>
          <w:szCs w:val="24"/>
        </w:rPr>
        <w:lastRenderedPageBreak/>
        <w:t xml:space="preserve">(технологическое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№4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21:19:170102:2313,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Урмары, ул. Кирова</w:t>
      </w:r>
      <w:r>
        <w:rPr>
          <w:rFonts w:ascii="Times New Roman" w:hAnsi="Times New Roman" w:cs="Times New Roman"/>
          <w:sz w:val="24"/>
          <w:szCs w:val="24"/>
        </w:rPr>
        <w:t xml:space="preserve">, площадью 428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Предпринимательство:</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39 230 (тридцать девять тысяч двести тридцать)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№24/03-32.2, подготовленного ООО «Центр независимой оценки «Меридиан» 10.09.2024 года</w:t>
      </w:r>
      <w:r>
        <w:rPr>
          <w:rFonts w:ascii="Times New Roman" w:hAnsi="Times New Roman" w:cs="Times New Roman"/>
          <w:iCs/>
          <w:sz w:val="24"/>
          <w:szCs w:val="24"/>
          <w:lang w:eastAsia="ru-RU"/>
        </w:rPr>
        <w:t>;</w:t>
      </w:r>
    </w:p>
    <w:p w:rsidR="00CC41FB" w:rsidRDefault="00CC41FB" w:rsidP="00CC41FB">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39 230 (тридцать девять тысяч двести тридцать) руб. 00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1 170 (одна тысяча сто семьдесят)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CC41FB" w:rsidRDefault="00CC41FB" w:rsidP="00CC41FB">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Ограничения (обременения) прав: не зарегистрированы.</w:t>
      </w:r>
    </w:p>
    <w:p w:rsidR="00CC41FB" w:rsidRPr="00CC41FB" w:rsidRDefault="00CC41FB" w:rsidP="00CC41FB">
      <w:pPr>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Pr>
          <w:rFonts w:ascii="Times New Roman" w:hAnsi="Times New Roman" w:cs="Times New Roman"/>
          <w:color w:val="000000" w:themeColor="text1"/>
          <w:sz w:val="24"/>
          <w:szCs w:val="24"/>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26" w:anchor="/document/75062082/entry/1011" w:history="1">
        <w:r w:rsidRPr="00CC41FB">
          <w:rPr>
            <w:rStyle w:val="ae"/>
            <w:rFonts w:ascii="Times New Roman" w:hAnsi="Times New Roman"/>
            <w:color w:val="000000" w:themeColor="text1"/>
            <w:sz w:val="24"/>
            <w:szCs w:val="24"/>
            <w:u w:val="none"/>
            <w:shd w:val="clear" w:color="auto" w:fill="FFFFFF"/>
          </w:rPr>
          <w:t>кодами 4.1 - 4.10</w:t>
        </w:r>
      </w:hyperlink>
      <w:r w:rsidRPr="00CC41FB">
        <w:rPr>
          <w:rStyle w:val="ae"/>
          <w:rFonts w:ascii="Times New Roman" w:hAnsi="Times New Roman"/>
          <w:color w:val="000000" w:themeColor="text1"/>
          <w:sz w:val="24"/>
          <w:szCs w:val="24"/>
          <w:u w:val="none"/>
          <w:shd w:val="clear" w:color="auto" w:fill="FFFFFF"/>
        </w:rPr>
        <w:t xml:space="preserve"> </w:t>
      </w:r>
      <w:r w:rsidRPr="00CC41FB">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CC41FB">
        <w:rPr>
          <w:rFonts w:ascii="Times New Roman" w:hAnsi="Times New Roman" w:cs="Times New Roman"/>
          <w:sz w:val="24"/>
          <w:szCs w:val="24"/>
        </w:rPr>
        <w:t>П</w:t>
      </w:r>
      <w:proofErr w:type="gramEnd"/>
      <w:r w:rsidRPr="00CC41FB">
        <w:rPr>
          <w:rFonts w:ascii="Times New Roman" w:hAnsi="Times New Roman" w:cs="Times New Roman"/>
          <w:sz w:val="24"/>
          <w:szCs w:val="24"/>
        </w:rPr>
        <w:t>/0412</w:t>
      </w:r>
      <w:r w:rsidRPr="00CC41FB">
        <w:rPr>
          <w:rFonts w:ascii="Times New Roman" w:hAnsi="Times New Roman" w:cs="Times New Roman"/>
          <w:color w:val="000000"/>
          <w:sz w:val="24"/>
          <w:szCs w:val="24"/>
        </w:rPr>
        <w:t>.</w:t>
      </w:r>
    </w:p>
    <w:p w:rsidR="00CC41FB" w:rsidRPr="00CC41FB" w:rsidRDefault="00CC41FB" w:rsidP="00CC41FB">
      <w:pPr>
        <w:shd w:val="clear" w:color="auto" w:fill="FFFFFF"/>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по газоснабжению – Филиал в г. </w:t>
      </w:r>
      <w:proofErr w:type="spellStart"/>
      <w:r w:rsidRPr="00CC41FB">
        <w:rPr>
          <w:rFonts w:ascii="Times New Roman" w:hAnsi="Times New Roman" w:cs="Times New Roman"/>
          <w:color w:val="000000"/>
          <w:sz w:val="24"/>
          <w:szCs w:val="24"/>
        </w:rPr>
        <w:t>Козловка</w:t>
      </w:r>
      <w:proofErr w:type="spellEnd"/>
      <w:r w:rsidRPr="00CC41FB">
        <w:rPr>
          <w:rFonts w:ascii="Times New Roman" w:hAnsi="Times New Roman" w:cs="Times New Roman"/>
          <w:color w:val="000000"/>
          <w:sz w:val="24"/>
          <w:szCs w:val="24"/>
        </w:rPr>
        <w:t xml:space="preserve"> АО «Газпром газораспределение Чебоксары» от 30.10.2023 года №475. Плата за</w:t>
      </w:r>
      <w:r>
        <w:rPr>
          <w:rFonts w:ascii="Times New Roman" w:hAnsi="Times New Roman" w:cs="Times New Roman"/>
          <w:color w:val="000000"/>
          <w:sz w:val="24"/>
          <w:szCs w:val="24"/>
        </w:rPr>
        <w:t xml:space="preserve">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CC41FB" w:rsidRDefault="00CC41FB" w:rsidP="00CC41FB">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21:19:170103:3036, расположенный по адресу: Чувашская Республика - Чувашия, </w:t>
      </w:r>
      <w:r>
        <w:rPr>
          <w:rFonts w:ascii="Times New Roman" w:hAnsi="Times New Roman" w:cs="Times New Roman"/>
          <w:sz w:val="24"/>
          <w:szCs w:val="24"/>
          <w:lang w:eastAsia="ru-RU"/>
        </w:rPr>
        <w:t xml:space="preserve">Урмарский муниципальный округ, </w:t>
      </w:r>
      <w:proofErr w:type="spellStart"/>
      <w:r>
        <w:rPr>
          <w:rFonts w:ascii="Times New Roman" w:hAnsi="Times New Roman" w:cs="Times New Roman"/>
          <w:sz w:val="24"/>
          <w:szCs w:val="24"/>
          <w:lang w:eastAsia="ru-RU"/>
        </w:rPr>
        <w:t>пгт</w:t>
      </w:r>
      <w:proofErr w:type="spellEnd"/>
      <w:r>
        <w:rPr>
          <w:rFonts w:ascii="Times New Roman" w:hAnsi="Times New Roman" w:cs="Times New Roman"/>
          <w:sz w:val="24"/>
          <w:szCs w:val="24"/>
          <w:lang w:eastAsia="ru-RU"/>
        </w:rPr>
        <w:t xml:space="preserve">. Урмары, ул. </w:t>
      </w:r>
      <w:proofErr w:type="gramStart"/>
      <w:r>
        <w:rPr>
          <w:rFonts w:ascii="Times New Roman" w:hAnsi="Times New Roman" w:cs="Times New Roman"/>
          <w:sz w:val="24"/>
          <w:szCs w:val="24"/>
          <w:lang w:eastAsia="ru-RU"/>
        </w:rPr>
        <w:t>Советская</w:t>
      </w:r>
      <w:proofErr w:type="gramEnd"/>
      <w:r>
        <w:rPr>
          <w:rFonts w:ascii="Times New Roman" w:hAnsi="Times New Roman" w:cs="Times New Roman"/>
          <w:sz w:val="24"/>
          <w:szCs w:val="24"/>
        </w:rPr>
        <w:t xml:space="preserve">, площадью 147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Предпринимательство: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77 032 (семьдесят семь тысяч тридцать два)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lang w:eastAsia="ru-RU"/>
        </w:rPr>
        <w:t>согласно Отчета об оценке, порядковый №24/03-32.3, подготовленного ООО «Центр независимой оценки «Меридиан» 18.09.2024 года</w:t>
      </w:r>
      <w:r>
        <w:rPr>
          <w:rFonts w:ascii="Times New Roman" w:hAnsi="Times New Roman" w:cs="Times New Roman"/>
          <w:sz w:val="24"/>
          <w:szCs w:val="24"/>
        </w:rPr>
        <w:t>;</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- 50% от начальной цены годового размера арендной платы и составляет </w:t>
      </w:r>
      <w:r>
        <w:rPr>
          <w:rFonts w:ascii="Times New Roman" w:hAnsi="Times New Roman" w:cs="Times New Roman"/>
          <w:iCs/>
          <w:sz w:val="24"/>
          <w:szCs w:val="24"/>
          <w:lang w:eastAsia="ru-RU"/>
        </w:rPr>
        <w:t xml:space="preserve">38 516 (тридцать восемь тысяч пятьсот шестнадцать) руб. 00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2 300 (две тысячи триста) руб. 00 коп.</w:t>
      </w:r>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CC41FB" w:rsidRDefault="00CC41FB" w:rsidP="00CC41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Существующие ограничения (обременения) права: не </w:t>
      </w:r>
      <w:proofErr w:type="spellStart"/>
      <w:r>
        <w:rPr>
          <w:rFonts w:ascii="Times New Roman" w:hAnsi="Times New Roman" w:cs="Times New Roman"/>
          <w:sz w:val="24"/>
          <w:szCs w:val="24"/>
        </w:rPr>
        <w:t>зарегистированы</w:t>
      </w:r>
      <w:proofErr w:type="spellEnd"/>
      <w:r>
        <w:rPr>
          <w:rFonts w:ascii="Times New Roman" w:hAnsi="Times New Roman" w:cs="Times New Roman"/>
          <w:sz w:val="24"/>
          <w:szCs w:val="24"/>
        </w:rPr>
        <w:t>.</w:t>
      </w:r>
    </w:p>
    <w:p w:rsidR="00CC41FB" w:rsidRDefault="00CC41FB" w:rsidP="00CC41FB">
      <w:pPr>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Pr>
          <w:rFonts w:ascii="Times New Roman" w:hAnsi="Times New Roman" w:cs="Times New Roman"/>
          <w:color w:val="000000" w:themeColor="text1"/>
          <w:sz w:val="24"/>
          <w:szCs w:val="24"/>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27" w:anchor="/document/75062082/entry/1011" w:history="1">
        <w:r>
          <w:rPr>
            <w:rStyle w:val="ae"/>
            <w:rFonts w:ascii="Times New Roman" w:hAnsi="Times New Roman"/>
            <w:color w:val="000000" w:themeColor="text1"/>
            <w:sz w:val="24"/>
            <w:szCs w:val="24"/>
            <w:shd w:val="clear" w:color="auto" w:fill="FFFFFF"/>
          </w:rPr>
          <w:t>кодами 4.1 - 4.10</w:t>
        </w:r>
      </w:hyperlink>
      <w:r>
        <w:rPr>
          <w:rStyle w:val="ae"/>
          <w:rFonts w:ascii="Times New Roman" w:hAnsi="Times New Roman"/>
          <w:color w:val="000000" w:themeColor="text1"/>
          <w:sz w:val="24"/>
          <w:szCs w:val="24"/>
          <w:shd w:val="clear" w:color="auto" w:fill="FFFFFF"/>
        </w:rPr>
        <w:t xml:space="preserve">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r>
        <w:rPr>
          <w:rFonts w:ascii="Times New Roman" w:hAnsi="Times New Roman" w:cs="Times New Roman"/>
          <w:color w:val="000000"/>
          <w:sz w:val="24"/>
          <w:szCs w:val="24"/>
        </w:rPr>
        <w:t>.</w:t>
      </w:r>
    </w:p>
    <w:p w:rsidR="00CC41FB" w:rsidRDefault="00CC41FB" w:rsidP="00CC41FB">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w:t>
      </w:r>
      <w:r w:rsidRPr="00CC41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CC41FB" w:rsidRDefault="00CC41FB" w:rsidP="00CC41F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CC41FB" w:rsidRDefault="00CC41FB" w:rsidP="00CC41FB">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80%;  </w:t>
      </w:r>
    </w:p>
    <w:p w:rsidR="00CC41FB" w:rsidRDefault="00CC41FB" w:rsidP="00CC41FB">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1;</w:t>
      </w:r>
    </w:p>
    <w:p w:rsidR="00CC41FB" w:rsidRDefault="00CC41FB" w:rsidP="00CC41FB">
      <w:pPr>
        <w:autoSpaceDE w:val="0"/>
        <w:autoSpaceDN w:val="0"/>
        <w:spacing w:after="0" w:line="240" w:lineRule="auto"/>
        <w:ind w:firstLine="720"/>
        <w:jc w:val="both"/>
        <w:rPr>
          <w:rFonts w:ascii="Times New Roman" w:hAnsi="Times New Roman" w:cs="Times New Roman"/>
          <w:color w:val="000000"/>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№6 – </w:t>
      </w:r>
      <w:r>
        <w:rPr>
          <w:rFonts w:ascii="Times New Roman" w:hAnsi="Times New Roman" w:cs="Times New Roman"/>
          <w:sz w:val="24"/>
          <w:szCs w:val="24"/>
        </w:rPr>
        <w:t xml:space="preserve">земельный участок из категории земель населённых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CC41FB" w:rsidRDefault="00CC41FB" w:rsidP="00CC41FB">
      <w:pPr>
        <w:pStyle w:val="af8"/>
        <w:spacing w:after="0" w:line="240" w:lineRule="auto"/>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начальная цена годового размера арендной платы за Участок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стоимости и составляет 43 200 (сорок три тысячи двести)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1 295 (одна тысяча двести девяносто пять) руб. 00 коп.</w:t>
      </w:r>
    </w:p>
    <w:p w:rsid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Срок аренды земельного участка составляет 58 месяцев.</w:t>
      </w:r>
      <w:r>
        <w:rPr>
          <w:rFonts w:ascii="Times New Roman" w:hAnsi="Times New Roman" w:cs="Times New Roman"/>
          <w:sz w:val="24"/>
          <w:szCs w:val="24"/>
        </w:rPr>
        <w:tab/>
      </w:r>
    </w:p>
    <w:p w:rsidR="00CC41FB" w:rsidRDefault="00CC41FB" w:rsidP="00CC41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Существующие ограничения (обременения) права: через участок проходит линейное сооружение: </w:t>
      </w:r>
      <w:r>
        <w:rPr>
          <w:rFonts w:ascii="Times New Roman" w:hAnsi="Times New Roman" w:cs="Times New Roman"/>
          <w:sz w:val="24"/>
          <w:szCs w:val="24"/>
          <w:shd w:val="clear" w:color="auto" w:fill="FFFFFF"/>
        </w:rPr>
        <w:t xml:space="preserve">Воздушная высоковольтная линия электропередачи (ВЛ-10кВ) "Поселок" от ПС-110/35/10кВ "Урмары" с кадастровым номером 21:19:000000:245, начало трассы: начало трассы: ПС-110/35/10кВ "Урмары", проходит по территории пос. Урмары, конец трассы: КТП №14 </w:t>
      </w:r>
      <w:proofErr w:type="spellStart"/>
      <w:r>
        <w:rPr>
          <w:rFonts w:ascii="Times New Roman" w:hAnsi="Times New Roman" w:cs="Times New Roman"/>
          <w:sz w:val="24"/>
          <w:szCs w:val="24"/>
          <w:shd w:val="clear" w:color="auto" w:fill="FFFFFF"/>
        </w:rPr>
        <w:t>д</w:t>
      </w:r>
      <w:proofErr w:type="gramStart"/>
      <w:r>
        <w:rPr>
          <w:rFonts w:ascii="Times New Roman" w:hAnsi="Times New Roman" w:cs="Times New Roman"/>
          <w:sz w:val="24"/>
          <w:szCs w:val="24"/>
          <w:shd w:val="clear" w:color="auto" w:fill="FFFFFF"/>
        </w:rPr>
        <w:t>.Н</w:t>
      </w:r>
      <w:proofErr w:type="gramEnd"/>
      <w:r>
        <w:rPr>
          <w:rFonts w:ascii="Times New Roman" w:hAnsi="Times New Roman" w:cs="Times New Roman"/>
          <w:sz w:val="24"/>
          <w:szCs w:val="24"/>
          <w:shd w:val="clear" w:color="auto" w:fill="FFFFFF"/>
        </w:rPr>
        <w:t>овое</w:t>
      </w:r>
      <w:proofErr w:type="spellEnd"/>
      <w:r>
        <w:rPr>
          <w:rFonts w:ascii="Times New Roman" w:hAnsi="Times New Roman" w:cs="Times New Roman"/>
          <w:sz w:val="24"/>
          <w:szCs w:val="24"/>
          <w:shd w:val="clear" w:color="auto" w:fill="FFFFFF"/>
        </w:rPr>
        <w:t xml:space="preserve"> Исаково, </w:t>
      </w:r>
      <w:r>
        <w:rPr>
          <w:rFonts w:ascii="Times New Roman" w:hAnsi="Times New Roman" w:cs="Times New Roman"/>
          <w:sz w:val="24"/>
          <w:szCs w:val="24"/>
        </w:rPr>
        <w:t xml:space="preserve">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 реестровый номер границы 21:19-6.140.</w:t>
      </w:r>
    </w:p>
    <w:p w:rsidR="00CC41FB" w:rsidRDefault="00CC41FB" w:rsidP="00CC41FB">
      <w:pPr>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hAnsi="Times New Roman" w:cs="Times New Roman"/>
          <w:iCs/>
          <w:sz w:val="24"/>
          <w:szCs w:val="24"/>
        </w:rPr>
        <w:t xml:space="preserve">Цель использования – </w:t>
      </w:r>
      <w:r>
        <w:rPr>
          <w:rFonts w:ascii="Times New Roman" w:hAnsi="Times New Roman" w:cs="Times New Roman"/>
          <w:color w:val="22272F"/>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r>
        <w:rPr>
          <w:rFonts w:ascii="Times New Roman" w:hAnsi="Times New Roman" w:cs="Times New Roman"/>
          <w:sz w:val="24"/>
          <w:szCs w:val="24"/>
          <w:shd w:val="clear" w:color="auto" w:fill="FFFFFF"/>
        </w:rPr>
        <w:t xml:space="preserve"> в соответствии с п.1.15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r>
        <w:rPr>
          <w:rFonts w:ascii="Times New Roman" w:hAnsi="Times New Roman" w:cs="Times New Roman"/>
          <w:color w:val="000000"/>
          <w:sz w:val="24"/>
          <w:szCs w:val="24"/>
        </w:rPr>
        <w:t>.</w:t>
      </w:r>
    </w:p>
    <w:p w:rsidR="00CC41FB" w:rsidRDefault="00CC41FB" w:rsidP="00CC41FB">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Технические условия подключения к сетям инженерно-технического обеспечения: </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rsidR="00CC41FB" w:rsidRDefault="00CC41FB" w:rsidP="00CC41FB">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CC41FB" w:rsidRDefault="00CC41FB" w:rsidP="00CC41F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w:t>
      </w:r>
      <w:r>
        <w:rPr>
          <w:rFonts w:ascii="Times New Roman" w:hAnsi="Times New Roman" w:cs="Times New Roman"/>
          <w:color w:val="000000"/>
          <w:sz w:val="24"/>
          <w:szCs w:val="24"/>
        </w:rPr>
        <w:lastRenderedPageBreak/>
        <w:t xml:space="preserve">правообладателем земельного участка (застройщиком) заявления о заключении договора на подключение к электрическим сетям.  </w:t>
      </w:r>
    </w:p>
    <w:p w:rsidR="00CC41FB" w:rsidRDefault="00CC41FB" w:rsidP="00CC41FB">
      <w:pPr>
        <w:snapToGri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Допустимые параметры разрешенного строительства объекта капитального строительства: </w:t>
      </w:r>
    </w:p>
    <w:p w:rsidR="00CC41FB" w:rsidRDefault="00CC41FB" w:rsidP="00CC41FB">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CC41FB" w:rsidRDefault="00CC41FB" w:rsidP="00CC41FB">
      <w:pPr>
        <w:snapToGri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предельная этажность зданий, строений, сооружений, (этаж) - 1;</w:t>
      </w:r>
    </w:p>
    <w:p w:rsidR="00CC41FB" w:rsidRDefault="00CC41FB" w:rsidP="00CC41FB">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 м</w:t>
      </w:r>
      <w:r>
        <w:rPr>
          <w:rFonts w:ascii="Times New Roman" w:hAnsi="Times New Roman" w:cs="Times New Roman"/>
          <w:bCs/>
          <w:iCs/>
          <w:sz w:val="24"/>
          <w:szCs w:val="24"/>
        </w:rPr>
        <w:t xml:space="preserve">аксимальный процент застройки, (%) 75%;  </w:t>
      </w:r>
    </w:p>
    <w:p w:rsidR="00CC41FB" w:rsidRDefault="00CC41FB" w:rsidP="00CC41FB">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минимальные отступы до границ смежного земельного участка (м) – 1;</w:t>
      </w:r>
    </w:p>
    <w:p w:rsid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№7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21:19:170101:1164, расположенный по адресу: Чувашская Республика - Чувашия, </w:t>
      </w:r>
      <w:r>
        <w:rPr>
          <w:rFonts w:ascii="Times New Roman" w:hAnsi="Times New Roman" w:cs="Times New Roman"/>
          <w:sz w:val="24"/>
          <w:szCs w:val="24"/>
          <w:lang w:eastAsia="ru-RU"/>
        </w:rPr>
        <w:t>Урмарский муниципальный округ, поселок городского типа Урмары</w:t>
      </w:r>
      <w:r>
        <w:rPr>
          <w:rFonts w:ascii="Times New Roman" w:hAnsi="Times New Roman" w:cs="Times New Roman"/>
          <w:sz w:val="24"/>
          <w:szCs w:val="24"/>
        </w:rPr>
        <w:t xml:space="preserve">, улица Ворошилова, площадью 214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размещение гаражей для собственных нужд:</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22 402 (двадцать две тысячи четыреста два) руб. 40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20% от кадастровой стоимости земельного участка;</w:t>
      </w:r>
    </w:p>
    <w:p w:rsid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- 20% от начальной цены годового размера арендной платы и составляет 4 480 (четыре тысячи четыреста восемьдесят) руб. 50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130 (сто тридцать) руб. 00 коп.</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CC41FB" w:rsidRDefault="00CC41FB" w:rsidP="00CC41FB">
      <w:pPr>
        <w:autoSpaceDE w:val="0"/>
        <w:autoSpaceDN w:val="0"/>
        <w:spacing w:after="0" w:line="240" w:lineRule="auto"/>
        <w:ind w:firstLine="72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Ограничения (обременения) прав: не зарегистрированы. </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22272F"/>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shd w:val="clear" w:color="auto" w:fill="FFFFFF"/>
        </w:rPr>
        <w:t xml:space="preserve">в соответствии </w:t>
      </w:r>
      <w:r>
        <w:rPr>
          <w:rFonts w:ascii="Times New Roman" w:hAnsi="Times New Roman" w:cs="Times New Roman"/>
          <w:color w:val="000000" w:themeColor="text1"/>
          <w:sz w:val="24"/>
          <w:szCs w:val="24"/>
          <w:shd w:val="clear" w:color="auto" w:fill="FFFFFF"/>
        </w:rPr>
        <w:t>с </w:t>
      </w:r>
      <w:hyperlink r:id="rId28" w:anchor="/document/75062082/entry/1011" w:history="1">
        <w:r>
          <w:rPr>
            <w:rStyle w:val="ae"/>
            <w:rFonts w:ascii="Times New Roman" w:hAnsi="Times New Roman"/>
            <w:color w:val="000000" w:themeColor="text1"/>
            <w:sz w:val="24"/>
            <w:szCs w:val="24"/>
            <w:shd w:val="clear" w:color="auto" w:fill="FFFFFF"/>
          </w:rPr>
          <w:t xml:space="preserve">кодом </w:t>
        </w:r>
      </w:hyperlink>
      <w:r>
        <w:rPr>
          <w:rStyle w:val="ae"/>
          <w:rFonts w:ascii="Times New Roman" w:hAnsi="Times New Roman"/>
          <w:color w:val="000000" w:themeColor="text1"/>
          <w:sz w:val="24"/>
          <w:szCs w:val="24"/>
          <w:shd w:val="clear" w:color="auto" w:fill="FFFFFF"/>
        </w:rPr>
        <w:t>2.7.2</w:t>
      </w:r>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 xml:space="preserve">от 10 ноября 2020 г. N </w:t>
      </w:r>
      <w:proofErr w:type="gramStart"/>
      <w:r>
        <w:rPr>
          <w:rFonts w:ascii="Times New Roman" w:hAnsi="Times New Roman" w:cs="Times New Roman"/>
          <w:color w:val="000000" w:themeColor="text1"/>
          <w:sz w:val="24"/>
          <w:szCs w:val="24"/>
          <w:shd w:val="clear" w:color="auto" w:fill="FFFFFF"/>
        </w:rPr>
        <w:t>П</w:t>
      </w:r>
      <w:proofErr w:type="gramEnd"/>
      <w:r>
        <w:rPr>
          <w:rFonts w:ascii="Times New Roman" w:hAnsi="Times New Roman" w:cs="Times New Roman"/>
          <w:color w:val="000000" w:themeColor="text1"/>
          <w:sz w:val="24"/>
          <w:szCs w:val="24"/>
          <w:shd w:val="clear" w:color="auto" w:fill="FFFFFF"/>
        </w:rPr>
        <w:t>/0412</w:t>
      </w:r>
      <w:r>
        <w:rPr>
          <w:rFonts w:ascii="Times New Roman" w:hAnsi="Times New Roman" w:cs="Times New Roman"/>
          <w:color w:val="000000" w:themeColor="text1"/>
          <w:sz w:val="24"/>
          <w:szCs w:val="24"/>
        </w:rPr>
        <w:t>.</w:t>
      </w:r>
    </w:p>
    <w:p w:rsidR="00CC41FB" w:rsidRDefault="00CC41FB" w:rsidP="00CC41FB">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hAnsi="Times New Roman" w:cs="Times New Roman"/>
          <w:color w:val="000000" w:themeColor="text1"/>
          <w:sz w:val="24"/>
          <w:szCs w:val="24"/>
        </w:rPr>
        <w:t xml:space="preserve">           </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№8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21:19:210101:173, площадью 2 1366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1 071 (одна тысяча семьдесят один)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годового размера арендной платы и составляет 1 071 (одна тысяча семьдесят один) руб. 00 коп</w:t>
      </w:r>
      <w:proofErr w:type="gramStart"/>
      <w:r>
        <w:rPr>
          <w:rFonts w:ascii="Times New Roman" w:hAnsi="Times New Roman" w:cs="Times New Roman"/>
          <w:sz w:val="24"/>
          <w:szCs w:val="24"/>
        </w:rPr>
        <w:t>.;</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32 (тридцать два)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CC41FB" w:rsidRDefault="00CC41FB" w:rsidP="00CC41F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w:t>
      </w:r>
      <w:r w:rsidRPr="00CC41FB">
        <w:rPr>
          <w:rFonts w:ascii="Times New Roman" w:hAnsi="Times New Roman" w:cs="Times New Roman"/>
          <w:color w:val="000000" w:themeColor="text1"/>
          <w:sz w:val="24"/>
          <w:szCs w:val="24"/>
          <w:shd w:val="clear" w:color="auto" w:fill="FFFFFF"/>
        </w:rPr>
        <w:t>использования включает в себя содержание видов разрешенного использования с </w:t>
      </w:r>
      <w:hyperlink r:id="rId29" w:anchor="/document/75062082/entry/1011" w:history="1">
        <w:r w:rsidRPr="00CC41FB">
          <w:rPr>
            <w:rStyle w:val="ae"/>
            <w:rFonts w:ascii="Times New Roman" w:eastAsia="Calibri" w:hAnsi="Times New Roman"/>
            <w:color w:val="000000" w:themeColor="text1"/>
            <w:sz w:val="24"/>
            <w:szCs w:val="24"/>
            <w:u w:val="none"/>
            <w:shd w:val="clear" w:color="auto" w:fill="FFFFFF"/>
          </w:rPr>
          <w:t>кодами 1.0, 1.1, 1.2, 1.4, 1.5, 1.5.1, 1.6, 1.6.1, 1.19, 1.20</w:t>
        </w:r>
      </w:hyperlink>
      <w:r w:rsidRPr="00CC41FB">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C41FB">
        <w:rPr>
          <w:rFonts w:ascii="Times New Roman" w:hAnsi="Times New Roman" w:cs="Times New Roman"/>
          <w:color w:val="000000" w:themeColor="text1"/>
          <w:sz w:val="24"/>
          <w:szCs w:val="24"/>
          <w:shd w:val="clear" w:color="auto" w:fill="FFFFFF"/>
        </w:rPr>
        <w:t xml:space="preserve">от 10 ноября 2020 г. N </w:t>
      </w:r>
      <w:proofErr w:type="gramStart"/>
      <w:r w:rsidRPr="00CC41FB">
        <w:rPr>
          <w:rFonts w:ascii="Times New Roman" w:hAnsi="Times New Roman" w:cs="Times New Roman"/>
          <w:color w:val="000000" w:themeColor="text1"/>
          <w:sz w:val="24"/>
          <w:szCs w:val="24"/>
          <w:shd w:val="clear" w:color="auto" w:fill="FFFFFF"/>
        </w:rPr>
        <w:t>П</w:t>
      </w:r>
      <w:proofErr w:type="gramEnd"/>
      <w:r w:rsidRPr="00CC41FB">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 муниципального округа Чувашской Республики</w:t>
      </w:r>
      <w:r w:rsidRPr="00CC41FB">
        <w:rPr>
          <w:rFonts w:ascii="Times New Roman" w:hAnsi="Times New Roman" w:cs="Times New Roman"/>
          <w:color w:val="000000" w:themeColor="text1"/>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Pr="00CC41FB" w:rsidRDefault="00CC41FB" w:rsidP="00CC41FB">
      <w:pPr>
        <w:autoSpaceDE w:val="0"/>
        <w:autoSpaceDN w:val="0"/>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color w:val="000000" w:themeColor="text1"/>
          <w:sz w:val="24"/>
          <w:szCs w:val="24"/>
        </w:rPr>
        <w:lastRenderedPageBreak/>
        <w:t xml:space="preserve">ЛОТ №9 – </w:t>
      </w:r>
      <w:r w:rsidRPr="00CC41FB">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21:19:210101:174, площадью 3 7803 </w:t>
      </w:r>
      <w:proofErr w:type="spellStart"/>
      <w:r w:rsidRPr="00CC41FB">
        <w:rPr>
          <w:rFonts w:ascii="Times New Roman" w:hAnsi="Times New Roman" w:cs="Times New Roman"/>
          <w:sz w:val="24"/>
          <w:szCs w:val="24"/>
          <w:lang w:eastAsia="ru-RU"/>
        </w:rPr>
        <w:t>кв.м</w:t>
      </w:r>
      <w:proofErr w:type="spellEnd"/>
      <w:r w:rsidRPr="00CC41FB">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sidRPr="00CC41FB">
        <w:rPr>
          <w:rFonts w:ascii="Times New Roman" w:hAnsi="Times New Roman" w:cs="Times New Roman"/>
          <w:sz w:val="24"/>
          <w:szCs w:val="24"/>
        </w:rPr>
        <w:t>.</w:t>
      </w:r>
    </w:p>
    <w:p w:rsidR="00CC41FB" w:rsidRP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с критериями:</w:t>
      </w:r>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sz w:val="24"/>
          <w:szCs w:val="24"/>
        </w:rPr>
        <w:t>- начальная цена годового размера арендной платы за Участок – 1 894 (одна тысяча восемьсот девяносто четыре) руб. 00 коп</w:t>
      </w:r>
      <w:proofErr w:type="gramStart"/>
      <w:r w:rsidRPr="00CC41FB">
        <w:rPr>
          <w:rFonts w:ascii="Times New Roman" w:hAnsi="Times New Roman" w:cs="Times New Roman"/>
          <w:sz w:val="24"/>
          <w:szCs w:val="24"/>
        </w:rPr>
        <w:t>.</w:t>
      </w:r>
      <w:proofErr w:type="gramEnd"/>
      <w:r w:rsidRPr="00CC41FB">
        <w:rPr>
          <w:rFonts w:ascii="Times New Roman" w:hAnsi="Times New Roman" w:cs="Times New Roman"/>
          <w:sz w:val="24"/>
          <w:szCs w:val="24"/>
        </w:rPr>
        <w:t xml:space="preserve"> </w:t>
      </w:r>
      <w:proofErr w:type="gramStart"/>
      <w:r w:rsidRPr="00CC41FB">
        <w:rPr>
          <w:rFonts w:ascii="Times New Roman" w:hAnsi="Times New Roman" w:cs="Times New Roman"/>
          <w:sz w:val="24"/>
          <w:szCs w:val="24"/>
        </w:rPr>
        <w:t>б</w:t>
      </w:r>
      <w:proofErr w:type="gramEnd"/>
      <w:r w:rsidRPr="00CC41FB">
        <w:rPr>
          <w:rFonts w:ascii="Times New Roman" w:hAnsi="Times New Roman" w:cs="Times New Roman"/>
          <w:sz w:val="24"/>
          <w:szCs w:val="24"/>
        </w:rPr>
        <w:t>ез учета НДС, определена в соответствии с п. 14 ст. 39.11 Земельного кодекса РФ в размере 1,5% от кадастровой стоимости земельного участка;</w:t>
      </w:r>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sz w:val="24"/>
          <w:szCs w:val="24"/>
        </w:rPr>
        <w:t>- сумма задатка - 100% от начальной цены годового размера арендной платы и составляет 1 894 (одна тысяча восемьсот девяносто четыре) руб. 00 коп</w:t>
      </w:r>
      <w:proofErr w:type="gramStart"/>
      <w:r w:rsidRPr="00CC41FB">
        <w:rPr>
          <w:rFonts w:ascii="Times New Roman" w:hAnsi="Times New Roman" w:cs="Times New Roman"/>
          <w:sz w:val="24"/>
          <w:szCs w:val="24"/>
        </w:rPr>
        <w:t>.;</w:t>
      </w:r>
      <w:proofErr w:type="gramEnd"/>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sz w:val="24"/>
          <w:szCs w:val="24"/>
        </w:rPr>
        <w:t>- величина повышения начальной цены («шаг аукциона») составляет 56 (пятьдесят шесть) руб. 00 коп</w:t>
      </w:r>
      <w:proofErr w:type="gramStart"/>
      <w:r w:rsidRPr="00CC41FB">
        <w:rPr>
          <w:rFonts w:ascii="Times New Roman" w:hAnsi="Times New Roman" w:cs="Times New Roman"/>
          <w:sz w:val="24"/>
          <w:szCs w:val="24"/>
        </w:rPr>
        <w:t>.</w:t>
      </w:r>
      <w:proofErr w:type="gramEnd"/>
      <w:r w:rsidRPr="00CC41FB">
        <w:rPr>
          <w:rFonts w:ascii="Times New Roman" w:hAnsi="Times New Roman" w:cs="Times New Roman"/>
          <w:sz w:val="24"/>
          <w:szCs w:val="24"/>
        </w:rPr>
        <w:t xml:space="preserve"> </w:t>
      </w:r>
      <w:proofErr w:type="gramStart"/>
      <w:r w:rsidRPr="00CC41FB">
        <w:rPr>
          <w:rFonts w:ascii="Times New Roman" w:hAnsi="Times New Roman" w:cs="Times New Roman"/>
          <w:color w:val="000000" w:themeColor="text1"/>
          <w:sz w:val="24"/>
          <w:szCs w:val="24"/>
        </w:rPr>
        <w:t>и</w:t>
      </w:r>
      <w:proofErr w:type="gramEnd"/>
      <w:r w:rsidRPr="00CC41FB">
        <w:rPr>
          <w:rFonts w:ascii="Times New Roman" w:hAnsi="Times New Roman" w:cs="Times New Roman"/>
          <w:color w:val="000000" w:themeColor="text1"/>
          <w:sz w:val="24"/>
          <w:szCs w:val="24"/>
        </w:rPr>
        <w:t xml:space="preserve"> не изменяется в течение всего аукциона.</w:t>
      </w:r>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sz w:val="24"/>
          <w:szCs w:val="24"/>
        </w:rPr>
        <w:t>Срок аренды земельного участка составляет 15 лет.</w:t>
      </w:r>
    </w:p>
    <w:p w:rsidR="00CC41FB" w:rsidRPr="00CC41FB" w:rsidRDefault="00CC41FB" w:rsidP="00CC41FB">
      <w:pPr>
        <w:spacing w:after="0" w:line="240" w:lineRule="auto"/>
        <w:jc w:val="both"/>
        <w:rPr>
          <w:rFonts w:ascii="Times New Roman" w:eastAsia="Times New Roman" w:hAnsi="Times New Roman" w:cs="Times New Roman"/>
          <w:color w:val="000000" w:themeColor="text1"/>
          <w:sz w:val="24"/>
          <w:szCs w:val="24"/>
          <w:lang w:eastAsia="ru-RU"/>
        </w:rPr>
      </w:pPr>
      <w:r w:rsidRPr="00CC41FB">
        <w:rPr>
          <w:rFonts w:ascii="Times New Roman" w:hAnsi="Times New Roman" w:cs="Times New Roman"/>
          <w:color w:val="000000" w:themeColor="text1"/>
          <w:sz w:val="24"/>
          <w:szCs w:val="24"/>
        </w:rPr>
        <w:t xml:space="preserve">          </w:t>
      </w:r>
      <w:r w:rsidRPr="00CC41FB">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Цель использования – </w:t>
      </w:r>
      <w:r w:rsidRPr="00CC41FB">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0" w:anchor="/document/75062082/entry/1011" w:history="1">
        <w:r w:rsidRPr="00CC41FB">
          <w:rPr>
            <w:rStyle w:val="ae"/>
            <w:rFonts w:ascii="Times New Roman" w:eastAsia="Calibri" w:hAnsi="Times New Roman"/>
            <w:color w:val="000000" w:themeColor="text1"/>
            <w:sz w:val="24"/>
            <w:szCs w:val="24"/>
            <w:u w:val="none"/>
            <w:shd w:val="clear" w:color="auto" w:fill="FFFFFF"/>
          </w:rPr>
          <w:t>кодами 1.0, 1.1, 1.2, 1.4, 1.5, 1.5.1, 1.6, 1.6.1, 1.19, 1.20</w:t>
        </w:r>
      </w:hyperlink>
      <w:r w:rsidRPr="00CC41FB">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C41FB">
        <w:rPr>
          <w:rFonts w:ascii="Times New Roman" w:hAnsi="Times New Roman" w:cs="Times New Roman"/>
          <w:color w:val="000000" w:themeColor="text1"/>
          <w:sz w:val="24"/>
          <w:szCs w:val="24"/>
          <w:shd w:val="clear" w:color="auto" w:fill="FFFFFF"/>
        </w:rPr>
        <w:t xml:space="preserve">от 10 ноября 2020 г. N </w:t>
      </w:r>
      <w:proofErr w:type="gramStart"/>
      <w:r w:rsidRPr="00CC41FB">
        <w:rPr>
          <w:rFonts w:ascii="Times New Roman" w:hAnsi="Times New Roman" w:cs="Times New Roman"/>
          <w:color w:val="000000" w:themeColor="text1"/>
          <w:sz w:val="24"/>
          <w:szCs w:val="24"/>
          <w:shd w:val="clear" w:color="auto" w:fill="FFFFFF"/>
        </w:rPr>
        <w:t>П</w:t>
      </w:r>
      <w:proofErr w:type="gramEnd"/>
      <w:r w:rsidRPr="00CC41FB">
        <w:rPr>
          <w:rFonts w:ascii="Times New Roman" w:hAnsi="Times New Roman" w:cs="Times New Roman"/>
          <w:color w:val="000000" w:themeColor="text1"/>
          <w:sz w:val="24"/>
          <w:szCs w:val="24"/>
          <w:shd w:val="clear" w:color="auto" w:fill="FFFFFF"/>
        </w:rPr>
        <w:t>/0412 с учетом Карты территориального зонирования Урмарского муниципального округа Чувашской Республики</w:t>
      </w:r>
      <w:r w:rsidRPr="00CC41FB">
        <w:rPr>
          <w:rFonts w:ascii="Times New Roman" w:hAnsi="Times New Roman" w:cs="Times New Roman"/>
          <w:color w:val="000000" w:themeColor="text1"/>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Pr="00CC41FB" w:rsidRDefault="00CC41FB" w:rsidP="00CC41FB">
      <w:pPr>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ЛОТ №10 – земельный участок из категории земель сельскохозяйственного назначения, с кадастровым номером 21:19:250301:332, площадью 2 9983 </w:t>
      </w:r>
      <w:proofErr w:type="spellStart"/>
      <w:r w:rsidRPr="00CC41FB">
        <w:rPr>
          <w:rFonts w:ascii="Times New Roman" w:hAnsi="Times New Roman" w:cs="Times New Roman"/>
          <w:color w:val="000000" w:themeColor="text1"/>
          <w:sz w:val="24"/>
          <w:szCs w:val="24"/>
        </w:rPr>
        <w:t>кв.м</w:t>
      </w:r>
      <w:proofErr w:type="spellEnd"/>
      <w:r w:rsidRPr="00CC41FB">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CC41FB" w:rsidRP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С критериями:</w:t>
      </w:r>
    </w:p>
    <w:p w:rsidR="00CC41FB" w:rsidRP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lang w:eastAsia="ru-RU"/>
        </w:rPr>
      </w:pPr>
      <w:r w:rsidRPr="00CC41FB">
        <w:rPr>
          <w:rFonts w:ascii="Times New Roman" w:hAnsi="Times New Roman" w:cs="Times New Roman"/>
          <w:iCs/>
          <w:color w:val="000000" w:themeColor="text1"/>
          <w:sz w:val="24"/>
          <w:szCs w:val="24"/>
          <w:lang w:eastAsia="ru-RU"/>
        </w:rPr>
        <w:t>Начальная цена годового размера арендной платы за Участок – 1 776 (одна тысяча семьсот семьдесят шесть) руб. 50 коп</w:t>
      </w:r>
      <w:proofErr w:type="gramStart"/>
      <w:r w:rsidRPr="00CC41FB">
        <w:rPr>
          <w:rFonts w:ascii="Times New Roman" w:hAnsi="Times New Roman" w:cs="Times New Roman"/>
          <w:iCs/>
          <w:color w:val="000000" w:themeColor="text1"/>
          <w:sz w:val="24"/>
          <w:szCs w:val="24"/>
          <w:lang w:eastAsia="ru-RU"/>
        </w:rPr>
        <w:t>.</w:t>
      </w:r>
      <w:proofErr w:type="gramEnd"/>
      <w:r w:rsidRPr="00CC41FB">
        <w:rPr>
          <w:rFonts w:ascii="Times New Roman" w:hAnsi="Times New Roman" w:cs="Times New Roman"/>
          <w:iCs/>
          <w:color w:val="000000" w:themeColor="text1"/>
          <w:sz w:val="24"/>
          <w:szCs w:val="24"/>
          <w:lang w:eastAsia="ru-RU"/>
        </w:rPr>
        <w:t xml:space="preserve"> </w:t>
      </w:r>
      <w:proofErr w:type="gramStart"/>
      <w:r w:rsidRPr="00CC41FB">
        <w:rPr>
          <w:rFonts w:ascii="Times New Roman" w:hAnsi="Times New Roman" w:cs="Times New Roman"/>
          <w:iCs/>
          <w:color w:val="000000" w:themeColor="text1"/>
          <w:sz w:val="24"/>
          <w:szCs w:val="24"/>
          <w:lang w:eastAsia="ru-RU"/>
        </w:rPr>
        <w:t>б</w:t>
      </w:r>
      <w:proofErr w:type="gramEnd"/>
      <w:r w:rsidRPr="00CC41FB">
        <w:rPr>
          <w:rFonts w:ascii="Times New Roman" w:hAnsi="Times New Roman" w:cs="Times New Roman"/>
          <w:iCs/>
          <w:color w:val="000000" w:themeColor="text1"/>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CC41FB" w:rsidRPr="00CC41FB" w:rsidRDefault="00CC41FB" w:rsidP="00CC41FB">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C41FB">
        <w:rPr>
          <w:rFonts w:ascii="Times New Roman" w:hAnsi="Times New Roman" w:cs="Times New Roman"/>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sidRPr="00CC41FB">
        <w:rPr>
          <w:rFonts w:ascii="Times New Roman" w:hAnsi="Times New Roman" w:cs="Times New Roman"/>
          <w:color w:val="000000" w:themeColor="text1"/>
          <w:sz w:val="24"/>
          <w:szCs w:val="24"/>
        </w:rPr>
        <w:t>.;</w:t>
      </w:r>
      <w:proofErr w:type="gramEnd"/>
    </w:p>
    <w:p w:rsidR="00CC41FB" w:rsidRP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sidRPr="00CC41FB">
        <w:rPr>
          <w:rFonts w:ascii="Times New Roman" w:hAnsi="Times New Roman" w:cs="Times New Roman"/>
          <w:color w:val="000000" w:themeColor="text1"/>
          <w:sz w:val="24"/>
          <w:szCs w:val="24"/>
        </w:rPr>
        <w:t>Величина повышения начальной цены («шаг аукциона») составляет 53 (пятьдесят три) руб. 00 коп.</w:t>
      </w:r>
    </w:p>
    <w:p w:rsidR="00CC41FB" w:rsidRPr="00CC41FB" w:rsidRDefault="00CC41FB" w:rsidP="00CC41FB">
      <w:pPr>
        <w:spacing w:after="0" w:line="240" w:lineRule="auto"/>
        <w:ind w:firstLine="720"/>
        <w:jc w:val="both"/>
        <w:rPr>
          <w:rFonts w:ascii="Times New Roman" w:eastAsia="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Срок аренды земельного участка составляет 15 лет. </w:t>
      </w:r>
    </w:p>
    <w:p w:rsidR="00CC41FB" w:rsidRPr="00CC41FB" w:rsidRDefault="00CC41FB" w:rsidP="00CC41FB">
      <w:pPr>
        <w:autoSpaceDE w:val="0"/>
        <w:autoSpaceDN w:val="0"/>
        <w:spacing w:after="0" w:line="240" w:lineRule="auto"/>
        <w:ind w:firstLine="720"/>
        <w:jc w:val="both"/>
        <w:rPr>
          <w:rFonts w:ascii="Times New Roman" w:hAnsi="Times New Roman" w:cs="Times New Roman"/>
          <w:bCs/>
          <w:sz w:val="24"/>
          <w:szCs w:val="24"/>
          <w:shd w:val="clear" w:color="auto" w:fill="FFFFFF"/>
        </w:rPr>
      </w:pPr>
      <w:r w:rsidRPr="00CC41FB">
        <w:rPr>
          <w:rFonts w:ascii="Times New Roman" w:hAnsi="Times New Roman" w:cs="Times New Roman"/>
          <w:sz w:val="24"/>
          <w:szCs w:val="24"/>
        </w:rPr>
        <w:t xml:space="preserve">Ограничения (обременения) прав: не зарегистрированы. Согласно данным с публичной кадастровой карты через участок проходит линейный объект: сооружение электроэнергетики – </w:t>
      </w:r>
      <w:r w:rsidRPr="00CC41FB">
        <w:rPr>
          <w:rFonts w:ascii="Times New Roman" w:hAnsi="Times New Roman" w:cs="Times New Roman"/>
          <w:sz w:val="24"/>
          <w:szCs w:val="24"/>
          <w:shd w:val="clear" w:color="auto" w:fill="FFFFFF"/>
        </w:rPr>
        <w:t>Электросетевой комплекс: воздушная высоковольтная линия электропередачи ВЛ-10кВ "</w:t>
      </w:r>
      <w:proofErr w:type="spellStart"/>
      <w:r w:rsidRPr="00CC41FB">
        <w:rPr>
          <w:rFonts w:ascii="Times New Roman" w:hAnsi="Times New Roman" w:cs="Times New Roman"/>
          <w:sz w:val="24"/>
          <w:szCs w:val="24"/>
          <w:shd w:val="clear" w:color="auto" w:fill="FFFFFF"/>
        </w:rPr>
        <w:t>Мусирма</w:t>
      </w:r>
      <w:proofErr w:type="spellEnd"/>
      <w:r w:rsidRPr="00CC41FB">
        <w:rPr>
          <w:rFonts w:ascii="Times New Roman" w:hAnsi="Times New Roman" w:cs="Times New Roman"/>
          <w:sz w:val="24"/>
          <w:szCs w:val="24"/>
          <w:shd w:val="clear" w:color="auto" w:fill="FFFFFF"/>
        </w:rPr>
        <w:t>" от подстанции (ПС) 35/10кВ "</w:t>
      </w:r>
      <w:proofErr w:type="spellStart"/>
      <w:r w:rsidRPr="00CC41FB">
        <w:rPr>
          <w:rFonts w:ascii="Times New Roman" w:hAnsi="Times New Roman" w:cs="Times New Roman"/>
          <w:sz w:val="24"/>
          <w:szCs w:val="24"/>
          <w:shd w:val="clear" w:color="auto" w:fill="FFFFFF"/>
        </w:rPr>
        <w:t>Шигали</w:t>
      </w:r>
      <w:proofErr w:type="spellEnd"/>
      <w:r w:rsidRPr="00CC41FB">
        <w:rPr>
          <w:rFonts w:ascii="Times New Roman" w:hAnsi="Times New Roman" w:cs="Times New Roman"/>
          <w:sz w:val="24"/>
          <w:szCs w:val="24"/>
          <w:shd w:val="clear" w:color="auto" w:fill="FFFFFF"/>
        </w:rPr>
        <w:t xml:space="preserve">" с кадастровым номером </w:t>
      </w:r>
      <w:r w:rsidRPr="00CC41FB">
        <w:rPr>
          <w:rFonts w:ascii="Times New Roman" w:hAnsi="Times New Roman" w:cs="Times New Roman"/>
          <w:bCs/>
          <w:sz w:val="24"/>
          <w:szCs w:val="24"/>
          <w:shd w:val="clear" w:color="auto" w:fill="FFFFFF"/>
        </w:rPr>
        <w:t xml:space="preserve">21:19:000000:3983, </w:t>
      </w:r>
      <w:r w:rsidRPr="00CC41FB">
        <w:rPr>
          <w:rFonts w:ascii="Times New Roman" w:hAnsi="Times New Roman" w:cs="Times New Roman"/>
          <w:sz w:val="24"/>
          <w:szCs w:val="24"/>
          <w:shd w:val="clear" w:color="auto" w:fill="FFFFFF"/>
        </w:rPr>
        <w:t>начало трассы: ПС-35/10кВ "</w:t>
      </w:r>
      <w:proofErr w:type="spellStart"/>
      <w:r w:rsidRPr="00CC41FB">
        <w:rPr>
          <w:rFonts w:ascii="Times New Roman" w:hAnsi="Times New Roman" w:cs="Times New Roman"/>
          <w:sz w:val="24"/>
          <w:szCs w:val="24"/>
          <w:shd w:val="clear" w:color="auto" w:fill="FFFFFF"/>
        </w:rPr>
        <w:t>Шигали</w:t>
      </w:r>
      <w:proofErr w:type="spellEnd"/>
      <w:r w:rsidRPr="00CC41FB">
        <w:rPr>
          <w:rFonts w:ascii="Times New Roman" w:hAnsi="Times New Roman" w:cs="Times New Roman"/>
          <w:sz w:val="24"/>
          <w:szCs w:val="24"/>
          <w:shd w:val="clear" w:color="auto" w:fill="FFFFFF"/>
        </w:rPr>
        <w:t xml:space="preserve">", проходит по территории Урмарского района, конец трассы: КТП №9 д. </w:t>
      </w:r>
      <w:proofErr w:type="spellStart"/>
      <w:r w:rsidRPr="00CC41FB">
        <w:rPr>
          <w:rFonts w:ascii="Times New Roman" w:hAnsi="Times New Roman" w:cs="Times New Roman"/>
          <w:sz w:val="24"/>
          <w:szCs w:val="24"/>
          <w:shd w:val="clear" w:color="auto" w:fill="FFFFFF"/>
        </w:rPr>
        <w:t>Н.Щелканы</w:t>
      </w:r>
      <w:proofErr w:type="spellEnd"/>
      <w:r w:rsidRPr="00CC41FB">
        <w:rPr>
          <w:rFonts w:ascii="Times New Roman" w:hAnsi="Times New Roman" w:cs="Times New Roman"/>
          <w:bCs/>
          <w:sz w:val="24"/>
          <w:szCs w:val="24"/>
          <w:shd w:val="clear" w:color="auto" w:fill="FFFFFF"/>
        </w:rPr>
        <w:t>.</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Цель использования – </w:t>
      </w:r>
      <w:r w:rsidRPr="00CC41FB">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1" w:anchor="/document/75062082/entry/1011" w:history="1">
        <w:r w:rsidRPr="00CC41FB">
          <w:rPr>
            <w:rStyle w:val="ae"/>
            <w:rFonts w:ascii="Times New Roman" w:eastAsia="Calibri" w:hAnsi="Times New Roman"/>
            <w:color w:val="000000" w:themeColor="text1"/>
            <w:sz w:val="24"/>
            <w:szCs w:val="24"/>
            <w:u w:val="none"/>
            <w:shd w:val="clear" w:color="auto" w:fill="FFFFFF"/>
          </w:rPr>
          <w:t>кодами 1.0, 1.1, 1.2, 1.4, 1.5, 1.5.1, 1.6, 1.6.1, 1.19, 1.20</w:t>
        </w:r>
      </w:hyperlink>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 xml:space="preserve">от 10 ноября 2020 г. N </w:t>
      </w:r>
      <w:proofErr w:type="gramStart"/>
      <w:r>
        <w:rPr>
          <w:rFonts w:ascii="Times New Roman" w:hAnsi="Times New Roman" w:cs="Times New Roman"/>
          <w:color w:val="000000" w:themeColor="text1"/>
          <w:sz w:val="24"/>
          <w:szCs w:val="24"/>
          <w:shd w:val="clear" w:color="auto" w:fill="FFFFFF"/>
        </w:rPr>
        <w:t>П</w:t>
      </w:r>
      <w:proofErr w:type="gramEnd"/>
      <w:r>
        <w:rPr>
          <w:rFonts w:ascii="Times New Roman" w:hAnsi="Times New Roman" w:cs="Times New Roman"/>
          <w:color w:val="000000" w:themeColor="text1"/>
          <w:sz w:val="24"/>
          <w:szCs w:val="24"/>
          <w:shd w:val="clear" w:color="auto" w:fill="FFFFFF"/>
        </w:rPr>
        <w:t>/0412</w:t>
      </w:r>
      <w:r>
        <w:rPr>
          <w:rFonts w:ascii="Times New Roman" w:hAnsi="Times New Roman" w:cs="Times New Roman"/>
          <w:color w:val="000000" w:themeColor="text1"/>
          <w:sz w:val="24"/>
          <w:szCs w:val="24"/>
        </w:rPr>
        <w:t>.</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 11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21:19:150601:435, площадью 13 2456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r>
        <w:rPr>
          <w:rFonts w:ascii="Times New Roman" w:hAnsi="Times New Roman" w:cs="Times New Roman"/>
          <w:sz w:val="24"/>
          <w:szCs w:val="24"/>
        </w:rPr>
        <w:t>.</w:t>
      </w:r>
    </w:p>
    <w:p w:rsid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 критериями:</w:t>
      </w:r>
    </w:p>
    <w:p w:rsidR="00CC41FB" w:rsidRDefault="00CC41FB" w:rsidP="00CC41FB">
      <w:pPr>
        <w:autoSpaceDE w:val="0"/>
        <w:autoSpaceDN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Начальная цена годового размера арендной платы за Участок – 7 800 (семь тысяч восемьсот) руб. 00 коп. без учета НДС, определена в соответствии с п. 14 ст. 39.11 Земельного кодекса РФ в размере 1,5% от кадастровой стоимости земельного участка;</w:t>
      </w:r>
      <w:proofErr w:type="gramEnd"/>
    </w:p>
    <w:p w:rsidR="00CC41FB" w:rsidRPr="00CC41FB" w:rsidRDefault="00CC41FB" w:rsidP="00CC41FB">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7 800 (семь тысяч </w:t>
      </w:r>
      <w:r w:rsidRPr="00CC41FB">
        <w:rPr>
          <w:rFonts w:ascii="Times New Roman" w:hAnsi="Times New Roman" w:cs="Times New Roman"/>
          <w:sz w:val="24"/>
          <w:szCs w:val="24"/>
          <w:lang w:eastAsia="ru-RU"/>
        </w:rPr>
        <w:t xml:space="preserve">восемьсот) руб. 00 </w:t>
      </w:r>
      <w:r w:rsidRPr="00CC41FB">
        <w:rPr>
          <w:rFonts w:ascii="Times New Roman" w:hAnsi="Times New Roman" w:cs="Times New Roman"/>
          <w:sz w:val="24"/>
          <w:szCs w:val="24"/>
        </w:rPr>
        <w:t>коп</w:t>
      </w:r>
      <w:proofErr w:type="gramStart"/>
      <w:r w:rsidRPr="00CC41FB">
        <w:rPr>
          <w:rFonts w:ascii="Times New Roman" w:hAnsi="Times New Roman" w:cs="Times New Roman"/>
          <w:sz w:val="24"/>
          <w:szCs w:val="24"/>
        </w:rPr>
        <w:t>.;</w:t>
      </w:r>
      <w:proofErr w:type="gramEnd"/>
    </w:p>
    <w:p w:rsidR="00CC41FB" w:rsidRPr="00CC41FB" w:rsidRDefault="00CC41FB" w:rsidP="00CC41FB">
      <w:pPr>
        <w:spacing w:after="0" w:line="240" w:lineRule="auto"/>
        <w:ind w:firstLine="720"/>
        <w:jc w:val="both"/>
        <w:rPr>
          <w:rFonts w:ascii="Times New Roman" w:eastAsia="Calibri" w:hAnsi="Times New Roman" w:cs="Times New Roman"/>
          <w:sz w:val="24"/>
          <w:szCs w:val="24"/>
        </w:rPr>
      </w:pPr>
      <w:r w:rsidRPr="00CC41FB">
        <w:rPr>
          <w:rFonts w:ascii="Times New Roman" w:hAnsi="Times New Roman" w:cs="Times New Roman"/>
          <w:sz w:val="24"/>
          <w:szCs w:val="24"/>
        </w:rPr>
        <w:t>Величина повышения начальной цены («шаг аукциона») составляет 234 (двести тридцать четыре) руб. 00 коп.</w:t>
      </w:r>
    </w:p>
    <w:p w:rsidR="00CC41FB" w:rsidRPr="00CC41FB" w:rsidRDefault="00CC41FB" w:rsidP="00CC41FB">
      <w:pPr>
        <w:spacing w:after="0" w:line="240" w:lineRule="auto"/>
        <w:ind w:firstLine="720"/>
        <w:jc w:val="both"/>
        <w:rPr>
          <w:rFonts w:ascii="Times New Roman" w:eastAsia="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Срок аренды земельного участка составляет 15 лет. </w:t>
      </w:r>
    </w:p>
    <w:p w:rsidR="00CC41FB" w:rsidRPr="00CC41FB" w:rsidRDefault="00CC41FB" w:rsidP="00CC41FB">
      <w:pPr>
        <w:autoSpaceDE w:val="0"/>
        <w:autoSpaceDN w:val="0"/>
        <w:spacing w:after="0" w:line="240" w:lineRule="auto"/>
        <w:ind w:firstLine="720"/>
        <w:jc w:val="both"/>
        <w:rPr>
          <w:rFonts w:ascii="Times New Roman" w:hAnsi="Times New Roman" w:cs="Times New Roman"/>
          <w:color w:val="000000"/>
          <w:sz w:val="24"/>
          <w:szCs w:val="24"/>
          <w:shd w:val="clear" w:color="auto" w:fill="FFFFFF"/>
        </w:rPr>
      </w:pPr>
      <w:r w:rsidRPr="00CC41FB">
        <w:rPr>
          <w:rFonts w:ascii="Times New Roman" w:hAnsi="Times New Roman" w:cs="Times New Roman"/>
          <w:color w:val="000000" w:themeColor="text1"/>
          <w:sz w:val="24"/>
          <w:szCs w:val="24"/>
        </w:rPr>
        <w:t>Ограничения (обременения) прав: не зарегистрированы. Согласно данным с публичной кадастровой карты через участок проходит о</w:t>
      </w:r>
      <w:r w:rsidRPr="00CC41FB">
        <w:rPr>
          <w:rFonts w:ascii="Times New Roman" w:hAnsi="Times New Roman" w:cs="Times New Roman"/>
          <w:color w:val="000000"/>
          <w:sz w:val="24"/>
          <w:szCs w:val="24"/>
          <w:shd w:val="clear" w:color="auto" w:fill="FFFFFF"/>
        </w:rPr>
        <w:t>хранная зона волоконно-оптической линии связи (ВОЛС) на участке АТС Урмары - АТС Шоркистры Урмарского района (реестровый номер 21:19-6.371), а также охранная зона объекта электросетевого комплекса: производственно-технологический комплекс - ЛЭП-10</w:t>
      </w:r>
      <w:proofErr w:type="gramStart"/>
      <w:r w:rsidRPr="00CC41FB">
        <w:rPr>
          <w:rFonts w:ascii="Times New Roman" w:hAnsi="Times New Roman" w:cs="Times New Roman"/>
          <w:color w:val="000000"/>
          <w:sz w:val="24"/>
          <w:szCs w:val="24"/>
          <w:shd w:val="clear" w:color="auto" w:fill="FFFFFF"/>
        </w:rPr>
        <w:t xml:space="preserve"> </w:t>
      </w:r>
      <w:proofErr w:type="spellStart"/>
      <w:r w:rsidRPr="00CC41FB">
        <w:rPr>
          <w:rFonts w:ascii="Times New Roman" w:hAnsi="Times New Roman" w:cs="Times New Roman"/>
          <w:color w:val="000000"/>
          <w:sz w:val="24"/>
          <w:szCs w:val="24"/>
          <w:shd w:val="clear" w:color="auto" w:fill="FFFFFF"/>
        </w:rPr>
        <w:t>К</w:t>
      </w:r>
      <w:proofErr w:type="gramEnd"/>
      <w:r w:rsidRPr="00CC41FB">
        <w:rPr>
          <w:rFonts w:ascii="Times New Roman" w:hAnsi="Times New Roman" w:cs="Times New Roman"/>
          <w:color w:val="000000"/>
          <w:sz w:val="24"/>
          <w:szCs w:val="24"/>
          <w:shd w:val="clear" w:color="auto" w:fill="FFFFFF"/>
        </w:rPr>
        <w:t>в</w:t>
      </w:r>
      <w:proofErr w:type="spellEnd"/>
      <w:r w:rsidRPr="00CC41FB">
        <w:rPr>
          <w:rFonts w:ascii="Times New Roman" w:hAnsi="Times New Roman" w:cs="Times New Roman"/>
          <w:color w:val="000000"/>
          <w:sz w:val="24"/>
          <w:szCs w:val="24"/>
          <w:shd w:val="clear" w:color="auto" w:fill="FFFFFF"/>
        </w:rPr>
        <w:t xml:space="preserve"> Знамя от подстанции (ПС) 110/35/10 </w:t>
      </w:r>
      <w:proofErr w:type="spellStart"/>
      <w:r w:rsidRPr="00CC41FB">
        <w:rPr>
          <w:rFonts w:ascii="Times New Roman" w:hAnsi="Times New Roman" w:cs="Times New Roman"/>
          <w:color w:val="000000"/>
          <w:sz w:val="24"/>
          <w:szCs w:val="24"/>
          <w:shd w:val="clear" w:color="auto" w:fill="FFFFFF"/>
        </w:rPr>
        <w:t>кВ</w:t>
      </w:r>
      <w:proofErr w:type="spellEnd"/>
      <w:r w:rsidRPr="00CC41FB">
        <w:rPr>
          <w:rFonts w:ascii="Times New Roman" w:hAnsi="Times New Roman" w:cs="Times New Roman"/>
          <w:color w:val="000000"/>
          <w:sz w:val="24"/>
          <w:szCs w:val="24"/>
          <w:shd w:val="clear" w:color="auto" w:fill="FFFFFF"/>
        </w:rPr>
        <w:t xml:space="preserve"> Урмары с охранной зоной инженерных коммуникаций (реестровый номер 21:19-6.51)</w:t>
      </w:r>
      <w:r w:rsidRPr="00CC41FB">
        <w:rPr>
          <w:rFonts w:ascii="Times New Roman" w:hAnsi="Times New Roman" w:cs="Times New Roman"/>
          <w:bCs/>
          <w:color w:val="000000" w:themeColor="text1"/>
          <w:sz w:val="24"/>
          <w:szCs w:val="24"/>
          <w:shd w:val="clear" w:color="auto" w:fill="FFFFFF"/>
        </w:rPr>
        <w:t>.</w:t>
      </w:r>
    </w:p>
    <w:p w:rsidR="00CC41FB" w:rsidRPr="00CC41FB" w:rsidRDefault="00CC41FB" w:rsidP="00CC41FB">
      <w:pPr>
        <w:autoSpaceDE w:val="0"/>
        <w:autoSpaceDN w:val="0"/>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Цель использования – </w:t>
      </w:r>
      <w:r w:rsidRPr="00CC41FB">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2" w:anchor="/document/75062082/entry/1011" w:history="1">
        <w:r w:rsidRPr="00CC41FB">
          <w:rPr>
            <w:rStyle w:val="ae"/>
            <w:rFonts w:ascii="Times New Roman" w:eastAsia="Calibri" w:hAnsi="Times New Roman"/>
            <w:color w:val="000000" w:themeColor="text1"/>
            <w:sz w:val="24"/>
            <w:szCs w:val="24"/>
            <w:u w:val="none"/>
            <w:shd w:val="clear" w:color="auto" w:fill="FFFFFF"/>
          </w:rPr>
          <w:t>кодами 1.0, 1.1, 1.2, 1.4, 1.5, 1.5.1, 1.6, 1.6.1, 1.19, 1.20</w:t>
        </w:r>
      </w:hyperlink>
      <w:r w:rsidRPr="00CC41FB">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C41FB">
        <w:rPr>
          <w:rFonts w:ascii="Times New Roman" w:hAnsi="Times New Roman" w:cs="Times New Roman"/>
          <w:color w:val="000000" w:themeColor="text1"/>
          <w:sz w:val="24"/>
          <w:szCs w:val="24"/>
          <w:shd w:val="clear" w:color="auto" w:fill="FFFFFF"/>
        </w:rPr>
        <w:t xml:space="preserve">от 10 ноября 2020 г. N </w:t>
      </w:r>
      <w:proofErr w:type="gramStart"/>
      <w:r w:rsidRPr="00CC41FB">
        <w:rPr>
          <w:rFonts w:ascii="Times New Roman" w:hAnsi="Times New Roman" w:cs="Times New Roman"/>
          <w:color w:val="000000" w:themeColor="text1"/>
          <w:sz w:val="24"/>
          <w:szCs w:val="24"/>
          <w:shd w:val="clear" w:color="auto" w:fill="FFFFFF"/>
        </w:rPr>
        <w:t>П</w:t>
      </w:r>
      <w:proofErr w:type="gramEnd"/>
      <w:r w:rsidRPr="00CC41FB">
        <w:rPr>
          <w:rFonts w:ascii="Times New Roman" w:hAnsi="Times New Roman" w:cs="Times New Roman"/>
          <w:color w:val="000000" w:themeColor="text1"/>
          <w:sz w:val="24"/>
          <w:szCs w:val="24"/>
          <w:shd w:val="clear" w:color="auto" w:fill="FFFFFF"/>
        </w:rPr>
        <w:t>/0412</w:t>
      </w:r>
      <w:r w:rsidRPr="00CC41FB">
        <w:rPr>
          <w:rFonts w:ascii="Times New Roman" w:hAnsi="Times New Roman" w:cs="Times New Roman"/>
          <w:color w:val="000000" w:themeColor="text1"/>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Pr="00CC41FB" w:rsidRDefault="00CC41FB" w:rsidP="00CC41FB">
      <w:pPr>
        <w:spacing w:after="0" w:line="240" w:lineRule="auto"/>
        <w:ind w:firstLine="708"/>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5. Требования, предъявляемые к участникам аукциона</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CC41FB" w:rsidRPr="00CC41FB" w:rsidRDefault="00CC41FB" w:rsidP="00CC41FB">
      <w:pPr>
        <w:spacing w:after="0" w:line="240" w:lineRule="auto"/>
        <w:jc w:val="center"/>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5. Условия допуска к участию в аукционе</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proofErr w:type="gramStart"/>
      <w:r w:rsidRPr="00CC41FB">
        <w:rPr>
          <w:rFonts w:ascii="Times New Roman" w:hAnsi="Times New Roman" w:cs="Times New Roman"/>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roofErr w:type="gramEnd"/>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2) </w:t>
      </w:r>
      <w:proofErr w:type="spellStart"/>
      <w:r w:rsidRPr="00CC41FB">
        <w:rPr>
          <w:rFonts w:ascii="Times New Roman" w:hAnsi="Times New Roman" w:cs="Times New Roman"/>
          <w:color w:val="000000" w:themeColor="text1"/>
          <w:sz w:val="24"/>
          <w:szCs w:val="24"/>
        </w:rPr>
        <w:t>непоступление</w:t>
      </w:r>
      <w:proofErr w:type="spellEnd"/>
      <w:r w:rsidRPr="00CC41FB">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w:t>
      </w:r>
      <w:r w:rsidRPr="00CC41FB">
        <w:rPr>
          <w:rFonts w:ascii="Times New Roman" w:hAnsi="Times New Roman" w:cs="Times New Roman"/>
          <w:color w:val="000000" w:themeColor="text1"/>
          <w:sz w:val="24"/>
          <w:szCs w:val="24"/>
        </w:rPr>
        <w:lastRenderedPageBreak/>
        <w:t>следующего за днем принятия такого решения. При этом в протоколе указываются установленные факты недостоверных сведений.</w:t>
      </w:r>
    </w:p>
    <w:p w:rsidR="00CC41FB" w:rsidRPr="00CC41FB" w:rsidRDefault="00CC41FB" w:rsidP="00CC41FB">
      <w:pPr>
        <w:spacing w:after="0" w:line="240" w:lineRule="auto"/>
        <w:jc w:val="center"/>
        <w:rPr>
          <w:rFonts w:ascii="Times New Roman" w:hAnsi="Times New Roman" w:cs="Times New Roman"/>
          <w:color w:val="000000" w:themeColor="text1"/>
          <w:sz w:val="24"/>
          <w:szCs w:val="24"/>
        </w:rPr>
      </w:pPr>
    </w:p>
    <w:p w:rsidR="00CC41FB" w:rsidRPr="00CC41FB" w:rsidRDefault="00CC41FB" w:rsidP="00CC41FB">
      <w:pPr>
        <w:spacing w:after="0" w:line="240" w:lineRule="auto"/>
        <w:jc w:val="center"/>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6. Порядок регистрации на электронной торговой площадке</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6.1. Для обеспечения доступа к участию</w:t>
      </w:r>
      <w:r>
        <w:rPr>
          <w:rFonts w:ascii="Times New Roman" w:hAnsi="Times New Roman" w:cs="Times New Roman"/>
          <w:color w:val="000000" w:themeColor="text1"/>
          <w:sz w:val="24"/>
          <w:szCs w:val="24"/>
        </w:rPr>
        <w:t xml:space="preserve"> в аукционе в электронной форме Заявителям </w:t>
      </w:r>
      <w:r w:rsidRPr="00CC41FB">
        <w:rPr>
          <w:rFonts w:ascii="Times New Roman" w:hAnsi="Times New Roman" w:cs="Times New Roman"/>
          <w:color w:val="000000" w:themeColor="text1"/>
          <w:sz w:val="24"/>
          <w:szCs w:val="24"/>
        </w:rPr>
        <w:t>необходимо пройти процедуру регистрации на электронной площадке Торговая площадка «</w:t>
      </w:r>
      <w:proofErr w:type="spellStart"/>
      <w:r w:rsidRPr="00CC41FB">
        <w:rPr>
          <w:rFonts w:ascii="Times New Roman" w:hAnsi="Times New Roman" w:cs="Times New Roman"/>
          <w:color w:val="000000" w:themeColor="text1"/>
          <w:sz w:val="24"/>
          <w:szCs w:val="24"/>
        </w:rPr>
        <w:t>Росэлторг</w:t>
      </w:r>
      <w:proofErr w:type="spellEnd"/>
      <w:r w:rsidRPr="00CC41FB">
        <w:rPr>
          <w:rFonts w:ascii="Times New Roman" w:hAnsi="Times New Roman" w:cs="Times New Roman"/>
          <w:color w:val="000000" w:themeColor="text1"/>
          <w:sz w:val="24"/>
          <w:szCs w:val="24"/>
        </w:rPr>
        <w:t xml:space="preserve">» (АО «Единая электронная торговая площадка») </w:t>
      </w:r>
      <w:hyperlink r:id="rId33" w:history="1">
        <w:r w:rsidRPr="00CC41FB">
          <w:rPr>
            <w:rStyle w:val="ae"/>
            <w:rFonts w:ascii="Times New Roman" w:eastAsia="Arial" w:hAnsi="Times New Roman"/>
            <w:color w:val="000000" w:themeColor="text1"/>
            <w:sz w:val="24"/>
            <w:szCs w:val="24"/>
            <w:u w:val="none"/>
          </w:rPr>
          <w:t>www.roseltorg.ru</w:t>
        </w:r>
      </w:hyperlink>
      <w:r w:rsidRPr="00CC41FB">
        <w:rPr>
          <w:rFonts w:ascii="Times New Roman" w:hAnsi="Times New Roman" w:cs="Times New Roman"/>
          <w:color w:val="000000" w:themeColor="text1"/>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6.4. Регистрация</w:t>
      </w:r>
      <w:r>
        <w:rPr>
          <w:rFonts w:ascii="Times New Roman" w:hAnsi="Times New Roman" w:cs="Times New Roman"/>
          <w:color w:val="000000" w:themeColor="text1"/>
          <w:sz w:val="24"/>
          <w:szCs w:val="24"/>
        </w:rPr>
        <w:t xml:space="preserve"> на электронной площадке проводится в соответствии с Регламентом электронной площадки АО «Единая электронная торговая площадка» </w:t>
      </w:r>
      <w:hyperlink r:id="rId34" w:history="1">
        <w:r>
          <w:rPr>
            <w:rStyle w:val="ae"/>
            <w:rFonts w:ascii="Times New Roman" w:eastAsia="Arial" w:hAnsi="Times New Roman"/>
            <w:color w:val="000000" w:themeColor="text1"/>
            <w:sz w:val="24"/>
            <w:szCs w:val="24"/>
          </w:rPr>
          <w:t>www.roseltorg.ru</w:t>
        </w:r>
      </w:hyperlink>
      <w:r>
        <w:rPr>
          <w:rFonts w:ascii="Times New Roman" w:hAnsi="Times New Roman" w:cs="Times New Roman"/>
          <w:color w:val="000000" w:themeColor="text1"/>
          <w:sz w:val="24"/>
          <w:szCs w:val="24"/>
        </w:rPr>
        <w:t>.</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Default="00CC41FB" w:rsidP="00CC41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Порядок подачи заявок на участие в аукционе</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w:t>
      </w:r>
      <w:r w:rsidRPr="00CC41FB">
        <w:rPr>
          <w:rFonts w:ascii="Times New Roman" w:hAnsi="Times New Roman" w:cs="Times New Roman"/>
          <w:color w:val="000000" w:themeColor="text1"/>
          <w:sz w:val="24"/>
          <w:szCs w:val="24"/>
        </w:rPr>
        <w:t xml:space="preserve">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5" w:history="1">
        <w:r w:rsidRPr="00CC41FB">
          <w:rPr>
            <w:rStyle w:val="ae"/>
            <w:rFonts w:ascii="Times New Roman" w:eastAsia="Arial" w:hAnsi="Times New Roman"/>
            <w:color w:val="000000" w:themeColor="text1"/>
            <w:sz w:val="24"/>
            <w:szCs w:val="24"/>
            <w:u w:val="none"/>
          </w:rPr>
          <w:t>www.roseltorg.ru</w:t>
        </w:r>
      </w:hyperlink>
      <w:r w:rsidRPr="00CC41FB">
        <w:rPr>
          <w:rFonts w:ascii="Times New Roman" w:hAnsi="Times New Roman" w:cs="Times New Roman"/>
          <w:color w:val="000000" w:themeColor="text1"/>
          <w:sz w:val="24"/>
          <w:szCs w:val="24"/>
        </w:rPr>
        <w:t xml:space="preserve">. </w:t>
      </w:r>
    </w:p>
    <w:p w:rsidR="00CC41FB" w:rsidRP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sidRPr="00CC41FB">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CC41FB" w:rsidRPr="00CC41FB" w:rsidRDefault="00CC41FB" w:rsidP="00CC41FB">
      <w:pPr>
        <w:spacing w:after="0" w:line="240" w:lineRule="auto"/>
        <w:ind w:firstLine="720"/>
        <w:jc w:val="both"/>
        <w:rPr>
          <w:rFonts w:ascii="Times New Roman" w:eastAsia="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Одно лицо имеет право подать только одну заявку на один лот.</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36" w:history="1">
        <w:r w:rsidRPr="00CC41FB">
          <w:rPr>
            <w:rStyle w:val="ae"/>
            <w:rFonts w:ascii="Times New Roman" w:eastAsia="Arial" w:hAnsi="Times New Roman"/>
            <w:color w:val="000000" w:themeColor="text1"/>
            <w:sz w:val="24"/>
            <w:szCs w:val="24"/>
            <w:u w:val="none"/>
          </w:rPr>
          <w:t>www.roseltorg.ru</w:t>
        </w:r>
      </w:hyperlink>
      <w:r w:rsidRPr="00CC41FB">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Информацию о поступления заявки Оператор сообщает Заявителю путем направления уведомления.</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sidRPr="00CC41FB">
        <w:rPr>
          <w:rFonts w:ascii="Times New Roman" w:hAnsi="Times New Roman" w:cs="Times New Roman"/>
          <w:color w:val="000000" w:themeColor="text1"/>
          <w:sz w:val="24"/>
          <w:szCs w:val="24"/>
        </w:rPr>
        <w:t>ии</w:t>
      </w:r>
      <w:r>
        <w:rPr>
          <w:rFonts w:ascii="Times New Roman" w:hAnsi="Times New Roman" w:cs="Times New Roman"/>
          <w:color w:val="000000" w:themeColor="text1"/>
          <w:sz w:val="24"/>
          <w:szCs w:val="24"/>
        </w:rPr>
        <w:t xml:space="preserve"> ау</w:t>
      </w:r>
      <w:proofErr w:type="gramEnd"/>
      <w:r>
        <w:rPr>
          <w:rFonts w:ascii="Times New Roman" w:hAnsi="Times New Roman" w:cs="Times New Roman"/>
          <w:color w:val="000000" w:themeColor="text1"/>
          <w:sz w:val="24"/>
          <w:szCs w:val="24"/>
        </w:rPr>
        <w:t>кциона сроки, при этом первоначальная заявка должна быть отозвана.</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Для участия в аукционе заявители представляют:</w:t>
      </w:r>
    </w:p>
    <w:p w:rsidR="00CC41FB" w:rsidRDefault="00CC41FB" w:rsidP="00CC41FB">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roofErr w:type="gramEnd"/>
    </w:p>
    <w:p w:rsidR="00CC41FB" w:rsidRDefault="00CC41FB" w:rsidP="00CC41F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CC41FB" w:rsidRDefault="00CC41FB" w:rsidP="00CC41F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C41FB" w:rsidRDefault="00CC41FB" w:rsidP="00CC41F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случае, если от имени Претендента действует представитель по доверенности,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C41FB" w:rsidRDefault="00CC41FB" w:rsidP="00CC41F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надлежащим образом заверенный перевод на русский язык документов </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государственной</w:t>
      </w:r>
      <w:proofErr w:type="gramEnd"/>
      <w:r>
        <w:rPr>
          <w:rFonts w:ascii="Times New Roman" w:hAnsi="Times New Roman" w:cs="Times New Roman"/>
          <w:color w:val="000000" w:themeColor="text1"/>
          <w:sz w:val="24"/>
          <w:szCs w:val="24"/>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CC41FB" w:rsidRDefault="00CC41FB" w:rsidP="00CC41FB">
      <w:pPr>
        <w:spacing w:after="0" w:line="240" w:lineRule="auto"/>
        <w:ind w:firstLine="720"/>
        <w:jc w:val="center"/>
        <w:rPr>
          <w:rFonts w:ascii="Times New Roman" w:hAnsi="Times New Roman" w:cs="Times New Roman"/>
          <w:color w:val="000000" w:themeColor="text1"/>
          <w:sz w:val="24"/>
          <w:szCs w:val="24"/>
        </w:rPr>
      </w:pPr>
    </w:p>
    <w:p w:rsidR="00CC41FB" w:rsidRDefault="00CC41FB" w:rsidP="00CC41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Отзыв заявок на участие в торгах</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 Организатор аукциона вправе отказаться от проведения аукциона не позднее, чем за три дня до даты его проведения. Извещение об отказе в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 xml:space="preserve">кциона размещается на сайтах: </w:t>
      </w:r>
      <w:hyperlink r:id="rId37" w:history="1">
        <w:r w:rsidRPr="00CC41FB">
          <w:rPr>
            <w:rStyle w:val="ae"/>
            <w:rFonts w:ascii="Times New Roman" w:eastAsia="Calibri" w:hAnsi="Times New Roman"/>
            <w:color w:val="000000" w:themeColor="text1"/>
            <w:sz w:val="24"/>
            <w:szCs w:val="24"/>
            <w:u w:val="none"/>
          </w:rPr>
          <w:t>www.torgi.gov.ru</w:t>
        </w:r>
      </w:hyperlink>
      <w:r w:rsidRPr="00CC41FB">
        <w:rPr>
          <w:rFonts w:ascii="Times New Roman" w:hAnsi="Times New Roman" w:cs="Times New Roman"/>
          <w:color w:val="000000" w:themeColor="text1"/>
          <w:sz w:val="24"/>
          <w:szCs w:val="24"/>
        </w:rPr>
        <w:t xml:space="preserve">, </w:t>
      </w:r>
      <w:hyperlink r:id="rId38" w:history="1">
        <w:r w:rsidRPr="00CC41FB">
          <w:rPr>
            <w:rStyle w:val="ae"/>
            <w:rFonts w:ascii="Times New Roman" w:eastAsia="Arial" w:hAnsi="Times New Roman"/>
            <w:color w:val="000000" w:themeColor="text1"/>
            <w:sz w:val="24"/>
            <w:szCs w:val="24"/>
            <w:u w:val="none"/>
          </w:rPr>
          <w:t>www.roseltorg.ru</w:t>
        </w:r>
      </w:hyperlink>
      <w:r w:rsidRPr="00CC41FB">
        <w:rPr>
          <w:rFonts w:ascii="Times New Roman" w:eastAsia="Arial" w:hAnsi="Times New Roman" w:cs="Times New Roman"/>
          <w:color w:val="000000" w:themeColor="text1"/>
          <w:sz w:val="24"/>
          <w:szCs w:val="24"/>
        </w:rPr>
        <w:t xml:space="preserve">, </w:t>
      </w:r>
      <w:r w:rsidRPr="00CC41FB">
        <w:rPr>
          <w:rFonts w:ascii="Times New Roman" w:hAnsi="Times New Roman" w:cs="Times New Roman"/>
          <w:color w:val="000000" w:themeColor="text1"/>
          <w:sz w:val="24"/>
          <w:szCs w:val="24"/>
        </w:rPr>
        <w:t>на официальном сайте администрации Урмарского муниципального округа  Чувашской Республики.</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w:t>
      </w:r>
      <w:proofErr w:type="gramStart"/>
      <w:r w:rsidRPr="00CC41FB">
        <w:rPr>
          <w:rFonts w:ascii="Times New Roman" w:hAnsi="Times New Roman" w:cs="Times New Roman"/>
          <w:color w:val="000000" w:themeColor="text1"/>
          <w:sz w:val="24"/>
          <w:szCs w:val="24"/>
        </w:rPr>
        <w:t>ии ау</w:t>
      </w:r>
      <w:proofErr w:type="gramEnd"/>
      <w:r w:rsidRPr="00CC41FB">
        <w:rPr>
          <w:rFonts w:ascii="Times New Roman" w:hAnsi="Times New Roman" w:cs="Times New Roman"/>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p>
    <w:p w:rsidR="00CC41FB" w:rsidRPr="00CC41FB" w:rsidRDefault="00CC41FB" w:rsidP="00CC41FB">
      <w:pPr>
        <w:spacing w:after="0" w:line="240" w:lineRule="auto"/>
        <w:ind w:firstLine="720"/>
        <w:jc w:val="center"/>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9. Обеспечение заявки на участие в торгах</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CC41FB" w:rsidRPr="00CC41FB" w:rsidRDefault="00CC41FB" w:rsidP="00CC41FB">
      <w:pPr>
        <w:spacing w:after="0" w:line="240" w:lineRule="auto"/>
        <w:ind w:firstLine="709"/>
        <w:jc w:val="both"/>
        <w:rPr>
          <w:rFonts w:ascii="Times New Roman" w:hAnsi="Times New Roman"/>
          <w:sz w:val="24"/>
        </w:rPr>
      </w:pPr>
      <w:r w:rsidRPr="00CC41FB">
        <w:rPr>
          <w:rFonts w:ascii="Times New Roman" w:hAnsi="Times New Roman" w:cs="Times New Roman"/>
          <w:color w:val="000000" w:themeColor="text1"/>
          <w:sz w:val="24"/>
          <w:szCs w:val="24"/>
        </w:rPr>
        <w:t>9.2. </w:t>
      </w:r>
      <w:r w:rsidRPr="00CC41FB">
        <w:rPr>
          <w:rFonts w:ascii="Times New Roman" w:hAnsi="Times New Roman"/>
          <w:sz w:val="24"/>
        </w:rPr>
        <w:t xml:space="preserve">Оплата задатка производится на счет электронной площадки по следующим реквизитам:  </w:t>
      </w:r>
    </w:p>
    <w:p w:rsidR="00CC41FB" w:rsidRPr="00CC41FB" w:rsidRDefault="00CC41FB" w:rsidP="00CC41FB">
      <w:pPr>
        <w:spacing w:after="0" w:line="240" w:lineRule="auto"/>
        <w:ind w:firstLine="709"/>
        <w:jc w:val="both"/>
        <w:rPr>
          <w:rFonts w:ascii="Times New Roman" w:hAnsi="Times New Roman"/>
          <w:sz w:val="24"/>
        </w:rPr>
      </w:pPr>
      <w:r w:rsidRPr="00CC41FB">
        <w:rPr>
          <w:rFonts w:ascii="Times New Roman" w:hAnsi="Times New Roman"/>
          <w:sz w:val="24"/>
        </w:rPr>
        <w:t>АО "Единая электронная торговая площадка" ИНН 7707704692, КПП 772501001</w:t>
      </w:r>
    </w:p>
    <w:p w:rsidR="00CC41FB" w:rsidRPr="00CC41FB" w:rsidRDefault="00CC41FB" w:rsidP="00CC41FB">
      <w:pPr>
        <w:spacing w:after="0" w:line="240" w:lineRule="auto"/>
        <w:ind w:firstLine="709"/>
        <w:jc w:val="both"/>
        <w:rPr>
          <w:rFonts w:ascii="Times New Roman" w:hAnsi="Times New Roman"/>
          <w:sz w:val="24"/>
        </w:rPr>
      </w:pPr>
      <w:r w:rsidRPr="00CC41FB">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CC41FB" w:rsidRPr="00CC41FB" w:rsidRDefault="00CC41FB" w:rsidP="00CC41FB">
      <w:pPr>
        <w:spacing w:after="0" w:line="240" w:lineRule="auto"/>
        <w:ind w:firstLine="709"/>
        <w:jc w:val="both"/>
        <w:rPr>
          <w:rFonts w:ascii="Times New Roman" w:hAnsi="Times New Roman"/>
          <w:sz w:val="24"/>
        </w:rPr>
      </w:pPr>
      <w:r w:rsidRPr="00CC41FB">
        <w:rPr>
          <w:rFonts w:ascii="Times New Roman" w:hAnsi="Times New Roman"/>
          <w:sz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rsidR="00CC41FB" w:rsidRPr="00CC41FB" w:rsidRDefault="00CC41FB" w:rsidP="00CC41FB">
      <w:pPr>
        <w:spacing w:after="0" w:line="240" w:lineRule="auto"/>
        <w:jc w:val="both"/>
        <w:rPr>
          <w:rFonts w:ascii="Times New Roman" w:hAnsi="Times New Roman" w:cs="Times New Roman"/>
          <w:color w:val="000000" w:themeColor="text1"/>
          <w:sz w:val="24"/>
          <w:szCs w:val="24"/>
          <w:lang w:eastAsia="ru-RU"/>
        </w:rPr>
      </w:pPr>
      <w:r w:rsidRPr="00CC41FB">
        <w:rPr>
          <w:rFonts w:ascii="Times New Roman" w:hAnsi="Times New Roman" w:cs="Times New Roman"/>
          <w:color w:val="000000" w:themeColor="text1"/>
          <w:sz w:val="24"/>
          <w:szCs w:val="24"/>
        </w:rPr>
        <w:t xml:space="preserve"> </w:t>
      </w:r>
      <w:r w:rsidRPr="00CC41FB">
        <w:rPr>
          <w:rFonts w:ascii="Times New Roman" w:hAnsi="Times New Roman" w:cs="Times New Roman"/>
          <w:color w:val="000000" w:themeColor="text1"/>
          <w:sz w:val="24"/>
          <w:szCs w:val="24"/>
        </w:rPr>
        <w:tab/>
        <w:t>Задаток должен поступить на указанный счет до 25 октября 2024 года.</w:t>
      </w:r>
    </w:p>
    <w:p w:rsidR="00CC41FB" w:rsidRP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Задаток:</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sidRPr="00CC41FB">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sidRPr="00CC41FB">
        <w:rPr>
          <w:rFonts w:ascii="Times New Roman" w:hAnsi="Times New Roman" w:cs="Times New Roman"/>
          <w:color w:val="000000" w:themeColor="text1"/>
          <w:spacing w:val="1"/>
          <w:sz w:val="24"/>
          <w:szCs w:val="24"/>
        </w:rPr>
        <w:t xml:space="preserve"> </w:t>
      </w:r>
      <w:r w:rsidRPr="00CC41FB">
        <w:rPr>
          <w:rFonts w:ascii="Times New Roman" w:hAnsi="Times New Roman" w:cs="Times New Roman"/>
          <w:color w:val="000000" w:themeColor="text1"/>
          <w:sz w:val="24"/>
          <w:szCs w:val="24"/>
        </w:rPr>
        <w:t>сделавшего предпоследнее предложение о цене договора, в течение трех рабочих дней со дн</w:t>
      </w:r>
      <w:r>
        <w:rPr>
          <w:rFonts w:ascii="Times New Roman" w:hAnsi="Times New Roman" w:cs="Times New Roman"/>
          <w:color w:val="000000" w:themeColor="text1"/>
          <w:sz w:val="24"/>
          <w:szCs w:val="24"/>
        </w:rPr>
        <w:t xml:space="preserve">я подписания протокола о результатах аукциона; </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CC41FB" w:rsidRDefault="00CC41FB" w:rsidP="00CC41FB">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CC41FB" w:rsidRDefault="00CC41FB" w:rsidP="00CC41FB">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               </w:t>
      </w:r>
    </w:p>
    <w:p w:rsidR="00CC41FB" w:rsidRDefault="00CC41FB" w:rsidP="00CC41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Порядок работы аукционной комиссии</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CC41FB" w:rsidRDefault="00CC41FB" w:rsidP="00CC41F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rFonts w:ascii="Times New Roman" w:hAnsi="Times New Roman" w:cs="Times New Roman"/>
          <w:color w:val="000000"/>
          <w:sz w:val="24"/>
          <w:szCs w:val="24"/>
        </w:rPr>
        <w:t xml:space="preserve">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CC41FB" w:rsidRDefault="00CC41FB" w:rsidP="00CC41FB">
      <w:pPr>
        <w:spacing w:after="0" w:line="240" w:lineRule="auto"/>
        <w:ind w:firstLine="720"/>
        <w:jc w:val="both"/>
        <w:rPr>
          <w:rFonts w:ascii="Times New Roman" w:hAnsi="Times New Roman" w:cs="Times New Roman"/>
          <w:color w:val="000000"/>
          <w:sz w:val="24"/>
          <w:szCs w:val="24"/>
        </w:rPr>
      </w:pPr>
    </w:p>
    <w:p w:rsidR="00CC41FB" w:rsidRDefault="00CC41FB" w:rsidP="00CC4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Порядок рассмотрения заявок на участие в аукционе</w:t>
      </w:r>
    </w:p>
    <w:p w:rsidR="00CC41FB" w:rsidRDefault="00CC41FB" w:rsidP="00CC41FB">
      <w:pPr>
        <w:spacing w:after="0" w:line="240" w:lineRule="auto"/>
        <w:ind w:firstLine="720"/>
        <w:jc w:val="both"/>
        <w:rPr>
          <w:rFonts w:ascii="Times New Roman" w:hAnsi="Times New Roman" w:cs="Times New Roman"/>
          <w:color w:val="000000"/>
          <w:sz w:val="24"/>
          <w:szCs w:val="24"/>
        </w:rPr>
      </w:pPr>
      <w:bookmarkStart w:id="2" w:name="йй"/>
      <w:bookmarkEnd w:id="2"/>
      <w:r>
        <w:rPr>
          <w:rFonts w:ascii="Times New Roman" w:hAnsi="Times New Roman" w:cs="Times New Roman"/>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w:t>
      </w:r>
      <w:proofErr w:type="gramStart"/>
      <w:r>
        <w:rPr>
          <w:rFonts w:ascii="Times New Roman" w:hAnsi="Times New Roman" w:cs="Times New Roman"/>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w:t>
      </w:r>
      <w:r w:rsidRPr="00CC41FB">
        <w:rPr>
          <w:rFonts w:ascii="Times New Roman" w:hAnsi="Times New Roman" w:cs="Times New Roman"/>
          <w:color w:val="000000"/>
          <w:sz w:val="24"/>
          <w:szCs w:val="24"/>
        </w:rPr>
        <w:t xml:space="preserve">аукциона на официальном сайте торгов и на электронной торговой площадке </w:t>
      </w:r>
      <w:hyperlink r:id="rId39"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color w:val="000000"/>
          <w:sz w:val="24"/>
          <w:szCs w:val="24"/>
        </w:rPr>
        <w:lastRenderedPageBreak/>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Pr="00CC41FB">
        <w:rPr>
          <w:rFonts w:ascii="Times New Roman" w:hAnsi="Times New Roman" w:cs="Times New Roman"/>
          <w:sz w:val="24"/>
          <w:szCs w:val="24"/>
        </w:rPr>
        <w:t xml:space="preserve">о признании аукциона </w:t>
      </w:r>
      <w:proofErr w:type="gramStart"/>
      <w:r w:rsidRPr="00CC41FB">
        <w:rPr>
          <w:rFonts w:ascii="Times New Roman" w:hAnsi="Times New Roman" w:cs="Times New Roman"/>
          <w:sz w:val="24"/>
          <w:szCs w:val="24"/>
        </w:rPr>
        <w:t>несостоявшимся</w:t>
      </w:r>
      <w:proofErr w:type="gramEnd"/>
      <w:r w:rsidRPr="00CC41FB">
        <w:rPr>
          <w:rFonts w:ascii="Times New Roman" w:hAnsi="Times New Roman" w:cs="Times New Roman"/>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sidRPr="00CC41FB">
        <w:rPr>
          <w:rFonts w:ascii="Times New Roman" w:hAnsi="Times New Roman" w:cs="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C41FB">
        <w:rPr>
          <w:rFonts w:ascii="Times New Roman" w:hAnsi="Times New Roman" w:cs="Times New Roman"/>
          <w:color w:val="000000"/>
          <w:sz w:val="24"/>
          <w:szCs w:val="24"/>
        </w:rPr>
        <w:t>несостоявшимся</w:t>
      </w:r>
      <w:proofErr w:type="gramEnd"/>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p>
    <w:p w:rsidR="00CC41FB" w:rsidRPr="00CC41FB" w:rsidRDefault="00CC41FB" w:rsidP="00CC41FB">
      <w:pPr>
        <w:spacing w:after="0" w:line="240" w:lineRule="auto"/>
        <w:ind w:firstLine="720"/>
        <w:jc w:val="center"/>
        <w:rPr>
          <w:rFonts w:ascii="Times New Roman" w:hAnsi="Times New Roman" w:cs="Times New Roman"/>
          <w:color w:val="000000"/>
          <w:sz w:val="24"/>
          <w:szCs w:val="24"/>
        </w:rPr>
      </w:pPr>
      <w:r w:rsidRPr="00CC41FB">
        <w:rPr>
          <w:rFonts w:ascii="Times New Roman" w:hAnsi="Times New Roman" w:cs="Times New Roman"/>
          <w:color w:val="000000"/>
          <w:sz w:val="24"/>
          <w:szCs w:val="24"/>
        </w:rPr>
        <w:t>12. Сроки, время подачи заявок и проведения аукциона</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12.1. Указанное в настоящей документации об аукционе время – московское. </w:t>
      </w:r>
    </w:p>
    <w:p w:rsidR="00CC41FB" w:rsidRPr="00CC41FB" w:rsidRDefault="00CC41FB" w:rsidP="00CC41FB">
      <w:pPr>
        <w:spacing w:after="0" w:line="240" w:lineRule="auto"/>
        <w:ind w:firstLine="720"/>
        <w:jc w:val="both"/>
        <w:rPr>
          <w:rFonts w:ascii="Times New Roman" w:hAnsi="Times New Roman" w:cs="Times New Roman"/>
          <w:color w:val="000000"/>
          <w:sz w:val="24"/>
          <w:szCs w:val="24"/>
          <w:lang w:eastAsia="ar-SA"/>
        </w:rPr>
      </w:pPr>
      <w:r w:rsidRPr="00CC41FB">
        <w:rPr>
          <w:rFonts w:ascii="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40" w:history="1">
        <w:r w:rsidRPr="00CC41FB">
          <w:rPr>
            <w:rStyle w:val="ae"/>
            <w:rFonts w:ascii="Times New Roman" w:eastAsia="Arial" w:hAnsi="Times New Roman"/>
            <w:color w:val="000000"/>
            <w:sz w:val="24"/>
            <w:szCs w:val="24"/>
            <w:u w:val="none"/>
          </w:rPr>
          <w:t>www.roseltorg.ru</w:t>
        </w:r>
      </w:hyperlink>
    </w:p>
    <w:p w:rsidR="00CC41FB" w:rsidRPr="00CC41FB" w:rsidRDefault="00CC41FB" w:rsidP="00CC41FB">
      <w:pPr>
        <w:spacing w:after="0" w:line="240" w:lineRule="auto"/>
        <w:ind w:firstLine="720"/>
        <w:jc w:val="both"/>
        <w:rPr>
          <w:rFonts w:ascii="Times New Roman" w:eastAsia="Arial" w:hAnsi="Times New Roman" w:cs="Times New Roman"/>
          <w:color w:val="000000"/>
          <w:sz w:val="24"/>
          <w:szCs w:val="24"/>
          <w:lang w:eastAsia="ru-RU"/>
        </w:rPr>
      </w:pPr>
      <w:r w:rsidRPr="00CC41FB">
        <w:rPr>
          <w:rFonts w:ascii="Times New Roman" w:hAnsi="Times New Roman" w:cs="Times New Roman"/>
          <w:color w:val="000000"/>
          <w:sz w:val="24"/>
          <w:szCs w:val="24"/>
        </w:rPr>
        <w:t xml:space="preserve">Дата и время начала подачи заявок: </w:t>
      </w:r>
    </w:p>
    <w:p w:rsidR="00CC41FB" w:rsidRPr="00CC41FB" w:rsidRDefault="00CC41FB" w:rsidP="00CC41FB">
      <w:pPr>
        <w:spacing w:after="0" w:line="240" w:lineRule="auto"/>
        <w:ind w:firstLine="720"/>
        <w:jc w:val="both"/>
        <w:rPr>
          <w:rFonts w:ascii="Times New Roman" w:eastAsia="Times New Roman" w:hAnsi="Times New Roman" w:cs="Times New Roman"/>
          <w:color w:val="000000"/>
          <w:sz w:val="24"/>
          <w:szCs w:val="24"/>
        </w:rPr>
      </w:pPr>
      <w:r w:rsidRPr="00CC41FB">
        <w:rPr>
          <w:rFonts w:ascii="Times New Roman" w:hAnsi="Times New Roman" w:cs="Times New Roman"/>
          <w:color w:val="000000"/>
          <w:sz w:val="24"/>
          <w:szCs w:val="24"/>
        </w:rPr>
        <w:t>24.09.2024 – 14 час.00 мин. (время московское);</w:t>
      </w:r>
    </w:p>
    <w:p w:rsidR="00CC41FB" w:rsidRDefault="00CC41FB" w:rsidP="00CC41FB">
      <w:pPr>
        <w:spacing w:after="0" w:line="240" w:lineRule="auto"/>
        <w:ind w:firstLine="720"/>
        <w:jc w:val="both"/>
        <w:rPr>
          <w:rFonts w:ascii="Times New Roman" w:hAnsi="Times New Roman" w:cs="Times New Roman"/>
          <w:color w:val="000000"/>
          <w:sz w:val="24"/>
          <w:szCs w:val="24"/>
          <w:lang w:eastAsia="ru-RU"/>
        </w:rPr>
      </w:pPr>
      <w:r w:rsidRPr="00CC41FB">
        <w:rPr>
          <w:rFonts w:ascii="Times New Roman" w:hAnsi="Times New Roman" w:cs="Times New Roman"/>
          <w:color w:val="000000"/>
          <w:sz w:val="24"/>
          <w:szCs w:val="24"/>
        </w:rPr>
        <w:t>Форма заявки установлена в приложении № 1 к</w:t>
      </w:r>
      <w:r>
        <w:rPr>
          <w:rFonts w:ascii="Times New Roman" w:hAnsi="Times New Roman" w:cs="Times New Roman"/>
          <w:color w:val="000000"/>
          <w:sz w:val="24"/>
          <w:szCs w:val="24"/>
        </w:rPr>
        <w:t xml:space="preserve"> аукционной документации.</w:t>
      </w:r>
    </w:p>
    <w:p w:rsidR="00CC41FB" w:rsidRDefault="00CC41FB" w:rsidP="00CC41FB">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Дата и время окончания подачи заявок на участие в аукционе:</w:t>
      </w:r>
    </w:p>
    <w:p w:rsidR="00CC41FB" w:rsidRDefault="00CC41FB" w:rsidP="00CC41FB">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24.10.2024 - 16 час.30 мин. (время московское).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Дата рассмотрения заявок на участие в аукционе: </w:t>
      </w:r>
    </w:p>
    <w:p w:rsidR="00CC41FB" w:rsidRP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25.10.2024 (время </w:t>
      </w:r>
      <w:r w:rsidRPr="00CC41FB">
        <w:rPr>
          <w:rFonts w:ascii="Times New Roman" w:hAnsi="Times New Roman" w:cs="Times New Roman"/>
          <w:sz w:val="24"/>
          <w:szCs w:val="24"/>
        </w:rPr>
        <w:t xml:space="preserve">московское). </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sz w:val="24"/>
          <w:szCs w:val="24"/>
        </w:rPr>
        <w:t xml:space="preserve">Дата, время и </w:t>
      </w:r>
      <w:r w:rsidRPr="00CC41FB">
        <w:rPr>
          <w:rFonts w:ascii="Times New Roman" w:hAnsi="Times New Roman" w:cs="Times New Roman"/>
          <w:color w:val="000000"/>
          <w:sz w:val="24"/>
          <w:szCs w:val="24"/>
        </w:rPr>
        <w:t xml:space="preserve">место проведения аукциона: </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26.10.2024 в 11 час. 00 мин. (время московское), место - АО «Единая электронная торговая площадка» </w:t>
      </w:r>
      <w:hyperlink r:id="rId41"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Дата, время и место подведения итогов аукциона: </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26.10.2024, место - АО «Единая электронная торговая площадка» </w:t>
      </w:r>
      <w:hyperlink r:id="rId42"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24.10.2024 (время московское).</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p>
    <w:p w:rsidR="00CC41FB" w:rsidRPr="00CC41FB" w:rsidRDefault="00CC41FB" w:rsidP="00CC41FB">
      <w:pPr>
        <w:spacing w:after="0" w:line="240" w:lineRule="auto"/>
        <w:jc w:val="center"/>
        <w:rPr>
          <w:rFonts w:ascii="Times New Roman" w:hAnsi="Times New Roman" w:cs="Times New Roman"/>
          <w:color w:val="000000"/>
          <w:sz w:val="24"/>
          <w:szCs w:val="24"/>
        </w:rPr>
      </w:pPr>
      <w:r w:rsidRPr="00CC41FB">
        <w:rPr>
          <w:rFonts w:ascii="Times New Roman" w:hAnsi="Times New Roman" w:cs="Times New Roman"/>
          <w:color w:val="000000"/>
          <w:sz w:val="24"/>
          <w:szCs w:val="24"/>
        </w:rPr>
        <w:t>13. Условия и порядок проведения аукциона</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bookmarkStart w:id="3" w:name="sub_10136"/>
      <w:bookmarkEnd w:id="3"/>
      <w:r w:rsidRPr="00CC41FB">
        <w:rPr>
          <w:rFonts w:ascii="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43"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 xml:space="preserve">. </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13.2. </w:t>
      </w:r>
      <w:proofErr w:type="gramStart"/>
      <w:r w:rsidRPr="00CC41FB">
        <w:rPr>
          <w:rFonts w:ascii="Times New Roman" w:hAnsi="Times New Roman" w:cs="Times New Roman"/>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CC41FB" w:rsidRP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4" w:name="sub_10137"/>
      <w:bookmarkEnd w:id="4"/>
      <w:r w:rsidRPr="00CC41FB">
        <w:rPr>
          <w:rFonts w:ascii="Times New Roman" w:hAnsi="Times New Roman" w:cs="Times New Roman"/>
          <w:color w:val="000000"/>
          <w:sz w:val="24"/>
          <w:szCs w:val="24"/>
        </w:rPr>
        <w:t>. Во время проведе</w:t>
      </w:r>
      <w:r w:rsidRPr="00CC41FB">
        <w:rPr>
          <w:rFonts w:ascii="Times New Roman" w:hAnsi="Times New Roman" w:cs="Times New Roman"/>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CC41FB" w:rsidRDefault="00CC41FB" w:rsidP="00CC41FB">
      <w:pPr>
        <w:spacing w:after="0" w:line="240" w:lineRule="auto"/>
        <w:ind w:firstLine="720"/>
        <w:jc w:val="both"/>
        <w:rPr>
          <w:rFonts w:ascii="Times New Roman" w:hAnsi="Times New Roman" w:cs="Times New Roman"/>
          <w:sz w:val="24"/>
          <w:szCs w:val="24"/>
        </w:rPr>
      </w:pPr>
      <w:r w:rsidRPr="00CC41FB">
        <w:rPr>
          <w:rFonts w:ascii="Times New Roman" w:hAnsi="Times New Roman" w:cs="Times New Roman"/>
          <w:sz w:val="24"/>
          <w:szCs w:val="24"/>
        </w:rPr>
        <w:t>13.4. Со времени начала прове</w:t>
      </w:r>
      <w:r>
        <w:rPr>
          <w:rFonts w:ascii="Times New Roman" w:hAnsi="Times New Roman" w:cs="Times New Roman"/>
          <w:sz w:val="24"/>
          <w:szCs w:val="24"/>
        </w:rPr>
        <w:t>дения процедуры аукциона Оператором размещается:</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CC41FB" w:rsidRDefault="00CC41FB" w:rsidP="00CC41FB">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CC41FB" w:rsidRDefault="00CC41FB" w:rsidP="00CC41FB">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1) сведения о месте, дате и времени проведения аукциона;</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сведения о последнем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о цене предмета аукциона.</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13.15. Любой участник аукциона после размещения </w:t>
      </w:r>
      <w:r>
        <w:rPr>
          <w:rFonts w:ascii="Times New Roman" w:hAnsi="Times New Roman" w:cs="Times New Roman"/>
          <w:color w:val="000000"/>
          <w:sz w:val="24"/>
          <w:szCs w:val="24"/>
        </w:rPr>
        <w:t xml:space="preserve">протокола аукциона вправе направить организатору </w:t>
      </w:r>
      <w:r w:rsidRPr="00CC41FB">
        <w:rPr>
          <w:rFonts w:ascii="Times New Roman" w:hAnsi="Times New Roman" w:cs="Times New Roman"/>
          <w:color w:val="000000"/>
          <w:sz w:val="24"/>
          <w:szCs w:val="24"/>
        </w:rPr>
        <w:t>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 xml:space="preserve">13.16. Протокол аукциона размещается на официальном </w:t>
      </w:r>
      <w:hyperlink r:id="rId44" w:history="1">
        <w:r w:rsidRPr="00CC41FB">
          <w:rPr>
            <w:rStyle w:val="ae"/>
            <w:rFonts w:ascii="Times New Roman" w:eastAsia="Calibri" w:hAnsi="Times New Roman"/>
            <w:color w:val="000000"/>
            <w:sz w:val="24"/>
            <w:szCs w:val="24"/>
            <w:u w:val="none"/>
          </w:rPr>
          <w:t>сайте</w:t>
        </w:r>
      </w:hyperlink>
      <w:r w:rsidRPr="00CC41FB">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5" w:history="1">
        <w:r w:rsidRPr="00CC41FB">
          <w:rPr>
            <w:rStyle w:val="ae"/>
            <w:rFonts w:ascii="Times New Roman" w:eastAsia="Calibri" w:hAnsi="Times New Roman"/>
            <w:color w:val="000000"/>
            <w:sz w:val="24"/>
            <w:szCs w:val="24"/>
            <w:u w:val="none"/>
          </w:rPr>
          <w:t>www.torgi.gov.ru</w:t>
        </w:r>
      </w:hyperlink>
      <w:r w:rsidRPr="00CC41FB">
        <w:rPr>
          <w:rFonts w:ascii="Times New Roman" w:hAnsi="Times New Roman" w:cs="Times New Roman"/>
          <w:color w:val="000000"/>
          <w:sz w:val="24"/>
          <w:szCs w:val="24"/>
        </w:rPr>
        <w:t xml:space="preserve">, АО «Единая электронная торговая площадка» </w:t>
      </w:r>
      <w:hyperlink r:id="rId46" w:history="1">
        <w:r w:rsidRPr="00CC41FB">
          <w:rPr>
            <w:rStyle w:val="ae"/>
            <w:rFonts w:ascii="Times New Roman" w:eastAsia="Arial" w:hAnsi="Times New Roman"/>
            <w:color w:val="000000"/>
            <w:sz w:val="24"/>
            <w:szCs w:val="24"/>
            <w:u w:val="none"/>
          </w:rPr>
          <w:t>www.roseltorg.ru</w:t>
        </w:r>
      </w:hyperlink>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t>14. Порядок заключения договора аренды</w:t>
      </w:r>
    </w:p>
    <w:p w:rsidR="00CC41FB" w:rsidRPr="00CC41FB" w:rsidRDefault="00CC41FB" w:rsidP="00CC41FB">
      <w:pPr>
        <w:spacing w:after="0" w:line="240" w:lineRule="auto"/>
        <w:ind w:firstLine="720"/>
        <w:jc w:val="both"/>
        <w:rPr>
          <w:rFonts w:ascii="Times New Roman" w:eastAsia="Calibri" w:hAnsi="Times New Roman" w:cs="Times New Roman"/>
          <w:color w:val="000000"/>
          <w:sz w:val="24"/>
          <w:szCs w:val="24"/>
        </w:rPr>
      </w:pPr>
      <w:r w:rsidRPr="00CC41FB">
        <w:rPr>
          <w:rFonts w:ascii="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CC41FB" w:rsidRDefault="00CC41FB" w:rsidP="00CC41FB">
      <w:pPr>
        <w:spacing w:after="0" w:line="240" w:lineRule="auto"/>
        <w:ind w:firstLine="720"/>
        <w:jc w:val="both"/>
        <w:rPr>
          <w:rFonts w:ascii="Times New Roman" w:eastAsia="Times New Roman" w:hAnsi="Times New Roman" w:cs="Times New Roman"/>
          <w:sz w:val="24"/>
          <w:szCs w:val="24"/>
        </w:rPr>
      </w:pPr>
      <w:r w:rsidRPr="00CC41FB">
        <w:rPr>
          <w:rFonts w:ascii="Times New Roman" w:hAnsi="Times New Roman" w:cs="Times New Roman"/>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sidRPr="00CC41FB">
        <w:rPr>
          <w:rFonts w:ascii="Times New Roman" w:hAnsi="Times New Roman" w:cs="Times New Roman"/>
          <w:sz w:val="24"/>
          <w:szCs w:val="24"/>
        </w:rPr>
        <w:t>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w:t>
      </w:r>
      <w:r>
        <w:rPr>
          <w:rFonts w:ascii="Times New Roman" w:hAnsi="Times New Roman" w:cs="Times New Roman"/>
          <w:sz w:val="24"/>
          <w:szCs w:val="24"/>
        </w:rPr>
        <w:t xml:space="preserve">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14.3. Если договор аренды земельного участка в течение тридцати дней со дня направления победителю аукциона проекта не будет им </w:t>
      </w:r>
      <w:proofErr w:type="gramStart"/>
      <w:r>
        <w:rPr>
          <w:rFonts w:ascii="Times New Roman" w:hAnsi="Times New Roman" w:cs="Times New Roman"/>
          <w:sz w:val="24"/>
          <w:szCs w:val="24"/>
        </w:rPr>
        <w:t>подписан и представлен</w:t>
      </w:r>
      <w:proofErr w:type="gramEnd"/>
      <w:r>
        <w:rPr>
          <w:rFonts w:ascii="Times New Roman" w:hAnsi="Times New Roman" w:cs="Times New Roman"/>
          <w:sz w:val="24"/>
          <w:szCs w:val="24"/>
        </w:rPr>
        <w:t xml:space="preserve">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аренды для участника аукциона, сделавшего предпоследнее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данной</w:t>
      </w:r>
      <w:r>
        <w:rPr>
          <w:rFonts w:ascii="Times New Roman" w:hAnsi="Times New Roman" w:cs="Times New Roman"/>
          <w:spacing w:val="-3"/>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2"/>
          <w:sz w:val="24"/>
          <w:szCs w:val="24"/>
        </w:rPr>
        <w:t xml:space="preserve"> </w:t>
      </w:r>
      <w:r>
        <w:rPr>
          <w:rFonts w:ascii="Times New Roman" w:hAnsi="Times New Roman" w:cs="Times New Roman"/>
          <w:sz w:val="24"/>
          <w:szCs w:val="24"/>
        </w:rPr>
        <w:t>обязательным.</w:t>
      </w:r>
    </w:p>
    <w:p w:rsidR="00CC41FB" w:rsidRDefault="00CC41FB" w:rsidP="00CC41FB">
      <w:pPr>
        <w:spacing w:after="0" w:line="240" w:lineRule="auto"/>
        <w:ind w:firstLine="720"/>
        <w:jc w:val="both"/>
        <w:rPr>
          <w:rFonts w:ascii="Times New Roman" w:hAnsi="Times New Roman" w:cs="Times New Roman"/>
          <w:color w:val="000000"/>
          <w:sz w:val="24"/>
          <w:szCs w:val="24"/>
        </w:rPr>
      </w:pPr>
      <w:bookmarkStart w:id="5" w:name="dst708"/>
      <w:bookmarkEnd w:id="5"/>
      <w:r>
        <w:rPr>
          <w:rFonts w:ascii="Times New Roman" w:hAnsi="Times New Roman" w:cs="Times New Roman"/>
          <w:sz w:val="24"/>
          <w:szCs w:val="24"/>
        </w:rPr>
        <w:t xml:space="preserve">14.4. В </w:t>
      </w:r>
      <w:r>
        <w:rPr>
          <w:rFonts w:ascii="Times New Roman" w:hAnsi="Times New Roman" w:cs="Times New Roman"/>
          <w:color w:val="000000"/>
          <w:sz w:val="24"/>
          <w:szCs w:val="24"/>
        </w:rPr>
        <w:t xml:space="preserve">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rFonts w:ascii="Times New Roman" w:hAnsi="Times New Roman" w:cs="Times New Roman"/>
          <w:color w:val="000000"/>
          <w:sz w:val="24"/>
          <w:szCs w:val="24"/>
        </w:rPr>
        <w:t>орган</w:t>
      </w:r>
      <w:proofErr w:type="gramEnd"/>
      <w:r>
        <w:rPr>
          <w:rFonts w:ascii="Times New Roman" w:hAnsi="Times New Roman" w:cs="Times New Roman"/>
          <w:color w:val="000000"/>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CC41FB" w:rsidRDefault="00CC41FB" w:rsidP="00CC41FB">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bookmarkStart w:id="6" w:name="dst709"/>
      <w:bookmarkEnd w:id="6"/>
      <w:r>
        <w:rPr>
          <w:color w:val="000000"/>
        </w:rPr>
        <w:t>В</w:t>
      </w:r>
      <w:r>
        <w:rPr>
          <w:color w:val="000000"/>
          <w:spacing w:val="-3"/>
        </w:rPr>
        <w:t xml:space="preserve"> </w:t>
      </w:r>
      <w:r>
        <w:rPr>
          <w:color w:val="000000"/>
        </w:rPr>
        <w:t>случае</w:t>
      </w:r>
      <w:r>
        <w:rPr>
          <w:color w:val="000000"/>
          <w:spacing w:val="-2"/>
        </w:rPr>
        <w:t xml:space="preserve"> </w:t>
      </w:r>
      <w:r>
        <w:rPr>
          <w:color w:val="000000"/>
        </w:rPr>
        <w:t>отказа</w:t>
      </w:r>
      <w:r>
        <w:rPr>
          <w:color w:val="000000"/>
          <w:spacing w:val="-1"/>
        </w:rPr>
        <w:t xml:space="preserve"> (уклонения) </w:t>
      </w:r>
      <w:r>
        <w:rPr>
          <w:color w:val="000000"/>
        </w:rPr>
        <w:t>от</w:t>
      </w:r>
      <w:r>
        <w:rPr>
          <w:color w:val="000000"/>
          <w:spacing w:val="15"/>
        </w:rPr>
        <w:t xml:space="preserve"> </w:t>
      </w:r>
      <w:r>
        <w:rPr>
          <w:color w:val="000000"/>
        </w:rPr>
        <w:t>заключения</w:t>
      </w:r>
      <w:r>
        <w:rPr>
          <w:color w:val="000000"/>
          <w:spacing w:val="-2"/>
        </w:rPr>
        <w:t xml:space="preserve"> </w:t>
      </w:r>
      <w:r>
        <w:rPr>
          <w:color w:val="000000"/>
        </w:rPr>
        <w:t>договора</w:t>
      </w:r>
      <w:r>
        <w:rPr>
          <w:color w:val="000000"/>
          <w:spacing w:val="-1"/>
        </w:rPr>
        <w:t xml:space="preserve"> </w:t>
      </w:r>
      <w:r>
        <w:rPr>
          <w:color w:val="000000"/>
        </w:rPr>
        <w:t>аренды</w:t>
      </w:r>
      <w:r>
        <w:rPr>
          <w:color w:val="000000"/>
          <w:spacing w:val="-2"/>
        </w:rPr>
        <w:t xml:space="preserve"> </w:t>
      </w:r>
      <w:r>
        <w:rPr>
          <w:color w:val="000000"/>
        </w:rPr>
        <w:t>победителем</w:t>
      </w:r>
      <w:r>
        <w:rPr>
          <w:color w:val="000000"/>
          <w:spacing w:val="14"/>
        </w:rPr>
        <w:t xml:space="preserve"> </w:t>
      </w:r>
      <w:r>
        <w:rPr>
          <w:color w:val="000000"/>
        </w:rPr>
        <w:t>аукциона,</w:t>
      </w:r>
      <w:r>
        <w:rPr>
          <w:color w:val="000000"/>
          <w:spacing w:val="-3"/>
        </w:rPr>
        <w:t xml:space="preserve"> </w:t>
      </w:r>
      <w:r>
        <w:rPr>
          <w:color w:val="000000"/>
        </w:rPr>
        <w:t xml:space="preserve">задаток ему не </w:t>
      </w:r>
      <w:proofErr w:type="gramStart"/>
      <w:r>
        <w:rPr>
          <w:color w:val="000000"/>
        </w:rPr>
        <w:t>возвращается и направляется</w:t>
      </w:r>
      <w:proofErr w:type="gramEnd"/>
      <w:r>
        <w:rPr>
          <w:color w:val="000000"/>
        </w:rPr>
        <w:t xml:space="preserve"> в бюджет Урмарского муниципального округа Чувашской Республики.</w:t>
      </w:r>
      <w:r>
        <w:rPr>
          <w:color w:val="000000"/>
          <w:spacing w:val="1"/>
        </w:rPr>
        <w:t xml:space="preserve"> </w:t>
      </w:r>
    </w:p>
    <w:p w:rsidR="00CC41FB" w:rsidRDefault="00CC41FB" w:rsidP="00CC41FB">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r>
        <w:rPr>
          <w:color w:val="000000"/>
        </w:rPr>
        <w:t>В</w:t>
      </w:r>
      <w:r>
        <w:rPr>
          <w:color w:val="000000"/>
          <w:spacing w:val="-8"/>
        </w:rPr>
        <w:t xml:space="preserve"> </w:t>
      </w:r>
      <w:r>
        <w:rPr>
          <w:color w:val="000000"/>
        </w:rPr>
        <w:t>случае</w:t>
      </w:r>
      <w:r>
        <w:rPr>
          <w:color w:val="000000"/>
          <w:spacing w:val="-8"/>
        </w:rPr>
        <w:t xml:space="preserve"> </w:t>
      </w:r>
      <w:r>
        <w:rPr>
          <w:color w:val="000000"/>
        </w:rPr>
        <w:t>уклонения</w:t>
      </w:r>
      <w:r>
        <w:rPr>
          <w:color w:val="000000"/>
          <w:spacing w:val="-8"/>
        </w:rPr>
        <w:t xml:space="preserve"> </w:t>
      </w:r>
      <w:r>
        <w:rPr>
          <w:color w:val="000000"/>
        </w:rPr>
        <w:t>участника</w:t>
      </w:r>
      <w:r>
        <w:rPr>
          <w:color w:val="000000"/>
          <w:spacing w:val="-8"/>
        </w:rPr>
        <w:t xml:space="preserve"> </w:t>
      </w:r>
      <w:r>
        <w:rPr>
          <w:color w:val="000000"/>
        </w:rPr>
        <w:t>аукциона,</w:t>
      </w:r>
      <w:r>
        <w:rPr>
          <w:color w:val="000000"/>
          <w:spacing w:val="-7"/>
        </w:rPr>
        <w:t xml:space="preserve"> </w:t>
      </w:r>
      <w:r>
        <w:rPr>
          <w:color w:val="000000"/>
        </w:rPr>
        <w:t>сделавшего</w:t>
      </w:r>
      <w:r>
        <w:rPr>
          <w:color w:val="000000"/>
          <w:spacing w:val="-8"/>
        </w:rPr>
        <w:t xml:space="preserve"> </w:t>
      </w:r>
      <w:r>
        <w:rPr>
          <w:color w:val="000000"/>
        </w:rPr>
        <w:t>предпоследнее</w:t>
      </w:r>
      <w:r>
        <w:rPr>
          <w:color w:val="000000"/>
          <w:spacing w:val="-8"/>
        </w:rPr>
        <w:t xml:space="preserve"> </w:t>
      </w:r>
      <w:r>
        <w:rPr>
          <w:color w:val="000000"/>
        </w:rPr>
        <w:lastRenderedPageBreak/>
        <w:t>предложение</w:t>
      </w:r>
      <w:r>
        <w:rPr>
          <w:color w:val="000000"/>
          <w:spacing w:val="-8"/>
        </w:rPr>
        <w:t xml:space="preserve"> </w:t>
      </w:r>
      <w:r>
        <w:rPr>
          <w:color w:val="000000"/>
        </w:rPr>
        <w:t>о</w:t>
      </w:r>
      <w:r>
        <w:rPr>
          <w:color w:val="000000"/>
          <w:spacing w:val="-7"/>
        </w:rPr>
        <w:t xml:space="preserve"> </w:t>
      </w:r>
      <w:r>
        <w:rPr>
          <w:color w:val="000000"/>
        </w:rPr>
        <w:t xml:space="preserve">цене договора, от заключения договора аренды, задаток ему не </w:t>
      </w:r>
      <w:proofErr w:type="gramStart"/>
      <w:r>
        <w:rPr>
          <w:color w:val="000000"/>
        </w:rPr>
        <w:t>возвращается и направляется</w:t>
      </w:r>
      <w:proofErr w:type="gramEnd"/>
      <w:r>
        <w:rPr>
          <w:color w:val="000000"/>
        </w:rPr>
        <w:t xml:space="preserve"> в бюджет Урмарского муниципального округа Чувашской Республики.</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15. Разъяснение положений аукционной документации и внесение изменений</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Организатор аукциона </w:t>
      </w:r>
      <w:r w:rsidRPr="00CC41FB">
        <w:rPr>
          <w:rFonts w:ascii="Times New Roman" w:hAnsi="Times New Roman" w:cs="Times New Roman"/>
          <w:color w:val="000000"/>
          <w:sz w:val="24"/>
          <w:szCs w:val="24"/>
        </w:rPr>
        <w:t xml:space="preserve">обеспечивает размещение аукционной документации на официальных сайтах: </w:t>
      </w:r>
      <w:hyperlink r:id="rId47" w:history="1">
        <w:r w:rsidRPr="00CC41FB">
          <w:rPr>
            <w:rStyle w:val="ae"/>
            <w:rFonts w:ascii="Times New Roman" w:eastAsia="Calibri" w:hAnsi="Times New Roman"/>
            <w:color w:val="000000"/>
            <w:sz w:val="24"/>
            <w:szCs w:val="24"/>
            <w:u w:val="none"/>
          </w:rPr>
          <w:t>www.torgi.gov.ru</w:t>
        </w:r>
      </w:hyperlink>
      <w:r w:rsidRPr="00CC41FB">
        <w:rPr>
          <w:rFonts w:ascii="Times New Roman" w:hAnsi="Times New Roman" w:cs="Times New Roman"/>
          <w:color w:val="000000"/>
          <w:sz w:val="24"/>
          <w:szCs w:val="24"/>
        </w:rPr>
        <w:t xml:space="preserve">, </w:t>
      </w:r>
      <w:hyperlink r:id="rId48" w:history="1">
        <w:r w:rsidRPr="00CC41FB">
          <w:rPr>
            <w:rStyle w:val="ae"/>
            <w:rFonts w:ascii="Times New Roman" w:eastAsia="Arial" w:hAnsi="Times New Roman"/>
            <w:color w:val="000000"/>
            <w:sz w:val="24"/>
            <w:szCs w:val="24"/>
            <w:u w:val="none"/>
          </w:rPr>
          <w:t>www.roseltorg.ru</w:t>
        </w:r>
      </w:hyperlink>
      <w:r w:rsidRPr="00CC41FB">
        <w:rPr>
          <w:rFonts w:ascii="Times New Roman" w:eastAsia="Arial" w:hAnsi="Times New Roman" w:cs="Times New Roman"/>
          <w:color w:val="000000"/>
          <w:sz w:val="24"/>
          <w:szCs w:val="24"/>
        </w:rPr>
        <w:t>, https://urmary.cap.ru/</w:t>
      </w:r>
      <w:r w:rsidRPr="00CC41FB">
        <w:rPr>
          <w:rFonts w:ascii="Times New Roman" w:hAnsi="Times New Roman" w:cs="Times New Roman"/>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9" w:history="1">
        <w:r w:rsidRPr="00CC41FB">
          <w:rPr>
            <w:rStyle w:val="ae"/>
            <w:rFonts w:ascii="Times New Roman" w:eastAsia="Calibri" w:hAnsi="Times New Roman"/>
            <w:color w:val="000000"/>
            <w:sz w:val="24"/>
            <w:szCs w:val="24"/>
            <w:u w:val="none"/>
          </w:rPr>
          <w:t>www.torgi.gov.ru</w:t>
        </w:r>
      </w:hyperlink>
      <w:r w:rsidRPr="00CC41FB">
        <w:rPr>
          <w:rFonts w:ascii="Times New Roman" w:hAnsi="Times New Roman" w:cs="Times New Roman"/>
          <w:color w:val="000000"/>
          <w:sz w:val="24"/>
          <w:szCs w:val="24"/>
        </w:rPr>
        <w:t xml:space="preserve">, </w:t>
      </w:r>
      <w:hyperlink r:id="rId50" w:history="1">
        <w:r w:rsidRPr="00CC41FB">
          <w:rPr>
            <w:rStyle w:val="ae"/>
            <w:rFonts w:ascii="Times New Roman" w:eastAsia="Arial" w:hAnsi="Times New Roman"/>
            <w:color w:val="000000"/>
            <w:sz w:val="24"/>
            <w:szCs w:val="24"/>
            <w:u w:val="none"/>
          </w:rPr>
          <w:t>www.roseltorg.ru</w:t>
        </w:r>
      </w:hyperlink>
      <w:r w:rsidRPr="00CC41FB">
        <w:rPr>
          <w:rFonts w:ascii="Times New Roman" w:eastAsia="Arial" w:hAnsi="Times New Roman" w:cs="Times New Roman"/>
          <w:color w:val="000000"/>
          <w:sz w:val="24"/>
          <w:szCs w:val="24"/>
        </w:rPr>
        <w:t>, https://urmary.cap.ru/</w:t>
      </w:r>
      <w:r w:rsidRPr="00CC41FB">
        <w:rPr>
          <w:rFonts w:ascii="Times New Roman" w:hAnsi="Times New Roman" w:cs="Times New Roman"/>
          <w:color w:val="000000"/>
          <w:sz w:val="24"/>
          <w:szCs w:val="24"/>
        </w:rPr>
        <w:t>.</w:t>
      </w:r>
    </w:p>
    <w:p w:rsidR="00CC41FB" w:rsidRPr="00CC41FB" w:rsidRDefault="00CC41FB" w:rsidP="00CC41FB">
      <w:pPr>
        <w:spacing w:after="0" w:line="240" w:lineRule="auto"/>
        <w:ind w:firstLine="720"/>
        <w:jc w:val="both"/>
        <w:rPr>
          <w:rFonts w:ascii="Times New Roman" w:hAnsi="Times New Roman" w:cs="Times New Roman"/>
          <w:color w:val="000000"/>
          <w:sz w:val="24"/>
          <w:szCs w:val="24"/>
        </w:rPr>
      </w:pPr>
      <w:r w:rsidRPr="00CC41FB">
        <w:rPr>
          <w:rFonts w:ascii="Times New Roman" w:hAnsi="Times New Roman" w:cs="Times New Roman"/>
          <w:color w:val="000000"/>
          <w:sz w:val="24"/>
          <w:szCs w:val="24"/>
        </w:rPr>
        <w:br w:type="page"/>
      </w:r>
    </w:p>
    <w:p w:rsidR="00CC41FB" w:rsidRDefault="00CC41FB" w:rsidP="00CC41FB">
      <w:pPr>
        <w:spacing w:after="0" w:line="240" w:lineRule="auto"/>
        <w:jc w:val="right"/>
        <w:rPr>
          <w:rFonts w:ascii="Times New Roman" w:hAnsi="Times New Roman" w:cs="Times New Roman"/>
          <w:color w:val="000000"/>
          <w:sz w:val="24"/>
          <w:szCs w:val="24"/>
        </w:rPr>
      </w:pPr>
    </w:p>
    <w:p w:rsidR="00CC41FB" w:rsidRDefault="00CC41FB" w:rsidP="00CC41FB">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CC41FB" w:rsidRDefault="00CC41FB" w:rsidP="00CC41FB">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w:t>
      </w:r>
    </w:p>
    <w:p w:rsidR="00CC41FB" w:rsidRDefault="00CC41FB" w:rsidP="00CC41FB">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извещению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w:t>
      </w:r>
    </w:p>
    <w:p w:rsidR="00CC41FB" w:rsidRDefault="00CC41FB" w:rsidP="00CC41FB">
      <w:pPr>
        <w:spacing w:after="0" w:line="240" w:lineRule="auto"/>
        <w:jc w:val="both"/>
        <w:rPr>
          <w:rFonts w:ascii="Times New Roman" w:hAnsi="Times New Roman" w:cs="Times New Roman"/>
          <w:color w:val="000000"/>
          <w:sz w:val="24"/>
          <w:szCs w:val="24"/>
        </w:rPr>
      </w:pPr>
    </w:p>
    <w:p w:rsidR="00CC41FB" w:rsidRDefault="00CC41FB" w:rsidP="00CC41F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CC41FB" w:rsidRDefault="00CC41FB" w:rsidP="00CC41FB">
      <w:pPr>
        <w:spacing w:after="0" w:line="240" w:lineRule="auto"/>
        <w:ind w:firstLine="709"/>
        <w:jc w:val="both"/>
        <w:rPr>
          <w:rFonts w:ascii="Times New Roman" w:hAnsi="Times New Roman" w:cs="Times New Roman"/>
          <w:sz w:val="24"/>
          <w:szCs w:val="24"/>
        </w:rPr>
      </w:pPr>
    </w:p>
    <w:p w:rsidR="00CC41FB" w:rsidRDefault="00CC41FB" w:rsidP="00CC41F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(мы), ___________________________________________________________________,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согласны (-</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w:t>
      </w:r>
      <w:proofErr w:type="gramEnd"/>
      <w:r>
        <w:rPr>
          <w:rFonts w:ascii="Times New Roman" w:hAnsi="Times New Roman" w:cs="Times New Roman"/>
          <w:sz w:val="24"/>
          <w:szCs w:val="24"/>
        </w:rPr>
        <w:t xml:space="preserve"> форме.</w:t>
      </w:r>
    </w:p>
    <w:p w:rsidR="00CC41FB" w:rsidRDefault="00CC41FB" w:rsidP="00CC41FB">
      <w:pPr>
        <w:spacing w:after="0" w:line="240" w:lineRule="auto"/>
        <w:ind w:firstLine="709"/>
        <w:jc w:val="both"/>
        <w:rPr>
          <w:rFonts w:ascii="Times New Roman" w:hAnsi="Times New Roman" w:cs="Times New Roman"/>
          <w:sz w:val="24"/>
          <w:szCs w:val="24"/>
        </w:rPr>
      </w:pP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что:</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отношении нас (меня) отсутствует решение арбитражного суда о признании банкротом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 открытии конкурсного производства;</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CC41FB" w:rsidRDefault="00CC41FB" w:rsidP="00CC41F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CC41FB" w:rsidRDefault="00CC41FB" w:rsidP="00CC41F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roofErr w:type="gramEnd"/>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ен</w:t>
      </w:r>
      <w:proofErr w:type="spellEnd"/>
      <w:r>
        <w:rPr>
          <w:rFonts w:ascii="Times New Roman" w:hAnsi="Times New Roman" w:cs="Times New Roman"/>
          <w:sz w:val="24"/>
          <w:szCs w:val="24"/>
        </w:rPr>
        <w:t>) с тем, что:</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 </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rsidR="00CC41FB" w:rsidRDefault="00CC41FB" w:rsidP="00CC41F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w:t>
      </w:r>
      <w:proofErr w:type="gramEnd"/>
      <w:r>
        <w:rPr>
          <w:rFonts w:ascii="Times New Roman" w:hAnsi="Times New Roman" w:cs="Times New Roman"/>
          <w:sz w:val="24"/>
          <w:szCs w:val="24"/>
        </w:rPr>
        <w:t xml:space="preserve"> Заявитель подтверждает, что надлежащим образом </w:t>
      </w:r>
      <w:proofErr w:type="gramStart"/>
      <w:r>
        <w:rPr>
          <w:rFonts w:ascii="Times New Roman" w:hAnsi="Times New Roman" w:cs="Times New Roman"/>
          <w:sz w:val="24"/>
          <w:szCs w:val="24"/>
        </w:rPr>
        <w:t>идентифицировал и ознакомлен</w:t>
      </w:r>
      <w:proofErr w:type="gramEnd"/>
      <w:r>
        <w:rPr>
          <w:rFonts w:ascii="Times New Roman" w:hAnsi="Times New Roman" w:cs="Times New Roman"/>
          <w:sz w:val="24"/>
          <w:szCs w:val="24"/>
        </w:rPr>
        <w:t xml:space="preserve">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CC41FB" w:rsidRDefault="00CC41FB" w:rsidP="00CC41FB">
      <w:pPr>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осведомлен и согласен</w:t>
      </w:r>
      <w:proofErr w:type="gramEnd"/>
      <w:r>
        <w:rPr>
          <w:rFonts w:ascii="Times New Roman" w:hAnsi="Times New Roman" w:cs="Times New Roman"/>
          <w:sz w:val="24"/>
          <w:szCs w:val="24"/>
        </w:rPr>
        <w:t xml:space="preserve">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C41FB" w:rsidRDefault="00CC41FB" w:rsidP="00CC41FB">
      <w:pPr>
        <w:spacing w:after="0" w:line="240" w:lineRule="auto"/>
        <w:ind w:firstLine="709"/>
        <w:jc w:val="both"/>
        <w:rPr>
          <w:rFonts w:ascii="Times New Roman" w:hAnsi="Times New Roman" w:cs="Times New Roman"/>
          <w:sz w:val="24"/>
          <w:szCs w:val="24"/>
          <w:lang w:val="zh-CN" w:eastAsia="zh-CN"/>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rsidR="00CC41FB" w:rsidRDefault="00CC41FB" w:rsidP="00CC41FB">
      <w:pPr>
        <w:spacing w:after="0" w:line="240" w:lineRule="auto"/>
        <w:ind w:firstLine="709"/>
        <w:jc w:val="both"/>
        <w:rPr>
          <w:rFonts w:ascii="Times New Roman" w:hAnsi="Times New Roman" w:cs="Times New Roman"/>
          <w:sz w:val="24"/>
          <w:szCs w:val="24"/>
        </w:rPr>
      </w:pPr>
    </w:p>
    <w:p w:rsidR="00CC41FB" w:rsidRDefault="00CC41FB" w:rsidP="00CC41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rsidR="00CC41FB" w:rsidRDefault="00CC41FB" w:rsidP="00CC41FB">
      <w:pPr>
        <w:spacing w:after="0" w:line="240" w:lineRule="auto"/>
        <w:rPr>
          <w:rFonts w:ascii="Times New Roman" w:hAnsi="Times New Roman" w:cs="Times New Roman"/>
          <w:sz w:val="24"/>
          <w:szCs w:val="24"/>
        </w:rPr>
      </w:pPr>
    </w:p>
    <w:p w:rsidR="00CC41FB" w:rsidRDefault="00CC41FB" w:rsidP="00CC41FB">
      <w:pPr>
        <w:spacing w:after="0" w:line="240" w:lineRule="auto"/>
        <w:jc w:val="right"/>
        <w:rPr>
          <w:rFonts w:ascii="Times New Roman" w:hAnsi="Times New Roman" w:cs="Times New Roman"/>
          <w:b/>
          <w:sz w:val="24"/>
          <w:szCs w:val="24"/>
        </w:rPr>
      </w:pPr>
    </w:p>
    <w:p w:rsidR="00CC41FB" w:rsidRDefault="00CC41FB" w:rsidP="00CC41FB">
      <w:pPr>
        <w:spacing w:after="0" w:line="240" w:lineRule="auto"/>
        <w:jc w:val="right"/>
        <w:rPr>
          <w:rFonts w:ascii="Times New Roman" w:hAnsi="Times New Roman" w:cs="Times New Roman"/>
          <w:b/>
          <w:sz w:val="24"/>
          <w:szCs w:val="24"/>
        </w:rPr>
      </w:pPr>
    </w:p>
    <w:p w:rsidR="00CC41FB" w:rsidRDefault="00CC41FB" w:rsidP="00CC41F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C41FB" w:rsidRDefault="00CC41FB" w:rsidP="00CC41F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Приложение № 2</w:t>
      </w:r>
    </w:p>
    <w:p w:rsidR="00CC41FB" w:rsidRDefault="00CC41FB" w:rsidP="00CC41FB">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CC41FB" w:rsidRDefault="00CC41FB" w:rsidP="00CC41FB">
      <w:pPr>
        <w:spacing w:after="0" w:line="240" w:lineRule="auto"/>
        <w:jc w:val="both"/>
        <w:rPr>
          <w:rFonts w:ascii="Times New Roman" w:hAnsi="Times New Roman" w:cs="Times New Roman"/>
          <w:b/>
          <w:sz w:val="24"/>
          <w:szCs w:val="24"/>
        </w:rPr>
      </w:pPr>
    </w:p>
    <w:p w:rsidR="00CC41FB" w:rsidRDefault="00CC41FB" w:rsidP="00CC41FB">
      <w:pPr>
        <w:spacing w:after="0" w:line="240" w:lineRule="auto"/>
        <w:jc w:val="center"/>
        <w:rPr>
          <w:rFonts w:ascii="Times New Roman" w:hAnsi="Times New Roman" w:cs="Times New Roman"/>
          <w:b/>
          <w:sz w:val="24"/>
          <w:szCs w:val="24"/>
        </w:rPr>
      </w:pPr>
    </w:p>
    <w:p w:rsidR="00CC41FB" w:rsidRDefault="00CC41FB" w:rsidP="00CC41FB">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ДОГОВОР</w:t>
      </w:r>
    </w:p>
    <w:p w:rsidR="00CC41FB" w:rsidRDefault="00CC41FB" w:rsidP="00CC41F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аренды земельного участка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202_ года.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CC41FB" w:rsidRDefault="00CC41FB" w:rsidP="00CC41FB">
      <w:pPr>
        <w:spacing w:after="0" w:line="240" w:lineRule="auto"/>
        <w:ind w:firstLine="720"/>
        <w:jc w:val="both"/>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CC41FB" w:rsidRDefault="00CC41FB" w:rsidP="00CC41FB">
      <w:pPr>
        <w:spacing w:after="0" w:line="240" w:lineRule="auto"/>
        <w:ind w:firstLine="720"/>
        <w:jc w:val="center"/>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CC41FB" w:rsidRDefault="00CC41FB" w:rsidP="00CC41FB">
      <w:pPr>
        <w:spacing w:after="0" w:line="240" w:lineRule="auto"/>
        <w:ind w:firstLine="720"/>
        <w:jc w:val="center"/>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CC41FB" w:rsidRDefault="00CC41FB" w:rsidP="00CC41FB">
      <w:pPr>
        <w:spacing w:after="0" w:line="240" w:lineRule="auto"/>
        <w:ind w:firstLine="720"/>
        <w:jc w:val="both"/>
        <w:rPr>
          <w:rFonts w:ascii="Times New Roman" w:hAnsi="Times New Roman" w:cs="Times New Roman"/>
          <w:sz w:val="24"/>
          <w:szCs w:val="24"/>
        </w:rPr>
      </w:pP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CC41FB" w:rsidRDefault="00CC41FB" w:rsidP="00CC41F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VII. ВСТУПЛЕНИЕ ДОГОВОРА В СИЛУ И ЕГО ПРЕКРАЩЕНИЕ</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CC41FB" w:rsidRDefault="00CC41FB" w:rsidP="00CC41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CC41FB" w:rsidRDefault="00CC41FB" w:rsidP="00CC41FB">
      <w:pPr>
        <w:spacing w:after="0" w:line="240" w:lineRule="auto"/>
        <w:jc w:val="center"/>
        <w:rPr>
          <w:rFonts w:ascii="Times New Roman" w:hAnsi="Times New Roman" w:cs="Times New Roman"/>
          <w:sz w:val="24"/>
          <w:szCs w:val="24"/>
        </w:rPr>
      </w:pPr>
    </w:p>
    <w:p w:rsidR="00CC41FB" w:rsidRDefault="00CC41FB" w:rsidP="00CC4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CC41FB" w:rsidRDefault="00CC41FB" w:rsidP="00CC41F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CC41FB" w:rsidRDefault="00CC41FB" w:rsidP="00CC41FB">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CC41FB" w:rsidRDefault="00CC41FB" w:rsidP="00CC41FB">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CC41FB" w:rsidRDefault="00CC41FB" w:rsidP="00CC41FB">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CC41FB" w:rsidRDefault="00CC41FB" w:rsidP="00CC41FB">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CC41FB" w:rsidRDefault="00CC41FB" w:rsidP="00CC41FB">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CC41FB" w:rsidRDefault="00CC41FB" w:rsidP="00CC41FB">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41FB" w:rsidRDefault="00CC41FB" w:rsidP="00CC41FB">
      <w:pPr>
        <w:rPr>
          <w:rFonts w:ascii="Times New Roman" w:hAnsi="Times New Roman" w:cs="Times New Roman"/>
          <w:sz w:val="24"/>
          <w:szCs w:val="24"/>
        </w:rPr>
      </w:pPr>
      <w:r>
        <w:rPr>
          <w:rFonts w:ascii="Times New Roman" w:hAnsi="Times New Roman" w:cs="Times New Roman"/>
          <w:sz w:val="24"/>
          <w:szCs w:val="24"/>
        </w:rPr>
        <w:br w:type="page"/>
      </w:r>
    </w:p>
    <w:p w:rsidR="00CC41FB" w:rsidRDefault="00CC41FB" w:rsidP="00CC4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CC41FB" w:rsidRDefault="00CC41FB" w:rsidP="00CC4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CC41FB" w:rsidRDefault="00CC41FB" w:rsidP="00CC41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rFonts w:ascii="Times New Roman" w:hAnsi="Times New Roman" w:cs="Times New Roman"/>
          <w:sz w:val="24"/>
          <w:szCs w:val="24"/>
        </w:rPr>
      </w:pPr>
    </w:p>
    <w:p w:rsidR="00CC41FB" w:rsidRDefault="00CC41FB" w:rsidP="00CC41FB">
      <w:pPr>
        <w:spacing w:after="0" w:line="240" w:lineRule="auto"/>
        <w:jc w:val="both"/>
        <w:rPr>
          <w:b/>
        </w:rPr>
      </w:pPr>
      <w:r>
        <w:rPr>
          <w:rFonts w:ascii="Times New Roman" w:hAnsi="Times New Roman" w:cs="Times New Roman"/>
          <w:sz w:val="24"/>
          <w:szCs w:val="24"/>
        </w:rPr>
        <w:t>_______________</w:t>
      </w:r>
    </w:p>
    <w:p w:rsidR="00CC41FB" w:rsidRDefault="00CC41FB" w:rsidP="00CC41FB">
      <w:pPr>
        <w:spacing w:after="0" w:line="240" w:lineRule="auto"/>
        <w:ind w:right="5103"/>
        <w:jc w:val="both"/>
        <w:rPr>
          <w:color w:val="000000" w:themeColor="text1"/>
          <w:sz w:val="24"/>
          <w:szCs w:val="24"/>
        </w:rPr>
      </w:pPr>
    </w:p>
    <w:p w:rsidR="0029148D" w:rsidRPr="00E52AE3" w:rsidRDefault="0029148D" w:rsidP="00CC41FB">
      <w:pPr>
        <w:pStyle w:val="Standard"/>
        <w:ind w:right="4819"/>
        <w:rPr>
          <w:rFonts w:cs="Times New Roman"/>
          <w:sz w:val="20"/>
          <w:szCs w:val="20"/>
        </w:rPr>
      </w:pPr>
    </w:p>
    <w:sectPr w:rsidR="0029148D" w:rsidRPr="00E52AE3" w:rsidSect="009002F1">
      <w:headerReference w:type="default" r:id="rId51"/>
      <w:pgSz w:w="11900" w:h="16800"/>
      <w:pgMar w:top="1135" w:right="701" w:bottom="851"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01" w:rsidRDefault="00386501" w:rsidP="00C65999">
      <w:pPr>
        <w:spacing w:after="0" w:line="240" w:lineRule="auto"/>
      </w:pPr>
      <w:r>
        <w:separator/>
      </w:r>
    </w:p>
  </w:endnote>
  <w:endnote w:type="continuationSeparator" w:id="0">
    <w:p w:rsidR="00386501" w:rsidRDefault="0038650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7" w:usb1="00000000" w:usb2="00000000" w:usb3="00000000" w:csb0="00000097"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01" w:rsidRDefault="00386501" w:rsidP="00C65999">
      <w:pPr>
        <w:spacing w:after="0" w:line="240" w:lineRule="auto"/>
      </w:pPr>
      <w:r>
        <w:separator/>
      </w:r>
    </w:p>
  </w:footnote>
  <w:footnote w:type="continuationSeparator" w:id="0">
    <w:p w:rsidR="00386501" w:rsidRDefault="0038650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5">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6">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7">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2"/>
  </w:num>
  <w:num w:numId="3">
    <w:abstractNumId w:val="21"/>
  </w:num>
  <w:num w:numId="4">
    <w:abstractNumId w:val="12"/>
  </w:num>
  <w:num w:numId="5">
    <w:abstractNumId w:val="20"/>
  </w:num>
  <w:num w:numId="6">
    <w:abstractNumId w:val="16"/>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D69"/>
    <w:rsid w:val="000A2F94"/>
    <w:rsid w:val="000A3529"/>
    <w:rsid w:val="000A49C0"/>
    <w:rsid w:val="000A51A8"/>
    <w:rsid w:val="000A52D2"/>
    <w:rsid w:val="000A55E3"/>
    <w:rsid w:val="000A6B4C"/>
    <w:rsid w:val="000B0528"/>
    <w:rsid w:val="000B6629"/>
    <w:rsid w:val="000B6D7A"/>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4AEE"/>
    <w:rsid w:val="001D4CC7"/>
    <w:rsid w:val="001D4EC9"/>
    <w:rsid w:val="001D4EE2"/>
    <w:rsid w:val="001D584A"/>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4B6"/>
    <w:rsid w:val="0026388F"/>
    <w:rsid w:val="00263CC8"/>
    <w:rsid w:val="0026484B"/>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2D70"/>
    <w:rsid w:val="00375B18"/>
    <w:rsid w:val="00377AA8"/>
    <w:rsid w:val="0038123F"/>
    <w:rsid w:val="003814BC"/>
    <w:rsid w:val="00382167"/>
    <w:rsid w:val="003835E7"/>
    <w:rsid w:val="003839F2"/>
    <w:rsid w:val="00386395"/>
    <w:rsid w:val="0038646B"/>
    <w:rsid w:val="00386501"/>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6F47"/>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CB1"/>
    <w:rsid w:val="003F2E62"/>
    <w:rsid w:val="003F50A7"/>
    <w:rsid w:val="003F5734"/>
    <w:rsid w:val="003F67E6"/>
    <w:rsid w:val="003F6D8A"/>
    <w:rsid w:val="003F7DEE"/>
    <w:rsid w:val="0040061D"/>
    <w:rsid w:val="00403B8C"/>
    <w:rsid w:val="00406743"/>
    <w:rsid w:val="00407419"/>
    <w:rsid w:val="004078FD"/>
    <w:rsid w:val="004079FF"/>
    <w:rsid w:val="00410D0D"/>
    <w:rsid w:val="0041217D"/>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3649"/>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5FE6"/>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2190"/>
    <w:rsid w:val="0065450B"/>
    <w:rsid w:val="00655F14"/>
    <w:rsid w:val="0065722E"/>
    <w:rsid w:val="006601B6"/>
    <w:rsid w:val="0066022A"/>
    <w:rsid w:val="00661419"/>
    <w:rsid w:val="00661C51"/>
    <w:rsid w:val="00662C8B"/>
    <w:rsid w:val="0066313D"/>
    <w:rsid w:val="00664105"/>
    <w:rsid w:val="006648FA"/>
    <w:rsid w:val="00664AA3"/>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544"/>
    <w:rsid w:val="006878B2"/>
    <w:rsid w:val="00690519"/>
    <w:rsid w:val="00690942"/>
    <w:rsid w:val="00690BBA"/>
    <w:rsid w:val="00691E30"/>
    <w:rsid w:val="0069227D"/>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7B12"/>
    <w:rsid w:val="00743425"/>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4C32"/>
    <w:rsid w:val="008862B0"/>
    <w:rsid w:val="008901E2"/>
    <w:rsid w:val="008901F3"/>
    <w:rsid w:val="008915E8"/>
    <w:rsid w:val="00891846"/>
    <w:rsid w:val="00891B04"/>
    <w:rsid w:val="0089262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2F1"/>
    <w:rsid w:val="00900E14"/>
    <w:rsid w:val="00901271"/>
    <w:rsid w:val="00901BA9"/>
    <w:rsid w:val="00903588"/>
    <w:rsid w:val="009060BB"/>
    <w:rsid w:val="00906BC3"/>
    <w:rsid w:val="00906DE0"/>
    <w:rsid w:val="0090750C"/>
    <w:rsid w:val="00907B47"/>
    <w:rsid w:val="009106B9"/>
    <w:rsid w:val="0091112A"/>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88B"/>
    <w:rsid w:val="00976A2B"/>
    <w:rsid w:val="00976A44"/>
    <w:rsid w:val="00976A65"/>
    <w:rsid w:val="0097738F"/>
    <w:rsid w:val="0098037E"/>
    <w:rsid w:val="0098140D"/>
    <w:rsid w:val="00981A65"/>
    <w:rsid w:val="00982AD0"/>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2E1"/>
    <w:rsid w:val="00A01412"/>
    <w:rsid w:val="00A01AB8"/>
    <w:rsid w:val="00A0299C"/>
    <w:rsid w:val="00A03A14"/>
    <w:rsid w:val="00A03EA4"/>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202B0"/>
    <w:rsid w:val="00B20BBA"/>
    <w:rsid w:val="00B21680"/>
    <w:rsid w:val="00B217F4"/>
    <w:rsid w:val="00B2282D"/>
    <w:rsid w:val="00B23063"/>
    <w:rsid w:val="00B230D9"/>
    <w:rsid w:val="00B234DC"/>
    <w:rsid w:val="00B23DC9"/>
    <w:rsid w:val="00B24A21"/>
    <w:rsid w:val="00B25DA6"/>
    <w:rsid w:val="00B26179"/>
    <w:rsid w:val="00B27DED"/>
    <w:rsid w:val="00B30AB2"/>
    <w:rsid w:val="00B31287"/>
    <w:rsid w:val="00B31BF2"/>
    <w:rsid w:val="00B3564B"/>
    <w:rsid w:val="00B35B5A"/>
    <w:rsid w:val="00B36E92"/>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65AD"/>
    <w:rsid w:val="00B567CA"/>
    <w:rsid w:val="00B56D6B"/>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2E57"/>
    <w:rsid w:val="00BA385C"/>
    <w:rsid w:val="00BA460E"/>
    <w:rsid w:val="00BA5948"/>
    <w:rsid w:val="00BB0CF1"/>
    <w:rsid w:val="00BB25EA"/>
    <w:rsid w:val="00BB2623"/>
    <w:rsid w:val="00BB26BC"/>
    <w:rsid w:val="00BB2894"/>
    <w:rsid w:val="00BB2BEB"/>
    <w:rsid w:val="00BB36AB"/>
    <w:rsid w:val="00BB40F5"/>
    <w:rsid w:val="00BB4A1A"/>
    <w:rsid w:val="00BB51BF"/>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1D9C"/>
    <w:rsid w:val="00C13D72"/>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2CB5"/>
    <w:rsid w:val="00CC41FB"/>
    <w:rsid w:val="00CC5198"/>
    <w:rsid w:val="00CC565F"/>
    <w:rsid w:val="00CC5851"/>
    <w:rsid w:val="00CC58F2"/>
    <w:rsid w:val="00CC7DE3"/>
    <w:rsid w:val="00CD09B8"/>
    <w:rsid w:val="00CD0D87"/>
    <w:rsid w:val="00CD2BAB"/>
    <w:rsid w:val="00CD32B0"/>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A71"/>
    <w:rsid w:val="00D3432D"/>
    <w:rsid w:val="00D3556E"/>
    <w:rsid w:val="00D35BDC"/>
    <w:rsid w:val="00D37F38"/>
    <w:rsid w:val="00D403D2"/>
    <w:rsid w:val="00D415AB"/>
    <w:rsid w:val="00D42B7A"/>
    <w:rsid w:val="00D43803"/>
    <w:rsid w:val="00D43E60"/>
    <w:rsid w:val="00D44887"/>
    <w:rsid w:val="00D459C9"/>
    <w:rsid w:val="00D47D86"/>
    <w:rsid w:val="00D530A6"/>
    <w:rsid w:val="00D54331"/>
    <w:rsid w:val="00D54D25"/>
    <w:rsid w:val="00D55279"/>
    <w:rsid w:val="00D565E5"/>
    <w:rsid w:val="00D6287E"/>
    <w:rsid w:val="00D7028A"/>
    <w:rsid w:val="00D7319E"/>
    <w:rsid w:val="00D749F8"/>
    <w:rsid w:val="00D74A3A"/>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227C"/>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6A0D"/>
    <w:rsid w:val="00F36C99"/>
    <w:rsid w:val="00F37971"/>
    <w:rsid w:val="00F37BD8"/>
    <w:rsid w:val="00F40FD1"/>
    <w:rsid w:val="00F457E6"/>
    <w:rsid w:val="00F45897"/>
    <w:rsid w:val="00F520CE"/>
    <w:rsid w:val="00F54B59"/>
    <w:rsid w:val="00F54F49"/>
    <w:rsid w:val="00F55918"/>
    <w:rsid w:val="00F5617F"/>
    <w:rsid w:val="00F566AF"/>
    <w:rsid w:val="00F60338"/>
    <w:rsid w:val="00F61336"/>
    <w:rsid w:val="00F637C9"/>
    <w:rsid w:val="00F63CDA"/>
    <w:rsid w:val="00F66B83"/>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25E"/>
    <w:rsid w:val="00FD4BE7"/>
    <w:rsid w:val="00FD6544"/>
    <w:rsid w:val="00FD6E05"/>
    <w:rsid w:val="00FD7677"/>
    <w:rsid w:val="00FD79BE"/>
    <w:rsid w:val="00FE22F2"/>
    <w:rsid w:val="00FE230A"/>
    <w:rsid w:val="00FE24F0"/>
    <w:rsid w:val="00FE35CF"/>
    <w:rsid w:val="00FE3799"/>
    <w:rsid w:val="00FE634C"/>
    <w:rsid w:val="00FE7D23"/>
    <w:rsid w:val="00FF2D49"/>
    <w:rsid w:val="00FF4181"/>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page number" w:uiPriority="0"/>
    <w:lsdException w:name="endnote reference" w:uiPriority="0"/>
    <w:lsdException w:name="endnote text" w:qFormat="1"/>
    <w:lsdException w:name="List" w:uiPriority="0"/>
    <w:lsdException w:name="List Bullet" w:qFormat="1"/>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uiPriority w:val="9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qFormat/>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qFormat/>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page number" w:uiPriority="0"/>
    <w:lsdException w:name="endnote reference" w:uiPriority="0"/>
    <w:lsdException w:name="endnote text" w:qFormat="1"/>
    <w:lsdException w:name="List" w:uiPriority="0"/>
    <w:lsdException w:name="List Bullet" w:qFormat="1"/>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uiPriority w:val="9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qFormat/>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qFormat/>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616294">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8656371">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47" Type="http://schemas.openxmlformats.org/officeDocument/2006/relationships/hyperlink" Target="http://www.torgi.gov.ru" TargetMode="External"/><Relationship Id="rId50"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urmary_zem2@cap.ru" TargetMode="External"/><Relationship Id="rId20" Type="http://schemas.openxmlformats.org/officeDocument/2006/relationships/hyperlink" Target="https://urmary.cap.ru/" TargetMode="External"/><Relationship Id="rId29" Type="http://schemas.openxmlformats.org/officeDocument/2006/relationships/hyperlink" Target="https://internet.garant.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popd-rg.prod.egrn/egron_ng_queries?utf8=%E2%9C%93&amp;egron_query%5Bcadastral_base%5D=%20%25%3E21%3A19-6.133" TargetMode="External"/><Relationship Id="rId32" Type="http://schemas.openxmlformats.org/officeDocument/2006/relationships/hyperlink" Target="https://internet.garant.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http://www.torgi.gov.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popd-rg.prod.egrn/egron_ng_queries?utf8=%E2%9C%93&amp;egron_query%5Bcadastral_base%5D=%20%25%3E21%3A19-6.140" TargetMode="External"/><Relationship Id="rId28" Type="http://schemas.openxmlformats.org/officeDocument/2006/relationships/hyperlink" Target="https://internet.garant.ru/" TargetMode="External"/><Relationship Id="rId36" Type="http://schemas.openxmlformats.org/officeDocument/2006/relationships/hyperlink" Target="http://www.roseltorg.ru" TargetMode="External"/><Relationship Id="rId49" Type="http://schemas.openxmlformats.org/officeDocument/2006/relationships/hyperlink" Target="http://www.torgi.gov.ru"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main?base=LAW;n=105380;fld=134;dst=100006"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 Id="rId48" Type="http://schemas.openxmlformats.org/officeDocument/2006/relationships/hyperlink" Target="http://www.roseltorg.ru"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6D29-9BE9-467F-9067-8AFEF302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31</Pages>
  <Words>14594</Words>
  <Characters>83189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295</cp:revision>
  <cp:lastPrinted>2024-09-20T11:07:00Z</cp:lastPrinted>
  <dcterms:created xsi:type="dcterms:W3CDTF">2024-06-07T07:05:00Z</dcterms:created>
  <dcterms:modified xsi:type="dcterms:W3CDTF">2024-09-20T11:07:00Z</dcterms:modified>
</cp:coreProperties>
</file>