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03D" w:rsidRDefault="00B7003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7003D" w:rsidRDefault="00B7003D">
      <w:pPr>
        <w:pStyle w:val="ConsPlusNormal"/>
        <w:ind w:firstLine="540"/>
        <w:jc w:val="both"/>
        <w:outlineLvl w:val="0"/>
      </w:pPr>
    </w:p>
    <w:p w:rsidR="00B7003D" w:rsidRDefault="00B7003D">
      <w:pPr>
        <w:pStyle w:val="ConsPlusNormal"/>
        <w:outlineLvl w:val="0"/>
      </w:pPr>
      <w:r>
        <w:t>Зарегистрировано в Минюсте России 4 апреля 2019 г. N 54279</w:t>
      </w:r>
    </w:p>
    <w:p w:rsidR="00B7003D" w:rsidRDefault="00B700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</w:pPr>
      <w:r>
        <w:t>МИНИСТЕРСТВО ЮСТИЦИИ РОССИЙСКОЙ ФЕДЕРАЦИИ</w:t>
      </w:r>
    </w:p>
    <w:p w:rsidR="00B7003D" w:rsidRDefault="00B7003D">
      <w:pPr>
        <w:pStyle w:val="ConsPlusTitle"/>
        <w:ind w:firstLine="540"/>
        <w:jc w:val="both"/>
      </w:pPr>
    </w:p>
    <w:p w:rsidR="00B7003D" w:rsidRDefault="00B7003D">
      <w:pPr>
        <w:pStyle w:val="ConsPlusTitle"/>
        <w:jc w:val="center"/>
      </w:pPr>
      <w:r>
        <w:t>ПРИКАЗ</w:t>
      </w:r>
    </w:p>
    <w:p w:rsidR="00B7003D" w:rsidRDefault="00B7003D">
      <w:pPr>
        <w:pStyle w:val="ConsPlusTitle"/>
        <w:jc w:val="center"/>
      </w:pPr>
      <w:r>
        <w:t>от 29 марта 2019 г. N 57</w:t>
      </w:r>
    </w:p>
    <w:p w:rsidR="00B7003D" w:rsidRDefault="00B7003D">
      <w:pPr>
        <w:pStyle w:val="ConsPlusTitle"/>
        <w:ind w:firstLine="540"/>
        <w:jc w:val="both"/>
      </w:pPr>
    </w:p>
    <w:p w:rsidR="00B7003D" w:rsidRDefault="00B7003D">
      <w:pPr>
        <w:pStyle w:val="ConsPlusTitle"/>
        <w:jc w:val="center"/>
      </w:pPr>
      <w:r>
        <w:t>ОБ УТВЕРЖДЕНИИ АДМИНИСТРАТИВНОГО РЕГЛАМЕНТА</w:t>
      </w:r>
    </w:p>
    <w:p w:rsidR="00B7003D" w:rsidRDefault="00B7003D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B7003D" w:rsidRDefault="00B7003D">
      <w:pPr>
        <w:pStyle w:val="ConsPlusTitle"/>
        <w:jc w:val="center"/>
      </w:pPr>
      <w:r>
        <w:t>ГОСУДАРСТВЕННОЙ УСЛУГИ ПО ОСУЩЕСТВЛЕНИЮ АККРЕДИТАЦИИ</w:t>
      </w:r>
    </w:p>
    <w:p w:rsidR="00B7003D" w:rsidRDefault="00B7003D">
      <w:pPr>
        <w:pStyle w:val="ConsPlusTitle"/>
        <w:jc w:val="center"/>
      </w:pPr>
      <w:r>
        <w:t>ЮРИДИЧЕСКИХ И ФИЗИЧЕСКИХ ЛИЦ, ИЗЪЯВИВШИХ ЖЕЛАНИЕ ПОЛУЧИТЬ</w:t>
      </w:r>
    </w:p>
    <w:p w:rsidR="00B7003D" w:rsidRDefault="00B7003D">
      <w:pPr>
        <w:pStyle w:val="ConsPlusTitle"/>
        <w:jc w:val="center"/>
      </w:pPr>
      <w:r>
        <w:t>АККРЕДИТАЦИЮ НА ПРОВЕДЕНИЕ В КАЧЕСТВЕ НЕЗАВИСИМЫХ ЭКСПЕРТОВ</w:t>
      </w:r>
    </w:p>
    <w:p w:rsidR="00B7003D" w:rsidRDefault="00B7003D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B7003D" w:rsidRDefault="00B7003D">
      <w:pPr>
        <w:pStyle w:val="ConsPlusTitle"/>
        <w:jc w:val="center"/>
      </w:pPr>
      <w:r>
        <w:t>И ПРОЕКТОВ НОРМАТИВНЫХ ПРАВОВЫХ АКТОВ В СЛУЧАЯХ,</w:t>
      </w:r>
    </w:p>
    <w:p w:rsidR="00B7003D" w:rsidRDefault="00B7003D">
      <w:pPr>
        <w:pStyle w:val="ConsPlusTitle"/>
        <w:jc w:val="center"/>
      </w:pPr>
      <w:r>
        <w:t>ПРЕДУСМОТРЕННЫХ ЗАКОНОДАТЕЛЬСТВОМ РОССИЙСКОЙ ФЕДЕРАЦИИ</w:t>
      </w:r>
    </w:p>
    <w:p w:rsidR="00B7003D" w:rsidRDefault="00B7003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7003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03D" w:rsidRDefault="00B700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03D" w:rsidRDefault="00B700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003D" w:rsidRDefault="00B7003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7003D" w:rsidRDefault="00B7003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Минюста России от 09.08.2023 N 210)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03D" w:rsidRDefault="00B7003D">
            <w:pPr>
              <w:pStyle w:val="ConsPlusNormal"/>
            </w:pPr>
          </w:p>
        </w:tc>
      </w:tr>
    </w:tbl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 xml:space="preserve">В целях реализации </w:t>
      </w:r>
      <w:hyperlink r:id="rId7">
        <w:r>
          <w:rPr>
            <w:color w:val="0000FF"/>
          </w:rPr>
          <w:t>части 1 статьи 5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(Собрание законодательства Российской Федерации, 2009, N 29, ст. 3609; 2011, N 48, ст. 6730; 2013, N 43, ст. 5449; 2018, N 24, ст. 3412, N 42 (ч. 2), ст. 6376), </w:t>
      </w:r>
      <w:hyperlink r:id="rId8">
        <w:r>
          <w:rPr>
            <w:color w:val="0000FF"/>
          </w:rPr>
          <w:t>пункта 22</w:t>
        </w:r>
      </w:hyperlink>
      <w:r>
        <w:t xml:space="preserve"> Положения о Министерстве юстиции Российской Федерации, утвержденного Указом Президента Российской Федерации от 13.01.2023 N 10 "Вопросы Министерства юстиции Российской Федерации" (Собрание законодательства Российской Федерации, 2023, N 3, ст. 553), и в соответствии с </w:t>
      </w:r>
      <w:hyperlink r:id="rId9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16.05.2011 N 373 "О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 (Собрание законодательства Российской Федерации, 2011, N 22, ст. 3169, N 35, ст. 5092; 2012, N 28, ст. 3908, N 36, ст. 4903, N 50 (ч. 6), ст. 7070, N 52, ст. 7507; 2014, N 5, ст. 506; 2017, N 44, ст. 6523; 2018, N 6, ст. 880, N 25, ст. 3696, N 36, ст. 5623, N 46, ст. 7050), приказываю:</w:t>
      </w:r>
    </w:p>
    <w:p w:rsidR="00B7003D" w:rsidRDefault="00B7003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Минюста России от 09.08.2023 N 210)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>
        <w:r>
          <w:rPr>
            <w:color w:val="0000FF"/>
          </w:rPr>
          <w:t>регламент</w:t>
        </w:r>
      </w:hyperlink>
      <w:r>
        <w:t xml:space="preserve">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2. Департаменту уголовного, административного и процессуального законодательства (М.В. Калашник) обеспечивать аккредитацию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юстиции Российской Федерации: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 xml:space="preserve">от 27.07.2012 </w:t>
      </w:r>
      <w:hyperlink r:id="rId11">
        <w:r>
          <w:rPr>
            <w:color w:val="0000FF"/>
          </w:rPr>
          <w:t>N 146</w:t>
        </w:r>
      </w:hyperlink>
      <w:r>
        <w:t xml:space="preserve">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02.08.2012, регистрационный N 25085);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от 15.03.2013 </w:t>
      </w:r>
      <w:hyperlink r:id="rId12">
        <w:r>
          <w:rPr>
            <w:color w:val="0000FF"/>
          </w:rPr>
          <w:t>N 32</w:t>
        </w:r>
      </w:hyperlink>
      <w: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Минюста России от 27 июля 2012 г. N 146" (зарегистрирован Министерством юстиции Российской Федерации 05.04.2013, регистрационный N 28011);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от 23.06.2016 </w:t>
      </w:r>
      <w:hyperlink r:id="rId13">
        <w:r>
          <w:rPr>
            <w:color w:val="0000FF"/>
          </w:rPr>
          <w:t>N 141</w:t>
        </w:r>
      </w:hyperlink>
      <w:r>
        <w:t xml:space="preserve"> "О внесении изменений в приказ Министерства юстиции Российской Федерации от 27.07.2012 N 146 "Об утверждении Административного регламента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Федерации" (зарегистрирован Министерством юстиции Российской Федерации 30.06.2016, регистрационный N 42701);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от 29.09.2017 </w:t>
      </w:r>
      <w:hyperlink r:id="rId14">
        <w:r>
          <w:rPr>
            <w:color w:val="0000FF"/>
          </w:rPr>
          <w:t>N 186</w:t>
        </w:r>
      </w:hyperlink>
      <w:r>
        <w:t xml:space="preserve"> "О внесении изменений в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утвержденный приказом Министерства юстиции Российской Федерации от 27.07.2012 N 146" (зарегистрирован Министерством юстиции Российской Федерации 06.10.2017, регистрационный N 48445).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4. Контроль за исполнением настоящего приказа возложить на заместителя Министра А.Д. Алханова.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</w:pPr>
      <w:r>
        <w:t>Министр</w:t>
      </w:r>
    </w:p>
    <w:p w:rsidR="00B7003D" w:rsidRDefault="00B7003D">
      <w:pPr>
        <w:pStyle w:val="ConsPlusNormal"/>
        <w:jc w:val="right"/>
      </w:pPr>
      <w:r>
        <w:t>А.В.КОНОВАЛОВ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  <w:outlineLvl w:val="0"/>
      </w:pPr>
      <w:r>
        <w:t>Приложение</w:t>
      </w:r>
    </w:p>
    <w:p w:rsidR="00B7003D" w:rsidRDefault="00B7003D">
      <w:pPr>
        <w:pStyle w:val="ConsPlusNormal"/>
        <w:jc w:val="right"/>
      </w:pPr>
      <w:r>
        <w:t>к приказу Министерства юстиции</w:t>
      </w:r>
    </w:p>
    <w:p w:rsidR="00B7003D" w:rsidRDefault="00B7003D">
      <w:pPr>
        <w:pStyle w:val="ConsPlusNormal"/>
        <w:jc w:val="right"/>
      </w:pPr>
      <w:r>
        <w:t>Российской Федерации</w:t>
      </w:r>
    </w:p>
    <w:p w:rsidR="00B7003D" w:rsidRDefault="00B7003D">
      <w:pPr>
        <w:pStyle w:val="ConsPlusNormal"/>
        <w:jc w:val="right"/>
      </w:pPr>
      <w:r>
        <w:t>от 29 марта 2019 г. N 57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B7003D" w:rsidRDefault="00B7003D">
      <w:pPr>
        <w:pStyle w:val="ConsPlusTitle"/>
        <w:jc w:val="center"/>
      </w:pPr>
      <w:r>
        <w:t>МИНИСТЕРСТВА ЮСТИЦИИ РОССИЙСКОЙ ФЕДЕРАЦИИ ПО ПРЕДОСТАВЛЕНИЮ</w:t>
      </w:r>
    </w:p>
    <w:p w:rsidR="00B7003D" w:rsidRDefault="00B7003D">
      <w:pPr>
        <w:pStyle w:val="ConsPlusTitle"/>
        <w:jc w:val="center"/>
      </w:pPr>
      <w:r>
        <w:t>ГОСУДАРСТВЕННОЙ УСЛУГИ ПО ОСУЩЕСТВЛЕНИЮ АККРЕДИТАЦИИ</w:t>
      </w:r>
    </w:p>
    <w:p w:rsidR="00B7003D" w:rsidRDefault="00B7003D">
      <w:pPr>
        <w:pStyle w:val="ConsPlusTitle"/>
        <w:jc w:val="center"/>
      </w:pPr>
      <w:r>
        <w:t>ЮРИДИЧЕСКИХ И ФИЗИЧЕСКИХ ЛИЦ, ИЗЪЯВИВШИХ ЖЕЛАНИЕ ПОЛУЧИТЬ</w:t>
      </w:r>
    </w:p>
    <w:p w:rsidR="00B7003D" w:rsidRDefault="00B7003D">
      <w:pPr>
        <w:pStyle w:val="ConsPlusTitle"/>
        <w:jc w:val="center"/>
      </w:pPr>
      <w:r>
        <w:lastRenderedPageBreak/>
        <w:t>АККРЕДИТАЦИЮ НА ПРОВЕДЕНИЕ В КАЧЕСТВЕ НЕЗАВИСИМЫХ ЭКСПЕРТОВ</w:t>
      </w:r>
    </w:p>
    <w:p w:rsidR="00B7003D" w:rsidRDefault="00B7003D">
      <w:pPr>
        <w:pStyle w:val="ConsPlusTitle"/>
        <w:jc w:val="center"/>
      </w:pPr>
      <w:r>
        <w:t>АНТИКОРРУПЦИОННОЙ ЭКСПЕРТИЗЫ НОРМАТИВНЫХ ПРАВОВЫХ АКТОВ</w:t>
      </w:r>
    </w:p>
    <w:p w:rsidR="00B7003D" w:rsidRDefault="00B7003D">
      <w:pPr>
        <w:pStyle w:val="ConsPlusTitle"/>
        <w:jc w:val="center"/>
      </w:pPr>
      <w:r>
        <w:t>И ПРОЕКТОВ НОРМАТИВНЫХ ПРАВОВЫХ АКТОВ В СЛУЧАЯХ,</w:t>
      </w:r>
    </w:p>
    <w:p w:rsidR="00B7003D" w:rsidRDefault="00B7003D">
      <w:pPr>
        <w:pStyle w:val="ConsPlusTitle"/>
        <w:jc w:val="center"/>
      </w:pPr>
      <w:r>
        <w:t>ПРЕДУСМОТРЕННЫХ ЗАКОНОДАТЕЛЬСТВОМ РОССИЙСКОЙ ФЕДЕРАЦИИ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1"/>
      </w:pPr>
      <w:r>
        <w:t>I. Общие положения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Предмет регулирования регламента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1. Административный регламент Министерства юстиции Российской Федерации по предоставлению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Административный регламент), определяет сроки и последовательность административных процедур (действий) при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аккредитация), порядок отказа в аккредитации, аннулирования аккредитации, а также определяет условия аккредитации и порядок взаимодействия между структурными подразделениями Минюста России, его должностными лицами, взаимодействия Минюста России с заявителями при предоставлении государственной услуги.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Круг заявителей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bookmarkStart w:id="1" w:name="P60"/>
      <w:bookmarkEnd w:id="1"/>
      <w:r>
        <w:t>2. При предоставлении Минюстом России государственной услуги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государственная услуга), заявителями могут быть:</w:t>
      </w:r>
    </w:p>
    <w:p w:rsidR="00B7003D" w:rsidRDefault="00B7003D">
      <w:pPr>
        <w:pStyle w:val="ConsPlusNormal"/>
        <w:spacing w:before="220"/>
        <w:ind w:firstLine="540"/>
        <w:jc w:val="both"/>
      </w:pPr>
      <w:bookmarkStart w:id="2" w:name="P61"/>
      <w:bookmarkEnd w:id="2"/>
      <w:r>
        <w:t>1) граждане Российской Федерации, имеющие высшее образование и стаж работы по специальности не менее 5 лет, за исключением: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граждан, имеющих неснятую или непогашенную судимость;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граждан,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граждан, осуществляющих свою деятельность в органах и организациях, указанных в </w:t>
      </w:r>
      <w:hyperlink r:id="rId15">
        <w:r>
          <w:rPr>
            <w:color w:val="0000FF"/>
          </w:rPr>
          <w:t>пункте 3 части 1 статьи 3</w:t>
        </w:r>
      </w:hyperlink>
      <w:r>
        <w:t xml:space="preserve"> Федерального закона от 17.07.2009 N 172-ФЗ "Об антикоррупционной экспертизе нормативных правовых актов и проектов нормативных правовых актов" (далее - Федеральный закон N 172-ФЗ);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2) юридические лица, имеющие в своем штате не менее 3 работников, удовлетворяющих требованиям, установленным </w:t>
      </w:r>
      <w:hyperlink w:anchor="P61">
        <w:r>
          <w:rPr>
            <w:color w:val="0000FF"/>
          </w:rPr>
          <w:t>подпунктом 1</w:t>
        </w:r>
      </w:hyperlink>
      <w:r>
        <w:t xml:space="preserve"> настоящего пункта, за исключением: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международных и иностранных организаций;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некоммерческих организаций, выполняющих функции иностранного агента.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B7003D" w:rsidRDefault="00B7003D">
      <w:pPr>
        <w:pStyle w:val="ConsPlusTitle"/>
        <w:jc w:val="center"/>
      </w:pPr>
      <w:r>
        <w:lastRenderedPageBreak/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3. Информирование по вопросам предоставления государственной услуги (далее - информирование) осуществляется при обращении заявителя для получения государственной услуги за консультацией по вопросам предоставления государственной услуги (лично, письменно, посредством электронной почты, по справочным телефонам, телефонам-автоинформаторам (при наличии), путем размещения информации: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 официальном сайте Минюста России в информационно-телекоммуникационной сети "Интернет" (далее - официальный сайт Минюста России);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 информационном стенде, находящемся в помещении контрольно-пропускного пункта Минюста России;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"Федеральный реестр государственных и муниципальных услуг (функций)" (далее - Федеральный реестр).</w:t>
      </w:r>
    </w:p>
    <w:p w:rsidR="00B7003D" w:rsidRDefault="00B7003D">
      <w:pPr>
        <w:pStyle w:val="ConsPlusNormal"/>
        <w:spacing w:before="220"/>
        <w:ind w:firstLine="540"/>
        <w:jc w:val="both"/>
      </w:pPr>
      <w:bookmarkStart w:id="3" w:name="P77"/>
      <w:bookmarkEnd w:id="3"/>
      <w:r>
        <w:t>4. Информация о предоставлении государственной услуги размещается Департаментом организации и контроля на официальном сайте Минюста России, на информационном стенде в помещении контрольно-пропускного пункта; Департаментом уголовного, административного и процессуального законодательства - на Едином портале и в Федеральном реестре.</w:t>
      </w:r>
    </w:p>
    <w:p w:rsidR="00B7003D" w:rsidRDefault="00B7003D">
      <w:pPr>
        <w:pStyle w:val="ConsPlusNormal"/>
        <w:spacing w:before="220"/>
        <w:ind w:firstLine="540"/>
        <w:jc w:val="both"/>
      </w:pPr>
      <w:bookmarkStart w:id="4" w:name="P78"/>
      <w:bookmarkEnd w:id="4"/>
      <w:r>
        <w:t>5. Информация по вопросам предоставления государственной услуги включает следующие сведения: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круг заявителей, которым предоставляется государственная услуга;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перечень оснований для отказа в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сведения о месте нахождения, графике работы, справочных телефонах, телефонах-автоинформаторах (при наличии), адресе официального сайта Минюста России, а также электронной почты;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порядок досудебного (внесудебного) обжалования решений и действий (бездействия), </w:t>
      </w:r>
      <w:r>
        <w:lastRenderedPageBreak/>
        <w:t>принятых (осуществляемых) должностными лицами Минюста России в ходе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иная информация о порядке предоставления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6. Информация о месте нахождения (адресе), графике работы, справочных телефонах, телефонах-автоинформаторах (при наличии), адресах официального сайта и электронной почты Минюста России размещается на официальном сайте Минюста России, в Федеральном реестре, на Едином портале, а также на информационных стендах в местах предоставления государственных услуг в Минюсте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7. На официальном сайте Минюста России, информационных стендах в местах предоставления государственных услуг в Минюсте России размещается следующая информация: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Административный регламент с приложениями;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перечень документов, представляемых заявителем для получения государственной услуги, требования, предъявляемые к этим документам и их оформлению, включая образцы заполнения форм документов;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порядок и способы подачи документов, представляемых заявителем для получения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порядок получения информации заявителем по вопросам предоставления государственной услуги, сведений о ходе предоставления государственной услуги, в том числе с использованием Единого портала;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порядок досудебного (внесудебного) обжалования решений и действий (бездействия) Минюста России, а также его должностных лиц.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8. На Едином портале путем интеграции сведений из Федерального реестра размещается следующая информация: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направления документа, являющегося результатом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права заявителя на досудебное (внесудебное) обжалование действий (бездействия) и </w:t>
      </w:r>
      <w:r>
        <w:lastRenderedPageBreak/>
        <w:t>решений, принятых (осуществляемых) в ходе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образцы заполнения электронной формы заявлений.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9. Информация на Едином портале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10. 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11. На Едином портале заявителю предоставляется возможность заполнения заявлений, необходимых для получения государственной услуги, в электронной форме, которые подписываются усиленной квалифицированной электронной подписью или простой электронной подписью.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12. На официальном сайте Минюста России и на Едином портале заявителю предоставляется возможность копирования необходимых образцов заявлений (далее - образец).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13. Заявление может быть написано собственноручно в соответствии с образцом или распечатано посредством электронных печатающих устройств и заполнено от руки или машинописным способом.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14. Заявители вправе использовать простую электронную подпись в случае, предусмотренном </w:t>
      </w:r>
      <w:hyperlink r:id="rId16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(далее - постановление N 634) (Собрание законодательства Российской Федерации, 2012, N 27, ст. 3744; 2013, N 45, ст. 5807; 2018, N 36, ст. 5623).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15. Консультации о порядке предоставления государственной услуги предоставляются по вопросам, указанным в </w:t>
      </w:r>
      <w:hyperlink w:anchor="P78">
        <w:r>
          <w:rPr>
            <w:color w:val="0000FF"/>
          </w:rPr>
          <w:t>пункте 5</w:t>
        </w:r>
      </w:hyperlink>
      <w:r>
        <w:t xml:space="preserve"> Административного регламента.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16. Консультации предоставляются посредством официального сайта Минюста России, телефонной связи, телефонов-автоинформаторов (при наличии), почты или электронной почты.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17. Консультации предоставляются уполномоченными федеральными государственными гражданскими служащими Департамента уголовного, административного и процессуального законодательства Минюста России (далее - государственные служащие Минюста России).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18. В ответе по телефону на устные обращения государственный служащий Минюста России информирует обратившегося гражданина о своих фамилии, имени, отчестве (при наличии), должности, интересующих его вопросах или сообщает номер телефона компетентного государственного служащего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19. Место нахождения и график работы структурного подразделения Минюста России, предоставляющего государственную услугу: Департамента уголовного, административного и процессуального законодательства, - совпадают с местом нахождения и графиком работы </w:t>
      </w:r>
      <w:r>
        <w:lastRenderedPageBreak/>
        <w:t>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20. Ящик для корреспонденции Минюста России расположен на контрольно-пропускном пункте Министерства юстиции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21. Ответ на обращение по вопросам, связанным с аккредитацией, справочного характера, поступившее по почте или электронной почте, направляется почтой (электронной почтой) в адрес заявителя в срок, не превышающий 30 календарных дней со дня регистрации обращения в Минюсте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22. Государственные служащие Минюста России не вправе осуществлять консультирование заинтересованных лиц, выходящее за рамки информирования по вопросам предоставления государственной услуги.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23. Государственная услуга по осуществлению аккредитации юридических и физических лиц, изъявивших желание получить аккредитацию на проведение в качестве независимых экспертов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B7003D" w:rsidRDefault="00B7003D">
      <w:pPr>
        <w:pStyle w:val="ConsPlusTitle"/>
        <w:jc w:val="center"/>
      </w:pPr>
      <w:r>
        <w:t>государственную услугу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24. Полномочия по предоставлению государственной услуги осуществляются Минюстом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25. При предоставлении государственной услуги осуществляется взаимодействие с Министерством внутренних дел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26.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для предоставления государственных услуг, утвержденный Правительством Российской Федерации.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bookmarkStart w:id="5" w:name="P140"/>
      <w:bookmarkEnd w:id="5"/>
      <w:r>
        <w:t>27. Результатом предоставления государственной услуги является: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1) аккредитация с направлением заявителю уведомления об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аккредитации);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2) отказ в аккредитации с направлением заявителю уведомления об отказе в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аккредитации);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3) аннулирование аккредитации с направлением заявителю уведомления об аннулировании </w:t>
      </w:r>
      <w:r>
        <w:lastRenderedPageBreak/>
        <w:t>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аннулировании аккредитации);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4) отказ в аннулировании аккредитации с направлением заявителю уведомления об отказе в аннулировании аккредитации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уведомление об отказе в аннулировании аккредитации).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Срок предоставления государственной услуги, в том числе</w:t>
      </w:r>
    </w:p>
    <w:p w:rsidR="00B7003D" w:rsidRDefault="00B7003D">
      <w:pPr>
        <w:pStyle w:val="ConsPlusTitle"/>
        <w:jc w:val="center"/>
      </w:pPr>
      <w:r>
        <w:t>с учетом необходимости обращения в организации, участвующие</w:t>
      </w:r>
    </w:p>
    <w:p w:rsidR="00B7003D" w:rsidRDefault="00B7003D">
      <w:pPr>
        <w:pStyle w:val="ConsPlusTitle"/>
        <w:jc w:val="center"/>
      </w:pPr>
      <w:r>
        <w:t>в предоставлении государственной услуги, срок</w:t>
      </w:r>
    </w:p>
    <w:p w:rsidR="00B7003D" w:rsidRDefault="00B7003D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B7003D" w:rsidRDefault="00B7003D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B7003D" w:rsidRDefault="00B7003D">
      <w:pPr>
        <w:pStyle w:val="ConsPlusTitle"/>
        <w:jc w:val="center"/>
      </w:pPr>
      <w:r>
        <w:t>законодательством Российской Федерации, срок выдачи</w:t>
      </w:r>
    </w:p>
    <w:p w:rsidR="00B7003D" w:rsidRDefault="00B7003D">
      <w:pPr>
        <w:pStyle w:val="ConsPlusTitle"/>
        <w:jc w:val="center"/>
      </w:pPr>
      <w:r>
        <w:t>(направления) документов, являющихся результатом</w:t>
      </w:r>
    </w:p>
    <w:p w:rsidR="00B7003D" w:rsidRDefault="00B7003D">
      <w:pPr>
        <w:pStyle w:val="ConsPlusTitle"/>
        <w:jc w:val="center"/>
      </w:pPr>
      <w:r>
        <w:t>предоставления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28. Срок предоставления государственной услуги - 25 рабочих дней со дня регистрации заявления об аккредитации в Минюсте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29. Срок направления документов, предусмотренных </w:t>
      </w:r>
      <w:hyperlink w:anchor="P140">
        <w:r>
          <w:rPr>
            <w:color w:val="0000FF"/>
          </w:rPr>
          <w:t>пунктом 27</w:t>
        </w:r>
      </w:hyperlink>
      <w:r>
        <w:t xml:space="preserve"> Административного регламента, - 2 рабочих дня со дня оформления данных документов.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B7003D" w:rsidRDefault="00B7003D">
      <w:pPr>
        <w:pStyle w:val="ConsPlusTitle"/>
        <w:jc w:val="center"/>
      </w:pPr>
      <w:r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30. Перечень нормативных правовых актов, регулирующих предоставление государственной услуги (с указанием реквизитов и источников официального опубликования), размещается на официальном сайте Минюста России, на Едином портале и в Федеральном реестре.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7003D" w:rsidRDefault="00B7003D">
      <w:pPr>
        <w:pStyle w:val="ConsPlusTitle"/>
        <w:jc w:val="center"/>
      </w:pPr>
      <w:r>
        <w:t>в соответствии с нормативными правовыми актами</w:t>
      </w:r>
    </w:p>
    <w:p w:rsidR="00B7003D" w:rsidRDefault="00B7003D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B7003D" w:rsidRDefault="00B7003D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B7003D" w:rsidRDefault="00B7003D">
      <w:pPr>
        <w:pStyle w:val="ConsPlusTitle"/>
        <w:jc w:val="center"/>
      </w:pPr>
      <w:r>
        <w:t>государственной услуги, подлежащих представлению</w:t>
      </w:r>
    </w:p>
    <w:p w:rsidR="00B7003D" w:rsidRDefault="00B7003D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B7003D" w:rsidRDefault="00B7003D">
      <w:pPr>
        <w:pStyle w:val="ConsPlusTitle"/>
        <w:jc w:val="center"/>
      </w:pPr>
      <w:r>
        <w:t>в электронной форме, порядок их представления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bookmarkStart w:id="6" w:name="P171"/>
      <w:bookmarkEnd w:id="6"/>
      <w:r>
        <w:t>31. Физическое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а) заявление об аккредитации физического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678">
        <w:r>
          <w:rPr>
            <w:color w:val="0000FF"/>
          </w:rPr>
          <w:t>(приложение N 1)</w:t>
        </w:r>
      </w:hyperlink>
      <w:r>
        <w:t>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б) копию паспорта гражданина Российской Федерации (страницы с фотографией и с регистрацией);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в) копию документа установленного образца о высшем образовании;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г) копию документа установленного образца о наличии ученой степени (при наличии);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д) копию трудовой книжки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е) справку с места работы (службы), подтверждающую наличие у гражданина соответствующего стажа работы по специальности, заверенную печатью организации.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Физическое лицо для получения государственной услуги может представить по собственной инициативе документ, подтверждающий наличие (отсутствие) судимости и (или) факта уголовного преследования либо прекращения уголовного преследования.</w:t>
      </w:r>
    </w:p>
    <w:p w:rsidR="00B7003D" w:rsidRDefault="00B7003D">
      <w:pPr>
        <w:pStyle w:val="ConsPlusNormal"/>
        <w:spacing w:before="220"/>
        <w:ind w:firstLine="540"/>
        <w:jc w:val="both"/>
      </w:pPr>
      <w:bookmarkStart w:id="7" w:name="P179"/>
      <w:bookmarkEnd w:id="7"/>
      <w:r>
        <w:t>32. Юридическое лицо для получения государственной услуги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следующие документы: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а) заявление об аккредитации юридического лица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</w:t>
      </w:r>
      <w:hyperlink w:anchor="P754">
        <w:r>
          <w:rPr>
            <w:color w:val="0000FF"/>
          </w:rPr>
          <w:t>(приложение N 2)</w:t>
        </w:r>
      </w:hyperlink>
      <w:r>
        <w:t>, подписанное руководителем организации;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б) копию документа установленного образца о высшем образовании работника юридического лица, отвечающего условиям аккредитации в качестве независимого эксперта - физического лица;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в) копию документа установленного образца о наличии ученой степени работника юридического лица, отвечающего условиям аккредитации в качестве независимого эксперта - физического лица (при наличии);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г) копию трудовой книжки работника юридического лица, отвечающего условиям аккредитации в качестве независимого эксперта - физического лица (с наличием записи "Работает по настоящее время", заверенной печатью организации и выполненной в течение одного месяца до дня подачи заявления);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д) копию паспорта гражданина Российской Федерации (страницы с фотографией и с регистрацией) работника юридического лица, отвечающего условиям аккредитации в качестве независимого эксперта - физического лица;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е) заявление о согласии работника юридического лица, изъявившего желание получить аккредитацию на проведение в качестве независимого эксперта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Федерации, на обработку его персональных данных </w:t>
      </w:r>
      <w:hyperlink w:anchor="P832">
        <w:r>
          <w:rPr>
            <w:color w:val="0000FF"/>
          </w:rPr>
          <w:t>(приложение N 3)</w:t>
        </w:r>
      </w:hyperlink>
      <w:r>
        <w:t xml:space="preserve"> и внесение этих данных в государственный реестр независимых экспертов, получивших аккредитацию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государственный реестр), размещенный на официальном сайте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Юридическое лицо для получения государственной услуги может представить по собственной инициативе: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юридического лица;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документ, подтверждающий у работника юридического лица наличие (отсутствие) судимости и (или) факта уголовного преследования либо прекращения уголовного преследования.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33. Физическое или юридическое лицо для аннулирования своей аккредитации может направить почтовым отправлением, представить непосредственно в Минюст России через ящик для корреспонденции Минюста России либо направить через Единый портал заявление об аннулировании аккредитации физического или юридического лица на проведение в качестве независимого эксперта, уполномоченного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заявление об аннулировании аккредитации) (</w:t>
      </w:r>
      <w:hyperlink w:anchor="P900">
        <w:r>
          <w:rPr>
            <w:color w:val="0000FF"/>
          </w:rPr>
          <w:t>приложения N 4</w:t>
        </w:r>
      </w:hyperlink>
      <w:r>
        <w:t xml:space="preserve"> и </w:t>
      </w:r>
      <w:hyperlink w:anchor="P957">
        <w:r>
          <w:rPr>
            <w:color w:val="0000FF"/>
          </w:rPr>
          <w:t>N 5</w:t>
        </w:r>
      </w:hyperlink>
      <w:r>
        <w:t>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34. В случае изменения данных в документах, представленных на аккредитацию согласно </w:t>
      </w:r>
      <w:hyperlink w:anchor="P171">
        <w:r>
          <w:rPr>
            <w:color w:val="0000FF"/>
          </w:rPr>
          <w:t>пункту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пункту 32</w:t>
        </w:r>
      </w:hyperlink>
      <w:r>
        <w:t xml:space="preserve"> Административного регламента (для юридических лиц), физическое или юридическое лицо представляет в Минюст России заявление об аннулировании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35. В случае истечения срока действия аккредитации документы на аккредитацию подаются в соответствии с </w:t>
      </w:r>
      <w:hyperlink w:anchor="P171">
        <w:r>
          <w:rPr>
            <w:color w:val="0000FF"/>
          </w:rPr>
          <w:t>пунктами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36. В случае истечения срока действия свидетельства об аккредитации физического лица или юридического лица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актов, в случаях, предусмотренных законодательством Российской Федерации (далее - свидетельство об аккредитации), документы на аккредитацию подаются в соответствии с </w:t>
      </w:r>
      <w:hyperlink w:anchor="P171">
        <w:r>
          <w:rPr>
            <w:color w:val="0000FF"/>
          </w:rPr>
          <w:t>пунктами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37. Выдача нового свидетельства об аккредитации взамен ранее выданного не предусмотрена.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B7003D" w:rsidRDefault="00B7003D">
      <w:pPr>
        <w:pStyle w:val="ConsPlusTitle"/>
        <w:jc w:val="center"/>
      </w:pPr>
      <w:r>
        <w:t>в соответствии с нормативными правовыми актами</w:t>
      </w:r>
    </w:p>
    <w:p w:rsidR="00B7003D" w:rsidRDefault="00B7003D">
      <w:pPr>
        <w:pStyle w:val="ConsPlusTitle"/>
        <w:jc w:val="center"/>
      </w:pPr>
      <w:r>
        <w:t>для предоставления государственной услуги, которые</w:t>
      </w:r>
    </w:p>
    <w:p w:rsidR="00B7003D" w:rsidRDefault="00B7003D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B7003D" w:rsidRDefault="00B7003D">
      <w:pPr>
        <w:pStyle w:val="ConsPlusTitle"/>
        <w:jc w:val="center"/>
      </w:pPr>
      <w:r>
        <w:t>местного самоуправления и иных органов, участвующих</w:t>
      </w:r>
    </w:p>
    <w:p w:rsidR="00B7003D" w:rsidRDefault="00B7003D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B7003D" w:rsidRDefault="00B7003D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B7003D" w:rsidRDefault="00B7003D">
      <w:pPr>
        <w:pStyle w:val="ConsPlusTitle"/>
        <w:jc w:val="center"/>
      </w:pPr>
      <w:r>
        <w:t>их получения заявителями, в том числе в электронной форме,</w:t>
      </w:r>
    </w:p>
    <w:p w:rsidR="00B7003D" w:rsidRDefault="00B7003D">
      <w:pPr>
        <w:pStyle w:val="ConsPlusTitle"/>
        <w:jc w:val="center"/>
      </w:pPr>
      <w:r>
        <w:t>порядок их представления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 xml:space="preserve">38. Документом, необходимым в соответствии с нормативными правовыми актами для предоставления государственной услуги, который находится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который заявитель вправе представить, является документ, подтверждающий у заявителя наличие (отсутствие) судимости и (или) факта уголовного преследования либо прекращения уголовного преследования, который предоставляется в Минюст России Министерством внутренних дел Российской Федерации в порядке межведомственного информационного взаимодействия по запросу в соответствии со </w:t>
      </w:r>
      <w:hyperlink r:id="rId17">
        <w:r>
          <w:rPr>
            <w:color w:val="0000FF"/>
          </w:rPr>
          <w:t>статьей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(Собрание законодательства Российской Федерации, 2010, N 31, ст. 4179; 2011, N 27, ст. 3880; N 49 (ч. 5), ст. 7061; 2012, N 31, ст. 4322; 2016, N 27 (ч. 2), ст. 4294; 2018, N 31, ст. 4858).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39. Запрещается требовать от заявителя: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представление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B7003D" w:rsidRDefault="00B7003D">
      <w:pPr>
        <w:pStyle w:val="ConsPlusTitle"/>
        <w:jc w:val="center"/>
      </w:pPr>
      <w:r>
        <w:t>документов, необходимых для предоставления</w:t>
      </w:r>
    </w:p>
    <w:p w:rsidR="00B7003D" w:rsidRDefault="00B7003D">
      <w:pPr>
        <w:pStyle w:val="ConsPlusTitle"/>
        <w:jc w:val="center"/>
      </w:pPr>
      <w:r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40. Основания для отказа в приеме документов, необходимых для предоставления государственной услуги, законодательством Российской Федерации не предусмотрены.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B7003D" w:rsidRDefault="00B7003D">
      <w:pPr>
        <w:pStyle w:val="ConsPlusTitle"/>
        <w:jc w:val="center"/>
      </w:pPr>
      <w:r>
        <w:t>или отказа в предоставлении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41. Основания для приостановления государственной услуги законодательством Российской Федерации не предусмотрены.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42. Основанием для отказа в предоставлении государственной услуги являются: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несоответствие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предусмотренных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 документов, необходимых для аккредитации;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43. После устранения оснований для отказа в предоставлении государственной услуги заявитель вправе повторно обратиться для получения государственной услуги в порядке, установленном Административным регламентом.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44. Не допускается отказ в приеме документов, необходимых для предоставления государственной услуги,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Не допускается отказ в предоставлении государственной услуги в случае, если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портале, на официальном сайте Минюста России.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B7003D" w:rsidRDefault="00B7003D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B7003D" w:rsidRDefault="00B7003D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B7003D" w:rsidRDefault="00B7003D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B7003D" w:rsidRDefault="00B7003D">
      <w:pPr>
        <w:pStyle w:val="ConsPlusTitle"/>
        <w:jc w:val="center"/>
      </w:pPr>
      <w:r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45.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законодательством Российской Федерации не предусмотрены.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B7003D" w:rsidRDefault="00B7003D">
      <w:pPr>
        <w:pStyle w:val="ConsPlusTitle"/>
        <w:jc w:val="center"/>
      </w:pPr>
      <w:r>
        <w:t>пошлины или иной платы, взимаемой за предоставление</w:t>
      </w:r>
    </w:p>
    <w:p w:rsidR="00B7003D" w:rsidRDefault="00B7003D">
      <w:pPr>
        <w:pStyle w:val="ConsPlusTitle"/>
        <w:jc w:val="center"/>
      </w:pPr>
      <w:r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46. Предоставление государственной услуги осуществляется без взимания государственной пошлины или иной платы.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B7003D" w:rsidRDefault="00B7003D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B7003D" w:rsidRDefault="00B7003D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B7003D" w:rsidRDefault="00B7003D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47. 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Максимальный срок ожидания в очереди при подаче запроса</w:t>
      </w:r>
    </w:p>
    <w:p w:rsidR="00B7003D" w:rsidRDefault="00B7003D">
      <w:pPr>
        <w:pStyle w:val="ConsPlusTitle"/>
        <w:jc w:val="center"/>
      </w:pPr>
      <w:r>
        <w:t>о предоставлении государственной услуги, услуги,</w:t>
      </w:r>
    </w:p>
    <w:p w:rsidR="00B7003D" w:rsidRDefault="00B7003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7003D" w:rsidRDefault="00B7003D">
      <w:pPr>
        <w:pStyle w:val="ConsPlusTitle"/>
        <w:jc w:val="center"/>
      </w:pPr>
      <w:r>
        <w:t>государственной услуги, и при получении результата</w:t>
      </w:r>
    </w:p>
    <w:p w:rsidR="00B7003D" w:rsidRDefault="00B7003D">
      <w:pPr>
        <w:pStyle w:val="ConsPlusTitle"/>
        <w:jc w:val="center"/>
      </w:pPr>
      <w:r>
        <w:t>предоставления таких услуг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48. Для подачи заявления о предоставлении государственной услуги не требуются залы ожиданий и места для заполнения заявлений.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49. Получение предоставляемой Министерством юстиции Российской Федерации государственной услуги не требует от заявителя личной явки в Минюст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50. Заявители представляют документы, указанные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почтовым отправлением по адресу, указанному в </w:t>
      </w:r>
      <w:hyperlink w:anchor="P77">
        <w:r>
          <w:rPr>
            <w:color w:val="0000FF"/>
          </w:rPr>
          <w:t>пункте 4</w:t>
        </w:r>
      </w:hyperlink>
      <w:r>
        <w:t xml:space="preserve"> Административного регламента, в ящик для корреспонденции Минюста России в соответствии с графиком работы Минюста России, через Единый портал.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51. В случае решения заявителя доставить заявление непосредственно в Минюст России для передачи через ящик для корреспонденции Минюста России, срок ожидания в очереди должен составить не более 15 минут.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B7003D" w:rsidRDefault="00B7003D">
      <w:pPr>
        <w:pStyle w:val="ConsPlusTitle"/>
        <w:jc w:val="center"/>
      </w:pPr>
      <w:r>
        <w:t>о предоставлении государственной услуги и услуги,</w:t>
      </w:r>
    </w:p>
    <w:p w:rsidR="00B7003D" w:rsidRDefault="00B7003D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B7003D" w:rsidRDefault="00B7003D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 xml:space="preserve">52. Заявление о предоставлении государственной услуги, направленное в Минюст России </w:t>
      </w:r>
      <w:r>
        <w:lastRenderedPageBreak/>
        <w:t>почтовым отправлением либо в форме электронных документов, подписанных усиленной квалифицированной электронной подписью, посредством информационно-телекоммуникационной сети "Интернет", в том числе через Единый портал, подлежит обязательной регистрации в день поступления в Минюст России структурным подразделением Минюста России, ответственным за ведение делопроизводства.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53.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организаций в предоставлении государственной услуги, не осуществляется.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B7003D" w:rsidRDefault="00B7003D">
      <w:pPr>
        <w:pStyle w:val="ConsPlusTitle"/>
        <w:jc w:val="center"/>
      </w:pPr>
      <w:r>
        <w:t>государственная услуга, к залу ожидания, местам</w:t>
      </w:r>
    </w:p>
    <w:p w:rsidR="00B7003D" w:rsidRDefault="00B7003D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B7003D" w:rsidRDefault="00B7003D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B7003D" w:rsidRDefault="00B7003D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B7003D" w:rsidRDefault="00B7003D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B7003D" w:rsidRDefault="00B7003D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B7003D" w:rsidRDefault="00B7003D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B7003D" w:rsidRDefault="00B7003D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B7003D" w:rsidRDefault="00B7003D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B7003D" w:rsidRDefault="00B7003D">
      <w:pPr>
        <w:pStyle w:val="ConsPlusTitle"/>
        <w:jc w:val="center"/>
      </w:pPr>
      <w:r>
        <w:t>защите инвалидов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54. Предоставление государственной услуги не требует личной явки заявителя в Минюст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55. Для предоставления государственной услуги не требуются залы ожиданий и места для заполнения запросов о предоставлении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56. Информационные стенды с образцами их заполнения и перечнем документов, необходимых для предоставления государственной услуги, находятся в помещении контрольно-пропускного пункта Минюста России по адресу: г. Москва, улица Житная, дом 14.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57. Информация о предоставлении государственной услуги размещается на официальном сайте Минюста России, на Едином портале и в Федеральном реестре.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58.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условия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государственная услуга, с учетом ограничений жизнедеятельности;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допуск сурдопереводчика и тифлосурдопереводчика;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допуск собаки-проводника на объекты (здания, помещения), в которых предоставляется государственная услуга;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оказание помощи в преодолении барьеров, мешающих получению государственной услуги наравне с другими лицами.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59.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либо, когда это возможно, ее предоставление по месту жительства инвалида или в дистанционном режиме.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Показатели доступности и качества государственной услуги,</w:t>
      </w:r>
    </w:p>
    <w:p w:rsidR="00B7003D" w:rsidRDefault="00B7003D">
      <w:pPr>
        <w:pStyle w:val="ConsPlusTitle"/>
        <w:jc w:val="center"/>
      </w:pPr>
      <w:r>
        <w:t>в том числе количество взаимодействий заявителя</w:t>
      </w:r>
    </w:p>
    <w:p w:rsidR="00B7003D" w:rsidRDefault="00B7003D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B7003D" w:rsidRDefault="00B7003D">
      <w:pPr>
        <w:pStyle w:val="ConsPlusTitle"/>
        <w:jc w:val="center"/>
      </w:pPr>
      <w:r>
        <w:t>услуги и их продолжительность, возможность получения</w:t>
      </w:r>
    </w:p>
    <w:p w:rsidR="00B7003D" w:rsidRDefault="00B7003D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B7003D" w:rsidRDefault="00B7003D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B7003D" w:rsidRDefault="00B7003D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B7003D" w:rsidRDefault="00B7003D">
      <w:pPr>
        <w:pStyle w:val="ConsPlusTitle"/>
        <w:jc w:val="center"/>
      </w:pPr>
      <w:r>
        <w:t>государственной услуги в многофункциональном центре</w:t>
      </w:r>
    </w:p>
    <w:p w:rsidR="00B7003D" w:rsidRDefault="00B7003D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B7003D" w:rsidRDefault="00B7003D">
      <w:pPr>
        <w:pStyle w:val="ConsPlusTitle"/>
        <w:jc w:val="center"/>
      </w:pPr>
      <w:r>
        <w:t>(в том числе в полном объеме), в любом территориальном</w:t>
      </w:r>
    </w:p>
    <w:p w:rsidR="00B7003D" w:rsidRDefault="00B7003D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B7003D" w:rsidRDefault="00B7003D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B7003D" w:rsidRDefault="00B7003D">
      <w:pPr>
        <w:pStyle w:val="ConsPlusTitle"/>
        <w:jc w:val="center"/>
      </w:pPr>
      <w:r>
        <w:t>посредством запроса о предоставлении нескольких</w:t>
      </w:r>
    </w:p>
    <w:p w:rsidR="00B7003D" w:rsidRDefault="00B7003D">
      <w:pPr>
        <w:pStyle w:val="ConsPlusTitle"/>
        <w:jc w:val="center"/>
      </w:pPr>
      <w:r>
        <w:t>государственных и (или) муниципальных услуг</w:t>
      </w:r>
    </w:p>
    <w:p w:rsidR="00B7003D" w:rsidRDefault="00B7003D">
      <w:pPr>
        <w:pStyle w:val="ConsPlusTitle"/>
        <w:jc w:val="center"/>
      </w:pPr>
      <w:r>
        <w:t>в многофункциональных центрах предоставления</w:t>
      </w:r>
    </w:p>
    <w:p w:rsidR="00B7003D" w:rsidRDefault="00B7003D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B7003D" w:rsidRDefault="00B7003D">
      <w:pPr>
        <w:pStyle w:val="ConsPlusTitle"/>
        <w:jc w:val="center"/>
      </w:pPr>
      <w:hyperlink r:id="rId20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</w:t>
      </w:r>
    </w:p>
    <w:p w:rsidR="00B7003D" w:rsidRDefault="00B7003D">
      <w:pPr>
        <w:pStyle w:val="ConsPlusTitle"/>
        <w:jc w:val="center"/>
      </w:pPr>
      <w:r>
        <w:t>"Об организации предоставления государственных</w:t>
      </w:r>
    </w:p>
    <w:p w:rsidR="00B7003D" w:rsidRDefault="00B7003D">
      <w:pPr>
        <w:pStyle w:val="ConsPlusTitle"/>
        <w:jc w:val="center"/>
      </w:pPr>
      <w:r>
        <w:t>и муниципальных услуг"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60. Минюст России посредством соблюдения сроков предоставления государственной услуги, а также порядка предоставления государственной услуги, установленных Административным регламентом, обеспечивает качество и доступность предоставления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61. Основными показателями доступности предоставления государственной услуги являются: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расположенность Минюста России в зоне доступности к основным транспортным магистралям;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наличие исчерпывающей информации о порядке и сроках предоставления государственной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возможность подачи заявления о предоставлении государственной услуги в электронной форме с помощью Единого портала;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возможность получения заявителем сведений о ходе выполнения заявления о предоставлении государственной услуги с помощью Единого портала;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возможность получения заявителем уведомлений о предоставлении государственной услуги с помощью Единого портала.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62. Основными показателями качества предоставления государственной услуги является: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наличие государственных служащих Минюста России в целях соблюдения установленных Административным регламентом сроков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отсутствие жалоб на действия (бездействие) государственных служащих и на некорректное (невнимательное) отношение государственных служащих Минюста России к заявителям;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достоверность предоставляемой заявителям информации о сроках, порядке предоставления государственной услуги, документах, необходимых для ее предоставления;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отсутствие нарушений установленных сроков в процессе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отсутствие заявлений в суд по обжалованию действий (бездействия) и решений Минюста России, принимаемых при предоставлении государственной услуги, по итогам рассмотрения которых вынесены судебные решения об удовлетворении (частичном удовлетворении) требований заявителей;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возможностью получения информации о ходе предоставления государственной услуги, в том числе с использованием Единого портала.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63. Возможность получения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64. Возможность получения государственной услуги в любом территориальном органе Минюста России по выбору заявителя (экстерриториальный принцип) не предусмотрена.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65. Заявителям обеспечивается возможность получения информации о порядке предоставления государственной услуги на Едином портале.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66. Взаимодействие заявителя с должностными лицами Минюста России при предоставлении государственной услуги не осуществляется.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Иные требования, в том числе учитывающие</w:t>
      </w:r>
    </w:p>
    <w:p w:rsidR="00B7003D" w:rsidRDefault="00B7003D">
      <w:pPr>
        <w:pStyle w:val="ConsPlusTitle"/>
        <w:jc w:val="center"/>
      </w:pPr>
      <w:r>
        <w:t>особенности предоставления государственной услуги</w:t>
      </w:r>
    </w:p>
    <w:p w:rsidR="00B7003D" w:rsidRDefault="00B7003D">
      <w:pPr>
        <w:pStyle w:val="ConsPlusTitle"/>
        <w:jc w:val="center"/>
      </w:pPr>
      <w:r>
        <w:t>по экстерриториальному принципу (в случае,</w:t>
      </w:r>
    </w:p>
    <w:p w:rsidR="00B7003D" w:rsidRDefault="00B7003D">
      <w:pPr>
        <w:pStyle w:val="ConsPlusTitle"/>
        <w:jc w:val="center"/>
      </w:pPr>
      <w:r>
        <w:t>если государственная услуга предоставляется</w:t>
      </w:r>
    </w:p>
    <w:p w:rsidR="00B7003D" w:rsidRDefault="00B7003D">
      <w:pPr>
        <w:pStyle w:val="ConsPlusTitle"/>
        <w:jc w:val="center"/>
      </w:pPr>
      <w:r>
        <w:t>по экстерриториальному принципу) и особенности</w:t>
      </w:r>
    </w:p>
    <w:p w:rsidR="00B7003D" w:rsidRDefault="00B7003D">
      <w:pPr>
        <w:pStyle w:val="ConsPlusTitle"/>
        <w:jc w:val="center"/>
      </w:pPr>
      <w:r>
        <w:t>предоставления государственной услуги</w:t>
      </w:r>
    </w:p>
    <w:p w:rsidR="00B7003D" w:rsidRDefault="00B7003D">
      <w:pPr>
        <w:pStyle w:val="ConsPlusTitle"/>
        <w:jc w:val="center"/>
      </w:pPr>
      <w:r>
        <w:t>в электронной форме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67. Предоставление государственной услуги по экстерриториальному принципу не осуществляется.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68. Заявителям обеспечивается возможность копирования и заполнения на Едином портале заявлений, необходимых для получения государственной услуги в электронной форме.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69. Для обеспечения возможности подачи заявления через Единый портал заявитель должен быть зарегистрирован в системе Единого портала.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70. При направлении в Минюст России заявления, требующего предоставления справочной либо иной информации, не предполагающей получения аккредитации, используется простая </w:t>
      </w:r>
      <w:r>
        <w:lastRenderedPageBreak/>
        <w:t xml:space="preserve">электронная подпись заявителя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(Собрание законодательства Российской Федерации, 2011, N 15, ст. 2036, N 27, ст. 3880; 2012, N 29, ст. 3988; 2013, N 14, ст. 1668, N 27, ст. 3463, ст. 3477; 2014, N 11, ст. 1098; N 26 (ч. 1), ст. 3390; 2016, N 1 (ч. 1), ст. 65, N 26 (ч. 1), ст. 3889) (далее - Федеральный закон N 63-ФЗ) и </w:t>
      </w:r>
      <w:hyperlink r:id="rId22">
        <w:r>
          <w:rPr>
            <w:color w:val="0000FF"/>
          </w:rPr>
          <w:t>постановлением</w:t>
        </w:r>
      </w:hyperlink>
      <w:r>
        <w:t xml:space="preserve"> N 634.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71. В электронной форме заявления должны быть указаны фамилия, имя, отчество (последнее - при наличии) заявителя, адрес (электронной почты или почтовый), по которому должен быть направлен ответ, извещение о переадресации обращения (при необходимости), суть заявления.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72. При направлении в Минюст России заявления и документов, указанных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в электронной форме используется усиленная квалифицированная электронная подпись или простая электронная подпись заявителя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N 63-ФЗ.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73. 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N 63-ФЗ.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74. Заявители вправе использовать простую электронную подпись в случае, предусмотренном </w:t>
      </w:r>
      <w:hyperlink r:id="rId25">
        <w:r>
          <w:rPr>
            <w:color w:val="0000FF"/>
          </w:rPr>
          <w:t>пунктом 2.1</w:t>
        </w:r>
      </w:hyperlink>
      <w: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N 634.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75. 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76. При формировании заявления заявителю обеспечивается: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1) возможность копирования и сохранения заявления и иных документов, указанных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2) возможность печати на бумажном носителе копии электронной формы заявления;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6) возможность доступа заявителя на Едином портале к ранее поданному им заявлению в </w:t>
      </w:r>
      <w:r>
        <w:lastRenderedPageBreak/>
        <w:t>течение не менее одного года, а также частично сформированному заявлению - в течение не менее 3 месяцев.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77. Подписанное заявление и иные документы, указанные в </w:t>
      </w:r>
      <w:hyperlink w:anchor="P171">
        <w:r>
          <w:rPr>
            <w:color w:val="0000FF"/>
          </w:rPr>
          <w:t>пунктах 31</w:t>
        </w:r>
      </w:hyperlink>
      <w:r>
        <w:t xml:space="preserve"> и </w:t>
      </w:r>
      <w:hyperlink w:anchor="P179">
        <w:r>
          <w:rPr>
            <w:color w:val="0000FF"/>
          </w:rPr>
          <w:t>32</w:t>
        </w:r>
      </w:hyperlink>
      <w:r>
        <w:t xml:space="preserve"> Административного регламента, необходимые для предоставления государственной услуги, направляются в Минюст России посредством Единого портала.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78. Заявление, направленное в электронном виде через Единый портал, регистрируется в установленном порядке в Минюсте России и поступает в Департамент уголовного, административного и процессуального законодательства. Заявление в течение одного рабочего дня после регистрации направляется государственному служащему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79.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80. В случае поступления заявления через Единый портал ответ заявителю направляется в форме электронного документа.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81. При предоставлении государственной услуги в электронной форме заявителю направляется: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82.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B7003D" w:rsidRDefault="00B7003D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B7003D" w:rsidRDefault="00B7003D">
      <w:pPr>
        <w:pStyle w:val="ConsPlusTitle"/>
        <w:jc w:val="center"/>
      </w:pPr>
      <w:r>
        <w:lastRenderedPageBreak/>
        <w:t>их выполнения, в том числе особенности выполнения</w:t>
      </w:r>
    </w:p>
    <w:p w:rsidR="00B7003D" w:rsidRDefault="00B7003D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1. Аккредитация юридического и физического лица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83. Предоставление государственной услуги по аккредитации юридического и физического лица включает в себя следующие административные процедуры: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1) прием и регистрация документов, представленных заявителем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2) рассмотрение представленных документов;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3) 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 (далее - ФКУ "ГИАЦ МВД России");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4) принятие решения об аккредитации заявителя или об отказе в аккредитации, издание Минюстом России распоряжения об аккредитации физических или юридических лиц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 в случаях, предусмотренных законодательством Российской Федерации (далее - распоряжение об аккредитации);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5) внесение записи в государственный реестр;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6) направление заявителю уведомления об аккредитации заказным почтовым отправлением с уведомлением о вручении либо через Единый портал;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7) направление заявителю уведомления об отказе в аккредитации заказным почтовым отправлением с уведомлением о вручении либо через Единый портал.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Прием и регистрация документов, представленных заявителем</w:t>
      </w:r>
    </w:p>
    <w:p w:rsidR="00B7003D" w:rsidRDefault="00B7003D">
      <w:pPr>
        <w:pStyle w:val="ConsPlusTitle"/>
        <w:jc w:val="center"/>
      </w:pPr>
      <w:r>
        <w:t>для предоставления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84. Основанием для начала административной процедуры "Прием и регистрация документов, представленных заявителем для предоставления государственной услуги" является поступление в Минюст России документов, представленных заявителем для предоставления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85.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предоставления государственной услуги, осуществляются в установленном Минюстом России порядке.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86. При получении заявления в электронной форме Минюст России обеспечивает прием документов, необходимых для предоставления государственной услуги, и регистрацию заявления без необходимости повторного представления заявителем таких документов на бумажном носителе.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87. При получении заявления в электронной форме в автоматическом режиме осуществляется форматно-логический контроль заявления, проверяется 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также производятся следующие действия: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1) при несоответствии заявителя хотя бы одному из указанных условий государственный </w:t>
      </w:r>
      <w:r>
        <w:lastRenderedPageBreak/>
        <w:t>служащий Минюста России в срок, не превышающий срок предоставления государственной услуги, подготавливает письмо о невозможности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2) заявителю сообщается присвоенный заявлению в электронной форме уникальный номер, по которому в соответствующем разделе Единого портала заявителю будет представлена информация о ходе выполнения указанного заявления.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88. После принятия заявления государственным служащим Минюста России статус заявления в личном кабинете на Едином портале обновляется до статуса "Принято".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Рассмотрение представленных документов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89. Основанием для начала административной процедуры "Рассмотрение представленных документов" является получение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90. Государственный служащий Минюста России в течение 8 рабочих дней осуществляет проверку поступивших заявления и прилагаемых к нему документов на соответствие: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представленных заявителем документов, установленных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Обращение в федеральное казенное учреждение "Главный</w:t>
      </w:r>
    </w:p>
    <w:p w:rsidR="00B7003D" w:rsidRDefault="00B7003D">
      <w:pPr>
        <w:pStyle w:val="ConsPlusTitle"/>
        <w:jc w:val="center"/>
      </w:pPr>
      <w:r>
        <w:t>информационно-аналитический центр Министерства внутренних</w:t>
      </w:r>
    </w:p>
    <w:p w:rsidR="00B7003D" w:rsidRDefault="00B7003D">
      <w:pPr>
        <w:pStyle w:val="ConsPlusTitle"/>
        <w:jc w:val="center"/>
      </w:pPr>
      <w:r>
        <w:t>дел Российской Федерации" о предоставлении сведений</w:t>
      </w:r>
    </w:p>
    <w:p w:rsidR="00B7003D" w:rsidRDefault="00B7003D">
      <w:pPr>
        <w:pStyle w:val="ConsPlusTitle"/>
        <w:jc w:val="center"/>
      </w:pPr>
      <w:r>
        <w:t>о наличии (отсутствии) судимости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91. Основанием для начала административной процедуры "Обращение в федеральное казенное учреждение "Главный информационно-аналитический центр Министерства внутренних дел Российской Федерации" о предоставлении сведений о наличии (отсутствии) судимости" является поступление в Минюст России документов, представленных заявителем для предоставления государственной услуги. Минюст России направляет в ФКУ "ГИАЦ МВД России" межведомственный запрос в виде сведений о лице, подлежащем проверке на наличие (отсутствие) судимости и (или) факта уголовного преследования либо прекращения уголовного преследования, с сопроводительным письмом за подписью директора Департамента уголовного, административного и процессуального законодательства (либо исполняющего обязанности директора Департамента уголовного, административного и процессуального законодательства).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92. Государственный служащий Минюста России в течение 2 рабочих дней со дня регистрации заявления оформляет межведомственный запрос для направления в ФКУ "ГИАЦ МВД России".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93.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единой системы межведомственного электронного взаимодействия.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94. В случае отсутствия технической возможности межведомственные запросы направляются на бумажном носителе.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95. Срок подготовки и направления ответа на межведомственный запрос о предоставлении сведений о наличии (отсутствии) судимости и (или) факта уголовного преследования либо о </w:t>
      </w:r>
      <w:r>
        <w:lastRenderedPageBreak/>
        <w:t xml:space="preserve">прекращении уголовного преследования в соответствии с </w:t>
      </w:r>
      <w:hyperlink r:id="rId26">
        <w:r>
          <w:rPr>
            <w:color w:val="0000FF"/>
          </w:rPr>
          <w:t>частью 3 статьи 7.2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не должен превышать 5 рабочих дней со дня поступления межведомственного запроса в ФКУ "ГИАЦ МВД России".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96. Непредставление (несвоевременное представление) ФКУ "ГИАЦ МВД России" информации по межведомственному запросу не может являться основанием для отказа в предоставлении заявителю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97. Результатом выполнения данной административной процедуры является получение из ФКУ "ГИАЦ МВД России" запрашиваемой информации.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Принятие решения об аккредитации заявителя или об отказе</w:t>
      </w:r>
    </w:p>
    <w:p w:rsidR="00B7003D" w:rsidRDefault="00B7003D">
      <w:pPr>
        <w:pStyle w:val="ConsPlusTitle"/>
        <w:jc w:val="center"/>
      </w:pPr>
      <w:r>
        <w:t>в аккредитации, издание Минюстом России распоряжения</w:t>
      </w:r>
    </w:p>
    <w:p w:rsidR="00B7003D" w:rsidRDefault="00B7003D">
      <w:pPr>
        <w:pStyle w:val="ConsPlusTitle"/>
        <w:jc w:val="center"/>
      </w:pPr>
      <w:r>
        <w:t>об аккредитации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98. Основанием для начала административной процедуры "Принятие решения об аккредитации заявителя или об отказе в аккредитации, издание Минюстом России распоряжения об аккредитации" является проверка государственным служащим Минюста России документов, представленных заявителем для предоставления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99. Основанием для принятия государственным служащим Минюста России решения об аккредитации является соответствие представленных заявителем документов перечню, установленному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лиц), а также 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100. Основанием для принятия государственным служащим Минюста России решения об отказе в аккредитации являются: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несоответствие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представление не в полном объеме предусмотренных </w:t>
      </w:r>
      <w:hyperlink w:anchor="P171">
        <w:r>
          <w:rPr>
            <w:color w:val="0000FF"/>
          </w:rPr>
          <w:t>пунктом 31</w:t>
        </w:r>
      </w:hyperlink>
      <w:r>
        <w:t xml:space="preserve"> Административного регламента (для физических лиц) и </w:t>
      </w:r>
      <w:hyperlink w:anchor="P179">
        <w:r>
          <w:rPr>
            <w:color w:val="0000FF"/>
          </w:rPr>
          <w:t>пунктом 32</w:t>
        </w:r>
      </w:hyperlink>
      <w:r>
        <w:t xml:space="preserve"> Административного регламента (для юридических лиц) документов, необходимых для аккредитации;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представление документов, содержащих недостоверные сведения, либо документов, оформленных в ненадлежащем порядке, нечитабельность сведений, содержащихся в представленных документах.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101. По результатам рассмотрения заявления и прилагаемых к нему документов государственный служащий Минюста России в течение 2 рабочих дней оформляет проект распоряжения об аккредитации либо проект уведомления об отказе в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102. Подготовленный проект распоряжения об аккредитации подписывается заместителем Министра юстиции Российской Федерации (далее - заместитель Министра) в соответствии с распределением обязанностей в течение 4 рабочих дней в установленном порядке.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Внесение записи в государственный реестр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103. Основанием для начала административной процедуры "Внесение записи в государственный реестр" является издание распоряжения об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104. Сведения об аккредитованных независимых экспертах вносятся в государственный реестр в течение 5 рабочих дней со дня издания распоряжения об аккредитации в соответствии с </w:t>
      </w:r>
      <w:r>
        <w:lastRenderedPageBreak/>
        <w:t>законодательством Российской Федерации.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Направление заявителю уведомления об аккредитации заказным</w:t>
      </w:r>
    </w:p>
    <w:p w:rsidR="00B7003D" w:rsidRDefault="00B7003D">
      <w:pPr>
        <w:pStyle w:val="ConsPlusTitle"/>
        <w:jc w:val="center"/>
      </w:pPr>
      <w:r>
        <w:t>почтовым отправлением с уведомлением о вручении</w:t>
      </w:r>
    </w:p>
    <w:p w:rsidR="00B7003D" w:rsidRDefault="00B7003D">
      <w:pPr>
        <w:pStyle w:val="ConsPlusTitle"/>
        <w:jc w:val="center"/>
      </w:pPr>
      <w:r>
        <w:t>либо через Единый портал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105. Основанием для начала административной процедуры "Направление заявителю уведомления об аккредитации заказным почтовым отправлением с уведомлением о вручении либо через Единый портал" является оформление уведомления об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106. После издания распоряжения об аккредитации государственный служащий Минюста России в течение 2 рабочих дней оформляет проект уведомления о принятии решения об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107. Уведомление об аккредитации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108. В уведомлении об аккредитации указываются реквизиты распоряжения об аккредитации и срок действия аккредитации независимого эксперта - 5 лет.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109. Уведомление об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Направление заявителю уведомления об отказе в аккредитации</w:t>
      </w:r>
    </w:p>
    <w:p w:rsidR="00B7003D" w:rsidRDefault="00B7003D">
      <w:pPr>
        <w:pStyle w:val="ConsPlusTitle"/>
        <w:jc w:val="center"/>
      </w:pPr>
      <w:r>
        <w:t>заказным почтовым отправлением с уведомлением о вручении</w:t>
      </w:r>
    </w:p>
    <w:p w:rsidR="00B7003D" w:rsidRDefault="00B7003D">
      <w:pPr>
        <w:pStyle w:val="ConsPlusTitle"/>
        <w:jc w:val="center"/>
      </w:pPr>
      <w:r>
        <w:t>либо через Единый портал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110. Основанием для начала административной процедуры "Направление заявителю уведомления об отказе в аккредитации заказным почтовым отправлением с уведомлением о вручении либо через Единый портал" является принятие государственным служащим Минюста России решения об отказе в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111. Государственный служащий Минюста России в течение 2 рабочих дней подготавливает проект уведомления об отказе в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112. Уведомление об отказе в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2. Аннулирование аккредитации независимого эксперта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113. Аккредитация независимого эксперта аннулируется: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1) по инициативе независимого эксперта в случаях: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а) добровольного отказа независимого эксперта от аккредитации;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б) отзыва согласия на обработку персональных данных;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2) по инициативе Минюста России в случае подтверждения хотя бы одного из фактов о несоответствии заявителя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а) подтверждения факта наличия неснятой или непогашенной судимости;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б) подтверждения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в) подтверждения факта осуществления гражданином деятельности в органах и организациях, указанных в </w:t>
      </w:r>
      <w:hyperlink r:id="rId27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г) подтверждения факта отнесения юридического лица к международной или иностранной организации;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д) подтверждения факта отнесения юридического лица к некоммерческой организации, выполняющей функции иностранного агента.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114. Основанием для принятия решения о проверке соответствия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может послужить поступивший в Минюст России запрос от органа государственной власти.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115. Предоставление государственной услуги в части, касающейся аннулирования аккредитации независимого эксперта, включает в себя следующие административные процедуры: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1) 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2) прием, регистрация и рассмотрение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3) 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 физического или юридического лица в качестве независимого эксперта, уполномоченного на проведение экспертизы проектов нормативных правовых актов и иных документов на коррупциогенность (далее - распоряжение об аннулировании аккредитации);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4) внесение записи в государственный реестр;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5) направление заявителю уведомления об аннулировании аккредитации, об отказе в аннулировании аккредитации заказным почтовым отправлением с уведомлением о вручении либо через Единый портал.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Прием, регистрация и рассмотрение документов,</w:t>
      </w:r>
    </w:p>
    <w:p w:rsidR="00B7003D" w:rsidRDefault="00B7003D">
      <w:pPr>
        <w:pStyle w:val="ConsPlusTitle"/>
        <w:jc w:val="center"/>
      </w:pPr>
      <w:r>
        <w:t>представленных заявителем для аннулирования аккредитации</w:t>
      </w:r>
    </w:p>
    <w:p w:rsidR="00B7003D" w:rsidRDefault="00B7003D">
      <w:pPr>
        <w:pStyle w:val="ConsPlusTitle"/>
        <w:jc w:val="center"/>
      </w:pPr>
      <w:r>
        <w:t>(при добровольном отказе от аккредитации по заявлению этого</w:t>
      </w:r>
    </w:p>
    <w:p w:rsidR="00B7003D" w:rsidRDefault="00B7003D">
      <w:pPr>
        <w:pStyle w:val="ConsPlusTitle"/>
        <w:jc w:val="center"/>
      </w:pPr>
      <w:r>
        <w:t>эксперта; при отзыве согласия на обработку персональных</w:t>
      </w:r>
    </w:p>
    <w:p w:rsidR="00B7003D" w:rsidRDefault="00B7003D">
      <w:pPr>
        <w:pStyle w:val="ConsPlusTitle"/>
        <w:jc w:val="center"/>
      </w:pPr>
      <w:r>
        <w:t>данных по уведомлению этого эксперта)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116. Основанием для начала административной процедуры "Прием, регистрация и рассмотрение документов, представленных заявителем для аннулирования аккредитации (при добровольном отказе от аккредитации по заявлению этого эксперта; при отзыве согласия на обработку персональных данных по уведомлению этого эксперта)" является поступление в Минюст России документов, представленных заявителем для аннулирования аккредитации, документов, свидетельствующих о необходимости аннулирования аккредитации независимого эксперта.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117. Прием, регистрация и направление на рассмотрение в Департамент уголовного, административного и процессуального законодательства документов, представленных заявителем для аннулирования аккредитации, осуществляются в установленном Минюстом России порядке.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118. Основаниями для начала рассмотрения представленных документов являются: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государственным служащим Минюста России заявления, представленного заявителем для аннулирования аккредитации;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государственным служащим Минюста России уведомления об отзыве согласия на обработку персональных данных.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119. Государственный служащий Минюста России в течение 10 рабочих дней после получения от аккредитованного физического лица либо от работника юридического лица уведомления об отзыве согласия на обработку персональных данных проверяет его достоверность.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Прием, регистрация и рассмотрение документов</w:t>
      </w:r>
    </w:p>
    <w:p w:rsidR="00B7003D" w:rsidRDefault="00B7003D">
      <w:pPr>
        <w:pStyle w:val="ConsPlusTitle"/>
        <w:jc w:val="center"/>
      </w:pPr>
      <w:r>
        <w:t>о несоответствии независимого эксперта условиям,</w:t>
      </w:r>
    </w:p>
    <w:p w:rsidR="00B7003D" w:rsidRDefault="00B7003D">
      <w:pPr>
        <w:pStyle w:val="ConsPlusTitle"/>
        <w:jc w:val="center"/>
      </w:pPr>
      <w:r>
        <w:t xml:space="preserve">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 xml:space="preserve">120. Основанием для начала административной процедуры "Прием, регистрация и рассмотрение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регламента" является поступление в Минюст России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121. Прием, регистрация и направление на рассмотрение в Департамент уголовного, административного и процессуального законодательства документов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осуществляются в установленном Минюстом России порядке.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122. Основаниями для начала рассмотрения представленных документов являются получение государственным служащим Минюста России информации: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а) о наличии неснятой или непогашенной судимости;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б) о наличии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включенному в реестр лиц, уволенных в связи с утратой доверия;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в) об осуществлении гражданином деятельности в органах и организациях, указанных в </w:t>
      </w:r>
      <w:hyperlink r:id="rId28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г) об отнесении юридического лица к международной или иностранной организации;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д) об отнесении юридического лица к некоммерческой организации, выполняющей функции иностранного агента.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123. Государственный служащий Минюста России в течение 10 рабочих дней после получения информации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регламента, проверяет ее достоверность.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124. Государственный служащий Минюста России после подтверждения факта о несоответствии независимого эксперта условиям, установленным </w:t>
      </w:r>
      <w:hyperlink w:anchor="P60">
        <w:r>
          <w:rPr>
            <w:color w:val="0000FF"/>
          </w:rPr>
          <w:t>пунктом 2</w:t>
        </w:r>
      </w:hyperlink>
      <w:r>
        <w:t xml:space="preserve"> Административного </w:t>
      </w:r>
      <w:r>
        <w:lastRenderedPageBreak/>
        <w:t>регламента, принимает решение об аннулировании аккредитации.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Принятие решения об аннулировании аккредитации, об отказе</w:t>
      </w:r>
    </w:p>
    <w:p w:rsidR="00B7003D" w:rsidRDefault="00B7003D">
      <w:pPr>
        <w:pStyle w:val="ConsPlusTitle"/>
        <w:jc w:val="center"/>
      </w:pPr>
      <w:r>
        <w:t>в аннулировании аккредитации, издание Минюстом России</w:t>
      </w:r>
    </w:p>
    <w:p w:rsidR="00B7003D" w:rsidRDefault="00B7003D">
      <w:pPr>
        <w:pStyle w:val="ConsPlusTitle"/>
        <w:jc w:val="center"/>
      </w:pPr>
      <w:r>
        <w:t>распоряжения об аннулировании аккредитации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125. Основанием для начала административной процедуры "Принятие решения об аннулировании аккредитации, об отказе в аннулировании аккредитации, издание Минюстом России распоряжения об аннулировании аккредитации" является: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направление независимым экспертом заявления об аннулировании аккредитации;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направление независимым экспертом уведомления об отзыве согласия на обработку персональных данных;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подтверждение факта наличия неснятой или непогашенной судимости;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подтверждение факта наличия сведений о применении к гражданину взыскания в виде увольнения (освобождения от должности) в связи с утратой доверия за совершение коррупционного правонарушения, включенных в реестр лиц, уволенных в связи с утратой доверия;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подтверждение факта осуществления гражданином деятельности в органах и организациях, указанных в </w:t>
      </w:r>
      <w:hyperlink r:id="rId29">
        <w:r>
          <w:rPr>
            <w:color w:val="0000FF"/>
          </w:rPr>
          <w:t>пункте 3 части 1 статьи 3</w:t>
        </w:r>
      </w:hyperlink>
      <w:r>
        <w:t xml:space="preserve"> Федерального закона N 172-ФЗ;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подтверждение факта отнесения юридического лица к международной или иностранной организации;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подтверждение факта отнесения юридического лица к некоммерческой организации, выполняющей функции иностранного агента.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126. Основанием для принятия государственным служащим Минюста России решения об отказе в аннулировании аккредитации является наличие недостоверной информации в заявлении об аннулировании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127. Основанием для начала подготовки проекта распоряжения Минюста России об аннулировании аккредитации является принятие государственным служащим Минюста России решения об аннулировании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128. Проект распоряжения об аннулировании аккредитации подготавливается государственным служащим Минюста России и подписывается заместителем Министра в течение 7 рабочих дней в установленном порядке.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Внесение записи в государственный реестр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129. Основанием для начала административной процедуры "Внесение записи в государственный реестр" является издание распоряжения об аннулировании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130. Государственный служащий Минюста России в течение 5 рабочих дней со дня издания распоряжения об аннулировании аккредитации вносит соответствующие сведения об аннулировании аккредитации в государственный реестр.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3"/>
      </w:pPr>
      <w:r>
        <w:t>Направление заявителю уведомления об аннулировании</w:t>
      </w:r>
    </w:p>
    <w:p w:rsidR="00B7003D" w:rsidRDefault="00B7003D">
      <w:pPr>
        <w:pStyle w:val="ConsPlusTitle"/>
        <w:jc w:val="center"/>
      </w:pPr>
      <w:r>
        <w:t>аккредитации, об отказе в аннулировании аккредитации</w:t>
      </w:r>
    </w:p>
    <w:p w:rsidR="00B7003D" w:rsidRDefault="00B7003D">
      <w:pPr>
        <w:pStyle w:val="ConsPlusTitle"/>
        <w:jc w:val="center"/>
      </w:pPr>
      <w:r>
        <w:t>заказным почтовым отправлением с уведомлением о вручении</w:t>
      </w:r>
    </w:p>
    <w:p w:rsidR="00B7003D" w:rsidRDefault="00B7003D">
      <w:pPr>
        <w:pStyle w:val="ConsPlusTitle"/>
        <w:jc w:val="center"/>
      </w:pPr>
      <w:r>
        <w:t>либо через Единый портал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131. Основанием для начала административной процедуры "Направление заявителю уведомления об аннулировании аккредитации, об отказе в аннулировании заказным почтовым отправлением с уведомлением о вручении либо через Единый портал" является издание распоряжения об аннулировании аккредитации, принятие государственным служащим Минюста России решения об отказе в аннулировании аккредитации.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132. При принятии государственным служащим Минюста России решения об аннулировании аккредитации государственный служащий в течение 4 рабочих дней после издания Минюстом России распоряжения об аннулировании аккредитации оформляет проект уведомления об аннулировании аккредитации, который подписывается директором Департамента уголовного, административного и процессуального законодательства (либо исполняющим обязанности директора Департамента уголовного, административного и процессуального законодательства).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133. Уведомление об аннулировании аккредитации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134. При принятии государственным служащим Минюста России решения об отказе в аннулировании аккредитации государственный служащий Минюста России в течение 4 рабочих дней подготавливает проект уведомления об отказе в аннулировании аккредитации и представляет его на подпись директору Департамента уголовного, административного и процессуального законодательства (либо исполняющему обязанности директора Департамента уголовного, административного и процессуального законодательства).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135. Уведомление об отказе в аннулировании аккредитации после подписания в течение 2 рабочих дней направляется заявителю заказным почтовым отправлением с уведомлением о вручении либо через Единый портал.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3. Порядок осуществления в электронной форме,</w:t>
      </w:r>
    </w:p>
    <w:p w:rsidR="00B7003D" w:rsidRDefault="00B7003D">
      <w:pPr>
        <w:pStyle w:val="ConsPlusTitle"/>
        <w:jc w:val="center"/>
      </w:pPr>
      <w:r>
        <w:t>в том числе с использованием Единого портала,</w:t>
      </w:r>
    </w:p>
    <w:p w:rsidR="00B7003D" w:rsidRDefault="00B7003D">
      <w:pPr>
        <w:pStyle w:val="ConsPlusTitle"/>
        <w:jc w:val="center"/>
      </w:pPr>
      <w:r>
        <w:t>административных процедур (действий)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136. Заявителю при предоставлении государственной услуги в электронной форме через Единый портал обеспечивается выполнение следующих действий: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информации о порядке и сроках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формирование запроса о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прием и регистрация в Минюсте России заявления и иных документов,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результата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получение сведений о ходе выполнения запроса о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досудебное (внесудебное) обжалование решений и действий (бездействия) Минюста России, должностного лица Минюста России либо государственного служащего.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137. В случае поступления заявления через Единый портал ответ заявителю направляется в форме электронного документа.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138. При предоставлении государственной услуги в электронной форме заявителю направляется: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уведомление о приеме и регистрации заявления и иных документов,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начале процедуры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об окончании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результатах рассмотрения документов, необходимых для предоставления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уведомление о мотивированном отказе в предоставлении государственной услуги.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139. Уведомление о результате предоставления государственной услуги направляется заявителю в электронной форме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по выбору заявителя.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140. Заявителю обеспечивается возможность оценить доступность и качество предоставления государственной услуги на Едином портале.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4. Порядок исправления допущенных опечаток и ошибок</w:t>
      </w:r>
    </w:p>
    <w:p w:rsidR="00B7003D" w:rsidRDefault="00B7003D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B7003D" w:rsidRDefault="00B7003D">
      <w:pPr>
        <w:pStyle w:val="ConsPlusTitle"/>
        <w:jc w:val="center"/>
      </w:pPr>
      <w:r>
        <w:t>услуги документах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141. Исправление допущенных опечаток и ошибок в выданных в результате предоставления государственной услуги документах не осуществляется в связи с тем, что результат предоставления государственной услуги не предполагает выдачу заявителю документов.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1"/>
      </w:pPr>
      <w:r>
        <w:t>IV. Формы контроля за предоставлением</w:t>
      </w:r>
    </w:p>
    <w:p w:rsidR="00B7003D" w:rsidRDefault="00B7003D">
      <w:pPr>
        <w:pStyle w:val="ConsPlusTitle"/>
        <w:jc w:val="center"/>
      </w:pPr>
      <w:r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B7003D" w:rsidRDefault="00B7003D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B7003D" w:rsidRDefault="00B7003D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B7003D" w:rsidRDefault="00B7003D">
      <w:pPr>
        <w:pStyle w:val="ConsPlusTitle"/>
        <w:jc w:val="center"/>
      </w:pPr>
      <w:r>
        <w:t>актов, устанавливающих требования к предоставлению</w:t>
      </w:r>
    </w:p>
    <w:p w:rsidR="00B7003D" w:rsidRDefault="00B7003D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142. Текущий контроль за соблюдением последовательности действий и сроков исполнения административных процедур по предоставлению государственной услуги осуществляется постоянно государственными служащими Минюста России, ответственными за выполнение административных действий, входящих в состав административных процедур, а также путем проведения директором Департамента уголовного, административного и процессуального законодательства проверок исполнения государственными служащими Минюста России положений Административного регламента, иных нормативных правовых актов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143. Для текущего контроля используются сведения, имеющиеся в электронных базах данных, служебная корреспонденция Минюста России, устная и письменная информация государственных служащих Минюста России, осуществляющих регламентируемые действия.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144. О случаях и причинах нарушения сроков и содержания административных процедур ответственные за их осуществление государственные служащие Минюста России </w:t>
      </w:r>
      <w:r>
        <w:lastRenderedPageBreak/>
        <w:t>незамедлительно информируют своих непосредственных руководителей, а также принимают срочные меры по устранению нарушений.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145. Государственные служащие Минюста России, оказывающие государственную услугу, несут ответственность за соблюдение сроков и порядка рассмотрения заявлений и предоставления информации, размещения информации на официальном сайте Минюста России, достоверность и полноту сведений, предоставляемых в связи с оказанием государственной услуги, в порядке и на условиях, установленных законодательством Российской Федерации.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B7003D" w:rsidRDefault="00B7003D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B7003D" w:rsidRDefault="00B7003D">
      <w:pPr>
        <w:pStyle w:val="ConsPlusTitle"/>
        <w:jc w:val="center"/>
      </w:pPr>
      <w:r>
        <w:t>государственной услуги, в том числе порядок и формы</w:t>
      </w:r>
    </w:p>
    <w:p w:rsidR="00B7003D" w:rsidRDefault="00B7003D">
      <w:pPr>
        <w:pStyle w:val="ConsPlusTitle"/>
        <w:jc w:val="center"/>
      </w:pPr>
      <w:r>
        <w:t>контроля за полнотой и качеством предоставления</w:t>
      </w:r>
    </w:p>
    <w:p w:rsidR="00B7003D" w:rsidRDefault="00B7003D">
      <w:pPr>
        <w:pStyle w:val="ConsPlusTitle"/>
        <w:jc w:val="center"/>
      </w:pPr>
      <w:r>
        <w:t>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146.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147. Периодичность проведения проверок устанавливается заместителем Министра.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148. При поступлении в Минюст России обращений (заявлений, жалоб) граждан и писем организаций, в которых содержатся сведения о нарушении должностными лицами Минюста России Административного регламента, по поручению Министра юстиции Российской Федерации либо заместителя Министра, исполняющего его обязанности, проводится внеплановая проверка деятельности должностных лиц Минюста России.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149. Проверка осуществляется на основании приказа Минюста России, которым утверждается состав комиссии по проведению проверки.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150. Результаты проверки отражаются в акте проверки, в котором отмечаются выявленные недостатки и предложения по их устранению. Акт проверки подписывают председатель и члены комиссии, директор Департамента уголовного, административного и процессуального законодательства и утверждает заместитель Министра.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151. Акт проверки помещается в соответствующее номенклатурное дело.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Ответственность должностных лиц Минюста России за решения</w:t>
      </w:r>
    </w:p>
    <w:p w:rsidR="00B7003D" w:rsidRDefault="00B7003D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B7003D" w:rsidRDefault="00B7003D">
      <w:pPr>
        <w:pStyle w:val="ConsPlusTitle"/>
        <w:jc w:val="center"/>
      </w:pPr>
      <w:r>
        <w:t>ими в ходе предоставления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152. Ответственность государственных служащих Минюста России за выполнение административных действий, входящих в состав административных процедур, закрепляется в их должностных регламентах в соответствии с требованиями законодательства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153. По 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Требования к порядку и формам контроля за предоставлением</w:t>
      </w:r>
    </w:p>
    <w:p w:rsidR="00B7003D" w:rsidRDefault="00B7003D">
      <w:pPr>
        <w:pStyle w:val="ConsPlusTitle"/>
        <w:jc w:val="center"/>
      </w:pPr>
      <w:r>
        <w:t>государственной услуги, в том числе со стороны граждан,</w:t>
      </w:r>
    </w:p>
    <w:p w:rsidR="00B7003D" w:rsidRDefault="00B7003D">
      <w:pPr>
        <w:pStyle w:val="ConsPlusTitle"/>
        <w:jc w:val="center"/>
      </w:pPr>
      <w:r>
        <w:t>их объединений и организаций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lastRenderedPageBreak/>
        <w:t>154. Заявители вправе получать информацию о рассмотрении своих заявлений.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155. Заявители вправе направлять замечания и предложения по улучшению доступности и качества предоставления государственной услуги, а также вносить предложения о мерах по устранению нарушений Административного регламента.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156. Руководитель органа, предоставляющего государственную услугу, принимает меры по недопущению нарушений, устраняет причины и условия, способствующие совершению нарушений.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157. Информация о результатах рассмотрения замечаний и предложений заявителей доводится до сведения лиц, направивших эти замечания и предложения.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1"/>
      </w:pPr>
      <w:r>
        <w:t>V. Досудебный (внесудебный) порядок обжалования</w:t>
      </w:r>
    </w:p>
    <w:p w:rsidR="00B7003D" w:rsidRDefault="00B7003D">
      <w:pPr>
        <w:pStyle w:val="ConsPlusTitle"/>
        <w:jc w:val="center"/>
      </w:pPr>
      <w:r>
        <w:t>решений и действий (бездействия) Минюста России,</w:t>
      </w:r>
    </w:p>
    <w:p w:rsidR="00B7003D" w:rsidRDefault="00B7003D">
      <w:pPr>
        <w:pStyle w:val="ConsPlusTitle"/>
        <w:jc w:val="center"/>
      </w:pPr>
      <w:r>
        <w:t>а также его должностных лиц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158. Информация, указанная в разделе V Административного регламента, подлежит обязательному размещению на Едином портале.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B7003D" w:rsidRDefault="00B7003D">
      <w:pPr>
        <w:pStyle w:val="ConsPlusTitle"/>
        <w:jc w:val="center"/>
      </w:pPr>
      <w:r>
        <w:t>на досудебное (внесудебное) обжалование действий</w:t>
      </w:r>
    </w:p>
    <w:p w:rsidR="00B7003D" w:rsidRDefault="00B7003D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B7003D" w:rsidRDefault="00B7003D">
      <w:pPr>
        <w:pStyle w:val="ConsPlusTitle"/>
        <w:jc w:val="center"/>
      </w:pPr>
      <w:r>
        <w:t>в ходе предоставления государственной услуги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159. Заявитель имеет право на обжалование нарушения порядка предоставления государственной услуги, выразившегося в решениях, действиях (бездействии) Минюста России, его должностных лиц, государственных служащих Минюста России при предоставлении государственной услуги, в досудебном (внесудебном) порядке путем обращения в Минюст России.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B7003D" w:rsidRDefault="00B7003D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B7003D" w:rsidRDefault="00B7003D">
      <w:pPr>
        <w:pStyle w:val="ConsPlusTitle"/>
        <w:jc w:val="center"/>
      </w:pPr>
      <w:r>
        <w:t>жалоба заявителя в досудебном (внесудебном) порядке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160. Жалоба на решения и (или) действия (бездействие), принятые в ходе предоставления государственной услуги, рассматривается органом, предоставляющим государственную услугу (Минюстом России), в соответствии с законодательством Российской Федерации.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161. Жалоба заявителя может быть направлена: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1) директору Департамента уголовного, административного и процессуального законодательства (или исполняющему обязанности директора Департамента уголовного, административного и процессуального законодательства) - на решение или действия (бездействие) заместителя директора Департамента уголовного, административного и процессуального законодательства;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2) заместителю Министра, к компетенции которого по распределению обязанностей отнесены вопросы аккредитации - на решение или действия (бездействие) директора Департамента уголовного, административного и процессуального законодательства (или исполняющего обязанности директора Департамента уголовного, административного и процессуального законодательства);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3) Министру юстиции Российской Федерации - на решение или действия (бездействие) заместителя Министра.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lastRenderedPageBreak/>
        <w:t>162. Жалоба, поступившая в Минюст России, подлежит регистрации не позднее следующего рабочего дня со дня ее поступления.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B7003D" w:rsidRDefault="00B7003D">
      <w:pPr>
        <w:pStyle w:val="ConsPlusTitle"/>
        <w:jc w:val="center"/>
      </w:pPr>
      <w:r>
        <w:t>и рассмотрения жалобы, в том числе с использованием</w:t>
      </w:r>
    </w:p>
    <w:p w:rsidR="00B7003D" w:rsidRDefault="00B7003D">
      <w:pPr>
        <w:pStyle w:val="ConsPlusTitle"/>
        <w:jc w:val="center"/>
      </w:pPr>
      <w:r>
        <w:t>Единого портала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163. Заявитель имеет право на получение информации и документов, необходимых для обоснования и рассмотрения жалобы.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164. Минюст России предоставляет информацию о порядке подачи и рассмотрения жалобы: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посредством размещения информации на официальном сайте Минюста России, а также на Едином портале;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>с использованием телефонной связи, в письменной форме, по электронной почте.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B7003D" w:rsidRDefault="00B7003D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B7003D" w:rsidRDefault="00B7003D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B7003D" w:rsidRDefault="00B7003D">
      <w:pPr>
        <w:pStyle w:val="ConsPlusTitle"/>
        <w:jc w:val="center"/>
      </w:pPr>
      <w:r>
        <w:t>услугу, а также его должностных лиц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  <w:r>
        <w:t>165.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B7003D" w:rsidRDefault="00B7003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B7003D" w:rsidRDefault="00B7003D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 Минюста России,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Собрание законодательства Российской Федерации, 2012, N 35, ст. 4829; 2014, N 50, ст. 7113; 2015, N 47, ст. 6596; 2016, N 51, ст. 7370; 2017, N 44, ст. 6523; 2018, N 25, ст. 3696);</w:t>
      </w:r>
    </w:p>
    <w:p w:rsidR="00B7003D" w:rsidRDefault="00B7003D">
      <w:pPr>
        <w:pStyle w:val="ConsPlusNormal"/>
        <w:spacing w:before="220"/>
        <w:ind w:firstLine="540"/>
        <w:jc w:val="both"/>
      </w:pP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2013, N 52 (ч. 2), ст. 7218; 2015, N 2, ст. 518; 2018, N 49 (ч. 6), ст. 7600).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  <w:outlineLvl w:val="1"/>
      </w:pPr>
      <w:r>
        <w:t>Приложение N 1</w:t>
      </w:r>
    </w:p>
    <w:p w:rsidR="00B7003D" w:rsidRDefault="00B7003D">
      <w:pPr>
        <w:pStyle w:val="ConsPlusNormal"/>
        <w:jc w:val="right"/>
      </w:pPr>
      <w:r>
        <w:t>к Административному регламенту</w:t>
      </w:r>
    </w:p>
    <w:p w:rsidR="00B7003D" w:rsidRDefault="00B7003D">
      <w:pPr>
        <w:pStyle w:val="ConsPlusNormal"/>
        <w:jc w:val="right"/>
      </w:pPr>
      <w:r>
        <w:t>Министерства юстиции Российской</w:t>
      </w:r>
    </w:p>
    <w:p w:rsidR="00B7003D" w:rsidRDefault="00B7003D">
      <w:pPr>
        <w:pStyle w:val="ConsPlusNormal"/>
        <w:jc w:val="right"/>
      </w:pPr>
      <w:r>
        <w:lastRenderedPageBreak/>
        <w:t>Федерации по предоставлению</w:t>
      </w:r>
    </w:p>
    <w:p w:rsidR="00B7003D" w:rsidRDefault="00B7003D">
      <w:pPr>
        <w:pStyle w:val="ConsPlusNormal"/>
        <w:jc w:val="right"/>
      </w:pPr>
      <w:r>
        <w:t>государственной услуги по осуществлению</w:t>
      </w:r>
    </w:p>
    <w:p w:rsidR="00B7003D" w:rsidRDefault="00B7003D">
      <w:pPr>
        <w:pStyle w:val="ConsPlusNormal"/>
        <w:jc w:val="right"/>
      </w:pPr>
      <w:r>
        <w:t>аккредитации юридических и физических</w:t>
      </w:r>
    </w:p>
    <w:p w:rsidR="00B7003D" w:rsidRDefault="00B7003D">
      <w:pPr>
        <w:pStyle w:val="ConsPlusNormal"/>
        <w:jc w:val="right"/>
      </w:pPr>
      <w:r>
        <w:t>лиц, изъявивших желание получить</w:t>
      </w:r>
    </w:p>
    <w:p w:rsidR="00B7003D" w:rsidRDefault="00B7003D">
      <w:pPr>
        <w:pStyle w:val="ConsPlusNormal"/>
        <w:jc w:val="right"/>
      </w:pPr>
      <w:r>
        <w:t>аккредитацию на проведение в качестве</w:t>
      </w:r>
    </w:p>
    <w:p w:rsidR="00B7003D" w:rsidRDefault="00B7003D">
      <w:pPr>
        <w:pStyle w:val="ConsPlusNormal"/>
        <w:jc w:val="right"/>
      </w:pPr>
      <w:r>
        <w:t>независимых экспертов антикоррупционной</w:t>
      </w:r>
    </w:p>
    <w:p w:rsidR="00B7003D" w:rsidRDefault="00B7003D">
      <w:pPr>
        <w:pStyle w:val="ConsPlusNormal"/>
        <w:jc w:val="right"/>
      </w:pPr>
      <w:r>
        <w:t>экспертизы нормативных правовых</w:t>
      </w:r>
    </w:p>
    <w:p w:rsidR="00B7003D" w:rsidRDefault="00B7003D">
      <w:pPr>
        <w:pStyle w:val="ConsPlusNormal"/>
        <w:jc w:val="right"/>
      </w:pPr>
      <w:r>
        <w:t>актов и проектов нормативных правовых</w:t>
      </w:r>
    </w:p>
    <w:p w:rsidR="00B7003D" w:rsidRDefault="00B7003D">
      <w:pPr>
        <w:pStyle w:val="ConsPlusNormal"/>
        <w:jc w:val="right"/>
      </w:pPr>
      <w:r>
        <w:t>актов в случаях, предусмотренных</w:t>
      </w:r>
    </w:p>
    <w:p w:rsidR="00B7003D" w:rsidRDefault="00B7003D">
      <w:pPr>
        <w:pStyle w:val="ConsPlusNormal"/>
        <w:jc w:val="right"/>
      </w:pPr>
      <w:r>
        <w:t>законодательством Российской Федерации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</w:pPr>
      <w:r>
        <w:t>Форма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bookmarkStart w:id="8" w:name="P678"/>
      <w:bookmarkEnd w:id="8"/>
      <w:r>
        <w:t xml:space="preserve">                                 ЗАЯВЛЕНИЕ</w:t>
      </w:r>
    </w:p>
    <w:p w:rsidR="00B7003D" w:rsidRDefault="00B7003D">
      <w:pPr>
        <w:pStyle w:val="ConsPlusNonformat"/>
        <w:jc w:val="both"/>
      </w:pPr>
      <w:r>
        <w:t xml:space="preserve">                об аккредитации физического лица в качестве</w:t>
      </w:r>
    </w:p>
    <w:p w:rsidR="00B7003D" w:rsidRDefault="00B7003D">
      <w:pPr>
        <w:pStyle w:val="ConsPlusNonformat"/>
        <w:jc w:val="both"/>
      </w:pPr>
      <w:r>
        <w:t xml:space="preserve">           независимого эксперта, уполномоченного на проведение</w:t>
      </w:r>
    </w:p>
    <w:p w:rsidR="00B7003D" w:rsidRDefault="00B7003D">
      <w:pPr>
        <w:pStyle w:val="ConsPlusNonformat"/>
        <w:jc w:val="both"/>
      </w:pPr>
      <w:r>
        <w:t xml:space="preserve">             антикоррупционной экспертизы нормативных правовых</w:t>
      </w:r>
    </w:p>
    <w:p w:rsidR="00B7003D" w:rsidRDefault="00B7003D">
      <w:pPr>
        <w:pStyle w:val="ConsPlusNonformat"/>
        <w:jc w:val="both"/>
      </w:pPr>
      <w:r>
        <w:t xml:space="preserve">          актов и проектов нормативных правовых актов в случаях,</w:t>
      </w:r>
    </w:p>
    <w:p w:rsidR="00B7003D" w:rsidRDefault="00B7003D">
      <w:pPr>
        <w:pStyle w:val="ConsPlusNonformat"/>
        <w:jc w:val="both"/>
      </w:pPr>
      <w:r>
        <w:t xml:space="preserve">          предусмотренных законодательством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(фамилия, имя, отчество (последнее - при наличии)</w:t>
      </w:r>
    </w:p>
    <w:p w:rsidR="00B7003D" w:rsidRDefault="00B7003D">
      <w:pPr>
        <w:pStyle w:val="ConsPlusNonformat"/>
        <w:jc w:val="both"/>
      </w:pPr>
      <w:r>
        <w:t xml:space="preserve">    Документ,   удостоверяющий  личность  гражданина  Российской  Федерации</w:t>
      </w:r>
    </w:p>
    <w:p w:rsidR="00B7003D" w:rsidRDefault="00B7003D">
      <w:pPr>
        <w:pStyle w:val="ConsPlusNonformat"/>
        <w:jc w:val="both"/>
      </w:pPr>
      <w:r>
        <w:t>(паспорт): серия _____ номер _______ выдан "__" _________  _____________ г.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(кем выдан)</w:t>
      </w:r>
    </w:p>
    <w:p w:rsidR="00B7003D" w:rsidRDefault="00B7003D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кода города)</w:t>
      </w:r>
    </w:p>
    <w:p w:rsidR="00B7003D" w:rsidRDefault="00B7003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B7003D" w:rsidRDefault="00B7003D">
      <w:pPr>
        <w:pStyle w:val="ConsPlusNonformat"/>
        <w:jc w:val="both"/>
      </w:pPr>
      <w:r>
        <w:t xml:space="preserve">    Прошу   аккредитовать    меня   в   качестве   независимого   эксперта,</w:t>
      </w:r>
    </w:p>
    <w:p w:rsidR="00B7003D" w:rsidRDefault="00B7003D">
      <w:pPr>
        <w:pStyle w:val="ConsPlusNonformat"/>
        <w:jc w:val="both"/>
      </w:pPr>
      <w:r>
        <w:t>уполномоченного на  проведение  антикоррупционной  экспертизы   нормативных</w:t>
      </w:r>
    </w:p>
    <w:p w:rsidR="00B7003D" w:rsidRDefault="00B7003D">
      <w:pPr>
        <w:pStyle w:val="ConsPlusNonformat"/>
        <w:jc w:val="both"/>
      </w:pPr>
      <w:r>
        <w:t>правовых   актов  и   проектов   нормативных   правовых  актов  в  случаях,</w:t>
      </w:r>
    </w:p>
    <w:p w:rsidR="00B7003D" w:rsidRDefault="00B7003D">
      <w:pPr>
        <w:pStyle w:val="ConsPlusNonformat"/>
        <w:jc w:val="both"/>
      </w:pPr>
      <w:r>
        <w:t>предусмотренных законодательством Российской Федерации.</w:t>
      </w:r>
    </w:p>
    <w:p w:rsidR="00B7003D" w:rsidRDefault="00B7003D">
      <w:pPr>
        <w:pStyle w:val="ConsPlusNonformat"/>
        <w:jc w:val="both"/>
      </w:pPr>
      <w:r>
        <w:t xml:space="preserve">    С условиями аккредитации ознакомлен(а).</w:t>
      </w:r>
    </w:p>
    <w:p w:rsidR="00B7003D" w:rsidRDefault="00B7003D">
      <w:pPr>
        <w:pStyle w:val="ConsPlusNonformat"/>
        <w:jc w:val="both"/>
      </w:pPr>
      <w:r>
        <w:t xml:space="preserve">    С  обработкой Министерством юстиции Российской Федерации (адрес Минюста</w:t>
      </w:r>
    </w:p>
    <w:p w:rsidR="00B7003D" w:rsidRDefault="00B7003D">
      <w:pPr>
        <w:pStyle w:val="ConsPlusNonformat"/>
        <w:jc w:val="both"/>
      </w:pPr>
      <w:r>
        <w:t>России:  119991,  г.  Москва,  ул.  Житная,  д.  14) и федеральным казенным</w:t>
      </w:r>
    </w:p>
    <w:p w:rsidR="00B7003D" w:rsidRDefault="00B7003D">
      <w:pPr>
        <w:pStyle w:val="ConsPlusNonformat"/>
        <w:jc w:val="both"/>
      </w:pPr>
      <w:r>
        <w:t>учреждением   "Главный   информационно-аналитический   центр   Министерства</w:t>
      </w:r>
    </w:p>
    <w:p w:rsidR="00B7003D" w:rsidRDefault="00B7003D">
      <w:pPr>
        <w:pStyle w:val="ConsPlusNonformat"/>
        <w:jc w:val="both"/>
      </w:pPr>
      <w:r>
        <w:t xml:space="preserve">внутренних  дел  Российской Федерации" в соответствии с Федеральным </w:t>
      </w:r>
      <w:hyperlink r:id="rId33">
        <w:r>
          <w:rPr>
            <w:color w:val="0000FF"/>
          </w:rPr>
          <w:t>законом</w:t>
        </w:r>
      </w:hyperlink>
    </w:p>
    <w:p w:rsidR="00B7003D" w:rsidRDefault="00B7003D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B7003D" w:rsidRDefault="00B7003D">
      <w:pPr>
        <w:pStyle w:val="ConsPlusNonformat"/>
        <w:jc w:val="both"/>
      </w:pPr>
      <w:r>
        <w:t>муниципальных  услуг"  моих  персональных  данных  с  целью  аккредитации в</w:t>
      </w:r>
    </w:p>
    <w:p w:rsidR="00B7003D" w:rsidRDefault="00B7003D">
      <w:pPr>
        <w:pStyle w:val="ConsPlusNonformat"/>
        <w:jc w:val="both"/>
      </w:pPr>
      <w:r>
        <w:t>качестве  независимого  эксперта  и  внесения этих данных в государственный</w:t>
      </w:r>
    </w:p>
    <w:p w:rsidR="00B7003D" w:rsidRDefault="00B7003D">
      <w:pPr>
        <w:pStyle w:val="ConsPlusNonformat"/>
        <w:jc w:val="both"/>
      </w:pPr>
      <w:r>
        <w:t>реестр   независимых   экспертов,  получивших  аккредитацию  на  проведение</w:t>
      </w:r>
    </w:p>
    <w:p w:rsidR="00B7003D" w:rsidRDefault="00B7003D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B7003D" w:rsidRDefault="00B7003D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B7003D" w:rsidRDefault="00B7003D">
      <w:pPr>
        <w:pStyle w:val="ConsPlusNonformat"/>
        <w:jc w:val="both"/>
      </w:pPr>
      <w:r>
        <w:t>Российской  Федерации,  размещенный  на  официальном  сайте Минюста России,</w:t>
      </w:r>
    </w:p>
    <w:p w:rsidR="00B7003D" w:rsidRDefault="00B7003D">
      <w:pPr>
        <w:pStyle w:val="ConsPlusNonformat"/>
        <w:jc w:val="both"/>
      </w:pPr>
      <w:r>
        <w:t>согласен(а).  Согласие  на  обработку персональных данных действует на срок</w:t>
      </w:r>
    </w:p>
    <w:p w:rsidR="00B7003D" w:rsidRDefault="00B7003D">
      <w:pPr>
        <w:pStyle w:val="ConsPlusNonformat"/>
        <w:jc w:val="both"/>
      </w:pPr>
      <w:r>
        <w:t>аккредитации.  Согласен с тем, что отзыв согласия на обработку персональных</w:t>
      </w:r>
    </w:p>
    <w:p w:rsidR="00B7003D" w:rsidRDefault="00B7003D">
      <w:pPr>
        <w:pStyle w:val="ConsPlusNonformat"/>
        <w:jc w:val="both"/>
      </w:pPr>
      <w:r>
        <w:t>данных повлечет за собой аннулирование аккредитации в качестве независимого</w:t>
      </w:r>
    </w:p>
    <w:p w:rsidR="00B7003D" w:rsidRDefault="00B7003D">
      <w:pPr>
        <w:pStyle w:val="ConsPlusNonformat"/>
        <w:jc w:val="both"/>
      </w:pPr>
      <w:r>
        <w:t>эксперта,   уполномоченного   на  проведение  антикоррупционной  экспертизы</w:t>
      </w:r>
    </w:p>
    <w:p w:rsidR="00B7003D" w:rsidRDefault="00B7003D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B7003D" w:rsidRDefault="00B7003D">
      <w:pPr>
        <w:pStyle w:val="ConsPlusNonformat"/>
        <w:jc w:val="both"/>
      </w:pPr>
      <w:r>
        <w:t>предусмотренных   законодательством  Российской  Федерации.  Отзыв  данного</w:t>
      </w:r>
    </w:p>
    <w:p w:rsidR="00B7003D" w:rsidRDefault="00B7003D">
      <w:pPr>
        <w:pStyle w:val="ConsPlusNonformat"/>
        <w:jc w:val="both"/>
      </w:pPr>
      <w:r>
        <w:t>согласия   на  обработку  персональных  данных  осуществляется  в  порядке,</w:t>
      </w:r>
    </w:p>
    <w:p w:rsidR="00B7003D" w:rsidRDefault="00B7003D">
      <w:pPr>
        <w:pStyle w:val="ConsPlusNonformat"/>
        <w:jc w:val="both"/>
      </w:pPr>
      <w:r>
        <w:t xml:space="preserve">установленном  </w:t>
      </w:r>
      <w:hyperlink r:id="rId34">
        <w:r>
          <w:rPr>
            <w:color w:val="0000FF"/>
          </w:rPr>
          <w:t>частью 2 статьи 9</w:t>
        </w:r>
      </w:hyperlink>
      <w:r>
        <w:t xml:space="preserve"> Федерального закона от 27.07.2006 N 152-ФЗ</w:t>
      </w:r>
    </w:p>
    <w:p w:rsidR="00B7003D" w:rsidRDefault="00B7003D">
      <w:pPr>
        <w:pStyle w:val="ConsPlusNonformat"/>
        <w:jc w:val="both"/>
      </w:pPr>
      <w:r>
        <w:t>"О персональных данных".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lastRenderedPageBreak/>
        <w:t xml:space="preserve">    Приложение: копии документов на ___ л., в том числе: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__________ на ___ л.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__________ на ___ л.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Подпись заявителя                                  ____________________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Дата "__" ______________ 20__ г.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  <w:outlineLvl w:val="1"/>
      </w:pPr>
      <w:r>
        <w:t>Приложение N 2</w:t>
      </w:r>
    </w:p>
    <w:p w:rsidR="00B7003D" w:rsidRDefault="00B7003D">
      <w:pPr>
        <w:pStyle w:val="ConsPlusNormal"/>
        <w:jc w:val="right"/>
      </w:pPr>
      <w:r>
        <w:t>к Административному регламенту</w:t>
      </w:r>
    </w:p>
    <w:p w:rsidR="00B7003D" w:rsidRDefault="00B7003D">
      <w:pPr>
        <w:pStyle w:val="ConsPlusNormal"/>
        <w:jc w:val="right"/>
      </w:pPr>
      <w:r>
        <w:t>Министерства юстиции Российской</w:t>
      </w:r>
    </w:p>
    <w:p w:rsidR="00B7003D" w:rsidRDefault="00B7003D">
      <w:pPr>
        <w:pStyle w:val="ConsPlusNormal"/>
        <w:jc w:val="right"/>
      </w:pPr>
      <w:r>
        <w:t>Федерации по предоставлению</w:t>
      </w:r>
    </w:p>
    <w:p w:rsidR="00B7003D" w:rsidRDefault="00B7003D">
      <w:pPr>
        <w:pStyle w:val="ConsPlusNormal"/>
        <w:jc w:val="right"/>
      </w:pPr>
      <w:r>
        <w:t>государственной услуги по осуществлению</w:t>
      </w:r>
    </w:p>
    <w:p w:rsidR="00B7003D" w:rsidRDefault="00B7003D">
      <w:pPr>
        <w:pStyle w:val="ConsPlusNormal"/>
        <w:jc w:val="right"/>
      </w:pPr>
      <w:r>
        <w:t>аккредитации юридических и физических</w:t>
      </w:r>
    </w:p>
    <w:p w:rsidR="00B7003D" w:rsidRDefault="00B7003D">
      <w:pPr>
        <w:pStyle w:val="ConsPlusNormal"/>
        <w:jc w:val="right"/>
      </w:pPr>
      <w:r>
        <w:t>лиц, изъявивших желание получить</w:t>
      </w:r>
    </w:p>
    <w:p w:rsidR="00B7003D" w:rsidRDefault="00B7003D">
      <w:pPr>
        <w:pStyle w:val="ConsPlusNormal"/>
        <w:jc w:val="right"/>
      </w:pPr>
      <w:r>
        <w:t>аккредитацию на проведение в качестве</w:t>
      </w:r>
    </w:p>
    <w:p w:rsidR="00B7003D" w:rsidRDefault="00B7003D">
      <w:pPr>
        <w:pStyle w:val="ConsPlusNormal"/>
        <w:jc w:val="right"/>
      </w:pPr>
      <w:r>
        <w:t>независимых экспертов антикоррупционной</w:t>
      </w:r>
    </w:p>
    <w:p w:rsidR="00B7003D" w:rsidRDefault="00B7003D">
      <w:pPr>
        <w:pStyle w:val="ConsPlusNormal"/>
        <w:jc w:val="right"/>
      </w:pPr>
      <w:r>
        <w:t>экспертизы нормативных правовых</w:t>
      </w:r>
    </w:p>
    <w:p w:rsidR="00B7003D" w:rsidRDefault="00B7003D">
      <w:pPr>
        <w:pStyle w:val="ConsPlusNormal"/>
        <w:jc w:val="right"/>
      </w:pPr>
      <w:r>
        <w:t>актов и проектов нормативных правовых</w:t>
      </w:r>
    </w:p>
    <w:p w:rsidR="00B7003D" w:rsidRDefault="00B7003D">
      <w:pPr>
        <w:pStyle w:val="ConsPlusNormal"/>
        <w:jc w:val="right"/>
      </w:pPr>
      <w:r>
        <w:t>актов в случаях, предусмотренных</w:t>
      </w:r>
    </w:p>
    <w:p w:rsidR="00B7003D" w:rsidRDefault="00B7003D">
      <w:pPr>
        <w:pStyle w:val="ConsPlusNormal"/>
        <w:jc w:val="right"/>
      </w:pPr>
      <w:r>
        <w:t>законодательством Российской Федерации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</w:pPr>
      <w:r>
        <w:t>Форма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bookmarkStart w:id="9" w:name="P754"/>
      <w:bookmarkEnd w:id="9"/>
      <w:r>
        <w:t xml:space="preserve">                                 ЗАЯВЛЕНИЕ</w:t>
      </w:r>
    </w:p>
    <w:p w:rsidR="00B7003D" w:rsidRDefault="00B7003D">
      <w:pPr>
        <w:pStyle w:val="ConsPlusNonformat"/>
        <w:jc w:val="both"/>
      </w:pPr>
      <w:r>
        <w:t xml:space="preserve">               об аккредитации юридического лица в качестве</w:t>
      </w:r>
    </w:p>
    <w:p w:rsidR="00B7003D" w:rsidRDefault="00B7003D">
      <w:pPr>
        <w:pStyle w:val="ConsPlusNonformat"/>
        <w:jc w:val="both"/>
      </w:pPr>
      <w:r>
        <w:t xml:space="preserve">           независимого эксперта, уполномоченного на проведение</w:t>
      </w:r>
    </w:p>
    <w:p w:rsidR="00B7003D" w:rsidRDefault="00B7003D">
      <w:pPr>
        <w:pStyle w:val="ConsPlusNonformat"/>
        <w:jc w:val="both"/>
      </w:pPr>
      <w:r>
        <w:t xml:space="preserve">          антикоррупционной экспертизы нормативных правовых актов</w:t>
      </w:r>
    </w:p>
    <w:p w:rsidR="00B7003D" w:rsidRDefault="00B7003D">
      <w:pPr>
        <w:pStyle w:val="ConsPlusNonformat"/>
        <w:jc w:val="both"/>
      </w:pPr>
      <w:r>
        <w:t xml:space="preserve">             и проектов нормативных правовых актов в случаях,</w:t>
      </w:r>
    </w:p>
    <w:p w:rsidR="00B7003D" w:rsidRDefault="00B7003D">
      <w:pPr>
        <w:pStyle w:val="ConsPlusNonformat"/>
        <w:jc w:val="both"/>
      </w:pPr>
      <w:r>
        <w:t xml:space="preserve">          предусмотренных законодательством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(полное наименование юридического лица)</w:t>
      </w:r>
    </w:p>
    <w:p w:rsidR="00B7003D" w:rsidRDefault="00B7003D">
      <w:pPr>
        <w:pStyle w:val="ConsPlusNonformat"/>
        <w:jc w:val="both"/>
      </w:pPr>
      <w:r>
        <w:t xml:space="preserve">    Почтовый адрес юридического лица ______________________________________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кода города)</w:t>
      </w:r>
    </w:p>
    <w:p w:rsidR="00B7003D" w:rsidRDefault="00B7003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B7003D" w:rsidRDefault="00B7003D">
      <w:pPr>
        <w:pStyle w:val="ConsPlusNonformat"/>
        <w:jc w:val="both"/>
      </w:pPr>
      <w:r>
        <w:t xml:space="preserve">    Прошу аккредитовать 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(полное наименование юридического лица)</w:t>
      </w:r>
    </w:p>
    <w:p w:rsidR="00B7003D" w:rsidRDefault="00B7003D">
      <w:pPr>
        <w:pStyle w:val="ConsPlusNonformat"/>
        <w:jc w:val="both"/>
      </w:pPr>
      <w:r>
        <w:t>в  качестве независимого     эксперта,    уполномоченного   на   проведение</w:t>
      </w:r>
    </w:p>
    <w:p w:rsidR="00B7003D" w:rsidRDefault="00B7003D">
      <w:pPr>
        <w:pStyle w:val="ConsPlusNonformat"/>
        <w:jc w:val="both"/>
      </w:pPr>
      <w:r>
        <w:t>антикоррупционной  экспертизы   нормативных  правовых  актов  и    проектов</w:t>
      </w:r>
    </w:p>
    <w:p w:rsidR="00B7003D" w:rsidRDefault="00B7003D">
      <w:pPr>
        <w:pStyle w:val="ConsPlusNonformat"/>
        <w:jc w:val="both"/>
      </w:pPr>
      <w:r>
        <w:t>нормативных      правовых      актов      в     случаях,    предусмотренных</w:t>
      </w:r>
    </w:p>
    <w:p w:rsidR="00B7003D" w:rsidRDefault="00B7003D">
      <w:pPr>
        <w:pStyle w:val="ConsPlusNonformat"/>
        <w:jc w:val="both"/>
      </w:pPr>
      <w:r>
        <w:t>законодательством Российской Федерации.</w:t>
      </w:r>
    </w:p>
    <w:p w:rsidR="00B7003D" w:rsidRDefault="00B7003D">
      <w:pPr>
        <w:pStyle w:val="ConsPlusNonformat"/>
        <w:jc w:val="both"/>
      </w:pPr>
      <w:r>
        <w:t xml:space="preserve">    В штате 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(полное наименование юридического лица)</w:t>
      </w:r>
    </w:p>
    <w:p w:rsidR="00B7003D" w:rsidRDefault="00B7003D">
      <w:pPr>
        <w:pStyle w:val="ConsPlusNonformat"/>
        <w:jc w:val="both"/>
      </w:pPr>
      <w:r>
        <w:t xml:space="preserve">имеются      работники,     удовлетворяющие     требованиям     </w:t>
      </w:r>
      <w:hyperlink w:anchor="P60">
        <w:r>
          <w:rPr>
            <w:color w:val="0000FF"/>
          </w:rPr>
          <w:t>пункта    2</w:t>
        </w:r>
      </w:hyperlink>
    </w:p>
    <w:p w:rsidR="00B7003D" w:rsidRDefault="00B7003D">
      <w:pPr>
        <w:pStyle w:val="ConsPlusNonformat"/>
        <w:jc w:val="both"/>
      </w:pPr>
      <w:r>
        <w:t>Административного  регламента  Министерства юстиции Российской Федерации по</w:t>
      </w:r>
    </w:p>
    <w:p w:rsidR="00B7003D" w:rsidRDefault="00B7003D">
      <w:pPr>
        <w:pStyle w:val="ConsPlusNonformat"/>
        <w:jc w:val="both"/>
      </w:pPr>
      <w:r>
        <w:t>предоставлению   государственной   услуги   по  осуществлению  аккредитации</w:t>
      </w:r>
    </w:p>
    <w:p w:rsidR="00B7003D" w:rsidRDefault="00B7003D">
      <w:pPr>
        <w:pStyle w:val="ConsPlusNonformat"/>
        <w:jc w:val="both"/>
      </w:pPr>
      <w:r>
        <w:t>юридических  и  физических лиц, изъявивших желание получить аккредитацию на</w:t>
      </w:r>
    </w:p>
    <w:p w:rsidR="00B7003D" w:rsidRDefault="00B7003D">
      <w:pPr>
        <w:pStyle w:val="ConsPlusNonformat"/>
        <w:jc w:val="both"/>
      </w:pPr>
      <w:r>
        <w:t>проведение  в  качестве  независимых экспертов антикоррупционной экспертизы</w:t>
      </w:r>
    </w:p>
    <w:p w:rsidR="00B7003D" w:rsidRDefault="00B7003D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B7003D" w:rsidRDefault="00B7003D">
      <w:pPr>
        <w:pStyle w:val="ConsPlusNonformat"/>
        <w:jc w:val="both"/>
      </w:pPr>
      <w:r>
        <w:lastRenderedPageBreak/>
        <w:t>предусмотренных законодательством Российской Федерации: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(фамилии, имена, отчества (при наличии) работников юридического лица)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С условиями аккредитации работники ознакомлены.</w:t>
      </w:r>
    </w:p>
    <w:p w:rsidR="00B7003D" w:rsidRDefault="00B7003D">
      <w:pPr>
        <w:pStyle w:val="ConsPlusNonformat"/>
        <w:jc w:val="both"/>
      </w:pPr>
      <w:r>
        <w:t xml:space="preserve">    Согласия работников 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(полное наименование юридического лица)</w:t>
      </w:r>
    </w:p>
    <w:p w:rsidR="00B7003D" w:rsidRDefault="00B7003D">
      <w:pPr>
        <w:pStyle w:val="ConsPlusNonformat"/>
        <w:jc w:val="both"/>
      </w:pPr>
      <w:r>
        <w:t>на   обработку   их  персональных  данных  и   внесение   этих   данных   в</w:t>
      </w:r>
    </w:p>
    <w:p w:rsidR="00B7003D" w:rsidRDefault="00B7003D">
      <w:pPr>
        <w:pStyle w:val="ConsPlusNonformat"/>
        <w:jc w:val="both"/>
      </w:pPr>
      <w:r>
        <w:t>государственный  реестр  независимых  экспертов, получивших аккредитацию на</w:t>
      </w:r>
    </w:p>
    <w:p w:rsidR="00B7003D" w:rsidRDefault="00B7003D">
      <w:pPr>
        <w:pStyle w:val="ConsPlusNonformat"/>
        <w:jc w:val="both"/>
      </w:pPr>
      <w:r>
        <w:t>проведение   антикоррупционной  экспертизы  нормативных  правовых  актов  и</w:t>
      </w:r>
    </w:p>
    <w:p w:rsidR="00B7003D" w:rsidRDefault="00B7003D">
      <w:pPr>
        <w:pStyle w:val="ConsPlusNonformat"/>
        <w:jc w:val="both"/>
      </w:pPr>
      <w:r>
        <w:t>проектов    нормативных   правовых   актов   в   случаях,   предусмотренных</w:t>
      </w:r>
    </w:p>
    <w:p w:rsidR="00B7003D" w:rsidRDefault="00B7003D">
      <w:pPr>
        <w:pStyle w:val="ConsPlusNonformat"/>
        <w:jc w:val="both"/>
      </w:pPr>
      <w:r>
        <w:t>законодательством Российской Федерации, прилагаются.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Приложение: копии документов на ___ л., в том числе: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 _________ на ___ л.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 _________ на ___ л.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>______________________________________ ___________  _______________________</w:t>
      </w:r>
    </w:p>
    <w:p w:rsidR="00B7003D" w:rsidRDefault="00B7003D">
      <w:pPr>
        <w:pStyle w:val="ConsPlusNonformat"/>
        <w:jc w:val="both"/>
      </w:pPr>
      <w:r>
        <w:t xml:space="preserve"> (наименование должности руководителя   (подпись)     (инициалы, фамилия)</w:t>
      </w:r>
    </w:p>
    <w:p w:rsidR="00B7003D" w:rsidRDefault="00B7003D">
      <w:pPr>
        <w:pStyle w:val="ConsPlusNonformat"/>
        <w:jc w:val="both"/>
      </w:pPr>
      <w:r>
        <w:t xml:space="preserve">         юридического лица)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Дата "__" __________ 20__ г.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                                         М.П.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  <w:outlineLvl w:val="1"/>
      </w:pPr>
      <w:r>
        <w:t>Приложение N 3</w:t>
      </w:r>
    </w:p>
    <w:p w:rsidR="00B7003D" w:rsidRDefault="00B7003D">
      <w:pPr>
        <w:pStyle w:val="ConsPlusNormal"/>
        <w:jc w:val="right"/>
      </w:pPr>
      <w:r>
        <w:t>к Административному регламенту</w:t>
      </w:r>
    </w:p>
    <w:p w:rsidR="00B7003D" w:rsidRDefault="00B7003D">
      <w:pPr>
        <w:pStyle w:val="ConsPlusNormal"/>
        <w:jc w:val="right"/>
      </w:pPr>
      <w:r>
        <w:t>Министерства юстиции Российской</w:t>
      </w:r>
    </w:p>
    <w:p w:rsidR="00B7003D" w:rsidRDefault="00B7003D">
      <w:pPr>
        <w:pStyle w:val="ConsPlusNormal"/>
        <w:jc w:val="right"/>
      </w:pPr>
      <w:r>
        <w:t>Федерации по предоставлению</w:t>
      </w:r>
    </w:p>
    <w:p w:rsidR="00B7003D" w:rsidRDefault="00B7003D">
      <w:pPr>
        <w:pStyle w:val="ConsPlusNormal"/>
        <w:jc w:val="right"/>
      </w:pPr>
      <w:r>
        <w:t>государственной услуги по осуществлению</w:t>
      </w:r>
    </w:p>
    <w:p w:rsidR="00B7003D" w:rsidRDefault="00B7003D">
      <w:pPr>
        <w:pStyle w:val="ConsPlusNormal"/>
        <w:jc w:val="right"/>
      </w:pPr>
      <w:r>
        <w:t>аккредитации юридических и физических</w:t>
      </w:r>
    </w:p>
    <w:p w:rsidR="00B7003D" w:rsidRDefault="00B7003D">
      <w:pPr>
        <w:pStyle w:val="ConsPlusNormal"/>
        <w:jc w:val="right"/>
      </w:pPr>
      <w:r>
        <w:t>лиц, изъявивших желание получить</w:t>
      </w:r>
    </w:p>
    <w:p w:rsidR="00B7003D" w:rsidRDefault="00B7003D">
      <w:pPr>
        <w:pStyle w:val="ConsPlusNormal"/>
        <w:jc w:val="right"/>
      </w:pPr>
      <w:r>
        <w:t>аккредитацию на проведение в качестве</w:t>
      </w:r>
    </w:p>
    <w:p w:rsidR="00B7003D" w:rsidRDefault="00B7003D">
      <w:pPr>
        <w:pStyle w:val="ConsPlusNormal"/>
        <w:jc w:val="right"/>
      </w:pPr>
      <w:r>
        <w:t>независимых экспертов антикоррупционной</w:t>
      </w:r>
    </w:p>
    <w:p w:rsidR="00B7003D" w:rsidRDefault="00B7003D">
      <w:pPr>
        <w:pStyle w:val="ConsPlusNormal"/>
        <w:jc w:val="right"/>
      </w:pPr>
      <w:r>
        <w:t>экспертизы нормативных правовых</w:t>
      </w:r>
    </w:p>
    <w:p w:rsidR="00B7003D" w:rsidRDefault="00B7003D">
      <w:pPr>
        <w:pStyle w:val="ConsPlusNormal"/>
        <w:jc w:val="right"/>
      </w:pPr>
      <w:r>
        <w:t>актов и проектов нормативных правовых</w:t>
      </w:r>
    </w:p>
    <w:p w:rsidR="00B7003D" w:rsidRDefault="00B7003D">
      <w:pPr>
        <w:pStyle w:val="ConsPlusNormal"/>
        <w:jc w:val="right"/>
      </w:pPr>
      <w:r>
        <w:t>актов в случаях, предусмотренных</w:t>
      </w:r>
    </w:p>
    <w:p w:rsidR="00B7003D" w:rsidRDefault="00B7003D">
      <w:pPr>
        <w:pStyle w:val="ConsPlusNormal"/>
        <w:jc w:val="right"/>
      </w:pPr>
      <w:r>
        <w:t>законодательством Российской Федерации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</w:pPr>
      <w:r>
        <w:t>Форма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bookmarkStart w:id="10" w:name="P832"/>
      <w:bookmarkEnd w:id="10"/>
      <w:r>
        <w:t xml:space="preserve">                                 ЗАЯВЛЕНИЕ</w:t>
      </w:r>
    </w:p>
    <w:p w:rsidR="00B7003D" w:rsidRDefault="00B7003D">
      <w:pPr>
        <w:pStyle w:val="ConsPlusNonformat"/>
        <w:jc w:val="both"/>
      </w:pPr>
      <w:r>
        <w:t xml:space="preserve">            о согласии работника юридического лица, изъявившего</w:t>
      </w:r>
    </w:p>
    <w:p w:rsidR="00B7003D" w:rsidRDefault="00B7003D">
      <w:pPr>
        <w:pStyle w:val="ConsPlusNonformat"/>
        <w:jc w:val="both"/>
      </w:pPr>
      <w:r>
        <w:t xml:space="preserve">          желание получить аккредитацию на проведение в качестве</w:t>
      </w:r>
    </w:p>
    <w:p w:rsidR="00B7003D" w:rsidRDefault="00B7003D">
      <w:pPr>
        <w:pStyle w:val="ConsPlusNonformat"/>
        <w:jc w:val="both"/>
      </w:pPr>
      <w:r>
        <w:t xml:space="preserve">            независимого эксперта антикоррупционной экспертизы</w:t>
      </w:r>
    </w:p>
    <w:p w:rsidR="00B7003D" w:rsidRDefault="00B7003D">
      <w:pPr>
        <w:pStyle w:val="ConsPlusNonformat"/>
        <w:jc w:val="both"/>
      </w:pPr>
      <w:r>
        <w:t xml:space="preserve">             нормативных правовых актов и проектов нормативных</w:t>
      </w:r>
    </w:p>
    <w:p w:rsidR="00B7003D" w:rsidRDefault="00B7003D">
      <w:pPr>
        <w:pStyle w:val="ConsPlusNonformat"/>
        <w:jc w:val="both"/>
      </w:pPr>
      <w:r>
        <w:t xml:space="preserve">        правовых актов в случаях, предусмотренных законодательством</w:t>
      </w:r>
    </w:p>
    <w:p w:rsidR="00B7003D" w:rsidRDefault="00B7003D">
      <w:pPr>
        <w:pStyle w:val="ConsPlusNonformat"/>
        <w:jc w:val="both"/>
      </w:pPr>
      <w:r>
        <w:t xml:space="preserve">        Российской Федерации, на обработку его персональных данных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Заявитель 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(фамилия, имя, отчество (последнее - при наличии)</w:t>
      </w:r>
    </w:p>
    <w:p w:rsidR="00B7003D" w:rsidRDefault="00B7003D">
      <w:pPr>
        <w:pStyle w:val="ConsPlusNonformat"/>
        <w:jc w:val="both"/>
      </w:pPr>
      <w:r>
        <w:t xml:space="preserve">    Документ,   удостоверяющий  личность  гражданина  Российской  Федерации</w:t>
      </w:r>
    </w:p>
    <w:p w:rsidR="00B7003D" w:rsidRDefault="00B7003D">
      <w:pPr>
        <w:pStyle w:val="ConsPlusNonformat"/>
        <w:jc w:val="both"/>
      </w:pPr>
      <w:r>
        <w:lastRenderedPageBreak/>
        <w:t>(паспорт): серия ___ номер ___ выдан "__" _____________ ________________ г.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(кем выдан)</w:t>
      </w:r>
    </w:p>
    <w:p w:rsidR="00B7003D" w:rsidRDefault="00B7003D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кода города)</w:t>
      </w:r>
    </w:p>
    <w:p w:rsidR="00B7003D" w:rsidRDefault="00B7003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B7003D" w:rsidRDefault="00B7003D">
      <w:pPr>
        <w:pStyle w:val="ConsPlusNonformat"/>
        <w:jc w:val="both"/>
      </w:pPr>
      <w:r>
        <w:t xml:space="preserve">    С  обработкой Министерством юстиции Российской Федерации (адрес Минюста</w:t>
      </w:r>
    </w:p>
    <w:p w:rsidR="00B7003D" w:rsidRDefault="00B7003D">
      <w:pPr>
        <w:pStyle w:val="ConsPlusNonformat"/>
        <w:jc w:val="both"/>
      </w:pPr>
      <w:r>
        <w:t>России:  119991,  г.  Москва,  ул.  Житная,  д.  14) и федеральным казенным</w:t>
      </w:r>
    </w:p>
    <w:p w:rsidR="00B7003D" w:rsidRDefault="00B7003D">
      <w:pPr>
        <w:pStyle w:val="ConsPlusNonformat"/>
        <w:jc w:val="both"/>
      </w:pPr>
      <w:r>
        <w:t>учреждением   "Главный   информационно-аналитический   центр   Министерства</w:t>
      </w:r>
    </w:p>
    <w:p w:rsidR="00B7003D" w:rsidRDefault="00B7003D">
      <w:pPr>
        <w:pStyle w:val="ConsPlusNonformat"/>
        <w:jc w:val="both"/>
      </w:pPr>
      <w:r>
        <w:t xml:space="preserve">внутренних  дел  Российской Федерации" в соответствии с Федеральным </w:t>
      </w:r>
      <w:hyperlink r:id="rId35">
        <w:r>
          <w:rPr>
            <w:color w:val="0000FF"/>
          </w:rPr>
          <w:t>законом</w:t>
        </w:r>
      </w:hyperlink>
    </w:p>
    <w:p w:rsidR="00B7003D" w:rsidRDefault="00B7003D">
      <w:pPr>
        <w:pStyle w:val="ConsPlusNonformat"/>
        <w:jc w:val="both"/>
      </w:pPr>
      <w:r>
        <w:t>от  27.07.2010  N  210-ФЗ  "Об организации предоставления государственных и</w:t>
      </w:r>
    </w:p>
    <w:p w:rsidR="00B7003D" w:rsidRDefault="00B7003D">
      <w:pPr>
        <w:pStyle w:val="ConsPlusNonformat"/>
        <w:jc w:val="both"/>
      </w:pPr>
      <w:r>
        <w:t>муниципальных   услуг"   содержащихся   в  представленных  документах  моих</w:t>
      </w:r>
    </w:p>
    <w:p w:rsidR="00B7003D" w:rsidRDefault="00B7003D">
      <w:pPr>
        <w:pStyle w:val="ConsPlusNonformat"/>
        <w:jc w:val="both"/>
      </w:pPr>
      <w:r>
        <w:t>персональных  данных  и внесением указанных данных в государственный реестр</w:t>
      </w:r>
    </w:p>
    <w:p w:rsidR="00B7003D" w:rsidRDefault="00B7003D">
      <w:pPr>
        <w:pStyle w:val="ConsPlusNonformat"/>
        <w:jc w:val="both"/>
      </w:pPr>
      <w:r>
        <w:t>независимых    экспертов,    получивших    аккредитацию    на    проведение</w:t>
      </w:r>
    </w:p>
    <w:p w:rsidR="00B7003D" w:rsidRDefault="00B7003D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B7003D" w:rsidRDefault="00B7003D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B7003D" w:rsidRDefault="00B7003D">
      <w:pPr>
        <w:pStyle w:val="ConsPlusNonformat"/>
        <w:jc w:val="both"/>
      </w:pPr>
      <w:r>
        <w:t>Российской  Федерации,  размещенный  на  официальном  сайте Минюста России,</w:t>
      </w:r>
    </w:p>
    <w:p w:rsidR="00B7003D" w:rsidRDefault="00B7003D">
      <w:pPr>
        <w:pStyle w:val="ConsPlusNonformat"/>
        <w:jc w:val="both"/>
      </w:pPr>
      <w:r>
        <w:t>согласен(а).  Согласие  на  обработку персональных данных действует на срок</w:t>
      </w:r>
    </w:p>
    <w:p w:rsidR="00B7003D" w:rsidRDefault="00B7003D">
      <w:pPr>
        <w:pStyle w:val="ConsPlusNonformat"/>
        <w:jc w:val="both"/>
      </w:pPr>
      <w:r>
        <w:t>аккредитации.  Согласен с тем, что отзыв согласия на обработку персональных</w:t>
      </w:r>
    </w:p>
    <w:p w:rsidR="00B7003D" w:rsidRDefault="00B7003D">
      <w:pPr>
        <w:pStyle w:val="ConsPlusNonformat"/>
        <w:jc w:val="both"/>
      </w:pPr>
      <w:r>
        <w:t>данных повлечет за собой аннулирование аккредитации в качестве независимого</w:t>
      </w:r>
    </w:p>
    <w:p w:rsidR="00B7003D" w:rsidRDefault="00B7003D">
      <w:pPr>
        <w:pStyle w:val="ConsPlusNonformat"/>
        <w:jc w:val="both"/>
      </w:pPr>
      <w:r>
        <w:t>эксперта,   уполномоченного   на  проведение  антикоррупционной  экспертизы</w:t>
      </w:r>
    </w:p>
    <w:p w:rsidR="00B7003D" w:rsidRDefault="00B7003D">
      <w:pPr>
        <w:pStyle w:val="ConsPlusNonformat"/>
        <w:jc w:val="both"/>
      </w:pPr>
      <w:r>
        <w:t>нормативных правовых актов и проектов нормативных правовых актов в случаях,</w:t>
      </w:r>
    </w:p>
    <w:p w:rsidR="00B7003D" w:rsidRDefault="00B7003D">
      <w:pPr>
        <w:pStyle w:val="ConsPlusNonformat"/>
        <w:jc w:val="both"/>
      </w:pPr>
      <w:r>
        <w:t>предусмотренных   законодательством  Российской  Федерации.  Отзыв  данного</w:t>
      </w:r>
    </w:p>
    <w:p w:rsidR="00B7003D" w:rsidRDefault="00B7003D">
      <w:pPr>
        <w:pStyle w:val="ConsPlusNonformat"/>
        <w:jc w:val="both"/>
      </w:pPr>
      <w:r>
        <w:t>согласия   на  обработку  персональных  данных  осуществляется  в  порядке,</w:t>
      </w:r>
    </w:p>
    <w:p w:rsidR="00B7003D" w:rsidRDefault="00B7003D">
      <w:pPr>
        <w:pStyle w:val="ConsPlusNonformat"/>
        <w:jc w:val="both"/>
      </w:pPr>
      <w:r>
        <w:t xml:space="preserve">установленном  </w:t>
      </w:r>
      <w:hyperlink r:id="rId36">
        <w:r>
          <w:rPr>
            <w:color w:val="0000FF"/>
          </w:rPr>
          <w:t>частью 2 статьи 9</w:t>
        </w:r>
      </w:hyperlink>
      <w:r>
        <w:t xml:space="preserve"> Федерального закона от 27.07.2006 N 152-ФЗ</w:t>
      </w:r>
    </w:p>
    <w:p w:rsidR="00B7003D" w:rsidRDefault="00B7003D">
      <w:pPr>
        <w:pStyle w:val="ConsPlusNonformat"/>
        <w:jc w:val="both"/>
      </w:pPr>
      <w:r>
        <w:t>"О персональных данных".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Подпись заявителя                                         _____________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Дата "__" _____________ 20__ г.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  <w:outlineLvl w:val="1"/>
      </w:pPr>
      <w:r>
        <w:t>Приложение N 4</w:t>
      </w:r>
    </w:p>
    <w:p w:rsidR="00B7003D" w:rsidRDefault="00B7003D">
      <w:pPr>
        <w:pStyle w:val="ConsPlusNormal"/>
        <w:jc w:val="right"/>
      </w:pPr>
      <w:r>
        <w:t>к Административному регламенту</w:t>
      </w:r>
    </w:p>
    <w:p w:rsidR="00B7003D" w:rsidRDefault="00B7003D">
      <w:pPr>
        <w:pStyle w:val="ConsPlusNormal"/>
        <w:jc w:val="right"/>
      </w:pPr>
      <w:r>
        <w:t>Министерства юстиции Российской</w:t>
      </w:r>
    </w:p>
    <w:p w:rsidR="00B7003D" w:rsidRDefault="00B7003D">
      <w:pPr>
        <w:pStyle w:val="ConsPlusNormal"/>
        <w:jc w:val="right"/>
      </w:pPr>
      <w:r>
        <w:t>Федерации по предоставлению</w:t>
      </w:r>
    </w:p>
    <w:p w:rsidR="00B7003D" w:rsidRDefault="00B7003D">
      <w:pPr>
        <w:pStyle w:val="ConsPlusNormal"/>
        <w:jc w:val="right"/>
      </w:pPr>
      <w:r>
        <w:t>государственной услуги по осуществлению</w:t>
      </w:r>
    </w:p>
    <w:p w:rsidR="00B7003D" w:rsidRDefault="00B7003D">
      <w:pPr>
        <w:pStyle w:val="ConsPlusNormal"/>
        <w:jc w:val="right"/>
      </w:pPr>
      <w:r>
        <w:t>аккредитации юридических и физических</w:t>
      </w:r>
    </w:p>
    <w:p w:rsidR="00B7003D" w:rsidRDefault="00B7003D">
      <w:pPr>
        <w:pStyle w:val="ConsPlusNormal"/>
        <w:jc w:val="right"/>
      </w:pPr>
      <w:r>
        <w:t>лиц, изъявивших желание получить</w:t>
      </w:r>
    </w:p>
    <w:p w:rsidR="00B7003D" w:rsidRDefault="00B7003D">
      <w:pPr>
        <w:pStyle w:val="ConsPlusNormal"/>
        <w:jc w:val="right"/>
      </w:pPr>
      <w:r>
        <w:t>аккредитацию на проведение в качестве</w:t>
      </w:r>
    </w:p>
    <w:p w:rsidR="00B7003D" w:rsidRDefault="00B7003D">
      <w:pPr>
        <w:pStyle w:val="ConsPlusNormal"/>
        <w:jc w:val="right"/>
      </w:pPr>
      <w:r>
        <w:t>независимых экспертов антикоррупционной</w:t>
      </w:r>
    </w:p>
    <w:p w:rsidR="00B7003D" w:rsidRDefault="00B7003D">
      <w:pPr>
        <w:pStyle w:val="ConsPlusNormal"/>
        <w:jc w:val="right"/>
      </w:pPr>
      <w:r>
        <w:t>экспертизы нормативных правовых</w:t>
      </w:r>
    </w:p>
    <w:p w:rsidR="00B7003D" w:rsidRDefault="00B7003D">
      <w:pPr>
        <w:pStyle w:val="ConsPlusNormal"/>
        <w:jc w:val="right"/>
      </w:pPr>
      <w:r>
        <w:t>актов и проектов нормативных правовых</w:t>
      </w:r>
    </w:p>
    <w:p w:rsidR="00B7003D" w:rsidRDefault="00B7003D">
      <w:pPr>
        <w:pStyle w:val="ConsPlusNormal"/>
        <w:jc w:val="right"/>
      </w:pPr>
      <w:r>
        <w:t>актов в случаях, предусмотренных</w:t>
      </w:r>
    </w:p>
    <w:p w:rsidR="00B7003D" w:rsidRDefault="00B7003D">
      <w:pPr>
        <w:pStyle w:val="ConsPlusNormal"/>
        <w:jc w:val="right"/>
      </w:pPr>
      <w:r>
        <w:t>законодательством Российской Федерации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</w:pPr>
      <w:r>
        <w:t>Форма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bookmarkStart w:id="11" w:name="P900"/>
      <w:bookmarkEnd w:id="11"/>
      <w:r>
        <w:t xml:space="preserve">                                 ЗАЯВЛЕНИЕ</w:t>
      </w:r>
    </w:p>
    <w:p w:rsidR="00B7003D" w:rsidRDefault="00B7003D">
      <w:pPr>
        <w:pStyle w:val="ConsPlusNonformat"/>
        <w:jc w:val="both"/>
      </w:pPr>
      <w:r>
        <w:t xml:space="preserve">              об аннулировании аккредитации физического лица</w:t>
      </w:r>
    </w:p>
    <w:p w:rsidR="00B7003D" w:rsidRDefault="00B7003D">
      <w:pPr>
        <w:pStyle w:val="ConsPlusNonformat"/>
        <w:jc w:val="both"/>
      </w:pPr>
      <w:r>
        <w:t xml:space="preserve">              на проведение в качестве независимого эксперта,</w:t>
      </w:r>
    </w:p>
    <w:p w:rsidR="00B7003D" w:rsidRDefault="00B7003D">
      <w:pPr>
        <w:pStyle w:val="ConsPlusNonformat"/>
        <w:jc w:val="both"/>
      </w:pPr>
      <w:r>
        <w:lastRenderedPageBreak/>
        <w:t xml:space="preserve">              уполномоченного на проведение антикоррупционной</w:t>
      </w:r>
    </w:p>
    <w:p w:rsidR="00B7003D" w:rsidRDefault="00B7003D">
      <w:pPr>
        <w:pStyle w:val="ConsPlusNonformat"/>
        <w:jc w:val="both"/>
      </w:pPr>
      <w:r>
        <w:t xml:space="preserve">             экспертизы нормативных правовых актов и проектов</w:t>
      </w:r>
    </w:p>
    <w:p w:rsidR="00B7003D" w:rsidRDefault="00B7003D">
      <w:pPr>
        <w:pStyle w:val="ConsPlusNonformat"/>
        <w:jc w:val="both"/>
      </w:pPr>
      <w:r>
        <w:t xml:space="preserve">           нормативных правовых актов в случаях, предусмотренных</w:t>
      </w:r>
    </w:p>
    <w:p w:rsidR="00B7003D" w:rsidRDefault="00B7003D">
      <w:pPr>
        <w:pStyle w:val="ConsPlusNonformat"/>
        <w:jc w:val="both"/>
      </w:pPr>
      <w:r>
        <w:t xml:space="preserve">                  законодательством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(фамилия, имя, отчество (последнее - при наличии)</w:t>
      </w:r>
    </w:p>
    <w:p w:rsidR="00B7003D" w:rsidRDefault="00B7003D">
      <w:pPr>
        <w:pStyle w:val="ConsPlusNonformat"/>
        <w:jc w:val="both"/>
      </w:pPr>
      <w:r>
        <w:t>аккредитованный(ая)    Министерством    юстиции   Российской   Федерации  в</w:t>
      </w:r>
    </w:p>
    <w:p w:rsidR="00B7003D" w:rsidRDefault="00B7003D">
      <w:pPr>
        <w:pStyle w:val="ConsPlusNonformat"/>
        <w:jc w:val="both"/>
      </w:pPr>
      <w:r>
        <w:t>качестве    независимого    эксперта,    уполномоченного    на   проведение</w:t>
      </w:r>
    </w:p>
    <w:p w:rsidR="00B7003D" w:rsidRDefault="00B7003D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B7003D" w:rsidRDefault="00B7003D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B7003D" w:rsidRDefault="00B7003D">
      <w:pPr>
        <w:pStyle w:val="ConsPlusNonformat"/>
        <w:jc w:val="both"/>
      </w:pPr>
      <w:r>
        <w:t>Российской Федерации, ____________________________________________________,</w:t>
      </w:r>
    </w:p>
    <w:p w:rsidR="00B7003D" w:rsidRDefault="00B7003D">
      <w:pPr>
        <w:pStyle w:val="ConsPlusNonformat"/>
        <w:jc w:val="both"/>
      </w:pPr>
      <w:r>
        <w:t xml:space="preserve">                         (указывается дата и номер распоряжения Минюста</w:t>
      </w:r>
    </w:p>
    <w:p w:rsidR="00B7003D" w:rsidRDefault="00B7003D">
      <w:pPr>
        <w:pStyle w:val="ConsPlusNonformat"/>
        <w:jc w:val="both"/>
      </w:pPr>
      <w:r>
        <w:t xml:space="preserve">                              России об аккредитации)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Прошу аннулировать мою аккредитацию.</w:t>
      </w:r>
    </w:p>
    <w:p w:rsidR="00B7003D" w:rsidRDefault="00B7003D">
      <w:pPr>
        <w:pStyle w:val="ConsPlusNonformat"/>
        <w:jc w:val="both"/>
      </w:pPr>
      <w:r>
        <w:t xml:space="preserve">    Документ,   удостоверяющий  личность  гражданина  Российской  Федерации</w:t>
      </w:r>
    </w:p>
    <w:p w:rsidR="00B7003D" w:rsidRDefault="00B7003D">
      <w:pPr>
        <w:pStyle w:val="ConsPlusNonformat"/>
        <w:jc w:val="both"/>
      </w:pPr>
      <w:r>
        <w:t>(паспорт): серия ___ номер ___ выдан "__" _____________  _______________ г.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(кем выдан)</w:t>
      </w:r>
    </w:p>
    <w:p w:rsidR="00B7003D" w:rsidRDefault="00B7003D">
      <w:pPr>
        <w:pStyle w:val="ConsPlusNonformat"/>
        <w:jc w:val="both"/>
      </w:pPr>
      <w:r>
        <w:t xml:space="preserve">    Почтовый адрес заявителя ______________________________________________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B7003D" w:rsidRDefault="00B7003D">
      <w:pPr>
        <w:pStyle w:val="ConsPlusNonformat"/>
        <w:jc w:val="both"/>
      </w:pPr>
      <w:r>
        <w:t xml:space="preserve">                                          кода города)</w:t>
      </w:r>
    </w:p>
    <w:p w:rsidR="00B7003D" w:rsidRDefault="00B7003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Подпись заявителя                                         _____________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Дата "__" _________ 20__ г.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  <w:outlineLvl w:val="1"/>
      </w:pPr>
      <w:r>
        <w:t>Приложение N 5</w:t>
      </w:r>
    </w:p>
    <w:p w:rsidR="00B7003D" w:rsidRDefault="00B7003D">
      <w:pPr>
        <w:pStyle w:val="ConsPlusNormal"/>
        <w:jc w:val="right"/>
      </w:pPr>
      <w:r>
        <w:t>к Административному регламенту</w:t>
      </w:r>
    </w:p>
    <w:p w:rsidR="00B7003D" w:rsidRDefault="00B7003D">
      <w:pPr>
        <w:pStyle w:val="ConsPlusNormal"/>
        <w:jc w:val="right"/>
      </w:pPr>
      <w:r>
        <w:t>Министерства юстиции Российской</w:t>
      </w:r>
    </w:p>
    <w:p w:rsidR="00B7003D" w:rsidRDefault="00B7003D">
      <w:pPr>
        <w:pStyle w:val="ConsPlusNormal"/>
        <w:jc w:val="right"/>
      </w:pPr>
      <w:r>
        <w:t>Федерации по предоставлению</w:t>
      </w:r>
    </w:p>
    <w:p w:rsidR="00B7003D" w:rsidRDefault="00B7003D">
      <w:pPr>
        <w:pStyle w:val="ConsPlusNormal"/>
        <w:jc w:val="right"/>
      </w:pPr>
      <w:r>
        <w:t>государственной услуги по осуществлению</w:t>
      </w:r>
    </w:p>
    <w:p w:rsidR="00B7003D" w:rsidRDefault="00B7003D">
      <w:pPr>
        <w:pStyle w:val="ConsPlusNormal"/>
        <w:jc w:val="right"/>
      </w:pPr>
      <w:r>
        <w:t>аккредитации юридических и физических</w:t>
      </w:r>
    </w:p>
    <w:p w:rsidR="00B7003D" w:rsidRDefault="00B7003D">
      <w:pPr>
        <w:pStyle w:val="ConsPlusNormal"/>
        <w:jc w:val="right"/>
      </w:pPr>
      <w:r>
        <w:t>лиц, изъявивших желание получить</w:t>
      </w:r>
    </w:p>
    <w:p w:rsidR="00B7003D" w:rsidRDefault="00B7003D">
      <w:pPr>
        <w:pStyle w:val="ConsPlusNormal"/>
        <w:jc w:val="right"/>
      </w:pPr>
      <w:r>
        <w:t>аккредитацию на проведение в качестве</w:t>
      </w:r>
    </w:p>
    <w:p w:rsidR="00B7003D" w:rsidRDefault="00B7003D">
      <w:pPr>
        <w:pStyle w:val="ConsPlusNormal"/>
        <w:jc w:val="right"/>
      </w:pPr>
      <w:r>
        <w:t>независимых экспертов антикоррупционной</w:t>
      </w:r>
    </w:p>
    <w:p w:rsidR="00B7003D" w:rsidRDefault="00B7003D">
      <w:pPr>
        <w:pStyle w:val="ConsPlusNormal"/>
        <w:jc w:val="right"/>
      </w:pPr>
      <w:r>
        <w:t>экспертизы нормативных правовых</w:t>
      </w:r>
    </w:p>
    <w:p w:rsidR="00B7003D" w:rsidRDefault="00B7003D">
      <w:pPr>
        <w:pStyle w:val="ConsPlusNormal"/>
        <w:jc w:val="right"/>
      </w:pPr>
      <w:r>
        <w:t>актов и проектов нормативных правовых</w:t>
      </w:r>
    </w:p>
    <w:p w:rsidR="00B7003D" w:rsidRDefault="00B7003D">
      <w:pPr>
        <w:pStyle w:val="ConsPlusNormal"/>
        <w:jc w:val="right"/>
      </w:pPr>
      <w:r>
        <w:t>актов в случаях, предусмотренных</w:t>
      </w:r>
    </w:p>
    <w:p w:rsidR="00B7003D" w:rsidRDefault="00B7003D">
      <w:pPr>
        <w:pStyle w:val="ConsPlusNormal"/>
        <w:jc w:val="right"/>
      </w:pPr>
      <w:r>
        <w:t>законодательством Российской Федерации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jc w:val="right"/>
      </w:pPr>
      <w:r>
        <w:t>Форма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nformat"/>
        <w:jc w:val="both"/>
      </w:pPr>
      <w:r>
        <w:t xml:space="preserve">                                                       Министерство юстиции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bookmarkStart w:id="12" w:name="P957"/>
      <w:bookmarkEnd w:id="12"/>
      <w:r>
        <w:t xml:space="preserve">                                 ЗАЯВЛЕНИЕ</w:t>
      </w:r>
    </w:p>
    <w:p w:rsidR="00B7003D" w:rsidRDefault="00B7003D">
      <w:pPr>
        <w:pStyle w:val="ConsPlusNonformat"/>
        <w:jc w:val="both"/>
      </w:pPr>
      <w:r>
        <w:t xml:space="preserve">              об аннулировании аккредитации юридического лица</w:t>
      </w:r>
    </w:p>
    <w:p w:rsidR="00B7003D" w:rsidRDefault="00B7003D">
      <w:pPr>
        <w:pStyle w:val="ConsPlusNonformat"/>
        <w:jc w:val="both"/>
      </w:pPr>
      <w:r>
        <w:t xml:space="preserve">              на проведение в качестве независимого эксперта,</w:t>
      </w:r>
    </w:p>
    <w:p w:rsidR="00B7003D" w:rsidRDefault="00B7003D">
      <w:pPr>
        <w:pStyle w:val="ConsPlusNonformat"/>
        <w:jc w:val="both"/>
      </w:pPr>
      <w:r>
        <w:t xml:space="preserve">              уполномоченного на проведение антикоррупционной</w:t>
      </w:r>
    </w:p>
    <w:p w:rsidR="00B7003D" w:rsidRDefault="00B7003D">
      <w:pPr>
        <w:pStyle w:val="ConsPlusNonformat"/>
        <w:jc w:val="both"/>
      </w:pPr>
      <w:r>
        <w:t xml:space="preserve">             экспертизы нормативных правовых актов и проектов</w:t>
      </w:r>
    </w:p>
    <w:p w:rsidR="00B7003D" w:rsidRDefault="00B7003D">
      <w:pPr>
        <w:pStyle w:val="ConsPlusNonformat"/>
        <w:jc w:val="both"/>
      </w:pPr>
      <w:r>
        <w:t xml:space="preserve">           нормативных правовых актов в случаях, предусмотренных</w:t>
      </w:r>
    </w:p>
    <w:p w:rsidR="00B7003D" w:rsidRDefault="00B7003D">
      <w:pPr>
        <w:pStyle w:val="ConsPlusNonformat"/>
        <w:jc w:val="both"/>
      </w:pPr>
      <w:r>
        <w:lastRenderedPageBreak/>
        <w:t xml:space="preserve">                  законодательством Российской Федерации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(полное наименование юридического лица)</w:t>
      </w:r>
    </w:p>
    <w:p w:rsidR="00B7003D" w:rsidRDefault="00B7003D">
      <w:pPr>
        <w:pStyle w:val="ConsPlusNonformat"/>
        <w:jc w:val="both"/>
      </w:pPr>
      <w:r>
        <w:t>аккредитованное(ый)   Министерством    юстиции   Российской   Федерации   в</w:t>
      </w:r>
    </w:p>
    <w:p w:rsidR="00B7003D" w:rsidRDefault="00B7003D">
      <w:pPr>
        <w:pStyle w:val="ConsPlusNonformat"/>
        <w:jc w:val="both"/>
      </w:pPr>
      <w:r>
        <w:t>качестве    независимого    эксперта,    уполномоченного    на   проведение</w:t>
      </w:r>
    </w:p>
    <w:p w:rsidR="00B7003D" w:rsidRDefault="00B7003D">
      <w:pPr>
        <w:pStyle w:val="ConsPlusNonformat"/>
        <w:jc w:val="both"/>
      </w:pPr>
      <w:r>
        <w:t>антикоррупционной   экспертизы   нормативных   правовых  актов  и  проектов</w:t>
      </w:r>
    </w:p>
    <w:p w:rsidR="00B7003D" w:rsidRDefault="00B7003D">
      <w:pPr>
        <w:pStyle w:val="ConsPlusNonformat"/>
        <w:jc w:val="both"/>
      </w:pPr>
      <w:r>
        <w:t>нормативных  правовых  актов  в  случаях, предусмотренных законодательством</w:t>
      </w:r>
    </w:p>
    <w:p w:rsidR="00B7003D" w:rsidRDefault="00B7003D">
      <w:pPr>
        <w:pStyle w:val="ConsPlusNonformat"/>
        <w:jc w:val="both"/>
      </w:pPr>
      <w:r>
        <w:t>Российской Федерации, ____________________________________________________,</w:t>
      </w:r>
    </w:p>
    <w:p w:rsidR="00B7003D" w:rsidRDefault="00B7003D">
      <w:pPr>
        <w:pStyle w:val="ConsPlusNonformat"/>
        <w:jc w:val="both"/>
      </w:pPr>
      <w:r>
        <w:t xml:space="preserve">                         (указывается дата и номер распоряжения Минюста</w:t>
      </w:r>
    </w:p>
    <w:p w:rsidR="00B7003D" w:rsidRDefault="00B7003D">
      <w:pPr>
        <w:pStyle w:val="ConsPlusNonformat"/>
        <w:jc w:val="both"/>
      </w:pPr>
      <w:r>
        <w:t xml:space="preserve">                                   России об аккредитации)</w:t>
      </w:r>
    </w:p>
    <w:p w:rsidR="00B7003D" w:rsidRDefault="00B7003D">
      <w:pPr>
        <w:pStyle w:val="ConsPlusNonformat"/>
        <w:jc w:val="both"/>
      </w:pPr>
      <w:r>
        <w:t xml:space="preserve">    Просит аннулировать аккредитацию 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(полное наименование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юридического лица)</w:t>
      </w:r>
    </w:p>
    <w:p w:rsidR="00B7003D" w:rsidRDefault="00B7003D">
      <w:pPr>
        <w:pStyle w:val="ConsPlusNonformat"/>
        <w:jc w:val="both"/>
      </w:pPr>
      <w:r>
        <w:t xml:space="preserve">    Почтовый адрес юридического лица ______________________________________</w:t>
      </w:r>
    </w:p>
    <w:p w:rsidR="00B7003D" w:rsidRDefault="00B7003D">
      <w:pPr>
        <w:pStyle w:val="ConsPlusNonformat"/>
        <w:jc w:val="both"/>
      </w:pPr>
      <w:r>
        <w:t>___________________________________________________________________________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Номер контактного телефона ____________________________________________</w:t>
      </w:r>
    </w:p>
    <w:p w:rsidR="00B7003D" w:rsidRDefault="00B7003D">
      <w:pPr>
        <w:pStyle w:val="ConsPlusNonformat"/>
        <w:jc w:val="both"/>
      </w:pPr>
      <w:r>
        <w:t xml:space="preserve">                                 (указывается номер телефона с указанием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кода города)</w:t>
      </w:r>
    </w:p>
    <w:p w:rsidR="00B7003D" w:rsidRDefault="00B7003D">
      <w:pPr>
        <w:pStyle w:val="ConsPlusNonformat"/>
        <w:jc w:val="both"/>
      </w:pPr>
      <w:r>
        <w:t xml:space="preserve">    Адрес электронной почты (при наличии) _________________________________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>_________________________________ ________________  _______________________</w:t>
      </w:r>
    </w:p>
    <w:p w:rsidR="00B7003D" w:rsidRDefault="00B7003D">
      <w:pPr>
        <w:pStyle w:val="ConsPlusNonformat"/>
        <w:jc w:val="both"/>
      </w:pPr>
      <w:r>
        <w:t xml:space="preserve">     (наименование должности          (подпись)       (инициалы, фамилия)</w:t>
      </w:r>
    </w:p>
    <w:p w:rsidR="00B7003D" w:rsidRDefault="00B7003D">
      <w:pPr>
        <w:pStyle w:val="ConsPlusNonformat"/>
        <w:jc w:val="both"/>
      </w:pPr>
      <w:r>
        <w:t xml:space="preserve"> руководителя юридического лица)</w:t>
      </w:r>
    </w:p>
    <w:p w:rsidR="00B7003D" w:rsidRDefault="00B7003D">
      <w:pPr>
        <w:pStyle w:val="ConsPlusNonformat"/>
        <w:jc w:val="both"/>
      </w:pPr>
    </w:p>
    <w:p w:rsidR="00B7003D" w:rsidRDefault="00B7003D">
      <w:pPr>
        <w:pStyle w:val="ConsPlusNonformat"/>
        <w:jc w:val="both"/>
      </w:pPr>
      <w:r>
        <w:t xml:space="preserve">    Дата "__" ______________ 20__ г.</w:t>
      </w:r>
    </w:p>
    <w:p w:rsidR="00B7003D" w:rsidRDefault="00B7003D">
      <w:pPr>
        <w:pStyle w:val="ConsPlusNonformat"/>
        <w:jc w:val="both"/>
      </w:pPr>
      <w:r>
        <w:t xml:space="preserve">                                                               М.П.</w:t>
      </w: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ind w:firstLine="540"/>
        <w:jc w:val="both"/>
      </w:pPr>
    </w:p>
    <w:p w:rsidR="00B7003D" w:rsidRDefault="00B700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1FE9" w:rsidRDefault="00A71FE9">
      <w:bookmarkStart w:id="13" w:name="_GoBack"/>
      <w:bookmarkEnd w:id="13"/>
    </w:p>
    <w:sectPr w:rsidR="00A71FE9" w:rsidSect="0066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03D"/>
    <w:rsid w:val="00090989"/>
    <w:rsid w:val="000E20A8"/>
    <w:rsid w:val="00A71FE9"/>
    <w:rsid w:val="00B7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0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0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00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0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0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700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70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700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700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700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700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7003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200603" TargetMode="External"/><Relationship Id="rId18" Type="http://schemas.openxmlformats.org/officeDocument/2006/relationships/hyperlink" Target="https://login.consultant.ru/link/?req=doc&amp;base=LAW&amp;n=465798&amp;dst=43" TargetMode="External"/><Relationship Id="rId26" Type="http://schemas.openxmlformats.org/officeDocument/2006/relationships/hyperlink" Target="https://login.consultant.ru/link/?req=doc&amp;base=LAW&amp;n=465798&amp;dst=203" TargetMode="External"/><Relationship Id="rId21" Type="http://schemas.openxmlformats.org/officeDocument/2006/relationships/hyperlink" Target="https://login.consultant.ru/link/?req=doc&amp;base=LAW&amp;n=454305" TargetMode="External"/><Relationship Id="rId34" Type="http://schemas.openxmlformats.org/officeDocument/2006/relationships/hyperlink" Target="https://login.consultant.ru/link/?req=doc&amp;base=LAW&amp;n=439201&amp;dst=100280" TargetMode="External"/><Relationship Id="rId7" Type="http://schemas.openxmlformats.org/officeDocument/2006/relationships/hyperlink" Target="https://login.consultant.ru/link/?req=doc&amp;base=LAW&amp;n=433466&amp;dst=12" TargetMode="External"/><Relationship Id="rId12" Type="http://schemas.openxmlformats.org/officeDocument/2006/relationships/hyperlink" Target="https://login.consultant.ru/link/?req=doc&amp;base=LAW&amp;n=144963" TargetMode="External"/><Relationship Id="rId17" Type="http://schemas.openxmlformats.org/officeDocument/2006/relationships/hyperlink" Target="https://login.consultant.ru/link/?req=doc&amp;base=LAW&amp;n=465798&amp;dst=86" TargetMode="External"/><Relationship Id="rId25" Type="http://schemas.openxmlformats.org/officeDocument/2006/relationships/hyperlink" Target="https://login.consultant.ru/link/?req=doc&amp;base=LAW&amp;n=442096&amp;dst=2" TargetMode="External"/><Relationship Id="rId33" Type="http://schemas.openxmlformats.org/officeDocument/2006/relationships/hyperlink" Target="https://login.consultant.ru/link/?req=doc&amp;base=LAW&amp;n=465798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2096&amp;dst=2" TargetMode="External"/><Relationship Id="rId20" Type="http://schemas.openxmlformats.org/officeDocument/2006/relationships/hyperlink" Target="https://login.consultant.ru/link/?req=doc&amp;base=LAW&amp;n=465798&amp;dst=244" TargetMode="External"/><Relationship Id="rId29" Type="http://schemas.openxmlformats.org/officeDocument/2006/relationships/hyperlink" Target="https://login.consultant.ru/link/?req=doc&amp;base=LAW&amp;n=433466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3103&amp;dst=100070" TargetMode="External"/><Relationship Id="rId11" Type="http://schemas.openxmlformats.org/officeDocument/2006/relationships/hyperlink" Target="https://login.consultant.ru/link/?req=doc&amp;base=LAW&amp;n=279717" TargetMode="External"/><Relationship Id="rId24" Type="http://schemas.openxmlformats.org/officeDocument/2006/relationships/hyperlink" Target="https://login.consultant.ru/link/?req=doc&amp;base=LAW&amp;n=454305" TargetMode="External"/><Relationship Id="rId32" Type="http://schemas.openxmlformats.org/officeDocument/2006/relationships/hyperlink" Target="https://login.consultant.ru/link/?req=doc&amp;base=LAW&amp;n=311791&amp;dst=100020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33466&amp;dst=100022" TargetMode="External"/><Relationship Id="rId23" Type="http://schemas.openxmlformats.org/officeDocument/2006/relationships/hyperlink" Target="https://login.consultant.ru/link/?req=doc&amp;base=LAW&amp;n=454305" TargetMode="External"/><Relationship Id="rId28" Type="http://schemas.openxmlformats.org/officeDocument/2006/relationships/hyperlink" Target="https://login.consultant.ru/link/?req=doc&amp;base=LAW&amp;n=433466&amp;dst=100022" TargetMode="External"/><Relationship Id="rId36" Type="http://schemas.openxmlformats.org/officeDocument/2006/relationships/hyperlink" Target="https://login.consultant.ru/link/?req=doc&amp;base=LAW&amp;n=439201&amp;dst=100280" TargetMode="External"/><Relationship Id="rId10" Type="http://schemas.openxmlformats.org/officeDocument/2006/relationships/hyperlink" Target="https://login.consultant.ru/link/?req=doc&amp;base=LAW&amp;n=473103&amp;dst=100070" TargetMode="External"/><Relationship Id="rId19" Type="http://schemas.openxmlformats.org/officeDocument/2006/relationships/hyperlink" Target="https://login.consultant.ru/link/?req=doc&amp;base=LAW&amp;n=465798&amp;dst=290" TargetMode="External"/><Relationship Id="rId31" Type="http://schemas.openxmlformats.org/officeDocument/2006/relationships/hyperlink" Target="https://login.consultant.ru/link/?req=doc&amp;base=LAW&amp;n=300316&amp;dst=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1643&amp;dst=165" TargetMode="External"/><Relationship Id="rId14" Type="http://schemas.openxmlformats.org/officeDocument/2006/relationships/hyperlink" Target="https://login.consultant.ru/link/?req=doc&amp;base=LAW&amp;n=279636" TargetMode="External"/><Relationship Id="rId22" Type="http://schemas.openxmlformats.org/officeDocument/2006/relationships/hyperlink" Target="https://login.consultant.ru/link/?req=doc&amp;base=LAW&amp;n=442096" TargetMode="External"/><Relationship Id="rId27" Type="http://schemas.openxmlformats.org/officeDocument/2006/relationships/hyperlink" Target="https://login.consultant.ru/link/?req=doc&amp;base=LAW&amp;n=433466&amp;dst=100022" TargetMode="External"/><Relationship Id="rId30" Type="http://schemas.openxmlformats.org/officeDocument/2006/relationships/hyperlink" Target="https://login.consultant.ru/link/?req=doc&amp;base=LAW&amp;n=465798&amp;dst=218" TargetMode="External"/><Relationship Id="rId35" Type="http://schemas.openxmlformats.org/officeDocument/2006/relationships/hyperlink" Target="https://login.consultant.ru/link/?req=doc&amp;base=LAW&amp;n=465798" TargetMode="External"/><Relationship Id="rId8" Type="http://schemas.openxmlformats.org/officeDocument/2006/relationships/hyperlink" Target="https://login.consultant.ru/link/?req=doc&amp;base=LAW&amp;n=459092&amp;dst=10010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15163</Words>
  <Characters>86431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Шайкина Наталия Ильинична</cp:lastModifiedBy>
  <cp:revision>1</cp:revision>
  <dcterms:created xsi:type="dcterms:W3CDTF">2024-05-27T06:12:00Z</dcterms:created>
  <dcterms:modified xsi:type="dcterms:W3CDTF">2024-05-27T06:12:00Z</dcterms:modified>
</cp:coreProperties>
</file>