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19" w:rsidRPr="00670CF9" w:rsidRDefault="00597E19" w:rsidP="00597E19">
      <w:pPr>
        <w:autoSpaceDN/>
        <w:rPr>
          <w:rFonts w:ascii="Times New Roman" w:hAnsi="Times New Roman"/>
          <w:b w:val="0"/>
          <w:sz w:val="23"/>
          <w:szCs w:val="23"/>
        </w:rPr>
      </w:pPr>
    </w:p>
    <w:tbl>
      <w:tblPr>
        <w:tblW w:w="98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75"/>
        <w:gridCol w:w="1710"/>
        <w:gridCol w:w="4074"/>
      </w:tblGrid>
      <w:tr w:rsidR="00597E19" w:rsidRPr="00670CF9" w:rsidTr="00C36DB7">
        <w:trPr>
          <w:trHeight w:val="2433"/>
        </w:trPr>
        <w:tc>
          <w:tcPr>
            <w:tcW w:w="4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E19" w:rsidRPr="00670CF9" w:rsidRDefault="00597E19" w:rsidP="00597E19">
            <w:pPr>
              <w:keepNext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  <w:r w:rsidRPr="00670CF9">
              <w:rPr>
                <w:rFonts w:ascii="Times New Roman" w:hAnsi="Times New Roman"/>
                <w:sz w:val="23"/>
                <w:szCs w:val="23"/>
              </w:rPr>
              <w:t>Чǎваш Республики</w:t>
            </w:r>
          </w:p>
          <w:p w:rsidR="00597E19" w:rsidRPr="00670CF9" w:rsidRDefault="00597E19" w:rsidP="00597E19">
            <w:pPr>
              <w:keepNext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  <w:r w:rsidRPr="00670CF9">
              <w:rPr>
                <w:rFonts w:ascii="Times New Roman" w:hAnsi="Times New Roman"/>
                <w:sz w:val="23"/>
                <w:szCs w:val="23"/>
              </w:rPr>
              <w:t>Муркаш</w:t>
            </w:r>
          </w:p>
          <w:p w:rsidR="00597E19" w:rsidRPr="00670CF9" w:rsidRDefault="00597E19" w:rsidP="00597E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70CF9">
              <w:rPr>
                <w:rFonts w:ascii="Times New Roman" w:hAnsi="Times New Roman"/>
                <w:sz w:val="23"/>
                <w:szCs w:val="23"/>
              </w:rPr>
              <w:t>муниципаллǎ округĕн</w:t>
            </w:r>
          </w:p>
          <w:p w:rsidR="00597E19" w:rsidRPr="00670CF9" w:rsidRDefault="00597E19" w:rsidP="00597E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70CF9">
              <w:rPr>
                <w:rFonts w:ascii="Times New Roman" w:hAnsi="Times New Roman"/>
                <w:sz w:val="23"/>
                <w:szCs w:val="23"/>
              </w:rPr>
              <w:t>администрацийĕ</w:t>
            </w:r>
          </w:p>
          <w:p w:rsidR="00597E19" w:rsidRPr="00670CF9" w:rsidRDefault="00597E19" w:rsidP="00597E19">
            <w:pPr>
              <w:keepNext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</w:p>
          <w:p w:rsidR="00597E19" w:rsidRPr="00670CF9" w:rsidRDefault="00597E19" w:rsidP="00597E19">
            <w:pPr>
              <w:keepNext/>
              <w:jc w:val="center"/>
              <w:outlineLvl w:val="0"/>
              <w:rPr>
                <w:rFonts w:ascii="Times New Roman" w:hAnsi="Times New Roman"/>
                <w:sz w:val="23"/>
                <w:szCs w:val="23"/>
              </w:rPr>
            </w:pPr>
            <w:r w:rsidRPr="00670CF9">
              <w:rPr>
                <w:rFonts w:ascii="Times New Roman" w:hAnsi="Times New Roman"/>
                <w:sz w:val="23"/>
                <w:szCs w:val="23"/>
              </w:rPr>
              <w:t>ЙЫШĂНУ</w:t>
            </w:r>
          </w:p>
          <w:p w:rsidR="00597E19" w:rsidRPr="00670CF9" w:rsidRDefault="00597E19" w:rsidP="00597E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97E19" w:rsidRPr="00670CF9" w:rsidRDefault="00597E19" w:rsidP="00597E19">
            <w:pPr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70CF9">
              <w:rPr>
                <w:rFonts w:ascii="Times New Roman" w:hAnsi="Times New Roman"/>
                <w:sz w:val="23"/>
                <w:szCs w:val="23"/>
              </w:rPr>
              <w:t>________2023 ç. № _____</w:t>
            </w:r>
          </w:p>
          <w:p w:rsidR="00597E19" w:rsidRPr="00670CF9" w:rsidRDefault="00597E19" w:rsidP="00597E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0CF9">
              <w:rPr>
                <w:rFonts w:ascii="Times New Roman" w:hAnsi="Times New Roman"/>
                <w:b w:val="0"/>
                <w:sz w:val="18"/>
                <w:szCs w:val="18"/>
              </w:rPr>
              <w:t>Муркаш сали</w:t>
            </w:r>
          </w:p>
          <w:p w:rsidR="00597E19" w:rsidRPr="00670CF9" w:rsidRDefault="00597E19" w:rsidP="00597E19">
            <w:pPr>
              <w:keepNext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</w:p>
          <w:p w:rsidR="00597E19" w:rsidRPr="00670CF9" w:rsidRDefault="00597E19" w:rsidP="00597E19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E19" w:rsidRPr="00670CF9" w:rsidRDefault="00597E19" w:rsidP="00597E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70CF9">
              <w:rPr>
                <w:rFonts w:ascii="Times New Roman" w:hAnsi="Times New Roman"/>
                <w:noProof/>
                <w:sz w:val="23"/>
                <w:szCs w:val="23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1905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E19" w:rsidRPr="00670CF9" w:rsidRDefault="00597E19" w:rsidP="00597E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70CF9">
              <w:rPr>
                <w:rFonts w:ascii="Times New Roman" w:hAnsi="Times New Roman"/>
                <w:sz w:val="23"/>
                <w:szCs w:val="23"/>
              </w:rPr>
              <w:t>Чувашская Республика</w:t>
            </w:r>
          </w:p>
          <w:p w:rsidR="00597E19" w:rsidRPr="00670CF9" w:rsidRDefault="00597E19" w:rsidP="00597E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70CF9">
              <w:rPr>
                <w:rFonts w:ascii="Times New Roman" w:hAnsi="Times New Roman"/>
                <w:sz w:val="23"/>
                <w:szCs w:val="23"/>
              </w:rPr>
              <w:t>Администрация</w:t>
            </w:r>
          </w:p>
          <w:p w:rsidR="00597E19" w:rsidRPr="00670CF9" w:rsidRDefault="00597E19" w:rsidP="00597E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70CF9">
              <w:rPr>
                <w:rFonts w:ascii="Times New Roman" w:hAnsi="Times New Roman"/>
                <w:sz w:val="23"/>
                <w:szCs w:val="23"/>
              </w:rPr>
              <w:t xml:space="preserve">Моргаушского </w:t>
            </w:r>
          </w:p>
          <w:p w:rsidR="00597E19" w:rsidRPr="00670CF9" w:rsidRDefault="00597E19" w:rsidP="00597E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70CF9">
              <w:rPr>
                <w:rFonts w:ascii="Times New Roman" w:hAnsi="Times New Roman"/>
                <w:sz w:val="23"/>
                <w:szCs w:val="23"/>
              </w:rPr>
              <w:t>муниципального округа</w:t>
            </w:r>
          </w:p>
          <w:p w:rsidR="00597E19" w:rsidRPr="00670CF9" w:rsidRDefault="00597E19" w:rsidP="00597E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97E19" w:rsidRPr="00670CF9" w:rsidRDefault="00597E19" w:rsidP="00597E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70CF9">
              <w:rPr>
                <w:rFonts w:ascii="Times New Roman" w:hAnsi="Times New Roman"/>
                <w:sz w:val="23"/>
                <w:szCs w:val="23"/>
              </w:rPr>
              <w:t>ПОСТАНОВЛЕНИЕ</w:t>
            </w:r>
          </w:p>
          <w:p w:rsidR="00597E19" w:rsidRPr="00670CF9" w:rsidRDefault="00597E19" w:rsidP="00597E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97E19" w:rsidRPr="00670CF9" w:rsidRDefault="00ED5EA2" w:rsidP="00597E1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22.05.</w:t>
            </w:r>
            <w:r w:rsidR="00597E19" w:rsidRPr="00670CF9">
              <w:rPr>
                <w:rFonts w:ascii="Times New Roman" w:hAnsi="Times New Roman"/>
                <w:sz w:val="23"/>
                <w:szCs w:val="23"/>
              </w:rPr>
              <w:t>2023</w:t>
            </w:r>
            <w:r w:rsidR="004D2736" w:rsidRPr="00670CF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597E19" w:rsidRPr="00670CF9">
              <w:rPr>
                <w:rFonts w:ascii="Times New Roman" w:hAnsi="Times New Roman"/>
                <w:sz w:val="23"/>
                <w:szCs w:val="23"/>
              </w:rPr>
              <w:t xml:space="preserve">г. № </w:t>
            </w:r>
            <w:r>
              <w:rPr>
                <w:rFonts w:ascii="Times New Roman" w:hAnsi="Times New Roman"/>
                <w:sz w:val="23"/>
                <w:szCs w:val="23"/>
              </w:rPr>
              <w:t>976</w:t>
            </w:r>
          </w:p>
          <w:p w:rsidR="00597E19" w:rsidRPr="00670CF9" w:rsidRDefault="00597E19" w:rsidP="00597E1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70CF9">
              <w:rPr>
                <w:rFonts w:ascii="Times New Roman" w:hAnsi="Times New Roman"/>
                <w:b w:val="0"/>
                <w:sz w:val="18"/>
                <w:szCs w:val="18"/>
              </w:rPr>
              <w:t>с. Моргауши</w:t>
            </w:r>
          </w:p>
          <w:p w:rsidR="00597E19" w:rsidRPr="00670CF9" w:rsidRDefault="00597E19" w:rsidP="00597E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97E19" w:rsidRPr="00670CF9" w:rsidRDefault="00597E19" w:rsidP="00597E19">
      <w:pPr>
        <w:autoSpaceDN/>
        <w:rPr>
          <w:rFonts w:ascii="Times New Roman" w:hAnsi="Times New Roman"/>
          <w:b w:val="0"/>
          <w:sz w:val="23"/>
          <w:szCs w:val="23"/>
        </w:rPr>
      </w:pPr>
    </w:p>
    <w:p w:rsidR="00597E19" w:rsidRPr="00670CF9" w:rsidRDefault="00597E19" w:rsidP="00597E19">
      <w:pPr>
        <w:autoSpaceDN/>
        <w:rPr>
          <w:rFonts w:ascii="Times New Roman" w:hAnsi="Times New Roman"/>
          <w:b w:val="0"/>
          <w:vanish/>
          <w:sz w:val="23"/>
          <w:szCs w:val="23"/>
        </w:rPr>
      </w:pPr>
    </w:p>
    <w:tbl>
      <w:tblPr>
        <w:tblW w:w="0" w:type="auto"/>
        <w:tblLayout w:type="fixed"/>
        <w:tblLook w:val="0000"/>
      </w:tblPr>
      <w:tblGrid>
        <w:gridCol w:w="4361"/>
      </w:tblGrid>
      <w:tr w:rsidR="00597E19" w:rsidRPr="00670CF9" w:rsidTr="008F5226">
        <w:trPr>
          <w:trHeight w:val="964"/>
        </w:trPr>
        <w:tc>
          <w:tcPr>
            <w:tcW w:w="4361" w:type="dxa"/>
            <w:vAlign w:val="center"/>
          </w:tcPr>
          <w:p w:rsidR="00597E19" w:rsidRPr="00670CF9" w:rsidRDefault="008F5226" w:rsidP="008F5226">
            <w:pPr>
              <w:autoSpaceDN/>
              <w:jc w:val="both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670CF9">
              <w:rPr>
                <w:rFonts w:ascii="Times New Roman" w:hAnsi="Times New Roman"/>
                <w:color w:val="000000"/>
                <w:sz w:val="23"/>
                <w:szCs w:val="23"/>
              </w:rPr>
              <w:t>О Порядке организации и проведения аукциона на право размещения нест</w:t>
            </w:r>
            <w:r w:rsidRPr="00670CF9">
              <w:rPr>
                <w:rFonts w:ascii="Times New Roman" w:hAnsi="Times New Roman"/>
                <w:color w:val="000000"/>
                <w:sz w:val="23"/>
                <w:szCs w:val="23"/>
              </w:rPr>
              <w:t>а</w:t>
            </w:r>
            <w:r w:rsidRPr="00670CF9">
              <w:rPr>
                <w:rFonts w:ascii="Times New Roman" w:hAnsi="Times New Roman"/>
                <w:color w:val="000000"/>
                <w:sz w:val="23"/>
                <w:szCs w:val="23"/>
              </w:rPr>
              <w:t>ционарных торговых объектов на те</w:t>
            </w:r>
            <w:r w:rsidRPr="00670CF9">
              <w:rPr>
                <w:rFonts w:ascii="Times New Roman" w:hAnsi="Times New Roman"/>
                <w:color w:val="000000"/>
                <w:sz w:val="23"/>
                <w:szCs w:val="23"/>
              </w:rPr>
              <w:t>р</w:t>
            </w:r>
            <w:r w:rsidRPr="00670CF9">
              <w:rPr>
                <w:rFonts w:ascii="Times New Roman" w:hAnsi="Times New Roman"/>
                <w:color w:val="000000"/>
                <w:sz w:val="23"/>
                <w:szCs w:val="23"/>
              </w:rPr>
              <w:t>ритории Моргаушского муниципал</w:t>
            </w:r>
            <w:r w:rsidRPr="00670CF9">
              <w:rPr>
                <w:rFonts w:ascii="Times New Roman" w:hAnsi="Times New Roman"/>
                <w:color w:val="000000"/>
                <w:sz w:val="23"/>
                <w:szCs w:val="23"/>
              </w:rPr>
              <w:t>ь</w:t>
            </w:r>
            <w:r w:rsidRPr="00670CF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ного округа Чувашской Республики </w:t>
            </w:r>
          </w:p>
        </w:tc>
      </w:tr>
    </w:tbl>
    <w:p w:rsidR="008F5226" w:rsidRPr="00670CF9" w:rsidRDefault="008F5226" w:rsidP="008F5226">
      <w:pPr>
        <w:autoSpaceDE w:val="0"/>
        <w:autoSpaceDN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</w:p>
    <w:p w:rsidR="004D2736" w:rsidRPr="00670CF9" w:rsidRDefault="008F5226" w:rsidP="004D2736">
      <w:pPr>
        <w:tabs>
          <w:tab w:val="left" w:pos="426"/>
          <w:tab w:val="left" w:pos="567"/>
        </w:tabs>
        <w:autoSpaceDN/>
        <w:ind w:firstLine="720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 xml:space="preserve">В соответствии с </w:t>
      </w:r>
      <w:hyperlink r:id="rId8" w:history="1">
        <w:r w:rsidRPr="00670CF9">
          <w:rPr>
            <w:rFonts w:ascii="Times New Roman" w:hAnsi="Times New Roman"/>
            <w:b w:val="0"/>
            <w:color w:val="333333"/>
            <w:sz w:val="23"/>
            <w:szCs w:val="23"/>
          </w:rPr>
          <w:t>Федеральным законом</w:t>
        </w:r>
      </w:hyperlink>
      <w:r w:rsidR="004D2736" w:rsidRPr="00670CF9">
        <w:rPr>
          <w:rFonts w:ascii="Times New Roman" w:hAnsi="Times New Roman"/>
          <w:b w:val="0"/>
          <w:sz w:val="23"/>
          <w:szCs w:val="23"/>
        </w:rPr>
        <w:t xml:space="preserve"> от 6 октября </w:t>
      </w:r>
      <w:r w:rsidRPr="00670CF9">
        <w:rPr>
          <w:rFonts w:ascii="Times New Roman" w:hAnsi="Times New Roman"/>
          <w:b w:val="0"/>
          <w:sz w:val="23"/>
          <w:szCs w:val="23"/>
        </w:rPr>
        <w:t xml:space="preserve">2003 </w:t>
      </w:r>
      <w:r w:rsidR="004D2736" w:rsidRPr="00670CF9">
        <w:rPr>
          <w:rFonts w:ascii="Times New Roman" w:hAnsi="Times New Roman"/>
          <w:b w:val="0"/>
          <w:sz w:val="23"/>
          <w:szCs w:val="23"/>
        </w:rPr>
        <w:t xml:space="preserve">г. </w:t>
      </w:r>
      <w:r w:rsidRPr="00670CF9">
        <w:rPr>
          <w:rFonts w:ascii="Times New Roman" w:hAnsi="Times New Roman"/>
          <w:b w:val="0"/>
          <w:sz w:val="23"/>
          <w:szCs w:val="23"/>
        </w:rPr>
        <w:t>№ 131-ФЗ «Об общих при</w:t>
      </w:r>
      <w:r w:rsidRPr="00670CF9">
        <w:rPr>
          <w:rFonts w:ascii="Times New Roman" w:hAnsi="Times New Roman"/>
          <w:b w:val="0"/>
          <w:sz w:val="23"/>
          <w:szCs w:val="23"/>
        </w:rPr>
        <w:t>н</w:t>
      </w:r>
      <w:r w:rsidRPr="00670CF9">
        <w:rPr>
          <w:rFonts w:ascii="Times New Roman" w:hAnsi="Times New Roman"/>
          <w:b w:val="0"/>
          <w:sz w:val="23"/>
          <w:szCs w:val="23"/>
        </w:rPr>
        <w:t xml:space="preserve">ципах организации местного самоуправления в Российской Федерации», </w:t>
      </w:r>
      <w:hyperlink r:id="rId9" w:history="1">
        <w:r w:rsidRPr="00670CF9">
          <w:rPr>
            <w:rFonts w:ascii="Times New Roman" w:hAnsi="Times New Roman"/>
            <w:b w:val="0"/>
            <w:color w:val="333333"/>
            <w:sz w:val="23"/>
            <w:szCs w:val="23"/>
          </w:rPr>
          <w:t>Федеральным законом</w:t>
        </w:r>
      </w:hyperlink>
      <w:r w:rsidR="004D2736" w:rsidRPr="00670CF9">
        <w:rPr>
          <w:rFonts w:ascii="Times New Roman" w:hAnsi="Times New Roman"/>
          <w:b w:val="0"/>
          <w:sz w:val="23"/>
          <w:szCs w:val="23"/>
        </w:rPr>
        <w:t xml:space="preserve"> от 26 июля </w:t>
      </w:r>
      <w:r w:rsidRPr="00670CF9">
        <w:rPr>
          <w:rFonts w:ascii="Times New Roman" w:hAnsi="Times New Roman"/>
          <w:b w:val="0"/>
          <w:sz w:val="23"/>
          <w:szCs w:val="23"/>
        </w:rPr>
        <w:t>2006</w:t>
      </w:r>
      <w:r w:rsidR="004D2736" w:rsidRPr="00670CF9">
        <w:rPr>
          <w:rFonts w:ascii="Times New Roman" w:hAnsi="Times New Roman"/>
          <w:b w:val="0"/>
          <w:sz w:val="23"/>
          <w:szCs w:val="23"/>
        </w:rPr>
        <w:t xml:space="preserve"> г.</w:t>
      </w:r>
      <w:r w:rsidRPr="00670CF9">
        <w:rPr>
          <w:rFonts w:ascii="Times New Roman" w:hAnsi="Times New Roman"/>
          <w:b w:val="0"/>
          <w:sz w:val="23"/>
          <w:szCs w:val="23"/>
        </w:rPr>
        <w:t xml:space="preserve"> № 135-ФЗ «О защите конкуренции», </w:t>
      </w:r>
      <w:hyperlink r:id="rId10" w:history="1">
        <w:r w:rsidRPr="00670CF9">
          <w:rPr>
            <w:rFonts w:ascii="Times New Roman" w:hAnsi="Times New Roman"/>
            <w:b w:val="0"/>
            <w:color w:val="333333"/>
            <w:sz w:val="23"/>
            <w:szCs w:val="23"/>
          </w:rPr>
          <w:t>Федеральным законом</w:t>
        </w:r>
      </w:hyperlink>
      <w:r w:rsidRPr="00670CF9">
        <w:rPr>
          <w:rFonts w:ascii="Times New Roman" w:hAnsi="Times New Roman"/>
          <w:b w:val="0"/>
          <w:sz w:val="23"/>
          <w:szCs w:val="23"/>
        </w:rPr>
        <w:t xml:space="preserve"> от</w:t>
      </w:r>
      <w:r w:rsidR="00670CF9">
        <w:rPr>
          <w:rFonts w:ascii="Times New Roman" w:hAnsi="Times New Roman"/>
          <w:b w:val="0"/>
          <w:sz w:val="23"/>
          <w:szCs w:val="23"/>
        </w:rPr>
        <w:t xml:space="preserve"> </w:t>
      </w:r>
      <w:r w:rsidRPr="00670CF9">
        <w:rPr>
          <w:rFonts w:ascii="Times New Roman" w:hAnsi="Times New Roman"/>
          <w:b w:val="0"/>
          <w:sz w:val="23"/>
          <w:szCs w:val="23"/>
        </w:rPr>
        <w:t>28</w:t>
      </w:r>
      <w:r w:rsidR="004D2736" w:rsidRPr="00670CF9">
        <w:rPr>
          <w:rFonts w:ascii="Times New Roman" w:hAnsi="Times New Roman"/>
          <w:b w:val="0"/>
          <w:sz w:val="23"/>
          <w:szCs w:val="23"/>
        </w:rPr>
        <w:t xml:space="preserve"> декабря </w:t>
      </w:r>
      <w:r w:rsidRPr="00670CF9">
        <w:rPr>
          <w:rFonts w:ascii="Times New Roman" w:hAnsi="Times New Roman"/>
          <w:b w:val="0"/>
          <w:sz w:val="23"/>
          <w:szCs w:val="23"/>
        </w:rPr>
        <w:t>2009 № 381-ФЗ «Об основах государственного регулирования торговой деятельности в Росси</w:t>
      </w:r>
      <w:r w:rsidRPr="00670CF9">
        <w:rPr>
          <w:rFonts w:ascii="Times New Roman" w:hAnsi="Times New Roman"/>
          <w:b w:val="0"/>
          <w:sz w:val="23"/>
          <w:szCs w:val="23"/>
        </w:rPr>
        <w:t>й</w:t>
      </w:r>
      <w:r w:rsidRPr="00670CF9">
        <w:rPr>
          <w:rFonts w:ascii="Times New Roman" w:hAnsi="Times New Roman"/>
          <w:b w:val="0"/>
          <w:sz w:val="23"/>
          <w:szCs w:val="23"/>
        </w:rPr>
        <w:t xml:space="preserve">ской Федерации», </w:t>
      </w:r>
      <w:hyperlink r:id="rId11" w:history="1">
        <w:r w:rsidRPr="00670CF9">
          <w:rPr>
            <w:rFonts w:ascii="Times New Roman" w:hAnsi="Times New Roman"/>
            <w:b w:val="0"/>
            <w:color w:val="333333"/>
            <w:sz w:val="23"/>
            <w:szCs w:val="23"/>
          </w:rPr>
          <w:t>приказом</w:t>
        </w:r>
      </w:hyperlink>
      <w:r w:rsidRPr="00670CF9">
        <w:rPr>
          <w:rFonts w:ascii="Times New Roman" w:hAnsi="Times New Roman"/>
          <w:b w:val="0"/>
          <w:sz w:val="23"/>
          <w:szCs w:val="23"/>
        </w:rPr>
        <w:t xml:space="preserve"> Министерства экономического развития промышленности и торг</w:t>
      </w:r>
      <w:r w:rsidR="004D2736" w:rsidRPr="00670CF9">
        <w:rPr>
          <w:rFonts w:ascii="Times New Roman" w:hAnsi="Times New Roman"/>
          <w:b w:val="0"/>
          <w:sz w:val="23"/>
          <w:szCs w:val="23"/>
        </w:rPr>
        <w:t>о</w:t>
      </w:r>
      <w:r w:rsidR="004D2736" w:rsidRPr="00670CF9">
        <w:rPr>
          <w:rFonts w:ascii="Times New Roman" w:hAnsi="Times New Roman"/>
          <w:b w:val="0"/>
          <w:sz w:val="23"/>
          <w:szCs w:val="23"/>
        </w:rPr>
        <w:t>в</w:t>
      </w:r>
      <w:r w:rsidR="004D2736" w:rsidRPr="00670CF9">
        <w:rPr>
          <w:rFonts w:ascii="Times New Roman" w:hAnsi="Times New Roman"/>
          <w:b w:val="0"/>
          <w:sz w:val="23"/>
          <w:szCs w:val="23"/>
        </w:rPr>
        <w:t xml:space="preserve">ли Чувашской Республики от 16 ноября </w:t>
      </w:r>
      <w:r w:rsidRPr="00670CF9">
        <w:rPr>
          <w:rFonts w:ascii="Times New Roman" w:hAnsi="Times New Roman"/>
          <w:b w:val="0"/>
          <w:sz w:val="23"/>
          <w:szCs w:val="23"/>
        </w:rPr>
        <w:t xml:space="preserve">2010 </w:t>
      </w:r>
      <w:r w:rsidR="004D2736" w:rsidRPr="00670CF9">
        <w:rPr>
          <w:rFonts w:ascii="Times New Roman" w:hAnsi="Times New Roman"/>
          <w:b w:val="0"/>
          <w:sz w:val="23"/>
          <w:szCs w:val="23"/>
        </w:rPr>
        <w:t xml:space="preserve">г. </w:t>
      </w:r>
      <w:r w:rsidRPr="00670CF9">
        <w:rPr>
          <w:rFonts w:ascii="Times New Roman" w:hAnsi="Times New Roman"/>
          <w:b w:val="0"/>
          <w:sz w:val="23"/>
          <w:szCs w:val="23"/>
        </w:rPr>
        <w:t>№ 184 «О Порядке разработки и утверждения о</w:t>
      </w:r>
      <w:r w:rsidRPr="00670CF9">
        <w:rPr>
          <w:rFonts w:ascii="Times New Roman" w:hAnsi="Times New Roman"/>
          <w:b w:val="0"/>
          <w:sz w:val="23"/>
          <w:szCs w:val="23"/>
        </w:rPr>
        <w:t>р</w:t>
      </w:r>
      <w:r w:rsidRPr="00670CF9">
        <w:rPr>
          <w:rFonts w:ascii="Times New Roman" w:hAnsi="Times New Roman"/>
          <w:b w:val="0"/>
          <w:sz w:val="23"/>
          <w:szCs w:val="23"/>
        </w:rPr>
        <w:t>ганами местного самоуправления в Чувашской Республике схемы размещения нестационарных торговых объектов</w:t>
      </w:r>
      <w:r w:rsidR="002A3806" w:rsidRPr="00670CF9">
        <w:rPr>
          <w:rFonts w:ascii="Times New Roman" w:hAnsi="Times New Roman"/>
          <w:b w:val="0"/>
          <w:sz w:val="23"/>
          <w:szCs w:val="23"/>
        </w:rPr>
        <w:t xml:space="preserve">», </w:t>
      </w:r>
      <w:hyperlink r:id="rId12" w:history="1">
        <w:r w:rsidRPr="00670CF9">
          <w:rPr>
            <w:rFonts w:ascii="Times New Roman" w:hAnsi="Times New Roman"/>
            <w:b w:val="0"/>
            <w:color w:val="000000" w:themeColor="text1"/>
            <w:sz w:val="23"/>
            <w:szCs w:val="23"/>
          </w:rPr>
          <w:t>Устав</w:t>
        </w:r>
      </w:hyperlink>
      <w:r w:rsidRPr="00670CF9">
        <w:rPr>
          <w:rFonts w:ascii="Times New Roman" w:hAnsi="Times New Roman"/>
          <w:b w:val="0"/>
          <w:color w:val="000000" w:themeColor="text1"/>
          <w:sz w:val="23"/>
          <w:szCs w:val="23"/>
        </w:rPr>
        <w:t>о</w:t>
      </w:r>
      <w:r w:rsidRPr="00670CF9">
        <w:rPr>
          <w:rFonts w:ascii="Times New Roman" w:hAnsi="Times New Roman"/>
          <w:b w:val="0"/>
          <w:sz w:val="23"/>
          <w:szCs w:val="23"/>
        </w:rPr>
        <w:t>м Мор</w:t>
      </w:r>
      <w:r w:rsidR="00705A07" w:rsidRPr="00670CF9">
        <w:rPr>
          <w:rFonts w:ascii="Times New Roman" w:hAnsi="Times New Roman"/>
          <w:b w:val="0"/>
          <w:sz w:val="23"/>
          <w:szCs w:val="23"/>
        </w:rPr>
        <w:t xml:space="preserve">гаушского муниципального округа </w:t>
      </w:r>
      <w:r w:rsidRPr="00670CF9">
        <w:rPr>
          <w:rFonts w:ascii="Times New Roman" w:hAnsi="Times New Roman"/>
          <w:b w:val="0"/>
          <w:sz w:val="23"/>
          <w:szCs w:val="23"/>
        </w:rPr>
        <w:t>Чувашской Республики,</w:t>
      </w:r>
      <w:r w:rsidR="002A3806" w:rsidRPr="00670CF9">
        <w:rPr>
          <w:rFonts w:ascii="Times New Roman" w:hAnsi="Times New Roman"/>
          <w:b w:val="0"/>
          <w:sz w:val="23"/>
          <w:szCs w:val="23"/>
        </w:rPr>
        <w:t xml:space="preserve"> </w:t>
      </w:r>
      <w:r w:rsidRPr="00670CF9">
        <w:rPr>
          <w:rFonts w:ascii="Times New Roman" w:hAnsi="Times New Roman"/>
          <w:b w:val="0"/>
          <w:sz w:val="23"/>
          <w:szCs w:val="23"/>
        </w:rPr>
        <w:t>администрация Моргаушского муници</w:t>
      </w:r>
      <w:r w:rsidR="00203641" w:rsidRPr="00670CF9">
        <w:rPr>
          <w:rFonts w:ascii="Times New Roman" w:hAnsi="Times New Roman"/>
          <w:b w:val="0"/>
          <w:sz w:val="23"/>
          <w:szCs w:val="23"/>
        </w:rPr>
        <w:t>пального округа Ч</w:t>
      </w:r>
      <w:r w:rsidRPr="00670CF9">
        <w:rPr>
          <w:rFonts w:ascii="Times New Roman" w:hAnsi="Times New Roman"/>
          <w:b w:val="0"/>
          <w:sz w:val="23"/>
          <w:szCs w:val="23"/>
        </w:rPr>
        <w:t>увашской Республики</w:t>
      </w:r>
      <w:r w:rsidR="004D2736" w:rsidRPr="00670CF9">
        <w:rPr>
          <w:rFonts w:ascii="Times New Roman" w:hAnsi="Times New Roman"/>
          <w:b w:val="0"/>
          <w:sz w:val="23"/>
          <w:szCs w:val="23"/>
        </w:rPr>
        <w:t xml:space="preserve"> </w:t>
      </w:r>
      <w:r w:rsidR="00670CF9">
        <w:rPr>
          <w:rFonts w:ascii="Times New Roman" w:hAnsi="Times New Roman"/>
          <w:b w:val="0"/>
          <w:sz w:val="23"/>
          <w:szCs w:val="23"/>
        </w:rPr>
        <w:t xml:space="preserve">                                               </w:t>
      </w:r>
      <w:r w:rsidR="00203641" w:rsidRPr="00670CF9">
        <w:rPr>
          <w:rFonts w:ascii="Times New Roman" w:hAnsi="Times New Roman"/>
          <w:b w:val="0"/>
          <w:sz w:val="23"/>
          <w:szCs w:val="23"/>
        </w:rPr>
        <w:t xml:space="preserve"> </w:t>
      </w:r>
      <w:r w:rsidRPr="00670CF9">
        <w:rPr>
          <w:rFonts w:ascii="Times New Roman" w:hAnsi="Times New Roman"/>
          <w:b w:val="0"/>
          <w:sz w:val="23"/>
          <w:szCs w:val="23"/>
        </w:rPr>
        <w:t>п о с т а н о в л я е т:</w:t>
      </w:r>
    </w:p>
    <w:p w:rsidR="004D2736" w:rsidRPr="00670CF9" w:rsidRDefault="008F5226" w:rsidP="004D2736">
      <w:pPr>
        <w:pStyle w:val="af0"/>
        <w:numPr>
          <w:ilvl w:val="0"/>
          <w:numId w:val="7"/>
        </w:numPr>
        <w:tabs>
          <w:tab w:val="left" w:pos="426"/>
          <w:tab w:val="left" w:pos="567"/>
        </w:tabs>
        <w:autoSpaceDN/>
        <w:ind w:left="0" w:firstLine="425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Утвердить</w:t>
      </w:r>
      <w:r w:rsidR="004D2736" w:rsidRPr="00670CF9">
        <w:rPr>
          <w:rFonts w:ascii="Times New Roman" w:hAnsi="Times New Roman"/>
          <w:b w:val="0"/>
          <w:sz w:val="23"/>
          <w:szCs w:val="23"/>
        </w:rPr>
        <w:t xml:space="preserve">: </w:t>
      </w:r>
    </w:p>
    <w:p w:rsidR="004D2736" w:rsidRPr="00670CF9" w:rsidRDefault="008F5226" w:rsidP="004D2736">
      <w:pPr>
        <w:pStyle w:val="af0"/>
        <w:numPr>
          <w:ilvl w:val="1"/>
          <w:numId w:val="7"/>
        </w:numPr>
        <w:tabs>
          <w:tab w:val="left" w:pos="426"/>
          <w:tab w:val="left" w:pos="567"/>
        </w:tabs>
        <w:autoSpaceDN/>
        <w:ind w:left="0" w:firstLine="425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Порядок организации и проведения аукциона на право размещения нестациона</w:t>
      </w:r>
      <w:r w:rsidRPr="00670CF9">
        <w:rPr>
          <w:rFonts w:ascii="Times New Roman" w:hAnsi="Times New Roman"/>
          <w:b w:val="0"/>
          <w:sz w:val="23"/>
          <w:szCs w:val="23"/>
        </w:rPr>
        <w:t>р</w:t>
      </w:r>
      <w:r w:rsidRPr="00670CF9">
        <w:rPr>
          <w:rFonts w:ascii="Times New Roman" w:hAnsi="Times New Roman"/>
          <w:b w:val="0"/>
          <w:sz w:val="23"/>
          <w:szCs w:val="23"/>
        </w:rPr>
        <w:t>ных торговых объектов на территории Моргаушского муниципального округа Чувашской Ре</w:t>
      </w:r>
      <w:r w:rsidRPr="00670CF9">
        <w:rPr>
          <w:rFonts w:ascii="Times New Roman" w:hAnsi="Times New Roman"/>
          <w:b w:val="0"/>
          <w:sz w:val="23"/>
          <w:szCs w:val="23"/>
        </w:rPr>
        <w:t>с</w:t>
      </w:r>
      <w:r w:rsidRPr="00670CF9">
        <w:rPr>
          <w:rFonts w:ascii="Times New Roman" w:hAnsi="Times New Roman"/>
          <w:b w:val="0"/>
          <w:sz w:val="23"/>
          <w:szCs w:val="23"/>
        </w:rPr>
        <w:t xml:space="preserve">публики </w:t>
      </w:r>
      <w:r w:rsidR="004D2736" w:rsidRPr="00670CF9">
        <w:rPr>
          <w:rFonts w:ascii="Times New Roman" w:hAnsi="Times New Roman"/>
          <w:b w:val="0"/>
          <w:sz w:val="23"/>
          <w:szCs w:val="23"/>
        </w:rPr>
        <w:t xml:space="preserve">согласно </w:t>
      </w:r>
      <w:hyperlink w:anchor="sub_1000" w:history="1">
        <w:r w:rsidRPr="00670CF9">
          <w:rPr>
            <w:rFonts w:ascii="Times New Roman" w:hAnsi="Times New Roman"/>
            <w:b w:val="0"/>
            <w:color w:val="000000" w:themeColor="text1"/>
            <w:sz w:val="23"/>
            <w:szCs w:val="23"/>
          </w:rPr>
          <w:t>приложени</w:t>
        </w:r>
        <w:r w:rsidR="004D2736" w:rsidRPr="00670CF9">
          <w:rPr>
            <w:rFonts w:ascii="Times New Roman" w:hAnsi="Times New Roman"/>
            <w:b w:val="0"/>
            <w:color w:val="000000" w:themeColor="text1"/>
            <w:sz w:val="23"/>
            <w:szCs w:val="23"/>
          </w:rPr>
          <w:t>ю</w:t>
        </w:r>
        <w:r w:rsidRPr="00670CF9">
          <w:rPr>
            <w:rFonts w:ascii="Times New Roman" w:hAnsi="Times New Roman"/>
            <w:b w:val="0"/>
            <w:color w:val="000000" w:themeColor="text1"/>
            <w:sz w:val="23"/>
            <w:szCs w:val="23"/>
          </w:rPr>
          <w:t xml:space="preserve"> № 1</w:t>
        </w:r>
      </w:hyperlink>
      <w:r w:rsidR="004D2736" w:rsidRPr="00670CF9">
        <w:rPr>
          <w:rFonts w:ascii="Times New Roman" w:hAnsi="Times New Roman"/>
          <w:b w:val="0"/>
          <w:color w:val="000000" w:themeColor="text1"/>
          <w:sz w:val="23"/>
          <w:szCs w:val="23"/>
        </w:rPr>
        <w:t xml:space="preserve"> к постановлению</w:t>
      </w:r>
      <w:r w:rsidRPr="00670CF9">
        <w:rPr>
          <w:rFonts w:ascii="Times New Roman" w:hAnsi="Times New Roman"/>
          <w:b w:val="0"/>
          <w:color w:val="000000" w:themeColor="text1"/>
          <w:sz w:val="23"/>
          <w:szCs w:val="23"/>
        </w:rPr>
        <w:t>.</w:t>
      </w:r>
    </w:p>
    <w:p w:rsidR="00F14135" w:rsidRPr="00670CF9" w:rsidRDefault="00F14135" w:rsidP="004D2736">
      <w:pPr>
        <w:pStyle w:val="af0"/>
        <w:numPr>
          <w:ilvl w:val="1"/>
          <w:numId w:val="7"/>
        </w:numPr>
        <w:tabs>
          <w:tab w:val="left" w:pos="426"/>
          <w:tab w:val="left" w:pos="567"/>
        </w:tabs>
        <w:autoSpaceDN/>
        <w:ind w:left="0" w:firstLine="425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 xml:space="preserve">Форму </w:t>
      </w:r>
      <w:hyperlink w:anchor="P353" w:history="1">
        <w:r w:rsidRPr="00670CF9">
          <w:rPr>
            <w:rFonts w:ascii="Times New Roman" w:hAnsi="Times New Roman"/>
            <w:b w:val="0"/>
            <w:sz w:val="23"/>
            <w:szCs w:val="23"/>
          </w:rPr>
          <w:t>договора</w:t>
        </w:r>
      </w:hyperlink>
      <w:r w:rsidRPr="00670CF9">
        <w:rPr>
          <w:rFonts w:ascii="Times New Roman" w:hAnsi="Times New Roman"/>
          <w:b w:val="0"/>
          <w:sz w:val="23"/>
          <w:szCs w:val="23"/>
        </w:rPr>
        <w:t xml:space="preserve"> на размещение нестационарного торгового объекта согласно пр</w:t>
      </w:r>
      <w:r w:rsidRPr="00670CF9">
        <w:rPr>
          <w:rFonts w:ascii="Times New Roman" w:hAnsi="Times New Roman"/>
          <w:b w:val="0"/>
          <w:sz w:val="23"/>
          <w:szCs w:val="23"/>
        </w:rPr>
        <w:t>и</w:t>
      </w:r>
      <w:r w:rsidRPr="00670CF9">
        <w:rPr>
          <w:rFonts w:ascii="Times New Roman" w:hAnsi="Times New Roman"/>
          <w:b w:val="0"/>
          <w:sz w:val="23"/>
          <w:szCs w:val="23"/>
        </w:rPr>
        <w:t>ложению №</w:t>
      </w:r>
      <w:r w:rsidR="004D2736" w:rsidRPr="00670CF9">
        <w:rPr>
          <w:rFonts w:ascii="Times New Roman" w:hAnsi="Times New Roman"/>
          <w:b w:val="0"/>
          <w:sz w:val="23"/>
          <w:szCs w:val="23"/>
        </w:rPr>
        <w:t xml:space="preserve"> </w:t>
      </w:r>
      <w:r w:rsidRPr="00670CF9">
        <w:rPr>
          <w:rFonts w:ascii="Times New Roman" w:hAnsi="Times New Roman"/>
          <w:b w:val="0"/>
          <w:sz w:val="23"/>
          <w:szCs w:val="23"/>
        </w:rPr>
        <w:t>2 к настоящему постановлению.</w:t>
      </w:r>
    </w:p>
    <w:p w:rsidR="008F5226" w:rsidRPr="00670CF9" w:rsidRDefault="008F5226" w:rsidP="004D2736">
      <w:pPr>
        <w:tabs>
          <w:tab w:val="left" w:pos="426"/>
          <w:tab w:val="left" w:pos="567"/>
        </w:tabs>
        <w:autoSpaceDN/>
        <w:ind w:firstLine="425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 xml:space="preserve">2. Настоящее постановление вступает в силу после его </w:t>
      </w:r>
      <w:hyperlink r:id="rId13" w:history="1">
        <w:r w:rsidRPr="00670CF9">
          <w:rPr>
            <w:rFonts w:ascii="Times New Roman" w:hAnsi="Times New Roman"/>
            <w:b w:val="0"/>
            <w:sz w:val="23"/>
            <w:szCs w:val="23"/>
          </w:rPr>
          <w:t>официального опубликования</w:t>
        </w:r>
      </w:hyperlink>
      <w:r w:rsidRPr="00670CF9">
        <w:rPr>
          <w:rFonts w:ascii="Times New Roman" w:hAnsi="Times New Roman"/>
          <w:b w:val="0"/>
          <w:sz w:val="23"/>
          <w:szCs w:val="23"/>
        </w:rPr>
        <w:t>.</w:t>
      </w:r>
    </w:p>
    <w:p w:rsidR="008F5226" w:rsidRPr="00670CF9" w:rsidRDefault="008F5226" w:rsidP="004D2736">
      <w:pPr>
        <w:tabs>
          <w:tab w:val="left" w:pos="426"/>
          <w:tab w:val="left" w:pos="567"/>
        </w:tabs>
        <w:autoSpaceDN/>
        <w:ind w:firstLine="425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3. Контроль за исполнением настоящего постановления возложить на отдел экономики и и</w:t>
      </w:r>
      <w:r w:rsidRPr="00670CF9">
        <w:rPr>
          <w:rFonts w:ascii="Times New Roman" w:hAnsi="Times New Roman"/>
          <w:b w:val="0"/>
          <w:sz w:val="23"/>
          <w:szCs w:val="23"/>
        </w:rPr>
        <w:t>н</w:t>
      </w:r>
      <w:r w:rsidRPr="00670CF9">
        <w:rPr>
          <w:rFonts w:ascii="Times New Roman" w:hAnsi="Times New Roman"/>
          <w:b w:val="0"/>
          <w:sz w:val="23"/>
          <w:szCs w:val="23"/>
        </w:rPr>
        <w:t>вестиционной деятельности администрации Моргаушского муниципального округа Чувашской Республики.</w:t>
      </w:r>
    </w:p>
    <w:p w:rsidR="008F5226" w:rsidRPr="00670CF9" w:rsidRDefault="008F5226" w:rsidP="008F5226">
      <w:pPr>
        <w:tabs>
          <w:tab w:val="left" w:pos="426"/>
          <w:tab w:val="left" w:pos="567"/>
        </w:tabs>
        <w:autoSpaceDN/>
        <w:ind w:firstLine="720"/>
        <w:jc w:val="both"/>
        <w:rPr>
          <w:rFonts w:ascii="Times New Roman" w:hAnsi="Times New Roman"/>
          <w:b w:val="0"/>
          <w:sz w:val="23"/>
          <w:szCs w:val="23"/>
        </w:rPr>
      </w:pPr>
    </w:p>
    <w:p w:rsidR="008F5226" w:rsidRPr="00670CF9" w:rsidRDefault="008F5226" w:rsidP="008F5226">
      <w:pPr>
        <w:tabs>
          <w:tab w:val="left" w:pos="426"/>
          <w:tab w:val="left" w:pos="567"/>
        </w:tabs>
        <w:autoSpaceDN/>
        <w:ind w:firstLine="720"/>
        <w:jc w:val="both"/>
        <w:rPr>
          <w:rFonts w:ascii="Times New Roman" w:hAnsi="Times New Roman"/>
          <w:b w:val="0"/>
          <w:sz w:val="23"/>
          <w:szCs w:val="23"/>
        </w:rPr>
      </w:pPr>
    </w:p>
    <w:p w:rsidR="008F5226" w:rsidRPr="00670CF9" w:rsidRDefault="008F5226" w:rsidP="002A3806">
      <w:pPr>
        <w:tabs>
          <w:tab w:val="left" w:pos="426"/>
          <w:tab w:val="left" w:pos="567"/>
        </w:tabs>
        <w:autoSpaceDN/>
        <w:jc w:val="both"/>
        <w:rPr>
          <w:rFonts w:ascii="Times New Roman" w:hAnsi="Times New Roman"/>
          <w:b w:val="0"/>
          <w:sz w:val="23"/>
          <w:szCs w:val="23"/>
        </w:rPr>
      </w:pPr>
    </w:p>
    <w:p w:rsidR="006451EC" w:rsidRPr="00670CF9" w:rsidRDefault="006451EC" w:rsidP="006451EC">
      <w:pPr>
        <w:tabs>
          <w:tab w:val="left" w:pos="9355"/>
        </w:tabs>
        <w:suppressAutoHyphens/>
        <w:ind w:right="-5"/>
        <w:jc w:val="both"/>
        <w:textAlignment w:val="baseline"/>
        <w:rPr>
          <w:rFonts w:ascii="Times New Roman" w:hAnsi="Times New Roman"/>
          <w:b w:val="0"/>
          <w:kern w:val="3"/>
          <w:sz w:val="23"/>
          <w:szCs w:val="23"/>
          <w:lang w:eastAsia="zh-CN"/>
        </w:rPr>
      </w:pPr>
      <w:r w:rsidRPr="00670CF9">
        <w:rPr>
          <w:rFonts w:ascii="Times New Roman" w:hAnsi="Times New Roman"/>
          <w:b w:val="0"/>
          <w:kern w:val="3"/>
          <w:sz w:val="23"/>
          <w:szCs w:val="23"/>
          <w:lang w:eastAsia="zh-CN"/>
        </w:rPr>
        <w:t>Глава Моргаушского муниципального</w:t>
      </w:r>
    </w:p>
    <w:p w:rsidR="006451EC" w:rsidRPr="00670CF9" w:rsidRDefault="006451EC" w:rsidP="006451EC">
      <w:pPr>
        <w:tabs>
          <w:tab w:val="left" w:pos="9355"/>
        </w:tabs>
        <w:suppressAutoHyphens/>
        <w:ind w:right="-5"/>
        <w:jc w:val="both"/>
        <w:textAlignment w:val="baseline"/>
        <w:rPr>
          <w:rFonts w:ascii="Times New Roman" w:hAnsi="Times New Roman"/>
          <w:b w:val="0"/>
          <w:kern w:val="3"/>
          <w:sz w:val="23"/>
          <w:szCs w:val="23"/>
          <w:lang w:eastAsia="zh-CN"/>
        </w:rPr>
      </w:pPr>
      <w:r w:rsidRPr="00670CF9">
        <w:rPr>
          <w:rFonts w:ascii="Times New Roman" w:hAnsi="Times New Roman"/>
          <w:b w:val="0"/>
          <w:kern w:val="3"/>
          <w:sz w:val="23"/>
          <w:szCs w:val="23"/>
          <w:lang w:eastAsia="zh-CN"/>
        </w:rPr>
        <w:t>округа Чувашской Республики                                                                                 А.Н. Матросов</w:t>
      </w:r>
    </w:p>
    <w:p w:rsidR="006451EC" w:rsidRPr="00670CF9" w:rsidRDefault="006451EC" w:rsidP="006451EC">
      <w:pPr>
        <w:tabs>
          <w:tab w:val="left" w:pos="9355"/>
        </w:tabs>
        <w:suppressAutoHyphens/>
        <w:ind w:right="-5"/>
        <w:jc w:val="both"/>
        <w:textAlignment w:val="baseline"/>
        <w:rPr>
          <w:rFonts w:ascii="Times New Roman" w:hAnsi="Times New Roman"/>
          <w:b w:val="0"/>
          <w:kern w:val="3"/>
          <w:sz w:val="23"/>
          <w:szCs w:val="23"/>
          <w:lang w:eastAsia="zh-CN"/>
        </w:rPr>
      </w:pPr>
    </w:p>
    <w:p w:rsidR="006451EC" w:rsidRDefault="006451EC" w:rsidP="006451EC">
      <w:pPr>
        <w:tabs>
          <w:tab w:val="left" w:pos="9355"/>
        </w:tabs>
        <w:suppressAutoHyphens/>
        <w:ind w:right="-5"/>
        <w:jc w:val="both"/>
        <w:textAlignment w:val="baseline"/>
        <w:rPr>
          <w:rFonts w:ascii="Times New Roman" w:hAnsi="Times New Roman"/>
          <w:b w:val="0"/>
          <w:kern w:val="3"/>
          <w:sz w:val="24"/>
          <w:szCs w:val="24"/>
          <w:lang w:eastAsia="zh-CN"/>
        </w:rPr>
      </w:pPr>
    </w:p>
    <w:p w:rsidR="000D1AAC" w:rsidRDefault="000D1AAC" w:rsidP="006451EC">
      <w:pPr>
        <w:tabs>
          <w:tab w:val="left" w:pos="9355"/>
        </w:tabs>
        <w:suppressAutoHyphens/>
        <w:ind w:right="-5"/>
        <w:jc w:val="both"/>
        <w:textAlignment w:val="baseline"/>
        <w:rPr>
          <w:rFonts w:ascii="Times New Roman" w:hAnsi="Times New Roman"/>
          <w:b w:val="0"/>
          <w:kern w:val="3"/>
          <w:sz w:val="24"/>
          <w:szCs w:val="24"/>
          <w:lang w:eastAsia="zh-CN"/>
        </w:rPr>
      </w:pPr>
    </w:p>
    <w:p w:rsidR="002A3806" w:rsidRDefault="002A3806" w:rsidP="006451EC">
      <w:pPr>
        <w:tabs>
          <w:tab w:val="left" w:pos="9355"/>
        </w:tabs>
        <w:suppressAutoHyphens/>
        <w:ind w:right="-5"/>
        <w:jc w:val="both"/>
        <w:textAlignment w:val="baseline"/>
        <w:rPr>
          <w:rFonts w:ascii="Times New Roman" w:hAnsi="Times New Roman"/>
          <w:b w:val="0"/>
          <w:kern w:val="3"/>
          <w:sz w:val="24"/>
          <w:szCs w:val="24"/>
          <w:lang w:eastAsia="zh-CN"/>
        </w:rPr>
      </w:pPr>
    </w:p>
    <w:p w:rsidR="002A3806" w:rsidRDefault="002A3806" w:rsidP="006451EC">
      <w:pPr>
        <w:tabs>
          <w:tab w:val="left" w:pos="9355"/>
        </w:tabs>
        <w:suppressAutoHyphens/>
        <w:ind w:right="-5"/>
        <w:jc w:val="both"/>
        <w:textAlignment w:val="baseline"/>
        <w:rPr>
          <w:rFonts w:ascii="Times New Roman" w:hAnsi="Times New Roman"/>
          <w:b w:val="0"/>
          <w:kern w:val="3"/>
          <w:sz w:val="24"/>
          <w:szCs w:val="24"/>
          <w:lang w:eastAsia="zh-CN"/>
        </w:rPr>
      </w:pPr>
    </w:p>
    <w:p w:rsidR="002A3806" w:rsidRDefault="002A3806" w:rsidP="006451EC">
      <w:pPr>
        <w:tabs>
          <w:tab w:val="left" w:pos="9355"/>
        </w:tabs>
        <w:suppressAutoHyphens/>
        <w:ind w:right="-5"/>
        <w:jc w:val="both"/>
        <w:textAlignment w:val="baseline"/>
        <w:rPr>
          <w:rFonts w:ascii="Times New Roman" w:hAnsi="Times New Roman"/>
          <w:b w:val="0"/>
          <w:kern w:val="3"/>
          <w:sz w:val="24"/>
          <w:szCs w:val="24"/>
          <w:lang w:eastAsia="zh-CN"/>
        </w:rPr>
      </w:pPr>
    </w:p>
    <w:p w:rsidR="002A3806" w:rsidRPr="00597E19" w:rsidRDefault="002A3806" w:rsidP="006451EC">
      <w:pPr>
        <w:tabs>
          <w:tab w:val="left" w:pos="9355"/>
        </w:tabs>
        <w:suppressAutoHyphens/>
        <w:ind w:right="-5"/>
        <w:jc w:val="both"/>
        <w:textAlignment w:val="baseline"/>
        <w:rPr>
          <w:rFonts w:ascii="Times New Roman" w:hAnsi="Times New Roman"/>
          <w:b w:val="0"/>
          <w:kern w:val="3"/>
          <w:sz w:val="24"/>
          <w:szCs w:val="24"/>
          <w:lang w:eastAsia="zh-CN"/>
        </w:rPr>
      </w:pPr>
    </w:p>
    <w:p w:rsidR="006451EC" w:rsidRPr="000D1AAC" w:rsidRDefault="006451EC" w:rsidP="006451EC">
      <w:pPr>
        <w:tabs>
          <w:tab w:val="left" w:pos="9355"/>
        </w:tabs>
        <w:suppressAutoHyphens/>
        <w:ind w:right="-5"/>
        <w:jc w:val="both"/>
        <w:textAlignment w:val="baseline"/>
        <w:rPr>
          <w:rFonts w:ascii="Times New Roman" w:hAnsi="Times New Roman"/>
          <w:b w:val="0"/>
          <w:kern w:val="3"/>
          <w:sz w:val="10"/>
          <w:szCs w:val="10"/>
          <w:lang w:eastAsia="zh-CN"/>
        </w:rPr>
      </w:pPr>
    </w:p>
    <w:p w:rsidR="006451EC" w:rsidRPr="000D1AAC" w:rsidRDefault="006451EC" w:rsidP="006451EC">
      <w:pPr>
        <w:suppressAutoHyphens/>
        <w:textAlignment w:val="baseline"/>
        <w:rPr>
          <w:rFonts w:ascii="Times New Roman" w:hAnsi="Times New Roman"/>
          <w:b w:val="0"/>
          <w:kern w:val="3"/>
          <w:sz w:val="10"/>
          <w:szCs w:val="10"/>
          <w:lang w:eastAsia="zh-CN"/>
        </w:rPr>
      </w:pPr>
      <w:r w:rsidRPr="000D1AAC">
        <w:rPr>
          <w:rFonts w:ascii="Times New Roman" w:hAnsi="Times New Roman"/>
          <w:b w:val="0"/>
          <w:kern w:val="3"/>
          <w:sz w:val="10"/>
          <w:szCs w:val="10"/>
          <w:lang w:eastAsia="zh-CN"/>
        </w:rPr>
        <w:t>Исп.: Лукина Г.В.</w:t>
      </w:r>
    </w:p>
    <w:p w:rsidR="008F5226" w:rsidRDefault="006451EC" w:rsidP="005B6FA6">
      <w:pPr>
        <w:suppressAutoHyphens/>
        <w:textAlignment w:val="baseline"/>
        <w:rPr>
          <w:rFonts w:ascii="Times New Roman" w:hAnsi="Times New Roman"/>
          <w:b w:val="0"/>
          <w:kern w:val="3"/>
          <w:sz w:val="10"/>
          <w:szCs w:val="10"/>
          <w:lang w:eastAsia="zh-CN"/>
        </w:rPr>
      </w:pPr>
      <w:r w:rsidRPr="000D1AAC">
        <w:rPr>
          <w:rFonts w:ascii="Times New Roman" w:hAnsi="Times New Roman"/>
          <w:b w:val="0"/>
          <w:kern w:val="3"/>
          <w:sz w:val="10"/>
          <w:szCs w:val="10"/>
          <w:lang w:eastAsia="zh-CN"/>
        </w:rPr>
        <w:t>Тел.: 8 (83541) 63-2-45</w:t>
      </w:r>
    </w:p>
    <w:p w:rsidR="005B6FA6" w:rsidRDefault="005B6FA6" w:rsidP="005B6FA6">
      <w:pPr>
        <w:suppressAutoHyphens/>
        <w:textAlignment w:val="baseline"/>
        <w:rPr>
          <w:rFonts w:ascii="Times New Roman" w:hAnsi="Times New Roman"/>
          <w:b w:val="0"/>
          <w:kern w:val="3"/>
          <w:sz w:val="10"/>
          <w:szCs w:val="10"/>
          <w:lang w:eastAsia="zh-CN"/>
        </w:rPr>
      </w:pPr>
    </w:p>
    <w:p w:rsidR="00670CF9" w:rsidRDefault="00670CF9" w:rsidP="005B6FA6">
      <w:pPr>
        <w:suppressAutoHyphens/>
        <w:textAlignment w:val="baseline"/>
        <w:rPr>
          <w:rFonts w:ascii="Times New Roman" w:hAnsi="Times New Roman"/>
          <w:b w:val="0"/>
          <w:kern w:val="3"/>
          <w:sz w:val="10"/>
          <w:szCs w:val="10"/>
          <w:lang w:eastAsia="zh-CN"/>
        </w:rPr>
      </w:pPr>
    </w:p>
    <w:p w:rsidR="00670CF9" w:rsidRDefault="00670CF9" w:rsidP="005B6FA6">
      <w:pPr>
        <w:suppressAutoHyphens/>
        <w:textAlignment w:val="baseline"/>
        <w:rPr>
          <w:rFonts w:ascii="Times New Roman" w:hAnsi="Times New Roman"/>
          <w:b w:val="0"/>
          <w:kern w:val="3"/>
          <w:sz w:val="10"/>
          <w:szCs w:val="10"/>
          <w:lang w:eastAsia="zh-CN"/>
        </w:rPr>
      </w:pPr>
    </w:p>
    <w:p w:rsidR="00670CF9" w:rsidRDefault="00670CF9" w:rsidP="005B6FA6">
      <w:pPr>
        <w:suppressAutoHyphens/>
        <w:textAlignment w:val="baseline"/>
        <w:rPr>
          <w:rFonts w:ascii="Times New Roman" w:hAnsi="Times New Roman"/>
          <w:b w:val="0"/>
          <w:kern w:val="3"/>
          <w:sz w:val="10"/>
          <w:szCs w:val="10"/>
          <w:lang w:eastAsia="zh-CN"/>
        </w:rPr>
      </w:pPr>
    </w:p>
    <w:p w:rsidR="00670CF9" w:rsidRDefault="00670CF9" w:rsidP="005B6FA6">
      <w:pPr>
        <w:suppressAutoHyphens/>
        <w:textAlignment w:val="baseline"/>
        <w:rPr>
          <w:rFonts w:ascii="Times New Roman" w:hAnsi="Times New Roman"/>
          <w:b w:val="0"/>
          <w:kern w:val="3"/>
          <w:sz w:val="10"/>
          <w:szCs w:val="10"/>
          <w:lang w:eastAsia="zh-CN"/>
        </w:rPr>
      </w:pPr>
    </w:p>
    <w:p w:rsidR="00670CF9" w:rsidRDefault="00670CF9" w:rsidP="005B6FA6">
      <w:pPr>
        <w:suppressAutoHyphens/>
        <w:textAlignment w:val="baseline"/>
        <w:rPr>
          <w:rFonts w:ascii="Times New Roman" w:hAnsi="Times New Roman"/>
          <w:b w:val="0"/>
          <w:kern w:val="3"/>
          <w:sz w:val="10"/>
          <w:szCs w:val="10"/>
          <w:lang w:eastAsia="zh-CN"/>
        </w:rPr>
      </w:pPr>
    </w:p>
    <w:p w:rsidR="00670CF9" w:rsidRDefault="00670CF9" w:rsidP="005B6FA6">
      <w:pPr>
        <w:suppressAutoHyphens/>
        <w:textAlignment w:val="baseline"/>
        <w:rPr>
          <w:rFonts w:ascii="Times New Roman" w:hAnsi="Times New Roman"/>
          <w:b w:val="0"/>
          <w:kern w:val="3"/>
          <w:sz w:val="10"/>
          <w:szCs w:val="10"/>
          <w:lang w:eastAsia="zh-CN"/>
        </w:rPr>
      </w:pPr>
    </w:p>
    <w:p w:rsidR="00670CF9" w:rsidRDefault="00670CF9" w:rsidP="005B6FA6">
      <w:pPr>
        <w:suppressAutoHyphens/>
        <w:textAlignment w:val="baseline"/>
        <w:rPr>
          <w:rFonts w:ascii="Times New Roman" w:hAnsi="Times New Roman"/>
          <w:b w:val="0"/>
          <w:kern w:val="3"/>
          <w:sz w:val="10"/>
          <w:szCs w:val="10"/>
          <w:lang w:eastAsia="zh-CN"/>
        </w:rPr>
      </w:pPr>
    </w:p>
    <w:p w:rsidR="00670CF9" w:rsidRDefault="00670CF9" w:rsidP="005B6FA6">
      <w:pPr>
        <w:suppressAutoHyphens/>
        <w:textAlignment w:val="baseline"/>
        <w:rPr>
          <w:rFonts w:ascii="Times New Roman" w:hAnsi="Times New Roman"/>
          <w:b w:val="0"/>
          <w:kern w:val="3"/>
          <w:sz w:val="10"/>
          <w:szCs w:val="10"/>
          <w:lang w:eastAsia="zh-CN"/>
        </w:rPr>
      </w:pPr>
    </w:p>
    <w:p w:rsidR="00670CF9" w:rsidRDefault="00670CF9" w:rsidP="005B6FA6">
      <w:pPr>
        <w:suppressAutoHyphens/>
        <w:textAlignment w:val="baseline"/>
        <w:rPr>
          <w:rFonts w:ascii="Times New Roman" w:hAnsi="Times New Roman"/>
          <w:b w:val="0"/>
          <w:kern w:val="3"/>
          <w:sz w:val="10"/>
          <w:szCs w:val="10"/>
          <w:lang w:eastAsia="zh-CN"/>
        </w:rPr>
      </w:pPr>
    </w:p>
    <w:p w:rsidR="00670CF9" w:rsidRDefault="00670CF9" w:rsidP="005B6FA6">
      <w:pPr>
        <w:suppressAutoHyphens/>
        <w:textAlignment w:val="baseline"/>
        <w:rPr>
          <w:rFonts w:ascii="Times New Roman" w:hAnsi="Times New Roman"/>
          <w:b w:val="0"/>
          <w:kern w:val="3"/>
          <w:sz w:val="10"/>
          <w:szCs w:val="10"/>
          <w:lang w:eastAsia="zh-CN"/>
        </w:rPr>
      </w:pPr>
    </w:p>
    <w:p w:rsidR="00670CF9" w:rsidRDefault="00670CF9" w:rsidP="005B6FA6">
      <w:pPr>
        <w:suppressAutoHyphens/>
        <w:textAlignment w:val="baseline"/>
        <w:rPr>
          <w:rFonts w:ascii="Times New Roman" w:hAnsi="Times New Roman"/>
          <w:b w:val="0"/>
          <w:kern w:val="3"/>
          <w:sz w:val="10"/>
          <w:szCs w:val="10"/>
          <w:lang w:eastAsia="zh-CN"/>
        </w:rPr>
      </w:pPr>
    </w:p>
    <w:p w:rsidR="00670CF9" w:rsidRDefault="00670CF9" w:rsidP="005B6FA6">
      <w:pPr>
        <w:suppressAutoHyphens/>
        <w:textAlignment w:val="baseline"/>
        <w:rPr>
          <w:rFonts w:ascii="Times New Roman" w:hAnsi="Times New Roman"/>
          <w:b w:val="0"/>
          <w:kern w:val="3"/>
          <w:sz w:val="10"/>
          <w:szCs w:val="10"/>
          <w:lang w:eastAsia="zh-CN"/>
        </w:rPr>
      </w:pPr>
    </w:p>
    <w:p w:rsidR="00670CF9" w:rsidRDefault="00670CF9" w:rsidP="005B6FA6">
      <w:pPr>
        <w:suppressAutoHyphens/>
        <w:textAlignment w:val="baseline"/>
        <w:rPr>
          <w:rFonts w:ascii="Times New Roman" w:hAnsi="Times New Roman"/>
          <w:b w:val="0"/>
          <w:kern w:val="3"/>
          <w:sz w:val="10"/>
          <w:szCs w:val="10"/>
          <w:lang w:eastAsia="zh-CN"/>
        </w:rPr>
      </w:pPr>
    </w:p>
    <w:p w:rsidR="00670CF9" w:rsidRPr="005B6FA6" w:rsidRDefault="00670CF9" w:rsidP="005B6FA6">
      <w:pPr>
        <w:suppressAutoHyphens/>
        <w:textAlignment w:val="baseline"/>
        <w:rPr>
          <w:rFonts w:ascii="Times New Roman" w:hAnsi="Times New Roman"/>
          <w:b w:val="0"/>
          <w:kern w:val="3"/>
          <w:sz w:val="10"/>
          <w:szCs w:val="10"/>
          <w:lang w:eastAsia="zh-CN"/>
        </w:rPr>
      </w:pPr>
    </w:p>
    <w:p w:rsidR="006451EC" w:rsidRPr="00670CF9" w:rsidRDefault="006451EC" w:rsidP="006451EC">
      <w:pPr>
        <w:autoSpaceDN/>
        <w:contextualSpacing/>
        <w:jc w:val="right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Приложение №1</w:t>
      </w:r>
    </w:p>
    <w:p w:rsidR="006451EC" w:rsidRPr="00670CF9" w:rsidRDefault="00C72229" w:rsidP="006451EC">
      <w:pPr>
        <w:autoSpaceDN/>
        <w:contextualSpacing/>
        <w:jc w:val="right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 xml:space="preserve"> Утверждено</w:t>
      </w:r>
      <w:r w:rsidR="006451EC" w:rsidRPr="00670CF9">
        <w:rPr>
          <w:rFonts w:ascii="Times New Roman" w:hAnsi="Times New Roman"/>
          <w:b w:val="0"/>
          <w:sz w:val="23"/>
          <w:szCs w:val="23"/>
        </w:rPr>
        <w:t xml:space="preserve"> постановлени</w:t>
      </w:r>
      <w:r w:rsidR="004D2736" w:rsidRPr="00670CF9">
        <w:rPr>
          <w:rFonts w:ascii="Times New Roman" w:hAnsi="Times New Roman"/>
          <w:b w:val="0"/>
          <w:sz w:val="23"/>
          <w:szCs w:val="23"/>
        </w:rPr>
        <w:t>ем</w:t>
      </w:r>
      <w:r w:rsidR="006451EC" w:rsidRPr="00670CF9">
        <w:rPr>
          <w:rFonts w:ascii="Times New Roman" w:hAnsi="Times New Roman"/>
          <w:b w:val="0"/>
          <w:sz w:val="23"/>
          <w:szCs w:val="23"/>
        </w:rPr>
        <w:t xml:space="preserve"> администрации </w:t>
      </w:r>
    </w:p>
    <w:p w:rsidR="006451EC" w:rsidRPr="00670CF9" w:rsidRDefault="006451EC" w:rsidP="006451EC">
      <w:pPr>
        <w:autoSpaceDN/>
        <w:contextualSpacing/>
        <w:jc w:val="right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Моргаушского муниципального округа</w:t>
      </w:r>
    </w:p>
    <w:p w:rsidR="006451EC" w:rsidRPr="00670CF9" w:rsidRDefault="006451EC" w:rsidP="006451EC">
      <w:pPr>
        <w:autoSpaceDN/>
        <w:contextualSpacing/>
        <w:jc w:val="right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Чувашской Республики</w:t>
      </w:r>
    </w:p>
    <w:p w:rsidR="006451EC" w:rsidRPr="00670CF9" w:rsidRDefault="006451EC" w:rsidP="006451EC">
      <w:pPr>
        <w:autoSpaceDN/>
        <w:contextualSpacing/>
        <w:jc w:val="right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 xml:space="preserve"> от _________2023</w:t>
      </w:r>
      <w:r w:rsidR="004D2736" w:rsidRPr="00670CF9">
        <w:rPr>
          <w:rFonts w:ascii="Times New Roman" w:hAnsi="Times New Roman"/>
          <w:b w:val="0"/>
          <w:sz w:val="23"/>
          <w:szCs w:val="23"/>
        </w:rPr>
        <w:t xml:space="preserve"> </w:t>
      </w:r>
      <w:r w:rsidRPr="00670CF9">
        <w:rPr>
          <w:rFonts w:ascii="Times New Roman" w:hAnsi="Times New Roman"/>
          <w:b w:val="0"/>
          <w:sz w:val="23"/>
          <w:szCs w:val="23"/>
        </w:rPr>
        <w:t>г.  № _____</w:t>
      </w:r>
    </w:p>
    <w:p w:rsidR="006451EC" w:rsidRPr="00670CF9" w:rsidRDefault="006451EC" w:rsidP="006451EC">
      <w:pPr>
        <w:widowControl w:val="0"/>
        <w:autoSpaceDE w:val="0"/>
        <w:adjustRightInd w:val="0"/>
        <w:ind w:firstLine="720"/>
        <w:jc w:val="both"/>
        <w:rPr>
          <w:rFonts w:ascii="Times New Roman" w:hAnsi="Times New Roman"/>
          <w:b w:val="0"/>
          <w:sz w:val="23"/>
          <w:szCs w:val="23"/>
        </w:rPr>
      </w:pPr>
    </w:p>
    <w:p w:rsidR="006451EC" w:rsidRPr="00670CF9" w:rsidRDefault="006451EC" w:rsidP="006451EC">
      <w:pPr>
        <w:widowControl w:val="0"/>
        <w:autoSpaceDE w:val="0"/>
        <w:adjustRightInd w:val="0"/>
        <w:ind w:firstLine="720"/>
        <w:jc w:val="both"/>
        <w:rPr>
          <w:rFonts w:ascii="Times New Roman" w:hAnsi="Times New Roman"/>
          <w:b w:val="0"/>
          <w:sz w:val="23"/>
          <w:szCs w:val="23"/>
        </w:rPr>
      </w:pPr>
    </w:p>
    <w:p w:rsidR="006451EC" w:rsidRPr="00670CF9" w:rsidRDefault="006451EC" w:rsidP="006451EC">
      <w:pPr>
        <w:widowControl w:val="0"/>
        <w:autoSpaceDE w:val="0"/>
        <w:jc w:val="center"/>
        <w:rPr>
          <w:rFonts w:ascii="Times New Roman" w:hAnsi="Times New Roman"/>
          <w:sz w:val="23"/>
          <w:szCs w:val="23"/>
        </w:rPr>
      </w:pPr>
      <w:r w:rsidRPr="00670CF9">
        <w:rPr>
          <w:rFonts w:ascii="Times New Roman" w:hAnsi="Times New Roman"/>
          <w:sz w:val="23"/>
          <w:szCs w:val="23"/>
        </w:rPr>
        <w:t>ПОРЯДОК</w:t>
      </w:r>
    </w:p>
    <w:p w:rsidR="006451EC" w:rsidRPr="00670CF9" w:rsidRDefault="006451EC" w:rsidP="006451EC">
      <w:pPr>
        <w:widowControl w:val="0"/>
        <w:autoSpaceDE w:val="0"/>
        <w:adjustRightInd w:val="0"/>
        <w:ind w:firstLine="720"/>
        <w:jc w:val="center"/>
        <w:rPr>
          <w:rFonts w:ascii="Times New Roman" w:hAnsi="Times New Roman"/>
          <w:sz w:val="23"/>
          <w:szCs w:val="23"/>
        </w:rPr>
      </w:pPr>
      <w:r w:rsidRPr="00670CF9">
        <w:rPr>
          <w:rFonts w:ascii="Times New Roman" w:hAnsi="Times New Roman"/>
          <w:sz w:val="23"/>
          <w:szCs w:val="23"/>
        </w:rPr>
        <w:t>организации и проведения аукциона на право размещения нестационарного  торг</w:t>
      </w:r>
      <w:r w:rsidRPr="00670CF9">
        <w:rPr>
          <w:rFonts w:ascii="Times New Roman" w:hAnsi="Times New Roman"/>
          <w:sz w:val="23"/>
          <w:szCs w:val="23"/>
        </w:rPr>
        <w:t>о</w:t>
      </w:r>
      <w:r w:rsidRPr="00670CF9">
        <w:rPr>
          <w:rFonts w:ascii="Times New Roman" w:hAnsi="Times New Roman"/>
          <w:sz w:val="23"/>
          <w:szCs w:val="23"/>
        </w:rPr>
        <w:t>вого объекта и заключения договора на размещение нестационарного торгового объекта</w:t>
      </w:r>
    </w:p>
    <w:p w:rsidR="006451EC" w:rsidRPr="00670CF9" w:rsidRDefault="006451EC" w:rsidP="006451EC">
      <w:pPr>
        <w:widowControl w:val="0"/>
        <w:autoSpaceDE w:val="0"/>
        <w:adjustRightInd w:val="0"/>
        <w:ind w:firstLine="720"/>
        <w:jc w:val="both"/>
        <w:rPr>
          <w:rFonts w:ascii="Times New Roman" w:hAnsi="Times New Roman"/>
          <w:b w:val="0"/>
          <w:sz w:val="23"/>
          <w:szCs w:val="23"/>
        </w:rPr>
      </w:pPr>
    </w:p>
    <w:p w:rsidR="006451EC" w:rsidRPr="00670CF9" w:rsidRDefault="006451EC" w:rsidP="006451EC">
      <w:pPr>
        <w:widowControl w:val="0"/>
        <w:autoSpaceDE w:val="0"/>
        <w:jc w:val="center"/>
        <w:outlineLvl w:val="1"/>
        <w:rPr>
          <w:rFonts w:ascii="Times New Roman" w:hAnsi="Times New Roman"/>
          <w:sz w:val="23"/>
          <w:szCs w:val="23"/>
        </w:rPr>
      </w:pPr>
      <w:r w:rsidRPr="00670CF9">
        <w:rPr>
          <w:rFonts w:ascii="Times New Roman" w:hAnsi="Times New Roman"/>
          <w:sz w:val="23"/>
          <w:szCs w:val="23"/>
        </w:rPr>
        <w:t>I. Организация аукциона на право размещения НТО</w:t>
      </w:r>
    </w:p>
    <w:p w:rsidR="006451EC" w:rsidRPr="00670CF9" w:rsidRDefault="006451EC" w:rsidP="006451EC">
      <w:pPr>
        <w:widowControl w:val="0"/>
        <w:autoSpaceDE w:val="0"/>
        <w:adjustRightInd w:val="0"/>
        <w:ind w:firstLine="720"/>
        <w:jc w:val="both"/>
        <w:rPr>
          <w:rFonts w:ascii="Times New Roman" w:hAnsi="Times New Roman"/>
          <w:b w:val="0"/>
          <w:sz w:val="23"/>
          <w:szCs w:val="23"/>
        </w:rPr>
      </w:pP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1.1. Отбор хозяйствующих субъектов осуществляется путем проведения открытого ау</w:t>
      </w:r>
      <w:r w:rsidRPr="00670CF9">
        <w:rPr>
          <w:rFonts w:ascii="Times New Roman" w:hAnsi="Times New Roman"/>
          <w:b w:val="0"/>
          <w:sz w:val="23"/>
          <w:szCs w:val="23"/>
        </w:rPr>
        <w:t>к</w:t>
      </w:r>
      <w:r w:rsidRPr="00670CF9">
        <w:rPr>
          <w:rFonts w:ascii="Times New Roman" w:hAnsi="Times New Roman"/>
          <w:b w:val="0"/>
          <w:sz w:val="23"/>
          <w:szCs w:val="23"/>
        </w:rPr>
        <w:t>циона, предметом которого является право размещения НТО в местах, определенных схемой размещения НТО.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1.2. В целях настоящего Порядка под открытым аукционом понимаются торги, победит</w:t>
      </w:r>
      <w:r w:rsidRPr="00670CF9">
        <w:rPr>
          <w:rFonts w:ascii="Times New Roman" w:hAnsi="Times New Roman"/>
          <w:b w:val="0"/>
          <w:sz w:val="23"/>
          <w:szCs w:val="23"/>
        </w:rPr>
        <w:t>е</w:t>
      </w:r>
      <w:r w:rsidRPr="00670CF9">
        <w:rPr>
          <w:rFonts w:ascii="Times New Roman" w:hAnsi="Times New Roman"/>
          <w:b w:val="0"/>
          <w:sz w:val="23"/>
          <w:szCs w:val="23"/>
        </w:rPr>
        <w:t>лем которых признается лицо, предложившее наиболее высокую цену за право размещения НТО  (далее - аукцион).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1.3. Плата за участие в аукционе не взимается.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1.4. В качестве организатора аукциона выступает администрация Моргаушского муниц</w:t>
      </w:r>
      <w:r w:rsidRPr="00670CF9">
        <w:rPr>
          <w:rFonts w:ascii="Times New Roman" w:hAnsi="Times New Roman"/>
          <w:b w:val="0"/>
          <w:sz w:val="23"/>
          <w:szCs w:val="23"/>
        </w:rPr>
        <w:t>и</w:t>
      </w:r>
      <w:r w:rsidRPr="00670CF9">
        <w:rPr>
          <w:rFonts w:ascii="Times New Roman" w:hAnsi="Times New Roman"/>
          <w:b w:val="0"/>
          <w:sz w:val="23"/>
          <w:szCs w:val="23"/>
        </w:rPr>
        <w:t>пального округа (далее – организатор аукциона).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1.5. Организатор аукциона утверждает аукционную документацию, создает аукционную комиссию и утверждает ее состав, определяет начальную цену предмета аукциона, устанавливает время, место и порядок проведения аукциона, форму и сроки подачи заявок на участие в аукци</w:t>
      </w:r>
      <w:r w:rsidRPr="00670CF9">
        <w:rPr>
          <w:rFonts w:ascii="Times New Roman" w:hAnsi="Times New Roman"/>
          <w:b w:val="0"/>
          <w:sz w:val="23"/>
          <w:szCs w:val="23"/>
        </w:rPr>
        <w:t>о</w:t>
      </w:r>
      <w:r w:rsidRPr="00670CF9">
        <w:rPr>
          <w:rFonts w:ascii="Times New Roman" w:hAnsi="Times New Roman"/>
          <w:b w:val="0"/>
          <w:sz w:val="23"/>
          <w:szCs w:val="23"/>
        </w:rPr>
        <w:t>не, размер задатка для участия в аукционе, величину повышения начальной цены предмета ау</w:t>
      </w:r>
      <w:r w:rsidRPr="00670CF9">
        <w:rPr>
          <w:rFonts w:ascii="Times New Roman" w:hAnsi="Times New Roman"/>
          <w:b w:val="0"/>
          <w:sz w:val="23"/>
          <w:szCs w:val="23"/>
        </w:rPr>
        <w:t>к</w:t>
      </w:r>
      <w:r w:rsidRPr="00670CF9">
        <w:rPr>
          <w:rFonts w:ascii="Times New Roman" w:hAnsi="Times New Roman"/>
          <w:b w:val="0"/>
          <w:sz w:val="23"/>
          <w:szCs w:val="23"/>
        </w:rPr>
        <w:t>циона («шаг аукциона»).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1.6.   Размер задатка для участия в аукционе устанавливается в размере 5 % начальной цены предмета аукциона.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 xml:space="preserve">Величина увеличения начальной цены предмета (далее – «шаг аукциона») составляет от 0,5 </w:t>
      </w:r>
      <w:r w:rsidR="004D2736" w:rsidRPr="00670CF9">
        <w:rPr>
          <w:rFonts w:ascii="Times New Roman" w:hAnsi="Times New Roman"/>
          <w:b w:val="0"/>
          <w:sz w:val="23"/>
          <w:szCs w:val="23"/>
        </w:rPr>
        <w:t>%</w:t>
      </w:r>
      <w:r w:rsidRPr="00670CF9">
        <w:rPr>
          <w:rFonts w:ascii="Times New Roman" w:hAnsi="Times New Roman"/>
          <w:b w:val="0"/>
          <w:sz w:val="23"/>
          <w:szCs w:val="23"/>
        </w:rPr>
        <w:t xml:space="preserve"> до 5 </w:t>
      </w:r>
      <w:r w:rsidR="004D2736" w:rsidRPr="00670CF9">
        <w:rPr>
          <w:rFonts w:ascii="Times New Roman" w:hAnsi="Times New Roman"/>
          <w:b w:val="0"/>
          <w:sz w:val="23"/>
          <w:szCs w:val="23"/>
        </w:rPr>
        <w:t>%</w:t>
      </w:r>
      <w:r w:rsidRPr="00670CF9">
        <w:rPr>
          <w:rFonts w:ascii="Times New Roman" w:hAnsi="Times New Roman"/>
          <w:b w:val="0"/>
          <w:sz w:val="23"/>
          <w:szCs w:val="23"/>
        </w:rPr>
        <w:t xml:space="preserve"> начальной цены предмета.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1.7. Начальная цена предмета аукциона устанавливается в размере ежегодной платы за пр</w:t>
      </w:r>
      <w:r w:rsidRPr="00670CF9">
        <w:rPr>
          <w:rFonts w:ascii="Times New Roman" w:hAnsi="Times New Roman"/>
          <w:b w:val="0"/>
          <w:sz w:val="23"/>
          <w:szCs w:val="23"/>
        </w:rPr>
        <w:t>а</w:t>
      </w:r>
      <w:r w:rsidRPr="00670CF9">
        <w:rPr>
          <w:rFonts w:ascii="Times New Roman" w:hAnsi="Times New Roman"/>
          <w:b w:val="0"/>
          <w:sz w:val="23"/>
          <w:szCs w:val="23"/>
        </w:rPr>
        <w:t>во размещения</w:t>
      </w:r>
      <w:r w:rsidRPr="00670CF9">
        <w:rPr>
          <w:rFonts w:ascii="Times New Roman" w:hAnsi="Times New Roman"/>
          <w:b w:val="0"/>
          <w:bCs/>
          <w:color w:val="000000"/>
          <w:sz w:val="23"/>
          <w:szCs w:val="23"/>
          <w:shd w:val="clear" w:color="auto" w:fill="FFFFFF"/>
        </w:rPr>
        <w:t xml:space="preserve"> нестационарных торговых объектов на территории  </w:t>
      </w:r>
      <w:r w:rsidR="00705A07" w:rsidRPr="00670CF9">
        <w:rPr>
          <w:rFonts w:ascii="Times New Roman" w:hAnsi="Times New Roman"/>
          <w:b w:val="0"/>
          <w:sz w:val="23"/>
          <w:szCs w:val="23"/>
        </w:rPr>
        <w:t>Моргаушского муниципал</w:t>
      </w:r>
      <w:r w:rsidR="00705A07" w:rsidRPr="00670CF9">
        <w:rPr>
          <w:rFonts w:ascii="Times New Roman" w:hAnsi="Times New Roman"/>
          <w:b w:val="0"/>
          <w:sz w:val="23"/>
          <w:szCs w:val="23"/>
        </w:rPr>
        <w:t>ь</w:t>
      </w:r>
      <w:r w:rsidR="00705A07" w:rsidRPr="00670CF9">
        <w:rPr>
          <w:rFonts w:ascii="Times New Roman" w:hAnsi="Times New Roman"/>
          <w:b w:val="0"/>
          <w:sz w:val="23"/>
          <w:szCs w:val="23"/>
        </w:rPr>
        <w:t>ного округа</w:t>
      </w:r>
      <w:r w:rsidRPr="00670CF9">
        <w:rPr>
          <w:rFonts w:ascii="Times New Roman" w:hAnsi="Times New Roman"/>
          <w:b w:val="0"/>
          <w:bCs/>
          <w:color w:val="000000"/>
          <w:sz w:val="23"/>
          <w:szCs w:val="23"/>
          <w:shd w:val="clear" w:color="auto" w:fill="FFFFFF"/>
        </w:rPr>
        <w:t>, определенной по результатам рыночной оценки в соответствии с Федеральным з</w:t>
      </w:r>
      <w:r w:rsidRPr="00670CF9">
        <w:rPr>
          <w:rFonts w:ascii="Times New Roman" w:hAnsi="Times New Roman"/>
          <w:b w:val="0"/>
          <w:bCs/>
          <w:color w:val="000000"/>
          <w:sz w:val="23"/>
          <w:szCs w:val="23"/>
          <w:shd w:val="clear" w:color="auto" w:fill="FFFFFF"/>
        </w:rPr>
        <w:t>а</w:t>
      </w:r>
      <w:r w:rsidRPr="00670CF9">
        <w:rPr>
          <w:rFonts w:ascii="Times New Roman" w:hAnsi="Times New Roman"/>
          <w:b w:val="0"/>
          <w:bCs/>
          <w:color w:val="000000"/>
          <w:sz w:val="23"/>
          <w:szCs w:val="23"/>
          <w:shd w:val="clear" w:color="auto" w:fill="FFFFFF"/>
        </w:rPr>
        <w:t>коном от 29</w:t>
      </w:r>
      <w:r w:rsidR="00203641" w:rsidRPr="00670CF9">
        <w:rPr>
          <w:rFonts w:ascii="Times New Roman" w:hAnsi="Times New Roman"/>
          <w:b w:val="0"/>
          <w:bCs/>
          <w:color w:val="000000"/>
          <w:sz w:val="23"/>
          <w:szCs w:val="23"/>
          <w:shd w:val="clear" w:color="auto" w:fill="FFFFFF"/>
        </w:rPr>
        <w:t xml:space="preserve"> июля </w:t>
      </w:r>
      <w:r w:rsidRPr="00670CF9">
        <w:rPr>
          <w:rFonts w:ascii="Times New Roman" w:hAnsi="Times New Roman"/>
          <w:b w:val="0"/>
          <w:bCs/>
          <w:color w:val="000000"/>
          <w:sz w:val="23"/>
          <w:szCs w:val="23"/>
          <w:shd w:val="clear" w:color="auto" w:fill="FFFFFF"/>
        </w:rPr>
        <w:t>1998 г. №</w:t>
      </w:r>
      <w:r w:rsidR="00203641" w:rsidRPr="00670CF9">
        <w:rPr>
          <w:rFonts w:ascii="Times New Roman" w:hAnsi="Times New Roman"/>
          <w:b w:val="0"/>
          <w:bCs/>
          <w:color w:val="000000"/>
          <w:sz w:val="23"/>
          <w:szCs w:val="23"/>
          <w:shd w:val="clear" w:color="auto" w:fill="FFFFFF"/>
        </w:rPr>
        <w:t xml:space="preserve"> </w:t>
      </w:r>
      <w:r w:rsidRPr="00670CF9">
        <w:rPr>
          <w:rFonts w:ascii="Times New Roman" w:hAnsi="Times New Roman"/>
          <w:b w:val="0"/>
          <w:bCs/>
          <w:color w:val="000000"/>
          <w:sz w:val="23"/>
          <w:szCs w:val="23"/>
          <w:shd w:val="clear" w:color="auto" w:fill="FFFFFF"/>
        </w:rPr>
        <w:t>135-ФЗ «Об оценочной деятельности в Российской Федерации».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 xml:space="preserve">1.8. Организатор аукциона не менее чем за двадцать календарных дней до дня проведения аукциона должен разместить извещение о проведении аукциона и аукционную документацию, включая проект договора на размещение НТО, на официальном сайте в </w:t>
      </w:r>
      <w:r w:rsidR="00203641" w:rsidRPr="00670CF9">
        <w:rPr>
          <w:rFonts w:ascii="Times New Roman" w:hAnsi="Times New Roman"/>
          <w:b w:val="0"/>
          <w:sz w:val="23"/>
          <w:szCs w:val="23"/>
        </w:rPr>
        <w:t>информационно-телекоммуникационной сети "Интернет" организатора аукциона (далее сеть «Интернет»).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bookmarkStart w:id="0" w:name="P259"/>
      <w:bookmarkEnd w:id="0"/>
      <w:r w:rsidRPr="00670CF9">
        <w:rPr>
          <w:rFonts w:ascii="Times New Roman" w:hAnsi="Times New Roman"/>
          <w:b w:val="0"/>
          <w:sz w:val="23"/>
          <w:szCs w:val="23"/>
        </w:rPr>
        <w:t>1.9. Извещение о проведении аукциона должно содержать сведения: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1) об организаторе аукциона, принявшем решение о проведении аукциона, о реквизитах указанного решения;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2) о месте, дате, времени и порядке проведения аукциона;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3) о предмете аукциона, в том числе лоты аукциона, включающие в себя: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местоположение и размер площади места размещения НТО; вид НТО и (или) специализ</w:t>
      </w:r>
      <w:r w:rsidRPr="00670CF9">
        <w:rPr>
          <w:rFonts w:ascii="Times New Roman" w:hAnsi="Times New Roman"/>
          <w:b w:val="0"/>
          <w:sz w:val="23"/>
          <w:szCs w:val="23"/>
        </w:rPr>
        <w:t>а</w:t>
      </w:r>
      <w:r w:rsidRPr="00670CF9">
        <w:rPr>
          <w:rFonts w:ascii="Times New Roman" w:hAnsi="Times New Roman"/>
          <w:b w:val="0"/>
          <w:sz w:val="23"/>
          <w:szCs w:val="23"/>
        </w:rPr>
        <w:t>цию;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период размещения;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указание на то, проводится ли аукцион среди субъектов малого или среднего предприним</w:t>
      </w:r>
      <w:r w:rsidRPr="00670CF9">
        <w:rPr>
          <w:rFonts w:ascii="Times New Roman" w:hAnsi="Times New Roman"/>
          <w:b w:val="0"/>
          <w:sz w:val="23"/>
          <w:szCs w:val="23"/>
        </w:rPr>
        <w:t>а</w:t>
      </w:r>
      <w:r w:rsidRPr="00670CF9">
        <w:rPr>
          <w:rFonts w:ascii="Times New Roman" w:hAnsi="Times New Roman"/>
          <w:b w:val="0"/>
          <w:sz w:val="23"/>
          <w:szCs w:val="23"/>
        </w:rPr>
        <w:t>тельства, осуществляющих деятельность;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4) о начальной цене предмета аукциона, а также о сроке и порядке внесения итоговой цены предмета аукциона;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5) о размере задатка, в случае если в документации об аукционе предусмотрено требование о внесении задатка;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6) о «шаге аукциона»;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lastRenderedPageBreak/>
        <w:t>7) о форме заявки на участие в аукционе, о порядке приема, об адресе места приема, о дате и о времени начала и окончания приема заявок на участие в аукционе;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8) о требованиях к содержанию и уборке территории;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9) о требованиях к внешнему виду (архитектурному облику) НТО.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1.10. Аукционная документация должна содержать следующие сведения: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 xml:space="preserve">1) сведения, предусмотренные </w:t>
      </w:r>
      <w:hyperlink w:anchor="P259" w:history="1">
        <w:r w:rsidRPr="00670CF9">
          <w:rPr>
            <w:rFonts w:ascii="Times New Roman" w:hAnsi="Times New Roman"/>
            <w:b w:val="0"/>
            <w:color w:val="000000"/>
            <w:sz w:val="23"/>
            <w:szCs w:val="23"/>
          </w:rPr>
          <w:t>пунктом 10</w:t>
        </w:r>
      </w:hyperlink>
      <w:r w:rsidRPr="00670CF9">
        <w:rPr>
          <w:rFonts w:ascii="Times New Roman" w:hAnsi="Times New Roman"/>
          <w:b w:val="0"/>
          <w:color w:val="000000"/>
          <w:sz w:val="23"/>
          <w:szCs w:val="23"/>
        </w:rPr>
        <w:t xml:space="preserve"> нас</w:t>
      </w:r>
      <w:r w:rsidRPr="00670CF9">
        <w:rPr>
          <w:rFonts w:ascii="Times New Roman" w:hAnsi="Times New Roman"/>
          <w:b w:val="0"/>
          <w:sz w:val="23"/>
          <w:szCs w:val="23"/>
        </w:rPr>
        <w:t>тоящего Порядка;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2) форму заявки на участие в аукционе;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3) порядок, место, дату начала и дату окончания срока подачи заявок на участие в аукци</w:t>
      </w:r>
      <w:r w:rsidRPr="00670CF9">
        <w:rPr>
          <w:rFonts w:ascii="Times New Roman" w:hAnsi="Times New Roman"/>
          <w:b w:val="0"/>
          <w:sz w:val="23"/>
          <w:szCs w:val="23"/>
        </w:rPr>
        <w:t>о</w:t>
      </w:r>
      <w:r w:rsidRPr="00670CF9">
        <w:rPr>
          <w:rFonts w:ascii="Times New Roman" w:hAnsi="Times New Roman"/>
          <w:b w:val="0"/>
          <w:sz w:val="23"/>
          <w:szCs w:val="23"/>
        </w:rPr>
        <w:t>не;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4) порядок и срок отзыва заявок на участие в аукционе;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5) платежные реквизиты для внесения задатка;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6) место, день и время приема заявок на участие в аукционе;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7) место, дата и время и порядок проведения аукциона;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8) срок, в течение которого победитель аукциона должен подписать договор на размещение НТО.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1.11. Организатор аукциона вправе отказаться от проведения аукциона не позднее чем за три календарных дня до дня проведения аукциона. Сообщение об отказе в проведении аукциона размещается на официальном сайте в</w:t>
      </w:r>
      <w:r w:rsidR="00203641" w:rsidRPr="00670CF9">
        <w:rPr>
          <w:rFonts w:ascii="Times New Roman" w:hAnsi="Times New Roman"/>
          <w:b w:val="0"/>
          <w:sz w:val="23"/>
          <w:szCs w:val="23"/>
        </w:rPr>
        <w:t xml:space="preserve"> информационно-телекоммуникационной сети "Интернет" </w:t>
      </w:r>
      <w:r w:rsidRPr="00670CF9">
        <w:rPr>
          <w:rFonts w:ascii="Times New Roman" w:hAnsi="Times New Roman"/>
          <w:b w:val="0"/>
          <w:sz w:val="23"/>
          <w:szCs w:val="23"/>
        </w:rPr>
        <w:t>организатора аукциона.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1.12. Организатор аукциона не позднее дня следующего за днем размещения сообщения об отказе в проведении аукциона обязан известить участников аукциона о своем отказе в провед</w:t>
      </w:r>
      <w:r w:rsidRPr="00670CF9">
        <w:rPr>
          <w:rFonts w:ascii="Times New Roman" w:hAnsi="Times New Roman"/>
          <w:b w:val="0"/>
          <w:sz w:val="23"/>
          <w:szCs w:val="23"/>
        </w:rPr>
        <w:t>е</w:t>
      </w:r>
      <w:r w:rsidRPr="00670CF9">
        <w:rPr>
          <w:rFonts w:ascii="Times New Roman" w:hAnsi="Times New Roman"/>
          <w:b w:val="0"/>
          <w:sz w:val="23"/>
          <w:szCs w:val="23"/>
        </w:rPr>
        <w:t>нии аукциона.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</w:p>
    <w:p w:rsidR="006451EC" w:rsidRPr="00670CF9" w:rsidRDefault="006451EC" w:rsidP="006451EC">
      <w:pPr>
        <w:autoSpaceDN/>
        <w:ind w:firstLine="709"/>
        <w:jc w:val="center"/>
        <w:rPr>
          <w:rFonts w:ascii="Times New Roman" w:hAnsi="Times New Roman"/>
          <w:sz w:val="23"/>
          <w:szCs w:val="23"/>
        </w:rPr>
      </w:pPr>
      <w:r w:rsidRPr="00670CF9">
        <w:rPr>
          <w:rFonts w:ascii="Times New Roman" w:hAnsi="Times New Roman"/>
          <w:sz w:val="23"/>
          <w:szCs w:val="23"/>
          <w:lang w:val="en-US"/>
        </w:rPr>
        <w:t>II</w:t>
      </w:r>
      <w:r w:rsidRPr="00670CF9">
        <w:rPr>
          <w:rFonts w:ascii="Times New Roman" w:hAnsi="Times New Roman"/>
          <w:sz w:val="23"/>
          <w:szCs w:val="23"/>
        </w:rPr>
        <w:t>. Комиссия по проведению торгов</w:t>
      </w:r>
    </w:p>
    <w:p w:rsidR="006451EC" w:rsidRPr="00670CF9" w:rsidRDefault="006451EC" w:rsidP="006451EC">
      <w:pPr>
        <w:autoSpaceDN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</w:p>
    <w:p w:rsidR="006451EC" w:rsidRPr="00670CF9" w:rsidRDefault="006451EC" w:rsidP="006451EC">
      <w:pPr>
        <w:autoSpaceDN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2.1. Для проведения аукциона создается аукционная комиссия. Число членов комиссии должно быть не менее пяти человек. Состав комиссии утверждается постановлением админис</w:t>
      </w:r>
      <w:r w:rsidRPr="00670CF9">
        <w:rPr>
          <w:rFonts w:ascii="Times New Roman" w:hAnsi="Times New Roman"/>
          <w:b w:val="0"/>
          <w:sz w:val="23"/>
          <w:szCs w:val="23"/>
        </w:rPr>
        <w:t>т</w:t>
      </w:r>
      <w:r w:rsidRPr="00670CF9">
        <w:rPr>
          <w:rFonts w:ascii="Times New Roman" w:hAnsi="Times New Roman"/>
          <w:b w:val="0"/>
          <w:sz w:val="23"/>
          <w:szCs w:val="23"/>
        </w:rPr>
        <w:t>рации Моргаушского муниципального округа</w:t>
      </w:r>
      <w:r w:rsidR="00705A07" w:rsidRPr="00670CF9">
        <w:rPr>
          <w:rFonts w:ascii="Times New Roman" w:hAnsi="Times New Roman"/>
          <w:b w:val="0"/>
          <w:sz w:val="23"/>
          <w:szCs w:val="23"/>
        </w:rPr>
        <w:t>.</w:t>
      </w:r>
    </w:p>
    <w:p w:rsidR="006451EC" w:rsidRPr="00670CF9" w:rsidRDefault="006451EC" w:rsidP="006451EC">
      <w:pPr>
        <w:keepNext/>
        <w:autoSpaceDE w:val="0"/>
        <w:adjustRightInd w:val="0"/>
        <w:ind w:firstLine="540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Членами комиссии не могут быть физические лица, лично заинтересованные в результатах аукциона (в том числе физические лица, подавшие заявки на участие в аукционе либо состоящие в штате организаций, подавших указанные заявки), либо физические лица, на которых способны оказывать влияние участники аукциона и лица, подавшие заявки на участие в аукционе (в том числе физические лица, являющиеся участниками (акционерами) этих организаций, членами их органов управления, кредиторами участников аукциона). В случае выявления в составе комиссии указанных лиц организатор аукциона, принявший решение о создании комиссии, обязан нез</w:t>
      </w:r>
      <w:r w:rsidRPr="00670CF9">
        <w:rPr>
          <w:rFonts w:ascii="Times New Roman" w:hAnsi="Times New Roman"/>
          <w:b w:val="0"/>
          <w:sz w:val="23"/>
          <w:szCs w:val="23"/>
        </w:rPr>
        <w:t>а</w:t>
      </w:r>
      <w:r w:rsidRPr="00670CF9">
        <w:rPr>
          <w:rFonts w:ascii="Times New Roman" w:hAnsi="Times New Roman"/>
          <w:b w:val="0"/>
          <w:sz w:val="23"/>
          <w:szCs w:val="23"/>
        </w:rPr>
        <w:t>медлительно заменить их иными физическими лицами.</w:t>
      </w:r>
    </w:p>
    <w:p w:rsidR="006451EC" w:rsidRPr="00670CF9" w:rsidRDefault="006451EC" w:rsidP="006451EC">
      <w:pPr>
        <w:keepNext/>
        <w:autoSpaceDE w:val="0"/>
        <w:adjustRightInd w:val="0"/>
        <w:ind w:firstLine="540"/>
        <w:jc w:val="both"/>
        <w:rPr>
          <w:rFonts w:ascii="Times New Roman" w:hAnsi="Times New Roman"/>
          <w:b w:val="0"/>
          <w:sz w:val="23"/>
          <w:szCs w:val="23"/>
        </w:rPr>
      </w:pPr>
      <w:bookmarkStart w:id="1" w:name="Par8"/>
      <w:bookmarkEnd w:id="1"/>
      <w:r w:rsidRPr="00670CF9">
        <w:rPr>
          <w:rFonts w:ascii="Times New Roman" w:hAnsi="Times New Roman"/>
          <w:b w:val="0"/>
          <w:sz w:val="23"/>
          <w:szCs w:val="23"/>
        </w:rPr>
        <w:t>2.2. Аукционной комиссией осуществляются рассмотрение заявок на участие в аукционе и отбор участников аукциона, ведение протокола рассмотрения заявок на участие в аукционе, пр</w:t>
      </w:r>
      <w:r w:rsidRPr="00670CF9">
        <w:rPr>
          <w:rFonts w:ascii="Times New Roman" w:hAnsi="Times New Roman"/>
          <w:b w:val="0"/>
          <w:sz w:val="23"/>
          <w:szCs w:val="23"/>
        </w:rPr>
        <w:t>о</w:t>
      </w:r>
      <w:r w:rsidRPr="00670CF9">
        <w:rPr>
          <w:rFonts w:ascii="Times New Roman" w:hAnsi="Times New Roman"/>
          <w:b w:val="0"/>
          <w:sz w:val="23"/>
          <w:szCs w:val="23"/>
        </w:rPr>
        <w:t>токола аукциона, протокола об отказе от заключения договора, протокола об отстранении заяв</w:t>
      </w:r>
      <w:r w:rsidRPr="00670CF9">
        <w:rPr>
          <w:rFonts w:ascii="Times New Roman" w:hAnsi="Times New Roman"/>
          <w:b w:val="0"/>
          <w:sz w:val="23"/>
          <w:szCs w:val="23"/>
        </w:rPr>
        <w:t>и</w:t>
      </w:r>
      <w:r w:rsidRPr="00670CF9">
        <w:rPr>
          <w:rFonts w:ascii="Times New Roman" w:hAnsi="Times New Roman"/>
          <w:b w:val="0"/>
          <w:sz w:val="23"/>
          <w:szCs w:val="23"/>
        </w:rPr>
        <w:t>теля или участника аукциона от участия в аукционе.</w:t>
      </w:r>
    </w:p>
    <w:p w:rsidR="006451EC" w:rsidRPr="00670CF9" w:rsidRDefault="006451EC" w:rsidP="006451EC">
      <w:pPr>
        <w:keepNext/>
        <w:autoSpaceDE w:val="0"/>
        <w:adjustRightInd w:val="0"/>
        <w:ind w:firstLine="540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2.3. Комиссия правомочна осуществлять функции, если на заседании комиссии присутств</w:t>
      </w:r>
      <w:r w:rsidRPr="00670CF9">
        <w:rPr>
          <w:rFonts w:ascii="Times New Roman" w:hAnsi="Times New Roman"/>
          <w:b w:val="0"/>
          <w:sz w:val="23"/>
          <w:szCs w:val="23"/>
        </w:rPr>
        <w:t>у</w:t>
      </w:r>
      <w:r w:rsidRPr="00670CF9">
        <w:rPr>
          <w:rFonts w:ascii="Times New Roman" w:hAnsi="Times New Roman"/>
          <w:b w:val="0"/>
          <w:sz w:val="23"/>
          <w:szCs w:val="23"/>
        </w:rPr>
        <w:t>ет не менее пятидесяти процентов общего числа ее членов. Члены комиссии лично участвуют в заседаниях и подписывают протоколы заседаний комиссии. Решения комиссии принимаются о</w:t>
      </w:r>
      <w:r w:rsidRPr="00670CF9">
        <w:rPr>
          <w:rFonts w:ascii="Times New Roman" w:hAnsi="Times New Roman"/>
          <w:b w:val="0"/>
          <w:sz w:val="23"/>
          <w:szCs w:val="23"/>
        </w:rPr>
        <w:t>т</w:t>
      </w:r>
      <w:r w:rsidRPr="00670CF9">
        <w:rPr>
          <w:rFonts w:ascii="Times New Roman" w:hAnsi="Times New Roman"/>
          <w:b w:val="0"/>
          <w:sz w:val="23"/>
          <w:szCs w:val="23"/>
        </w:rPr>
        <w:t>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sz w:val="23"/>
          <w:szCs w:val="23"/>
        </w:rPr>
      </w:pPr>
    </w:p>
    <w:p w:rsidR="006451EC" w:rsidRPr="00670CF9" w:rsidRDefault="006451EC" w:rsidP="006451EC">
      <w:pPr>
        <w:autoSpaceDN/>
        <w:ind w:firstLine="567"/>
        <w:jc w:val="center"/>
        <w:rPr>
          <w:rFonts w:ascii="Times New Roman" w:hAnsi="Times New Roman"/>
          <w:sz w:val="23"/>
          <w:szCs w:val="23"/>
        </w:rPr>
      </w:pPr>
      <w:r w:rsidRPr="00670CF9">
        <w:rPr>
          <w:rFonts w:ascii="Times New Roman" w:hAnsi="Times New Roman"/>
          <w:sz w:val="23"/>
          <w:szCs w:val="23"/>
          <w:lang w:val="en-US"/>
        </w:rPr>
        <w:t>I</w:t>
      </w:r>
      <w:r w:rsidRPr="00670CF9">
        <w:rPr>
          <w:rFonts w:ascii="Times New Roman" w:hAnsi="Times New Roman"/>
          <w:sz w:val="23"/>
          <w:szCs w:val="23"/>
        </w:rPr>
        <w:t>II. Проведение аукциона на право размещения НТО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3.1. Заявителем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предприниматель.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bookmarkStart w:id="2" w:name="P285"/>
      <w:bookmarkEnd w:id="2"/>
      <w:r w:rsidRPr="00670CF9">
        <w:rPr>
          <w:rFonts w:ascii="Times New Roman" w:hAnsi="Times New Roman"/>
          <w:b w:val="0"/>
          <w:sz w:val="23"/>
          <w:szCs w:val="23"/>
        </w:rPr>
        <w:t>3.2. Для участия в аукционе заявители представляют в установленный в извещении о пр</w:t>
      </w:r>
      <w:r w:rsidRPr="00670CF9">
        <w:rPr>
          <w:rFonts w:ascii="Times New Roman" w:hAnsi="Times New Roman"/>
          <w:b w:val="0"/>
          <w:sz w:val="23"/>
          <w:szCs w:val="23"/>
        </w:rPr>
        <w:t>о</w:t>
      </w:r>
      <w:r w:rsidRPr="00670CF9">
        <w:rPr>
          <w:rFonts w:ascii="Times New Roman" w:hAnsi="Times New Roman"/>
          <w:b w:val="0"/>
          <w:sz w:val="23"/>
          <w:szCs w:val="23"/>
        </w:rPr>
        <w:t>ведении аукциона срок следующие документы: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1) заявка на участие в аукционе по форме, установленной аукционной документацией;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2) паспорт для физических лиц (или заверенная копия паспорта);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lastRenderedPageBreak/>
        <w:t>3) заявление об отсутствии решения о ликвидации заявителя - юридического лица, об о</w:t>
      </w:r>
      <w:r w:rsidRPr="00670CF9">
        <w:rPr>
          <w:rFonts w:ascii="Times New Roman" w:hAnsi="Times New Roman"/>
          <w:b w:val="0"/>
          <w:sz w:val="23"/>
          <w:szCs w:val="23"/>
        </w:rPr>
        <w:t>т</w:t>
      </w:r>
      <w:r w:rsidRPr="00670CF9">
        <w:rPr>
          <w:rFonts w:ascii="Times New Roman" w:hAnsi="Times New Roman"/>
          <w:b w:val="0"/>
          <w:sz w:val="23"/>
          <w:szCs w:val="23"/>
        </w:rPr>
        <w:t>сутствии решения арбитражного суда о признании заявителя - юридического лица, индивидуал</w:t>
      </w:r>
      <w:r w:rsidRPr="00670CF9">
        <w:rPr>
          <w:rFonts w:ascii="Times New Roman" w:hAnsi="Times New Roman"/>
          <w:b w:val="0"/>
          <w:sz w:val="23"/>
          <w:szCs w:val="23"/>
        </w:rPr>
        <w:t>ь</w:t>
      </w:r>
      <w:r w:rsidRPr="00670CF9">
        <w:rPr>
          <w:rFonts w:ascii="Times New Roman" w:hAnsi="Times New Roman"/>
          <w:b w:val="0"/>
          <w:sz w:val="23"/>
          <w:szCs w:val="23"/>
        </w:rPr>
        <w:t>ного предпринимателя банкротом и об открытии конкурсного производства, об отсутствии р</w:t>
      </w:r>
      <w:r w:rsidRPr="00670CF9">
        <w:rPr>
          <w:rFonts w:ascii="Times New Roman" w:hAnsi="Times New Roman"/>
          <w:b w:val="0"/>
          <w:sz w:val="23"/>
          <w:szCs w:val="23"/>
        </w:rPr>
        <w:t>е</w:t>
      </w:r>
      <w:r w:rsidRPr="00670CF9">
        <w:rPr>
          <w:rFonts w:ascii="Times New Roman" w:hAnsi="Times New Roman"/>
          <w:b w:val="0"/>
          <w:sz w:val="23"/>
          <w:szCs w:val="23"/>
        </w:rPr>
        <w:t>шения о приостановлении деятельности заявителя в порядке, предусмотренном Кодексом Ро</w:t>
      </w:r>
      <w:r w:rsidRPr="00670CF9">
        <w:rPr>
          <w:rFonts w:ascii="Times New Roman" w:hAnsi="Times New Roman"/>
          <w:b w:val="0"/>
          <w:sz w:val="23"/>
          <w:szCs w:val="23"/>
        </w:rPr>
        <w:t>с</w:t>
      </w:r>
      <w:r w:rsidRPr="00670CF9">
        <w:rPr>
          <w:rFonts w:ascii="Times New Roman" w:hAnsi="Times New Roman"/>
          <w:b w:val="0"/>
          <w:sz w:val="23"/>
          <w:szCs w:val="23"/>
        </w:rPr>
        <w:t>сийской Федерации об административных правонарушениях;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 xml:space="preserve">4) документы или копии документов, подтверждающие внесение задатка, в случае если в документации об аукционе содержится требование о внесении задатка (платежное поручение, подтверждающее перечисление задатка). 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Заявители могут представить на добровольной основе выписку из Единого государственн</w:t>
      </w:r>
      <w:r w:rsidRPr="00670CF9">
        <w:rPr>
          <w:rFonts w:ascii="Times New Roman" w:hAnsi="Times New Roman"/>
          <w:b w:val="0"/>
          <w:sz w:val="23"/>
          <w:szCs w:val="23"/>
        </w:rPr>
        <w:t>о</w:t>
      </w:r>
      <w:r w:rsidRPr="00670CF9">
        <w:rPr>
          <w:rFonts w:ascii="Times New Roman" w:hAnsi="Times New Roman"/>
          <w:b w:val="0"/>
          <w:sz w:val="23"/>
          <w:szCs w:val="23"/>
        </w:rPr>
        <w:t>го реестра юридических лиц (или заверенную копия такой выписки) – для юридических лиц, в</w:t>
      </w:r>
      <w:r w:rsidRPr="00670CF9">
        <w:rPr>
          <w:rFonts w:ascii="Times New Roman" w:hAnsi="Times New Roman"/>
          <w:b w:val="0"/>
          <w:sz w:val="23"/>
          <w:szCs w:val="23"/>
        </w:rPr>
        <w:t>ы</w:t>
      </w:r>
      <w:r w:rsidRPr="00670CF9">
        <w:rPr>
          <w:rFonts w:ascii="Times New Roman" w:hAnsi="Times New Roman"/>
          <w:b w:val="0"/>
          <w:sz w:val="23"/>
          <w:szCs w:val="23"/>
        </w:rPr>
        <w:t>писку из Единого государственного реестра индивидуальных предпринимателей (или завере</w:t>
      </w:r>
      <w:r w:rsidRPr="00670CF9">
        <w:rPr>
          <w:rFonts w:ascii="Times New Roman" w:hAnsi="Times New Roman"/>
          <w:b w:val="0"/>
          <w:sz w:val="23"/>
          <w:szCs w:val="23"/>
        </w:rPr>
        <w:t>н</w:t>
      </w:r>
      <w:r w:rsidRPr="00670CF9">
        <w:rPr>
          <w:rFonts w:ascii="Times New Roman" w:hAnsi="Times New Roman"/>
          <w:b w:val="0"/>
          <w:sz w:val="23"/>
          <w:szCs w:val="23"/>
        </w:rPr>
        <w:t>ную копия такой выписки) – для индивидуальных предпринимателей, выданные не позднее 6 м</w:t>
      </w:r>
      <w:r w:rsidRPr="00670CF9">
        <w:rPr>
          <w:rFonts w:ascii="Times New Roman" w:hAnsi="Times New Roman"/>
          <w:b w:val="0"/>
          <w:sz w:val="23"/>
          <w:szCs w:val="23"/>
        </w:rPr>
        <w:t>е</w:t>
      </w:r>
      <w:r w:rsidRPr="00670CF9">
        <w:rPr>
          <w:rFonts w:ascii="Times New Roman" w:hAnsi="Times New Roman"/>
          <w:b w:val="0"/>
          <w:sz w:val="23"/>
          <w:szCs w:val="23"/>
        </w:rPr>
        <w:t>сяцев до даты приема заявок.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 xml:space="preserve">3.3. Организатор аукциона не вправе требовать представления других документов, кроме указанных в </w:t>
      </w:r>
      <w:hyperlink w:anchor="P285" w:history="1">
        <w:r w:rsidRPr="00670CF9">
          <w:rPr>
            <w:rFonts w:ascii="Times New Roman" w:hAnsi="Times New Roman"/>
            <w:b w:val="0"/>
            <w:color w:val="000000"/>
            <w:sz w:val="23"/>
            <w:szCs w:val="23"/>
          </w:rPr>
          <w:t>п. 3.2</w:t>
        </w:r>
      </w:hyperlink>
      <w:r w:rsidRPr="00670CF9">
        <w:rPr>
          <w:rFonts w:ascii="Times New Roman" w:hAnsi="Times New Roman"/>
          <w:b w:val="0"/>
          <w:color w:val="000000"/>
          <w:sz w:val="23"/>
          <w:szCs w:val="23"/>
        </w:rPr>
        <w:t xml:space="preserve"> </w:t>
      </w:r>
      <w:r w:rsidRPr="00670CF9">
        <w:rPr>
          <w:rFonts w:ascii="Times New Roman" w:hAnsi="Times New Roman"/>
          <w:b w:val="0"/>
          <w:sz w:val="23"/>
          <w:szCs w:val="23"/>
        </w:rPr>
        <w:t>настоящего Порядка.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3.4. Прием документов прекращается за два рабочих дня до дня проведения аукциона.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3.5. Один заявитель вправе подать только одну заявку на участие в аукционе по каждому лоту.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3.6. Заявка на участие в аукционе, поступившая по истечении срока ее приема, возвращае</w:t>
      </w:r>
      <w:r w:rsidRPr="00670CF9">
        <w:rPr>
          <w:rFonts w:ascii="Times New Roman" w:hAnsi="Times New Roman"/>
          <w:b w:val="0"/>
          <w:sz w:val="23"/>
          <w:szCs w:val="23"/>
        </w:rPr>
        <w:t>т</w:t>
      </w:r>
      <w:r w:rsidRPr="00670CF9">
        <w:rPr>
          <w:rFonts w:ascii="Times New Roman" w:hAnsi="Times New Roman"/>
          <w:b w:val="0"/>
          <w:sz w:val="23"/>
          <w:szCs w:val="23"/>
        </w:rPr>
        <w:t>ся в день ее поступления заявителю.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bookmarkStart w:id="3" w:name="P293"/>
      <w:bookmarkEnd w:id="3"/>
      <w:r w:rsidRPr="00670CF9">
        <w:rPr>
          <w:rFonts w:ascii="Times New Roman" w:hAnsi="Times New Roman"/>
          <w:b w:val="0"/>
          <w:sz w:val="23"/>
          <w:szCs w:val="23"/>
        </w:rPr>
        <w:t>3.7. Заявитель не допускается к участию в аукционе в случае непредставления определе</w:t>
      </w:r>
      <w:r w:rsidRPr="00670CF9">
        <w:rPr>
          <w:rFonts w:ascii="Times New Roman" w:hAnsi="Times New Roman"/>
          <w:b w:val="0"/>
          <w:sz w:val="23"/>
          <w:szCs w:val="23"/>
        </w:rPr>
        <w:t>н</w:t>
      </w:r>
      <w:r w:rsidRPr="00670CF9">
        <w:rPr>
          <w:rFonts w:ascii="Times New Roman" w:hAnsi="Times New Roman"/>
          <w:b w:val="0"/>
          <w:sz w:val="23"/>
          <w:szCs w:val="23"/>
        </w:rPr>
        <w:t xml:space="preserve">ных </w:t>
      </w:r>
      <w:hyperlink w:anchor="P285" w:history="1">
        <w:r w:rsidRPr="00670CF9">
          <w:rPr>
            <w:rFonts w:ascii="Times New Roman" w:hAnsi="Times New Roman"/>
            <w:b w:val="0"/>
            <w:color w:val="000000"/>
            <w:sz w:val="23"/>
            <w:szCs w:val="23"/>
          </w:rPr>
          <w:t>п. 3.2</w:t>
        </w:r>
      </w:hyperlink>
      <w:r w:rsidRPr="00670CF9">
        <w:rPr>
          <w:rFonts w:ascii="Times New Roman" w:hAnsi="Times New Roman"/>
          <w:b w:val="0"/>
          <w:color w:val="000000"/>
          <w:sz w:val="23"/>
          <w:szCs w:val="23"/>
        </w:rPr>
        <w:t xml:space="preserve"> </w:t>
      </w:r>
      <w:r w:rsidRPr="00670CF9">
        <w:rPr>
          <w:rFonts w:ascii="Times New Roman" w:hAnsi="Times New Roman"/>
          <w:b w:val="0"/>
          <w:sz w:val="23"/>
          <w:szCs w:val="23"/>
        </w:rPr>
        <w:t>настоящего Порядка необходимых для участия в аукционе документов или предста</w:t>
      </w:r>
      <w:r w:rsidRPr="00670CF9">
        <w:rPr>
          <w:rFonts w:ascii="Times New Roman" w:hAnsi="Times New Roman"/>
          <w:b w:val="0"/>
          <w:sz w:val="23"/>
          <w:szCs w:val="23"/>
        </w:rPr>
        <w:t>в</w:t>
      </w:r>
      <w:r w:rsidRPr="00670CF9">
        <w:rPr>
          <w:rFonts w:ascii="Times New Roman" w:hAnsi="Times New Roman"/>
          <w:b w:val="0"/>
          <w:sz w:val="23"/>
          <w:szCs w:val="23"/>
        </w:rPr>
        <w:t>ление недостоверных сведений.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 xml:space="preserve">3.8. Отказ в допуске к участию в торгах по иным основаниям, кроме указанных в </w:t>
      </w:r>
      <w:hyperlink w:anchor="P293" w:history="1">
        <w:r w:rsidRPr="00670CF9">
          <w:rPr>
            <w:rFonts w:ascii="Times New Roman" w:hAnsi="Times New Roman"/>
            <w:b w:val="0"/>
            <w:color w:val="000000"/>
            <w:sz w:val="23"/>
            <w:szCs w:val="23"/>
          </w:rPr>
          <w:t>3.7</w:t>
        </w:r>
      </w:hyperlink>
      <w:r w:rsidRPr="00670CF9">
        <w:rPr>
          <w:rFonts w:ascii="Times New Roman" w:hAnsi="Times New Roman"/>
          <w:b w:val="0"/>
          <w:color w:val="000000"/>
          <w:sz w:val="23"/>
          <w:szCs w:val="23"/>
        </w:rPr>
        <w:t xml:space="preserve"> н</w:t>
      </w:r>
      <w:r w:rsidRPr="00670CF9">
        <w:rPr>
          <w:rFonts w:ascii="Times New Roman" w:hAnsi="Times New Roman"/>
          <w:b w:val="0"/>
          <w:sz w:val="23"/>
          <w:szCs w:val="23"/>
        </w:rPr>
        <w:t>а</w:t>
      </w:r>
      <w:r w:rsidRPr="00670CF9">
        <w:rPr>
          <w:rFonts w:ascii="Times New Roman" w:hAnsi="Times New Roman"/>
          <w:b w:val="0"/>
          <w:sz w:val="23"/>
          <w:szCs w:val="23"/>
        </w:rPr>
        <w:t>стоящего Порядка оснований, не допускается.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3.9. Организатор аукциона ведет протокол приема заявок на участие в аукционе, который должен содержать сведения о заявителях, о датах подачи заявок, о внесенных задатках, а также сведения о заявителях, не допущенных к участию в аукционе, с указанием причин отказа. Прот</w:t>
      </w:r>
      <w:r w:rsidRPr="00670CF9">
        <w:rPr>
          <w:rFonts w:ascii="Times New Roman" w:hAnsi="Times New Roman"/>
          <w:b w:val="0"/>
          <w:sz w:val="23"/>
          <w:szCs w:val="23"/>
        </w:rPr>
        <w:t>о</w:t>
      </w:r>
      <w:r w:rsidRPr="00670CF9">
        <w:rPr>
          <w:rFonts w:ascii="Times New Roman" w:hAnsi="Times New Roman"/>
          <w:b w:val="0"/>
          <w:sz w:val="23"/>
          <w:szCs w:val="23"/>
        </w:rPr>
        <w:t>кол приема заявок подписывается организатором аукциона в течение одного дня со дня оконч</w:t>
      </w:r>
      <w:r w:rsidRPr="00670CF9">
        <w:rPr>
          <w:rFonts w:ascii="Times New Roman" w:hAnsi="Times New Roman"/>
          <w:b w:val="0"/>
          <w:sz w:val="23"/>
          <w:szCs w:val="23"/>
        </w:rPr>
        <w:t>а</w:t>
      </w:r>
      <w:r w:rsidRPr="00670CF9">
        <w:rPr>
          <w:rFonts w:ascii="Times New Roman" w:hAnsi="Times New Roman"/>
          <w:b w:val="0"/>
          <w:sz w:val="23"/>
          <w:szCs w:val="23"/>
        </w:rPr>
        <w:t>ния срока приема заявок. Заявитель становится участником аукциона с момента подписания о</w:t>
      </w:r>
      <w:r w:rsidRPr="00670CF9">
        <w:rPr>
          <w:rFonts w:ascii="Times New Roman" w:hAnsi="Times New Roman"/>
          <w:b w:val="0"/>
          <w:sz w:val="23"/>
          <w:szCs w:val="23"/>
        </w:rPr>
        <w:t>р</w:t>
      </w:r>
      <w:r w:rsidRPr="00670CF9">
        <w:rPr>
          <w:rFonts w:ascii="Times New Roman" w:hAnsi="Times New Roman"/>
          <w:b w:val="0"/>
          <w:sz w:val="23"/>
          <w:szCs w:val="23"/>
        </w:rPr>
        <w:t>ганизатором аукциона протокола приема заявок.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3.10. Заявители, признанные участниками аукциона, и заявители, не допущенные к участию в аукционе, уведомляются о принятом решении не позднее следующего дня после даты офор</w:t>
      </w:r>
      <w:r w:rsidRPr="00670CF9">
        <w:rPr>
          <w:rFonts w:ascii="Times New Roman" w:hAnsi="Times New Roman"/>
          <w:b w:val="0"/>
          <w:sz w:val="23"/>
          <w:szCs w:val="23"/>
        </w:rPr>
        <w:t>м</w:t>
      </w:r>
      <w:r w:rsidRPr="00670CF9">
        <w:rPr>
          <w:rFonts w:ascii="Times New Roman" w:hAnsi="Times New Roman"/>
          <w:b w:val="0"/>
          <w:sz w:val="23"/>
          <w:szCs w:val="23"/>
        </w:rPr>
        <w:t>ления данного решения протоколом приема заявок на участие в аукционе.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3.11. 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3.12. Результаты аукциона оформляются протоколом, который подписывается организат</w:t>
      </w:r>
      <w:r w:rsidRPr="00670CF9">
        <w:rPr>
          <w:rFonts w:ascii="Times New Roman" w:hAnsi="Times New Roman"/>
          <w:b w:val="0"/>
          <w:sz w:val="23"/>
          <w:szCs w:val="23"/>
        </w:rPr>
        <w:t>о</w:t>
      </w:r>
      <w:r w:rsidRPr="00670CF9">
        <w:rPr>
          <w:rFonts w:ascii="Times New Roman" w:hAnsi="Times New Roman"/>
          <w:b w:val="0"/>
          <w:sz w:val="23"/>
          <w:szCs w:val="23"/>
        </w:rPr>
        <w:t>ром аукциона и победителем аукциона в день проведения аукциона. Протокол о результатах ау</w:t>
      </w:r>
      <w:r w:rsidRPr="00670CF9">
        <w:rPr>
          <w:rFonts w:ascii="Times New Roman" w:hAnsi="Times New Roman"/>
          <w:b w:val="0"/>
          <w:sz w:val="23"/>
          <w:szCs w:val="23"/>
        </w:rPr>
        <w:t>к</w:t>
      </w:r>
      <w:r w:rsidRPr="00670CF9">
        <w:rPr>
          <w:rFonts w:ascii="Times New Roman" w:hAnsi="Times New Roman"/>
          <w:b w:val="0"/>
          <w:sz w:val="23"/>
          <w:szCs w:val="23"/>
        </w:rPr>
        <w:t xml:space="preserve">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В протоколе также указываются: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1) предмет аукциона;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2) победитель аукциона;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3) последняя цена аукциона, за которую победитель аукциона приобрел право на заключ</w:t>
      </w:r>
      <w:r w:rsidRPr="00670CF9">
        <w:rPr>
          <w:rFonts w:ascii="Times New Roman" w:hAnsi="Times New Roman"/>
          <w:b w:val="0"/>
          <w:sz w:val="23"/>
          <w:szCs w:val="23"/>
        </w:rPr>
        <w:t>е</w:t>
      </w:r>
      <w:r w:rsidRPr="00670CF9">
        <w:rPr>
          <w:rFonts w:ascii="Times New Roman" w:hAnsi="Times New Roman"/>
          <w:b w:val="0"/>
          <w:sz w:val="23"/>
          <w:szCs w:val="23"/>
        </w:rPr>
        <w:t>ние договора на размещение НТО.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3.13. При проведении аукциона вправе присутствовать общественные наблюдатели. Общ</w:t>
      </w:r>
      <w:r w:rsidRPr="00670CF9">
        <w:rPr>
          <w:rFonts w:ascii="Times New Roman" w:hAnsi="Times New Roman"/>
          <w:b w:val="0"/>
          <w:sz w:val="23"/>
          <w:szCs w:val="23"/>
        </w:rPr>
        <w:t>е</w:t>
      </w:r>
      <w:r w:rsidRPr="00670CF9">
        <w:rPr>
          <w:rFonts w:ascii="Times New Roman" w:hAnsi="Times New Roman"/>
          <w:b w:val="0"/>
          <w:sz w:val="23"/>
          <w:szCs w:val="23"/>
        </w:rPr>
        <w:t>ственными наблюдателями не могут быть физические лица: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1) лично заинтересованные в результатах аукциона (в том числе подавшие заявки на уч</w:t>
      </w:r>
      <w:r w:rsidRPr="00670CF9">
        <w:rPr>
          <w:rFonts w:ascii="Times New Roman" w:hAnsi="Times New Roman"/>
          <w:b w:val="0"/>
          <w:sz w:val="23"/>
          <w:szCs w:val="23"/>
        </w:rPr>
        <w:t>а</w:t>
      </w:r>
      <w:r w:rsidRPr="00670CF9">
        <w:rPr>
          <w:rFonts w:ascii="Times New Roman" w:hAnsi="Times New Roman"/>
          <w:b w:val="0"/>
          <w:sz w:val="23"/>
          <w:szCs w:val="23"/>
        </w:rPr>
        <w:t>стие в аукционе либо состоящие в штате организаций, подавших указанные заявки);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2) на которых способны оказывать влияние участники аукциона (в том числе являющиеся участниками (акционерами) этих организаций, членами их органов управления, кредиторами участников аукциона).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3.14. Победитель аукциона и организатор аукциона в срок не ранее десяти календарных дней со дня со дня размещения информации о результатах аукциона подписывают договор на размещение НТО, к которому прикладывается ситуационный план размещения НТО в границах места размещения в соответствии со схемой размещения НТО.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lastRenderedPageBreak/>
        <w:t>3.15. Аукцион признается несостоявшимся в случае, если: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bookmarkStart w:id="4" w:name="P309"/>
      <w:bookmarkEnd w:id="4"/>
      <w:r w:rsidRPr="00670CF9">
        <w:rPr>
          <w:rFonts w:ascii="Times New Roman" w:hAnsi="Times New Roman"/>
          <w:b w:val="0"/>
          <w:sz w:val="23"/>
          <w:szCs w:val="23"/>
        </w:rPr>
        <w:t>1) в аукционе участвовали менее двух участников;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2) на участие в аукционе не подана ни одна заявка либо если на основании результатов ра</w:t>
      </w:r>
      <w:r w:rsidRPr="00670CF9">
        <w:rPr>
          <w:rFonts w:ascii="Times New Roman" w:hAnsi="Times New Roman"/>
          <w:b w:val="0"/>
          <w:sz w:val="23"/>
          <w:szCs w:val="23"/>
        </w:rPr>
        <w:t>с</w:t>
      </w:r>
      <w:r w:rsidRPr="00670CF9">
        <w:rPr>
          <w:rFonts w:ascii="Times New Roman" w:hAnsi="Times New Roman"/>
          <w:b w:val="0"/>
          <w:sz w:val="23"/>
          <w:szCs w:val="23"/>
        </w:rPr>
        <w:t>смотрения заявок на участие в аукционе принято решение об отказе в допуске к участию в ау</w:t>
      </w:r>
      <w:r w:rsidRPr="00670CF9">
        <w:rPr>
          <w:rFonts w:ascii="Times New Roman" w:hAnsi="Times New Roman"/>
          <w:b w:val="0"/>
          <w:sz w:val="23"/>
          <w:szCs w:val="23"/>
        </w:rPr>
        <w:t>к</w:t>
      </w:r>
      <w:r w:rsidRPr="00670CF9">
        <w:rPr>
          <w:rFonts w:ascii="Times New Roman" w:hAnsi="Times New Roman"/>
          <w:b w:val="0"/>
          <w:sz w:val="23"/>
          <w:szCs w:val="23"/>
        </w:rPr>
        <w:t>ционе всех участников, подавших заявки на участие в аукционе.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цене, победителем признается лицо, чья заявка на участие в аукционе поступила первой.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 xml:space="preserve">3.16. В случае если аукцион признан несостоявшимся по причине, указанной в </w:t>
      </w:r>
      <w:hyperlink w:anchor="P309" w:history="1">
        <w:r w:rsidRPr="00670CF9">
          <w:rPr>
            <w:rFonts w:ascii="Times New Roman" w:hAnsi="Times New Roman"/>
            <w:b w:val="0"/>
            <w:color w:val="000000"/>
            <w:sz w:val="23"/>
            <w:szCs w:val="23"/>
          </w:rPr>
          <w:t>подпункте 1 пункта 3.15</w:t>
        </w:r>
      </w:hyperlink>
      <w:r w:rsidRPr="00670CF9">
        <w:rPr>
          <w:rFonts w:ascii="Times New Roman" w:hAnsi="Times New Roman"/>
          <w:b w:val="0"/>
          <w:color w:val="000000"/>
          <w:sz w:val="23"/>
          <w:szCs w:val="23"/>
        </w:rPr>
        <w:t xml:space="preserve"> нас</w:t>
      </w:r>
      <w:r w:rsidRPr="00670CF9">
        <w:rPr>
          <w:rFonts w:ascii="Times New Roman" w:hAnsi="Times New Roman"/>
          <w:b w:val="0"/>
          <w:sz w:val="23"/>
          <w:szCs w:val="23"/>
        </w:rPr>
        <w:t>тоящего Порядка, единственный участник вправе, а организатор аукциона обязан заключить договор на размещение НТО по начальной цене аукциона.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3.17. Организатор аукциона в случаях, если аукцион был признан несостоявшимся либо е</w:t>
      </w:r>
      <w:r w:rsidRPr="00670CF9">
        <w:rPr>
          <w:rFonts w:ascii="Times New Roman" w:hAnsi="Times New Roman"/>
          <w:b w:val="0"/>
          <w:sz w:val="23"/>
          <w:szCs w:val="23"/>
        </w:rPr>
        <w:t>с</w:t>
      </w:r>
      <w:r w:rsidRPr="00670CF9">
        <w:rPr>
          <w:rFonts w:ascii="Times New Roman" w:hAnsi="Times New Roman"/>
          <w:b w:val="0"/>
          <w:sz w:val="23"/>
          <w:szCs w:val="23"/>
        </w:rPr>
        <w:t>ли не был заключен договор на размещение НТО с единственным участником аукциона, вправе объявить о проведении повторного аукциона. При этом могут быть изменены условия аукциона.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3.18. Информация о результатах аукциона размещается организатором аукциона в течение трех дней со дня подписания протокола о результатах аукциона на официальном сайте</w:t>
      </w:r>
      <w:r w:rsidR="00203641" w:rsidRPr="00670CF9">
        <w:rPr>
          <w:sz w:val="23"/>
          <w:szCs w:val="23"/>
        </w:rPr>
        <w:t xml:space="preserve"> </w:t>
      </w:r>
      <w:r w:rsidR="00203641" w:rsidRPr="00670CF9">
        <w:rPr>
          <w:rFonts w:ascii="Times New Roman" w:hAnsi="Times New Roman"/>
          <w:b w:val="0"/>
          <w:sz w:val="23"/>
          <w:szCs w:val="23"/>
        </w:rPr>
        <w:t>в инфо</w:t>
      </w:r>
      <w:r w:rsidR="00203641" w:rsidRPr="00670CF9">
        <w:rPr>
          <w:rFonts w:ascii="Times New Roman" w:hAnsi="Times New Roman"/>
          <w:b w:val="0"/>
          <w:sz w:val="23"/>
          <w:szCs w:val="23"/>
        </w:rPr>
        <w:t>р</w:t>
      </w:r>
      <w:r w:rsidR="00203641" w:rsidRPr="00670CF9">
        <w:rPr>
          <w:rFonts w:ascii="Times New Roman" w:hAnsi="Times New Roman"/>
          <w:b w:val="0"/>
          <w:sz w:val="23"/>
          <w:szCs w:val="23"/>
        </w:rPr>
        <w:t xml:space="preserve">мационно-телекоммуникационной сети "Интернет" </w:t>
      </w:r>
      <w:r w:rsidRPr="00670CF9">
        <w:rPr>
          <w:rFonts w:ascii="Times New Roman" w:hAnsi="Times New Roman"/>
          <w:b w:val="0"/>
          <w:sz w:val="23"/>
          <w:szCs w:val="23"/>
        </w:rPr>
        <w:t>организатора аукциона.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 xml:space="preserve">3.19. Документация об аукционе хранится в </w:t>
      </w:r>
      <w:r w:rsidRPr="00670CF9">
        <w:rPr>
          <w:rFonts w:ascii="Times New Roman" w:hAnsi="Times New Roman"/>
          <w:b w:val="0"/>
          <w:color w:val="000000"/>
          <w:sz w:val="23"/>
          <w:szCs w:val="23"/>
        </w:rPr>
        <w:t>отделе экономики</w:t>
      </w:r>
      <w:r w:rsidR="00705A07" w:rsidRPr="00670CF9">
        <w:rPr>
          <w:rFonts w:ascii="Times New Roman" w:hAnsi="Times New Roman"/>
          <w:b w:val="0"/>
          <w:color w:val="000000"/>
          <w:sz w:val="23"/>
          <w:szCs w:val="23"/>
        </w:rPr>
        <w:t xml:space="preserve"> и инвестиционной деятел</w:t>
      </w:r>
      <w:r w:rsidR="00705A07" w:rsidRPr="00670CF9">
        <w:rPr>
          <w:rFonts w:ascii="Times New Roman" w:hAnsi="Times New Roman"/>
          <w:b w:val="0"/>
          <w:color w:val="000000"/>
          <w:sz w:val="23"/>
          <w:szCs w:val="23"/>
        </w:rPr>
        <w:t>ь</w:t>
      </w:r>
      <w:r w:rsidR="00705A07" w:rsidRPr="00670CF9">
        <w:rPr>
          <w:rFonts w:ascii="Times New Roman" w:hAnsi="Times New Roman"/>
          <w:b w:val="0"/>
          <w:color w:val="000000"/>
          <w:sz w:val="23"/>
          <w:szCs w:val="23"/>
        </w:rPr>
        <w:t xml:space="preserve">ности </w:t>
      </w:r>
      <w:r w:rsidRPr="00670CF9">
        <w:rPr>
          <w:rFonts w:ascii="Times New Roman" w:hAnsi="Times New Roman"/>
          <w:b w:val="0"/>
          <w:color w:val="000000"/>
          <w:sz w:val="23"/>
          <w:szCs w:val="23"/>
        </w:rPr>
        <w:t xml:space="preserve"> администрации  </w:t>
      </w:r>
      <w:r w:rsidR="00705A07" w:rsidRPr="00670CF9">
        <w:rPr>
          <w:rFonts w:ascii="Times New Roman" w:hAnsi="Times New Roman"/>
          <w:b w:val="0"/>
          <w:color w:val="000000"/>
          <w:sz w:val="23"/>
          <w:szCs w:val="23"/>
        </w:rPr>
        <w:t>Моргаушского муниципального округа</w:t>
      </w:r>
      <w:r w:rsidRPr="00670CF9">
        <w:rPr>
          <w:rFonts w:ascii="Times New Roman" w:hAnsi="Times New Roman"/>
          <w:b w:val="0"/>
          <w:sz w:val="23"/>
          <w:szCs w:val="23"/>
        </w:rPr>
        <w:t>, на весь срок действия договора, но не менее пяти лет.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sz w:val="23"/>
          <w:szCs w:val="23"/>
        </w:rPr>
      </w:pPr>
      <w:r w:rsidRPr="00670CF9">
        <w:rPr>
          <w:rFonts w:ascii="Times New Roman" w:hAnsi="Times New Roman"/>
          <w:sz w:val="23"/>
          <w:szCs w:val="23"/>
        </w:rPr>
        <w:t>I</w:t>
      </w:r>
      <w:r w:rsidRPr="00670CF9">
        <w:rPr>
          <w:rFonts w:ascii="Times New Roman" w:hAnsi="Times New Roman"/>
          <w:sz w:val="23"/>
          <w:szCs w:val="23"/>
          <w:lang w:val="en-US"/>
        </w:rPr>
        <w:t>V</w:t>
      </w:r>
      <w:r w:rsidRPr="00670CF9">
        <w:rPr>
          <w:rFonts w:ascii="Times New Roman" w:hAnsi="Times New Roman"/>
          <w:sz w:val="23"/>
          <w:szCs w:val="23"/>
        </w:rPr>
        <w:t>. Условия договора на размещение НТО и порядок его заключения,</w:t>
      </w:r>
    </w:p>
    <w:p w:rsidR="006451EC" w:rsidRPr="00670CF9" w:rsidRDefault="006451EC" w:rsidP="006451EC">
      <w:pPr>
        <w:autoSpaceDN/>
        <w:ind w:firstLine="567"/>
        <w:jc w:val="center"/>
        <w:rPr>
          <w:rFonts w:ascii="Times New Roman" w:hAnsi="Times New Roman"/>
          <w:sz w:val="23"/>
          <w:szCs w:val="23"/>
        </w:rPr>
      </w:pPr>
      <w:r w:rsidRPr="00670CF9">
        <w:rPr>
          <w:rFonts w:ascii="Times New Roman" w:hAnsi="Times New Roman"/>
          <w:sz w:val="23"/>
          <w:szCs w:val="23"/>
        </w:rPr>
        <w:t>изменения и прекращения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4.1. Организатор аукциона готовит договор на размещение НТО в соответствии с типовой формой, утвержденной органом местного самоуправления, назначает время и место его подпис</w:t>
      </w:r>
      <w:r w:rsidRPr="00670CF9">
        <w:rPr>
          <w:rFonts w:ascii="Times New Roman" w:hAnsi="Times New Roman"/>
          <w:b w:val="0"/>
          <w:sz w:val="23"/>
          <w:szCs w:val="23"/>
        </w:rPr>
        <w:t>а</w:t>
      </w:r>
      <w:r w:rsidRPr="00670CF9">
        <w:rPr>
          <w:rFonts w:ascii="Times New Roman" w:hAnsi="Times New Roman"/>
          <w:b w:val="0"/>
          <w:sz w:val="23"/>
          <w:szCs w:val="23"/>
        </w:rPr>
        <w:t>ния. Договор на размещение НТО должен соответствовать условиям, указанным в извещении о проведении аукциона.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Изменение существенных условий договора, а также передача или уступка прав третьим лицам по такому договору не допускается.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4.2. Договор на размещение НТО расторгается в случаях: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1) прекращения осуществления деятельности хозяйствующим субъектом по его инициат</w:t>
      </w:r>
      <w:r w:rsidRPr="00670CF9">
        <w:rPr>
          <w:rFonts w:ascii="Times New Roman" w:hAnsi="Times New Roman"/>
          <w:b w:val="0"/>
          <w:sz w:val="23"/>
          <w:szCs w:val="23"/>
        </w:rPr>
        <w:t>и</w:t>
      </w:r>
      <w:r w:rsidRPr="00670CF9">
        <w:rPr>
          <w:rFonts w:ascii="Times New Roman" w:hAnsi="Times New Roman"/>
          <w:b w:val="0"/>
          <w:sz w:val="23"/>
          <w:szCs w:val="23"/>
        </w:rPr>
        <w:t>ве;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2) ликвидации юридического лица, являющегося хозяйствующим субъектом, в соответс</w:t>
      </w:r>
      <w:r w:rsidRPr="00670CF9">
        <w:rPr>
          <w:rFonts w:ascii="Times New Roman" w:hAnsi="Times New Roman"/>
          <w:b w:val="0"/>
          <w:sz w:val="23"/>
          <w:szCs w:val="23"/>
        </w:rPr>
        <w:t>т</w:t>
      </w:r>
      <w:r w:rsidRPr="00670CF9">
        <w:rPr>
          <w:rFonts w:ascii="Times New Roman" w:hAnsi="Times New Roman"/>
          <w:b w:val="0"/>
          <w:sz w:val="23"/>
          <w:szCs w:val="23"/>
        </w:rPr>
        <w:t>вии с гражданским законодательством Российской Федерации;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3) прекращения деятельности физического лица, являющегося хозяйствующим субъектом, в качестве индивидуального предпринимателя;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4) по решению суда в случае неоднократного и (или) длительного нарушения хозяйству</w:t>
      </w:r>
      <w:r w:rsidRPr="00670CF9">
        <w:rPr>
          <w:rFonts w:ascii="Times New Roman" w:hAnsi="Times New Roman"/>
          <w:b w:val="0"/>
          <w:sz w:val="23"/>
          <w:szCs w:val="23"/>
        </w:rPr>
        <w:t>ю</w:t>
      </w:r>
      <w:r w:rsidRPr="00670CF9">
        <w:rPr>
          <w:rFonts w:ascii="Times New Roman" w:hAnsi="Times New Roman"/>
          <w:b w:val="0"/>
          <w:sz w:val="23"/>
          <w:szCs w:val="23"/>
        </w:rPr>
        <w:t>щим субъектом существенных условий договора на размещение нестационарного торгового об</w:t>
      </w:r>
      <w:r w:rsidRPr="00670CF9">
        <w:rPr>
          <w:rFonts w:ascii="Times New Roman" w:hAnsi="Times New Roman"/>
          <w:b w:val="0"/>
          <w:sz w:val="23"/>
          <w:szCs w:val="23"/>
        </w:rPr>
        <w:t>ъ</w:t>
      </w:r>
      <w:r w:rsidRPr="00670CF9">
        <w:rPr>
          <w:rFonts w:ascii="Times New Roman" w:hAnsi="Times New Roman"/>
          <w:b w:val="0"/>
          <w:sz w:val="23"/>
          <w:szCs w:val="23"/>
        </w:rPr>
        <w:t>екта;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5) по соглашению сторон договора.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4.3. В договор на размещение НТО вносятся изменения в случае перемещения НТО  с места его размещения на компенсационное место размещения.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4.4. Договор на размещение НТО подлежит хранению организатором аукциона в течение всего срока его действия.</w:t>
      </w:r>
    </w:p>
    <w:p w:rsidR="006451EC" w:rsidRPr="00670CF9" w:rsidRDefault="006451EC" w:rsidP="006451EC">
      <w:pPr>
        <w:autoSpaceDN/>
        <w:ind w:firstLine="567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4.5. Договор на размещение НТО является подтверждением права на осуществление де</w:t>
      </w:r>
      <w:r w:rsidRPr="00670CF9">
        <w:rPr>
          <w:rFonts w:ascii="Times New Roman" w:hAnsi="Times New Roman"/>
          <w:b w:val="0"/>
          <w:sz w:val="23"/>
          <w:szCs w:val="23"/>
        </w:rPr>
        <w:t>я</w:t>
      </w:r>
      <w:r w:rsidRPr="00670CF9">
        <w:rPr>
          <w:rFonts w:ascii="Times New Roman" w:hAnsi="Times New Roman"/>
          <w:b w:val="0"/>
          <w:sz w:val="23"/>
          <w:szCs w:val="23"/>
        </w:rPr>
        <w:t>тельности в месте, установленном схемой размещения НТО.</w:t>
      </w:r>
    </w:p>
    <w:p w:rsidR="007433CA" w:rsidRPr="00670CF9" w:rsidRDefault="007433CA" w:rsidP="00F14135">
      <w:pPr>
        <w:autoSpaceDN/>
        <w:contextualSpacing/>
        <w:jc w:val="right"/>
        <w:rPr>
          <w:rFonts w:ascii="Times New Roman" w:hAnsi="Times New Roman"/>
          <w:b w:val="0"/>
          <w:sz w:val="23"/>
          <w:szCs w:val="23"/>
        </w:rPr>
      </w:pPr>
    </w:p>
    <w:p w:rsidR="007433CA" w:rsidRPr="00670CF9" w:rsidRDefault="007433CA" w:rsidP="00F14135">
      <w:pPr>
        <w:autoSpaceDN/>
        <w:contextualSpacing/>
        <w:jc w:val="right"/>
        <w:rPr>
          <w:rFonts w:ascii="Times New Roman" w:hAnsi="Times New Roman"/>
          <w:b w:val="0"/>
          <w:sz w:val="23"/>
          <w:szCs w:val="23"/>
        </w:rPr>
      </w:pPr>
    </w:p>
    <w:p w:rsidR="00203641" w:rsidRPr="00670CF9" w:rsidRDefault="00203641" w:rsidP="00F14135">
      <w:pPr>
        <w:autoSpaceDN/>
        <w:contextualSpacing/>
        <w:jc w:val="right"/>
        <w:rPr>
          <w:rFonts w:ascii="Times New Roman" w:hAnsi="Times New Roman"/>
          <w:b w:val="0"/>
          <w:sz w:val="23"/>
          <w:szCs w:val="23"/>
        </w:rPr>
      </w:pPr>
    </w:p>
    <w:p w:rsidR="00203641" w:rsidRDefault="00203641" w:rsidP="00F14135">
      <w:pPr>
        <w:autoSpaceDN/>
        <w:contextualSpacing/>
        <w:jc w:val="right"/>
        <w:rPr>
          <w:rFonts w:ascii="Times New Roman" w:hAnsi="Times New Roman"/>
          <w:b w:val="0"/>
          <w:sz w:val="24"/>
          <w:szCs w:val="24"/>
        </w:rPr>
      </w:pPr>
    </w:p>
    <w:p w:rsidR="00203641" w:rsidRDefault="00203641" w:rsidP="00F14135">
      <w:pPr>
        <w:autoSpaceDN/>
        <w:contextualSpacing/>
        <w:jc w:val="right"/>
        <w:rPr>
          <w:rFonts w:ascii="Times New Roman" w:hAnsi="Times New Roman"/>
          <w:b w:val="0"/>
          <w:sz w:val="24"/>
          <w:szCs w:val="24"/>
        </w:rPr>
      </w:pPr>
    </w:p>
    <w:p w:rsidR="00203641" w:rsidRDefault="00203641" w:rsidP="00F14135">
      <w:pPr>
        <w:autoSpaceDN/>
        <w:contextualSpacing/>
        <w:jc w:val="right"/>
        <w:rPr>
          <w:rFonts w:ascii="Times New Roman" w:hAnsi="Times New Roman"/>
          <w:b w:val="0"/>
          <w:sz w:val="24"/>
          <w:szCs w:val="24"/>
        </w:rPr>
      </w:pPr>
    </w:p>
    <w:p w:rsidR="00203641" w:rsidRDefault="00203641" w:rsidP="00F14135">
      <w:pPr>
        <w:autoSpaceDN/>
        <w:contextualSpacing/>
        <w:jc w:val="right"/>
        <w:rPr>
          <w:rFonts w:ascii="Times New Roman" w:hAnsi="Times New Roman"/>
          <w:b w:val="0"/>
          <w:sz w:val="24"/>
          <w:szCs w:val="24"/>
        </w:rPr>
      </w:pPr>
    </w:p>
    <w:p w:rsidR="00203641" w:rsidRDefault="00203641" w:rsidP="00F14135">
      <w:pPr>
        <w:autoSpaceDN/>
        <w:contextualSpacing/>
        <w:jc w:val="right"/>
        <w:rPr>
          <w:rFonts w:ascii="Times New Roman" w:hAnsi="Times New Roman"/>
          <w:b w:val="0"/>
          <w:sz w:val="24"/>
          <w:szCs w:val="24"/>
        </w:rPr>
      </w:pPr>
    </w:p>
    <w:p w:rsidR="00203641" w:rsidRDefault="00203641" w:rsidP="00F14135">
      <w:pPr>
        <w:autoSpaceDN/>
        <w:contextualSpacing/>
        <w:jc w:val="right"/>
        <w:rPr>
          <w:rFonts w:ascii="Times New Roman" w:hAnsi="Times New Roman"/>
          <w:b w:val="0"/>
          <w:sz w:val="24"/>
          <w:szCs w:val="24"/>
        </w:rPr>
      </w:pPr>
    </w:p>
    <w:p w:rsidR="00203641" w:rsidRDefault="00203641" w:rsidP="00F14135">
      <w:pPr>
        <w:autoSpaceDN/>
        <w:contextualSpacing/>
        <w:jc w:val="right"/>
        <w:rPr>
          <w:rFonts w:ascii="Times New Roman" w:hAnsi="Times New Roman"/>
          <w:b w:val="0"/>
          <w:sz w:val="24"/>
          <w:szCs w:val="24"/>
        </w:rPr>
      </w:pPr>
    </w:p>
    <w:p w:rsidR="00203641" w:rsidRDefault="00203641" w:rsidP="00670CF9">
      <w:pPr>
        <w:autoSpaceDN/>
        <w:contextualSpacing/>
        <w:rPr>
          <w:rFonts w:ascii="Times New Roman" w:hAnsi="Times New Roman"/>
          <w:b w:val="0"/>
          <w:sz w:val="24"/>
          <w:szCs w:val="24"/>
        </w:rPr>
      </w:pPr>
    </w:p>
    <w:p w:rsidR="00F14135" w:rsidRPr="00670CF9" w:rsidRDefault="00F14135" w:rsidP="00F14135">
      <w:pPr>
        <w:autoSpaceDN/>
        <w:contextualSpacing/>
        <w:jc w:val="right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Приложение №</w:t>
      </w:r>
      <w:r w:rsidR="00203641" w:rsidRPr="00670CF9">
        <w:rPr>
          <w:rFonts w:ascii="Times New Roman" w:hAnsi="Times New Roman"/>
          <w:b w:val="0"/>
          <w:sz w:val="23"/>
          <w:szCs w:val="23"/>
        </w:rPr>
        <w:t xml:space="preserve"> </w:t>
      </w:r>
      <w:r w:rsidRPr="00670CF9">
        <w:rPr>
          <w:rFonts w:ascii="Times New Roman" w:hAnsi="Times New Roman"/>
          <w:b w:val="0"/>
          <w:sz w:val="23"/>
          <w:szCs w:val="23"/>
        </w:rPr>
        <w:t>2</w:t>
      </w:r>
    </w:p>
    <w:p w:rsidR="00F14135" w:rsidRPr="00670CF9" w:rsidRDefault="00F14135" w:rsidP="00F14135">
      <w:pPr>
        <w:autoSpaceDN/>
        <w:contextualSpacing/>
        <w:jc w:val="right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 xml:space="preserve"> </w:t>
      </w:r>
      <w:r w:rsidR="005B6FA6" w:rsidRPr="00670CF9">
        <w:rPr>
          <w:rFonts w:ascii="Times New Roman" w:hAnsi="Times New Roman"/>
          <w:b w:val="0"/>
          <w:sz w:val="23"/>
          <w:szCs w:val="23"/>
        </w:rPr>
        <w:t>Утверждено</w:t>
      </w:r>
      <w:r w:rsidRPr="00670CF9">
        <w:rPr>
          <w:rFonts w:ascii="Times New Roman" w:hAnsi="Times New Roman"/>
          <w:b w:val="0"/>
          <w:sz w:val="23"/>
          <w:szCs w:val="23"/>
        </w:rPr>
        <w:t xml:space="preserve"> постановлени</w:t>
      </w:r>
      <w:r w:rsidR="00203641" w:rsidRPr="00670CF9">
        <w:rPr>
          <w:rFonts w:ascii="Times New Roman" w:hAnsi="Times New Roman"/>
          <w:b w:val="0"/>
          <w:sz w:val="23"/>
          <w:szCs w:val="23"/>
        </w:rPr>
        <w:t>ем</w:t>
      </w:r>
      <w:r w:rsidRPr="00670CF9">
        <w:rPr>
          <w:rFonts w:ascii="Times New Roman" w:hAnsi="Times New Roman"/>
          <w:b w:val="0"/>
          <w:sz w:val="23"/>
          <w:szCs w:val="23"/>
        </w:rPr>
        <w:t xml:space="preserve"> администрации </w:t>
      </w:r>
    </w:p>
    <w:p w:rsidR="00F14135" w:rsidRPr="00670CF9" w:rsidRDefault="00F14135" w:rsidP="00F14135">
      <w:pPr>
        <w:autoSpaceDN/>
        <w:contextualSpacing/>
        <w:jc w:val="right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Моргаушского муниципального округа</w:t>
      </w:r>
    </w:p>
    <w:p w:rsidR="00F14135" w:rsidRPr="00670CF9" w:rsidRDefault="00F14135" w:rsidP="00F14135">
      <w:pPr>
        <w:autoSpaceDN/>
        <w:contextualSpacing/>
        <w:jc w:val="right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Чувашской Республики</w:t>
      </w:r>
    </w:p>
    <w:p w:rsidR="00F14135" w:rsidRPr="00670CF9" w:rsidRDefault="00F14135" w:rsidP="00F14135">
      <w:pPr>
        <w:autoSpaceDN/>
        <w:contextualSpacing/>
        <w:jc w:val="right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 xml:space="preserve"> от _________2023</w:t>
      </w:r>
      <w:r w:rsidR="00203641" w:rsidRPr="00670CF9">
        <w:rPr>
          <w:rFonts w:ascii="Times New Roman" w:hAnsi="Times New Roman"/>
          <w:b w:val="0"/>
          <w:sz w:val="23"/>
          <w:szCs w:val="23"/>
        </w:rPr>
        <w:t xml:space="preserve"> </w:t>
      </w:r>
      <w:r w:rsidRPr="00670CF9">
        <w:rPr>
          <w:rFonts w:ascii="Times New Roman" w:hAnsi="Times New Roman"/>
          <w:b w:val="0"/>
          <w:sz w:val="23"/>
          <w:szCs w:val="23"/>
        </w:rPr>
        <w:t>г.  № _____</w:t>
      </w:r>
    </w:p>
    <w:p w:rsidR="00F14135" w:rsidRPr="00670CF9" w:rsidRDefault="00F14135" w:rsidP="00F14135">
      <w:pPr>
        <w:widowControl w:val="0"/>
        <w:autoSpaceDE w:val="0"/>
        <w:adjustRightInd w:val="0"/>
        <w:ind w:firstLine="720"/>
        <w:jc w:val="both"/>
        <w:rPr>
          <w:rFonts w:ascii="Times New Roman" w:hAnsi="Times New Roman"/>
          <w:b w:val="0"/>
          <w:sz w:val="23"/>
          <w:szCs w:val="23"/>
        </w:rPr>
      </w:pPr>
    </w:p>
    <w:p w:rsidR="00F14135" w:rsidRPr="00670CF9" w:rsidRDefault="00F14135" w:rsidP="00F14135">
      <w:pPr>
        <w:widowControl w:val="0"/>
        <w:autoSpaceDE w:val="0"/>
        <w:adjustRightInd w:val="0"/>
        <w:ind w:firstLine="720"/>
        <w:jc w:val="both"/>
        <w:rPr>
          <w:rFonts w:ascii="Times New Roman" w:hAnsi="Times New Roman"/>
          <w:b w:val="0"/>
          <w:sz w:val="23"/>
          <w:szCs w:val="23"/>
        </w:rPr>
      </w:pPr>
    </w:p>
    <w:p w:rsidR="00F14135" w:rsidRPr="00670CF9" w:rsidRDefault="00F14135" w:rsidP="00F14135">
      <w:pPr>
        <w:widowControl w:val="0"/>
        <w:autoSpaceDE w:val="0"/>
        <w:adjustRightInd w:val="0"/>
        <w:ind w:firstLine="720"/>
        <w:contextualSpacing/>
        <w:jc w:val="right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Примерная форма</w:t>
      </w:r>
    </w:p>
    <w:p w:rsidR="00F14135" w:rsidRPr="00670CF9" w:rsidRDefault="00F14135" w:rsidP="00F14135">
      <w:pPr>
        <w:widowControl w:val="0"/>
        <w:autoSpaceDE w:val="0"/>
        <w:adjustRightInd w:val="0"/>
        <w:ind w:firstLine="720"/>
        <w:contextualSpacing/>
        <w:jc w:val="both"/>
        <w:rPr>
          <w:rFonts w:ascii="Times New Roman" w:hAnsi="Times New Roman"/>
          <w:b w:val="0"/>
          <w:sz w:val="23"/>
          <w:szCs w:val="23"/>
        </w:rPr>
      </w:pPr>
    </w:p>
    <w:p w:rsidR="00F14135" w:rsidRPr="00670CF9" w:rsidRDefault="00F14135" w:rsidP="00F14135">
      <w:pPr>
        <w:widowControl w:val="0"/>
        <w:autoSpaceDE w:val="0"/>
        <w:contextualSpacing/>
        <w:jc w:val="center"/>
        <w:outlineLvl w:val="1"/>
        <w:rPr>
          <w:rFonts w:ascii="Times New Roman" w:hAnsi="Times New Roman"/>
          <w:sz w:val="23"/>
          <w:szCs w:val="23"/>
        </w:rPr>
      </w:pPr>
      <w:bookmarkStart w:id="5" w:name="P52"/>
      <w:bookmarkEnd w:id="5"/>
      <w:r w:rsidRPr="00670CF9">
        <w:rPr>
          <w:rFonts w:ascii="Times New Roman" w:hAnsi="Times New Roman"/>
          <w:sz w:val="23"/>
          <w:szCs w:val="23"/>
        </w:rPr>
        <w:t>Договор  № ____</w:t>
      </w:r>
    </w:p>
    <w:p w:rsidR="00F14135" w:rsidRPr="00670CF9" w:rsidRDefault="00F14135" w:rsidP="00F14135">
      <w:pPr>
        <w:widowControl w:val="0"/>
        <w:autoSpaceDE w:val="0"/>
        <w:contextualSpacing/>
        <w:jc w:val="center"/>
        <w:outlineLvl w:val="1"/>
        <w:rPr>
          <w:rFonts w:ascii="Times New Roman" w:hAnsi="Times New Roman"/>
          <w:sz w:val="23"/>
          <w:szCs w:val="23"/>
        </w:rPr>
      </w:pPr>
      <w:r w:rsidRPr="00670CF9">
        <w:rPr>
          <w:rFonts w:ascii="Times New Roman" w:hAnsi="Times New Roman"/>
          <w:sz w:val="23"/>
          <w:szCs w:val="23"/>
        </w:rPr>
        <w:t xml:space="preserve"> на размещение нестационарного торгового объекта </w:t>
      </w:r>
    </w:p>
    <w:p w:rsidR="00F14135" w:rsidRPr="00670CF9" w:rsidRDefault="00F14135" w:rsidP="00F14135">
      <w:pPr>
        <w:autoSpaceDN/>
        <w:ind w:firstLine="720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</w:p>
    <w:p w:rsidR="00F14135" w:rsidRPr="00670CF9" w:rsidRDefault="00F14135" w:rsidP="00F14135">
      <w:pPr>
        <w:autoSpaceDN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с. Моргауши                                                                                   «__»____________20__ г.</w:t>
      </w:r>
    </w:p>
    <w:p w:rsidR="00F14135" w:rsidRPr="00670CF9" w:rsidRDefault="00F14135" w:rsidP="00F14135">
      <w:pPr>
        <w:autoSpaceDN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</w:rPr>
        <w:t xml:space="preserve">           </w:t>
      </w:r>
      <w:r w:rsidRPr="00670CF9">
        <w:rPr>
          <w:rFonts w:ascii="Times New Roman" w:hAnsi="Times New Roman"/>
          <w:b w:val="0"/>
          <w:sz w:val="23"/>
          <w:szCs w:val="23"/>
        </w:rPr>
        <w:tab/>
      </w:r>
      <w:r w:rsidRPr="00670CF9">
        <w:rPr>
          <w:rFonts w:ascii="Times New Roman" w:hAnsi="Times New Roman"/>
          <w:b w:val="0"/>
          <w:sz w:val="23"/>
          <w:szCs w:val="23"/>
        </w:rPr>
        <w:tab/>
      </w:r>
      <w:r w:rsidRPr="00670CF9">
        <w:rPr>
          <w:rFonts w:ascii="Times New Roman" w:hAnsi="Times New Roman"/>
          <w:b w:val="0"/>
          <w:sz w:val="23"/>
          <w:szCs w:val="23"/>
        </w:rPr>
        <w:tab/>
      </w:r>
    </w:p>
    <w:p w:rsidR="00F14135" w:rsidRPr="00597E19" w:rsidRDefault="00F14135" w:rsidP="00F14135">
      <w:pPr>
        <w:autoSpaceDN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 xml:space="preserve">Администрация </w:t>
      </w:r>
      <w:r w:rsidR="0008427E" w:rsidRPr="00670CF9">
        <w:rPr>
          <w:rFonts w:ascii="Times New Roman" w:hAnsi="Times New Roman"/>
          <w:b w:val="0"/>
          <w:sz w:val="23"/>
          <w:szCs w:val="23"/>
          <w:lang w:eastAsia="en-US"/>
        </w:rPr>
        <w:t>Морг</w:t>
      </w:r>
      <w:r w:rsidR="00705A07" w:rsidRPr="00670CF9">
        <w:rPr>
          <w:rFonts w:ascii="Times New Roman" w:hAnsi="Times New Roman"/>
          <w:b w:val="0"/>
          <w:sz w:val="23"/>
          <w:szCs w:val="23"/>
          <w:lang w:eastAsia="en-US"/>
        </w:rPr>
        <w:t xml:space="preserve">аушского муниципального округа 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именуемая в дальнейшем «Адм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и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нистрация» в лице</w:t>
      </w:r>
      <w:r w:rsidR="00203641" w:rsidRPr="00670CF9">
        <w:rPr>
          <w:rFonts w:ascii="Times New Roman" w:hAnsi="Times New Roman"/>
          <w:b w:val="0"/>
          <w:sz w:val="23"/>
          <w:szCs w:val="23"/>
          <w:lang w:eastAsia="en-US"/>
        </w:rPr>
        <w:t xml:space="preserve"> 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 xml:space="preserve">________________________________, действующего на основании Устава </w:t>
      </w:r>
      <w:r w:rsidR="0008427E" w:rsidRPr="00670CF9">
        <w:rPr>
          <w:rFonts w:ascii="Times New Roman" w:hAnsi="Times New Roman"/>
          <w:b w:val="0"/>
          <w:sz w:val="23"/>
          <w:szCs w:val="23"/>
          <w:lang w:eastAsia="en-US"/>
        </w:rPr>
        <w:t>Морг</w:t>
      </w:r>
      <w:r w:rsidR="00705A07" w:rsidRPr="00670CF9">
        <w:rPr>
          <w:rFonts w:ascii="Times New Roman" w:hAnsi="Times New Roman"/>
          <w:b w:val="0"/>
          <w:sz w:val="23"/>
          <w:szCs w:val="23"/>
          <w:lang w:eastAsia="en-US"/>
        </w:rPr>
        <w:t xml:space="preserve">аушского муниципального округа 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с одной стороны,</w:t>
      </w:r>
      <w:r w:rsidRPr="00597E19">
        <w:rPr>
          <w:rFonts w:ascii="Times New Roman" w:hAnsi="Times New Roman"/>
          <w:b w:val="0"/>
          <w:sz w:val="24"/>
          <w:szCs w:val="24"/>
          <w:lang w:eastAsia="en-US"/>
        </w:rPr>
        <w:t xml:space="preserve"> и </w:t>
      </w:r>
      <w:r w:rsidRPr="00597E19">
        <w:rPr>
          <w:rFonts w:ascii="Times New Roman" w:hAnsi="Times New Roman"/>
          <w:b w:val="0"/>
          <w:sz w:val="24"/>
          <w:szCs w:val="24"/>
        </w:rPr>
        <w:t>_____________________________________________,</w:t>
      </w:r>
    </w:p>
    <w:p w:rsidR="00F14135" w:rsidRPr="00203641" w:rsidRDefault="00F14135" w:rsidP="00203641">
      <w:pPr>
        <w:suppressAutoHyphens/>
        <w:autoSpaceDE w:val="0"/>
        <w:adjustRightInd w:val="0"/>
        <w:jc w:val="both"/>
        <w:rPr>
          <w:rFonts w:ascii="Times New Roman" w:hAnsi="Times New Roman"/>
          <w:b w:val="0"/>
          <w:sz w:val="20"/>
        </w:rPr>
      </w:pPr>
      <w:r w:rsidRPr="00597E19">
        <w:rPr>
          <w:rFonts w:ascii="Times New Roman" w:hAnsi="Times New Roman"/>
          <w:b w:val="0"/>
          <w:sz w:val="24"/>
          <w:szCs w:val="24"/>
        </w:rPr>
        <w:t xml:space="preserve"> </w:t>
      </w:r>
      <w:r w:rsidRPr="00203641">
        <w:rPr>
          <w:rFonts w:ascii="Times New Roman" w:hAnsi="Times New Roman"/>
          <w:b w:val="0"/>
          <w:sz w:val="20"/>
        </w:rPr>
        <w:t xml:space="preserve">(наименование организации, </w:t>
      </w:r>
      <w:r w:rsidR="00203641" w:rsidRPr="00203641">
        <w:rPr>
          <w:rFonts w:ascii="Times New Roman" w:hAnsi="Times New Roman"/>
          <w:b w:val="0"/>
          <w:sz w:val="20"/>
        </w:rPr>
        <w:t xml:space="preserve">Фамилия, имя, отчество (последнее - при наличии)  </w:t>
      </w:r>
      <w:r w:rsidRPr="00203641">
        <w:rPr>
          <w:rFonts w:ascii="Times New Roman" w:hAnsi="Times New Roman"/>
          <w:b w:val="0"/>
          <w:sz w:val="20"/>
        </w:rPr>
        <w:t>индивидуального предпринимателя)</w:t>
      </w:r>
    </w:p>
    <w:p w:rsidR="00203641" w:rsidRPr="00597E19" w:rsidRDefault="00203641" w:rsidP="00203641">
      <w:pPr>
        <w:suppressAutoHyphens/>
        <w:autoSpaceDE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F14135" w:rsidRPr="00597E19" w:rsidRDefault="00F14135" w:rsidP="00F14135">
      <w:pPr>
        <w:suppressAutoHyphens/>
        <w:autoSpaceDE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670CF9">
        <w:rPr>
          <w:rFonts w:ascii="Times New Roman" w:hAnsi="Times New Roman"/>
          <w:b w:val="0"/>
          <w:sz w:val="23"/>
          <w:szCs w:val="23"/>
        </w:rPr>
        <w:t>в лице</w:t>
      </w:r>
      <w:r w:rsidRPr="00597E19">
        <w:rPr>
          <w:rFonts w:ascii="Times New Roman" w:hAnsi="Times New Roman"/>
          <w:b w:val="0"/>
          <w:sz w:val="24"/>
          <w:szCs w:val="24"/>
        </w:rPr>
        <w:t xml:space="preserve"> _____________________________________________________________,</w:t>
      </w:r>
    </w:p>
    <w:p w:rsidR="00F14135" w:rsidRPr="00203641" w:rsidRDefault="00203641" w:rsidP="00203641">
      <w:pPr>
        <w:tabs>
          <w:tab w:val="left" w:pos="210"/>
          <w:tab w:val="center" w:pos="4822"/>
        </w:tabs>
        <w:autoSpaceDN/>
        <w:rPr>
          <w:rFonts w:ascii="Times New Roman" w:hAnsi="Times New Roman"/>
          <w:b w:val="0"/>
          <w:sz w:val="20"/>
        </w:rPr>
      </w:pPr>
      <w:r w:rsidRPr="00203641">
        <w:rPr>
          <w:rFonts w:ascii="Times New Roman" w:hAnsi="Times New Roman"/>
          <w:b w:val="0"/>
          <w:szCs w:val="22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="00F14135" w:rsidRPr="00203641">
        <w:rPr>
          <w:rFonts w:ascii="Times New Roman" w:hAnsi="Times New Roman"/>
          <w:b w:val="0"/>
          <w:sz w:val="20"/>
        </w:rPr>
        <w:t xml:space="preserve">(должность </w:t>
      </w:r>
      <w:r w:rsidR="00F14135" w:rsidRPr="00203641">
        <w:rPr>
          <w:rFonts w:ascii="Times New Roman" w:hAnsi="Times New Roman"/>
          <w:b w:val="0"/>
          <w:sz w:val="20"/>
          <w:lang w:eastAsia="en-US"/>
        </w:rPr>
        <w:t>(для юридических лиц)</w:t>
      </w:r>
      <w:r w:rsidR="00F14135" w:rsidRPr="00203641">
        <w:rPr>
          <w:rFonts w:ascii="Times New Roman" w:hAnsi="Times New Roman"/>
          <w:b w:val="0"/>
          <w:sz w:val="20"/>
        </w:rPr>
        <w:t xml:space="preserve">, </w:t>
      </w:r>
      <w:r w:rsidRPr="00203641">
        <w:rPr>
          <w:rFonts w:ascii="Times New Roman" w:hAnsi="Times New Roman"/>
          <w:b w:val="0"/>
          <w:sz w:val="20"/>
        </w:rPr>
        <w:t>Фамилия, имя, отчество (последнее - при наличии)</w:t>
      </w:r>
    </w:p>
    <w:p w:rsidR="00203641" w:rsidRPr="00597E19" w:rsidRDefault="00203641" w:rsidP="00F14135">
      <w:pPr>
        <w:autoSpaceDN/>
        <w:jc w:val="center"/>
        <w:rPr>
          <w:rFonts w:ascii="Times New Roman" w:hAnsi="Times New Roman"/>
          <w:b w:val="0"/>
          <w:sz w:val="24"/>
          <w:szCs w:val="24"/>
        </w:rPr>
      </w:pPr>
    </w:p>
    <w:p w:rsidR="00F14135" w:rsidRPr="00670CF9" w:rsidRDefault="00F14135" w:rsidP="00F14135">
      <w:pPr>
        <w:suppressAutoHyphens/>
        <w:autoSpaceDE w:val="0"/>
        <w:adjustRightInd w:val="0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действующего на основании _____________________________________________________,</w:t>
      </w:r>
    </w:p>
    <w:p w:rsidR="00F14135" w:rsidRPr="00670CF9" w:rsidRDefault="00F14135" w:rsidP="00F14135">
      <w:pPr>
        <w:autoSpaceDN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 xml:space="preserve">именуемый в дальнейшем «Хозяйствующий субъект», с другой стороны, а вместе именуемые «Стороны», в соответствии с _________________________________________________, </w:t>
      </w:r>
    </w:p>
    <w:p w:rsidR="00F14135" w:rsidRPr="00597E19" w:rsidRDefault="00F14135" w:rsidP="00F14135">
      <w:pPr>
        <w:autoSpaceDN/>
        <w:ind w:left="2832"/>
        <w:jc w:val="center"/>
        <w:rPr>
          <w:rFonts w:ascii="Times New Roman" w:hAnsi="Times New Roman"/>
          <w:b w:val="0"/>
          <w:sz w:val="24"/>
          <w:szCs w:val="24"/>
        </w:rPr>
      </w:pPr>
      <w:r w:rsidRPr="00597E19">
        <w:rPr>
          <w:rFonts w:ascii="Times New Roman" w:hAnsi="Times New Roman"/>
          <w:b w:val="0"/>
          <w:sz w:val="24"/>
          <w:szCs w:val="24"/>
        </w:rPr>
        <w:t>(</w:t>
      </w:r>
      <w:r w:rsidRPr="00203641">
        <w:rPr>
          <w:rFonts w:ascii="Times New Roman" w:hAnsi="Times New Roman"/>
          <w:b w:val="0"/>
          <w:sz w:val="20"/>
        </w:rPr>
        <w:t>наименование и реквизиты: протокола по результатам торгов</w:t>
      </w:r>
      <w:r w:rsidRPr="00597E19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F14135" w:rsidRPr="00597E19" w:rsidRDefault="00F14135" w:rsidP="00F14135">
      <w:pPr>
        <w:autoSpaceDN/>
        <w:jc w:val="center"/>
        <w:rPr>
          <w:rFonts w:ascii="Times New Roman" w:hAnsi="Times New Roman"/>
          <w:b w:val="0"/>
          <w:sz w:val="24"/>
          <w:szCs w:val="24"/>
          <w:lang w:eastAsia="en-US"/>
        </w:rPr>
      </w:pPr>
      <w:r w:rsidRPr="00597E19">
        <w:rPr>
          <w:rFonts w:ascii="Times New Roman" w:hAnsi="Times New Roman"/>
          <w:b w:val="0"/>
          <w:sz w:val="24"/>
          <w:szCs w:val="24"/>
          <w:lang w:eastAsia="en-US"/>
        </w:rPr>
        <w:t>________________________________________________________________________________</w:t>
      </w:r>
    </w:p>
    <w:p w:rsidR="00F14135" w:rsidRPr="00670CF9" w:rsidRDefault="00F14135" w:rsidP="00F14135">
      <w:pPr>
        <w:autoSpaceDN/>
        <w:jc w:val="center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или решения Администрации о заключения договора без проведения торгов)</w:t>
      </w:r>
    </w:p>
    <w:p w:rsidR="00F14135" w:rsidRPr="00670CF9" w:rsidRDefault="00F14135" w:rsidP="00F14135">
      <w:pPr>
        <w:autoSpaceDN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заключили настоящий договор о нижеследующем:</w:t>
      </w:r>
    </w:p>
    <w:p w:rsidR="00F14135" w:rsidRPr="00670CF9" w:rsidRDefault="00F14135" w:rsidP="00F14135">
      <w:pPr>
        <w:autoSpaceDN/>
        <w:ind w:firstLine="851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</w:p>
    <w:p w:rsidR="00F14135" w:rsidRPr="00670CF9" w:rsidRDefault="00F14135" w:rsidP="00F14135">
      <w:pPr>
        <w:autoSpaceDN/>
        <w:jc w:val="center"/>
        <w:rPr>
          <w:rFonts w:ascii="Times New Roman" w:hAnsi="Times New Roman"/>
          <w:bCs/>
          <w:sz w:val="23"/>
          <w:szCs w:val="23"/>
          <w:lang w:eastAsia="en-US"/>
        </w:rPr>
      </w:pPr>
      <w:bookmarkStart w:id="6" w:name="sub_26106"/>
      <w:r w:rsidRPr="00670CF9">
        <w:rPr>
          <w:rFonts w:ascii="Times New Roman" w:hAnsi="Times New Roman"/>
          <w:bCs/>
          <w:sz w:val="23"/>
          <w:szCs w:val="23"/>
          <w:lang w:eastAsia="en-US"/>
        </w:rPr>
        <w:t>1. Предмет договора</w:t>
      </w:r>
    </w:p>
    <w:p w:rsidR="00F14135" w:rsidRPr="00597E19" w:rsidRDefault="00F14135" w:rsidP="00F14135">
      <w:pPr>
        <w:autoSpaceDN/>
        <w:ind w:firstLine="708"/>
        <w:jc w:val="both"/>
        <w:rPr>
          <w:rFonts w:ascii="Times New Roman" w:hAnsi="Times New Roman"/>
          <w:b w:val="0"/>
          <w:sz w:val="24"/>
          <w:szCs w:val="24"/>
          <w:lang w:eastAsia="en-US"/>
        </w:rPr>
      </w:pPr>
      <w:bookmarkStart w:id="7" w:name="sub_311"/>
      <w:bookmarkEnd w:id="6"/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1.1. Настоящий договор на размещение нестационарного торгового объекта является по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д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тверждением права Хозяйствующего субъекта на размещение нестационарного торгового объе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к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та в месте, указанном в схеме размещения нестационарных торговых объектов на территории Моргаушского муниципального округа Чувашской Республики,</w:t>
      </w:r>
      <w:r w:rsidRPr="00670CF9">
        <w:rPr>
          <w:rFonts w:ascii="Times New Roman" w:hAnsi="Times New Roman"/>
          <w:b w:val="0"/>
          <w:sz w:val="23"/>
          <w:szCs w:val="23"/>
        </w:rPr>
        <w:t xml:space="preserve"> 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утвержденной</w:t>
      </w:r>
      <w:r w:rsidRPr="00597E19">
        <w:rPr>
          <w:rFonts w:ascii="Times New Roman" w:hAnsi="Times New Roman"/>
          <w:b w:val="0"/>
          <w:sz w:val="24"/>
          <w:szCs w:val="24"/>
          <w:lang w:eastAsia="en-US"/>
        </w:rPr>
        <w:t xml:space="preserve"> __________________________________________________________________________</w:t>
      </w:r>
    </w:p>
    <w:p w:rsidR="00F14135" w:rsidRPr="00F92904" w:rsidRDefault="00F14135" w:rsidP="00F14135">
      <w:pPr>
        <w:autoSpaceDN/>
        <w:jc w:val="center"/>
        <w:rPr>
          <w:rFonts w:ascii="Times New Roman" w:hAnsi="Times New Roman"/>
          <w:b w:val="0"/>
          <w:sz w:val="20"/>
        </w:rPr>
      </w:pPr>
      <w:r w:rsidRPr="00597E19">
        <w:rPr>
          <w:rFonts w:ascii="Times New Roman" w:hAnsi="Times New Roman"/>
          <w:b w:val="0"/>
          <w:sz w:val="24"/>
          <w:szCs w:val="24"/>
          <w:lang w:eastAsia="en-US"/>
        </w:rPr>
        <w:t xml:space="preserve">         </w:t>
      </w:r>
      <w:r w:rsidRPr="00F92904">
        <w:rPr>
          <w:rFonts w:ascii="Times New Roman" w:hAnsi="Times New Roman"/>
          <w:b w:val="0"/>
          <w:sz w:val="20"/>
          <w:lang w:eastAsia="en-US"/>
        </w:rPr>
        <w:t>(</w:t>
      </w:r>
      <w:r w:rsidRPr="00F92904">
        <w:rPr>
          <w:rFonts w:ascii="Times New Roman" w:hAnsi="Times New Roman"/>
          <w:b w:val="0"/>
          <w:sz w:val="20"/>
        </w:rPr>
        <w:t>наименование, реквизиты муниципального нормативного правового акта муниципального</w:t>
      </w:r>
      <w:r w:rsidRPr="00F92904">
        <w:rPr>
          <w:rFonts w:ascii="Times New Roman" w:hAnsi="Times New Roman"/>
          <w:b w:val="0"/>
          <w:sz w:val="20"/>
          <w:lang w:eastAsia="en-US"/>
        </w:rPr>
        <w:t xml:space="preserve"> </w:t>
      </w:r>
      <w:r w:rsidRPr="00F92904">
        <w:rPr>
          <w:rFonts w:ascii="Times New Roman" w:hAnsi="Times New Roman"/>
          <w:b w:val="0"/>
          <w:sz w:val="20"/>
        </w:rPr>
        <w:t xml:space="preserve">образования об утверждении </w:t>
      </w:r>
    </w:p>
    <w:p w:rsidR="00F14135" w:rsidRPr="00597E19" w:rsidRDefault="00F14135" w:rsidP="00F14135">
      <w:pPr>
        <w:autoSpaceDN/>
        <w:jc w:val="center"/>
        <w:rPr>
          <w:rFonts w:ascii="Times New Roman" w:hAnsi="Times New Roman"/>
          <w:b w:val="0"/>
          <w:sz w:val="24"/>
          <w:szCs w:val="24"/>
        </w:rPr>
      </w:pPr>
    </w:p>
    <w:p w:rsidR="00F14135" w:rsidRPr="00597E19" w:rsidRDefault="00F14135" w:rsidP="00F14135">
      <w:pPr>
        <w:autoSpaceDN/>
        <w:jc w:val="center"/>
        <w:rPr>
          <w:rFonts w:ascii="Times New Roman" w:hAnsi="Times New Roman"/>
          <w:b w:val="0"/>
          <w:sz w:val="24"/>
          <w:szCs w:val="24"/>
        </w:rPr>
      </w:pPr>
      <w:r w:rsidRPr="00597E19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____________________________________________________________________________________________________________________,</w:t>
      </w:r>
    </w:p>
    <w:p w:rsidR="00F14135" w:rsidRPr="00F92904" w:rsidRDefault="00F14135" w:rsidP="00F14135">
      <w:pPr>
        <w:autoSpaceDN/>
        <w:jc w:val="center"/>
        <w:rPr>
          <w:rFonts w:ascii="Times New Roman" w:hAnsi="Times New Roman"/>
          <w:b w:val="0"/>
          <w:sz w:val="20"/>
        </w:rPr>
      </w:pPr>
      <w:r w:rsidRPr="00F92904">
        <w:rPr>
          <w:rFonts w:ascii="Times New Roman" w:hAnsi="Times New Roman"/>
          <w:b w:val="0"/>
          <w:sz w:val="20"/>
        </w:rPr>
        <w:t>Схемы размещения)</w:t>
      </w:r>
    </w:p>
    <w:p w:rsidR="00F14135" w:rsidRPr="00670CF9" w:rsidRDefault="00F14135" w:rsidP="00F14135">
      <w:pPr>
        <w:autoSpaceDN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 xml:space="preserve"> (далее –  Схема размещения).</w:t>
      </w:r>
    </w:p>
    <w:p w:rsidR="00F14135" w:rsidRPr="00670CF9" w:rsidRDefault="00F14135" w:rsidP="00F14135">
      <w:pPr>
        <w:autoSpaceDN/>
        <w:ind w:firstLine="709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bookmarkStart w:id="8" w:name="sub_1201"/>
      <w:bookmarkEnd w:id="7"/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1.2. Администрация  предоставляет Хозяйствующему субъекту право разместить на з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е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 xml:space="preserve">мельном участке (торговом объекте) ____________________________________________ </w:t>
      </w:r>
    </w:p>
    <w:p w:rsidR="00F14135" w:rsidRPr="00F92904" w:rsidRDefault="00F14135" w:rsidP="00F14135">
      <w:pPr>
        <w:autoSpaceDN/>
        <w:jc w:val="both"/>
        <w:rPr>
          <w:rFonts w:ascii="Times New Roman" w:hAnsi="Times New Roman"/>
          <w:b w:val="0"/>
          <w:sz w:val="20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ab/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ab/>
      </w:r>
      <w:r w:rsidRPr="00F92904">
        <w:rPr>
          <w:rFonts w:ascii="Times New Roman" w:hAnsi="Times New Roman"/>
          <w:b w:val="0"/>
          <w:sz w:val="20"/>
          <w:lang w:eastAsia="en-US"/>
        </w:rPr>
        <w:t xml:space="preserve">                                                  (форма торгового объекта)</w:t>
      </w:r>
    </w:p>
    <w:p w:rsidR="00F14135" w:rsidRPr="00670CF9" w:rsidRDefault="00F14135" w:rsidP="00F14135">
      <w:pPr>
        <w:autoSpaceDN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площадью _______ кв.м., нестационарный торговый объект (далее – Объект) ______________________ площадью  ____________ кв.м., по адресу:  __________________</w:t>
      </w:r>
    </w:p>
    <w:p w:rsidR="00F14135" w:rsidRPr="00F92904" w:rsidRDefault="00F14135" w:rsidP="00F14135">
      <w:pPr>
        <w:autoSpaceDN/>
        <w:jc w:val="both"/>
        <w:rPr>
          <w:rFonts w:ascii="Times New Roman" w:hAnsi="Times New Roman"/>
          <w:b w:val="0"/>
          <w:sz w:val="20"/>
          <w:lang w:eastAsia="en-US"/>
        </w:rPr>
      </w:pPr>
      <w:r w:rsidRPr="00597E19">
        <w:rPr>
          <w:rFonts w:ascii="Times New Roman" w:hAnsi="Times New Roman"/>
          <w:b w:val="0"/>
          <w:sz w:val="24"/>
          <w:szCs w:val="24"/>
          <w:lang w:eastAsia="en-US"/>
        </w:rPr>
        <w:t xml:space="preserve">               </w:t>
      </w:r>
      <w:r w:rsidRPr="00F92904">
        <w:rPr>
          <w:rFonts w:ascii="Times New Roman" w:hAnsi="Times New Roman"/>
          <w:b w:val="0"/>
          <w:sz w:val="20"/>
          <w:lang w:eastAsia="en-US"/>
        </w:rPr>
        <w:t>(тип Объекта)</w:t>
      </w:r>
    </w:p>
    <w:p w:rsidR="00F14135" w:rsidRPr="00597E19" w:rsidRDefault="00F14135" w:rsidP="00F14135">
      <w:pPr>
        <w:autoSpaceDN/>
        <w:jc w:val="both"/>
        <w:rPr>
          <w:rFonts w:ascii="Times New Roman" w:hAnsi="Times New Roman"/>
          <w:b w:val="0"/>
          <w:sz w:val="24"/>
          <w:szCs w:val="24"/>
          <w:lang w:eastAsia="en-US"/>
        </w:rPr>
      </w:pPr>
      <w:r w:rsidRPr="00597E19">
        <w:rPr>
          <w:rFonts w:ascii="Times New Roman" w:hAnsi="Times New Roman"/>
          <w:b w:val="0"/>
          <w:sz w:val="24"/>
          <w:szCs w:val="24"/>
          <w:lang w:eastAsia="en-US"/>
        </w:rPr>
        <w:t>_____________________________________________________________________________ ,</w:t>
      </w:r>
    </w:p>
    <w:p w:rsidR="00F14135" w:rsidRPr="00F92904" w:rsidRDefault="00F14135" w:rsidP="00F14135">
      <w:pPr>
        <w:autoSpaceDN/>
        <w:jc w:val="both"/>
        <w:rPr>
          <w:rFonts w:ascii="Times New Roman" w:hAnsi="Times New Roman"/>
          <w:b w:val="0"/>
          <w:sz w:val="20"/>
          <w:lang w:eastAsia="en-US"/>
        </w:rPr>
      </w:pPr>
      <w:r w:rsidRPr="00597E19">
        <w:rPr>
          <w:rFonts w:ascii="Times New Roman" w:hAnsi="Times New Roman"/>
          <w:b w:val="0"/>
          <w:sz w:val="24"/>
          <w:szCs w:val="24"/>
          <w:lang w:eastAsia="en-US"/>
        </w:rPr>
        <w:t xml:space="preserve">                                                                                               </w:t>
      </w:r>
      <w:r w:rsidRPr="00F92904">
        <w:rPr>
          <w:rFonts w:ascii="Times New Roman" w:hAnsi="Times New Roman"/>
          <w:b w:val="0"/>
          <w:sz w:val="20"/>
          <w:lang w:eastAsia="en-US"/>
        </w:rPr>
        <w:t>(место размещения и адрес)</w:t>
      </w:r>
    </w:p>
    <w:p w:rsidR="00F14135" w:rsidRPr="00597E19" w:rsidRDefault="00F14135" w:rsidP="00F14135">
      <w:pPr>
        <w:autoSpaceDN/>
        <w:jc w:val="both"/>
        <w:rPr>
          <w:rFonts w:ascii="Times New Roman" w:hAnsi="Times New Roman"/>
          <w:b w:val="0"/>
          <w:sz w:val="24"/>
          <w:szCs w:val="24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а Хозяйствующий субъект обязуется обеспечить размещение Объекта в соответствии со специ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а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лизацией Объекта –</w:t>
      </w:r>
      <w:r w:rsidRPr="00597E19">
        <w:rPr>
          <w:rFonts w:ascii="Times New Roman" w:hAnsi="Times New Roman"/>
          <w:b w:val="0"/>
          <w:sz w:val="24"/>
          <w:szCs w:val="24"/>
          <w:lang w:eastAsia="en-US"/>
        </w:rPr>
        <w:t xml:space="preserve"> _____________________________________________________, </w:t>
      </w:r>
    </w:p>
    <w:p w:rsidR="00F14135" w:rsidRPr="00F92904" w:rsidRDefault="00F14135" w:rsidP="00F14135">
      <w:pPr>
        <w:autoSpaceDN/>
        <w:jc w:val="both"/>
        <w:rPr>
          <w:rFonts w:ascii="Times New Roman" w:hAnsi="Times New Roman"/>
          <w:b w:val="0"/>
          <w:sz w:val="20"/>
          <w:lang w:eastAsia="en-US"/>
        </w:rPr>
      </w:pPr>
      <w:r w:rsidRPr="00597E19">
        <w:rPr>
          <w:rFonts w:ascii="Times New Roman" w:hAnsi="Times New Roman"/>
          <w:b w:val="0"/>
          <w:sz w:val="24"/>
          <w:szCs w:val="24"/>
          <w:lang w:eastAsia="en-US"/>
        </w:rPr>
        <w:lastRenderedPageBreak/>
        <w:tab/>
      </w:r>
      <w:r w:rsidRPr="00597E19">
        <w:rPr>
          <w:rFonts w:ascii="Times New Roman" w:hAnsi="Times New Roman"/>
          <w:b w:val="0"/>
          <w:sz w:val="24"/>
          <w:szCs w:val="24"/>
          <w:lang w:eastAsia="en-US"/>
        </w:rPr>
        <w:tab/>
      </w:r>
      <w:r w:rsidRPr="00597E19">
        <w:rPr>
          <w:rFonts w:ascii="Times New Roman" w:hAnsi="Times New Roman"/>
          <w:b w:val="0"/>
          <w:sz w:val="24"/>
          <w:szCs w:val="24"/>
          <w:lang w:eastAsia="en-US"/>
        </w:rPr>
        <w:tab/>
      </w:r>
      <w:r w:rsidRPr="00597E19">
        <w:rPr>
          <w:rFonts w:ascii="Times New Roman" w:hAnsi="Times New Roman"/>
          <w:b w:val="0"/>
          <w:sz w:val="24"/>
          <w:szCs w:val="24"/>
          <w:lang w:eastAsia="en-US"/>
        </w:rPr>
        <w:tab/>
      </w:r>
      <w:r w:rsidRPr="00597E19">
        <w:rPr>
          <w:rFonts w:ascii="Times New Roman" w:hAnsi="Times New Roman"/>
          <w:b w:val="0"/>
          <w:sz w:val="24"/>
          <w:szCs w:val="24"/>
          <w:lang w:eastAsia="en-US"/>
        </w:rPr>
        <w:tab/>
        <w:t xml:space="preserve">                     </w:t>
      </w:r>
      <w:r w:rsidRPr="00F92904">
        <w:rPr>
          <w:rFonts w:ascii="Times New Roman" w:hAnsi="Times New Roman"/>
          <w:b w:val="0"/>
          <w:sz w:val="20"/>
          <w:lang w:eastAsia="en-US"/>
        </w:rPr>
        <w:t>(специализация, ассортимент)</w:t>
      </w:r>
    </w:p>
    <w:p w:rsidR="00F14135" w:rsidRPr="00670CF9" w:rsidRDefault="00F14135" w:rsidP="00F14135">
      <w:pPr>
        <w:autoSpaceDN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на условиях и порядке, предусмотренных настоящим договором, а также производить оплату за право размещения Объекта согласно разделу 2 настоящего договора. Настоящий пункт является существенным условием настоящего договора.</w:t>
      </w:r>
    </w:p>
    <w:p w:rsidR="00F14135" w:rsidRPr="00670CF9" w:rsidRDefault="00F14135" w:rsidP="00F14135">
      <w:pPr>
        <w:autoSpaceDN/>
        <w:ind w:firstLine="708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 xml:space="preserve">1.3. Период размещения Объекта устанавливается с «__»_______ г. по «___» _______ г. </w:t>
      </w:r>
    </w:p>
    <w:p w:rsidR="00F14135" w:rsidRPr="00670CF9" w:rsidRDefault="00F14135" w:rsidP="00F14135">
      <w:pPr>
        <w:autoSpaceDN/>
        <w:ind w:firstLine="708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Для Объектов, в которых осуществляется сезонная деятельность, период функциониров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а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ния в течение года составляет с __________ по _________.</w:t>
      </w:r>
    </w:p>
    <w:p w:rsidR="00F14135" w:rsidRPr="00597E19" w:rsidRDefault="00F14135" w:rsidP="00F14135">
      <w:pPr>
        <w:autoSpaceDN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597E19">
        <w:rPr>
          <w:rFonts w:ascii="Times New Roman" w:hAnsi="Times New Roman"/>
          <w:b w:val="0"/>
          <w:sz w:val="24"/>
          <w:szCs w:val="24"/>
          <w:lang w:eastAsia="en-US"/>
        </w:rPr>
        <w:t>.</w:t>
      </w:r>
      <w:r w:rsidRPr="00597E19">
        <w:rPr>
          <w:rFonts w:ascii="Times New Roman" w:hAnsi="Times New Roman"/>
          <w:b w:val="0"/>
          <w:sz w:val="24"/>
          <w:szCs w:val="24"/>
          <w:lang w:eastAsia="en-US"/>
        </w:rPr>
        <w:tab/>
      </w:r>
      <w:r w:rsidRPr="00597E19">
        <w:rPr>
          <w:rFonts w:ascii="Times New Roman" w:hAnsi="Times New Roman"/>
          <w:b w:val="0"/>
          <w:sz w:val="24"/>
          <w:szCs w:val="24"/>
          <w:lang w:eastAsia="en-US"/>
        </w:rPr>
        <w:tab/>
      </w:r>
      <w:r w:rsidRPr="00597E19">
        <w:rPr>
          <w:rFonts w:ascii="Times New Roman" w:hAnsi="Times New Roman"/>
          <w:b w:val="0"/>
          <w:sz w:val="24"/>
          <w:szCs w:val="24"/>
          <w:lang w:eastAsia="en-US"/>
        </w:rPr>
        <w:tab/>
      </w:r>
      <w:r w:rsidRPr="00597E19">
        <w:rPr>
          <w:rFonts w:ascii="Times New Roman" w:hAnsi="Times New Roman"/>
          <w:b w:val="0"/>
          <w:sz w:val="24"/>
          <w:szCs w:val="24"/>
          <w:lang w:eastAsia="en-US"/>
        </w:rPr>
        <w:tab/>
      </w:r>
      <w:r w:rsidRPr="00F92904">
        <w:rPr>
          <w:rFonts w:ascii="Times New Roman" w:hAnsi="Times New Roman"/>
          <w:b w:val="0"/>
          <w:sz w:val="20"/>
          <w:lang w:eastAsia="en-US"/>
        </w:rPr>
        <w:t>(указываются дата начала и завершения сезона)</w:t>
      </w:r>
    </w:p>
    <w:p w:rsidR="00F14135" w:rsidRPr="00597E19" w:rsidRDefault="00F14135" w:rsidP="00F14135">
      <w:pPr>
        <w:autoSpaceDN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:rsidR="00F14135" w:rsidRPr="00670CF9" w:rsidRDefault="00F14135" w:rsidP="00F14135">
      <w:pPr>
        <w:autoSpaceDN/>
        <w:jc w:val="center"/>
        <w:rPr>
          <w:rFonts w:ascii="Times New Roman" w:hAnsi="Times New Roman"/>
          <w:bCs/>
          <w:sz w:val="23"/>
          <w:szCs w:val="23"/>
          <w:lang w:eastAsia="en-US"/>
        </w:rPr>
      </w:pPr>
      <w:r w:rsidRPr="00670CF9">
        <w:rPr>
          <w:rFonts w:ascii="Times New Roman" w:hAnsi="Times New Roman"/>
          <w:bCs/>
          <w:sz w:val="23"/>
          <w:szCs w:val="23"/>
          <w:lang w:eastAsia="en-US"/>
        </w:rPr>
        <w:t>2. Плата за размещение объекта и порядок расчетов</w:t>
      </w:r>
    </w:p>
    <w:p w:rsidR="00F14135" w:rsidRPr="00670CF9" w:rsidRDefault="00F14135" w:rsidP="00F14135">
      <w:pPr>
        <w:autoSpaceDN/>
        <w:ind w:firstLine="708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2.1. Плата по настоящему договору вносится Хозяйствующим субъектом ________________________________ на счет Администрации по реквизитам, указанным в</w:t>
      </w:r>
    </w:p>
    <w:p w:rsidR="00F14135" w:rsidRPr="00F92904" w:rsidRDefault="00F14135" w:rsidP="00F14135">
      <w:pPr>
        <w:autoSpaceDN/>
        <w:jc w:val="both"/>
        <w:rPr>
          <w:rFonts w:ascii="Times New Roman" w:hAnsi="Times New Roman"/>
          <w:b w:val="0"/>
          <w:sz w:val="20"/>
          <w:lang w:eastAsia="en-US"/>
        </w:rPr>
      </w:pPr>
      <w:r w:rsidRPr="00597E19">
        <w:rPr>
          <w:rFonts w:ascii="Times New Roman" w:hAnsi="Times New Roman"/>
          <w:b w:val="0"/>
          <w:sz w:val="24"/>
          <w:szCs w:val="24"/>
          <w:lang w:eastAsia="en-US"/>
        </w:rPr>
        <w:t xml:space="preserve">                           </w:t>
      </w:r>
      <w:r w:rsidRPr="00F92904">
        <w:rPr>
          <w:rFonts w:ascii="Times New Roman" w:hAnsi="Times New Roman"/>
          <w:b w:val="0"/>
          <w:sz w:val="20"/>
          <w:lang w:eastAsia="en-US"/>
        </w:rPr>
        <w:t xml:space="preserve">  (ежемесячно/ежегодно)</w:t>
      </w:r>
    </w:p>
    <w:p w:rsidR="00F14135" w:rsidRPr="00670CF9" w:rsidRDefault="00F14135" w:rsidP="00F14135">
      <w:pPr>
        <w:autoSpaceDN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разделе 8 настоящего договора в сумме согласно протоколу аукциона (Приложение к настоящ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е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 xml:space="preserve">му договору). </w:t>
      </w:r>
    </w:p>
    <w:p w:rsidR="00F14135" w:rsidRPr="00597E19" w:rsidRDefault="00F14135" w:rsidP="00F14135">
      <w:pPr>
        <w:autoSpaceDN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:rsidR="00F14135" w:rsidRPr="00670CF9" w:rsidRDefault="00F14135" w:rsidP="00F14135">
      <w:pPr>
        <w:autoSpaceDN/>
        <w:jc w:val="center"/>
        <w:rPr>
          <w:rFonts w:ascii="Times New Roman" w:hAnsi="Times New Roman"/>
          <w:bCs/>
          <w:sz w:val="23"/>
          <w:szCs w:val="23"/>
          <w:lang w:eastAsia="en-US"/>
        </w:rPr>
      </w:pPr>
      <w:r w:rsidRPr="00597E19">
        <w:rPr>
          <w:rFonts w:ascii="Times New Roman" w:hAnsi="Times New Roman"/>
          <w:bCs/>
          <w:sz w:val="24"/>
          <w:szCs w:val="24"/>
          <w:lang w:eastAsia="en-US"/>
        </w:rPr>
        <w:t>3</w:t>
      </w:r>
      <w:r w:rsidRPr="00670CF9">
        <w:rPr>
          <w:rFonts w:ascii="Times New Roman" w:hAnsi="Times New Roman"/>
          <w:bCs/>
          <w:sz w:val="23"/>
          <w:szCs w:val="23"/>
          <w:lang w:eastAsia="en-US"/>
        </w:rPr>
        <w:t>. Права и обязанности Сторон</w:t>
      </w:r>
    </w:p>
    <w:p w:rsidR="00F14135" w:rsidRPr="00670CF9" w:rsidRDefault="00F14135" w:rsidP="00F14135">
      <w:pPr>
        <w:autoSpaceDN/>
        <w:ind w:firstLine="708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3.1. Хозяйствующий субъект имеет право:</w:t>
      </w:r>
    </w:p>
    <w:p w:rsidR="00F14135" w:rsidRPr="00670CF9" w:rsidRDefault="00F14135" w:rsidP="00F14135">
      <w:pPr>
        <w:autoSpaceDN/>
        <w:ind w:firstLine="708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3.1.1. Использовать Объект для осуществления деятельности в соответствии со специал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и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 xml:space="preserve">зацией с соблюдением требований законодательства Российской Федерации, законодательства Чувашской Республики и муниципальных нормативных правовых актов </w:t>
      </w:r>
      <w:r w:rsidR="0008427E" w:rsidRPr="00670CF9">
        <w:rPr>
          <w:rFonts w:ascii="Times New Roman" w:hAnsi="Times New Roman"/>
          <w:b w:val="0"/>
          <w:sz w:val="23"/>
          <w:szCs w:val="23"/>
          <w:lang w:eastAsia="en-US"/>
        </w:rPr>
        <w:t>Моргауш</w:t>
      </w:r>
      <w:r w:rsidR="00705A07" w:rsidRPr="00670CF9">
        <w:rPr>
          <w:rFonts w:ascii="Times New Roman" w:hAnsi="Times New Roman"/>
          <w:b w:val="0"/>
          <w:sz w:val="23"/>
          <w:szCs w:val="23"/>
          <w:lang w:eastAsia="en-US"/>
        </w:rPr>
        <w:t>ского муниц</w:t>
      </w:r>
      <w:r w:rsidR="00705A07" w:rsidRPr="00670CF9">
        <w:rPr>
          <w:rFonts w:ascii="Times New Roman" w:hAnsi="Times New Roman"/>
          <w:b w:val="0"/>
          <w:sz w:val="23"/>
          <w:szCs w:val="23"/>
          <w:lang w:eastAsia="en-US"/>
        </w:rPr>
        <w:t>и</w:t>
      </w:r>
      <w:r w:rsidR="00705A07" w:rsidRPr="00670CF9">
        <w:rPr>
          <w:rFonts w:ascii="Times New Roman" w:hAnsi="Times New Roman"/>
          <w:b w:val="0"/>
          <w:sz w:val="23"/>
          <w:szCs w:val="23"/>
          <w:lang w:eastAsia="en-US"/>
        </w:rPr>
        <w:t>пального округа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.</w:t>
      </w:r>
    </w:p>
    <w:p w:rsidR="00F14135" w:rsidRPr="00670CF9" w:rsidRDefault="00F14135" w:rsidP="00F14135">
      <w:pPr>
        <w:autoSpaceDN/>
        <w:ind w:firstLine="708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3.1.2. В любое время отказаться от настоящего договора, предупредив об этом Админис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т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рацию  не менее чем за 30 дней до даты расторжения.</w:t>
      </w:r>
    </w:p>
    <w:p w:rsidR="00F14135" w:rsidRPr="00670CF9" w:rsidRDefault="00F14135" w:rsidP="00F14135">
      <w:pPr>
        <w:autoSpaceDN/>
        <w:ind w:firstLine="708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3.1.3. Размещения на новый срок Объекта, размещенного по настоящему договору в соо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т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ветствии со Схемой размещения при надлежащем исполнении своих обязанностей по действу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ю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щему договору. При этом надлежащим исполнением обязанностей по настоящему договору сч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и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 xml:space="preserve">тается: </w:t>
      </w:r>
    </w:p>
    <w:p w:rsidR="00F14135" w:rsidRPr="00670CF9" w:rsidRDefault="00F14135" w:rsidP="00F14135">
      <w:pPr>
        <w:autoSpaceDN/>
        <w:ind w:firstLine="708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отсутствие задолженности по плате за размещение Объекта;</w:t>
      </w:r>
    </w:p>
    <w:p w:rsidR="00F14135" w:rsidRPr="00670CF9" w:rsidRDefault="00F14135" w:rsidP="00F14135">
      <w:pPr>
        <w:autoSpaceDN/>
        <w:ind w:firstLine="708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 xml:space="preserve">отсутствие фактов несоответствия размещения Объекта Схеме размещения; </w:t>
      </w:r>
    </w:p>
    <w:p w:rsidR="00F14135" w:rsidRPr="00670CF9" w:rsidRDefault="00F14135" w:rsidP="00F14135">
      <w:pPr>
        <w:autoSpaceDN/>
        <w:ind w:firstLine="708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отсутствие неисполненных Хозяйствующим субъектом в установленный срок требований Администрации об устранении нарушений одного или нескольких из условий договора, в том числе требований правил благоустройства муниципального образования, требований к архите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к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турному решению Объекта, установленных муниципальными правовыми актами.</w:t>
      </w:r>
    </w:p>
    <w:p w:rsidR="00F14135" w:rsidRPr="00670CF9" w:rsidRDefault="00F14135" w:rsidP="00F14135">
      <w:pPr>
        <w:autoSpaceDN/>
        <w:ind w:firstLine="708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3.1.4. На предоставление компенсационного места (места размещения, сопоставимого по местоположению и площади с местом размещения, исключенным из Схемы размещения) при досрочном прекращении действия договора при принятии органом местного самоуправления решений:</w:t>
      </w:r>
    </w:p>
    <w:p w:rsidR="00F14135" w:rsidRPr="00670CF9" w:rsidRDefault="00F14135" w:rsidP="00F14135">
      <w:pPr>
        <w:autoSpaceDN/>
        <w:ind w:firstLine="708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о необходимости ремонта и (или) реконструкции автомобильных дорог в случае, если н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а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хождение Объекта препятствует осуществлению указанных работ;</w:t>
      </w:r>
    </w:p>
    <w:p w:rsidR="00F14135" w:rsidRPr="00670CF9" w:rsidRDefault="00F14135" w:rsidP="00F14135">
      <w:pPr>
        <w:autoSpaceDN/>
        <w:ind w:firstLine="708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об использовании территории, занимаемой Объектом, для целей, связанных с развитием улично-дорожной сети, размещением остановок общественного транспорта, оборудованием бо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р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дюров, организацией парковочных мест, иных элементов благоустройства;</w:t>
      </w:r>
    </w:p>
    <w:p w:rsidR="00F14135" w:rsidRPr="00670CF9" w:rsidRDefault="00F14135" w:rsidP="00F14135">
      <w:pPr>
        <w:autoSpaceDN/>
        <w:ind w:firstLine="708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о размещении объектов капитального строительства.</w:t>
      </w:r>
    </w:p>
    <w:p w:rsidR="00F14135" w:rsidRPr="00670CF9" w:rsidRDefault="00F14135" w:rsidP="00F14135">
      <w:pPr>
        <w:autoSpaceDN/>
        <w:ind w:firstLine="708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3.2. Хозяйствующий субъект обязан:</w:t>
      </w:r>
    </w:p>
    <w:p w:rsidR="00F14135" w:rsidRPr="00670CF9" w:rsidRDefault="00F14135" w:rsidP="00F14135">
      <w:pPr>
        <w:widowControl w:val="0"/>
        <w:autoSpaceDE w:val="0"/>
        <w:adjustRightInd w:val="0"/>
        <w:ind w:firstLine="709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3.2.1. Своевременно вносить плату за размещение Объекта.</w:t>
      </w:r>
    </w:p>
    <w:p w:rsidR="00F14135" w:rsidRPr="00670CF9" w:rsidRDefault="00F14135" w:rsidP="00F14135">
      <w:pPr>
        <w:widowControl w:val="0"/>
        <w:autoSpaceDE w:val="0"/>
        <w:adjustRightInd w:val="0"/>
        <w:ind w:firstLine="709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3.2.2. Сохранять внешний вид, место размещения и площадь Объекта в течение устано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в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ленного периода размещения Объекта. Специализация Объекта может быть изменена по заявл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е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нию Хозяйствующего субъекта после внесения соответствующих изменений в Схему размещ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е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ния.</w:t>
      </w:r>
    </w:p>
    <w:p w:rsidR="00F14135" w:rsidRPr="00670CF9" w:rsidRDefault="00F14135" w:rsidP="00F14135">
      <w:pPr>
        <w:widowControl w:val="0"/>
        <w:autoSpaceDE w:val="0"/>
        <w:adjustRightInd w:val="0"/>
        <w:ind w:firstLine="709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3.2.3. Обеспечивать функционирование Объекта в соответствии с требованиями насто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я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щего договора, требованиями законодательства Российской Федерации, законодательства Ч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у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 xml:space="preserve">вашской Республики и муниципальных нормативных правовых актов </w:t>
      </w:r>
      <w:r w:rsidR="0008427E" w:rsidRPr="00670CF9">
        <w:rPr>
          <w:rFonts w:ascii="Times New Roman" w:hAnsi="Times New Roman"/>
          <w:b w:val="0"/>
          <w:sz w:val="23"/>
          <w:szCs w:val="23"/>
          <w:lang w:eastAsia="en-US"/>
        </w:rPr>
        <w:t>Морг</w:t>
      </w:r>
      <w:r w:rsidR="00705A07" w:rsidRPr="00670CF9">
        <w:rPr>
          <w:rFonts w:ascii="Times New Roman" w:hAnsi="Times New Roman"/>
          <w:b w:val="0"/>
          <w:sz w:val="23"/>
          <w:szCs w:val="23"/>
          <w:lang w:eastAsia="en-US"/>
        </w:rPr>
        <w:t>аушского муниц</w:t>
      </w:r>
      <w:r w:rsidR="00705A07" w:rsidRPr="00670CF9">
        <w:rPr>
          <w:rFonts w:ascii="Times New Roman" w:hAnsi="Times New Roman"/>
          <w:b w:val="0"/>
          <w:sz w:val="23"/>
          <w:szCs w:val="23"/>
          <w:lang w:eastAsia="en-US"/>
        </w:rPr>
        <w:t>и</w:t>
      </w:r>
      <w:r w:rsidR="00705A07" w:rsidRPr="00670CF9">
        <w:rPr>
          <w:rFonts w:ascii="Times New Roman" w:hAnsi="Times New Roman"/>
          <w:b w:val="0"/>
          <w:sz w:val="23"/>
          <w:szCs w:val="23"/>
          <w:lang w:eastAsia="en-US"/>
        </w:rPr>
        <w:t>пального округа.</w:t>
      </w:r>
    </w:p>
    <w:p w:rsidR="00F14135" w:rsidRPr="00670CF9" w:rsidRDefault="00F14135" w:rsidP="00F14135">
      <w:pPr>
        <w:widowControl w:val="0"/>
        <w:autoSpaceDE w:val="0"/>
        <w:adjustRightInd w:val="0"/>
        <w:ind w:firstLine="709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 xml:space="preserve">3.2.4. Обеспечить сохранение внешнего вида и оформления Объекта в течение всего срока действия настоящего договора (в течение не менее ___ лет). </w:t>
      </w:r>
    </w:p>
    <w:p w:rsidR="00F14135" w:rsidRPr="00670CF9" w:rsidRDefault="00F14135" w:rsidP="00F14135">
      <w:pPr>
        <w:widowControl w:val="0"/>
        <w:autoSpaceDE w:val="0"/>
        <w:adjustRightInd w:val="0"/>
        <w:ind w:firstLine="709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lastRenderedPageBreak/>
        <w:t>3.2.5. Обеспечить соблюдение санитарных норм и правил, вывоз мусора и иных отходов от использования Объекта.</w:t>
      </w:r>
    </w:p>
    <w:p w:rsidR="00F14135" w:rsidRPr="00670CF9" w:rsidRDefault="00F14135" w:rsidP="00F14135">
      <w:pPr>
        <w:widowControl w:val="0"/>
        <w:autoSpaceDE w:val="0"/>
        <w:adjustRightInd w:val="0"/>
        <w:ind w:firstLine="709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3.2.6. Соблюдать при размещении Объекта требования градостроительных регламентов, строительных, экологических, санитарно-гигиенических, противопожарных и иных правил, но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р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мативов.</w:t>
      </w:r>
    </w:p>
    <w:p w:rsidR="00F14135" w:rsidRPr="00670CF9" w:rsidRDefault="00F14135" w:rsidP="00F14135">
      <w:pPr>
        <w:widowControl w:val="0"/>
        <w:autoSpaceDE w:val="0"/>
        <w:adjustRightInd w:val="0"/>
        <w:ind w:firstLine="709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3.2.7. Использовать Объект способами, которые не должны наносить вред окружающей среде.</w:t>
      </w:r>
    </w:p>
    <w:p w:rsidR="00F14135" w:rsidRPr="00670CF9" w:rsidRDefault="00F14135" w:rsidP="00F14135">
      <w:pPr>
        <w:widowControl w:val="0"/>
        <w:autoSpaceDE w:val="0"/>
        <w:adjustRightInd w:val="0"/>
        <w:ind w:firstLine="709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3.2.8. Не допускать загрязнение, захламление места размещения Объекта.</w:t>
      </w:r>
    </w:p>
    <w:p w:rsidR="00F14135" w:rsidRPr="00670CF9" w:rsidRDefault="00F14135" w:rsidP="00F14135">
      <w:pPr>
        <w:widowControl w:val="0"/>
        <w:autoSpaceDE w:val="0"/>
        <w:adjustRightInd w:val="0"/>
        <w:ind w:firstLine="709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3.2.9. В ___- дневный срок после заключения настоящего договора предоставить Админ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и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страции  договор на вывоз мусора или договор на пользование контейнером для сбора мусора.</w:t>
      </w:r>
    </w:p>
    <w:p w:rsidR="00F14135" w:rsidRPr="00670CF9" w:rsidRDefault="00F14135" w:rsidP="00F14135">
      <w:pPr>
        <w:widowControl w:val="0"/>
        <w:autoSpaceDE w:val="0"/>
        <w:adjustRightInd w:val="0"/>
        <w:ind w:firstLine="709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3.2.10. Обеспечить представителям Администрации свободный доступ на Объект и место размещения Объекта по их требованию.</w:t>
      </w:r>
    </w:p>
    <w:p w:rsidR="00F14135" w:rsidRPr="00670CF9" w:rsidRDefault="00F14135" w:rsidP="00F14135">
      <w:pPr>
        <w:widowControl w:val="0"/>
        <w:autoSpaceDE w:val="0"/>
        <w:adjustRightInd w:val="0"/>
        <w:ind w:firstLine="709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3.2.11. В течение ____календарных дней уведомить Администрацию об изменении места нахождения (места жительства/пребывания), почтового адреса, банковских реквизитов, о прин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я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тых решениях о ликвидации, реорганизации, прекращении деятельности в качестве индивид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у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ального предпринимателя Хозяйствующего субъекта.</w:t>
      </w:r>
    </w:p>
    <w:p w:rsidR="00F14135" w:rsidRPr="00670CF9" w:rsidRDefault="00F14135" w:rsidP="00F14135">
      <w:pPr>
        <w:widowControl w:val="0"/>
        <w:autoSpaceDE w:val="0"/>
        <w:adjustRightInd w:val="0"/>
        <w:ind w:firstLine="709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3.2.12. Не допускать передачу прав по настоящему договору третьим лицам.</w:t>
      </w:r>
    </w:p>
    <w:p w:rsidR="00F14135" w:rsidRPr="00670CF9" w:rsidRDefault="00F14135" w:rsidP="00F14135">
      <w:pPr>
        <w:autoSpaceDN/>
        <w:ind w:firstLine="708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3.2.13. В период действия настоящего договора, а также при прекращении договора в сл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у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чае отказа Хозяйствующего субъекта от демонтажа Объекта при причинении материального вр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е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да Администрации либо третьим лицам путем повреждения, уничтожения объектов внешнего благоустройства, иным объектам на территории общего пользования городских и сельских пос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е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дений, городских и муниципальных округов, на территориях, находящихся во владении, польз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о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вании третьих лиц,</w:t>
      </w:r>
      <w:r w:rsidRPr="00670CF9">
        <w:rPr>
          <w:rFonts w:ascii="Times New Roman" w:hAnsi="Times New Roman"/>
          <w:b w:val="0"/>
          <w:sz w:val="23"/>
          <w:szCs w:val="23"/>
        </w:rPr>
        <w:t xml:space="preserve"> 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при причинении морального вреда гражданам Хозяйствующий субъект об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я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зан самостоятельно привести данные объекты в первоначальное состояние, возместить прич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и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ненный ущерб муниципальному образованию  и третьим лицам в полном объеме.</w:t>
      </w:r>
    </w:p>
    <w:p w:rsidR="00F14135" w:rsidRPr="00670CF9" w:rsidRDefault="00F14135" w:rsidP="00F14135">
      <w:pPr>
        <w:autoSpaceDN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 xml:space="preserve">                 3.3. Администрация имеет право:</w:t>
      </w:r>
    </w:p>
    <w:p w:rsidR="00F14135" w:rsidRPr="00670CF9" w:rsidRDefault="00F14135" w:rsidP="00F14135">
      <w:pPr>
        <w:autoSpaceDN/>
        <w:ind w:firstLine="708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3.3.1. В любое время проверять соблюдение Хозяйствующим субъектом требований н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а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стоящего договора на месте размещения торгового Объекта.</w:t>
      </w:r>
    </w:p>
    <w:p w:rsidR="00F14135" w:rsidRPr="00670CF9" w:rsidRDefault="00F14135" w:rsidP="00F14135">
      <w:pPr>
        <w:autoSpaceDN/>
        <w:ind w:firstLine="708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3.3.2. Требовать расторжения договора и возмещения убытков при условии нарушения з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а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явленного вида, специализации, периода размещения, иных условий настоящего договора и Сх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е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мы размещения.</w:t>
      </w:r>
    </w:p>
    <w:p w:rsidR="00F14135" w:rsidRPr="00670CF9" w:rsidRDefault="00F14135" w:rsidP="00F14135">
      <w:pPr>
        <w:autoSpaceDN/>
        <w:ind w:firstLine="708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3.3.3. В случае отказа Хозяйствующего субъекта демонтировать и вывезти Объект при прекращении договора в установленном порядке самостоятельно, осуществить указанные дейс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т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вия и обеспечить ответственное хранение Объекта за счет Хозяйствующего субъекта.</w:t>
      </w:r>
    </w:p>
    <w:p w:rsidR="00F14135" w:rsidRPr="00670CF9" w:rsidRDefault="00F14135" w:rsidP="00F14135">
      <w:pPr>
        <w:autoSpaceDN/>
        <w:ind w:firstLine="708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3.4. Администрация обязана предоставить Хозяйствующему субъекту право на размещ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е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ние Объекта в соответствии с условиями настоящего договора.</w:t>
      </w:r>
    </w:p>
    <w:p w:rsidR="00F14135" w:rsidRPr="00670CF9" w:rsidRDefault="00F14135" w:rsidP="00F14135">
      <w:pPr>
        <w:autoSpaceDN/>
        <w:ind w:firstLine="708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</w:p>
    <w:p w:rsidR="00F14135" w:rsidRPr="00670CF9" w:rsidRDefault="00F14135" w:rsidP="00F14135">
      <w:pPr>
        <w:autoSpaceDN/>
        <w:jc w:val="center"/>
        <w:rPr>
          <w:rFonts w:ascii="Times New Roman" w:hAnsi="Times New Roman"/>
          <w:bCs/>
          <w:sz w:val="23"/>
          <w:szCs w:val="23"/>
          <w:lang w:eastAsia="en-US"/>
        </w:rPr>
      </w:pPr>
      <w:r w:rsidRPr="00670CF9">
        <w:rPr>
          <w:rFonts w:ascii="Times New Roman" w:hAnsi="Times New Roman"/>
          <w:bCs/>
          <w:sz w:val="23"/>
          <w:szCs w:val="23"/>
          <w:lang w:eastAsia="en-US"/>
        </w:rPr>
        <w:t>4. Срок действия договора</w:t>
      </w:r>
    </w:p>
    <w:p w:rsidR="00F14135" w:rsidRPr="00670CF9" w:rsidRDefault="00F14135" w:rsidP="00F14135">
      <w:pPr>
        <w:autoSpaceDN/>
        <w:ind w:firstLine="708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4.1. Настоящий договор действует с даты его подписания Сторонами и по «___»_______________ г. согласно пункту 1.3. настоящего договора, а в части исполнения обяз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а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тельств по оплате – до момента исполнения таких обязательств.</w:t>
      </w:r>
    </w:p>
    <w:p w:rsidR="00F14135" w:rsidRPr="00670CF9" w:rsidRDefault="00F14135" w:rsidP="00F14135">
      <w:pPr>
        <w:autoSpaceDN/>
        <w:ind w:firstLine="708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</w:p>
    <w:p w:rsidR="00F14135" w:rsidRPr="00670CF9" w:rsidRDefault="00F14135" w:rsidP="00F14135">
      <w:pPr>
        <w:autoSpaceDN/>
        <w:jc w:val="center"/>
        <w:rPr>
          <w:rFonts w:ascii="Times New Roman" w:hAnsi="Times New Roman"/>
          <w:bCs/>
          <w:sz w:val="23"/>
          <w:szCs w:val="23"/>
          <w:lang w:eastAsia="en-US"/>
        </w:rPr>
      </w:pPr>
      <w:r w:rsidRPr="00670CF9">
        <w:rPr>
          <w:rFonts w:ascii="Times New Roman" w:hAnsi="Times New Roman"/>
          <w:bCs/>
          <w:sz w:val="23"/>
          <w:szCs w:val="23"/>
          <w:lang w:eastAsia="en-US"/>
        </w:rPr>
        <w:t>5. Ответственность Сторон</w:t>
      </w:r>
    </w:p>
    <w:p w:rsidR="00F14135" w:rsidRPr="00670CF9" w:rsidRDefault="00F14135" w:rsidP="00F14135">
      <w:pPr>
        <w:autoSpaceDN/>
        <w:ind w:firstLine="708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5.1.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F14135" w:rsidRPr="00670CF9" w:rsidRDefault="00F14135" w:rsidP="00F14135">
      <w:pPr>
        <w:autoSpaceDN/>
        <w:ind w:firstLine="708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5.2. В случае просрочки уплаты платежей Хозяйствующий субъект обязан выплатить А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д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министрации пеню в размере одной трехсотой действующей на дату уплаты пеней ключевой ставки Центрального банка Российской Федерации от не уплаченной в срок суммы долга за ка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ж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дый день просрочки, начиная со дня, следующего после дня истечения установленного насто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я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 xml:space="preserve">щим договором срока исполнения обязательства. </w:t>
      </w:r>
    </w:p>
    <w:p w:rsidR="00F14135" w:rsidRPr="00670CF9" w:rsidRDefault="00F14135" w:rsidP="00F14135">
      <w:pPr>
        <w:autoSpaceDN/>
        <w:ind w:firstLine="708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5.3. В случае неустановки Объекта Хозяйствующий субъект не освобождается от внес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е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ния соответствующей платы по условиям настоящего договора.</w:t>
      </w:r>
    </w:p>
    <w:p w:rsidR="00F14135" w:rsidRPr="00670CF9" w:rsidRDefault="00F14135" w:rsidP="00F14135">
      <w:pPr>
        <w:autoSpaceDN/>
        <w:ind w:firstLine="708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5.4. Контроль за расчетами Сторон по настоящему договору (раздел 2 настоящего догов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о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ра), осуществляет Администрация.</w:t>
      </w:r>
    </w:p>
    <w:p w:rsidR="00F14135" w:rsidRPr="00670CF9" w:rsidRDefault="00F14135" w:rsidP="00F14135">
      <w:pPr>
        <w:autoSpaceDN/>
        <w:ind w:firstLine="708"/>
        <w:jc w:val="center"/>
        <w:rPr>
          <w:rFonts w:ascii="Times New Roman" w:hAnsi="Times New Roman"/>
          <w:bCs/>
          <w:sz w:val="23"/>
          <w:szCs w:val="23"/>
          <w:lang w:eastAsia="en-US"/>
        </w:rPr>
      </w:pPr>
    </w:p>
    <w:p w:rsidR="00670CF9" w:rsidRDefault="00670CF9" w:rsidP="00F14135">
      <w:pPr>
        <w:widowControl w:val="0"/>
        <w:autoSpaceDE w:val="0"/>
        <w:adjustRightInd w:val="0"/>
        <w:ind w:firstLine="709"/>
        <w:jc w:val="center"/>
        <w:rPr>
          <w:rFonts w:ascii="Times New Roman" w:hAnsi="Times New Roman"/>
          <w:bCs/>
          <w:sz w:val="23"/>
          <w:szCs w:val="23"/>
          <w:lang w:eastAsia="en-US"/>
        </w:rPr>
      </w:pPr>
    </w:p>
    <w:p w:rsidR="00F14135" w:rsidRPr="00670CF9" w:rsidRDefault="00F14135" w:rsidP="00F14135">
      <w:pPr>
        <w:widowControl w:val="0"/>
        <w:autoSpaceDE w:val="0"/>
        <w:adjustRightInd w:val="0"/>
        <w:ind w:firstLine="709"/>
        <w:jc w:val="center"/>
        <w:rPr>
          <w:rFonts w:ascii="Times New Roman" w:hAnsi="Times New Roman"/>
          <w:bCs/>
          <w:sz w:val="23"/>
          <w:szCs w:val="23"/>
          <w:lang w:eastAsia="en-US"/>
        </w:rPr>
      </w:pPr>
      <w:r w:rsidRPr="00670CF9">
        <w:rPr>
          <w:rFonts w:ascii="Times New Roman" w:hAnsi="Times New Roman"/>
          <w:bCs/>
          <w:sz w:val="23"/>
          <w:szCs w:val="23"/>
          <w:lang w:eastAsia="en-US"/>
        </w:rPr>
        <w:t>6. Изменение и прекращение договора</w:t>
      </w:r>
    </w:p>
    <w:p w:rsidR="00F14135" w:rsidRPr="00670CF9" w:rsidRDefault="00F14135" w:rsidP="00F14135">
      <w:pPr>
        <w:widowControl w:val="0"/>
        <w:autoSpaceDE w:val="0"/>
        <w:adjustRightInd w:val="0"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6.1. По соглашению Сторон настоящий договор может быть изменен. При этом не допу</w:t>
      </w:r>
      <w:r w:rsidRPr="00670CF9">
        <w:rPr>
          <w:rFonts w:ascii="Times New Roman" w:hAnsi="Times New Roman"/>
          <w:b w:val="0"/>
          <w:sz w:val="23"/>
          <w:szCs w:val="23"/>
        </w:rPr>
        <w:t>с</w:t>
      </w:r>
      <w:r w:rsidRPr="00670CF9">
        <w:rPr>
          <w:rFonts w:ascii="Times New Roman" w:hAnsi="Times New Roman"/>
          <w:b w:val="0"/>
          <w:sz w:val="23"/>
          <w:szCs w:val="23"/>
        </w:rPr>
        <w:t>кается изменение следующих существенных условий договора:</w:t>
      </w:r>
    </w:p>
    <w:p w:rsidR="00F14135" w:rsidRPr="00670CF9" w:rsidRDefault="00F14135" w:rsidP="00F14135">
      <w:pPr>
        <w:widowControl w:val="0"/>
        <w:autoSpaceDE w:val="0"/>
        <w:adjustRightInd w:val="0"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основания заключения договора на размещение Объекта;</w:t>
      </w:r>
    </w:p>
    <w:p w:rsidR="00F14135" w:rsidRPr="00670CF9" w:rsidRDefault="00F14135" w:rsidP="00F14135">
      <w:pPr>
        <w:widowControl w:val="0"/>
        <w:autoSpaceDE w:val="0"/>
        <w:adjustRightInd w:val="0"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наименования организатора аукциона, принявшего решение о проведении аукциона, и р</w:t>
      </w:r>
      <w:r w:rsidRPr="00670CF9">
        <w:rPr>
          <w:rFonts w:ascii="Times New Roman" w:hAnsi="Times New Roman"/>
          <w:b w:val="0"/>
          <w:sz w:val="23"/>
          <w:szCs w:val="23"/>
        </w:rPr>
        <w:t>е</w:t>
      </w:r>
      <w:r w:rsidRPr="00670CF9">
        <w:rPr>
          <w:rFonts w:ascii="Times New Roman" w:hAnsi="Times New Roman"/>
          <w:b w:val="0"/>
          <w:sz w:val="23"/>
          <w:szCs w:val="23"/>
        </w:rPr>
        <w:t>квизитов такого решения;</w:t>
      </w:r>
    </w:p>
    <w:p w:rsidR="00F14135" w:rsidRPr="00670CF9" w:rsidRDefault="00F14135" w:rsidP="00F14135">
      <w:pPr>
        <w:widowControl w:val="0"/>
        <w:autoSpaceDE w:val="0"/>
        <w:adjustRightInd w:val="0"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адреса размещения (местоположения и размера площади места размещения Объекта), в</w:t>
      </w:r>
      <w:r w:rsidRPr="00670CF9">
        <w:rPr>
          <w:rFonts w:ascii="Times New Roman" w:hAnsi="Times New Roman"/>
          <w:b w:val="0"/>
          <w:sz w:val="23"/>
          <w:szCs w:val="23"/>
        </w:rPr>
        <w:t>и</w:t>
      </w:r>
      <w:r w:rsidRPr="00670CF9">
        <w:rPr>
          <w:rFonts w:ascii="Times New Roman" w:hAnsi="Times New Roman"/>
          <w:b w:val="0"/>
          <w:sz w:val="23"/>
          <w:szCs w:val="23"/>
        </w:rPr>
        <w:t>да, периода размещения Объекта;</w:t>
      </w:r>
    </w:p>
    <w:p w:rsidR="00F14135" w:rsidRPr="00670CF9" w:rsidRDefault="00F14135" w:rsidP="00F14135">
      <w:pPr>
        <w:widowControl w:val="0"/>
        <w:autoSpaceDE w:val="0"/>
        <w:adjustRightInd w:val="0"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ответственности Сторон.</w:t>
      </w:r>
    </w:p>
    <w:p w:rsidR="00F14135" w:rsidRPr="00670CF9" w:rsidRDefault="00F14135" w:rsidP="00F14135">
      <w:pPr>
        <w:widowControl w:val="0"/>
        <w:autoSpaceDE w:val="0"/>
        <w:adjustRightInd w:val="0"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6.2. Внесение изменений в настоящий договор осуществляется путем заключения допо</w:t>
      </w:r>
      <w:r w:rsidRPr="00670CF9">
        <w:rPr>
          <w:rFonts w:ascii="Times New Roman" w:hAnsi="Times New Roman"/>
          <w:b w:val="0"/>
          <w:sz w:val="23"/>
          <w:szCs w:val="23"/>
        </w:rPr>
        <w:t>л</w:t>
      </w:r>
      <w:r w:rsidRPr="00670CF9">
        <w:rPr>
          <w:rFonts w:ascii="Times New Roman" w:hAnsi="Times New Roman"/>
          <w:b w:val="0"/>
          <w:sz w:val="23"/>
          <w:szCs w:val="23"/>
        </w:rPr>
        <w:t>нительного соглашения, подписываемого Сторонами.</w:t>
      </w:r>
    </w:p>
    <w:p w:rsidR="00F14135" w:rsidRPr="00670CF9" w:rsidRDefault="00F14135" w:rsidP="00F14135">
      <w:pPr>
        <w:widowControl w:val="0"/>
        <w:autoSpaceDE w:val="0"/>
        <w:adjustRightInd w:val="0"/>
        <w:ind w:firstLine="709"/>
        <w:jc w:val="both"/>
        <w:rPr>
          <w:rFonts w:ascii="Times New Roman" w:hAnsi="Times New Roman"/>
          <w:b w:val="0"/>
          <w:sz w:val="23"/>
          <w:szCs w:val="23"/>
        </w:rPr>
      </w:pPr>
      <w:r w:rsidRPr="00670CF9">
        <w:rPr>
          <w:rFonts w:ascii="Times New Roman" w:hAnsi="Times New Roman"/>
          <w:b w:val="0"/>
          <w:sz w:val="23"/>
          <w:szCs w:val="23"/>
        </w:rPr>
        <w:t>6.3. Настоящий договор расторгается:</w:t>
      </w:r>
    </w:p>
    <w:p w:rsidR="00F14135" w:rsidRPr="00670CF9" w:rsidRDefault="00F14135" w:rsidP="00F14135">
      <w:pPr>
        <w:autoSpaceDN/>
        <w:ind w:left="1068" w:hanging="359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1) по истечении сроков, установленных пунктами 1.3 и 4.1 настоящего договора;</w:t>
      </w:r>
    </w:p>
    <w:p w:rsidR="00F14135" w:rsidRPr="00670CF9" w:rsidRDefault="00F14135" w:rsidP="00F14135">
      <w:pPr>
        <w:autoSpaceDN/>
        <w:ind w:firstLine="708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2) в случае ликвидации Хозяйствующего субъекта (юридического лица) – со дня внесения соответствующей записи в Единый государственный реестр юридических лиц; в случае прекр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а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щения Хозяйствующим субъектом - физическим лицом деятельности в качестве индивидуальн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о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го предпринимателя – со дня внесения соответствующей записи в Единый государственный р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е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естр индивидуальных предпринимателей;</w:t>
      </w:r>
    </w:p>
    <w:p w:rsidR="00F14135" w:rsidRPr="00670CF9" w:rsidRDefault="00F14135" w:rsidP="00F14135">
      <w:pPr>
        <w:autoSpaceDN/>
        <w:ind w:firstLine="708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3) в связи с односторонним отказом Администрации от исполнения настоящего договора по следующим основаниям:</w:t>
      </w:r>
    </w:p>
    <w:p w:rsidR="00F14135" w:rsidRPr="00670CF9" w:rsidRDefault="00F14135" w:rsidP="00F14135">
      <w:pPr>
        <w:autoSpaceDN/>
        <w:ind w:firstLine="708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просрочка исполнения Хозяйствующим субъектом обязательств по плате на срок более 30 календарных дней;</w:t>
      </w:r>
    </w:p>
    <w:p w:rsidR="00F14135" w:rsidRPr="00670CF9" w:rsidRDefault="00F14135" w:rsidP="00F14135">
      <w:pPr>
        <w:autoSpaceDN/>
        <w:ind w:firstLine="708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размещение Хозяйствующим субъектом Объекта, не соответствующего характеристикам, указанным в пункте 1.2 настоящего договора, и (или) требованиям законодательства Российской Федерации, и (или) законодательства Чувашской Республики, и (или) муниципальных нормати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в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 xml:space="preserve">ных правовых актов </w:t>
      </w:r>
      <w:r w:rsidR="0008427E" w:rsidRPr="00670CF9">
        <w:rPr>
          <w:rFonts w:ascii="Times New Roman" w:hAnsi="Times New Roman"/>
          <w:b w:val="0"/>
          <w:sz w:val="23"/>
          <w:szCs w:val="23"/>
          <w:lang w:eastAsia="en-US"/>
        </w:rPr>
        <w:t>Морг</w:t>
      </w:r>
      <w:r w:rsidR="00705A07" w:rsidRPr="00670CF9">
        <w:rPr>
          <w:rFonts w:ascii="Times New Roman" w:hAnsi="Times New Roman"/>
          <w:b w:val="0"/>
          <w:sz w:val="23"/>
          <w:szCs w:val="23"/>
          <w:lang w:eastAsia="en-US"/>
        </w:rPr>
        <w:t>аушского муниципального округа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 xml:space="preserve">;                                             </w:t>
      </w:r>
    </w:p>
    <w:p w:rsidR="00F14135" w:rsidRPr="00670CF9" w:rsidRDefault="00F14135" w:rsidP="00F14135">
      <w:pPr>
        <w:autoSpaceDN/>
        <w:ind w:firstLine="708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неисполнение Хозяйствующим субъектом обязанностей, предусмотренных в пунктах 3.2.4, 3.2.6, 3.2.9 настоящего договора, два и более раза в течение срока действия настоящего д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о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 xml:space="preserve">говора; </w:t>
      </w:r>
    </w:p>
    <w:p w:rsidR="00F14135" w:rsidRPr="00670CF9" w:rsidRDefault="00F14135" w:rsidP="00F14135">
      <w:pPr>
        <w:autoSpaceDN/>
        <w:ind w:firstLine="708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нарушение Хозяйствующим субъектом экологических норм или правил продажи таба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ч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ной продукции, никотинсодержащей продукции, кальянов, установленных законодательством Российской Федерации, два и более раза в течение срока действия настоящего договора;</w:t>
      </w:r>
    </w:p>
    <w:p w:rsidR="00F14135" w:rsidRPr="00670CF9" w:rsidRDefault="00F14135" w:rsidP="00F14135">
      <w:pPr>
        <w:autoSpaceDN/>
        <w:ind w:firstLine="708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4) в связи с односторонним отказом от исполнения настоящего договора Хозяйствующим субъектом;</w:t>
      </w:r>
    </w:p>
    <w:p w:rsidR="00F14135" w:rsidRPr="00670CF9" w:rsidRDefault="00F14135" w:rsidP="00F14135">
      <w:pPr>
        <w:autoSpaceDN/>
        <w:ind w:firstLine="708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5) по решению суда.</w:t>
      </w:r>
    </w:p>
    <w:p w:rsidR="00F14135" w:rsidRPr="00670CF9" w:rsidRDefault="00F14135" w:rsidP="00F14135">
      <w:pPr>
        <w:autoSpaceDN/>
        <w:ind w:firstLine="708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В случае одностороннего отказа Администрации от исполнения настоящего договора А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д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министрация направляет Хозяйствующему субъекту уведомление по адресу, указанному в н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а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стоящем договоре, почтовым отправлением, либо телеграммой, по электронной почте, либо иным способом, обеспечивающим фиксирование даты его получения Хозяйствующим субъе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к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том, либо вручает его Хозяйствующему субъекту под расписку. В случае направления уведомл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е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ния почтой и невозможности вручения почтового отправления датой такого надлежащего ув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е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домления признается дата отметки отделения почтовой связи об истечении срока хранения, об отказе адресата от получения  или об отсутствии адресата по адресу, указанному в настоящем договоре. В этом случае датой прекращения договора считается истечение 30 календарных дней с даты надлежащего уведомления Администрацией Хозяйствующего субъекта об одностороннем отказе от исполнения настоящего договора.</w:t>
      </w:r>
    </w:p>
    <w:p w:rsidR="00F14135" w:rsidRPr="00670CF9" w:rsidRDefault="00F14135" w:rsidP="00F14135">
      <w:pPr>
        <w:autoSpaceDN/>
        <w:ind w:firstLine="708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В случае одностороннего отказа Хозяйствующего субъекта от исполнения настоящего д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о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говора Хозяйствующий  субъект направляет Администрации уведомление почтовым отправл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е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нием, либо телеграммой, по электронной почте, либо иным способом, обеспечивающим фикс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и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рование даты его получения Администрацией, либо вручает его представителю Администрации  под расписку. В случае направления уведомления почтой и невозможности вручения почтового отправления датой такого надлежащего уведомления признается дата отметки отделения почт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о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вой связи об истечении срока хранения,  об отказе адресата от получения или об отсутствии а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д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 xml:space="preserve">ресата по адресу, указанному в настоящем договоре. В этом случае датой прекращения договора 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lastRenderedPageBreak/>
        <w:t>считается истечение 30 календарных дней с даты надлежащего уведомления Хозяйствующим субъектом Администрации об одностороннем отказе от исполнения настоящего договора.</w:t>
      </w:r>
    </w:p>
    <w:p w:rsidR="00F14135" w:rsidRPr="00670CF9" w:rsidRDefault="00F14135" w:rsidP="00F14135">
      <w:pPr>
        <w:autoSpaceDN/>
        <w:ind w:firstLine="708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6.4. Прекращение (расторжение) настоящего договора не освобождает Хозяйствующего субъекта от необходимости погашения задолженности по плате и уплаты пени, предусмотренных настоящим договором.</w:t>
      </w:r>
    </w:p>
    <w:p w:rsidR="00F14135" w:rsidRPr="00670CF9" w:rsidRDefault="00F14135" w:rsidP="00F14135">
      <w:pPr>
        <w:autoSpaceDN/>
        <w:ind w:firstLine="708"/>
        <w:jc w:val="center"/>
        <w:rPr>
          <w:rFonts w:ascii="Times New Roman" w:hAnsi="Times New Roman"/>
          <w:b w:val="0"/>
          <w:sz w:val="23"/>
          <w:szCs w:val="23"/>
          <w:lang w:eastAsia="en-US"/>
        </w:rPr>
      </w:pPr>
    </w:p>
    <w:p w:rsidR="00F14135" w:rsidRPr="00670CF9" w:rsidRDefault="00F14135" w:rsidP="00F14135">
      <w:pPr>
        <w:autoSpaceDN/>
        <w:ind w:firstLine="708"/>
        <w:jc w:val="center"/>
        <w:rPr>
          <w:rFonts w:ascii="Times New Roman" w:hAnsi="Times New Roman"/>
          <w:bCs/>
          <w:sz w:val="23"/>
          <w:szCs w:val="23"/>
          <w:lang w:eastAsia="en-US"/>
        </w:rPr>
      </w:pPr>
      <w:r w:rsidRPr="00670CF9">
        <w:rPr>
          <w:rFonts w:ascii="Times New Roman" w:hAnsi="Times New Roman"/>
          <w:sz w:val="23"/>
          <w:szCs w:val="23"/>
          <w:lang w:eastAsia="en-US"/>
        </w:rPr>
        <w:t>7</w:t>
      </w:r>
      <w:r w:rsidRPr="00670CF9">
        <w:rPr>
          <w:rFonts w:ascii="Times New Roman" w:hAnsi="Times New Roman"/>
          <w:bCs/>
          <w:sz w:val="23"/>
          <w:szCs w:val="23"/>
          <w:lang w:eastAsia="en-US"/>
        </w:rPr>
        <w:t>. Заключительные положения</w:t>
      </w:r>
    </w:p>
    <w:p w:rsidR="00F14135" w:rsidRPr="00670CF9" w:rsidRDefault="00F14135" w:rsidP="00F14135">
      <w:pPr>
        <w:autoSpaceDN/>
        <w:ind w:firstLine="708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7.1. Любые споры, возникающие из настоящего договора или в связи с ним, разрешаются Сторонами путем ведения переговоров, а в случае недостижения согласия передаются на ра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с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смотрение Арбитражного суда Чувашской Республики в установленном порядке.</w:t>
      </w:r>
    </w:p>
    <w:p w:rsidR="00F14135" w:rsidRPr="00670CF9" w:rsidRDefault="00F14135" w:rsidP="00F14135">
      <w:pPr>
        <w:autoSpaceDN/>
        <w:ind w:firstLine="708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Срок для рассмотрения заявления, претензии, любого иного обращения между Сторонами настоящего договора составляет 10 календарных дней.</w:t>
      </w:r>
    </w:p>
    <w:p w:rsidR="00F14135" w:rsidRPr="00670CF9" w:rsidRDefault="00F14135" w:rsidP="00F14135">
      <w:pPr>
        <w:autoSpaceDN/>
        <w:ind w:firstLine="708"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7.2. Настоящий договор составлен в 2-х экземплярах, имеющих одинаковую юридич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е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скую силу – по одному для каждой из Сторон, один из которых хранится в Администрации в т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е</w:t>
      </w:r>
      <w:r w:rsidRPr="00670CF9">
        <w:rPr>
          <w:rFonts w:ascii="Times New Roman" w:hAnsi="Times New Roman"/>
          <w:b w:val="0"/>
          <w:sz w:val="23"/>
          <w:szCs w:val="23"/>
          <w:lang w:eastAsia="en-US"/>
        </w:rPr>
        <w:t>чение всего срока действия данного договора.</w:t>
      </w:r>
    </w:p>
    <w:bookmarkEnd w:id="8"/>
    <w:p w:rsidR="00F14135" w:rsidRPr="00670CF9" w:rsidRDefault="00F14135" w:rsidP="00F14135">
      <w:pPr>
        <w:autoSpaceDN/>
        <w:ind w:firstLine="708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F14135" w:rsidRPr="00670CF9" w:rsidRDefault="00F14135" w:rsidP="00F14135">
      <w:pPr>
        <w:autoSpaceDN/>
        <w:jc w:val="center"/>
        <w:rPr>
          <w:rFonts w:ascii="Times New Roman" w:hAnsi="Times New Roman"/>
          <w:sz w:val="23"/>
          <w:szCs w:val="23"/>
          <w:lang w:eastAsia="en-US"/>
        </w:rPr>
      </w:pPr>
      <w:r w:rsidRPr="00670CF9">
        <w:rPr>
          <w:rFonts w:ascii="Times New Roman" w:hAnsi="Times New Roman"/>
          <w:sz w:val="23"/>
          <w:szCs w:val="23"/>
          <w:lang w:eastAsia="en-US"/>
        </w:rPr>
        <w:t>8. Юридические адреса и банковские реквизиты Сторон</w:t>
      </w:r>
    </w:p>
    <w:p w:rsidR="00F14135" w:rsidRPr="00670CF9" w:rsidRDefault="00F14135" w:rsidP="00F14135">
      <w:pPr>
        <w:autoSpaceDN/>
        <w:jc w:val="both"/>
        <w:rPr>
          <w:rFonts w:ascii="Times New Roman" w:hAnsi="Times New Roman"/>
          <w:b w:val="0"/>
          <w:sz w:val="23"/>
          <w:szCs w:val="23"/>
          <w:lang w:eastAsia="en-US"/>
        </w:rPr>
      </w:pPr>
    </w:p>
    <w:tbl>
      <w:tblPr>
        <w:tblW w:w="9132" w:type="dxa"/>
        <w:tblLook w:val="04A0"/>
      </w:tblPr>
      <w:tblGrid>
        <w:gridCol w:w="4406"/>
        <w:gridCol w:w="4726"/>
      </w:tblGrid>
      <w:tr w:rsidR="00F14135" w:rsidRPr="00670CF9" w:rsidTr="00463EE6">
        <w:trPr>
          <w:trHeight w:val="272"/>
        </w:trPr>
        <w:tc>
          <w:tcPr>
            <w:tcW w:w="4406" w:type="dxa"/>
          </w:tcPr>
          <w:p w:rsidR="00F14135" w:rsidRPr="00670CF9" w:rsidRDefault="00F14135" w:rsidP="00463EE6">
            <w:pPr>
              <w:autoSpaceDN/>
              <w:jc w:val="both"/>
              <w:rPr>
                <w:rFonts w:ascii="Times New Roman" w:hAnsi="Times New Roman"/>
                <w:b w:val="0"/>
                <w:sz w:val="23"/>
                <w:szCs w:val="23"/>
                <w:lang w:eastAsia="en-US"/>
              </w:rPr>
            </w:pPr>
          </w:p>
          <w:p w:rsidR="00F14135" w:rsidRPr="00670CF9" w:rsidRDefault="00F14135" w:rsidP="00463EE6">
            <w:pPr>
              <w:autoSpaceDN/>
              <w:jc w:val="both"/>
              <w:rPr>
                <w:rFonts w:ascii="Times New Roman" w:hAnsi="Times New Roman"/>
                <w:b w:val="0"/>
                <w:sz w:val="23"/>
                <w:szCs w:val="23"/>
                <w:lang w:eastAsia="en-US"/>
              </w:rPr>
            </w:pPr>
            <w:r w:rsidRPr="00670CF9">
              <w:rPr>
                <w:rFonts w:ascii="Times New Roman" w:hAnsi="Times New Roman"/>
                <w:b w:val="0"/>
                <w:sz w:val="23"/>
                <w:szCs w:val="23"/>
                <w:lang w:eastAsia="en-US"/>
              </w:rPr>
              <w:t xml:space="preserve">Администрация:   </w:t>
            </w:r>
          </w:p>
          <w:p w:rsidR="00F14135" w:rsidRPr="00670CF9" w:rsidRDefault="00F14135" w:rsidP="00463EE6">
            <w:pPr>
              <w:autoSpaceDN/>
              <w:jc w:val="both"/>
              <w:rPr>
                <w:rFonts w:ascii="Times New Roman" w:hAnsi="Times New Roman"/>
                <w:b w:val="0"/>
                <w:sz w:val="23"/>
                <w:szCs w:val="23"/>
                <w:lang w:eastAsia="en-US"/>
              </w:rPr>
            </w:pPr>
          </w:p>
          <w:p w:rsidR="00F14135" w:rsidRPr="00670CF9" w:rsidRDefault="00F14135" w:rsidP="00463EE6">
            <w:pPr>
              <w:autoSpaceDN/>
              <w:jc w:val="both"/>
              <w:rPr>
                <w:rFonts w:ascii="Times New Roman" w:hAnsi="Times New Roman"/>
                <w:b w:val="0"/>
                <w:sz w:val="23"/>
                <w:szCs w:val="23"/>
                <w:lang w:eastAsia="en-US"/>
              </w:rPr>
            </w:pPr>
            <w:r w:rsidRPr="00670CF9">
              <w:rPr>
                <w:rFonts w:ascii="Times New Roman" w:hAnsi="Times New Roman"/>
                <w:b w:val="0"/>
                <w:sz w:val="23"/>
                <w:szCs w:val="23"/>
                <w:lang w:eastAsia="en-US"/>
              </w:rPr>
              <w:t>_____________________________</w:t>
            </w:r>
          </w:p>
          <w:p w:rsidR="00F14135" w:rsidRPr="00670CF9" w:rsidRDefault="00F14135" w:rsidP="00463EE6">
            <w:pPr>
              <w:autoSpaceDN/>
              <w:jc w:val="both"/>
              <w:rPr>
                <w:rFonts w:ascii="Times New Roman" w:hAnsi="Times New Roman"/>
                <w:b w:val="0"/>
                <w:sz w:val="23"/>
                <w:szCs w:val="23"/>
                <w:lang w:eastAsia="en-US"/>
              </w:rPr>
            </w:pPr>
            <w:r w:rsidRPr="00670CF9">
              <w:rPr>
                <w:rFonts w:ascii="Times New Roman" w:hAnsi="Times New Roman"/>
                <w:b w:val="0"/>
                <w:sz w:val="23"/>
                <w:szCs w:val="23"/>
                <w:lang w:eastAsia="en-US"/>
              </w:rPr>
              <w:t xml:space="preserve">М.П.                                                     </w:t>
            </w:r>
          </w:p>
        </w:tc>
        <w:tc>
          <w:tcPr>
            <w:tcW w:w="4726" w:type="dxa"/>
          </w:tcPr>
          <w:p w:rsidR="00F14135" w:rsidRPr="00670CF9" w:rsidRDefault="00F14135" w:rsidP="00463EE6">
            <w:pPr>
              <w:autoSpaceDN/>
              <w:jc w:val="both"/>
              <w:rPr>
                <w:rFonts w:ascii="Times New Roman" w:hAnsi="Times New Roman"/>
                <w:b w:val="0"/>
                <w:sz w:val="23"/>
                <w:szCs w:val="23"/>
                <w:lang w:eastAsia="en-US"/>
              </w:rPr>
            </w:pPr>
          </w:p>
          <w:p w:rsidR="00F14135" w:rsidRPr="00670CF9" w:rsidRDefault="00F14135" w:rsidP="00463EE6">
            <w:pPr>
              <w:autoSpaceDN/>
              <w:jc w:val="both"/>
              <w:rPr>
                <w:rFonts w:ascii="Times New Roman" w:hAnsi="Times New Roman"/>
                <w:b w:val="0"/>
                <w:sz w:val="23"/>
                <w:szCs w:val="23"/>
                <w:lang w:eastAsia="en-US"/>
              </w:rPr>
            </w:pPr>
            <w:r w:rsidRPr="00670CF9">
              <w:rPr>
                <w:rFonts w:ascii="Times New Roman" w:hAnsi="Times New Roman"/>
                <w:b w:val="0"/>
                <w:sz w:val="23"/>
                <w:szCs w:val="23"/>
                <w:lang w:eastAsia="en-US"/>
              </w:rPr>
              <w:t xml:space="preserve">Хозяйствующий субъект:  </w:t>
            </w:r>
          </w:p>
          <w:p w:rsidR="00F14135" w:rsidRPr="00670CF9" w:rsidRDefault="00F14135" w:rsidP="00463EE6">
            <w:pPr>
              <w:autoSpaceDN/>
              <w:jc w:val="both"/>
              <w:rPr>
                <w:rFonts w:ascii="Times New Roman" w:hAnsi="Times New Roman"/>
                <w:b w:val="0"/>
                <w:sz w:val="23"/>
                <w:szCs w:val="23"/>
                <w:lang w:eastAsia="en-US"/>
              </w:rPr>
            </w:pPr>
          </w:p>
          <w:p w:rsidR="00F14135" w:rsidRPr="00670CF9" w:rsidRDefault="00F14135" w:rsidP="00463EE6">
            <w:pPr>
              <w:autoSpaceDN/>
              <w:jc w:val="both"/>
              <w:rPr>
                <w:rFonts w:ascii="Times New Roman" w:hAnsi="Times New Roman"/>
                <w:b w:val="0"/>
                <w:sz w:val="23"/>
                <w:szCs w:val="23"/>
                <w:lang w:eastAsia="en-US"/>
              </w:rPr>
            </w:pPr>
            <w:r w:rsidRPr="00670CF9">
              <w:rPr>
                <w:rFonts w:ascii="Times New Roman" w:hAnsi="Times New Roman"/>
                <w:b w:val="0"/>
                <w:sz w:val="23"/>
                <w:szCs w:val="23"/>
                <w:lang w:eastAsia="en-US"/>
              </w:rPr>
              <w:t>__________________________</w:t>
            </w:r>
          </w:p>
          <w:p w:rsidR="00F14135" w:rsidRPr="00670CF9" w:rsidRDefault="00F14135" w:rsidP="00463EE6">
            <w:pPr>
              <w:autoSpaceDN/>
              <w:jc w:val="both"/>
              <w:rPr>
                <w:rFonts w:ascii="Times New Roman" w:hAnsi="Times New Roman"/>
                <w:b w:val="0"/>
                <w:sz w:val="23"/>
                <w:szCs w:val="23"/>
                <w:lang w:eastAsia="en-US"/>
              </w:rPr>
            </w:pPr>
            <w:r w:rsidRPr="00670CF9">
              <w:rPr>
                <w:rFonts w:ascii="Times New Roman" w:hAnsi="Times New Roman"/>
                <w:b w:val="0"/>
                <w:sz w:val="23"/>
                <w:szCs w:val="23"/>
                <w:lang w:eastAsia="en-US"/>
              </w:rPr>
              <w:t>М.П</w:t>
            </w:r>
            <w:r w:rsidRPr="00670CF9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.  (при наличии)</w:t>
            </w:r>
          </w:p>
        </w:tc>
      </w:tr>
    </w:tbl>
    <w:p w:rsidR="00F14135" w:rsidRPr="00597E19" w:rsidRDefault="00F14135" w:rsidP="00F14135">
      <w:pPr>
        <w:rPr>
          <w:szCs w:val="24"/>
        </w:rPr>
      </w:pPr>
    </w:p>
    <w:p w:rsidR="009D7C63" w:rsidRPr="00597E19" w:rsidRDefault="009D7C63" w:rsidP="006451EC">
      <w:pPr>
        <w:tabs>
          <w:tab w:val="left" w:pos="426"/>
          <w:tab w:val="left" w:pos="567"/>
        </w:tabs>
        <w:autoSpaceDN/>
        <w:ind w:left="5670"/>
        <w:jc w:val="both"/>
        <w:rPr>
          <w:szCs w:val="24"/>
        </w:rPr>
      </w:pPr>
    </w:p>
    <w:sectPr w:rsidR="009D7C63" w:rsidRPr="00597E19" w:rsidSect="009D7C63">
      <w:headerReference w:type="default" r:id="rId14"/>
      <w:pgSz w:w="11906" w:h="16838"/>
      <w:pgMar w:top="567" w:right="560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672" w:rsidRDefault="00246672" w:rsidP="009D7C63">
      <w:r>
        <w:separator/>
      </w:r>
    </w:p>
  </w:endnote>
  <w:endnote w:type="continuationSeparator" w:id="0">
    <w:p w:rsidR="00246672" w:rsidRDefault="00246672" w:rsidP="009D7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ltica Chv">
    <w:altName w:val="Times New Roman"/>
    <w:charset w:val="00"/>
    <w:family w:val="auto"/>
    <w:pitch w:val="variable"/>
    <w:sig w:usb0="00000205" w:usb1="00000000" w:usb2="0000000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672" w:rsidRDefault="00246672" w:rsidP="009D7C63">
      <w:r w:rsidRPr="009D7C63">
        <w:rPr>
          <w:color w:val="000000"/>
        </w:rPr>
        <w:separator/>
      </w:r>
    </w:p>
  </w:footnote>
  <w:footnote w:type="continuationSeparator" w:id="0">
    <w:p w:rsidR="00246672" w:rsidRDefault="00246672" w:rsidP="009D7C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C63" w:rsidRDefault="009D7C63" w:rsidP="006451EC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25CCE"/>
    <w:multiLevelType w:val="multilevel"/>
    <w:tmpl w:val="1E620A3C"/>
    <w:lvl w:ilvl="0">
      <w:start w:val="1"/>
      <w:numFmt w:val="decimal"/>
      <w:lvlText w:val="%1."/>
      <w:lvlJc w:val="left"/>
      <w:pPr>
        <w:ind w:left="1335" w:hanging="795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425600"/>
    <w:multiLevelType w:val="multilevel"/>
    <w:tmpl w:val="FC9EC846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4"/>
      <w:numFmt w:val="decimal"/>
      <w:lvlText w:val="%1.%2.%3."/>
      <w:lvlJc w:val="left"/>
      <w:rPr>
        <w:b w:val="0"/>
        <w:sz w:val="26"/>
        <w:szCs w:val="26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39A7040C"/>
    <w:multiLevelType w:val="multilevel"/>
    <w:tmpl w:val="2F68397A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>
    <w:nsid w:val="3CA67287"/>
    <w:multiLevelType w:val="multilevel"/>
    <w:tmpl w:val="56AA417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4" w:hanging="1800"/>
      </w:pPr>
      <w:rPr>
        <w:rFonts w:hint="default"/>
      </w:rPr>
    </w:lvl>
  </w:abstractNum>
  <w:abstractNum w:abstractNumId="4">
    <w:nsid w:val="60531B2D"/>
    <w:multiLevelType w:val="hybridMultilevel"/>
    <w:tmpl w:val="D1F2B836"/>
    <w:lvl w:ilvl="0" w:tplc="C5E0D6BE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4967EE"/>
    <w:multiLevelType w:val="multilevel"/>
    <w:tmpl w:val="B4B03802"/>
    <w:styleLink w:val="WW8Num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75C02087"/>
    <w:multiLevelType w:val="multilevel"/>
    <w:tmpl w:val="32463424"/>
    <w:lvl w:ilvl="0">
      <w:start w:val="1"/>
      <w:numFmt w:val="decimal"/>
      <w:lvlText w:val="%1."/>
      <w:lvlJc w:val="left"/>
      <w:pPr>
        <w:ind w:left="1008" w:hanging="1008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548" w:hanging="1008"/>
      </w:pPr>
      <w:rPr>
        <w:rFonts w:eastAsia="Times New Roman"/>
        <w:b w:val="0"/>
      </w:rPr>
    </w:lvl>
    <w:lvl w:ilvl="2">
      <w:start w:val="1"/>
      <w:numFmt w:val="decimal"/>
      <w:lvlText w:val="%1.%2.%3."/>
      <w:lvlJc w:val="left"/>
      <w:pPr>
        <w:ind w:left="2088" w:hanging="1008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628" w:hanging="1008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7C63"/>
    <w:rsid w:val="0005133D"/>
    <w:rsid w:val="0008427E"/>
    <w:rsid w:val="00091B10"/>
    <w:rsid w:val="000D1AAC"/>
    <w:rsid w:val="00127618"/>
    <w:rsid w:val="00140990"/>
    <w:rsid w:val="0014688F"/>
    <w:rsid w:val="00203641"/>
    <w:rsid w:val="00226732"/>
    <w:rsid w:val="00246672"/>
    <w:rsid w:val="002A3806"/>
    <w:rsid w:val="002D2B55"/>
    <w:rsid w:val="003D3ACF"/>
    <w:rsid w:val="004354A2"/>
    <w:rsid w:val="004D2736"/>
    <w:rsid w:val="00527672"/>
    <w:rsid w:val="00574724"/>
    <w:rsid w:val="00597E19"/>
    <w:rsid w:val="005B6FA6"/>
    <w:rsid w:val="005E5B1D"/>
    <w:rsid w:val="00642661"/>
    <w:rsid w:val="006451EC"/>
    <w:rsid w:val="00670CF9"/>
    <w:rsid w:val="00673F37"/>
    <w:rsid w:val="00705A07"/>
    <w:rsid w:val="00731527"/>
    <w:rsid w:val="007433CA"/>
    <w:rsid w:val="007D7C47"/>
    <w:rsid w:val="008B5AD1"/>
    <w:rsid w:val="008E5470"/>
    <w:rsid w:val="008F5226"/>
    <w:rsid w:val="00933BE1"/>
    <w:rsid w:val="009745A7"/>
    <w:rsid w:val="009D7C63"/>
    <w:rsid w:val="00B013BC"/>
    <w:rsid w:val="00B72167"/>
    <w:rsid w:val="00C1121F"/>
    <w:rsid w:val="00C254A7"/>
    <w:rsid w:val="00C33B87"/>
    <w:rsid w:val="00C72229"/>
    <w:rsid w:val="00CD36D2"/>
    <w:rsid w:val="00D14790"/>
    <w:rsid w:val="00D401C4"/>
    <w:rsid w:val="00DB3168"/>
    <w:rsid w:val="00DC0416"/>
    <w:rsid w:val="00DE7197"/>
    <w:rsid w:val="00E221F7"/>
    <w:rsid w:val="00E945ED"/>
    <w:rsid w:val="00ED5EA2"/>
    <w:rsid w:val="00EE341D"/>
    <w:rsid w:val="00F14135"/>
    <w:rsid w:val="00F92904"/>
    <w:rsid w:val="00FA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7C63"/>
    <w:pPr>
      <w:widowControl/>
      <w:textAlignment w:val="auto"/>
    </w:pPr>
    <w:rPr>
      <w:rFonts w:ascii="Arial" w:eastAsia="Times New Roman" w:hAnsi="Arial" w:cs="Times New Roman"/>
      <w:b/>
      <w:kern w:val="0"/>
      <w:sz w:val="22"/>
      <w:szCs w:val="20"/>
      <w:lang w:eastAsia="ru-RU" w:bidi="ar-SA"/>
    </w:rPr>
  </w:style>
  <w:style w:type="paragraph" w:styleId="1">
    <w:name w:val="heading 1"/>
    <w:basedOn w:val="a"/>
    <w:next w:val="a"/>
    <w:rsid w:val="009D7C63"/>
    <w:pPr>
      <w:keepNext/>
      <w:jc w:val="center"/>
      <w:outlineLvl w:val="0"/>
    </w:pPr>
    <w:rPr>
      <w:rFonts w:ascii="Baltica Chv" w:hAnsi="Baltica Chv"/>
      <w:sz w:val="36"/>
    </w:rPr>
  </w:style>
  <w:style w:type="paragraph" w:styleId="2">
    <w:name w:val="heading 2"/>
    <w:basedOn w:val="a"/>
    <w:next w:val="a0"/>
    <w:rsid w:val="009D7C63"/>
    <w:pPr>
      <w:keepNext/>
      <w:jc w:val="center"/>
      <w:outlineLvl w:val="1"/>
    </w:pPr>
    <w:rPr>
      <w:rFonts w:ascii="Baltica Chv" w:hAnsi="Baltica Chv"/>
      <w:sz w:val="20"/>
    </w:rPr>
  </w:style>
  <w:style w:type="paragraph" w:styleId="3">
    <w:name w:val="heading 3"/>
    <w:basedOn w:val="a"/>
    <w:next w:val="a0"/>
    <w:rsid w:val="009D7C63"/>
    <w:pPr>
      <w:keepNext/>
      <w:suppressAutoHyphens/>
      <w:jc w:val="right"/>
      <w:outlineLvl w:val="2"/>
    </w:pPr>
    <w:rPr>
      <w:rFonts w:ascii="Times New Roman" w:hAnsi="Times New Roman"/>
      <w:bCs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9D7C63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9D7C6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D7C63"/>
    <w:pPr>
      <w:spacing w:after="120"/>
    </w:pPr>
  </w:style>
  <w:style w:type="paragraph" w:styleId="a4">
    <w:name w:val="List"/>
    <w:basedOn w:val="Textbody"/>
    <w:rsid w:val="009D7C63"/>
    <w:rPr>
      <w:rFonts w:cs="Mangal"/>
    </w:rPr>
  </w:style>
  <w:style w:type="paragraph" w:customStyle="1" w:styleId="Caption">
    <w:name w:val="Caption"/>
    <w:basedOn w:val="Standard"/>
    <w:rsid w:val="009D7C63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9D7C63"/>
    <w:pPr>
      <w:suppressLineNumbers/>
    </w:pPr>
    <w:rPr>
      <w:rFonts w:cs="Arial"/>
    </w:rPr>
  </w:style>
  <w:style w:type="paragraph" w:customStyle="1" w:styleId="4">
    <w:name w:val="Название4"/>
    <w:basedOn w:val="Standard"/>
    <w:rsid w:val="009D7C63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Standard"/>
    <w:rsid w:val="009D7C63"/>
    <w:pPr>
      <w:suppressLineNumbers/>
    </w:pPr>
    <w:rPr>
      <w:rFonts w:cs="Mangal"/>
    </w:rPr>
  </w:style>
  <w:style w:type="paragraph" w:customStyle="1" w:styleId="30">
    <w:name w:val="Название3"/>
    <w:basedOn w:val="Standard"/>
    <w:rsid w:val="009D7C6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Standard"/>
    <w:rsid w:val="009D7C63"/>
    <w:pPr>
      <w:suppressLineNumbers/>
    </w:pPr>
    <w:rPr>
      <w:rFonts w:cs="Mangal"/>
    </w:rPr>
  </w:style>
  <w:style w:type="paragraph" w:customStyle="1" w:styleId="20">
    <w:name w:val="Название2"/>
    <w:basedOn w:val="Standard"/>
    <w:rsid w:val="009D7C6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Standard"/>
    <w:rsid w:val="009D7C63"/>
    <w:pPr>
      <w:suppressLineNumbers/>
    </w:pPr>
    <w:rPr>
      <w:rFonts w:cs="Mangal"/>
    </w:rPr>
  </w:style>
  <w:style w:type="paragraph" w:customStyle="1" w:styleId="10">
    <w:name w:val="Название1"/>
    <w:basedOn w:val="Standard"/>
    <w:rsid w:val="009D7C6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Standard"/>
    <w:rsid w:val="009D7C63"/>
    <w:pPr>
      <w:suppressLineNumbers/>
    </w:pPr>
    <w:rPr>
      <w:rFonts w:cs="Mangal"/>
    </w:rPr>
  </w:style>
  <w:style w:type="paragraph" w:customStyle="1" w:styleId="a5">
    <w:name w:val="Таблицы (моноширинный)"/>
    <w:basedOn w:val="Standard"/>
    <w:next w:val="Standard"/>
    <w:rsid w:val="009D7C63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Standard"/>
    <w:rsid w:val="009D7C63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9D7C63"/>
    <w:pPr>
      <w:suppressLineNumbers/>
    </w:pPr>
  </w:style>
  <w:style w:type="paragraph" w:customStyle="1" w:styleId="TableHeading">
    <w:name w:val="Table Heading"/>
    <w:basedOn w:val="TableContents"/>
    <w:rsid w:val="009D7C63"/>
    <w:pPr>
      <w:jc w:val="center"/>
    </w:pPr>
    <w:rPr>
      <w:b/>
      <w:bCs/>
    </w:rPr>
  </w:style>
  <w:style w:type="paragraph" w:styleId="a7">
    <w:name w:val="No Spacing"/>
    <w:rsid w:val="009D7C63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erandFooter">
    <w:name w:val="Header and Footer"/>
    <w:basedOn w:val="Standard"/>
    <w:rsid w:val="009D7C63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9D7C6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Standard"/>
    <w:rsid w:val="009D7C63"/>
    <w:pPr>
      <w:tabs>
        <w:tab w:val="center" w:pos="4677"/>
        <w:tab w:val="right" w:pos="9355"/>
      </w:tabs>
    </w:pPr>
  </w:style>
  <w:style w:type="character" w:customStyle="1" w:styleId="WW8Num1z0">
    <w:name w:val="WW8Num1z0"/>
    <w:rsid w:val="009D7C63"/>
  </w:style>
  <w:style w:type="character" w:customStyle="1" w:styleId="WW8Num1z1">
    <w:name w:val="WW8Num1z1"/>
    <w:rsid w:val="009D7C63"/>
  </w:style>
  <w:style w:type="character" w:customStyle="1" w:styleId="WW8Num1z2">
    <w:name w:val="WW8Num1z2"/>
    <w:rsid w:val="009D7C63"/>
    <w:rPr>
      <w:b w:val="0"/>
      <w:sz w:val="26"/>
      <w:szCs w:val="26"/>
    </w:rPr>
  </w:style>
  <w:style w:type="character" w:customStyle="1" w:styleId="WW8Num1z3">
    <w:name w:val="WW8Num1z3"/>
    <w:rsid w:val="009D7C63"/>
  </w:style>
  <w:style w:type="character" w:customStyle="1" w:styleId="WW8Num1z4">
    <w:name w:val="WW8Num1z4"/>
    <w:rsid w:val="009D7C63"/>
  </w:style>
  <w:style w:type="character" w:customStyle="1" w:styleId="WW8Num1z5">
    <w:name w:val="WW8Num1z5"/>
    <w:rsid w:val="009D7C63"/>
  </w:style>
  <w:style w:type="character" w:customStyle="1" w:styleId="WW8Num1z6">
    <w:name w:val="WW8Num1z6"/>
    <w:rsid w:val="009D7C63"/>
  </w:style>
  <w:style w:type="character" w:customStyle="1" w:styleId="WW8Num1z7">
    <w:name w:val="WW8Num1z7"/>
    <w:rsid w:val="009D7C63"/>
  </w:style>
  <w:style w:type="character" w:customStyle="1" w:styleId="WW8Num1z8">
    <w:name w:val="WW8Num1z8"/>
    <w:rsid w:val="009D7C63"/>
  </w:style>
  <w:style w:type="character" w:customStyle="1" w:styleId="WW8Num2z0">
    <w:name w:val="WW8Num2z0"/>
    <w:rsid w:val="009D7C63"/>
  </w:style>
  <w:style w:type="character" w:customStyle="1" w:styleId="WW8Num2z1">
    <w:name w:val="WW8Num2z1"/>
    <w:rsid w:val="009D7C63"/>
  </w:style>
  <w:style w:type="character" w:customStyle="1" w:styleId="WW8Num2z2">
    <w:name w:val="WW8Num2z2"/>
    <w:rsid w:val="009D7C63"/>
  </w:style>
  <w:style w:type="character" w:customStyle="1" w:styleId="WW8Num2z3">
    <w:name w:val="WW8Num2z3"/>
    <w:rsid w:val="009D7C63"/>
  </w:style>
  <w:style w:type="character" w:customStyle="1" w:styleId="WW8Num2z4">
    <w:name w:val="WW8Num2z4"/>
    <w:rsid w:val="009D7C63"/>
  </w:style>
  <w:style w:type="character" w:customStyle="1" w:styleId="WW8Num2z5">
    <w:name w:val="WW8Num2z5"/>
    <w:rsid w:val="009D7C63"/>
  </w:style>
  <w:style w:type="character" w:customStyle="1" w:styleId="WW8Num2z6">
    <w:name w:val="WW8Num2z6"/>
    <w:rsid w:val="009D7C63"/>
  </w:style>
  <w:style w:type="character" w:customStyle="1" w:styleId="WW8Num2z7">
    <w:name w:val="WW8Num2z7"/>
    <w:rsid w:val="009D7C63"/>
  </w:style>
  <w:style w:type="character" w:customStyle="1" w:styleId="WW8Num2z8">
    <w:name w:val="WW8Num2z8"/>
    <w:rsid w:val="009D7C63"/>
  </w:style>
  <w:style w:type="character" w:customStyle="1" w:styleId="41">
    <w:name w:val="Основной шрифт абзаца4"/>
    <w:rsid w:val="009D7C63"/>
  </w:style>
  <w:style w:type="character" w:customStyle="1" w:styleId="32">
    <w:name w:val="Основной шрифт абзаца3"/>
    <w:rsid w:val="009D7C63"/>
  </w:style>
  <w:style w:type="character" w:customStyle="1" w:styleId="22">
    <w:name w:val="Основной шрифт абзаца2"/>
    <w:rsid w:val="009D7C63"/>
  </w:style>
  <w:style w:type="character" w:customStyle="1" w:styleId="12">
    <w:name w:val="Основной шрифт абзаца1"/>
    <w:rsid w:val="009D7C63"/>
  </w:style>
  <w:style w:type="character" w:customStyle="1" w:styleId="a8">
    <w:name w:val="Цветовое выделение"/>
    <w:rsid w:val="009D7C63"/>
    <w:rPr>
      <w:b/>
      <w:bCs/>
      <w:color w:val="000080"/>
    </w:rPr>
  </w:style>
  <w:style w:type="character" w:customStyle="1" w:styleId="StrongEmphasis">
    <w:name w:val="Strong Emphasis"/>
    <w:basedOn w:val="12"/>
    <w:rsid w:val="009D7C63"/>
    <w:rPr>
      <w:b/>
      <w:bCs/>
    </w:rPr>
  </w:style>
  <w:style w:type="character" w:customStyle="1" w:styleId="NumberingSymbols">
    <w:name w:val="Numbering Symbols"/>
    <w:rsid w:val="009D7C63"/>
  </w:style>
  <w:style w:type="character" w:customStyle="1" w:styleId="a9">
    <w:name w:val="Верхний колонтитул Знак"/>
    <w:basedOn w:val="a1"/>
    <w:rsid w:val="009D7C63"/>
    <w:rPr>
      <w:sz w:val="24"/>
      <w:szCs w:val="24"/>
    </w:rPr>
  </w:style>
  <w:style w:type="character" w:customStyle="1" w:styleId="aa">
    <w:name w:val="Нижний колонтитул Знак"/>
    <w:basedOn w:val="a1"/>
    <w:rsid w:val="009D7C63"/>
    <w:rPr>
      <w:sz w:val="24"/>
      <w:szCs w:val="24"/>
    </w:rPr>
  </w:style>
  <w:style w:type="character" w:customStyle="1" w:styleId="ab">
    <w:name w:val="Цветовое выделение для Текст"/>
    <w:rsid w:val="009D7C63"/>
  </w:style>
  <w:style w:type="character" w:customStyle="1" w:styleId="ac">
    <w:name w:val="Гипертекстовая ссылка"/>
    <w:basedOn w:val="a8"/>
    <w:rsid w:val="009D7C63"/>
    <w:rPr>
      <w:b w:val="0"/>
      <w:color w:val="106BBE"/>
    </w:rPr>
  </w:style>
  <w:style w:type="character" w:customStyle="1" w:styleId="Internetlink">
    <w:name w:val="Internet link"/>
    <w:rsid w:val="009D7C63"/>
    <w:rPr>
      <w:color w:val="000080"/>
      <w:u w:val="single"/>
    </w:rPr>
  </w:style>
  <w:style w:type="paragraph" w:styleId="ad">
    <w:name w:val="header"/>
    <w:basedOn w:val="a"/>
    <w:rsid w:val="009D7C63"/>
    <w:pPr>
      <w:tabs>
        <w:tab w:val="center" w:pos="4677"/>
        <w:tab w:val="right" w:pos="9355"/>
      </w:tabs>
      <w:suppressAutoHyphens/>
    </w:pPr>
    <w:rPr>
      <w:rFonts w:cs="Mangal"/>
      <w:szCs w:val="21"/>
    </w:rPr>
  </w:style>
  <w:style w:type="character" w:customStyle="1" w:styleId="13">
    <w:name w:val="Верхний колонтитул Знак1"/>
    <w:basedOn w:val="a1"/>
    <w:rsid w:val="009D7C63"/>
    <w:rPr>
      <w:rFonts w:cs="Mangal"/>
      <w:szCs w:val="21"/>
    </w:rPr>
  </w:style>
  <w:style w:type="character" w:customStyle="1" w:styleId="23">
    <w:name w:val="Заголовок 2 Знак"/>
    <w:basedOn w:val="a1"/>
    <w:rsid w:val="009D7C63"/>
    <w:rPr>
      <w:rFonts w:ascii="Arial" w:eastAsia="Times New Roman" w:hAnsi="Arial"/>
      <w:b/>
      <w:bCs/>
      <w:i/>
      <w:iCs/>
      <w:kern w:val="0"/>
      <w:sz w:val="28"/>
      <w:szCs w:val="28"/>
      <w:lang w:eastAsia="ar-SA" w:bidi="ar-SA"/>
    </w:rPr>
  </w:style>
  <w:style w:type="character" w:customStyle="1" w:styleId="33">
    <w:name w:val="Заголовок 3 Знак"/>
    <w:basedOn w:val="a1"/>
    <w:rsid w:val="009D7C63"/>
    <w:rPr>
      <w:rFonts w:ascii="Times New Roman" w:eastAsia="Times New Roman" w:hAnsi="Times New Roman" w:cs="Times New Roman"/>
      <w:b/>
      <w:bCs/>
      <w:kern w:val="0"/>
      <w:lang w:eastAsia="ar-SA" w:bidi="ar-SA"/>
    </w:rPr>
  </w:style>
  <w:style w:type="paragraph" w:styleId="a0">
    <w:name w:val="Body Text"/>
    <w:basedOn w:val="a"/>
    <w:rsid w:val="009D7C63"/>
    <w:pPr>
      <w:suppressAutoHyphens/>
      <w:jc w:val="both"/>
    </w:pPr>
    <w:rPr>
      <w:rFonts w:ascii="Times New Roman" w:hAnsi="Times New Roman"/>
      <w:bCs/>
      <w:lang w:eastAsia="ar-SA"/>
    </w:rPr>
  </w:style>
  <w:style w:type="character" w:customStyle="1" w:styleId="ae">
    <w:name w:val="Основной текст Знак"/>
    <w:basedOn w:val="a1"/>
    <w:rsid w:val="009D7C63"/>
    <w:rPr>
      <w:rFonts w:ascii="Times New Roman" w:eastAsia="Times New Roman" w:hAnsi="Times New Roman" w:cs="Times New Roman"/>
      <w:bCs/>
      <w:kern w:val="0"/>
      <w:szCs w:val="20"/>
      <w:lang w:eastAsia="ar-SA" w:bidi="ar-SA"/>
    </w:rPr>
  </w:style>
  <w:style w:type="paragraph" w:styleId="af">
    <w:name w:val="Normal (Web)"/>
    <w:basedOn w:val="a"/>
    <w:rsid w:val="009D7C63"/>
    <w:pPr>
      <w:spacing w:before="100" w:after="100"/>
    </w:pPr>
    <w:rPr>
      <w:rFonts w:ascii="Times New Roman" w:hAnsi="Times New Roman"/>
    </w:rPr>
  </w:style>
  <w:style w:type="paragraph" w:customStyle="1" w:styleId="text-center">
    <w:name w:val="text-center"/>
    <w:basedOn w:val="a"/>
    <w:rsid w:val="009D7C63"/>
    <w:pPr>
      <w:spacing w:before="100" w:after="100"/>
    </w:pPr>
    <w:rPr>
      <w:rFonts w:ascii="Times New Roman" w:hAnsi="Times New Roman"/>
    </w:rPr>
  </w:style>
  <w:style w:type="character" w:customStyle="1" w:styleId="apple-converted-space">
    <w:name w:val="apple-converted-space"/>
    <w:basedOn w:val="a1"/>
    <w:rsid w:val="009D7C63"/>
  </w:style>
  <w:style w:type="paragraph" w:customStyle="1" w:styleId="ConsPlusNormal">
    <w:name w:val="ConsPlusNormal"/>
    <w:rsid w:val="009D7C63"/>
    <w:pPr>
      <w:autoSpaceDE w:val="0"/>
      <w:ind w:firstLine="720"/>
      <w:textAlignment w:val="auto"/>
    </w:pPr>
    <w:rPr>
      <w:rFonts w:ascii="Arial" w:eastAsia="Times New Roman" w:hAnsi="Arial"/>
      <w:kern w:val="0"/>
      <w:sz w:val="20"/>
      <w:szCs w:val="20"/>
      <w:lang w:eastAsia="ru-RU" w:bidi="ar-SA"/>
    </w:rPr>
  </w:style>
  <w:style w:type="paragraph" w:styleId="af0">
    <w:name w:val="List Paragraph"/>
    <w:basedOn w:val="a"/>
    <w:rsid w:val="009D7C63"/>
    <w:pPr>
      <w:ind w:left="720"/>
    </w:pPr>
  </w:style>
  <w:style w:type="paragraph" w:customStyle="1" w:styleId="ConsPlusTitle">
    <w:name w:val="ConsPlusTitle"/>
    <w:rsid w:val="009D7C63"/>
    <w:pPr>
      <w:autoSpaceDE w:val="0"/>
      <w:textAlignment w:val="auto"/>
    </w:pPr>
    <w:rPr>
      <w:rFonts w:ascii="Arial" w:eastAsia="Times New Roman" w:hAnsi="Arial"/>
      <w:b/>
      <w:bCs/>
      <w:kern w:val="0"/>
      <w:sz w:val="20"/>
      <w:szCs w:val="20"/>
      <w:lang w:eastAsia="ru-RU" w:bidi="ar-SA"/>
    </w:rPr>
  </w:style>
  <w:style w:type="character" w:styleId="af1">
    <w:name w:val="Hyperlink"/>
    <w:basedOn w:val="a1"/>
    <w:rsid w:val="009D7C63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9D7C63"/>
    <w:pPr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14">
    <w:name w:val="Абзац списка1"/>
    <w:basedOn w:val="a"/>
    <w:rsid w:val="00C254A7"/>
    <w:pPr>
      <w:autoSpaceDN/>
      <w:spacing w:after="200" w:line="276" w:lineRule="auto"/>
      <w:ind w:left="720"/>
    </w:pPr>
    <w:rPr>
      <w:rFonts w:ascii="Calibri" w:hAnsi="Calibri"/>
      <w:b w:val="0"/>
      <w:szCs w:val="22"/>
      <w:lang w:eastAsia="en-US"/>
    </w:rPr>
  </w:style>
  <w:style w:type="numbering" w:customStyle="1" w:styleId="WW8Num1">
    <w:name w:val="WW8Num1"/>
    <w:basedOn w:val="a3"/>
    <w:rsid w:val="009D7C63"/>
    <w:pPr>
      <w:numPr>
        <w:numId w:val="1"/>
      </w:numPr>
    </w:pPr>
  </w:style>
  <w:style w:type="numbering" w:customStyle="1" w:styleId="WW8Num2">
    <w:name w:val="WW8Num2"/>
    <w:basedOn w:val="a3"/>
    <w:rsid w:val="009D7C63"/>
    <w:pPr>
      <w:numPr>
        <w:numId w:val="2"/>
      </w:numPr>
    </w:pPr>
  </w:style>
  <w:style w:type="paragraph" w:styleId="af2">
    <w:name w:val="footer"/>
    <w:basedOn w:val="a"/>
    <w:link w:val="15"/>
    <w:uiPriority w:val="99"/>
    <w:semiHidden/>
    <w:unhideWhenUsed/>
    <w:rsid w:val="006451EC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1"/>
    <w:link w:val="af2"/>
    <w:uiPriority w:val="99"/>
    <w:semiHidden/>
    <w:rsid w:val="006451EC"/>
    <w:rPr>
      <w:rFonts w:ascii="Arial" w:eastAsia="Times New Roman" w:hAnsi="Arial" w:cs="Times New Roman"/>
      <w:b/>
      <w:kern w:val="0"/>
      <w:sz w:val="22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3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42407393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garantf1://17508181.10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7493388.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1207199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8517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4632</Words>
  <Characters>26408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/>
  <LinksUpToDate>false</LinksUpToDate>
  <CharactersWithSpaces>30979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econ2</dc:creator>
  <cp:lastModifiedBy>Николаева</cp:lastModifiedBy>
  <cp:revision>2</cp:revision>
  <cp:lastPrinted>2023-05-19T07:34:00Z</cp:lastPrinted>
  <dcterms:created xsi:type="dcterms:W3CDTF">2023-05-23T10:14:00Z</dcterms:created>
  <dcterms:modified xsi:type="dcterms:W3CDTF">2023-05-23T10:14:00Z</dcterms:modified>
</cp:coreProperties>
</file>