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435CDA" w:rsidTr="003066C0">
        <w:trPr>
          <w:trHeight w:val="122"/>
        </w:trPr>
        <w:tc>
          <w:tcPr>
            <w:tcW w:w="3888" w:type="dxa"/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435CDA" w:rsidRDefault="00DC53B8" w:rsidP="00435C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35CD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435CDA" w:rsidRDefault="00DC53B8" w:rsidP="00435CDA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435C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E59FA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5E59FA" w:rsidRDefault="00D04462" w:rsidP="00435CDA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5E59FA" w:rsidRDefault="004040A4" w:rsidP="00435CDA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5E59FA" w:rsidRDefault="00D04462" w:rsidP="00435CDA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5E59FA" w:rsidRDefault="00093946" w:rsidP="00435CDA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59FA" w:rsidRPr="005E59FA" w:rsidRDefault="00D565D8" w:rsidP="005E59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5E59FA" w:rsidRPr="005E59F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21:12:170401:19</w:t>
        </w:r>
      </w:hyperlink>
      <w:r w:rsidR="005E59FA" w:rsidRPr="005E59FA">
        <w:rPr>
          <w:rFonts w:ascii="Times New Roman" w:hAnsi="Times New Roman" w:cs="Times New Roman"/>
          <w:sz w:val="24"/>
          <w:szCs w:val="24"/>
        </w:rPr>
        <w:t xml:space="preserve">, 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ул. </w:t>
      </w:r>
      <w:proofErr w:type="spellStart"/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К.Починская</w:t>
      </w:r>
      <w:proofErr w:type="spellEnd"/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24,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площадь 1500 </w:t>
      </w:r>
      <w:proofErr w:type="spellStart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кв.м</w:t>
      </w:r>
      <w:proofErr w:type="spellEnd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</w:t>
      </w:r>
      <w:proofErr w:type="spellStart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Беленович</w:t>
      </w:r>
      <w:proofErr w:type="spellEnd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Ираида Степановна 25.11.1942 года рождения, место рождения – </w:t>
      </w:r>
      <w:proofErr w:type="spellStart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гор.Козловка</w:t>
      </w:r>
      <w:proofErr w:type="spellEnd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255491 выдан Отделом внутренних дел города Волжска Республики Марий Эл 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0.0000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, СНИЛС 00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C56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5CDA" w:rsidRPr="005E59FA" w:rsidRDefault="00D565D8" w:rsidP="005E59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E59FA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A92118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>Беленович</w:t>
      </w:r>
      <w:proofErr w:type="spellEnd"/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Ираиды Степановны</w:t>
      </w:r>
      <w:r w:rsidR="005E59FA" w:rsidRPr="005E59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земельный участок,</w:t>
      </w:r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указанный в пункте1, подтверждается</w:t>
      </w:r>
      <w:r w:rsidR="005E59FA" w:rsidRPr="005E59F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5E59FA" w:rsidRPr="005E59FA">
        <w:rPr>
          <w:rFonts w:ascii="Times New Roman" w:hAnsi="Times New Roman" w:cs="Times New Roman"/>
          <w:sz w:val="24"/>
          <w:szCs w:val="24"/>
        </w:rPr>
        <w:t>Постановлением главы Козловской городской администрации Чувашская Республика №17 от 29.01.2001.</w:t>
      </w:r>
    </w:p>
    <w:p w:rsidR="00D04462" w:rsidRPr="005E59FA" w:rsidRDefault="00D04462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E59FA" w:rsidRDefault="00BA4963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5E59FA" w:rsidRDefault="00BA4963" w:rsidP="00A9211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5E59FA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5E59F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5E59FA" w:rsidRDefault="0053208E" w:rsidP="00A9211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5E59FA" w:rsidRDefault="007F66DA" w:rsidP="00A9211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5E59FA" w:rsidRDefault="001C70FE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5E59FA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5E59F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5E59FA" w:rsidRDefault="006C291F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FA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5E59FA" w:rsidRDefault="006C291F" w:rsidP="00A9211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9F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5E59FA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5E59FA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5E59FA" w:rsidRDefault="00E133D7" w:rsidP="00A9211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5E59FA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35CDA"/>
    <w:rsid w:val="0044007B"/>
    <w:rsid w:val="00445C5F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E59FA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5612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29FD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2118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3307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0B8D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4447A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5494-E329-4D0C-8DF0-A577B038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2024-11-08T04:50:00Z</cp:lastPrinted>
  <dcterms:created xsi:type="dcterms:W3CDTF">2024-11-21T10:58:00Z</dcterms:created>
  <dcterms:modified xsi:type="dcterms:W3CDTF">2024-11-21T10:58:00Z</dcterms:modified>
</cp:coreProperties>
</file>