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 от 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.2015 №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12-о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B514A" w:rsidRPr="00A414D9">
        <w:rPr>
          <w:rFonts w:ascii="Times New Roman" w:hAnsi="Times New Roman" w:cs="Times New Roman"/>
          <w:sz w:val="24"/>
          <w:szCs w:val="24"/>
        </w:rPr>
        <w:t xml:space="preserve">О порядке осуществления мониторинга и оценки качества управления финансами главных распорядителей бюджетных </w:t>
      </w:r>
      <w:r w:rsidR="001B514A" w:rsidRPr="00A414D9">
        <w:rPr>
          <w:rFonts w:ascii="Times New Roman" w:hAnsi="Times New Roman" w:cs="Times New Roman"/>
          <w:sz w:val="24"/>
          <w:szCs w:val="24"/>
        </w:rPr>
        <w:br/>
        <w:t>средств бюджета Красноармейского района Чувашской Республики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», финансовым отделом администрации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541091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была проведена оценка качества финансового менеджмента главных распорядителей средств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541091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за 201</w:t>
      </w:r>
      <w:r w:rsidR="001532A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год. </w:t>
      </w:r>
    </w:p>
    <w:p w:rsidR="00E553C9" w:rsidRPr="00A414D9" w:rsidRDefault="00E553C9" w:rsidP="007C7C4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исходных данных для проведения оценки качества финансового менеджмента главных распорядителей средств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7C7C40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="007C7C40"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>использованы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E553C9" w:rsidRPr="00A414D9" w:rsidRDefault="00E553C9" w:rsidP="00A414D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-   </w:t>
      </w:r>
      <w:r w:rsidR="007C7C40" w:rsidRPr="00A414D9">
        <w:rPr>
          <w:rFonts w:ascii="Times New Roman" w:hAnsi="Times New Roman" w:cs="Times New Roman"/>
          <w:sz w:val="24"/>
          <w:szCs w:val="24"/>
          <w:lang w:eastAsia="ru-RU"/>
        </w:rPr>
        <w:t>показатели, утвержденные решением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7C7C40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7C7C40" w:rsidRPr="00A414D9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C40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918A7" w:rsidRPr="005918A7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7C7C40" w:rsidRPr="005918A7">
        <w:rPr>
          <w:rFonts w:ascii="Times New Roman" w:hAnsi="Times New Roman" w:cs="Times New Roman"/>
          <w:sz w:val="24"/>
          <w:szCs w:val="24"/>
          <w:lang w:eastAsia="ru-RU"/>
        </w:rPr>
        <w:t>.12.201</w:t>
      </w:r>
      <w:r w:rsidR="005918A7" w:rsidRPr="005918A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C7C40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40DD3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14D9" w:rsidRPr="005918A7">
        <w:rPr>
          <w:rFonts w:ascii="Times New Roman" w:hAnsi="Times New Roman" w:cs="Times New Roman"/>
          <w:sz w:val="24"/>
          <w:szCs w:val="24"/>
          <w:lang w:eastAsia="ru-RU"/>
        </w:rPr>
        <w:t>С-</w:t>
      </w:r>
      <w:r w:rsidR="005918A7" w:rsidRPr="005918A7">
        <w:rPr>
          <w:rFonts w:ascii="Times New Roman" w:hAnsi="Times New Roman" w:cs="Times New Roman"/>
          <w:sz w:val="24"/>
          <w:szCs w:val="24"/>
          <w:lang w:eastAsia="ru-RU"/>
        </w:rPr>
        <w:t>46/2</w:t>
      </w:r>
      <w:r w:rsidR="007C7C40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«О</w:t>
      </w:r>
      <w:r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бюджете </w:t>
      </w:r>
      <w:r w:rsidR="001B514A" w:rsidRPr="005918A7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7C7C40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5918A7" w:rsidRPr="005918A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414D9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и на плановый период</w:t>
      </w:r>
      <w:r w:rsidR="001532AB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5918A7" w:rsidRPr="005918A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532AB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918A7" w:rsidRPr="005918A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532AB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7C7C40" w:rsidRPr="005918A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918A7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изменений);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-   данные годовой бюджетной отчетности за 20</w:t>
      </w:r>
      <w:r w:rsidR="006148A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год;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-   данные, характеризующие качество бюджетного планирования главных распорядителей бюджетных средств;</w:t>
      </w:r>
    </w:p>
    <w:p w:rsidR="00E553C9" w:rsidRPr="00A414D9" w:rsidRDefault="00E553C9" w:rsidP="005410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414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-  данные результатов внешнего и внутреннего финансового контроля; </w:t>
      </w:r>
    </w:p>
    <w:p w:rsidR="007C7C40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-   нормативн</w:t>
      </w:r>
      <w:r w:rsidR="007C7C40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ые 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правовые акты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7C7C40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и главных распорядителей средств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7C7C40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Республики.</w:t>
      </w:r>
    </w:p>
    <w:p w:rsidR="00E553C9" w:rsidRPr="00A414D9" w:rsidRDefault="00E553C9" w:rsidP="006074B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Оценка качества финансового менеджмента </w:t>
      </w:r>
      <w:r w:rsidR="00A40DD3"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главных распорядителей средств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6074B0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>(далее - ГРБС) проведена в целях: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C9" w:rsidRPr="00A414D9" w:rsidRDefault="00E553C9" w:rsidP="005410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414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-   определения текущего уровня качества финансового менеджмента ГРБС;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-   выявления недостатков в деятельности ГРБС по управлению средствами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6074B0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с последующим устранением причин их появления;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 -    оценки среднего уровня качества финансового менеджмента ГРБС; </w:t>
      </w:r>
    </w:p>
    <w:p w:rsidR="00E553C9" w:rsidRPr="00A414D9" w:rsidRDefault="00A414D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53C9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-    формирования по результатам мониторинга показателей качества финансового менеджмента сводного рейтинга ГРБС и распространение лучшего опыта управления средствами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6074B0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="00E553C9" w:rsidRPr="00A414D9">
        <w:rPr>
          <w:rFonts w:ascii="Times New Roman" w:hAnsi="Times New Roman" w:cs="Times New Roman"/>
          <w:sz w:val="24"/>
          <w:szCs w:val="24"/>
          <w:lang w:eastAsia="ru-RU"/>
        </w:rPr>
        <w:t>среди ГРБС. </w:t>
      </w:r>
    </w:p>
    <w:p w:rsidR="00E553C9" w:rsidRPr="00A414D9" w:rsidRDefault="00E553C9" w:rsidP="005410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             </w:t>
      </w:r>
      <w:r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>Оценка качества финансового менеджмента проводилась</w:t>
      </w:r>
      <w:r w:rsidR="00854912"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14D9">
        <w:rPr>
          <w:rFonts w:ascii="Times New Roman" w:hAnsi="Times New Roman" w:cs="Times New Roman"/>
          <w:bCs/>
          <w:sz w:val="24"/>
          <w:szCs w:val="24"/>
          <w:lang w:eastAsia="ru-RU"/>
        </w:rPr>
        <w:t>по 7 направлениям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854912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анализ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представляемых ГРБС для формирования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854912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8A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год;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854912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бюджетное планирование;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3) исполнение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854912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по доходам;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 исполнение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854912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по расходам;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5) состояние учета и отчетности;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="00854912" w:rsidRPr="00A414D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 организация контроля; </w:t>
      </w:r>
    </w:p>
    <w:p w:rsidR="00E553C9" w:rsidRPr="00A414D9" w:rsidRDefault="00E553C9" w:rsidP="00A414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7)  исполнение судебных актов, предусматривающих обращение взыскания на средства бюджета </w:t>
      </w:r>
      <w:r w:rsidR="001B514A" w:rsidRPr="00A414D9">
        <w:rPr>
          <w:rFonts w:ascii="Times New Roman" w:hAnsi="Times New Roman" w:cs="Times New Roman"/>
          <w:sz w:val="24"/>
          <w:szCs w:val="24"/>
          <w:lang w:eastAsia="ru-RU"/>
        </w:rPr>
        <w:t>Красноармейского</w:t>
      </w:r>
      <w:r w:rsidR="00F91DDC" w:rsidRPr="00A414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Pr="00A414D9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F91DDC" w:rsidRDefault="00F91DDC" w:rsidP="00541091">
      <w:pPr>
        <w:jc w:val="both"/>
        <w:rPr>
          <w:rFonts w:ascii="Arial" w:hAnsi="Arial" w:cs="Arial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733"/>
        <w:gridCol w:w="1952"/>
        <w:gridCol w:w="2410"/>
      </w:tblGrid>
      <w:tr w:rsidR="00277915" w:rsidRPr="00277915" w:rsidTr="00277915">
        <w:trPr>
          <w:trHeight w:val="126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915" w:rsidRPr="00277915" w:rsidRDefault="00277915" w:rsidP="006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СВОДНЫЙ РЕЙТИНГ </w:t>
            </w: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главных распорядителей средств бюджета </w:t>
            </w:r>
            <w:r w:rsidR="001B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Красноармейского</w:t>
            </w: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Чувашской Республики по качеству финансового менеджмента за 20</w:t>
            </w:r>
            <w:r w:rsidR="00614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02C3" w:rsidRPr="00277915" w:rsidTr="00277915">
        <w:trPr>
          <w:trHeight w:val="1545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C3" w:rsidRPr="00277915" w:rsidRDefault="005A02C3" w:rsidP="0027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C3" w:rsidRPr="00277915" w:rsidRDefault="005A02C3" w:rsidP="005A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Рейтинговая оценка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C3" w:rsidRPr="00277915" w:rsidRDefault="005A02C3" w:rsidP="005A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менеджмента, баллов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(КФМ)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2C3" w:rsidRPr="00277915" w:rsidRDefault="005A02C3" w:rsidP="005A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менеджмента, баллов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(МАХ)</w:t>
            </w:r>
          </w:p>
        </w:tc>
      </w:tr>
      <w:tr w:rsidR="005A02C3" w:rsidRPr="00277915" w:rsidTr="00277915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C3" w:rsidRPr="00277915" w:rsidRDefault="005A02C3" w:rsidP="0027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C3" w:rsidRPr="00277915" w:rsidRDefault="005A02C3" w:rsidP="0027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C3" w:rsidRPr="00277915" w:rsidRDefault="005A02C3" w:rsidP="005A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2C3" w:rsidRPr="00277915" w:rsidRDefault="005A02C3" w:rsidP="005A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4C92" w:rsidRPr="00277915" w:rsidTr="00924C92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92" w:rsidRPr="00277915" w:rsidRDefault="00924C92" w:rsidP="0027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Красноармейского</w:t>
            </w: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2" w:rsidRPr="00AB4501" w:rsidRDefault="00A414D9" w:rsidP="00924C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</w:t>
            </w:r>
            <w:r w:rsidR="006A78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2" w:rsidRPr="00AB4501" w:rsidRDefault="00BB6D3A" w:rsidP="00924C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C92" w:rsidRPr="00AB4501" w:rsidRDefault="00924C92" w:rsidP="004E27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24C92" w:rsidRPr="00277915" w:rsidTr="00924C9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92" w:rsidRPr="00277915" w:rsidRDefault="00924C92" w:rsidP="0027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Красноармейского</w:t>
            </w: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2" w:rsidRPr="00AB4501" w:rsidRDefault="00A414D9" w:rsidP="00924C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</w:t>
            </w:r>
            <w:r w:rsidR="001532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2" w:rsidRPr="00AB4501" w:rsidRDefault="00BB6D3A" w:rsidP="00924C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C92" w:rsidRPr="00AB4501" w:rsidRDefault="00924C92" w:rsidP="004E27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24C92" w:rsidRPr="00277915" w:rsidTr="00924C9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92" w:rsidRPr="00277915" w:rsidRDefault="00924C92" w:rsidP="001B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образования 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Красноармейского</w:t>
            </w: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2" w:rsidRPr="00AB4501" w:rsidRDefault="006A78C5" w:rsidP="00924C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2" w:rsidRPr="00AB4501" w:rsidRDefault="00BB6D3A" w:rsidP="00BB6D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C92" w:rsidRPr="00AB4501" w:rsidRDefault="00924C92" w:rsidP="004E27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24C92" w:rsidRPr="00277915" w:rsidTr="00924C9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92" w:rsidRPr="00277915" w:rsidRDefault="00924C92" w:rsidP="001B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развития и архивного дела</w:t>
            </w: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Красноармейского</w:t>
            </w: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2" w:rsidRPr="00AB4501" w:rsidRDefault="006A78C5" w:rsidP="00924C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D5" w:rsidRPr="00AB4501" w:rsidRDefault="00AB3CD5" w:rsidP="00AB3C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C92" w:rsidRPr="00AB4501" w:rsidRDefault="00924C92" w:rsidP="004E27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24C92" w:rsidRPr="00277915" w:rsidTr="00924C9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C92" w:rsidRPr="00277915" w:rsidRDefault="00924C92" w:rsidP="0027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Красноармейского района </w:t>
            </w: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2" w:rsidRPr="00AB4501" w:rsidRDefault="00A414D9" w:rsidP="00924C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</w:t>
            </w:r>
            <w:r w:rsidR="006A78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2" w:rsidRPr="00AB4501" w:rsidRDefault="00BB6D3A" w:rsidP="00924C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C92" w:rsidRPr="00AB4501" w:rsidRDefault="00924C92" w:rsidP="004E27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277915" w:rsidRPr="00277915" w:rsidTr="00ED466E">
        <w:trPr>
          <w:trHeight w:val="960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hideMark/>
          </w:tcPr>
          <w:p w:rsidR="00277915" w:rsidRPr="00277915" w:rsidRDefault="00277915" w:rsidP="0027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среднего уровня качества финансового менеджмента главных распорядителей средств бюджета </w:t>
            </w:r>
            <w:r w:rsidR="001B5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Красноармейского</w:t>
            </w: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77915" w:rsidRPr="00277915" w:rsidRDefault="00277915" w:rsidP="00ED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77915" w:rsidRPr="00277915" w:rsidRDefault="00277915" w:rsidP="00ED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277915" w:rsidRPr="00277915" w:rsidRDefault="005A02C3" w:rsidP="00ED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F91DDC" w:rsidRPr="00541091" w:rsidRDefault="00F91DDC" w:rsidP="00277915">
      <w:pPr>
        <w:ind w:left="-426"/>
        <w:jc w:val="both"/>
        <w:rPr>
          <w:rFonts w:ascii="Arial" w:hAnsi="Arial" w:cs="Arial"/>
          <w:lang w:eastAsia="ru-RU"/>
        </w:rPr>
      </w:pPr>
    </w:p>
    <w:p w:rsidR="00E720AE" w:rsidRPr="00541091" w:rsidRDefault="00E720AE" w:rsidP="00541091">
      <w:pPr>
        <w:jc w:val="both"/>
        <w:rPr>
          <w:rFonts w:ascii="Arial" w:hAnsi="Arial" w:cs="Arial"/>
        </w:rPr>
      </w:pPr>
    </w:p>
    <w:sectPr w:rsidR="00E720AE" w:rsidRPr="00541091" w:rsidSect="00A40DD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C9"/>
    <w:rsid w:val="0001389F"/>
    <w:rsid w:val="001532AB"/>
    <w:rsid w:val="001B514A"/>
    <w:rsid w:val="00277915"/>
    <w:rsid w:val="0040157E"/>
    <w:rsid w:val="00541091"/>
    <w:rsid w:val="005918A7"/>
    <w:rsid w:val="005A02C3"/>
    <w:rsid w:val="006043D0"/>
    <w:rsid w:val="006074B0"/>
    <w:rsid w:val="006148A4"/>
    <w:rsid w:val="006A78C5"/>
    <w:rsid w:val="007C7C40"/>
    <w:rsid w:val="00854912"/>
    <w:rsid w:val="008A0093"/>
    <w:rsid w:val="008F68EC"/>
    <w:rsid w:val="00923A24"/>
    <w:rsid w:val="00924C92"/>
    <w:rsid w:val="00A40DD3"/>
    <w:rsid w:val="00A414D9"/>
    <w:rsid w:val="00A62625"/>
    <w:rsid w:val="00AB3CD5"/>
    <w:rsid w:val="00AF0C47"/>
    <w:rsid w:val="00BB6D3A"/>
    <w:rsid w:val="00DA3E59"/>
    <w:rsid w:val="00E23345"/>
    <w:rsid w:val="00E553C9"/>
    <w:rsid w:val="00E720AE"/>
    <w:rsid w:val="00ED466E"/>
    <w:rsid w:val="00F30119"/>
    <w:rsid w:val="00F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3C9"/>
    <w:rPr>
      <w:b/>
      <w:bCs/>
    </w:rPr>
  </w:style>
  <w:style w:type="character" w:customStyle="1" w:styleId="apple-converted-space">
    <w:name w:val="apple-converted-space"/>
    <w:basedOn w:val="a0"/>
    <w:rsid w:val="00E55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3C9"/>
    <w:rPr>
      <w:b/>
      <w:bCs/>
    </w:rPr>
  </w:style>
  <w:style w:type="character" w:customStyle="1" w:styleId="apple-converted-space">
    <w:name w:val="apple-converted-space"/>
    <w:basedOn w:val="a0"/>
    <w:rsid w:val="00E5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Finance6</dc:creator>
  <cp:lastModifiedBy>Людмила Владимирова</cp:lastModifiedBy>
  <cp:revision>6</cp:revision>
  <cp:lastPrinted>2016-04-29T10:51:00Z</cp:lastPrinted>
  <dcterms:created xsi:type="dcterms:W3CDTF">2021-04-05T12:51:00Z</dcterms:created>
  <dcterms:modified xsi:type="dcterms:W3CDTF">2021-04-05T13:20:00Z</dcterms:modified>
</cp:coreProperties>
</file>