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442D479" wp14:editId="22DE0797">
            <wp:extent cx="433706" cy="596685"/>
            <wp:effectExtent l="0" t="0" r="4445" b="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60" cy="60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693330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693330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RPr="00693330" w:rsidTr="003D7039">
        <w:tc>
          <w:tcPr>
            <w:tcW w:w="3471" w:type="dxa"/>
          </w:tcPr>
          <w:p w:rsidR="003D7039" w:rsidRPr="00693330" w:rsidRDefault="003D7039" w:rsidP="009C0D91">
            <w:pPr>
              <w:ind w:firstLine="0"/>
              <w:jc w:val="left"/>
              <w:rPr>
                <w:sz w:val="26"/>
                <w:szCs w:val="26"/>
              </w:rPr>
            </w:pP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032A2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B032A2"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80263" w:rsidRPr="0069333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Pr="00693330" w:rsidRDefault="003D7039" w:rsidP="00032B39">
            <w:pPr>
              <w:ind w:firstLine="0"/>
              <w:jc w:val="center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3D7039" w:rsidRPr="00693330" w:rsidRDefault="004D236F" w:rsidP="00680263">
            <w:pPr>
              <w:ind w:firstLine="0"/>
              <w:jc w:val="right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 xml:space="preserve">№ </w:t>
            </w:r>
            <w:r w:rsidR="00B032A2">
              <w:rPr>
                <w:sz w:val="26"/>
                <w:szCs w:val="26"/>
              </w:rPr>
              <w:t>36</w:t>
            </w:r>
            <w:r w:rsidRPr="00693330">
              <w:rPr>
                <w:sz w:val="26"/>
                <w:szCs w:val="26"/>
              </w:rPr>
              <w:t>/</w:t>
            </w:r>
            <w:r w:rsidR="0062773F">
              <w:rPr>
                <w:sz w:val="26"/>
                <w:szCs w:val="26"/>
              </w:rPr>
              <w:t>7</w:t>
            </w:r>
          </w:p>
        </w:tc>
      </w:tr>
    </w:tbl>
    <w:p w:rsidR="004A07B1" w:rsidRPr="00E3118F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E3118F" w:rsidRPr="00E3118F" w:rsidRDefault="00E3118F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E3118F" w:rsidRPr="00366165" w:rsidRDefault="000D7C34" w:rsidP="00222D69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b/>
          <w:sz w:val="26"/>
          <w:szCs w:val="26"/>
        </w:rPr>
        <w:t>О порядке 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</w:t>
      </w:r>
    </w:p>
    <w:p w:rsidR="00E3118F" w:rsidRPr="00366165" w:rsidRDefault="00E3118F" w:rsidP="00222D69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0D7C34" w:rsidRDefault="000D7C34" w:rsidP="004B2537">
      <w:pPr>
        <w:ind w:right="21" w:firstLine="0"/>
        <w:rPr>
          <w:rFonts w:ascii="Times New Roman" w:hAnsi="Times New Roman" w:cs="Times New Roman"/>
          <w:sz w:val="26"/>
          <w:szCs w:val="26"/>
        </w:rPr>
      </w:pPr>
    </w:p>
    <w:p w:rsidR="004B2537" w:rsidRPr="00366165" w:rsidRDefault="004B2537" w:rsidP="004B2537">
      <w:pPr>
        <w:ind w:right="21" w:firstLine="0"/>
        <w:rPr>
          <w:rFonts w:ascii="Times New Roman" w:hAnsi="Times New Roman" w:cs="Times New Roman"/>
          <w:sz w:val="26"/>
          <w:szCs w:val="26"/>
        </w:rPr>
      </w:pPr>
    </w:p>
    <w:p w:rsidR="00222D69" w:rsidRPr="00366165" w:rsidRDefault="00222D69" w:rsidP="000D7C34">
      <w:pPr>
        <w:ind w:right="21"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366165">
        <w:rPr>
          <w:rFonts w:ascii="Times New Roman" w:hAnsi="Times New Roman" w:cs="Times New Roman"/>
          <w:sz w:val="26"/>
          <w:szCs w:val="26"/>
        </w:rPr>
        <w:t>В соответствии с Федеральн</w:t>
      </w:r>
      <w:r w:rsidR="000D7C34" w:rsidRPr="00366165">
        <w:rPr>
          <w:rFonts w:ascii="Times New Roman" w:hAnsi="Times New Roman" w:cs="Times New Roman"/>
          <w:sz w:val="26"/>
          <w:szCs w:val="26"/>
        </w:rPr>
        <w:t>ым</w:t>
      </w:r>
      <w:r w:rsidRPr="00366165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0D7C34" w:rsidRPr="00366165">
        <w:rPr>
          <w:rFonts w:ascii="Times New Roman" w:hAnsi="Times New Roman" w:cs="Times New Roman"/>
          <w:sz w:val="26"/>
          <w:szCs w:val="26"/>
        </w:rPr>
        <w:t>ом</w:t>
      </w:r>
      <w:r w:rsidRPr="00366165">
        <w:rPr>
          <w:rFonts w:ascii="Times New Roman" w:hAnsi="Times New Roman" w:cs="Times New Roman"/>
          <w:sz w:val="26"/>
          <w:szCs w:val="26"/>
        </w:rPr>
        <w:t xml:space="preserve"> от 0</w:t>
      </w:r>
      <w:r w:rsidR="000D7C34" w:rsidRPr="00366165">
        <w:rPr>
          <w:rFonts w:ascii="Times New Roman" w:hAnsi="Times New Roman" w:cs="Times New Roman"/>
          <w:sz w:val="26"/>
          <w:szCs w:val="26"/>
        </w:rPr>
        <w:t>6</w:t>
      </w:r>
      <w:r w:rsidR="00E3118F" w:rsidRPr="00366165">
        <w:rPr>
          <w:rFonts w:ascii="Times New Roman" w:hAnsi="Times New Roman" w:cs="Times New Roman"/>
          <w:sz w:val="26"/>
          <w:szCs w:val="26"/>
        </w:rPr>
        <w:t>.</w:t>
      </w:r>
      <w:r w:rsidR="000D7C34" w:rsidRPr="00366165">
        <w:rPr>
          <w:rFonts w:ascii="Times New Roman" w:hAnsi="Times New Roman" w:cs="Times New Roman"/>
          <w:sz w:val="26"/>
          <w:szCs w:val="26"/>
        </w:rPr>
        <w:t>10</w:t>
      </w:r>
      <w:r w:rsidR="00E3118F" w:rsidRPr="00366165">
        <w:rPr>
          <w:rFonts w:ascii="Times New Roman" w:hAnsi="Times New Roman" w:cs="Times New Roman"/>
          <w:sz w:val="26"/>
          <w:szCs w:val="26"/>
        </w:rPr>
        <w:t>.</w:t>
      </w:r>
      <w:r w:rsidRPr="00366165">
        <w:rPr>
          <w:rFonts w:ascii="Times New Roman" w:hAnsi="Times New Roman" w:cs="Times New Roman"/>
          <w:sz w:val="26"/>
          <w:szCs w:val="26"/>
        </w:rPr>
        <w:t>20</w:t>
      </w:r>
      <w:r w:rsidR="000D7C34" w:rsidRPr="00366165">
        <w:rPr>
          <w:rFonts w:ascii="Times New Roman" w:hAnsi="Times New Roman" w:cs="Times New Roman"/>
          <w:sz w:val="26"/>
          <w:szCs w:val="26"/>
        </w:rPr>
        <w:t>03</w:t>
      </w:r>
      <w:r w:rsidRPr="00366165">
        <w:rPr>
          <w:rFonts w:ascii="Times New Roman" w:hAnsi="Times New Roman" w:cs="Times New Roman"/>
          <w:sz w:val="26"/>
          <w:szCs w:val="26"/>
        </w:rPr>
        <w:t xml:space="preserve"> № 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131 – </w:t>
      </w:r>
      <w:r w:rsidRPr="00366165">
        <w:rPr>
          <w:rFonts w:ascii="Times New Roman" w:hAnsi="Times New Roman" w:cs="Times New Roman"/>
          <w:sz w:val="26"/>
          <w:szCs w:val="26"/>
        </w:rPr>
        <w:t>ФЗ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</w:t>
      </w:r>
      <w:r w:rsidRPr="00366165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</w:t>
      </w:r>
      <w:r w:rsidR="000D7C34" w:rsidRPr="0036616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366165">
        <w:rPr>
          <w:rFonts w:ascii="Times New Roman" w:hAnsi="Times New Roman" w:cs="Times New Roman"/>
          <w:sz w:val="26"/>
          <w:szCs w:val="26"/>
        </w:rPr>
        <w:t>»,</w:t>
      </w:r>
      <w:r w:rsidR="00B85AAD" w:rsidRPr="00366165">
        <w:rPr>
          <w:rFonts w:ascii="Times New Roman" w:hAnsi="Times New Roman" w:cs="Times New Roman"/>
          <w:sz w:val="26"/>
          <w:szCs w:val="26"/>
        </w:rPr>
        <w:t xml:space="preserve"> </w:t>
      </w:r>
      <w:r w:rsidR="000D7C34" w:rsidRPr="00366165">
        <w:rPr>
          <w:rFonts w:ascii="Times New Roman" w:hAnsi="Times New Roman" w:cs="Times New Roman"/>
          <w:sz w:val="26"/>
          <w:szCs w:val="26"/>
        </w:rPr>
        <w:t>Решением Собрания депутатов Алатырского муниципального округа Чува</w:t>
      </w:r>
      <w:r w:rsidR="009A26A4">
        <w:rPr>
          <w:rFonts w:ascii="Times New Roman" w:hAnsi="Times New Roman" w:cs="Times New Roman"/>
          <w:sz w:val="26"/>
          <w:szCs w:val="26"/>
        </w:rPr>
        <w:t>шской Республики от 06.11.2024 №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3/31 «О принятии Устава Алатырского муниципального округа Чувашской Республики», Решением Собрания депутатов Алатырского муниципального округа Чувашской Респ</w:t>
      </w:r>
      <w:r w:rsidR="009A26A4">
        <w:rPr>
          <w:rFonts w:ascii="Times New Roman" w:hAnsi="Times New Roman" w:cs="Times New Roman"/>
          <w:sz w:val="26"/>
          <w:szCs w:val="26"/>
        </w:rPr>
        <w:t>ублики от 20.12.2024 №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8/78 «О вопросах правопреемства», Собрание депутатов </w:t>
      </w:r>
      <w:r w:rsidR="00693330" w:rsidRPr="00366165">
        <w:rPr>
          <w:rFonts w:ascii="Times New Roman" w:hAnsi="Times New Roman" w:cs="Times New Roman"/>
          <w:sz w:val="26"/>
          <w:szCs w:val="26"/>
        </w:rPr>
        <w:t>Алатырского</w:t>
      </w:r>
      <w:r w:rsidR="00E3118F" w:rsidRPr="0036616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D7C34" w:rsidRPr="00366165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proofErr w:type="gramEnd"/>
    </w:p>
    <w:p w:rsidR="005E1483" w:rsidRPr="00366165" w:rsidRDefault="00E3118F" w:rsidP="00E3118F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РЕШИЛО:</w:t>
      </w:r>
    </w:p>
    <w:p w:rsidR="000D7C34" w:rsidRPr="00366165" w:rsidRDefault="000D7C34" w:rsidP="000D7C34">
      <w:pPr>
        <w:pStyle w:val="af6"/>
        <w:numPr>
          <w:ilvl w:val="0"/>
          <w:numId w:val="15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366165">
        <w:rPr>
          <w:sz w:val="26"/>
          <w:szCs w:val="26"/>
        </w:rPr>
        <w:t xml:space="preserve"> Утвердить прилагаемый Порядок 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доступа.</w:t>
      </w:r>
    </w:p>
    <w:p w:rsidR="000D7C34" w:rsidRPr="00366165" w:rsidRDefault="00222D69" w:rsidP="000D7C34">
      <w:pPr>
        <w:pStyle w:val="af6"/>
        <w:numPr>
          <w:ilvl w:val="0"/>
          <w:numId w:val="15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366165">
        <w:rPr>
          <w:sz w:val="26"/>
          <w:szCs w:val="26"/>
        </w:rPr>
        <w:t>Признать утратившим силу решени</w:t>
      </w:r>
      <w:r w:rsidR="00696CE2">
        <w:rPr>
          <w:sz w:val="26"/>
          <w:szCs w:val="26"/>
        </w:rPr>
        <w:t>е:</w:t>
      </w:r>
    </w:p>
    <w:p w:rsidR="00222D69" w:rsidRPr="00366165" w:rsidRDefault="00696CE2" w:rsidP="00696CE2">
      <w:pPr>
        <w:pStyle w:val="af6"/>
        <w:numPr>
          <w:ilvl w:val="0"/>
          <w:numId w:val="20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696CE2">
        <w:rPr>
          <w:sz w:val="26"/>
          <w:szCs w:val="26"/>
        </w:rPr>
        <w:t>Собрания депутатов города Алатыря Чувашской Республики</w:t>
      </w:r>
      <w:r>
        <w:rPr>
          <w:sz w:val="26"/>
          <w:szCs w:val="26"/>
        </w:rPr>
        <w:t xml:space="preserve"> от</w:t>
      </w:r>
      <w:r w:rsidR="00366165" w:rsidRPr="00366165">
        <w:rPr>
          <w:sz w:val="26"/>
          <w:szCs w:val="26"/>
        </w:rPr>
        <w:t xml:space="preserve"> </w:t>
      </w:r>
      <w:r>
        <w:rPr>
          <w:sz w:val="26"/>
          <w:szCs w:val="26"/>
        </w:rPr>
        <w:t>0</w:t>
      </w:r>
      <w:r w:rsidR="00366165" w:rsidRPr="00366165">
        <w:rPr>
          <w:sz w:val="26"/>
          <w:szCs w:val="26"/>
        </w:rPr>
        <w:t>8</w:t>
      </w:r>
      <w:r>
        <w:rPr>
          <w:sz w:val="26"/>
          <w:szCs w:val="26"/>
        </w:rPr>
        <w:t>.11.</w:t>
      </w:r>
      <w:r w:rsidR="00366165" w:rsidRPr="00366165">
        <w:rPr>
          <w:sz w:val="26"/>
          <w:szCs w:val="26"/>
        </w:rPr>
        <w:t>2022</w:t>
      </w:r>
      <w:r>
        <w:rPr>
          <w:sz w:val="26"/>
          <w:szCs w:val="26"/>
        </w:rPr>
        <w:t xml:space="preserve"> №</w:t>
      </w:r>
      <w:r w:rsidR="00366165" w:rsidRPr="00366165">
        <w:rPr>
          <w:sz w:val="26"/>
          <w:szCs w:val="26"/>
        </w:rPr>
        <w:t xml:space="preserve"> 62/28-7 «О порядке 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доступа»;</w:t>
      </w:r>
    </w:p>
    <w:p w:rsidR="00366165" w:rsidRPr="00366165" w:rsidRDefault="00696CE2" w:rsidP="00696CE2">
      <w:pPr>
        <w:pStyle w:val="af6"/>
        <w:numPr>
          <w:ilvl w:val="0"/>
          <w:numId w:val="20"/>
        </w:numPr>
        <w:shd w:val="clear" w:color="auto" w:fill="FFFFFF" w:themeFill="background1"/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696CE2">
        <w:rPr>
          <w:sz w:val="26"/>
          <w:szCs w:val="26"/>
        </w:rPr>
        <w:t>Собрания депутатов Алатырского муниципального округа Чувашской Республики</w:t>
      </w:r>
      <w:bookmarkStart w:id="0" w:name="_GoBack"/>
      <w:bookmarkEnd w:id="0"/>
      <w:r>
        <w:rPr>
          <w:sz w:val="26"/>
          <w:szCs w:val="26"/>
        </w:rPr>
        <w:t xml:space="preserve"> от</w:t>
      </w:r>
      <w:r w:rsidR="00366165" w:rsidRPr="00366165">
        <w:rPr>
          <w:sz w:val="26"/>
          <w:szCs w:val="26"/>
        </w:rPr>
        <w:t xml:space="preserve"> 14</w:t>
      </w:r>
      <w:r>
        <w:rPr>
          <w:sz w:val="26"/>
          <w:szCs w:val="26"/>
        </w:rPr>
        <w:t>.12.</w:t>
      </w:r>
      <w:r w:rsidR="00366165" w:rsidRPr="00366165">
        <w:rPr>
          <w:sz w:val="26"/>
          <w:szCs w:val="26"/>
        </w:rPr>
        <w:t>2022</w:t>
      </w:r>
      <w:r>
        <w:rPr>
          <w:sz w:val="26"/>
          <w:szCs w:val="26"/>
        </w:rPr>
        <w:t xml:space="preserve"> </w:t>
      </w:r>
      <w:r w:rsidR="00717290">
        <w:rPr>
          <w:sz w:val="26"/>
          <w:szCs w:val="26"/>
        </w:rPr>
        <w:t>№</w:t>
      </w:r>
      <w:r w:rsidR="00366165" w:rsidRPr="00366165">
        <w:rPr>
          <w:sz w:val="26"/>
          <w:szCs w:val="26"/>
        </w:rPr>
        <w:t xml:space="preserve"> 6/12 «Об утверждении Порядка 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доступа».</w:t>
      </w:r>
    </w:p>
    <w:p w:rsidR="00E3118F" w:rsidRPr="00366165" w:rsidRDefault="00E3118F" w:rsidP="000D7C34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366165">
        <w:rPr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округа.</w:t>
      </w:r>
    </w:p>
    <w:p w:rsidR="00222D69" w:rsidRPr="00366165" w:rsidRDefault="00222D69" w:rsidP="000D7C34">
      <w:pPr>
        <w:pStyle w:val="af6"/>
        <w:numPr>
          <w:ilvl w:val="0"/>
          <w:numId w:val="15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366165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5E1483" w:rsidRDefault="005E1483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366165" w:rsidRDefault="00366165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222D69" w:rsidRPr="00366165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222D69" w:rsidRPr="00366165" w:rsidRDefault="00BE522B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366165">
        <w:rPr>
          <w:rFonts w:ascii="Times New Roman" w:hAnsi="Times New Roman" w:cs="Times New Roman"/>
          <w:sz w:val="26"/>
          <w:szCs w:val="26"/>
        </w:rPr>
        <w:t>Алатырского</w:t>
      </w:r>
      <w:r w:rsidR="00222D69" w:rsidRPr="0036616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3661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В.И. Степанов</w:t>
      </w:r>
    </w:p>
    <w:p w:rsidR="00222D69" w:rsidRPr="00366165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271FF3" w:rsidRPr="00167BAF" w:rsidRDefault="00271FF3" w:rsidP="00271FF3">
      <w:pPr>
        <w:ind w:right="21"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167BAF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167BAF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271FF3" w:rsidRPr="00167BAF" w:rsidRDefault="00271FF3" w:rsidP="00271FF3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7BAF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</w:t>
      </w:r>
      <w:r w:rsidR="00167BAF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67BAF">
        <w:rPr>
          <w:rFonts w:ascii="Times New Roman" w:hAnsi="Times New Roman" w:cs="Times New Roman"/>
          <w:sz w:val="26"/>
          <w:szCs w:val="26"/>
        </w:rPr>
        <w:t xml:space="preserve">   О.Г. Прошенкова</w:t>
      </w:r>
    </w:p>
    <w:p w:rsidR="004B2537" w:rsidRDefault="004B2537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E121CA" w:rsidRPr="00E121CA" w:rsidRDefault="00BB518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3503"/>
      </w:tblGrid>
      <w:tr w:rsidR="00BB518A" w:rsidTr="00EB1335">
        <w:tc>
          <w:tcPr>
            <w:tcW w:w="6912" w:type="dxa"/>
          </w:tcPr>
          <w:p w:rsidR="00BB518A" w:rsidRDefault="00BB518A" w:rsidP="00E121CA">
            <w:pPr>
              <w:ind w:right="21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3" w:type="dxa"/>
          </w:tcPr>
          <w:p w:rsidR="00BB518A" w:rsidRPr="00BB518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518A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  <w:p w:rsidR="00BB518A" w:rsidRPr="00BB518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518A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BB518A" w:rsidRPr="00BB518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518A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</w:t>
            </w:r>
          </w:p>
          <w:p w:rsidR="00BB518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518A">
              <w:rPr>
                <w:rFonts w:ascii="Times New Roman" w:hAnsi="Times New Roman" w:cs="Times New Roman"/>
                <w:sz w:val="22"/>
                <w:szCs w:val="22"/>
              </w:rPr>
              <w:t>округа Чувашской Республики</w:t>
            </w:r>
          </w:p>
          <w:p w:rsidR="00BB518A" w:rsidRPr="00E121C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121CA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21.08.2026 № 36/7</w:t>
            </w:r>
          </w:p>
          <w:p w:rsidR="00BB518A" w:rsidRDefault="00BB518A" w:rsidP="00BB518A">
            <w:pPr>
              <w:ind w:right="2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Pr="000A2BF0" w:rsidRDefault="00E121CA" w:rsidP="00E121CA">
      <w:pPr>
        <w:ind w:right="21" w:firstLine="567"/>
        <w:jc w:val="center"/>
        <w:rPr>
          <w:rFonts w:ascii="Times New Roman" w:hAnsi="Times New Roman" w:cs="Times New Roman"/>
          <w:b/>
        </w:rPr>
      </w:pPr>
      <w:r w:rsidRPr="000A2BF0">
        <w:rPr>
          <w:rFonts w:ascii="Times New Roman" w:hAnsi="Times New Roman" w:cs="Times New Roman"/>
          <w:b/>
        </w:rPr>
        <w:t>Порядок</w:t>
      </w:r>
    </w:p>
    <w:p w:rsidR="00E121CA" w:rsidRPr="000A2BF0" w:rsidRDefault="00E121CA" w:rsidP="00E121CA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0A2BF0">
        <w:rPr>
          <w:rFonts w:ascii="Times New Roman" w:hAnsi="Times New Roman" w:cs="Times New Roman"/>
          <w:b/>
        </w:rPr>
        <w:t>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1. </w:t>
      </w:r>
      <w:proofErr w:type="gramStart"/>
      <w:r w:rsidRPr="00E121CA">
        <w:rPr>
          <w:rFonts w:ascii="Times New Roman" w:hAnsi="Times New Roman" w:cs="Times New Roman"/>
        </w:rPr>
        <w:t xml:space="preserve">Порядок замены жилых помещений лиц с ограниченными возможностями здоровья с верхних этажей многоквартирных домов на жилые помещения, приспособленные для их беспрепятственного доступа по договорам социального найма муниципального жилищного фонда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(далее - порядок), разработан с целью замены жилых помещений инвалидам, семьям, имеющим детей-инвалидов, являющихся нанимателями жилых помещений по договорам социального найма муниципального жилищного фонда с верхних этажей многоквартирных домов</w:t>
      </w:r>
      <w:proofErr w:type="gramEnd"/>
      <w:r w:rsidRPr="00E121CA">
        <w:rPr>
          <w:rFonts w:ascii="Times New Roman" w:hAnsi="Times New Roman" w:cs="Times New Roman"/>
        </w:rPr>
        <w:t xml:space="preserve"> на жилые помещения, расположенные на первых этажах многоквартирного дома, приспособленные для их беспрепятственного доступа.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2. Замена жилых помещений инвалидам, семьям, имеющим детей-инвалидов, являющимся нанимателями жилых помещений по договорам социального найма муниципально</w:t>
      </w:r>
      <w:r w:rsidR="00AB49F7">
        <w:rPr>
          <w:rFonts w:ascii="Times New Roman" w:hAnsi="Times New Roman" w:cs="Times New Roman"/>
        </w:rPr>
        <w:t>го жилищного фонда 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округа, осуществляется на безвозмездной основе.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Право на замену жилого помещения имеют следующие категории граждан, проживающие в жилых помещениях на условиях договора социального найма (на основании ордера на жилое помещение):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1) инвалиды I и II групп;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2) семьи, имеющие ребенка-инвалида.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3. Для замены жилых помещений гражданин (его представитель) пода</w:t>
      </w:r>
      <w:r>
        <w:rPr>
          <w:rFonts w:ascii="Times New Roman" w:hAnsi="Times New Roman" w:cs="Times New Roman"/>
        </w:rPr>
        <w:t>ет в администрацию 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следующие документы (далее - заявитель):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1) заявление о замене жилого помещения;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2) согласие совместно проживающих (в том числе временно отсутствующих) членов семьи на за</w:t>
      </w:r>
      <w:r>
        <w:rPr>
          <w:rFonts w:ascii="Times New Roman" w:hAnsi="Times New Roman" w:cs="Times New Roman"/>
        </w:rPr>
        <w:t>м</w:t>
      </w:r>
      <w:r w:rsidRPr="00E121CA">
        <w:rPr>
          <w:rFonts w:ascii="Times New Roman" w:hAnsi="Times New Roman" w:cs="Times New Roman"/>
        </w:rPr>
        <w:t>ену жилого помещения;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3) копии документов, удостоверяющих личность всех граждан, проживающих в жилом помещении;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4) индивидуальную программу реабилитации или </w:t>
      </w:r>
      <w:proofErr w:type="spellStart"/>
      <w:r w:rsidRPr="00E121CA">
        <w:rPr>
          <w:rFonts w:ascii="Times New Roman" w:hAnsi="Times New Roman" w:cs="Times New Roman"/>
        </w:rPr>
        <w:t>абилитации</w:t>
      </w:r>
      <w:proofErr w:type="spellEnd"/>
      <w:r w:rsidRPr="00E121CA">
        <w:rPr>
          <w:rFonts w:ascii="Times New Roman" w:hAnsi="Times New Roman" w:cs="Times New Roman"/>
        </w:rPr>
        <w:t xml:space="preserve"> инвалида, разработанную федеральным государственным учреждением </w:t>
      </w:r>
      <w:proofErr w:type="gramStart"/>
      <w:r w:rsidRPr="00E121CA">
        <w:rPr>
          <w:rFonts w:ascii="Times New Roman" w:hAnsi="Times New Roman" w:cs="Times New Roman"/>
        </w:rPr>
        <w:t>медико-социальной</w:t>
      </w:r>
      <w:proofErr w:type="gramEnd"/>
      <w:r w:rsidRPr="00E121CA">
        <w:rPr>
          <w:rFonts w:ascii="Times New Roman" w:hAnsi="Times New Roman" w:cs="Times New Roman"/>
        </w:rPr>
        <w:t xml:space="preserve"> экспертизы (далее программа реабилитации или </w:t>
      </w:r>
      <w:proofErr w:type="spellStart"/>
      <w:r w:rsidRPr="00E121CA">
        <w:rPr>
          <w:rFonts w:ascii="Times New Roman" w:hAnsi="Times New Roman" w:cs="Times New Roman"/>
        </w:rPr>
        <w:t>абилитации</w:t>
      </w:r>
      <w:proofErr w:type="spellEnd"/>
      <w:r w:rsidRPr="00E121CA">
        <w:rPr>
          <w:rFonts w:ascii="Times New Roman" w:hAnsi="Times New Roman" w:cs="Times New Roman"/>
        </w:rPr>
        <w:t>).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4. Администрация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путем межведомственного информационного взаимодействия запрашивает следующие документы: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1) документ, содержащий сведения о регистрации (пребывания) граждан (заявителя и членов его семьи) по месту жительства;</w:t>
      </w:r>
    </w:p>
    <w:p w:rsid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2) сведения из Единого государственного реестра недвижимости о правах гражданина и членов его семьи на имеющиеся у них жилые помещения (выписки из ЕГРН).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5. Заявитель вправе предоставить в администрацию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сведения, указанные в пункте 4 настоящего порядка, самостоятельно.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6. Администрация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в течение 10 дней со дня поступления заявления и документов, указанных в пункте 3 настоящего порядка, принимает решение о включении заявителя в список граждан, имеющих право на замену жилого помещения, или об отказе включения заявителя в список граждан, имеющих право на замену жилого помещения.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В течение 2 рабочих дней со дня принятия решения заявителю направляется письменное уведомление о принятом решении.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7. Решение об отказе включения заявителя в список граждан, имеющих право на замену жилого помещения, принимается в следующих случаях: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1) заявитель не относится к категории граждан, указанных в пункте 2 настоящего порядка;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2) заявителем не представлены документы, указанные в пункте 3 настоящего порядка;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lastRenderedPageBreak/>
        <w:t>3) право пользования жилым помещением, занимаемым на условиях договора социального найма, оспаривается в судебном порядке;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4) наличие в собственности заявителя жилого помещения, соответствующего программе реабилитации или </w:t>
      </w:r>
      <w:proofErr w:type="spellStart"/>
      <w:r w:rsidRPr="00E121CA">
        <w:rPr>
          <w:rFonts w:ascii="Times New Roman" w:hAnsi="Times New Roman" w:cs="Times New Roman"/>
        </w:rPr>
        <w:t>абилитации</w:t>
      </w:r>
      <w:proofErr w:type="spellEnd"/>
      <w:r w:rsidRPr="00E121CA">
        <w:rPr>
          <w:rFonts w:ascii="Times New Roman" w:hAnsi="Times New Roman" w:cs="Times New Roman"/>
        </w:rPr>
        <w:t xml:space="preserve"> (приспособленного для беспрепятственного доступа инвалида);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5) жилое помещение, в котором проживает заявитель по договору социального найма, не является собственностью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округа;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6) наниматель жилого помещения или один из членов семьи нанимателя жилого помещения отказался от замены жилого помещения или освобождения занимаемого жилого помещения.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8. После устранения причин, послуживших основанием для отказа, заявитель вправе повторно обратиться в администрацию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для рассмотрения вопроса о замене муниципального жилого помещения, предоставленного по договору социального найма, в установленном порядке.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9. Администрация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ведет список (реестр) инвалидов, семей, имеющих детей-инвалидов, являющихся нанимателями жилых помещений по договорам социального найма муниципального жилищного фонда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(далее - список граждан, имеющих право на замену жилого помещения), по форме согласно приложению 1 к настоящему порядку.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10. Право состоять в списке граждан, имеющих право на замену жилого помещения, сохраняется за заявителями до замены им жилых помещений по договорам социального найма, за исключением следующих случаев: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1) утраты основания для признания гражданина, </w:t>
      </w:r>
      <w:proofErr w:type="gramStart"/>
      <w:r w:rsidRPr="00E121CA">
        <w:rPr>
          <w:rFonts w:ascii="Times New Roman" w:hAnsi="Times New Roman" w:cs="Times New Roman"/>
        </w:rPr>
        <w:t>имеющим</w:t>
      </w:r>
      <w:proofErr w:type="gramEnd"/>
      <w:r w:rsidRPr="00E121CA">
        <w:rPr>
          <w:rFonts w:ascii="Times New Roman" w:hAnsi="Times New Roman" w:cs="Times New Roman"/>
        </w:rPr>
        <w:t xml:space="preserve"> право на замену жилого помещения;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2) выезда на другое постоянное место жительства;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3) подачи им заявления о снятии с учета;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4) его смерти, признания его безвестно отсутствующим или объявления его умершим в соответствии с законодательством Российской Федерации.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11. Решение о снятии заявителя из списка граждан, имеющих право на замену жилого помещения, принимается органом местного самоуправления в течение 30 рабочих дней со дня выявления обстоятельств, являющихся основанием для принятия такого решения. Решение органа местного самоуправления о снятии гражданина из списка граждан, имеющих право на замену жилого помещения, должно содержать основание снятия его с такого учета.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Решение о снятии гражданина из списка граждан, имеющих право на замену жилого помещения, выдается или направляется заявителю, в отношении которого принято такое решение, не позднее чем через три рабочих дня со дня его принятия.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12. Жилое помещение, предоставляемое заявителю в качестве замены по договору социального найма, должно быть равнозначным по общей площади ранее занимаемого жилого помещения, соответствовать санитарным и техническим правилам и нормам.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Жилое помещение может быть большей площади ранее занимаемого жилого помещения, если в муниципальном жилищном фонде отсутствует жилое помещение, равнозначное по общей площади ранее занимаемого жилого помещения. При этом в предоставляемом жилом помещении количество комнат должно быть равным количеству комнат в ранее занимаемом жилом помещении.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Заявителю не может быть предоставлено жилое помещение, если в результате предоставления такого жилого помещения будут ухудшены жилищные условия.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13. Замена жилого помещения осуществляется при наличии свободного жилого помещения в собственности</w:t>
      </w:r>
      <w:r>
        <w:rPr>
          <w:rFonts w:ascii="Times New Roman" w:hAnsi="Times New Roman" w:cs="Times New Roman"/>
        </w:rPr>
        <w:t xml:space="preserve"> Алатырского </w:t>
      </w:r>
      <w:r w:rsidRPr="00E121CA">
        <w:rPr>
          <w:rFonts w:ascii="Times New Roman" w:hAnsi="Times New Roman" w:cs="Times New Roman"/>
        </w:rPr>
        <w:t>муниципального округа, соответствующего требованиям законодательства, в течение 30 дней со дня представления заявителем заявления и документов, необходимых для замены жилого помещения.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При отсутствии свободных жилых помещений в течение 10 дней со дня освобождении жилых помещений муниципального жилищного фонда, расположенных на первых этажах многоквартирных домов, приспособленных для беспрепятственного доступа лиц с ограниченными возможностями здоровья, администрация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направляет заявителю уведомление о наличии жилых помещений.</w:t>
      </w: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Замена жилых помещений осуществляется в порядке очередности, по дате обращения.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14. Решение о замене жилого помещения принимается в виде постановления администрации при наличии согласия заявителя и членов его семьи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Отказавшимся от жилого помещения повторно предлагается иное жилое помещение в </w:t>
      </w:r>
      <w:r w:rsidRPr="00E121CA">
        <w:rPr>
          <w:rFonts w:ascii="Times New Roman" w:hAnsi="Times New Roman" w:cs="Times New Roman"/>
        </w:rPr>
        <w:lastRenderedPageBreak/>
        <w:t>соответствии с настоящим порядком.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Pr="00E121CA" w:rsidRDefault="00E121CA" w:rsidP="000A2BF0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 xml:space="preserve">15. На основании постановления администрация </w:t>
      </w:r>
      <w:r>
        <w:rPr>
          <w:rFonts w:ascii="Times New Roman" w:hAnsi="Times New Roman" w:cs="Times New Roman"/>
        </w:rPr>
        <w:t>Алатырского</w:t>
      </w:r>
      <w:r w:rsidRPr="00E121CA">
        <w:rPr>
          <w:rFonts w:ascii="Times New Roman" w:hAnsi="Times New Roman" w:cs="Times New Roman"/>
        </w:rPr>
        <w:t xml:space="preserve"> муниципального округа в течение 7 дней в установленном порядке заключает договор социального найма на жилое помещение, предоставляемое в качестве замены, одновременно расторгая договор социального найма жилого помещения, которое подлежит освобождению.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16. После заключения договора социального найма заявитель и граждане, зарегистрированные совместно с заявителем и имеющие право пользования жилым помещением, освобождают занимаемое жилое помещение не позднее 15 дней после заключения договора социального найма.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3C4A57" w:rsidRDefault="003C4A57" w:rsidP="00E121CA">
      <w:pPr>
        <w:ind w:right="21" w:firstLine="567"/>
        <w:rPr>
          <w:rFonts w:ascii="Times New Roman" w:hAnsi="Times New Roman" w:cs="Times New Roman"/>
        </w:rPr>
      </w:pPr>
    </w:p>
    <w:p w:rsidR="003C4A57" w:rsidRDefault="003C4A57" w:rsidP="00E121CA">
      <w:pPr>
        <w:ind w:right="21" w:firstLine="567"/>
        <w:rPr>
          <w:rFonts w:ascii="Times New Roman" w:hAnsi="Times New Roman" w:cs="Times New Roman"/>
        </w:rPr>
      </w:pPr>
    </w:p>
    <w:p w:rsidR="003C4A57" w:rsidRDefault="003C4A57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0A2BF0" w:rsidRDefault="000A2BF0" w:rsidP="00E121CA">
      <w:pPr>
        <w:ind w:right="21" w:firstLine="567"/>
        <w:rPr>
          <w:rFonts w:ascii="Times New Roman" w:hAnsi="Times New Roman" w:cs="Times New Roman"/>
        </w:rPr>
      </w:pP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Приложение</w:t>
      </w: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к Порядку замены жилых помещений</w:t>
      </w: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лиц с ограниченными возможностями</w:t>
      </w: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здоровья с верхних этажей</w:t>
      </w: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 xml:space="preserve">многоквартирных домов на </w:t>
      </w:r>
      <w:proofErr w:type="gramStart"/>
      <w:r w:rsidRPr="00E121CA">
        <w:rPr>
          <w:rFonts w:ascii="Times New Roman" w:hAnsi="Times New Roman" w:cs="Times New Roman"/>
          <w:sz w:val="22"/>
          <w:szCs w:val="22"/>
        </w:rPr>
        <w:t>жилые</w:t>
      </w:r>
      <w:proofErr w:type="gramEnd"/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помещения, приспособленные</w:t>
      </w:r>
    </w:p>
    <w:p w:rsidR="00E121CA" w:rsidRPr="00E121CA" w:rsidRDefault="00E121CA" w:rsidP="00E121CA">
      <w:pPr>
        <w:ind w:right="21" w:firstLine="567"/>
        <w:jc w:val="right"/>
        <w:rPr>
          <w:rFonts w:ascii="Times New Roman" w:hAnsi="Times New Roman" w:cs="Times New Roman"/>
          <w:sz w:val="22"/>
          <w:szCs w:val="22"/>
        </w:rPr>
      </w:pPr>
      <w:r w:rsidRPr="00E121CA">
        <w:rPr>
          <w:rFonts w:ascii="Times New Roman" w:hAnsi="Times New Roman" w:cs="Times New Roman"/>
          <w:sz w:val="22"/>
          <w:szCs w:val="22"/>
        </w:rPr>
        <w:t>для их беспрепятственного доступа</w:t>
      </w:r>
    </w:p>
    <w:p w:rsidR="00E121CA" w:rsidRP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3C4A57" w:rsidRDefault="003C4A57" w:rsidP="00E121CA">
      <w:pPr>
        <w:ind w:right="21" w:firstLine="0"/>
        <w:jc w:val="center"/>
        <w:rPr>
          <w:rFonts w:ascii="Times New Roman" w:hAnsi="Times New Roman" w:cs="Times New Roman"/>
        </w:rPr>
      </w:pPr>
    </w:p>
    <w:p w:rsidR="00E121CA" w:rsidRPr="00E121CA" w:rsidRDefault="00E121CA" w:rsidP="00E121CA">
      <w:pPr>
        <w:ind w:right="21" w:firstLine="0"/>
        <w:jc w:val="center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Список</w:t>
      </w:r>
    </w:p>
    <w:p w:rsidR="00E121CA" w:rsidRPr="00E121CA" w:rsidRDefault="00E121CA" w:rsidP="00E121CA">
      <w:pPr>
        <w:ind w:right="21" w:firstLine="0"/>
        <w:jc w:val="center"/>
        <w:rPr>
          <w:rFonts w:ascii="Times New Roman" w:hAnsi="Times New Roman" w:cs="Times New Roman"/>
        </w:rPr>
      </w:pPr>
      <w:r w:rsidRPr="00E121CA">
        <w:rPr>
          <w:rFonts w:ascii="Times New Roman" w:hAnsi="Times New Roman" w:cs="Times New Roman"/>
        </w:rPr>
        <w:t>инвалидов, семей, имеющих детей-инвалидов, являющихся нанимателями жилых помещений по договорам социального найма муниципального жилищного фонда</w:t>
      </w:r>
    </w:p>
    <w:p w:rsidR="00E121CA" w:rsidRDefault="00E121CA" w:rsidP="00E121CA">
      <w:pPr>
        <w:ind w:right="21" w:firstLine="567"/>
        <w:rPr>
          <w:rFonts w:ascii="Times New Roman" w:hAnsi="Times New Roman" w:cs="Times New Roman"/>
        </w:rPr>
      </w:pPr>
    </w:p>
    <w:p w:rsidR="003C4A57" w:rsidRDefault="003C4A57" w:rsidP="00E121CA">
      <w:pPr>
        <w:ind w:right="21" w:firstLine="567"/>
        <w:rPr>
          <w:rFonts w:ascii="Times New Roman" w:hAnsi="Times New Roman" w:cs="Times New Roman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287"/>
        <w:gridCol w:w="1300"/>
        <w:gridCol w:w="1295"/>
        <w:gridCol w:w="1338"/>
        <w:gridCol w:w="1299"/>
        <w:gridCol w:w="1294"/>
        <w:gridCol w:w="1300"/>
        <w:gridCol w:w="1302"/>
      </w:tblGrid>
      <w:tr w:rsidR="003C4A57" w:rsidTr="00BB52D3">
        <w:tc>
          <w:tcPr>
            <w:tcW w:w="1301" w:type="dxa"/>
            <w:vMerge w:val="restart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302" w:type="dxa"/>
            <w:vMerge w:val="restart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Ф.И.О.</w:t>
            </w:r>
          </w:p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Заявителя</w:t>
            </w:r>
          </w:p>
        </w:tc>
        <w:tc>
          <w:tcPr>
            <w:tcW w:w="1302" w:type="dxa"/>
            <w:vMerge w:val="restart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Состав семье</w:t>
            </w:r>
          </w:p>
        </w:tc>
        <w:tc>
          <w:tcPr>
            <w:tcW w:w="3906" w:type="dxa"/>
            <w:gridSpan w:val="3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Характеристика занимаемого жилого помещения</w:t>
            </w:r>
          </w:p>
        </w:tc>
        <w:tc>
          <w:tcPr>
            <w:tcW w:w="1302" w:type="dxa"/>
            <w:vMerge w:val="restart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Дача подачи заявления</w:t>
            </w:r>
          </w:p>
        </w:tc>
        <w:tc>
          <w:tcPr>
            <w:tcW w:w="1302" w:type="dxa"/>
            <w:vMerge w:val="restart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Решение о включении в список</w:t>
            </w:r>
          </w:p>
        </w:tc>
      </w:tr>
      <w:tr w:rsidR="003C4A57" w:rsidTr="003C4A57">
        <w:tc>
          <w:tcPr>
            <w:tcW w:w="1301" w:type="dxa"/>
            <w:vMerge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Количество комнат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</w:p>
        </w:tc>
        <w:tc>
          <w:tcPr>
            <w:tcW w:w="1302" w:type="dxa"/>
            <w:vMerge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57" w:rsidTr="003C4A57">
        <w:tc>
          <w:tcPr>
            <w:tcW w:w="1301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4A5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3C4A57" w:rsidTr="003C4A57">
        <w:tc>
          <w:tcPr>
            <w:tcW w:w="1301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2" w:type="dxa"/>
          </w:tcPr>
          <w:p w:rsidR="003C4A57" w:rsidRPr="003C4A57" w:rsidRDefault="003C4A57" w:rsidP="003C4A57">
            <w:pPr>
              <w:ind w:right="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C4A57" w:rsidRPr="00E121CA" w:rsidRDefault="003C4A57" w:rsidP="00E121CA">
      <w:pPr>
        <w:ind w:right="21" w:firstLine="567"/>
        <w:rPr>
          <w:rFonts w:ascii="Times New Roman" w:hAnsi="Times New Roman" w:cs="Times New Roman"/>
        </w:rPr>
      </w:pPr>
    </w:p>
    <w:sectPr w:rsidR="003C4A57" w:rsidRPr="00E121CA" w:rsidSect="004B2537">
      <w:headerReference w:type="default" r:id="rId10"/>
      <w:headerReference w:type="first" r:id="rId11"/>
      <w:pgSz w:w="11900" w:h="16800"/>
      <w:pgMar w:top="284" w:right="567" w:bottom="284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D03" w:rsidRDefault="00221D03">
      <w:r>
        <w:separator/>
      </w:r>
    </w:p>
  </w:endnote>
  <w:endnote w:type="continuationSeparator" w:id="0">
    <w:p w:rsidR="00221D03" w:rsidRDefault="00221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D03" w:rsidRDefault="00221D03">
      <w:r>
        <w:separator/>
      </w:r>
    </w:p>
  </w:footnote>
  <w:footnote w:type="continuationSeparator" w:id="0">
    <w:p w:rsidR="00221D03" w:rsidRDefault="00221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487719"/>
      <w:docPartObj>
        <w:docPartGallery w:val="Page Numbers (Top of Page)"/>
        <w:docPartUnique/>
      </w:docPartObj>
    </w:sdtPr>
    <w:sdtEndPr/>
    <w:sdtContent>
      <w:p w:rsidR="002105CF" w:rsidRDefault="002105C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17E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735748"/>
      <w:docPartObj>
        <w:docPartGallery w:val="Page Numbers (Top of Page)"/>
        <w:docPartUnique/>
      </w:docPartObj>
    </w:sdtPr>
    <w:sdtEndPr/>
    <w:sdtContent>
      <w:p w:rsidR="002105CF" w:rsidRDefault="00E6617E">
        <w:pPr>
          <w:pStyle w:val="af0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A570D63"/>
    <w:multiLevelType w:val="hybridMultilevel"/>
    <w:tmpl w:val="8FBEE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>
    <w:nsid w:val="465163CB"/>
    <w:multiLevelType w:val="hybridMultilevel"/>
    <w:tmpl w:val="0F8A6E16"/>
    <w:lvl w:ilvl="0" w:tplc="30743D5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AB8C910C">
      <w:start w:val="1"/>
      <w:numFmt w:val="decimal"/>
      <w:lvlText w:val="%2)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1">
    <w:nsid w:val="627160DD"/>
    <w:multiLevelType w:val="hybridMultilevel"/>
    <w:tmpl w:val="D2BE7A20"/>
    <w:lvl w:ilvl="0" w:tplc="DD5830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D3C5800"/>
    <w:multiLevelType w:val="hybridMultilevel"/>
    <w:tmpl w:val="4EB03FCC"/>
    <w:lvl w:ilvl="0" w:tplc="7168FD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2D7B8E"/>
    <w:multiLevelType w:val="hybridMultilevel"/>
    <w:tmpl w:val="CE121508"/>
    <w:lvl w:ilvl="0" w:tplc="E140E2A0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4C33DEA"/>
    <w:multiLevelType w:val="hybridMultilevel"/>
    <w:tmpl w:val="952C425C"/>
    <w:lvl w:ilvl="0" w:tplc="2C7CD7F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B9732EE"/>
    <w:multiLevelType w:val="hybridMultilevel"/>
    <w:tmpl w:val="0F2EA1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19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2"/>
  </w:num>
  <w:num w:numId="11">
    <w:abstractNumId w:val="16"/>
  </w:num>
  <w:num w:numId="12">
    <w:abstractNumId w:val="17"/>
  </w:num>
  <w:num w:numId="13">
    <w:abstractNumId w:val="1"/>
  </w:num>
  <w:num w:numId="14">
    <w:abstractNumId w:val="5"/>
  </w:num>
  <w:num w:numId="15">
    <w:abstractNumId w:val="15"/>
  </w:num>
  <w:num w:numId="16">
    <w:abstractNumId w:val="18"/>
  </w:num>
  <w:num w:numId="17">
    <w:abstractNumId w:val="9"/>
  </w:num>
  <w:num w:numId="18">
    <w:abstractNumId w:val="12"/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900"/>
    <w:rsid w:val="00006EBB"/>
    <w:rsid w:val="00013C26"/>
    <w:rsid w:val="00021604"/>
    <w:rsid w:val="0003091E"/>
    <w:rsid w:val="00032B39"/>
    <w:rsid w:val="00033291"/>
    <w:rsid w:val="00036158"/>
    <w:rsid w:val="00036F5E"/>
    <w:rsid w:val="00050D98"/>
    <w:rsid w:val="00052EC4"/>
    <w:rsid w:val="000563EE"/>
    <w:rsid w:val="00056974"/>
    <w:rsid w:val="00056C84"/>
    <w:rsid w:val="00062466"/>
    <w:rsid w:val="000629FC"/>
    <w:rsid w:val="000634FF"/>
    <w:rsid w:val="00071371"/>
    <w:rsid w:val="0007492D"/>
    <w:rsid w:val="00082417"/>
    <w:rsid w:val="000A052F"/>
    <w:rsid w:val="000A1009"/>
    <w:rsid w:val="000A2BF0"/>
    <w:rsid w:val="000A303C"/>
    <w:rsid w:val="000A51D7"/>
    <w:rsid w:val="000B07B4"/>
    <w:rsid w:val="000B1945"/>
    <w:rsid w:val="000B5E11"/>
    <w:rsid w:val="000B73BB"/>
    <w:rsid w:val="000C1018"/>
    <w:rsid w:val="000C2998"/>
    <w:rsid w:val="000C342D"/>
    <w:rsid w:val="000C7C32"/>
    <w:rsid w:val="000D0A40"/>
    <w:rsid w:val="000D2439"/>
    <w:rsid w:val="000D311A"/>
    <w:rsid w:val="000D589D"/>
    <w:rsid w:val="000D7C34"/>
    <w:rsid w:val="000E0F1C"/>
    <w:rsid w:val="000E3299"/>
    <w:rsid w:val="000E3750"/>
    <w:rsid w:val="000F22C8"/>
    <w:rsid w:val="000F30E3"/>
    <w:rsid w:val="000F47CA"/>
    <w:rsid w:val="000F64CD"/>
    <w:rsid w:val="00102E54"/>
    <w:rsid w:val="00103391"/>
    <w:rsid w:val="001065BD"/>
    <w:rsid w:val="00107D01"/>
    <w:rsid w:val="001100D0"/>
    <w:rsid w:val="00124ED5"/>
    <w:rsid w:val="001302CA"/>
    <w:rsid w:val="00130DA1"/>
    <w:rsid w:val="0013196E"/>
    <w:rsid w:val="00143706"/>
    <w:rsid w:val="001543C4"/>
    <w:rsid w:val="00155DBD"/>
    <w:rsid w:val="00162E21"/>
    <w:rsid w:val="00163CCC"/>
    <w:rsid w:val="00167BAF"/>
    <w:rsid w:val="00171B3F"/>
    <w:rsid w:val="00172F15"/>
    <w:rsid w:val="00180476"/>
    <w:rsid w:val="00182775"/>
    <w:rsid w:val="0018689A"/>
    <w:rsid w:val="00194288"/>
    <w:rsid w:val="001A1324"/>
    <w:rsid w:val="001A3C0E"/>
    <w:rsid w:val="001A51C4"/>
    <w:rsid w:val="001B5F75"/>
    <w:rsid w:val="001B7029"/>
    <w:rsid w:val="001C7418"/>
    <w:rsid w:val="001D1A8C"/>
    <w:rsid w:val="001D35AB"/>
    <w:rsid w:val="001D382D"/>
    <w:rsid w:val="001D78BC"/>
    <w:rsid w:val="001E7801"/>
    <w:rsid w:val="001F356F"/>
    <w:rsid w:val="001F67B0"/>
    <w:rsid w:val="001F7BF4"/>
    <w:rsid w:val="00204B67"/>
    <w:rsid w:val="002105CF"/>
    <w:rsid w:val="00212891"/>
    <w:rsid w:val="00213C06"/>
    <w:rsid w:val="00213EA7"/>
    <w:rsid w:val="00216A73"/>
    <w:rsid w:val="00221870"/>
    <w:rsid w:val="00221B53"/>
    <w:rsid w:val="00221D03"/>
    <w:rsid w:val="00222D69"/>
    <w:rsid w:val="002316C5"/>
    <w:rsid w:val="002327FF"/>
    <w:rsid w:val="002336F7"/>
    <w:rsid w:val="0023444E"/>
    <w:rsid w:val="002349D0"/>
    <w:rsid w:val="00234FA4"/>
    <w:rsid w:val="002351DB"/>
    <w:rsid w:val="002403B5"/>
    <w:rsid w:val="002418A0"/>
    <w:rsid w:val="00246D11"/>
    <w:rsid w:val="00257296"/>
    <w:rsid w:val="00257944"/>
    <w:rsid w:val="002604CC"/>
    <w:rsid w:val="00261F1A"/>
    <w:rsid w:val="002642C0"/>
    <w:rsid w:val="00267A38"/>
    <w:rsid w:val="002701C6"/>
    <w:rsid w:val="00271FF3"/>
    <w:rsid w:val="00274ABC"/>
    <w:rsid w:val="00276C5C"/>
    <w:rsid w:val="002802D8"/>
    <w:rsid w:val="00290E9E"/>
    <w:rsid w:val="00294F6D"/>
    <w:rsid w:val="002B25E0"/>
    <w:rsid w:val="002B2FFE"/>
    <w:rsid w:val="002B7774"/>
    <w:rsid w:val="002C1DDE"/>
    <w:rsid w:val="002C41EF"/>
    <w:rsid w:val="002C6DF2"/>
    <w:rsid w:val="002C7C5D"/>
    <w:rsid w:val="002D4EBC"/>
    <w:rsid w:val="002D7288"/>
    <w:rsid w:val="002E0CB7"/>
    <w:rsid w:val="002E7CB8"/>
    <w:rsid w:val="002F57B6"/>
    <w:rsid w:val="002F690A"/>
    <w:rsid w:val="002F6A64"/>
    <w:rsid w:val="0030359A"/>
    <w:rsid w:val="00306C10"/>
    <w:rsid w:val="003135B7"/>
    <w:rsid w:val="00316D05"/>
    <w:rsid w:val="00325D40"/>
    <w:rsid w:val="00326688"/>
    <w:rsid w:val="003277A5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66165"/>
    <w:rsid w:val="0037248D"/>
    <w:rsid w:val="00373310"/>
    <w:rsid w:val="00373E8A"/>
    <w:rsid w:val="003768A2"/>
    <w:rsid w:val="00377C63"/>
    <w:rsid w:val="003812EA"/>
    <w:rsid w:val="003877DC"/>
    <w:rsid w:val="0039185F"/>
    <w:rsid w:val="00392E84"/>
    <w:rsid w:val="00394B17"/>
    <w:rsid w:val="00395176"/>
    <w:rsid w:val="00395B49"/>
    <w:rsid w:val="00397A16"/>
    <w:rsid w:val="003A0B63"/>
    <w:rsid w:val="003A211A"/>
    <w:rsid w:val="003A5A86"/>
    <w:rsid w:val="003A74B4"/>
    <w:rsid w:val="003B310B"/>
    <w:rsid w:val="003C2E8D"/>
    <w:rsid w:val="003C4A57"/>
    <w:rsid w:val="003C4F54"/>
    <w:rsid w:val="003C5581"/>
    <w:rsid w:val="003D009C"/>
    <w:rsid w:val="003D0FE5"/>
    <w:rsid w:val="003D6DB2"/>
    <w:rsid w:val="003D7039"/>
    <w:rsid w:val="003E07A2"/>
    <w:rsid w:val="003F547D"/>
    <w:rsid w:val="003F79F4"/>
    <w:rsid w:val="004105AE"/>
    <w:rsid w:val="0041107B"/>
    <w:rsid w:val="00420D4B"/>
    <w:rsid w:val="004324FC"/>
    <w:rsid w:val="0043359B"/>
    <w:rsid w:val="00433F27"/>
    <w:rsid w:val="00437886"/>
    <w:rsid w:val="00444A02"/>
    <w:rsid w:val="0044736A"/>
    <w:rsid w:val="00453495"/>
    <w:rsid w:val="004554F6"/>
    <w:rsid w:val="004569E3"/>
    <w:rsid w:val="00460B7F"/>
    <w:rsid w:val="00462A7C"/>
    <w:rsid w:val="0047072C"/>
    <w:rsid w:val="00474A38"/>
    <w:rsid w:val="004771FE"/>
    <w:rsid w:val="00477D27"/>
    <w:rsid w:val="004809EE"/>
    <w:rsid w:val="00483CD5"/>
    <w:rsid w:val="0048410C"/>
    <w:rsid w:val="00486ED2"/>
    <w:rsid w:val="004920AC"/>
    <w:rsid w:val="004A07B1"/>
    <w:rsid w:val="004A2BF0"/>
    <w:rsid w:val="004A5A4C"/>
    <w:rsid w:val="004A7AC8"/>
    <w:rsid w:val="004B2537"/>
    <w:rsid w:val="004B5B1D"/>
    <w:rsid w:val="004B7ADE"/>
    <w:rsid w:val="004C041D"/>
    <w:rsid w:val="004C5CC1"/>
    <w:rsid w:val="004D236F"/>
    <w:rsid w:val="004D32AB"/>
    <w:rsid w:val="004D3F71"/>
    <w:rsid w:val="004D7192"/>
    <w:rsid w:val="004E1967"/>
    <w:rsid w:val="004E211D"/>
    <w:rsid w:val="004E2A4D"/>
    <w:rsid w:val="004F670A"/>
    <w:rsid w:val="004F7FDA"/>
    <w:rsid w:val="00501851"/>
    <w:rsid w:val="005042C0"/>
    <w:rsid w:val="005074E2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3310"/>
    <w:rsid w:val="00543EEE"/>
    <w:rsid w:val="005457DC"/>
    <w:rsid w:val="005547F8"/>
    <w:rsid w:val="0055761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C07B6"/>
    <w:rsid w:val="005D292D"/>
    <w:rsid w:val="005D5DBB"/>
    <w:rsid w:val="005E1483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362"/>
    <w:rsid w:val="006068EA"/>
    <w:rsid w:val="006112D9"/>
    <w:rsid w:val="00612D46"/>
    <w:rsid w:val="0061774A"/>
    <w:rsid w:val="006246B1"/>
    <w:rsid w:val="0062773F"/>
    <w:rsid w:val="00631605"/>
    <w:rsid w:val="00635FCC"/>
    <w:rsid w:val="006377A3"/>
    <w:rsid w:val="006423CE"/>
    <w:rsid w:val="0065036F"/>
    <w:rsid w:val="006539B9"/>
    <w:rsid w:val="00655485"/>
    <w:rsid w:val="006616F0"/>
    <w:rsid w:val="0066374E"/>
    <w:rsid w:val="00675138"/>
    <w:rsid w:val="00677225"/>
    <w:rsid w:val="00680263"/>
    <w:rsid w:val="00687A95"/>
    <w:rsid w:val="00693330"/>
    <w:rsid w:val="00696741"/>
    <w:rsid w:val="00696CE2"/>
    <w:rsid w:val="00696F8C"/>
    <w:rsid w:val="006A4B98"/>
    <w:rsid w:val="006A5DB5"/>
    <w:rsid w:val="006A6F01"/>
    <w:rsid w:val="006A743F"/>
    <w:rsid w:val="006A772B"/>
    <w:rsid w:val="006B25A9"/>
    <w:rsid w:val="006B2C34"/>
    <w:rsid w:val="006B66B0"/>
    <w:rsid w:val="006B6701"/>
    <w:rsid w:val="006B6A59"/>
    <w:rsid w:val="006C55D8"/>
    <w:rsid w:val="006C5CD2"/>
    <w:rsid w:val="006D1BE4"/>
    <w:rsid w:val="006E31D5"/>
    <w:rsid w:val="006E7C25"/>
    <w:rsid w:val="006E7FE2"/>
    <w:rsid w:val="006F0DBE"/>
    <w:rsid w:val="006F544E"/>
    <w:rsid w:val="006F6919"/>
    <w:rsid w:val="00703682"/>
    <w:rsid w:val="007076E3"/>
    <w:rsid w:val="00707EDB"/>
    <w:rsid w:val="007122D2"/>
    <w:rsid w:val="007132B3"/>
    <w:rsid w:val="0071625F"/>
    <w:rsid w:val="00717290"/>
    <w:rsid w:val="007365DB"/>
    <w:rsid w:val="00744490"/>
    <w:rsid w:val="00751146"/>
    <w:rsid w:val="00751B36"/>
    <w:rsid w:val="00756FA6"/>
    <w:rsid w:val="007615EB"/>
    <w:rsid w:val="0076310E"/>
    <w:rsid w:val="00766536"/>
    <w:rsid w:val="007933A5"/>
    <w:rsid w:val="007A20FD"/>
    <w:rsid w:val="007A2518"/>
    <w:rsid w:val="007A32E3"/>
    <w:rsid w:val="007A51A7"/>
    <w:rsid w:val="007A618C"/>
    <w:rsid w:val="007B25EE"/>
    <w:rsid w:val="007B2B60"/>
    <w:rsid w:val="007B38F4"/>
    <w:rsid w:val="007C3333"/>
    <w:rsid w:val="007C5442"/>
    <w:rsid w:val="007D2B90"/>
    <w:rsid w:val="007E5466"/>
    <w:rsid w:val="007F03C0"/>
    <w:rsid w:val="007F629B"/>
    <w:rsid w:val="008002CA"/>
    <w:rsid w:val="008006BD"/>
    <w:rsid w:val="00807E0F"/>
    <w:rsid w:val="00812E52"/>
    <w:rsid w:val="00824A09"/>
    <w:rsid w:val="00833E31"/>
    <w:rsid w:val="0083541C"/>
    <w:rsid w:val="008372F3"/>
    <w:rsid w:val="008434CA"/>
    <w:rsid w:val="0084391C"/>
    <w:rsid w:val="00852D4B"/>
    <w:rsid w:val="00854C21"/>
    <w:rsid w:val="008612E2"/>
    <w:rsid w:val="008659C1"/>
    <w:rsid w:val="00875BFB"/>
    <w:rsid w:val="00876842"/>
    <w:rsid w:val="00877CE4"/>
    <w:rsid w:val="0088157F"/>
    <w:rsid w:val="00883DCF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B4D05"/>
    <w:rsid w:val="008C5848"/>
    <w:rsid w:val="008D1E3A"/>
    <w:rsid w:val="008D34C2"/>
    <w:rsid w:val="008E0DD1"/>
    <w:rsid w:val="008E4CDF"/>
    <w:rsid w:val="008E6467"/>
    <w:rsid w:val="008F0847"/>
    <w:rsid w:val="009035FD"/>
    <w:rsid w:val="00904758"/>
    <w:rsid w:val="00912FDB"/>
    <w:rsid w:val="00913475"/>
    <w:rsid w:val="0091357A"/>
    <w:rsid w:val="009232D4"/>
    <w:rsid w:val="009302B4"/>
    <w:rsid w:val="0093086C"/>
    <w:rsid w:val="0093471A"/>
    <w:rsid w:val="009431AE"/>
    <w:rsid w:val="009471D7"/>
    <w:rsid w:val="00951F7B"/>
    <w:rsid w:val="00957E2E"/>
    <w:rsid w:val="00960690"/>
    <w:rsid w:val="0096663E"/>
    <w:rsid w:val="0096781B"/>
    <w:rsid w:val="009724BC"/>
    <w:rsid w:val="009757D6"/>
    <w:rsid w:val="009807C3"/>
    <w:rsid w:val="009808FE"/>
    <w:rsid w:val="0098477A"/>
    <w:rsid w:val="00990D78"/>
    <w:rsid w:val="009911F5"/>
    <w:rsid w:val="00994EF4"/>
    <w:rsid w:val="00997179"/>
    <w:rsid w:val="009A2156"/>
    <w:rsid w:val="009A26A4"/>
    <w:rsid w:val="009A658D"/>
    <w:rsid w:val="009A681B"/>
    <w:rsid w:val="009B0909"/>
    <w:rsid w:val="009B6F61"/>
    <w:rsid w:val="009C0D91"/>
    <w:rsid w:val="009C2A08"/>
    <w:rsid w:val="009D77C6"/>
    <w:rsid w:val="009D7A26"/>
    <w:rsid w:val="009D7AA1"/>
    <w:rsid w:val="009E0BA7"/>
    <w:rsid w:val="009E11C6"/>
    <w:rsid w:val="009F2F4E"/>
    <w:rsid w:val="009F738D"/>
    <w:rsid w:val="00A04DB4"/>
    <w:rsid w:val="00A04DDC"/>
    <w:rsid w:val="00A0785B"/>
    <w:rsid w:val="00A10F3C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922BC"/>
    <w:rsid w:val="00AA13B7"/>
    <w:rsid w:val="00AA5309"/>
    <w:rsid w:val="00AB1F6D"/>
    <w:rsid w:val="00AB388A"/>
    <w:rsid w:val="00AB49F7"/>
    <w:rsid w:val="00AB4E53"/>
    <w:rsid w:val="00AB728B"/>
    <w:rsid w:val="00AE0F08"/>
    <w:rsid w:val="00AE4E52"/>
    <w:rsid w:val="00AE6175"/>
    <w:rsid w:val="00AF3ABD"/>
    <w:rsid w:val="00AF5744"/>
    <w:rsid w:val="00AF6015"/>
    <w:rsid w:val="00B01718"/>
    <w:rsid w:val="00B02E54"/>
    <w:rsid w:val="00B032A2"/>
    <w:rsid w:val="00B053CC"/>
    <w:rsid w:val="00B05D51"/>
    <w:rsid w:val="00B07577"/>
    <w:rsid w:val="00B1055E"/>
    <w:rsid w:val="00B10BA3"/>
    <w:rsid w:val="00B132A0"/>
    <w:rsid w:val="00B14284"/>
    <w:rsid w:val="00B149FC"/>
    <w:rsid w:val="00B1707F"/>
    <w:rsid w:val="00B17CE4"/>
    <w:rsid w:val="00B267D9"/>
    <w:rsid w:val="00B26A70"/>
    <w:rsid w:val="00B307AD"/>
    <w:rsid w:val="00B3331F"/>
    <w:rsid w:val="00B33AAD"/>
    <w:rsid w:val="00B3420E"/>
    <w:rsid w:val="00B36212"/>
    <w:rsid w:val="00B378A3"/>
    <w:rsid w:val="00B4279D"/>
    <w:rsid w:val="00B52ADD"/>
    <w:rsid w:val="00B55795"/>
    <w:rsid w:val="00B60018"/>
    <w:rsid w:val="00B6422E"/>
    <w:rsid w:val="00B85AAD"/>
    <w:rsid w:val="00B87F47"/>
    <w:rsid w:val="00B924DE"/>
    <w:rsid w:val="00B927E8"/>
    <w:rsid w:val="00BA2897"/>
    <w:rsid w:val="00BA5B2D"/>
    <w:rsid w:val="00BB0662"/>
    <w:rsid w:val="00BB084D"/>
    <w:rsid w:val="00BB518A"/>
    <w:rsid w:val="00BC100E"/>
    <w:rsid w:val="00BC1055"/>
    <w:rsid w:val="00BC154C"/>
    <w:rsid w:val="00BC395B"/>
    <w:rsid w:val="00BC60CC"/>
    <w:rsid w:val="00BD333E"/>
    <w:rsid w:val="00BD6F09"/>
    <w:rsid w:val="00BE1004"/>
    <w:rsid w:val="00BE522B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35DB6"/>
    <w:rsid w:val="00C41876"/>
    <w:rsid w:val="00C52171"/>
    <w:rsid w:val="00C54BF7"/>
    <w:rsid w:val="00C64EAD"/>
    <w:rsid w:val="00C717F5"/>
    <w:rsid w:val="00C744B6"/>
    <w:rsid w:val="00C75E06"/>
    <w:rsid w:val="00C7767D"/>
    <w:rsid w:val="00C809AA"/>
    <w:rsid w:val="00C8178F"/>
    <w:rsid w:val="00C81AC6"/>
    <w:rsid w:val="00C823A5"/>
    <w:rsid w:val="00C87ECE"/>
    <w:rsid w:val="00C92C8E"/>
    <w:rsid w:val="00C94BF7"/>
    <w:rsid w:val="00C97D0E"/>
    <w:rsid w:val="00CA0609"/>
    <w:rsid w:val="00CA31E5"/>
    <w:rsid w:val="00CA7325"/>
    <w:rsid w:val="00CC487F"/>
    <w:rsid w:val="00CC52BC"/>
    <w:rsid w:val="00CD0FA2"/>
    <w:rsid w:val="00CD5304"/>
    <w:rsid w:val="00CE258E"/>
    <w:rsid w:val="00CE53F8"/>
    <w:rsid w:val="00CF3B07"/>
    <w:rsid w:val="00CF6018"/>
    <w:rsid w:val="00CF6D74"/>
    <w:rsid w:val="00D006B3"/>
    <w:rsid w:val="00D0122A"/>
    <w:rsid w:val="00D01884"/>
    <w:rsid w:val="00D100A7"/>
    <w:rsid w:val="00D1399E"/>
    <w:rsid w:val="00D15ADF"/>
    <w:rsid w:val="00D17ADB"/>
    <w:rsid w:val="00D21193"/>
    <w:rsid w:val="00D24742"/>
    <w:rsid w:val="00D26D4B"/>
    <w:rsid w:val="00D27FB7"/>
    <w:rsid w:val="00D313D9"/>
    <w:rsid w:val="00D31CA2"/>
    <w:rsid w:val="00D340F8"/>
    <w:rsid w:val="00D3560F"/>
    <w:rsid w:val="00D42E94"/>
    <w:rsid w:val="00D5110E"/>
    <w:rsid w:val="00D5301B"/>
    <w:rsid w:val="00D54110"/>
    <w:rsid w:val="00D543BC"/>
    <w:rsid w:val="00D60AEF"/>
    <w:rsid w:val="00D6531C"/>
    <w:rsid w:val="00D75A21"/>
    <w:rsid w:val="00D76077"/>
    <w:rsid w:val="00D80F62"/>
    <w:rsid w:val="00D8495C"/>
    <w:rsid w:val="00DA1FD7"/>
    <w:rsid w:val="00DB1D18"/>
    <w:rsid w:val="00DC1F5F"/>
    <w:rsid w:val="00DD026C"/>
    <w:rsid w:val="00DD312C"/>
    <w:rsid w:val="00DE1F71"/>
    <w:rsid w:val="00DE4D4C"/>
    <w:rsid w:val="00DF3FCD"/>
    <w:rsid w:val="00DF4888"/>
    <w:rsid w:val="00DF49BE"/>
    <w:rsid w:val="00E019BD"/>
    <w:rsid w:val="00E02C15"/>
    <w:rsid w:val="00E05214"/>
    <w:rsid w:val="00E07C82"/>
    <w:rsid w:val="00E121CA"/>
    <w:rsid w:val="00E2018C"/>
    <w:rsid w:val="00E20666"/>
    <w:rsid w:val="00E24BCF"/>
    <w:rsid w:val="00E26D3F"/>
    <w:rsid w:val="00E3118F"/>
    <w:rsid w:val="00E35F49"/>
    <w:rsid w:val="00E43B06"/>
    <w:rsid w:val="00E44CC9"/>
    <w:rsid w:val="00E45E17"/>
    <w:rsid w:val="00E569EF"/>
    <w:rsid w:val="00E574AA"/>
    <w:rsid w:val="00E6617E"/>
    <w:rsid w:val="00E66624"/>
    <w:rsid w:val="00E70DC5"/>
    <w:rsid w:val="00E74321"/>
    <w:rsid w:val="00E836FC"/>
    <w:rsid w:val="00E90242"/>
    <w:rsid w:val="00EA12C6"/>
    <w:rsid w:val="00EA268A"/>
    <w:rsid w:val="00EA4868"/>
    <w:rsid w:val="00EA5F23"/>
    <w:rsid w:val="00EA7B94"/>
    <w:rsid w:val="00EB1335"/>
    <w:rsid w:val="00EB33D0"/>
    <w:rsid w:val="00EB39F5"/>
    <w:rsid w:val="00EB4C29"/>
    <w:rsid w:val="00EB5BD2"/>
    <w:rsid w:val="00EC5256"/>
    <w:rsid w:val="00EC7713"/>
    <w:rsid w:val="00EC783C"/>
    <w:rsid w:val="00ED4298"/>
    <w:rsid w:val="00ED57C1"/>
    <w:rsid w:val="00ED6B38"/>
    <w:rsid w:val="00EE0D02"/>
    <w:rsid w:val="00EE4EE1"/>
    <w:rsid w:val="00EF5859"/>
    <w:rsid w:val="00EF660C"/>
    <w:rsid w:val="00F00846"/>
    <w:rsid w:val="00F142AC"/>
    <w:rsid w:val="00F169B8"/>
    <w:rsid w:val="00F17835"/>
    <w:rsid w:val="00F228E0"/>
    <w:rsid w:val="00F237B7"/>
    <w:rsid w:val="00F32887"/>
    <w:rsid w:val="00F40433"/>
    <w:rsid w:val="00F4700B"/>
    <w:rsid w:val="00F518EB"/>
    <w:rsid w:val="00F52ECF"/>
    <w:rsid w:val="00F5331B"/>
    <w:rsid w:val="00F5595A"/>
    <w:rsid w:val="00F635E8"/>
    <w:rsid w:val="00F63737"/>
    <w:rsid w:val="00F662ED"/>
    <w:rsid w:val="00F707DD"/>
    <w:rsid w:val="00F7564A"/>
    <w:rsid w:val="00F8287C"/>
    <w:rsid w:val="00F86F68"/>
    <w:rsid w:val="00FA5395"/>
    <w:rsid w:val="00FB049D"/>
    <w:rsid w:val="00FB5599"/>
    <w:rsid w:val="00FC01F4"/>
    <w:rsid w:val="00FC0664"/>
    <w:rsid w:val="00FC45C9"/>
    <w:rsid w:val="00FD3708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  <w:style w:type="paragraph" w:customStyle="1" w:styleId="s16">
    <w:name w:val="s_16"/>
    <w:basedOn w:val="a"/>
    <w:rsid w:val="00EC525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footnote text"/>
    <w:basedOn w:val="a"/>
    <w:link w:val="afe"/>
    <w:uiPriority w:val="99"/>
    <w:semiHidden/>
    <w:unhideWhenUsed/>
    <w:rsid w:val="008659C1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659C1"/>
    <w:rPr>
      <w:rFonts w:ascii="Times New Roman CYR" w:hAnsi="Times New Roman CYR" w:cs="Times New Roman CYR"/>
    </w:rPr>
  </w:style>
  <w:style w:type="character" w:styleId="aff">
    <w:name w:val="footnote reference"/>
    <w:basedOn w:val="a0"/>
    <w:uiPriority w:val="99"/>
    <w:semiHidden/>
    <w:unhideWhenUsed/>
    <w:rsid w:val="008659C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  <w:style w:type="paragraph" w:customStyle="1" w:styleId="s16">
    <w:name w:val="s_16"/>
    <w:basedOn w:val="a"/>
    <w:rsid w:val="00EC525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footnote text"/>
    <w:basedOn w:val="a"/>
    <w:link w:val="afe"/>
    <w:uiPriority w:val="99"/>
    <w:semiHidden/>
    <w:unhideWhenUsed/>
    <w:rsid w:val="008659C1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659C1"/>
    <w:rPr>
      <w:rFonts w:ascii="Times New Roman CYR" w:hAnsi="Times New Roman CYR" w:cs="Times New Roman CYR"/>
    </w:rPr>
  </w:style>
  <w:style w:type="character" w:styleId="aff">
    <w:name w:val="footnote reference"/>
    <w:basedOn w:val="a0"/>
    <w:uiPriority w:val="99"/>
    <w:semiHidden/>
    <w:unhideWhenUsed/>
    <w:rsid w:val="008659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38ECF-E5F4-4BDF-B6F4-CCDAEE379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1335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21</cp:revision>
  <cp:lastPrinted>2026-08-14T09:05:00Z</cp:lastPrinted>
  <dcterms:created xsi:type="dcterms:W3CDTF">2026-07-04T13:44:00Z</dcterms:created>
  <dcterms:modified xsi:type="dcterms:W3CDTF">2026-08-25T08:16:00Z</dcterms:modified>
</cp:coreProperties>
</file>