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4 арта 2025 года № 1930</w:t>
      </w:r>
    </w:p>
    <w:p>
      <w:pPr>
        <w:spacing w:line="288" w:lineRule="auto"/>
        <w:ind w:right="-1"/>
        <w:jc w:val="center"/>
        <w:rPr>
          <w:sz w:val="28"/>
          <w:szCs w:val="28"/>
          <w:u w:val="single"/>
        </w:rPr>
      </w:pPr>
    </w:p>
    <w:p>
      <w:pPr>
        <w:spacing w:after="120"/>
        <w:ind w:right="3685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О внесении изменений в</w:t>
      </w:r>
      <w:r>
        <w:t xml:space="preserve"> </w:t>
      </w:r>
      <w:r>
        <w:rPr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города Чебоксары, утвержденный решением Чебоксарского городского Собрания депутатов Чувашской Республики от 26 ноября 2009 года № 1500 </w:t>
      </w:r>
    </w:p>
    <w:p>
      <w:pPr>
        <w:spacing w:after="120"/>
        <w:ind w:right="4251"/>
        <w:jc w:val="both"/>
        <w:rPr>
          <w:sz w:val="28"/>
          <w:szCs w:val="28"/>
          <w:highlight w:val="yellow"/>
        </w:rPr>
      </w:pPr>
    </w:p>
    <w:p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Устава городского округа город Чебоксары Чувашской Республики, принятого решением Чебоксарского городского Собрания депутатов от 30 ноября 2005 года № 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7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spacing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1. Внести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города Чебоксары, утвержденный решением Чебоксарского городского Собрания депутатов Чувашской Республики от 26 ноября 2009 года № 1500, (с изменениями от 27 мая 2010 года № 1675, от 30 июня 2011 года № 265, от 1 июля 2014 года № 1508, от 3 марта 2020 года № 2043, от 5 марта 2024 года № 1538) следующие изменения: 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1) в абзаце 3 пункта 1.3 слова «прокуратура города Чебоксары» заменить словами «прокуратура Чувашской Республики»;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2) </w:t>
      </w:r>
      <w:bookmarkStart w:id="0" w:name="_GoBack"/>
      <w:bookmarkEnd w:id="0"/>
      <w:r>
        <w:rPr>
          <w:sz w:val="28"/>
        </w:rPr>
        <w:t xml:space="preserve">в абзаце 4 пункта 1.3 слова «муниципального образования города </w:t>
      </w:r>
      <w:r>
        <w:rPr>
          <w:sz w:val="28"/>
        </w:rPr>
        <w:lastRenderedPageBreak/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заменить словами «города Чебоксары».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7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7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spacing w:line="360" w:lineRule="auto"/>
      </w:pPr>
    </w:p>
    <w:sectPr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675932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6A21A-DB0C-4B17-B753-5F09C29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pPr>
      <w:spacing w:after="0" w:line="240" w:lineRule="auto"/>
    </w:pPr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Цветовое выделение"/>
    <w:uiPriority w:val="99"/>
    <w:rPr>
      <w:b/>
      <w:bCs w:val="0"/>
      <w:color w:val="26282F"/>
    </w:rPr>
  </w:style>
  <w:style w:type="character" w:customStyle="1" w:styleId="a8">
    <w:name w:val="Без интервала Знак"/>
    <w:basedOn w:val="a0"/>
    <w:link w:val="a7"/>
    <w:uiPriority w:val="1"/>
    <w:locked/>
  </w:style>
  <w:style w:type="paragraph" w:styleId="ab">
    <w:name w:val="Balloon Text"/>
    <w:basedOn w:val="a"/>
    <w:link w:val="a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12</cp:revision>
  <cp:lastPrinted>2025-03-06T10:36:00Z</cp:lastPrinted>
  <dcterms:created xsi:type="dcterms:W3CDTF">2025-02-07T06:39:00Z</dcterms:created>
  <dcterms:modified xsi:type="dcterms:W3CDTF">2025-03-12T08:22:00Z</dcterms:modified>
</cp:coreProperties>
</file>