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87D3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87D3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1034BA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1034BA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034BA" w:rsidRPr="001034BA" w:rsidRDefault="001034BA" w:rsidP="001034BA">
      <w:pPr>
        <w:tabs>
          <w:tab w:val="left" w:pos="4678"/>
        </w:tabs>
        <w:suppressAutoHyphens w:val="0"/>
        <w:spacing w:line="240" w:lineRule="auto"/>
        <w:ind w:right="4960" w:firstLine="0"/>
        <w:rPr>
          <w:bCs/>
          <w:color w:val="000000" w:themeColor="text1"/>
          <w:kern w:val="28"/>
          <w:sz w:val="28"/>
          <w:szCs w:val="28"/>
          <w:lang w:eastAsia="ru-RU"/>
        </w:rPr>
      </w:pPr>
      <w:r w:rsidRPr="001034BA">
        <w:rPr>
          <w:bCs/>
          <w:kern w:val="28"/>
          <w:sz w:val="28"/>
          <w:szCs w:val="28"/>
          <w:lang w:eastAsia="ru-RU"/>
        </w:rPr>
        <w:t>Об утверждении Положения об организации пита</w:t>
      </w:r>
      <w:r>
        <w:rPr>
          <w:bCs/>
          <w:kern w:val="28"/>
          <w:sz w:val="28"/>
          <w:szCs w:val="28"/>
          <w:lang w:eastAsia="ru-RU"/>
        </w:rPr>
        <w:t xml:space="preserve">ния обучающихся в муниципальных </w:t>
      </w:r>
      <w:r w:rsidRPr="001034BA">
        <w:rPr>
          <w:bCs/>
          <w:kern w:val="28"/>
          <w:sz w:val="28"/>
          <w:szCs w:val="28"/>
          <w:lang w:eastAsia="ru-RU"/>
        </w:rPr>
        <w:t>общеобразовательных организациях Янтиковского муниципального округа Чувашской Республики</w:t>
      </w:r>
    </w:p>
    <w:p w:rsidR="001034BA" w:rsidRDefault="001034BA" w:rsidP="001034BA">
      <w:pPr>
        <w:suppressAutoHyphens w:val="0"/>
        <w:spacing w:line="240" w:lineRule="auto"/>
        <w:ind w:firstLine="567"/>
        <w:rPr>
          <w:color w:val="000000" w:themeColor="text1"/>
          <w:kern w:val="0"/>
          <w:sz w:val="28"/>
          <w:szCs w:val="28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ind w:firstLine="567"/>
        <w:rPr>
          <w:color w:val="000000" w:themeColor="text1"/>
          <w:kern w:val="0"/>
          <w:sz w:val="16"/>
          <w:szCs w:val="16"/>
          <w:lang w:eastAsia="ru-RU"/>
        </w:rPr>
      </w:pPr>
    </w:p>
    <w:p w:rsidR="001034BA" w:rsidRPr="001034BA" w:rsidRDefault="001034BA" w:rsidP="001034BA">
      <w:pPr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proofErr w:type="gramStart"/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В соответствии с Федеральными законами </w:t>
      </w:r>
      <w:hyperlink r:id="rId10" w:tgtFrame="Logical" w:history="1">
        <w:r w:rsidRPr="001034BA">
          <w:rPr>
            <w:kern w:val="0"/>
            <w:sz w:val="28"/>
            <w:szCs w:val="28"/>
            <w:lang w:eastAsia="ru-RU"/>
          </w:rPr>
          <w:t>от 06.10.2003 № 131-ФЗ</w:t>
        </w:r>
      </w:hyperlink>
      <w:r w:rsidRPr="001034BA">
        <w:rPr>
          <w:kern w:val="0"/>
          <w:sz w:val="28"/>
          <w:szCs w:val="28"/>
          <w:lang w:eastAsia="ru-RU"/>
        </w:rPr>
        <w:t xml:space="preserve"> «</w:t>
      </w:r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Об общих принципах организации местного самоуправления в Российской Федерации», от 29.12.2012 № 273-ФЗ «Об образовании в Российской Федерации», от 30.03.1999 № 52-ФЗ «О санитарно-эпидемиологическом благополучии населения», Законами Чувашской Республики от 30.11.2006 № 55 «О наделении органов местного самоуправления в Чувашской Республике отдельными государственными полномочиями», </w:t>
      </w:r>
      <w:r>
        <w:rPr>
          <w:kern w:val="0"/>
          <w:sz w:val="28"/>
          <w:szCs w:val="28"/>
          <w:shd w:val="clear" w:color="auto" w:fill="FFFFFF"/>
          <w:lang w:eastAsia="ru-RU"/>
        </w:rPr>
        <w:t xml:space="preserve">от 30.07.2013 № </w:t>
      </w:r>
      <w:r w:rsidRPr="001034BA">
        <w:rPr>
          <w:kern w:val="0"/>
          <w:sz w:val="28"/>
          <w:szCs w:val="28"/>
          <w:shd w:val="clear" w:color="auto" w:fill="FFFFFF"/>
          <w:lang w:eastAsia="ru-RU"/>
        </w:rPr>
        <w:t>50 «Об</w:t>
      </w:r>
      <w:r>
        <w:rPr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Pr="001034BA">
        <w:rPr>
          <w:kern w:val="0"/>
          <w:sz w:val="28"/>
          <w:szCs w:val="28"/>
          <w:shd w:val="clear" w:color="auto" w:fill="FFFFFF"/>
          <w:lang w:eastAsia="ru-RU"/>
        </w:rPr>
        <w:t>образовании</w:t>
      </w:r>
      <w:r>
        <w:rPr>
          <w:kern w:val="0"/>
          <w:sz w:val="28"/>
          <w:szCs w:val="28"/>
          <w:shd w:val="clear" w:color="auto" w:fill="FFFFFF"/>
          <w:lang w:eastAsia="ru-RU"/>
        </w:rPr>
        <w:t xml:space="preserve"> </w:t>
      </w:r>
      <w:r w:rsidRPr="001034BA">
        <w:rPr>
          <w:kern w:val="0"/>
          <w:sz w:val="28"/>
          <w:szCs w:val="28"/>
          <w:shd w:val="clear" w:color="auto" w:fill="FFFFFF"/>
          <w:lang w:eastAsia="ru-RU"/>
        </w:rPr>
        <w:t>в Чувашской Республике»</w:t>
      </w:r>
      <w:r w:rsidRPr="001034BA">
        <w:rPr>
          <w:color w:val="22272F"/>
          <w:kern w:val="0"/>
          <w:sz w:val="28"/>
          <w:szCs w:val="28"/>
          <w:shd w:val="clear" w:color="auto" w:fill="FFFFFF"/>
          <w:lang w:eastAsia="ru-RU"/>
        </w:rPr>
        <w:t xml:space="preserve">, </w:t>
      </w:r>
      <w:r w:rsidRPr="001034BA">
        <w:rPr>
          <w:color w:val="000000" w:themeColor="text1"/>
          <w:kern w:val="0"/>
          <w:sz w:val="28"/>
          <w:szCs w:val="28"/>
          <w:lang w:eastAsia="ru-RU"/>
        </w:rPr>
        <w:t>постановлениями Главного государственного</w:t>
      </w:r>
      <w:proofErr w:type="gramEnd"/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от 27.10.2020 № 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 администрация Янтиковского муниципального округа 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                             </w:t>
      </w:r>
      <w:proofErr w:type="gramStart"/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п</w:t>
      </w:r>
      <w:proofErr w:type="gramEnd"/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о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с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т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а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н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о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в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л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я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е</w:t>
      </w:r>
      <w:r>
        <w:rPr>
          <w:b/>
          <w:color w:val="000000" w:themeColor="text1"/>
          <w:kern w:val="0"/>
          <w:sz w:val="28"/>
          <w:szCs w:val="28"/>
          <w:lang w:eastAsia="ru-RU"/>
        </w:rPr>
        <w:t xml:space="preserve"> </w:t>
      </w:r>
      <w:proofErr w:type="gramStart"/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т</w:t>
      </w:r>
      <w:proofErr w:type="gramEnd"/>
      <w:r w:rsidRPr="001034BA">
        <w:rPr>
          <w:b/>
          <w:color w:val="000000" w:themeColor="text1"/>
          <w:kern w:val="0"/>
          <w:sz w:val="28"/>
          <w:szCs w:val="28"/>
          <w:lang w:eastAsia="ru-RU"/>
        </w:rPr>
        <w:t>:</w:t>
      </w:r>
    </w:p>
    <w:p w:rsidR="001034BA" w:rsidRPr="001034BA" w:rsidRDefault="001034BA" w:rsidP="001034BA">
      <w:pPr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bookmarkStart w:id="0" w:name="sub_1"/>
      <w:r w:rsidRPr="001034BA">
        <w:rPr>
          <w:color w:val="000000" w:themeColor="text1"/>
          <w:kern w:val="0"/>
          <w:sz w:val="28"/>
          <w:szCs w:val="28"/>
          <w:lang w:eastAsia="ru-RU"/>
        </w:rPr>
        <w:lastRenderedPageBreak/>
        <w:t>1. Утвердить прилагаемое Положение об организации питания обучающихся в муниципальных общеобразовательных организациях Янтиковского муниципального округа Чувашской Республики.</w:t>
      </w:r>
    </w:p>
    <w:p w:rsidR="001034BA" w:rsidRPr="001034BA" w:rsidRDefault="001034BA" w:rsidP="001034BA">
      <w:pPr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bookmarkStart w:id="1" w:name="sub_3"/>
      <w:bookmarkEnd w:id="0"/>
      <w:r w:rsidRPr="001034BA">
        <w:rPr>
          <w:color w:val="000000" w:themeColor="text1"/>
          <w:kern w:val="0"/>
          <w:sz w:val="28"/>
          <w:szCs w:val="28"/>
          <w:lang w:eastAsia="ru-RU"/>
        </w:rPr>
        <w:t>2. Признать утратившими силу:</w:t>
      </w:r>
    </w:p>
    <w:p w:rsidR="001034BA" w:rsidRPr="001034BA" w:rsidRDefault="001034BA" w:rsidP="001034B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2" w:name="sub_4565"/>
      <w:bookmarkEnd w:id="1"/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</w:t>
      </w:r>
      <w:r w:rsidRPr="001034BA">
        <w:rPr>
          <w:kern w:val="0"/>
          <w:sz w:val="28"/>
          <w:szCs w:val="28"/>
          <w:lang w:eastAsia="ru-RU"/>
        </w:rPr>
        <w:t>Янтиковского муниципального округа»;</w:t>
      </w:r>
    </w:p>
    <w:p w:rsidR="001034BA" w:rsidRPr="001034BA" w:rsidRDefault="001034BA" w:rsidP="001034B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3" w:name="sub_4566"/>
      <w:bookmarkEnd w:id="2"/>
      <w:r w:rsidRPr="001034BA">
        <w:rPr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</w:t>
      </w:r>
      <w:hyperlink r:id="rId11" w:tgtFrame="Logical" w:history="1">
        <w:r w:rsidRPr="001034BA">
          <w:rPr>
            <w:kern w:val="0"/>
            <w:sz w:val="28"/>
            <w:szCs w:val="28"/>
            <w:lang w:eastAsia="ru-RU"/>
          </w:rPr>
          <w:t>от 10.04.2024 № 383</w:t>
        </w:r>
      </w:hyperlink>
      <w:r w:rsidRPr="001034BA">
        <w:rPr>
          <w:kern w:val="0"/>
          <w:sz w:val="28"/>
          <w:szCs w:val="28"/>
          <w:lang w:eastAsia="ru-RU"/>
        </w:rPr>
        <w:t xml:space="preserve"> «О внесении изменений в 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Янтиковского муниципального округа»;</w:t>
      </w:r>
    </w:p>
    <w:p w:rsidR="001034BA" w:rsidRPr="001034BA" w:rsidRDefault="001034BA" w:rsidP="001034B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034BA">
        <w:rPr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</w:t>
      </w:r>
      <w:hyperlink r:id="rId12" w:tgtFrame="Logical" w:history="1">
        <w:r w:rsidRPr="001034BA">
          <w:rPr>
            <w:kern w:val="0"/>
            <w:sz w:val="28"/>
            <w:szCs w:val="28"/>
            <w:lang w:eastAsia="ru-RU"/>
          </w:rPr>
          <w:t>от 04.06.2024 № 555</w:t>
        </w:r>
      </w:hyperlink>
      <w:r w:rsidRPr="001034BA">
        <w:rPr>
          <w:kern w:val="0"/>
          <w:sz w:val="28"/>
          <w:szCs w:val="28"/>
          <w:lang w:eastAsia="ru-RU"/>
        </w:rPr>
        <w:t xml:space="preserve"> «О внесении изменений в 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Янтиковского муниципального округа»;</w:t>
      </w:r>
    </w:p>
    <w:p w:rsidR="001034BA" w:rsidRPr="001034BA" w:rsidRDefault="001034BA" w:rsidP="001034B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034BA">
        <w:rPr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</w:t>
      </w:r>
      <w:hyperlink r:id="rId13" w:tgtFrame="Logical" w:history="1">
        <w:r w:rsidRPr="001034BA">
          <w:rPr>
            <w:kern w:val="0"/>
            <w:sz w:val="28"/>
            <w:szCs w:val="28"/>
            <w:lang w:eastAsia="ru-RU"/>
          </w:rPr>
          <w:t>от 21.10.2024 № 982</w:t>
        </w:r>
      </w:hyperlink>
      <w:r w:rsidRPr="001034BA">
        <w:rPr>
          <w:kern w:val="0"/>
          <w:sz w:val="28"/>
          <w:szCs w:val="28"/>
          <w:lang w:eastAsia="ru-RU"/>
        </w:rPr>
        <w:t xml:space="preserve"> «О внесении изменений в 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Янтиковского муниципального округа»;</w:t>
      </w:r>
    </w:p>
    <w:p w:rsidR="001034BA" w:rsidRPr="001034BA" w:rsidRDefault="001034BA" w:rsidP="001034B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034BA">
        <w:rPr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</w:t>
      </w:r>
      <w:hyperlink r:id="rId14" w:tgtFrame="Logical" w:history="1">
        <w:r w:rsidRPr="001034BA">
          <w:rPr>
            <w:kern w:val="0"/>
            <w:sz w:val="28"/>
            <w:szCs w:val="28"/>
            <w:lang w:eastAsia="ru-RU"/>
          </w:rPr>
          <w:t>от 26.12.2024 № 1213</w:t>
        </w:r>
      </w:hyperlink>
      <w:r w:rsidRPr="001034BA">
        <w:rPr>
          <w:kern w:val="0"/>
          <w:sz w:val="28"/>
          <w:szCs w:val="28"/>
          <w:lang w:eastAsia="ru-RU"/>
        </w:rPr>
        <w:t xml:space="preserve"> «О внесении изменений в 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Янтиковского муниципального округа»;</w:t>
      </w:r>
    </w:p>
    <w:p w:rsidR="001034BA" w:rsidRPr="001034BA" w:rsidRDefault="001034BA" w:rsidP="001034BA">
      <w:pPr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1034BA">
        <w:rPr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</w:t>
      </w:r>
      <w:hyperlink r:id="rId15" w:tgtFrame="Logical" w:history="1">
        <w:r w:rsidRPr="001034BA">
          <w:rPr>
            <w:kern w:val="0"/>
            <w:sz w:val="28"/>
            <w:szCs w:val="28"/>
            <w:lang w:eastAsia="ru-RU"/>
          </w:rPr>
          <w:t>от 27.05.2025 № 378</w:t>
        </w:r>
      </w:hyperlink>
      <w:r w:rsidRPr="001034BA">
        <w:rPr>
          <w:kern w:val="0"/>
          <w:sz w:val="28"/>
          <w:szCs w:val="28"/>
          <w:lang w:eastAsia="ru-RU"/>
        </w:rPr>
        <w:t xml:space="preserve"> «О внесении изменений в постановление администрации </w:t>
      </w:r>
      <w:r w:rsidRPr="001034BA">
        <w:rPr>
          <w:kern w:val="0"/>
          <w:sz w:val="28"/>
          <w:szCs w:val="28"/>
          <w:lang w:eastAsia="ru-RU"/>
        </w:rPr>
        <w:lastRenderedPageBreak/>
        <w:t xml:space="preserve">Янтиковского муниципального округа от 05.09.2023 № 836 «Об утверждении Положения об организации питания обучающихся в муниципальных общеобразовательных </w:t>
      </w:r>
      <w:r w:rsidRPr="001034BA">
        <w:rPr>
          <w:color w:val="000000" w:themeColor="text1"/>
          <w:kern w:val="0"/>
          <w:sz w:val="28"/>
          <w:szCs w:val="28"/>
          <w:lang w:eastAsia="ru-RU"/>
        </w:rPr>
        <w:t>организациях Янтиковского муниципального округа»;</w:t>
      </w:r>
    </w:p>
    <w:p w:rsidR="001034BA" w:rsidRPr="001034BA" w:rsidRDefault="001034BA" w:rsidP="001034BA">
      <w:pPr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1034BA">
        <w:rPr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</w:t>
      </w:r>
      <w:hyperlink r:id="rId16" w:tgtFrame="Logical" w:history="1">
        <w:r w:rsidRPr="001034BA">
          <w:rPr>
            <w:kern w:val="0"/>
            <w:sz w:val="28"/>
            <w:szCs w:val="28"/>
            <w:lang w:eastAsia="ru-RU"/>
          </w:rPr>
          <w:t>от 23.09.2025 № 641</w:t>
        </w:r>
      </w:hyperlink>
      <w:r w:rsidRPr="001034BA">
        <w:rPr>
          <w:kern w:val="0"/>
          <w:sz w:val="28"/>
          <w:szCs w:val="28"/>
          <w:lang w:eastAsia="ru-RU"/>
        </w:rPr>
        <w:t xml:space="preserve"> «О внесении </w:t>
      </w:r>
      <w:r w:rsidRPr="001034BA">
        <w:rPr>
          <w:color w:val="000000" w:themeColor="text1"/>
          <w:kern w:val="0"/>
          <w:sz w:val="28"/>
          <w:szCs w:val="28"/>
          <w:lang w:eastAsia="ru-RU"/>
        </w:rPr>
        <w:t>изменений в постановление администрации Янтиковского муниципального округа от 05.09.2023 № 836 «Об утверждении Положения об организации питания обучающихся в муниципальных общеобразовательных организациях Янтиковского муниципального округа».</w:t>
      </w:r>
    </w:p>
    <w:p w:rsidR="001034BA" w:rsidRPr="001034BA" w:rsidRDefault="001034BA" w:rsidP="001034BA">
      <w:pPr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bookmarkStart w:id="4" w:name="sub_5"/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3. </w:t>
      </w:r>
      <w:proofErr w:type="gramStart"/>
      <w:r w:rsidRPr="001034BA">
        <w:rPr>
          <w:color w:val="000000" w:themeColor="text1"/>
          <w:kern w:val="0"/>
          <w:sz w:val="28"/>
          <w:szCs w:val="28"/>
          <w:lang w:eastAsia="ru-RU"/>
        </w:rPr>
        <w:t>Контроль за</w:t>
      </w:r>
      <w:proofErr w:type="gramEnd"/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p w:rsidR="001034BA" w:rsidRDefault="001034BA" w:rsidP="001034BA">
      <w:pPr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bookmarkStart w:id="5" w:name="sub_4"/>
      <w:bookmarkEnd w:id="3"/>
      <w:bookmarkEnd w:id="4"/>
      <w:r w:rsidRPr="001034BA">
        <w:rPr>
          <w:color w:val="000000" w:themeColor="text1"/>
          <w:kern w:val="0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1034BA" w:rsidRDefault="001034BA" w:rsidP="001034BA">
      <w:pPr>
        <w:suppressAutoHyphens w:val="0"/>
        <w:spacing w:line="240" w:lineRule="auto"/>
        <w:ind w:firstLine="567"/>
        <w:rPr>
          <w:color w:val="000000" w:themeColor="text1"/>
          <w:kern w:val="0"/>
          <w:sz w:val="28"/>
          <w:szCs w:val="28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ind w:firstLine="567"/>
        <w:rPr>
          <w:color w:val="000000" w:themeColor="text1"/>
          <w:kern w:val="0"/>
          <w:sz w:val="28"/>
          <w:szCs w:val="28"/>
          <w:lang w:eastAsia="ru-RU"/>
        </w:rPr>
      </w:pPr>
    </w:p>
    <w:bookmarkEnd w:id="5"/>
    <w:p w:rsidR="001034BA" w:rsidRPr="001034BA" w:rsidRDefault="001034BA" w:rsidP="001034BA">
      <w:pPr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Глава Янтиковского </w:t>
      </w:r>
    </w:p>
    <w:p w:rsidR="001034BA" w:rsidRPr="001034BA" w:rsidRDefault="001034BA" w:rsidP="001034BA">
      <w:pPr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муниципального округа  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                           </w:t>
      </w:r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     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       </w:t>
      </w:r>
      <w:r w:rsidRPr="001034BA">
        <w:rPr>
          <w:color w:val="000000" w:themeColor="text1"/>
          <w:kern w:val="0"/>
          <w:sz w:val="28"/>
          <w:szCs w:val="28"/>
          <w:lang w:eastAsia="ru-RU"/>
        </w:rPr>
        <w:t xml:space="preserve">                         О.А. Ломоносов</w:t>
      </w:r>
    </w:p>
    <w:p w:rsidR="001034BA" w:rsidRPr="001034BA" w:rsidRDefault="001034BA" w:rsidP="001034BA">
      <w:pPr>
        <w:suppressAutoHyphens w:val="0"/>
        <w:spacing w:line="240" w:lineRule="auto"/>
        <w:ind w:firstLine="567"/>
        <w:rPr>
          <w:bCs/>
          <w:color w:val="000000" w:themeColor="text1"/>
          <w:kern w:val="0"/>
          <w:sz w:val="28"/>
          <w:szCs w:val="28"/>
          <w:lang w:eastAsia="ru-RU"/>
        </w:rPr>
      </w:pPr>
      <w:bookmarkStart w:id="6" w:name="sub_1000"/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1034BA" w:rsidRDefault="001034BA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</w:pPr>
    </w:p>
    <w:p w:rsidR="00B6343E" w:rsidRDefault="00B6343E" w:rsidP="001034BA">
      <w:pPr>
        <w:suppressAutoHyphens w:val="0"/>
        <w:spacing w:after="200" w:line="276" w:lineRule="auto"/>
        <w:ind w:firstLine="0"/>
        <w:jc w:val="left"/>
        <w:rPr>
          <w:bCs/>
          <w:color w:val="000000" w:themeColor="text1"/>
          <w:kern w:val="0"/>
          <w:sz w:val="28"/>
          <w:szCs w:val="28"/>
          <w:lang w:eastAsia="ru-RU"/>
        </w:rPr>
        <w:sectPr w:rsidR="00B6343E" w:rsidSect="0091746D">
          <w:headerReference w:type="default" r:id="rId17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1034BA" w:rsidRPr="001034BA" w:rsidRDefault="001034BA" w:rsidP="001034BA">
      <w:pPr>
        <w:suppressAutoHyphens w:val="0"/>
        <w:spacing w:line="240" w:lineRule="auto"/>
        <w:ind w:firstLine="5670"/>
        <w:jc w:val="left"/>
        <w:rPr>
          <w:bCs/>
          <w:color w:val="000000" w:themeColor="text1"/>
          <w:kern w:val="0"/>
          <w:lang w:eastAsia="ru-RU"/>
        </w:rPr>
      </w:pPr>
      <w:r w:rsidRPr="001034BA">
        <w:rPr>
          <w:bCs/>
          <w:color w:val="000000" w:themeColor="text1"/>
          <w:kern w:val="0"/>
          <w:lang w:eastAsia="ru-RU"/>
        </w:rPr>
        <w:lastRenderedPageBreak/>
        <w:t>УТВЕРЖДЕНО</w:t>
      </w:r>
    </w:p>
    <w:p w:rsidR="001034BA" w:rsidRPr="001034BA" w:rsidRDefault="001034BA" w:rsidP="001034BA">
      <w:pPr>
        <w:suppressAutoHyphens w:val="0"/>
        <w:spacing w:line="240" w:lineRule="auto"/>
        <w:ind w:firstLine="5670"/>
        <w:jc w:val="left"/>
        <w:rPr>
          <w:bCs/>
          <w:color w:val="000000" w:themeColor="text1"/>
          <w:kern w:val="0"/>
          <w:lang w:eastAsia="ru-RU"/>
        </w:rPr>
      </w:pPr>
      <w:r w:rsidRPr="001034BA">
        <w:rPr>
          <w:bCs/>
          <w:color w:val="000000" w:themeColor="text1"/>
          <w:kern w:val="0"/>
          <w:lang w:eastAsia="ru-RU"/>
        </w:rPr>
        <w:t xml:space="preserve">постановлением администрации </w:t>
      </w:r>
    </w:p>
    <w:p w:rsidR="001034BA" w:rsidRPr="001034BA" w:rsidRDefault="001034BA" w:rsidP="001034BA">
      <w:pPr>
        <w:suppressAutoHyphens w:val="0"/>
        <w:spacing w:line="240" w:lineRule="auto"/>
        <w:ind w:firstLine="5670"/>
        <w:jc w:val="left"/>
        <w:rPr>
          <w:bCs/>
          <w:color w:val="000000" w:themeColor="text1"/>
          <w:kern w:val="0"/>
          <w:lang w:eastAsia="ru-RU"/>
        </w:rPr>
      </w:pPr>
      <w:r w:rsidRPr="001034BA">
        <w:rPr>
          <w:bCs/>
          <w:color w:val="000000" w:themeColor="text1"/>
          <w:kern w:val="0"/>
          <w:lang w:eastAsia="ru-RU"/>
        </w:rPr>
        <w:t xml:space="preserve">Янтиковского муниципального округа </w:t>
      </w:r>
    </w:p>
    <w:p w:rsidR="001034BA" w:rsidRPr="001034BA" w:rsidRDefault="00387D32" w:rsidP="001034BA">
      <w:pPr>
        <w:suppressAutoHyphens w:val="0"/>
        <w:spacing w:line="240" w:lineRule="auto"/>
        <w:ind w:firstLine="5670"/>
        <w:jc w:val="left"/>
        <w:rPr>
          <w:bCs/>
          <w:color w:val="000000" w:themeColor="text1"/>
          <w:kern w:val="0"/>
          <w:lang w:eastAsia="ru-RU"/>
        </w:rPr>
      </w:pPr>
      <w:r>
        <w:rPr>
          <w:bCs/>
          <w:color w:val="000000" w:themeColor="text1"/>
          <w:kern w:val="0"/>
          <w:lang w:eastAsia="ru-RU"/>
        </w:rPr>
        <w:t>о</w:t>
      </w:r>
      <w:r w:rsidR="001034BA" w:rsidRPr="001034BA">
        <w:rPr>
          <w:bCs/>
          <w:color w:val="000000" w:themeColor="text1"/>
          <w:kern w:val="0"/>
          <w:lang w:eastAsia="ru-RU"/>
        </w:rPr>
        <w:t>т</w:t>
      </w:r>
      <w:r>
        <w:rPr>
          <w:bCs/>
          <w:color w:val="000000" w:themeColor="text1"/>
          <w:kern w:val="0"/>
          <w:lang w:eastAsia="ru-RU"/>
        </w:rPr>
        <w:t xml:space="preserve"> 29.06.</w:t>
      </w:r>
      <w:bookmarkStart w:id="7" w:name="_GoBack"/>
      <w:bookmarkEnd w:id="7"/>
      <w:r>
        <w:rPr>
          <w:bCs/>
          <w:color w:val="000000" w:themeColor="text1"/>
          <w:kern w:val="0"/>
          <w:lang w:eastAsia="ru-RU"/>
        </w:rPr>
        <w:t>2026 № 302</w:t>
      </w:r>
    </w:p>
    <w:bookmarkEnd w:id="6"/>
    <w:p w:rsidR="001034BA" w:rsidRPr="001034BA" w:rsidRDefault="001034BA" w:rsidP="001034BA">
      <w:pPr>
        <w:suppressAutoHyphens w:val="0"/>
        <w:spacing w:line="240" w:lineRule="auto"/>
        <w:ind w:firstLine="567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ind w:firstLine="567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ind w:firstLine="567"/>
        <w:jc w:val="center"/>
        <w:rPr>
          <w:b/>
          <w:bCs/>
          <w:kern w:val="32"/>
          <w:lang w:eastAsia="ru-RU"/>
        </w:rPr>
      </w:pPr>
      <w:r w:rsidRPr="001034BA">
        <w:rPr>
          <w:b/>
          <w:bCs/>
          <w:kern w:val="32"/>
          <w:lang w:eastAsia="ru-RU"/>
        </w:rPr>
        <w:t>Положение</w:t>
      </w:r>
    </w:p>
    <w:p w:rsidR="001034BA" w:rsidRPr="001034BA" w:rsidRDefault="001034BA" w:rsidP="001034BA">
      <w:pPr>
        <w:suppressAutoHyphens w:val="0"/>
        <w:spacing w:line="240" w:lineRule="auto"/>
        <w:ind w:firstLine="567"/>
        <w:jc w:val="center"/>
        <w:rPr>
          <w:b/>
          <w:bCs/>
          <w:kern w:val="32"/>
          <w:lang w:eastAsia="ru-RU"/>
        </w:rPr>
      </w:pPr>
      <w:r w:rsidRPr="001034BA">
        <w:rPr>
          <w:b/>
          <w:bCs/>
          <w:kern w:val="32"/>
          <w:lang w:eastAsia="ru-RU"/>
        </w:rPr>
        <w:t>об организации питания обучающихся в муниципальных общеобразовательных организациях Янтиковского муниципального округа Чувашской Республики</w:t>
      </w:r>
    </w:p>
    <w:p w:rsidR="001034BA" w:rsidRPr="001034BA" w:rsidRDefault="001034BA" w:rsidP="001034BA">
      <w:pPr>
        <w:suppressAutoHyphens w:val="0"/>
        <w:spacing w:line="240" w:lineRule="auto"/>
        <w:ind w:firstLine="567"/>
        <w:rPr>
          <w:b/>
          <w:bCs/>
          <w:kern w:val="0"/>
          <w:sz w:val="28"/>
          <w:szCs w:val="26"/>
          <w:lang w:eastAsia="ru-RU"/>
        </w:rPr>
      </w:pPr>
      <w:bookmarkStart w:id="8" w:name="sub_1001"/>
    </w:p>
    <w:p w:rsidR="001034BA" w:rsidRPr="001034BA" w:rsidRDefault="001034BA" w:rsidP="001034BA">
      <w:pPr>
        <w:suppressAutoHyphens w:val="0"/>
        <w:spacing w:line="240" w:lineRule="auto"/>
        <w:ind w:firstLine="567"/>
        <w:jc w:val="center"/>
        <w:rPr>
          <w:b/>
          <w:bCs/>
          <w:kern w:val="0"/>
          <w:lang w:eastAsia="ru-RU"/>
        </w:rPr>
      </w:pPr>
      <w:r w:rsidRPr="001034BA">
        <w:rPr>
          <w:b/>
          <w:bCs/>
          <w:kern w:val="0"/>
          <w:lang w:eastAsia="ru-RU"/>
        </w:rPr>
        <w:t>1. Общие положения</w:t>
      </w:r>
    </w:p>
    <w:p w:rsidR="001034BA" w:rsidRPr="001034BA" w:rsidRDefault="001034BA" w:rsidP="001034BA">
      <w:pPr>
        <w:suppressAutoHyphens w:val="0"/>
        <w:spacing w:line="240" w:lineRule="auto"/>
        <w:ind w:firstLine="567"/>
        <w:jc w:val="center"/>
        <w:rPr>
          <w:b/>
          <w:bCs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9" w:name="sub_11"/>
      <w:bookmarkEnd w:id="8"/>
      <w:r w:rsidRPr="001034BA">
        <w:rPr>
          <w:color w:val="000000" w:themeColor="text1"/>
          <w:kern w:val="0"/>
          <w:lang w:eastAsia="ru-RU"/>
        </w:rPr>
        <w:t>1.1. Положение об организации питания обучающихся в муниципальных общеобразовательных организациях Янтиковского муниципального округа Чувашской Республики (далее - Положение) разработано в целях укрепления здоровья детей и подростков.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10" w:name="sub_12"/>
      <w:bookmarkEnd w:id="9"/>
      <w:r w:rsidRPr="001034BA">
        <w:rPr>
          <w:color w:val="000000" w:themeColor="text1"/>
          <w:kern w:val="0"/>
          <w:lang w:eastAsia="ru-RU"/>
        </w:rPr>
        <w:t>1.2. Действие настоящего Положения распространяется на все муниципальные общеобразовательные организации Янтиковского муниципального округа Чувашской Республики (далее - общеобразовательные организации, школы).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11" w:name="sub_13"/>
      <w:bookmarkEnd w:id="10"/>
      <w:r w:rsidRPr="001034BA">
        <w:rPr>
          <w:color w:val="000000" w:themeColor="text1"/>
          <w:kern w:val="0"/>
          <w:lang w:eastAsia="ru-RU"/>
        </w:rPr>
        <w:t xml:space="preserve">1.3. Положение регулирует отношения между общеобразовательными организациями и родителями (законными представителями) обучающихся, определяет порядок организации питания, предоставляемого на </w:t>
      </w:r>
      <w:proofErr w:type="gramStart"/>
      <w:r w:rsidRPr="001034BA">
        <w:rPr>
          <w:color w:val="000000" w:themeColor="text1"/>
          <w:kern w:val="0"/>
          <w:lang w:eastAsia="ru-RU"/>
        </w:rPr>
        <w:t>платной</w:t>
      </w:r>
      <w:proofErr w:type="gramEnd"/>
      <w:r w:rsidRPr="001034BA">
        <w:rPr>
          <w:color w:val="000000" w:themeColor="text1"/>
          <w:kern w:val="0"/>
          <w:lang w:eastAsia="ru-RU"/>
        </w:rPr>
        <w:t>, льготной и бесплатной основах.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12" w:name="sub_14"/>
      <w:bookmarkEnd w:id="11"/>
      <w:r w:rsidRPr="001034BA">
        <w:rPr>
          <w:color w:val="000000" w:themeColor="text1"/>
          <w:kern w:val="0"/>
          <w:lang w:eastAsia="ru-RU"/>
        </w:rPr>
        <w:t xml:space="preserve">1.4. </w:t>
      </w:r>
      <w:bookmarkEnd w:id="12"/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Отдел образования администрации Янтиковского муниципального округа Чувашской Республики (далее – Уполномоченный орган), предоставляющий услуги по питанию на льготной основе, обеспечивает размещение информации о предоставлении указанных мер социальной поддержки посредством использования государственной информационной системы «Единая централизованная цифровая платформа в социальной сфере» (далее – единая цифровая платформа) в порядке и объеме, установленными Федеральным законом от 17.07.1999 № 178-ФЗ «О государственной социальной помощи» и постановлением Правительства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Российской Федерации от 29.12.2023 № 2386 «О государственной информационной системе «Единая централизованная цифровая платформа в социальной сфере». </w:t>
      </w:r>
    </w:p>
    <w:p w:rsidR="001034BA" w:rsidRPr="001034BA" w:rsidRDefault="001034BA" w:rsidP="001034BA">
      <w:pPr>
        <w:suppressAutoHyphens w:val="0"/>
        <w:spacing w:line="240" w:lineRule="auto"/>
        <w:rPr>
          <w:kern w:val="0"/>
          <w:lang w:eastAsia="ru-RU"/>
        </w:rPr>
      </w:pPr>
      <w:proofErr w:type="gramStart"/>
      <w:r w:rsidRPr="001034BA">
        <w:rPr>
          <w:rFonts w:eastAsiaTheme="minorEastAsia"/>
          <w:kern w:val="0"/>
          <w:lang w:eastAsia="ru-RU"/>
        </w:rPr>
        <w:t>Размещенная информация о мерах социальной поддержки может быть получена посредством использования единой цифровой платформы в порядке и объеме, установленными Правительством Российской Федерации.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kern w:val="0"/>
          <w:sz w:val="20"/>
          <w:szCs w:val="20"/>
          <w:lang w:eastAsia="ru-RU"/>
        </w:rPr>
      </w:pPr>
      <w:bookmarkStart w:id="13" w:name="sub_1002"/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r w:rsidRPr="001034BA">
        <w:rPr>
          <w:b/>
          <w:bCs/>
          <w:kern w:val="0"/>
          <w:lang w:eastAsia="ru-RU"/>
        </w:rPr>
        <w:t>2. Цели и задачи</w:t>
      </w: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14" w:name="sub_21"/>
      <w:bookmarkEnd w:id="13"/>
      <w:r w:rsidRPr="001034BA">
        <w:rPr>
          <w:color w:val="000000" w:themeColor="text1"/>
          <w:kern w:val="0"/>
          <w:lang w:eastAsia="ru-RU"/>
        </w:rPr>
        <w:t xml:space="preserve">2.1. Основной целью организации питания в школе является создание оптимальных условий для укрепления здоровья и обеспечения безопасного и сбалансированного питания обучающихся, осуществления контроля необходимых условий для организации питания, а также соблюдения условий поставки и хранения продуктов </w:t>
      </w:r>
      <w:proofErr w:type="gramStart"/>
      <w:r w:rsidRPr="001034BA">
        <w:rPr>
          <w:color w:val="000000" w:themeColor="text1"/>
          <w:kern w:val="0"/>
          <w:lang w:eastAsia="ru-RU"/>
        </w:rPr>
        <w:t>в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общеобразовательной организации.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15" w:name="sub_22"/>
      <w:bookmarkEnd w:id="14"/>
      <w:r w:rsidRPr="001034BA">
        <w:rPr>
          <w:color w:val="000000" w:themeColor="text1"/>
          <w:kern w:val="0"/>
          <w:lang w:eastAsia="ru-RU"/>
        </w:rPr>
        <w:t>2.2. Основными задачами при организации питания являются:</w:t>
      </w:r>
    </w:p>
    <w:bookmarkEnd w:id="15"/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повышение доступности и качества школьного питания;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модернизация школьных пищеблоков в соответствии с требованиями современных технологий;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охват горячим питанием в общеобразовательных организациях как можно большего количества обучающихся;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обеспечение льготным и бесплатным питанием категорий обучающихся, нуждающихся в социальной поддержке;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lastRenderedPageBreak/>
        <w:t>привлечение к организации питания в общеобразовательных организациях юридических лиц или индивидуальных предпринимателей без образования юридического лица.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bookmarkStart w:id="16" w:name="sub_1003"/>
      <w:r w:rsidRPr="001034BA">
        <w:rPr>
          <w:b/>
          <w:bCs/>
          <w:kern w:val="0"/>
          <w:lang w:eastAsia="ru-RU"/>
        </w:rPr>
        <w:t>3. Организация питания в общеобразовательных организациях</w:t>
      </w:r>
      <w:bookmarkEnd w:id="16"/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17" w:name="sub_31"/>
      <w:r w:rsidRPr="001034BA">
        <w:rPr>
          <w:color w:val="000000" w:themeColor="text1"/>
          <w:kern w:val="0"/>
          <w:lang w:eastAsia="ru-RU"/>
        </w:rPr>
        <w:t xml:space="preserve">3.1. Организация питания </w:t>
      </w:r>
      <w:proofErr w:type="gramStart"/>
      <w:r w:rsidRPr="001034BA">
        <w:rPr>
          <w:color w:val="000000" w:themeColor="text1"/>
          <w:kern w:val="0"/>
          <w:lang w:eastAsia="ru-RU"/>
        </w:rPr>
        <w:t>возлагается на общеобразовательную организацию и осуществляется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в школьных столовых, состав и площади которых соответствуют проектному количеству классов и численности обучающихся в них.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18" w:name="sub_32"/>
      <w:bookmarkEnd w:id="17"/>
      <w:r w:rsidRPr="001034BA">
        <w:rPr>
          <w:color w:val="000000" w:themeColor="text1"/>
          <w:kern w:val="0"/>
          <w:lang w:eastAsia="ru-RU"/>
        </w:rPr>
        <w:t xml:space="preserve">3.2. </w:t>
      </w:r>
      <w:proofErr w:type="gramStart"/>
      <w:r w:rsidRPr="001034BA">
        <w:rPr>
          <w:color w:val="000000" w:themeColor="text1"/>
          <w:kern w:val="0"/>
          <w:lang w:eastAsia="ru-RU"/>
        </w:rPr>
        <w:t>Администрация общеобразовательной организации осуществляет организационную и разъяснительную работу с обучающимися и родителями (законными представителями) с целью организации питания школьников на платной, льготной и бесплатной основах.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19" w:name="sub_33"/>
      <w:bookmarkEnd w:id="18"/>
      <w:r w:rsidRPr="001034BA">
        <w:rPr>
          <w:color w:val="000000" w:themeColor="text1"/>
          <w:kern w:val="0"/>
          <w:lang w:eastAsia="ru-RU"/>
        </w:rPr>
        <w:t xml:space="preserve">3.3. Оказание услуги по организации питания </w:t>
      </w:r>
      <w:proofErr w:type="gramStart"/>
      <w:r w:rsidRPr="001034BA">
        <w:rPr>
          <w:color w:val="000000" w:themeColor="text1"/>
          <w:kern w:val="0"/>
          <w:lang w:eastAsia="ru-RU"/>
        </w:rPr>
        <w:t>обучающихся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может быть организовано самостоятельно общеобразовательной организацией, путем привлечения организации общественного питания либо через систему аутсорсинга. </w:t>
      </w:r>
      <w:bookmarkEnd w:id="19"/>
      <w:r w:rsidRPr="001034BA">
        <w:rPr>
          <w:color w:val="000000" w:themeColor="text1"/>
          <w:kern w:val="0"/>
          <w:lang w:eastAsia="ru-RU"/>
        </w:rPr>
        <w:t xml:space="preserve">Взаимоотношения между </w:t>
      </w:r>
      <w:r w:rsidRPr="001034BA">
        <w:rPr>
          <w:kern w:val="0"/>
          <w:lang w:eastAsia="ru-RU"/>
        </w:rPr>
        <w:t xml:space="preserve">учреждением, осуществляющим организацию питания, </w:t>
      </w:r>
      <w:r w:rsidRPr="001034BA">
        <w:rPr>
          <w:color w:val="000000" w:themeColor="text1"/>
          <w:kern w:val="0"/>
          <w:lang w:eastAsia="ru-RU"/>
        </w:rPr>
        <w:t>и общеобразовательной организацией регулируются путем заключения контракта (договора).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proofErr w:type="gramStart"/>
      <w:r w:rsidRPr="001034BA">
        <w:rPr>
          <w:color w:val="000000" w:themeColor="text1"/>
          <w:kern w:val="0"/>
          <w:lang w:eastAsia="ru-RU"/>
        </w:rPr>
        <w:t>Привлечение организаций общественного питания к организации питания обучающихся в общеобразовательной организации осуществляется в порядке, установленном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Федеральным законом от 18 июля 2011 года № 223-ФЗ «О закупках товаров, работ, услуг отдельными видами юридических лиц».</w:t>
      </w:r>
      <w:r w:rsidRPr="001034BA">
        <w:rPr>
          <w:color w:val="000000" w:themeColor="text1"/>
          <w:kern w:val="0"/>
          <w:highlight w:val="yellow"/>
          <w:lang w:eastAsia="ru-RU"/>
        </w:rPr>
        <w:t xml:space="preserve"> 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kern w:val="0"/>
          <w:lang w:eastAsia="ru-RU"/>
        </w:rPr>
      </w:pPr>
      <w:r w:rsidRPr="001034BA">
        <w:rPr>
          <w:kern w:val="0"/>
          <w:shd w:val="clear" w:color="auto" w:fill="FFFFFF"/>
          <w:lang w:eastAsia="ru-RU"/>
        </w:rPr>
        <w:t>При заключении контракта (договора) общеобразовательная организация предоставляет учреждению, осуществляющему организацию питания, помещения, оборудование, инвентарь школьной столовой на безвозмездной основе, обеспечивает материально-техническую базу пищеблока коммунальными услугами, посудой на безвозмездной основе за счет общеобразовательной организации.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20" w:name="sub_34"/>
      <w:r w:rsidRPr="001034BA">
        <w:rPr>
          <w:color w:val="000000" w:themeColor="text1"/>
          <w:kern w:val="0"/>
          <w:lang w:eastAsia="ru-RU"/>
        </w:rPr>
        <w:t xml:space="preserve">3.4. Режим питания в </w:t>
      </w:r>
      <w:proofErr w:type="gramStart"/>
      <w:r w:rsidRPr="001034BA">
        <w:rPr>
          <w:color w:val="000000" w:themeColor="text1"/>
          <w:kern w:val="0"/>
          <w:lang w:eastAsia="ru-RU"/>
        </w:rPr>
        <w:t>общеобразовательной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организации определяется санитарно-эпидемиологическими правилами и нормами.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21" w:name="sub_35"/>
      <w:bookmarkEnd w:id="20"/>
      <w:r w:rsidRPr="001034BA">
        <w:rPr>
          <w:color w:val="000000" w:themeColor="text1"/>
          <w:kern w:val="0"/>
          <w:lang w:eastAsia="ru-RU"/>
        </w:rPr>
        <w:t>3.5. В общеобразовательных организациях питание обучающихся осуществляется посредством реализации основного (организованного) меню, включающего горячее питание, дополнительное питание, а также индивидуальных меню для детей, нуждающихся в лечебном и диетическом питании с учетом требований санитарного законодательства. Исключение горячего питания из меню, а также замена его буфетной продукцией не допускаются.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22" w:name="sub_36"/>
      <w:bookmarkEnd w:id="21"/>
      <w:r w:rsidRPr="001034BA">
        <w:rPr>
          <w:color w:val="000000" w:themeColor="text1"/>
          <w:kern w:val="0"/>
          <w:lang w:eastAsia="ru-RU"/>
        </w:rPr>
        <w:t>3.6. Организация питания, обеспечение качества пищевых продуктов и их безопасность для здоровья обучающихся в общеобразовательных организациях осуществляются в соответствии с требованиями Федерального закона от 02 января 2000 года № 29-ФЗ «О качестве и безопасности пищевых продуктов».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23" w:name="sub_38"/>
      <w:bookmarkStart w:id="24" w:name="sub_37"/>
      <w:bookmarkEnd w:id="22"/>
      <w:r w:rsidRPr="001034BA">
        <w:rPr>
          <w:color w:val="000000" w:themeColor="text1"/>
          <w:kern w:val="0"/>
          <w:lang w:eastAsia="ru-RU"/>
        </w:rPr>
        <w:t>3.7. Общеобразовательная организация размещает в доступных для родителей (законных представителей) и обучающихся местах (в обеденном зале) следующую информацию:</w:t>
      </w:r>
    </w:p>
    <w:bookmarkEnd w:id="23"/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меню дополнительного питания с указанием наименования блюда, массы порции, калорийности порции;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рекомендации по организации здорового питания детей.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25" w:name="sub_39"/>
      <w:r w:rsidRPr="001034BA">
        <w:rPr>
          <w:color w:val="000000" w:themeColor="text1"/>
          <w:kern w:val="0"/>
          <w:lang w:eastAsia="ru-RU"/>
        </w:rPr>
        <w:lastRenderedPageBreak/>
        <w:t xml:space="preserve">3.8. </w:t>
      </w:r>
      <w:proofErr w:type="gramStart"/>
      <w:r w:rsidRPr="001034BA">
        <w:rPr>
          <w:color w:val="000000" w:themeColor="text1"/>
          <w:kern w:val="0"/>
          <w:lang w:eastAsia="ru-RU"/>
        </w:rPr>
        <w:t>Предельная стоимость питания обучающихся в общеобразовательных организациях устанавливается постановлением администрации Янтиковского муниципального округа Чувашской Республики.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26" w:name="sub_310"/>
      <w:bookmarkEnd w:id="25"/>
      <w:r w:rsidRPr="001034BA">
        <w:rPr>
          <w:color w:val="000000" w:themeColor="text1"/>
          <w:kern w:val="0"/>
          <w:lang w:eastAsia="ru-RU"/>
        </w:rPr>
        <w:t xml:space="preserve">3.9. </w:t>
      </w:r>
      <w:proofErr w:type="gramStart"/>
      <w:r w:rsidRPr="001034BA">
        <w:rPr>
          <w:color w:val="000000" w:themeColor="text1"/>
          <w:kern w:val="0"/>
          <w:lang w:eastAsia="ru-RU"/>
        </w:rPr>
        <w:t>Персональная ответственность за соблюдение санитарных норм в школьной столовой, а также за организацию питания обучающихся в целом возлагается на директора общеобразовательной организации и руководителя предприятия общественного питания, обеспечивающего организацию питания в общеобразовательной организации.</w:t>
      </w:r>
      <w:proofErr w:type="gramEnd"/>
    </w:p>
    <w:bookmarkEnd w:id="26"/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highlight w:val="darkGray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jc w:val="center"/>
        <w:rPr>
          <w:rFonts w:eastAsiaTheme="minorEastAsia"/>
          <w:b/>
          <w:color w:val="000000" w:themeColor="text1"/>
          <w:kern w:val="0"/>
          <w:lang w:eastAsia="ru-RU"/>
        </w:rPr>
      </w:pPr>
      <w:r w:rsidRPr="001034BA">
        <w:rPr>
          <w:rFonts w:eastAsiaTheme="minorEastAsia"/>
          <w:b/>
          <w:color w:val="000000" w:themeColor="text1"/>
          <w:kern w:val="0"/>
          <w:lang w:eastAsia="ru-RU"/>
        </w:rPr>
        <w:t>4. Финансирование</w:t>
      </w:r>
    </w:p>
    <w:p w:rsidR="001034BA" w:rsidRPr="001034BA" w:rsidRDefault="001034BA" w:rsidP="001034BA">
      <w:pPr>
        <w:suppressAutoHyphens w:val="0"/>
        <w:spacing w:line="240" w:lineRule="auto"/>
        <w:jc w:val="center"/>
        <w:rPr>
          <w:rFonts w:eastAsiaTheme="minorEastAsia"/>
          <w:b/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4.1.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 в общеобразовательных организациях, не относящихся к льготным категориям, обеспечиваются двухразовым горячим питанием (завтрак и обед) за счет оплаты, взимаемой с родителей (законных представителей).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4.2. Финансирование расходов, связанных с предоставлением бесплатного и льготного питания обучающимся в общеобразовательных организациях осуществляется за счет бюджетных ассигнований федерального бюджета, бюджета субъекта Российской Федерации, муниципального бюджета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bookmarkStart w:id="27" w:name="sub_1004"/>
      <w:bookmarkEnd w:id="24"/>
      <w:r w:rsidRPr="001034BA">
        <w:rPr>
          <w:b/>
          <w:bCs/>
          <w:kern w:val="0"/>
          <w:lang w:eastAsia="ru-RU"/>
        </w:rPr>
        <w:t>5. Порядок предоставления питания на платной и льготной основах</w:t>
      </w: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bookmarkEnd w:id="27"/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5.1. Питание на платной основе предоставляется всем обучающимся по их желанию в соответствии с действующим законодательством.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5.2. Право на получение льготного питания имеют: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FF0000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-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>, получающие начальное общее образование в общеобразовательных организациях;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FF0000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-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из многодетных малоимущих семей;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FF0000"/>
          <w:kern w:val="0"/>
          <w:lang w:eastAsia="ru-RU"/>
        </w:rPr>
      </w:pPr>
      <w:proofErr w:type="gramStart"/>
      <w:r w:rsidRPr="001034BA">
        <w:rPr>
          <w:rFonts w:eastAsiaTheme="minorEastAsia"/>
          <w:kern w:val="0"/>
          <w:lang w:eastAsia="ru-RU"/>
        </w:rPr>
        <w:t xml:space="preserve">- обучающиеся,  являющиеся членами семей </w:t>
      </w:r>
      <w:r w:rsidRPr="001034BA">
        <w:rPr>
          <w:kern w:val="0"/>
          <w:shd w:val="clear" w:color="auto" w:fill="FFFFFF"/>
          <w:lang w:eastAsia="ru-RU"/>
        </w:rPr>
        <w:t>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или граждан Российской Федерации, выполняющих (выполнявших)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</w:t>
      </w:r>
      <w:proofErr w:type="gramEnd"/>
      <w:r w:rsidRPr="001034BA">
        <w:rPr>
          <w:kern w:val="0"/>
          <w:shd w:val="clear" w:color="auto" w:fill="FFFFFF"/>
          <w:lang w:eastAsia="ru-RU"/>
        </w:rPr>
        <w:t xml:space="preserve"> операции;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FF0000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обучающиеся с ограниченными возможностями здоровья;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дети-инвалиды;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kern w:val="0"/>
          <w:highlight w:val="yellow"/>
          <w:lang w:eastAsia="ru-RU"/>
        </w:rPr>
      </w:pPr>
      <w:r w:rsidRPr="001034BA">
        <w:rPr>
          <w:rFonts w:eastAsiaTheme="minorEastAsia"/>
          <w:kern w:val="0"/>
          <w:lang w:eastAsia="ru-RU"/>
        </w:rPr>
        <w:t xml:space="preserve">- дети-сироты и дети, оставшиеся без попечения родителей, </w:t>
      </w:r>
      <w:r w:rsidRPr="001034BA">
        <w:rPr>
          <w:kern w:val="0"/>
          <w:lang w:eastAsia="ru-RU"/>
        </w:rPr>
        <w:t xml:space="preserve">лица из числа детей-сирот и детей, оставшиеся без попечения родителей, лица, потерявшие в период обучения обоих родителей или единственного родителя, </w:t>
      </w:r>
      <w:r w:rsidRPr="001034BA">
        <w:rPr>
          <w:rFonts w:eastAsiaTheme="minorEastAsia"/>
          <w:kern w:val="0"/>
          <w:lang w:eastAsia="ru-RU"/>
        </w:rPr>
        <w:t>пребывающие в семье опекуна, попечителя, приемных родителей.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b/>
          <w:color w:val="000000" w:themeColor="text1"/>
          <w:kern w:val="0"/>
          <w:lang w:eastAsia="ru-RU"/>
        </w:rPr>
        <w:t xml:space="preserve">5.2.1. Порядок предоставления бесплатного питания </w:t>
      </w:r>
      <w:proofErr w:type="gramStart"/>
      <w:r w:rsidRPr="001034BA">
        <w:rPr>
          <w:rFonts w:eastAsiaTheme="minorEastAsia"/>
          <w:b/>
          <w:color w:val="000000" w:themeColor="text1"/>
          <w:kern w:val="0"/>
          <w:lang w:eastAsia="ru-RU"/>
        </w:rPr>
        <w:t>обучающимся</w:t>
      </w:r>
      <w:proofErr w:type="gramEnd"/>
      <w:r w:rsidRPr="001034BA">
        <w:rPr>
          <w:rFonts w:eastAsiaTheme="minorEastAsia"/>
          <w:b/>
          <w:color w:val="000000" w:themeColor="text1"/>
          <w:kern w:val="0"/>
          <w:lang w:eastAsia="ru-RU"/>
        </w:rPr>
        <w:t>, получающим начальное общее образование</w:t>
      </w:r>
      <w:r w:rsidRPr="001034BA">
        <w:rPr>
          <w:rFonts w:eastAsiaTheme="minorEastAsia"/>
          <w:color w:val="000000" w:themeColor="text1"/>
          <w:kern w:val="0"/>
          <w:lang w:eastAsia="ru-RU"/>
        </w:rPr>
        <w:t>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Обучающиеся, получающие начальное общее образование в общеобразовательных организациях, обеспечиваются бесплатным горячим питанием, предусматривающим наличие горячего блюда, не считая горячего напитка (обед).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Для обучающихся, получающих начальное общее образование в общеобразовательных организациях, предоставление документов не требуется в соответствии с установленным порядком действующего законодательства Российской Федерации.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b/>
          <w:color w:val="000000" w:themeColor="text1"/>
          <w:kern w:val="0"/>
          <w:lang w:eastAsia="ru-RU"/>
        </w:rPr>
      </w:pPr>
      <w:r w:rsidRPr="001034BA">
        <w:rPr>
          <w:rFonts w:eastAsiaTheme="minorEastAsia"/>
          <w:b/>
          <w:color w:val="000000" w:themeColor="text1"/>
          <w:kern w:val="0"/>
          <w:lang w:eastAsia="ru-RU"/>
        </w:rPr>
        <w:lastRenderedPageBreak/>
        <w:t xml:space="preserve">5.2.2. Порядок предоставления бесплатного питания </w:t>
      </w:r>
      <w:proofErr w:type="gramStart"/>
      <w:r w:rsidRPr="001034BA">
        <w:rPr>
          <w:rFonts w:eastAsiaTheme="minorEastAsia"/>
          <w:b/>
          <w:color w:val="000000" w:themeColor="text1"/>
          <w:kern w:val="0"/>
          <w:lang w:eastAsia="ru-RU"/>
        </w:rPr>
        <w:t>обучающимся</w:t>
      </w:r>
      <w:proofErr w:type="gramEnd"/>
      <w:r w:rsidRPr="001034BA">
        <w:rPr>
          <w:rFonts w:eastAsiaTheme="minorEastAsia"/>
          <w:b/>
          <w:color w:val="000000" w:themeColor="text1"/>
          <w:kern w:val="0"/>
          <w:lang w:eastAsia="ru-RU"/>
        </w:rPr>
        <w:t xml:space="preserve"> из многодетных малоимущих семей.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Под многодетной малоимущей семьей понимается семья, имеющая трех и более детей в возрасте до 18 лет или в возрасте 23 лет, при условии обучения ребенка (детей) в организации, </w:t>
      </w:r>
      <w:r w:rsidRPr="001034BA">
        <w:rPr>
          <w:kern w:val="0"/>
          <w:shd w:val="clear" w:color="auto" w:fill="FFFFFF"/>
          <w:lang w:eastAsia="ru-RU"/>
        </w:rPr>
        <w:t>осуществляющей образовательную деятельность, по очной форме обучения, зарегистрированная в установленном порядке в качестве малоимущей</w:t>
      </w:r>
      <w:r w:rsidRPr="001034BA">
        <w:rPr>
          <w:rFonts w:eastAsiaTheme="minorEastAsia"/>
          <w:color w:val="000000" w:themeColor="text1"/>
          <w:kern w:val="0"/>
          <w:lang w:eastAsia="ru-RU"/>
        </w:rPr>
        <w:t>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из многодетных малоимущих семей, получающие начальное общее, основное общее и среднее общее образование в общеобразовательных организациях, обеспечиваются бесплатным завтраком и обедом (двухразовое питание).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 или родители (законные представители) несовершеннолетних обучающихся из многодетных малоимущих семей должны представить в общеобразовательную организацию следующие документы: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заявление;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документ, подтверждающий статус многодетной семьи (удостоверение многодетной семьи).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Уполномоченный орган получает сведения в отношении детей, проживающих в малоимущих семьях, посредством межведомственного запроса в порядке, предусмотренном законодательством Российской Федерации в сфере организации предоставления государственных и муниципальных услуг.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Заявитель вправе по собственной инициативе представить копию справки отдела казенного учреждения Чувашской Республики «Центр предоставления мер социальной поддержки» Министерства труда и социальной защиты Чувашской Республики по месту жительства о признании семьи малоимущей.</w:t>
      </w:r>
    </w:p>
    <w:p w:rsidR="001034BA" w:rsidRPr="001034BA" w:rsidRDefault="001034BA" w:rsidP="001034BA">
      <w:pPr>
        <w:suppressAutoHyphens w:val="0"/>
        <w:spacing w:line="240" w:lineRule="auto"/>
        <w:rPr>
          <w:kern w:val="0"/>
          <w:shd w:val="clear" w:color="auto" w:fill="FFFFFF"/>
          <w:lang w:eastAsia="ru-RU"/>
        </w:rPr>
      </w:pPr>
      <w:r w:rsidRPr="001034BA">
        <w:rPr>
          <w:rFonts w:eastAsiaTheme="minorEastAsia"/>
          <w:b/>
          <w:color w:val="000000" w:themeColor="text1"/>
          <w:kern w:val="0"/>
          <w:lang w:eastAsia="ru-RU"/>
        </w:rPr>
        <w:t xml:space="preserve">5.2.3. </w:t>
      </w:r>
      <w:proofErr w:type="gramStart"/>
      <w:r w:rsidRPr="001034BA">
        <w:rPr>
          <w:rFonts w:eastAsiaTheme="minorEastAsia"/>
          <w:b/>
          <w:color w:val="000000" w:themeColor="text1"/>
          <w:kern w:val="0"/>
          <w:lang w:eastAsia="ru-RU"/>
        </w:rPr>
        <w:t xml:space="preserve">Порядок предоставления бесплатного питания обучающимся, </w:t>
      </w:r>
      <w:r w:rsidRPr="001034BA">
        <w:rPr>
          <w:rFonts w:eastAsiaTheme="minorEastAsia"/>
          <w:b/>
          <w:kern w:val="0"/>
          <w:lang w:eastAsia="ru-RU"/>
        </w:rPr>
        <w:t xml:space="preserve">являющимся членами семей </w:t>
      </w:r>
      <w:r w:rsidRPr="001034BA">
        <w:rPr>
          <w:b/>
          <w:kern w:val="0"/>
          <w:shd w:val="clear" w:color="auto" w:fill="FFFFFF"/>
          <w:lang w:eastAsia="ru-RU"/>
        </w:rPr>
        <w:t>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или граждан Российской Федерации, выполняющих (выполнявших)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</w:t>
      </w:r>
      <w:proofErr w:type="gramEnd"/>
      <w:r w:rsidRPr="001034BA">
        <w:rPr>
          <w:b/>
          <w:kern w:val="0"/>
          <w:shd w:val="clear" w:color="auto" w:fill="FFFFFF"/>
          <w:lang w:eastAsia="ru-RU"/>
        </w:rPr>
        <w:t xml:space="preserve"> Российской Федерации, </w:t>
      </w:r>
      <w:proofErr w:type="gramStart"/>
      <w:r w:rsidRPr="001034BA">
        <w:rPr>
          <w:b/>
          <w:kern w:val="0"/>
          <w:shd w:val="clear" w:color="auto" w:fill="FFFFFF"/>
          <w:lang w:eastAsia="ru-RU"/>
        </w:rPr>
        <w:t>прилегающих</w:t>
      </w:r>
      <w:proofErr w:type="gramEnd"/>
      <w:r w:rsidRPr="001034BA">
        <w:rPr>
          <w:b/>
          <w:kern w:val="0"/>
          <w:shd w:val="clear" w:color="auto" w:fill="FFFFFF"/>
          <w:lang w:eastAsia="ru-RU"/>
        </w:rPr>
        <w:t xml:space="preserve"> к районам проведения специальной военной операции (далее соответственно - отражение вооруженного вторжения, вооруженная провокация),</w:t>
      </w:r>
      <w:r w:rsidRPr="001034BA">
        <w:rPr>
          <w:kern w:val="0"/>
          <w:shd w:val="clear" w:color="auto" w:fill="FFFFFF"/>
          <w:lang w:eastAsia="ru-RU"/>
        </w:rPr>
        <w:t xml:space="preserve"> а именно: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1</w:t>
      </w:r>
      <w:r w:rsidRPr="001034BA">
        <w:rPr>
          <w:rFonts w:eastAsiaTheme="minorEastAsia"/>
          <w:kern w:val="0"/>
          <w:lang w:eastAsia="ru-RU"/>
        </w:rPr>
        <w:t>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kern w:val="0"/>
          <w:lang w:eastAsia="ru-RU"/>
        </w:rPr>
      </w:pPr>
      <w:proofErr w:type="gramStart"/>
      <w:r w:rsidRPr="001034BA">
        <w:rPr>
          <w:rFonts w:eastAsiaTheme="minorEastAsia"/>
          <w:kern w:val="0"/>
          <w:lang w:eastAsia="ru-RU"/>
        </w:rPr>
        <w:t>2) граждан Российской Федерации, призванных на военную службу по мобилизации в Вооруженные Силы Российской Федерации в соответствии с </w:t>
      </w:r>
      <w:hyperlink r:id="rId18" w:anchor="/document/405309425/entry/0" w:history="1">
        <w:r w:rsidRPr="001034BA">
          <w:rPr>
            <w:rFonts w:eastAsiaTheme="minorEastAsia"/>
            <w:kern w:val="0"/>
            <w:lang w:eastAsia="ru-RU"/>
          </w:rPr>
          <w:t>Указом</w:t>
        </w:r>
      </w:hyperlink>
      <w:r w:rsidRPr="001034BA">
        <w:rPr>
          <w:rFonts w:eastAsiaTheme="minorEastAsia"/>
          <w:kern w:val="0"/>
          <w:lang w:eastAsia="ru-RU"/>
        </w:rPr>
        <w:t> Президента Российской Федерации от 21 сентября 2022 года № 647 «Об объявлении частичной мобилизации в Российской Федерации»,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kern w:val="0"/>
          <w:lang w:eastAsia="ru-RU"/>
        </w:rPr>
      </w:pPr>
      <w:r w:rsidRPr="001034BA">
        <w:rPr>
          <w:rFonts w:eastAsiaTheme="minorEastAsia"/>
          <w:kern w:val="0"/>
          <w:lang w:eastAsia="ru-RU"/>
        </w:rPr>
        <w:t>3)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kern w:val="0"/>
          <w:lang w:eastAsia="ru-RU"/>
        </w:rPr>
        <w:t xml:space="preserve">4) 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</w:t>
      </w:r>
      <w:r w:rsidRPr="001034BA">
        <w:rPr>
          <w:rFonts w:eastAsiaTheme="minorEastAsia"/>
          <w:kern w:val="0"/>
          <w:lang w:eastAsia="ru-RU"/>
        </w:rPr>
        <w:lastRenderedPageBreak/>
        <w:t xml:space="preserve">участие в специальной 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военной операции или выполняющих задачи по отражению вооруженного вторжения, а также в ходе вооруженной провокации;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5)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6) граждан Российской Федерации, указанных в </w:t>
      </w:r>
      <w:hyperlink r:id="rId19" w:anchor="/document/26589688/entry/140121" w:history="1">
        <w:r w:rsidRPr="001034BA">
          <w:rPr>
            <w:rFonts w:eastAsiaTheme="minorEastAsia"/>
            <w:kern w:val="0"/>
            <w:lang w:eastAsia="ru-RU"/>
          </w:rPr>
          <w:t>пунктах 1 - 5</w:t>
        </w:r>
      </w:hyperlink>
      <w:r w:rsidRPr="001034BA">
        <w:rPr>
          <w:rFonts w:eastAsiaTheme="minorEastAsia"/>
          <w:kern w:val="0"/>
          <w:lang w:eastAsia="ru-RU"/>
        </w:rPr>
        <w:t> настоящей части,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 </w:t>
      </w:r>
      <w:hyperlink r:id="rId20" w:anchor="/document/405500237/entry/5" w:history="1">
        <w:r w:rsidRPr="001034BA">
          <w:rPr>
            <w:rFonts w:eastAsiaTheme="minorEastAsia"/>
            <w:kern w:val="0"/>
            <w:lang w:eastAsia="ru-RU"/>
          </w:rPr>
          <w:t>пунктом 5</w:t>
        </w:r>
      </w:hyperlink>
      <w:r w:rsidRPr="001034BA">
        <w:rPr>
          <w:rFonts w:eastAsiaTheme="minorEastAsia"/>
          <w:color w:val="000000" w:themeColor="text1"/>
          <w:kern w:val="0"/>
          <w:lang w:eastAsia="ru-RU"/>
        </w:rPr>
        <w:t> Указа Президента Российской Федерации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от 19 октября 2022 года № 757 «О мерах, осуществляемых в субъектах Российской Федерации в связи с Указом Президента Российской Федерации </w:t>
      </w:r>
      <w:r>
        <w:rPr>
          <w:rFonts w:eastAsiaTheme="minorEastAsia"/>
          <w:color w:val="000000" w:themeColor="text1"/>
          <w:kern w:val="0"/>
          <w:lang w:eastAsia="ru-RU"/>
        </w:rPr>
        <w:t xml:space="preserve">                 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от 19 октября 2022 года № 756»;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7) граждан Российской Федерации, указанных в </w:t>
      </w:r>
      <w:hyperlink r:id="rId21" w:anchor="/document/26589688/entry/140121" w:history="1">
        <w:r w:rsidRPr="001034BA">
          <w:rPr>
            <w:rFonts w:eastAsiaTheme="minorEastAsia"/>
            <w:kern w:val="0"/>
            <w:lang w:eastAsia="ru-RU"/>
          </w:rPr>
          <w:t>пунктах 1 - 5</w:t>
        </w:r>
      </w:hyperlink>
      <w:r w:rsidRPr="001034BA">
        <w:rPr>
          <w:rFonts w:eastAsiaTheme="minorEastAsia"/>
          <w:kern w:val="0"/>
          <w:lang w:eastAsia="ru-RU"/>
        </w:rPr>
        <w:t> 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настоящей части,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Обучающиеся, являющиеся членами семей участников специальной военной операции или выполняющих задачи по отражению вооруженного вторжения, а также в ходе вооруженной провокации, получающие начальное общее, основное общее и среднее общее образование в общеобразовательных организациях, обеспечиваются завтраком и обедом (двухразовое питание).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shd w:val="clear" w:color="auto" w:fill="FFFFFF"/>
          <w:lang w:eastAsia="ru-RU"/>
        </w:rPr>
      </w:pPr>
      <w:r w:rsidRPr="001034BA">
        <w:rPr>
          <w:rFonts w:eastAsiaTheme="minorEastAsia"/>
          <w:color w:val="000000" w:themeColor="text1"/>
          <w:kern w:val="0"/>
          <w:shd w:val="clear" w:color="auto" w:fill="FFFFFF"/>
          <w:lang w:eastAsia="ru-RU"/>
        </w:rPr>
        <w:t xml:space="preserve">Предоставление мер поддержки осуществляется в период участия в специальной военной операции. 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shd w:val="clear" w:color="auto" w:fill="FFFFFF"/>
          <w:lang w:eastAsia="ru-RU"/>
        </w:rPr>
        <w:t xml:space="preserve">Обучающиеся или родители (законные представители) несовершеннолетних обучающихся, являющихся членами семей участников специальной военной операции или выполняющих задачи по отражению вооруженного вторжения, а также в ходе вооруженной провокации, 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должны представить в общеобразовательную организацию следующие документы: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- заявление; 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подтверждающие документы о наличии льготы.</w:t>
      </w:r>
    </w:p>
    <w:p w:rsidR="002104D0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Заявитель может подать заявление и документы для получения данной услуги через Единый портал госуда</w:t>
      </w:r>
      <w:r w:rsidR="002104D0">
        <w:rPr>
          <w:rFonts w:eastAsiaTheme="minorEastAsia"/>
          <w:color w:val="000000" w:themeColor="text1"/>
          <w:kern w:val="0"/>
          <w:lang w:eastAsia="ru-RU"/>
        </w:rPr>
        <w:t>рственных и муниципальных услуг.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Право на бесплатное двухразовое питание имеют дети, получающие образование вне организаций, осуществляющих образовательную деятельность (в форме семейного образования и самообразования), являющиеся членами семей граждан Российской Федерации, указанных в </w:t>
      </w:r>
      <w:hyperlink r:id="rId22" w:anchor="/document/26589688/entry/140121" w:history="1">
        <w:r w:rsidRPr="001034BA">
          <w:rPr>
            <w:rFonts w:eastAsiaTheme="minorEastAsia"/>
            <w:kern w:val="0"/>
            <w:lang w:eastAsia="ru-RU"/>
          </w:rPr>
          <w:t>пунктах 1 - 7</w:t>
        </w:r>
      </w:hyperlink>
      <w:r w:rsidRPr="001034BA">
        <w:rPr>
          <w:rFonts w:eastAsiaTheme="minorEastAsia"/>
          <w:kern w:val="0"/>
          <w:lang w:eastAsia="ru-RU"/>
        </w:rPr>
        <w:t> настоящей</w:t>
      </w: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части.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kern w:val="0"/>
          <w:shd w:val="clear" w:color="auto" w:fill="FFFFFF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Обеспечение двухразовым питанием обучающихся и детей, получающих образование вне организаций, осуществляющих образовательную деятельность (в форме семейного образования и самообразования), указанных в настоящей части, осуществляется за счет бюджетных ассигнований республиканского бюджета Чувашской Республики </w:t>
      </w:r>
      <w:r w:rsidRPr="001034BA">
        <w:rPr>
          <w:rFonts w:eastAsiaTheme="minorEastAsia"/>
          <w:kern w:val="0"/>
          <w:lang w:eastAsia="ru-RU"/>
        </w:rPr>
        <w:t>в </w:t>
      </w:r>
      <w:hyperlink r:id="rId23" w:anchor="/multilink/26589688/paragraph/83942/number/0" w:history="1">
        <w:r w:rsidRPr="001034BA">
          <w:rPr>
            <w:rFonts w:eastAsiaTheme="minorEastAsia"/>
            <w:kern w:val="0"/>
            <w:lang w:eastAsia="ru-RU"/>
          </w:rPr>
          <w:t>порядке</w:t>
        </w:r>
      </w:hyperlink>
      <w:r w:rsidRPr="001034BA">
        <w:rPr>
          <w:rFonts w:eastAsiaTheme="minorEastAsia"/>
          <w:kern w:val="0"/>
          <w:lang w:eastAsia="ru-RU"/>
        </w:rPr>
        <w:t xml:space="preserve">, </w:t>
      </w: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установленном </w:t>
      </w:r>
      <w:r w:rsidRPr="001034BA">
        <w:rPr>
          <w:rFonts w:eastAsiaTheme="minorEastAsia"/>
          <w:kern w:val="0"/>
          <w:lang w:eastAsia="ru-RU"/>
        </w:rPr>
        <w:t>п</w:t>
      </w:r>
      <w:r w:rsidRPr="001034BA">
        <w:rPr>
          <w:kern w:val="0"/>
          <w:shd w:val="clear" w:color="auto" w:fill="FFFFFF"/>
          <w:lang w:eastAsia="ru-RU"/>
        </w:rPr>
        <w:t>остановлением Кабинета Министров Чувашской Республики от 21.11.2022 № 599 «Об утверждении Правил предоставления субвенций бюджетам муниципальных округов и бюджетам городских округов из республиканского бюджета Чувашской Республики</w:t>
      </w:r>
      <w:proofErr w:type="gramEnd"/>
      <w:r w:rsidRPr="001034BA">
        <w:rPr>
          <w:kern w:val="0"/>
          <w:shd w:val="clear" w:color="auto" w:fill="FFFFFF"/>
          <w:lang w:eastAsia="ru-RU"/>
        </w:rPr>
        <w:t xml:space="preserve"> </w:t>
      </w:r>
      <w:proofErr w:type="gramStart"/>
      <w:r w:rsidRPr="001034BA">
        <w:rPr>
          <w:kern w:val="0"/>
          <w:shd w:val="clear" w:color="auto" w:fill="FFFFFF"/>
          <w:lang w:eastAsia="ru-RU"/>
        </w:rPr>
        <w:t>на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лиц, указанных в части 1.2 статьи 14 Закона Чувашской Республики «Об образовании в Чувашской Республике».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b/>
          <w:color w:val="000000" w:themeColor="text1"/>
          <w:kern w:val="0"/>
          <w:lang w:eastAsia="ru-RU"/>
        </w:rPr>
        <w:lastRenderedPageBreak/>
        <w:t>5.2.4. Порядок предоставления бесплатного питания обучающимся с ограниченными возможно</w:t>
      </w:r>
      <w:r>
        <w:rPr>
          <w:rFonts w:eastAsiaTheme="minorEastAsia"/>
          <w:b/>
          <w:color w:val="000000" w:themeColor="text1"/>
          <w:kern w:val="0"/>
          <w:lang w:eastAsia="ru-RU"/>
        </w:rPr>
        <w:t>стями здоровья, детя</w:t>
      </w:r>
      <w:r w:rsidRPr="001034BA">
        <w:rPr>
          <w:rFonts w:eastAsiaTheme="minorEastAsia"/>
          <w:b/>
          <w:color w:val="000000" w:themeColor="text1"/>
          <w:kern w:val="0"/>
          <w:lang w:eastAsia="ru-RU"/>
        </w:rPr>
        <w:t>м-инвалидам.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 с ограниченными возможностями здоровья, дети-инвалиды, получающие начальное общее, основное общее и среднее общее образование в общеобразовательных организациях, обеспечиваются завтраком и обедом (двухразовое питание).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 с ограниченными возможностями здоровья или родители (законные представители) несовершеннолетних обучающихся с ограниченными возможностями здоровья должны представить в общеобразовательную организацию следующие документы: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заявление;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заключение Центральной психолого-медико-педагогической комиссии с присвоением статуса «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обучающийся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с ограниченными возможностями здоровья».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Заключение Центральной психолого-медико-педагогической комиссии с присвоением статуса «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обучающийся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с ограниченными возможностями здоровья» обновляется по мере истечения срока действия такого документа. В случае несвоевременного обновления обучающимися или родителями (законными представителями) документа, подтверждающего получение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обучающимся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статуса «обучающийся с ограниченными возможностями здоровья», обучающийся исключается из списочного состава обучающихся на получение льготного питания.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Обучающиеся, имеющие статус «дети-инвалиды», или родители (законные представители) несовершеннолетних обучающихся, имеющих статус «дети-инвалиды» должны представить в общеобразовательную организацию следующие документы: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заявление.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Уполномоченный орган в порядке межведомственного информационного взаимодействия запрашивает сведения, подтверждающие факт установления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обучающемуся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инвалидности, в Федеральной государственной информационной системе «Федеральный реестр инвалидов».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Заявитель вправе по собственной инициативе представить копию справки об установлении инвалидности.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Обучающимся, имеющим статус «обучающийся с ограниченными возможностями здоровья» и/или «ребенок-инвалид», получающим образование на дому, или родителям (законным представителям) несовершеннолетних обучающихся с ограниченными возможностями здоровья и/или детей-инвалидов, получающих образование на дому, выплачивается компенсация </w:t>
      </w:r>
      <w:r w:rsidRPr="001034BA">
        <w:rPr>
          <w:rFonts w:eastAsiaTheme="minorEastAsia"/>
          <w:kern w:val="0"/>
          <w:lang w:eastAsia="ru-RU"/>
        </w:rPr>
        <w:t xml:space="preserve">в денежном эквиваленте 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в размере стоимости двухразового питания. Выплата денежной компенсации осуществляется ежемесячно, путем перечисления денежных средств на банковский счет родителя (законного представителя), указанный в заявлении.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Для получения компенсации обучающиеся, имеющие статус «обучающийся с ограниченными возможностями здоровья» и/или «ребенок-инвалид», получающие образование на дому, или родители (законные представители) несовершеннолетних обучающихся, имеющих статус «обучающийся с ограниченными возможностями здоровья» и/или «ребенок-инвалид», получающих образование на дому, должны представить в общеобразовательную организацию следующие документы: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заявление о выплате денежной компенсации обучающемуся или родителю (законному представителю) несовершеннолетнего обучающегося с указанием лицевого счета;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- копия заключения, выданного Центральной психолого-медико-педагогической комиссией, подтверждающего наличие у обучающегося недостатков в физическом и (или) психическом развитии, препятствующих получению образования без создания специальных условий.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Уполномоченный орган в порядке межведомственного информационного взаимодействия запрашивает сведения, подтверждающие факт установления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обучающемуся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</w:t>
      </w:r>
      <w:r w:rsidRPr="001034BA">
        <w:rPr>
          <w:rFonts w:eastAsiaTheme="minorEastAsia"/>
          <w:color w:val="000000" w:themeColor="text1"/>
          <w:kern w:val="0"/>
          <w:lang w:eastAsia="ru-RU"/>
        </w:rPr>
        <w:lastRenderedPageBreak/>
        <w:t>инвалидности, в Федеральной государственной информационной системе «Федеральный реестр инвалидов».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Заявитель вправе по собственной инициативе представить копию справки об установлении инвалидности.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Обучающимся, имеющим статус «обучающийся с ограниченными возможностями здоровья», получающим образование вне организаций, осуществляющих образовательную деятельность, в форме семейного образования, или родителям (законным представителям) несовершеннолетних обучающихся, имеющих статус «обучающийся с ограниченными возможностями здоровья», получающих образование вне организаций, осуществляющих образовательную деятельность, в форме семейного образования, выплачивается компенсация за питание.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Основанием для выплаты денежной компенсации является решение органа местного самоуправления о выплате денежной компенсации обучающемуся или одному из его родителей (законных представителей).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Порядок предоставления денежной компенсации и ее размер установлен постановлением Кабинета Министров Чувашской Республики от 9 июня 2021 года № 260 «О реализации мер поддержки, обучающихся в форме семейного образования, предусмотренных Законом Чувашской Республики «Об образовании в Чувашской Республике».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b/>
          <w:color w:val="000000" w:themeColor="text1"/>
          <w:kern w:val="0"/>
          <w:lang w:eastAsia="ru-RU"/>
        </w:rPr>
      </w:pPr>
      <w:r w:rsidRPr="001034BA">
        <w:rPr>
          <w:rFonts w:eastAsiaTheme="minorEastAsia"/>
          <w:b/>
          <w:color w:val="000000" w:themeColor="text1"/>
          <w:kern w:val="0"/>
          <w:lang w:eastAsia="ru-RU"/>
        </w:rPr>
        <w:t xml:space="preserve">5.2.4. Порядок предоставления бесплатного питания детям-сиротам и детям, оставшимся без попечения родителей. 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Дети-сироты и дети, оставшиеся без попечения родителей, </w:t>
      </w:r>
      <w:r w:rsidRPr="001034BA">
        <w:rPr>
          <w:color w:val="22272F"/>
          <w:kern w:val="0"/>
          <w:lang w:eastAsia="ru-RU"/>
        </w:rPr>
        <w:t xml:space="preserve">лица из числа детей-сирот и детей, оставшиеся без попечения родителей, лица, потерявшие в период обучения обоих родителей или единственного родителя, 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пребывающие в семье опекуна, попечителя, приемных родителей,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28" w:name="sub_44"/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Обучающиеся или законные представители несовершеннолетних обучающихся, являющихся детьми-сиротами и детьми, оставшимися без попечения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родидителей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, лицами из числа детей-сирот и детей, оставшихся без попечения родителей, </w:t>
      </w:r>
      <w:r w:rsidRPr="001034BA">
        <w:rPr>
          <w:color w:val="22272F"/>
          <w:kern w:val="0"/>
          <w:lang w:eastAsia="ru-RU"/>
        </w:rPr>
        <w:t xml:space="preserve">лицами, потерявшими в период обучения обоих родителей или единственного родителя, 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пребывающими в семье опекуна, попечителя, приемных родителей должны предоставить в общеобразовательную организацию следующие документы: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- заявление; 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копия правового акта об установлении опеки или попечительства.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kern w:val="0"/>
          <w:lang w:eastAsia="ru-RU"/>
        </w:rPr>
      </w:pPr>
      <w:r w:rsidRPr="001034BA">
        <w:rPr>
          <w:rFonts w:eastAsiaTheme="minorEastAsia"/>
          <w:kern w:val="0"/>
          <w:lang w:eastAsia="ru-RU"/>
        </w:rPr>
        <w:t>5.3. Реализация льготного питания.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29" w:name="sub_441"/>
      <w:bookmarkEnd w:id="28"/>
      <w:r w:rsidRPr="001034BA">
        <w:rPr>
          <w:rFonts w:eastAsiaTheme="minorEastAsia"/>
          <w:kern w:val="0"/>
          <w:lang w:eastAsia="ru-RU"/>
        </w:rPr>
        <w:t xml:space="preserve">5.3.1.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В общеобразовательной организации приказом директора создается комиссия по определению списочного состава обучающихся на получение льготного питания (далее - Комиссия по льготному питанию), в состав которой входят: директор, заместитель директора, ответственный за организацию питания, социальный педагог, педагоги (не менее 5 человек).</w:t>
      </w:r>
      <w:proofErr w:type="gramEnd"/>
    </w:p>
    <w:bookmarkEnd w:id="29"/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Комиссия по льготному питанию выносит заключение о предоставлении льготного питания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обучающимся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>. Работа Комиссии осуществляется на безвозмездной основе.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Комиссия по льготному питанию осуществляет следующие функции: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проводит анализ представленных в общеобразовательную организацию заявителем документов в соответствии с установленными критериями;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ежемесячно ведет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табелирование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</w:t>
      </w:r>
      <w:proofErr w:type="gramStart"/>
      <w:r w:rsidRPr="001034BA">
        <w:rPr>
          <w:rFonts w:eastAsiaTheme="minorEastAsia"/>
          <w:kern w:val="0"/>
          <w:lang w:eastAsia="ru-RU"/>
        </w:rPr>
        <w:t>обучающихся</w:t>
      </w:r>
      <w:proofErr w:type="gramEnd"/>
      <w:r w:rsidRPr="001034BA">
        <w:rPr>
          <w:rFonts w:eastAsiaTheme="minorEastAsia"/>
          <w:kern w:val="0"/>
          <w:lang w:eastAsia="ru-RU"/>
        </w:rPr>
        <w:t>, обеспеченных льготным питанием.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Заседания Комиссии по льготному питанию проводятся по мере представления заявлений и документов. Заседание Комиссии по льготному питанию считается правомочным, если в нем принимают участие не менее половины ее членов. Комиссию по льготному питанию возглавляет председатель комиссии. В отсутствие председателя его функции исполняет заместитель председателя комиссии. Организацию работы комиссии осуществляет секретарь.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lastRenderedPageBreak/>
        <w:t xml:space="preserve">Решения Комиссии по льготному питанию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принимаются путем открытого голосования простым большинством голосов от числа присутствующих на заседании членов комиссии и оформляются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протоколом, который подписывают председательствующий на заседании комиссии и секретарь. При равенстве голосов голос председательствующего на заседании комиссии является решающим.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На основании протокола заседания Комиссия по льготному питанию готовит заключение о предоставлении льготного питания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обучающимся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>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0" w:name="sub_442"/>
      <w:r w:rsidRPr="001034BA">
        <w:rPr>
          <w:rFonts w:eastAsiaTheme="minorEastAsia"/>
          <w:kern w:val="0"/>
          <w:lang w:eastAsia="ru-RU"/>
        </w:rPr>
        <w:t xml:space="preserve">5.3.2. </w:t>
      </w:r>
      <w:r w:rsidRPr="001034BA">
        <w:rPr>
          <w:rFonts w:eastAsiaTheme="minorEastAsia"/>
          <w:color w:val="000000" w:themeColor="text1"/>
          <w:kern w:val="0"/>
          <w:lang w:eastAsia="ru-RU"/>
        </w:rPr>
        <w:t>За общеобразовательной организацией сохраняется право:</w:t>
      </w:r>
    </w:p>
    <w:bookmarkEnd w:id="30"/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корректировать во время учебного года контингент обучающихся на получение льготного питания при наличии заявлений и подтверждающих документов от родителей (законных представителей) обучающихся;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принимать решения о предоставлении льготного питания обучающимся и утверждать приказом директора общеобразовательной организации список обучающихся для получения льготного питания не позднее 3 (трех) рабочих дней после приема документов, либо направить заявителю мотивированный ответ об отказе в предоставлении льготы на основании заключения Комиссии по льготному питанию (протокола заседания Комиссии по льготному питанию по рассмотрению представленных документов обучающихся).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5.4. Для получения льготного питания один из родителей (законных представителей) обучающегося, обучающийся в возрасте старше 18 лет подает по месту обучения в общеобразовательную организацию заявление, в котором указывается фамилия, имя, отчество (при наличии) обучающегося, дата рождения, класс, в котором обучается, страховой номер индивидуального лицевого счета (СНИЛС) с приложением подтверждающих документов.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5.5. В течение трех рабочих дней со дня поступления заявления и прилагаемых документов руководитель организации принимает решение об обеспечении льготным питанием обучающегося (выплате денежной компенсации) либо решение об отказе в обеспечении льготным питанием (выплате денежной компенсации) и уведомляет о принятом решении заявителя.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Решение об обеспечении льготным питанием (выплате денежной компенсации) либо решение об отказе оформляется приказом руководителя организации.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1" w:name="sub_49"/>
      <w:r w:rsidRPr="001034BA">
        <w:rPr>
          <w:rFonts w:eastAsiaTheme="minorEastAsia"/>
          <w:color w:val="000000" w:themeColor="text1"/>
          <w:kern w:val="0"/>
          <w:lang w:eastAsia="ru-RU"/>
        </w:rPr>
        <w:t>5.6. Основаниями для отказа в предоставлении обучающимся льготного питания являются: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2" w:name="sub_1915"/>
      <w:bookmarkEnd w:id="31"/>
      <w:r w:rsidRPr="001034BA">
        <w:rPr>
          <w:rFonts w:eastAsiaTheme="minorEastAsia"/>
          <w:color w:val="000000" w:themeColor="text1"/>
          <w:kern w:val="0"/>
          <w:lang w:eastAsia="ru-RU"/>
        </w:rPr>
        <w:t>а) предоставление родителями (законными представителями) неполного пакета документов;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3" w:name="sub_1916"/>
      <w:bookmarkEnd w:id="32"/>
      <w:r w:rsidRPr="001034BA">
        <w:rPr>
          <w:rFonts w:eastAsiaTheme="minorEastAsia"/>
          <w:color w:val="000000" w:themeColor="text1"/>
          <w:kern w:val="0"/>
          <w:lang w:eastAsia="ru-RU"/>
        </w:rPr>
        <w:t>б) предоставление неправильно оформленных или утративших силу документов;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4" w:name="sub_1917"/>
      <w:bookmarkEnd w:id="33"/>
      <w:r w:rsidRPr="001034BA">
        <w:rPr>
          <w:rFonts w:eastAsiaTheme="minorEastAsia"/>
          <w:color w:val="000000" w:themeColor="text1"/>
          <w:kern w:val="0"/>
          <w:lang w:eastAsia="ru-RU"/>
        </w:rPr>
        <w:t>в) несоответствие обучающегося требованиям, установленным в пункте 4.2 настоящего Порядка.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5" w:name="sub_410"/>
      <w:bookmarkEnd w:id="34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5.7. </w:t>
      </w:r>
      <w:bookmarkStart w:id="36" w:name="sub_414"/>
      <w:bookmarkEnd w:id="35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Обеспечение льготным питанием прекращается в случае отмены решения об обеспечении льготным питанием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при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>:</w:t>
      </w:r>
    </w:p>
    <w:bookmarkEnd w:id="36"/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- отчислении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обучающегося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из образовательной организации;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поступления заявления родителей (законных представителей) об отказе от питания;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- утраты учащимся права на получение данной льготы.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5.8. </w:t>
      </w:r>
      <w:bookmarkStart w:id="37" w:name="sub_91"/>
      <w:r w:rsidRPr="001034BA">
        <w:rPr>
          <w:rFonts w:eastAsiaTheme="minorEastAsia"/>
          <w:color w:val="000000" w:themeColor="text1"/>
          <w:kern w:val="0"/>
          <w:lang w:eastAsia="ru-RU"/>
        </w:rPr>
        <w:t>Образовательная организация: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8" w:name="sub_1943"/>
      <w:bookmarkEnd w:id="37"/>
      <w:r w:rsidRPr="001034BA">
        <w:rPr>
          <w:rFonts w:eastAsiaTheme="minorEastAsia"/>
          <w:color w:val="000000" w:themeColor="text1"/>
          <w:kern w:val="0"/>
          <w:lang w:eastAsia="ru-RU"/>
        </w:rPr>
        <w:t>а) обеспечивает информирование родителей (законных представителей) о порядке и условиях предоставления питания;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39" w:name="sub_1944"/>
      <w:bookmarkEnd w:id="38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б) принимает документы для предоставления льготного питания,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формирует пакет документов и обеспечивает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их хранение;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40" w:name="sub_1945"/>
      <w:bookmarkEnd w:id="39"/>
      <w:r w:rsidRPr="001034BA">
        <w:rPr>
          <w:rFonts w:eastAsiaTheme="minorEastAsia"/>
          <w:color w:val="000000" w:themeColor="text1"/>
          <w:kern w:val="0"/>
          <w:lang w:eastAsia="ru-RU"/>
        </w:rPr>
        <w:t>в) проверяет право учащихся на получение льготного питания;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41" w:name="sub_1946"/>
      <w:bookmarkEnd w:id="40"/>
      <w:r w:rsidRPr="001034BA">
        <w:rPr>
          <w:rFonts w:eastAsiaTheme="minorEastAsia"/>
          <w:color w:val="000000" w:themeColor="text1"/>
          <w:kern w:val="0"/>
          <w:lang w:eastAsia="ru-RU"/>
        </w:rPr>
        <w:t>г) принимает решение о предоставлении льготного питания в течение трех рабочих дней со дня приема документов, утверждает списки обучающихся для обеспечения льготным питанием;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42" w:name="sub_1947"/>
      <w:bookmarkEnd w:id="41"/>
      <w:r w:rsidRPr="001034BA">
        <w:rPr>
          <w:rFonts w:eastAsiaTheme="minorEastAsia"/>
          <w:color w:val="000000" w:themeColor="text1"/>
          <w:kern w:val="0"/>
          <w:lang w:eastAsia="ru-RU"/>
        </w:rPr>
        <w:lastRenderedPageBreak/>
        <w:t xml:space="preserve">д) формирует и передает в отдел образования администрации Янтиковского муниципального округа сводные списки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обучающихся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>, являющихся получателями льготного питания, в срок до 15 сентября;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43" w:name="sub_1948"/>
      <w:bookmarkEnd w:id="42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е) обеспечивает подготовку и ведение табеля посещения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общеобразовательной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организации учащихся;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44" w:name="sub_1949"/>
      <w:bookmarkEnd w:id="43"/>
      <w:r w:rsidRPr="001034BA">
        <w:rPr>
          <w:rFonts w:eastAsiaTheme="minorEastAsia"/>
          <w:color w:val="000000" w:themeColor="text1"/>
          <w:kern w:val="0"/>
          <w:lang w:eastAsia="ru-RU"/>
        </w:rPr>
        <w:t>ж) корректирует в течение учебного года контингент обучающихся, имеющих право на получение льготного питания, при предоставлении заявления и подтверждающих документов;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з) </w:t>
      </w:r>
      <w:bookmarkEnd w:id="44"/>
      <w:r w:rsidRPr="001034BA">
        <w:rPr>
          <w:rFonts w:eastAsiaTheme="minorEastAsia"/>
          <w:color w:val="000000" w:themeColor="text1"/>
          <w:kern w:val="0"/>
          <w:lang w:eastAsia="ru-RU"/>
        </w:rPr>
        <w:t>обеспечивает контроль по учету обучающихся питанием на льготной основе и целевому расходованию бюджетных средств, выделяемых на питание обучающихся;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и) соблюдает сроки предоставления в вышестоящие организации отчетной документации (акт о предоставленном питании, ежедневное меню, табель учета питания обучающихся в столовой).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bookmarkStart w:id="45" w:name="sub_48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5.9. Ответственность за правомерность предоставления льготного питания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обучающимся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возлагается на директора общеобразовательной организации.</w:t>
      </w:r>
      <w:bookmarkEnd w:id="45"/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r w:rsidRPr="001034BA">
        <w:rPr>
          <w:b/>
          <w:bCs/>
          <w:kern w:val="0"/>
          <w:lang w:eastAsia="ru-RU"/>
        </w:rPr>
        <w:t>6. Порядок организации питания детей, страдающих сахарным диабетом и иными заболеваниями, сопровождающимися ограничениями в питании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6.1.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Порядок организации питания детей, страдающих сахарным диабетом и иными заболеваниями, сопровождающимися ограничениями в питании, разработан на основании Методических рекомендаций МР 2.4.0162-19 «Особенности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организациях)» с целью создания оптимальных условий для организации полноценного, здорового питания детей, обучающихся в образовательной организации, страдающих сахарным диабетом и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иными заболеваниями, сопровождающимися ограничениями в питании.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6.2. Для постановки ребенка на индивидуальное питание родитель ребенка (законный представитель) обращается к руководителю образовательной организации с заявлением о необходимости создания ребенку специальных (индивидуальных) условий в организации питания по состоянию здоровья, представив документы, подтверждающие наличие у ребенка заболевания, требующего индивидуального подхода в организации питания.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6.3. На основании полученных документов руководитель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образовательной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организации совместно с родителем (законным представителем) и организатором питания прорабатывает следующие вопросы: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меню и режим питания ребенка;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для детей с сахарным диабетом - контроль уровня сахара в крови и введения инсулина, особенности в организации питания, возможность использования в питании блюд и продуктов, принесенных из дома.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6.4. Руководитель образовательной организации информирует классного руководителя и работников столовой: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о наличии в классе детей с заболеваниями - сахарный диабет,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целиакия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,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фенилкетонурия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,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муковисцидоз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>, пищевая аллергия;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об особенностях организации питания детей;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 мерах профилактики ухудшения здоровья;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 мерах первой помощи.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 детях с сахарным диабетом руководитель образовательной организации дополнительно информирует учителя физической культуры, инструктирует его о симптомах гипогликемии, мерах первой помощи и профилактики.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6.5. Для детей с сахарным диабетом,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целиакией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,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фенилкетонурией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, </w:t>
      </w:r>
      <w:proofErr w:type="spellStart"/>
      <w:r w:rsidRPr="001034BA">
        <w:rPr>
          <w:rFonts w:eastAsiaTheme="minorEastAsia"/>
          <w:color w:val="000000" w:themeColor="text1"/>
          <w:kern w:val="0"/>
          <w:lang w:eastAsia="ru-RU"/>
        </w:rPr>
        <w:t>муковисцидозом</w:t>
      </w:r>
      <w:proofErr w:type="spell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разрабатывается цикличное меню с учетом имеющейся у ребенка патологии.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lastRenderedPageBreak/>
        <w:t>Для детей с пищевой аллергией к имеющемуся в образовательной организации цикличному меню разрабатывается приложение к нему с заменой продуктов и блюд, исключающих наличие в меню пищевых аллергенов.</w:t>
      </w:r>
      <w:proofErr w:type="gramEnd"/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6.6. Планируемое (на цикл) и фактическое (на день) меню размещается на сайте </w:t>
      </w:r>
      <w:proofErr w:type="gramStart"/>
      <w:r w:rsidRPr="001034BA">
        <w:rPr>
          <w:rFonts w:eastAsiaTheme="minorEastAsia"/>
          <w:color w:val="000000" w:themeColor="text1"/>
          <w:kern w:val="0"/>
          <w:lang w:eastAsia="ru-RU"/>
        </w:rPr>
        <w:t>образовательной</w:t>
      </w:r>
      <w:proofErr w:type="gramEnd"/>
      <w:r w:rsidRPr="001034BA">
        <w:rPr>
          <w:rFonts w:eastAsiaTheme="minorEastAsia"/>
          <w:color w:val="000000" w:themeColor="text1"/>
          <w:kern w:val="0"/>
          <w:lang w:eastAsia="ru-RU"/>
        </w:rPr>
        <w:t xml:space="preserve"> организации.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6.7. В случае если принимается решение об организации питания детей из продуктов и блюд, принесенных из дома: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определяется порядок их хранения, упаковки и маркировки;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создаются условия для хранения продуктов (блюд) и их разогрева, условия для приема пищи;</w:t>
      </w:r>
    </w:p>
    <w:p w:rsidR="001034BA" w:rsidRPr="001034BA" w:rsidRDefault="001034BA" w:rsidP="001034BA">
      <w:pPr>
        <w:suppressAutoHyphens w:val="0"/>
        <w:spacing w:line="240" w:lineRule="auto"/>
        <w:rPr>
          <w:rFonts w:eastAsiaTheme="minorEastAsia"/>
          <w:color w:val="000000" w:themeColor="text1"/>
          <w:kern w:val="0"/>
          <w:lang w:eastAsia="ru-RU"/>
        </w:rPr>
      </w:pPr>
      <w:r w:rsidRPr="001034BA">
        <w:rPr>
          <w:rFonts w:eastAsiaTheme="minorEastAsia"/>
          <w:color w:val="000000" w:themeColor="text1"/>
          <w:kern w:val="0"/>
          <w:lang w:eastAsia="ru-RU"/>
        </w:rPr>
        <w:t>определяется режим питания ребенка.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bookmarkStart w:id="46" w:name="sub_1005"/>
      <w:r w:rsidRPr="001034BA">
        <w:rPr>
          <w:b/>
          <w:bCs/>
          <w:kern w:val="0"/>
          <w:lang w:eastAsia="ru-RU"/>
        </w:rPr>
        <w:t>7. Мероприятия по улучшению организации питания в общеобразовательных организациях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47" w:name="sub_51"/>
      <w:bookmarkEnd w:id="46"/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7.1. Для увеличения охвата обучающихся горячим питанием предусматривается обеспечение сбалансированным питанием в общеобразовательных организациях на основе применения современных технологий приготовления продукции с повышенной пищевой и биологической ценностью, обеспечение школьников продуктами питания, обогащенными комплексами витаминов и минеральных веществ, обеспечение доступности школьного питания (утверждение стоимости на школьные обеды).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48" w:name="sub_52"/>
      <w:bookmarkEnd w:id="47"/>
      <w:r w:rsidRPr="001034BA">
        <w:rPr>
          <w:color w:val="000000" w:themeColor="text1"/>
          <w:kern w:val="0"/>
          <w:lang w:eastAsia="ru-RU"/>
        </w:rPr>
        <w:t xml:space="preserve">7.2. Общеобразовательные организации организуют </w:t>
      </w:r>
      <w:proofErr w:type="spellStart"/>
      <w:r w:rsidRPr="001034BA">
        <w:rPr>
          <w:color w:val="000000" w:themeColor="text1"/>
          <w:kern w:val="0"/>
          <w:lang w:eastAsia="ru-RU"/>
        </w:rPr>
        <w:t>ситематическую</w:t>
      </w:r>
      <w:proofErr w:type="spellEnd"/>
      <w:r w:rsidRPr="001034BA">
        <w:rPr>
          <w:color w:val="000000" w:themeColor="text1"/>
          <w:kern w:val="0"/>
          <w:lang w:eastAsia="ru-RU"/>
        </w:rPr>
        <w:t xml:space="preserve"> работу с родителями, проводят беседы, лектории и другие мероприятия, посвященные вопросам роли питания в </w:t>
      </w:r>
      <w:bookmarkEnd w:id="48"/>
      <w:r w:rsidRPr="001034BA">
        <w:rPr>
          <w:color w:val="000000" w:themeColor="text1"/>
          <w:kern w:val="0"/>
          <w:lang w:eastAsia="ru-RU"/>
        </w:rPr>
        <w:t>формировании з</w:t>
      </w:r>
      <w:bookmarkStart w:id="49" w:name="sub_1006"/>
      <w:r w:rsidRPr="001034BA">
        <w:rPr>
          <w:color w:val="000000" w:themeColor="text1"/>
          <w:kern w:val="0"/>
          <w:lang w:eastAsia="ru-RU"/>
        </w:rPr>
        <w:t xml:space="preserve">доровья человека, обеспечения ежедневного </w:t>
      </w:r>
      <w:proofErr w:type="spellStart"/>
      <w:r w:rsidRPr="001034BA">
        <w:rPr>
          <w:color w:val="000000" w:themeColor="text1"/>
          <w:kern w:val="0"/>
          <w:lang w:eastAsia="ru-RU"/>
        </w:rPr>
        <w:t>сбаллансированного</w:t>
      </w:r>
      <w:proofErr w:type="spellEnd"/>
      <w:r w:rsidRPr="001034BA">
        <w:rPr>
          <w:color w:val="000000" w:themeColor="text1"/>
          <w:kern w:val="0"/>
          <w:lang w:eastAsia="ru-RU"/>
        </w:rPr>
        <w:t xml:space="preserve"> </w:t>
      </w:r>
      <w:proofErr w:type="spellStart"/>
      <w:r w:rsidRPr="001034BA">
        <w:rPr>
          <w:color w:val="000000" w:themeColor="text1"/>
          <w:kern w:val="0"/>
          <w:lang w:eastAsia="ru-RU"/>
        </w:rPr>
        <w:t>питнания</w:t>
      </w:r>
      <w:proofErr w:type="spellEnd"/>
      <w:r w:rsidRPr="001034BA">
        <w:rPr>
          <w:color w:val="000000" w:themeColor="text1"/>
          <w:kern w:val="0"/>
          <w:lang w:eastAsia="ru-RU"/>
        </w:rPr>
        <w:t>, развития культуры питания, привлекают родителей к работе с детьми по организации досуга и пропаганде здорового образа жизни, правильного питания в домашних условиях.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r w:rsidRPr="001034BA">
        <w:rPr>
          <w:b/>
          <w:color w:val="000000" w:themeColor="text1"/>
          <w:kern w:val="0"/>
          <w:lang w:eastAsia="ru-RU"/>
        </w:rPr>
        <w:t>8</w:t>
      </w:r>
      <w:r w:rsidRPr="001034BA">
        <w:rPr>
          <w:b/>
          <w:bCs/>
          <w:kern w:val="0"/>
          <w:lang w:eastAsia="ru-RU"/>
        </w:rPr>
        <w:t xml:space="preserve">. </w:t>
      </w:r>
      <w:proofErr w:type="gramStart"/>
      <w:r w:rsidRPr="001034BA">
        <w:rPr>
          <w:b/>
          <w:bCs/>
          <w:kern w:val="0"/>
          <w:lang w:eastAsia="ru-RU"/>
        </w:rPr>
        <w:t>Контроль за</w:t>
      </w:r>
      <w:proofErr w:type="gramEnd"/>
      <w:r w:rsidRPr="001034BA">
        <w:rPr>
          <w:b/>
          <w:bCs/>
          <w:kern w:val="0"/>
          <w:lang w:eastAsia="ru-RU"/>
        </w:rPr>
        <w:t xml:space="preserve"> организацией школьного питания</w:t>
      </w: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sz w:val="28"/>
          <w:szCs w:val="26"/>
          <w:lang w:eastAsia="ru-RU"/>
        </w:rPr>
      </w:pPr>
    </w:p>
    <w:bookmarkEnd w:id="49"/>
    <w:p w:rsidR="001034BA" w:rsidRPr="001034BA" w:rsidRDefault="001034BA" w:rsidP="001034BA">
      <w:pPr>
        <w:shd w:val="clear" w:color="auto" w:fill="FFFFFF" w:themeFill="background1"/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 xml:space="preserve">8.1. </w:t>
      </w:r>
      <w:proofErr w:type="gramStart"/>
      <w:r w:rsidRPr="001034BA">
        <w:rPr>
          <w:color w:val="000000" w:themeColor="text1"/>
          <w:kern w:val="0"/>
          <w:lang w:eastAsia="ru-RU"/>
        </w:rPr>
        <w:t xml:space="preserve">В общеобразовательной организации приказом директора создается комиссия по контролю за организацией питания обучающихся (далее - Комиссия), состоящая из числа родительской общественности, представителей администрации школы, </w:t>
      </w:r>
      <w:proofErr w:type="spellStart"/>
      <w:r w:rsidRPr="001034BA">
        <w:rPr>
          <w:color w:val="000000" w:themeColor="text1"/>
          <w:kern w:val="0"/>
          <w:lang w:eastAsia="ru-RU"/>
        </w:rPr>
        <w:t>медицигнских</w:t>
      </w:r>
      <w:proofErr w:type="spellEnd"/>
      <w:r w:rsidRPr="001034BA">
        <w:rPr>
          <w:color w:val="000000" w:themeColor="text1"/>
          <w:kern w:val="0"/>
          <w:lang w:eastAsia="ru-RU"/>
        </w:rPr>
        <w:t xml:space="preserve"> работников, педагогического </w:t>
      </w:r>
      <w:proofErr w:type="spellStart"/>
      <w:r w:rsidRPr="001034BA">
        <w:rPr>
          <w:color w:val="000000" w:themeColor="text1"/>
          <w:kern w:val="0"/>
          <w:lang w:eastAsia="ru-RU"/>
        </w:rPr>
        <w:t>состоава</w:t>
      </w:r>
      <w:proofErr w:type="spellEnd"/>
      <w:r w:rsidRPr="001034BA">
        <w:rPr>
          <w:color w:val="000000" w:themeColor="text1"/>
          <w:kern w:val="0"/>
          <w:lang w:eastAsia="ru-RU"/>
        </w:rPr>
        <w:t xml:space="preserve"> (всего не менее чем из пяти человек).</w:t>
      </w:r>
      <w:proofErr w:type="gramEnd"/>
    </w:p>
    <w:p w:rsidR="001034BA" w:rsidRPr="001034BA" w:rsidRDefault="001034BA" w:rsidP="001034BA">
      <w:pPr>
        <w:shd w:val="clear" w:color="auto" w:fill="FFFFFF" w:themeFill="background1"/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 xml:space="preserve">Комиссия проводит изучение организации горячего питания в </w:t>
      </w:r>
      <w:proofErr w:type="gramStart"/>
      <w:r w:rsidRPr="001034BA">
        <w:rPr>
          <w:color w:val="000000" w:themeColor="text1"/>
          <w:kern w:val="0"/>
          <w:lang w:eastAsia="ru-RU"/>
        </w:rPr>
        <w:t>общеобразовательной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организации, мониторинг охвата горячим питанием обучающихся в общеобразовательной организации (не реже 1 раза в квартал) и изучает другие вопросы организации горячего питания.</w:t>
      </w:r>
    </w:p>
    <w:p w:rsidR="001034BA" w:rsidRPr="001034BA" w:rsidRDefault="001034BA" w:rsidP="001034BA">
      <w:pPr>
        <w:shd w:val="clear" w:color="auto" w:fill="FFFFFF" w:themeFill="background1"/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Члены комиссии в соответствии с планом работы по результатам деятельности составляют справки, отчеты. Работа Комиссии осуществляется на безвозмездной основе.</w:t>
      </w:r>
    </w:p>
    <w:p w:rsidR="001034BA" w:rsidRPr="001034BA" w:rsidRDefault="001034BA" w:rsidP="001034BA">
      <w:pPr>
        <w:shd w:val="clear" w:color="auto" w:fill="FFFFFF" w:themeFill="background1"/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 xml:space="preserve">Порядок работы Комиссии предусматривается локальным актом общеобразовательной организации. План работы Комиссии рассчитывается на учебный год и утверждается директором общеобразовательной организации. Составляемые членами Комиссии справки и отчеты по итогам работы </w:t>
      </w:r>
      <w:proofErr w:type="gramStart"/>
      <w:r w:rsidRPr="001034BA">
        <w:rPr>
          <w:color w:val="000000" w:themeColor="text1"/>
          <w:kern w:val="0"/>
          <w:lang w:eastAsia="ru-RU"/>
        </w:rPr>
        <w:t>являются внутренними рабочими документами общеобразовательной организации и используются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как информационный материал на заседаниях коллегиальных органов управления общеобразовательной организации.</w:t>
      </w:r>
    </w:p>
    <w:p w:rsidR="001034BA" w:rsidRPr="001034BA" w:rsidRDefault="001034BA" w:rsidP="001034BA">
      <w:pPr>
        <w:shd w:val="clear" w:color="auto" w:fill="FFFFFF" w:themeFill="background1"/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proofErr w:type="gramStart"/>
      <w:r w:rsidRPr="001034BA">
        <w:rPr>
          <w:color w:val="000000" w:themeColor="text1"/>
          <w:kern w:val="0"/>
          <w:lang w:eastAsia="ru-RU"/>
        </w:rPr>
        <w:t>Комиссия принимает решение о снятии с реализации блюд, приготовленных с нарушениями санитарно-эпидемиологических требований, по результатам проверок требует от руководителя предприятия общественного питания, организующего питание в общеобразовательной организации, принятия мер по устранению нарушений и привлечению к ответственности виновных лиц.</w:t>
      </w:r>
      <w:proofErr w:type="gramEnd"/>
    </w:p>
    <w:p w:rsidR="001034BA" w:rsidRPr="001034BA" w:rsidRDefault="001034BA" w:rsidP="001034BA">
      <w:pPr>
        <w:shd w:val="clear" w:color="auto" w:fill="FFFFFF" w:themeFill="background1"/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lastRenderedPageBreak/>
        <w:t>Заседание Комиссии считается правомочным, если в нем принимают участие не менее половины ее членов.</w:t>
      </w:r>
    </w:p>
    <w:p w:rsidR="001034BA" w:rsidRPr="001034BA" w:rsidRDefault="001034BA" w:rsidP="001034BA">
      <w:pPr>
        <w:shd w:val="clear" w:color="auto" w:fill="FFFFFF" w:themeFill="background1"/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 xml:space="preserve">8.2. Отдел образования администрации Янтиковского муниципального округа проводит плановые и внеплановые мероприятия в рамках осуществления </w:t>
      </w:r>
      <w:proofErr w:type="gramStart"/>
      <w:r w:rsidRPr="001034BA">
        <w:rPr>
          <w:color w:val="000000" w:themeColor="text1"/>
          <w:kern w:val="0"/>
          <w:lang w:eastAsia="ru-RU"/>
        </w:rPr>
        <w:t>контроля за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организацией питания обучающихся общеобразовательных организаций.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bookmarkStart w:id="50" w:name="sub_1007"/>
      <w:r w:rsidRPr="001034BA">
        <w:rPr>
          <w:b/>
          <w:bCs/>
          <w:kern w:val="0"/>
          <w:lang w:eastAsia="ru-RU"/>
        </w:rPr>
        <w:t>9. Ответственность сторон</w:t>
      </w:r>
    </w:p>
    <w:p w:rsidR="001034BA" w:rsidRPr="001034BA" w:rsidRDefault="001034BA" w:rsidP="001034BA">
      <w:pPr>
        <w:suppressAutoHyphens w:val="0"/>
        <w:spacing w:line="240" w:lineRule="auto"/>
        <w:jc w:val="center"/>
        <w:rPr>
          <w:b/>
          <w:bCs/>
          <w:kern w:val="0"/>
          <w:sz w:val="28"/>
          <w:szCs w:val="26"/>
          <w:lang w:eastAsia="ru-RU"/>
        </w:rPr>
      </w:pP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51" w:name="sub_71"/>
      <w:bookmarkEnd w:id="50"/>
      <w:r w:rsidRPr="001034BA">
        <w:rPr>
          <w:color w:val="000000" w:themeColor="text1"/>
          <w:kern w:val="0"/>
          <w:lang w:eastAsia="ru-RU"/>
        </w:rPr>
        <w:t>9.1. Допущенные нарушения ответственными должностными лицами влекут ответственность, определенную действующим законодательством Российской Федерации, в том числе за причинение материального ущерба, в пределах, определенных действующим трудовым и гражданским законодательством Российской Федерации.</w:t>
      </w:r>
    </w:p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bookmarkStart w:id="52" w:name="sub_72"/>
      <w:bookmarkEnd w:id="51"/>
      <w:r w:rsidRPr="001034BA">
        <w:rPr>
          <w:color w:val="000000" w:themeColor="text1"/>
          <w:kern w:val="0"/>
          <w:lang w:eastAsia="ru-RU"/>
        </w:rPr>
        <w:t xml:space="preserve">9.2. Родители (законные представители) </w:t>
      </w:r>
      <w:proofErr w:type="gramStart"/>
      <w:r w:rsidRPr="001034BA">
        <w:rPr>
          <w:color w:val="000000" w:themeColor="text1"/>
          <w:kern w:val="0"/>
          <w:lang w:eastAsia="ru-RU"/>
        </w:rPr>
        <w:t>обучающегося</w:t>
      </w:r>
      <w:proofErr w:type="gramEnd"/>
      <w:r w:rsidRPr="001034BA">
        <w:rPr>
          <w:color w:val="000000" w:themeColor="text1"/>
          <w:kern w:val="0"/>
          <w:lang w:eastAsia="ru-RU"/>
        </w:rPr>
        <w:t xml:space="preserve"> несут ответственность, определенную действующим законодательством Российской Федерации, за своевременное представление сведений и их достоверность, а также подлинность документов, в которых они содержатся.</w:t>
      </w:r>
    </w:p>
    <w:bookmarkEnd w:id="52"/>
    <w:p w:rsidR="001034BA" w:rsidRPr="001034BA" w:rsidRDefault="001034BA" w:rsidP="001034BA">
      <w:pPr>
        <w:suppressAutoHyphens w:val="0"/>
        <w:spacing w:line="240" w:lineRule="auto"/>
        <w:rPr>
          <w:color w:val="000000" w:themeColor="text1"/>
          <w:kern w:val="0"/>
          <w:lang w:eastAsia="ru-RU"/>
        </w:rPr>
      </w:pPr>
      <w:r w:rsidRPr="001034BA">
        <w:rPr>
          <w:color w:val="000000" w:themeColor="text1"/>
          <w:kern w:val="0"/>
          <w:lang w:eastAsia="ru-RU"/>
        </w:rPr>
        <w:t>Предоставление ими заведомо ложных, неполных и (или) недостоверных сведений является основанием для отказа в получении льготного питания обучающихся.</w:t>
      </w:r>
    </w:p>
    <w:p w:rsidR="001034BA" w:rsidRPr="001034BA" w:rsidRDefault="001034BA" w:rsidP="001034BA">
      <w:pPr>
        <w:suppressAutoHyphens w:val="0"/>
        <w:spacing w:line="240" w:lineRule="auto"/>
        <w:jc w:val="center"/>
        <w:rPr>
          <w:color w:val="000000" w:themeColor="text1"/>
          <w:kern w:val="2"/>
          <w:lang w:eastAsia="ru-RU"/>
        </w:rPr>
      </w:pPr>
      <w:r>
        <w:rPr>
          <w:color w:val="000000" w:themeColor="text1"/>
          <w:kern w:val="2"/>
          <w:lang w:eastAsia="ru-RU"/>
        </w:rPr>
        <w:t>__________</w:t>
      </w:r>
    </w:p>
    <w:p w:rsidR="00F37411" w:rsidRDefault="00F37411" w:rsidP="001034BA">
      <w:pPr>
        <w:spacing w:line="240" w:lineRule="auto"/>
        <w:rPr>
          <w:sz w:val="28"/>
          <w:szCs w:val="28"/>
        </w:rPr>
      </w:pPr>
    </w:p>
    <w:sectPr w:rsidR="00F37411" w:rsidSect="00B6343E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800037"/>
      <w:docPartObj>
        <w:docPartGallery w:val="Page Numbers (Top of Page)"/>
        <w:docPartUnique/>
      </w:docPartObj>
    </w:sdtPr>
    <w:sdtEndPr/>
    <w:sdtContent>
      <w:p w:rsidR="00B6343E" w:rsidRDefault="00B6343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D3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034BA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4D0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7D32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343E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645C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inust-npa.cap.ru:8080/content/act/a96e13d9-1312-4fac-ae73-98339ece767c.doc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minust-npa.cap.ru:8080/content/act/a96e13d9-1312-4fac-ae73-98339ece767c.doc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minust-npa.cap.ru:8080/content/act/a96e13d9-1312-4fac-ae73-98339ece767c.doc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inust-npa.cap.ru:8080/content/act/a96e13d9-1312-4fac-ae73-98339ece767c.doc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minust-npa.cap.ru:8080/content/act/a96e13d9-1312-4fac-ae73-98339ece767c.doc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http://rnla-service.scli.ru:8080/rnla-links/ws/content/act//content/act/96e20c02-1b12-465a-b64c-24aa92270007.html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minust-npa.cap.ru:8080/content/act/a96e13d9-1312-4fac-ae73-98339ece767c.doc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E1BF7-2845-453C-93AD-407C8DE5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14</Pages>
  <Words>5797</Words>
  <Characters>33047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2023-03-31T12:17:00Z</cp:lastPrinted>
  <dcterms:created xsi:type="dcterms:W3CDTF">2023-01-09T05:07:00Z</dcterms:created>
  <dcterms:modified xsi:type="dcterms:W3CDTF">2026-07-01T05:33:00Z</dcterms:modified>
</cp:coreProperties>
</file>