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9351B2" w:rsidRPr="00583E48" w:rsidTr="008D05B8">
        <w:trPr>
          <w:trHeight w:val="1130"/>
        </w:trPr>
        <w:tc>
          <w:tcPr>
            <w:tcW w:w="3540" w:type="dxa"/>
          </w:tcPr>
          <w:p w:rsidR="009351B2" w:rsidRPr="00583E48" w:rsidRDefault="009351B2" w:rsidP="008D05B8">
            <w:pPr>
              <w:widowControl w:val="0"/>
              <w:overflowPunct w:val="0"/>
              <w:autoSpaceDE w:val="0"/>
              <w:autoSpaceDN w:val="0"/>
              <w:adjustRightInd w:val="0"/>
              <w:jc w:val="center"/>
              <w:rPr>
                <w:b/>
                <w:bCs/>
              </w:rPr>
            </w:pPr>
            <w:proofErr w:type="spellStart"/>
            <w:r w:rsidRPr="00583E48">
              <w:rPr>
                <w:b/>
                <w:bCs/>
              </w:rPr>
              <w:t>Чă</w:t>
            </w:r>
            <w:proofErr w:type="gramStart"/>
            <w:r w:rsidRPr="00583E48">
              <w:rPr>
                <w:b/>
                <w:bCs/>
              </w:rPr>
              <w:t>ваш</w:t>
            </w:r>
            <w:proofErr w:type="spellEnd"/>
            <w:proofErr w:type="gramEnd"/>
            <w:r w:rsidRPr="00583E48">
              <w:rPr>
                <w:b/>
                <w:bCs/>
              </w:rPr>
              <w:t xml:space="preserve"> Республики</w:t>
            </w:r>
          </w:p>
          <w:p w:rsidR="009351B2" w:rsidRPr="00583E48" w:rsidRDefault="009351B2" w:rsidP="008D05B8">
            <w:pPr>
              <w:widowControl w:val="0"/>
              <w:overflowPunct w:val="0"/>
              <w:autoSpaceDE w:val="0"/>
              <w:autoSpaceDN w:val="0"/>
              <w:adjustRightInd w:val="0"/>
              <w:jc w:val="center"/>
              <w:rPr>
                <w:b/>
                <w:bCs/>
              </w:rPr>
            </w:pPr>
            <w:proofErr w:type="spellStart"/>
            <w:r w:rsidRPr="00583E48">
              <w:rPr>
                <w:b/>
                <w:bCs/>
              </w:rPr>
              <w:t>Шупашкар</w:t>
            </w:r>
            <w:proofErr w:type="spellEnd"/>
            <w:r w:rsidRPr="00583E48">
              <w:rPr>
                <w:b/>
                <w:bCs/>
              </w:rPr>
              <w:t xml:space="preserve"> хула</w:t>
            </w:r>
          </w:p>
          <w:p w:rsidR="009351B2" w:rsidRPr="00583E48" w:rsidRDefault="009351B2" w:rsidP="008D05B8">
            <w:pPr>
              <w:widowControl w:val="0"/>
              <w:tabs>
                <w:tab w:val="center" w:pos="1662"/>
                <w:tab w:val="right" w:pos="3324"/>
              </w:tabs>
              <w:overflowPunct w:val="0"/>
              <w:autoSpaceDE w:val="0"/>
              <w:autoSpaceDN w:val="0"/>
              <w:adjustRightInd w:val="0"/>
              <w:rPr>
                <w:b/>
                <w:bCs/>
              </w:rPr>
            </w:pPr>
            <w:r>
              <w:rPr>
                <w:b/>
                <w:bCs/>
              </w:rPr>
              <w:tab/>
            </w:r>
            <w:proofErr w:type="spellStart"/>
            <w:r w:rsidRPr="00583E48">
              <w:rPr>
                <w:b/>
                <w:bCs/>
              </w:rPr>
              <w:t>Администрацийě</w:t>
            </w:r>
            <w:proofErr w:type="spellEnd"/>
            <w:r>
              <w:rPr>
                <w:b/>
                <w:bCs/>
              </w:rPr>
              <w:tab/>
            </w:r>
          </w:p>
          <w:p w:rsidR="009351B2" w:rsidRPr="00583E48" w:rsidRDefault="009351B2" w:rsidP="008D05B8">
            <w:pPr>
              <w:widowControl w:val="0"/>
              <w:overflowPunct w:val="0"/>
              <w:autoSpaceDE w:val="0"/>
              <w:autoSpaceDN w:val="0"/>
              <w:adjustRightInd w:val="0"/>
              <w:jc w:val="center"/>
              <w:rPr>
                <w:b/>
                <w:bCs/>
              </w:rPr>
            </w:pPr>
          </w:p>
          <w:p w:rsidR="009351B2" w:rsidRPr="00583E48" w:rsidRDefault="009351B2" w:rsidP="008D05B8">
            <w:pPr>
              <w:widowControl w:val="0"/>
              <w:overflowPunct w:val="0"/>
              <w:autoSpaceDE w:val="0"/>
              <w:autoSpaceDN w:val="0"/>
              <w:adjustRightInd w:val="0"/>
              <w:jc w:val="center"/>
              <w:rPr>
                <w:b/>
                <w:bCs/>
              </w:rPr>
            </w:pPr>
            <w:r w:rsidRPr="00583E48">
              <w:rPr>
                <w:b/>
                <w:bCs/>
              </w:rPr>
              <w:t>ЙЫШĂНУ</w:t>
            </w:r>
          </w:p>
        </w:tc>
        <w:tc>
          <w:tcPr>
            <w:tcW w:w="2160" w:type="dxa"/>
          </w:tcPr>
          <w:p w:rsidR="009351B2" w:rsidRPr="00583E48" w:rsidRDefault="009351B2" w:rsidP="008D05B8">
            <w:pPr>
              <w:widowControl w:val="0"/>
              <w:overflowPunct w:val="0"/>
              <w:autoSpaceDE w:val="0"/>
              <w:autoSpaceDN w:val="0"/>
              <w:adjustRightInd w:val="0"/>
              <w:jc w:val="center"/>
              <w:rPr>
                <w:b/>
                <w:bCs/>
              </w:rPr>
            </w:pPr>
            <w:r w:rsidRPr="00583E48">
              <w:rPr>
                <w:b/>
                <w:bCs/>
                <w:noProof/>
              </w:rPr>
              <w:drawing>
                <wp:inline distT="0" distB="0" distL="0" distR="0" wp14:anchorId="0A26E448" wp14:editId="111061F8">
                  <wp:extent cx="5905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9351B2" w:rsidRPr="00583E48" w:rsidRDefault="009351B2" w:rsidP="008D05B8">
            <w:pPr>
              <w:widowControl w:val="0"/>
              <w:overflowPunct w:val="0"/>
              <w:autoSpaceDE w:val="0"/>
              <w:autoSpaceDN w:val="0"/>
              <w:adjustRightInd w:val="0"/>
              <w:jc w:val="center"/>
              <w:rPr>
                <w:b/>
                <w:bCs/>
              </w:rPr>
            </w:pPr>
            <w:r w:rsidRPr="00583E48">
              <w:rPr>
                <w:b/>
                <w:bCs/>
              </w:rPr>
              <w:t>Чувашская Республика</w:t>
            </w:r>
          </w:p>
          <w:p w:rsidR="009351B2" w:rsidRPr="00583E48" w:rsidRDefault="009351B2" w:rsidP="008D05B8">
            <w:pPr>
              <w:widowControl w:val="0"/>
              <w:overflowPunct w:val="0"/>
              <w:autoSpaceDE w:val="0"/>
              <w:autoSpaceDN w:val="0"/>
              <w:adjustRightInd w:val="0"/>
              <w:jc w:val="center"/>
              <w:rPr>
                <w:b/>
                <w:bCs/>
              </w:rPr>
            </w:pPr>
            <w:r w:rsidRPr="00583E48">
              <w:rPr>
                <w:b/>
                <w:bCs/>
              </w:rPr>
              <w:t>Администрация</w:t>
            </w:r>
          </w:p>
          <w:p w:rsidR="009351B2" w:rsidRPr="00583E48" w:rsidRDefault="009351B2" w:rsidP="008D05B8">
            <w:pPr>
              <w:widowControl w:val="0"/>
              <w:overflowPunct w:val="0"/>
              <w:autoSpaceDE w:val="0"/>
              <w:autoSpaceDN w:val="0"/>
              <w:adjustRightInd w:val="0"/>
              <w:jc w:val="center"/>
              <w:rPr>
                <w:b/>
                <w:bCs/>
              </w:rPr>
            </w:pPr>
            <w:r w:rsidRPr="00583E48">
              <w:rPr>
                <w:b/>
                <w:bCs/>
              </w:rPr>
              <w:t>города Чебоксары</w:t>
            </w:r>
          </w:p>
          <w:p w:rsidR="009351B2" w:rsidRPr="00583E48" w:rsidRDefault="009351B2" w:rsidP="008D05B8">
            <w:pPr>
              <w:widowControl w:val="0"/>
              <w:overflowPunct w:val="0"/>
              <w:autoSpaceDE w:val="0"/>
              <w:autoSpaceDN w:val="0"/>
              <w:adjustRightInd w:val="0"/>
              <w:jc w:val="center"/>
              <w:rPr>
                <w:b/>
                <w:bCs/>
              </w:rPr>
            </w:pPr>
          </w:p>
          <w:p w:rsidR="009351B2" w:rsidRPr="00583E48" w:rsidRDefault="009351B2" w:rsidP="008D05B8">
            <w:pPr>
              <w:widowControl w:val="0"/>
              <w:overflowPunct w:val="0"/>
              <w:autoSpaceDE w:val="0"/>
              <w:autoSpaceDN w:val="0"/>
              <w:adjustRightInd w:val="0"/>
              <w:jc w:val="center"/>
              <w:rPr>
                <w:b/>
                <w:bCs/>
              </w:rPr>
            </w:pPr>
            <w:r w:rsidRPr="00583E48">
              <w:rPr>
                <w:b/>
                <w:bCs/>
              </w:rPr>
              <w:t>ПОСТАНОВЛЕНИЕ</w:t>
            </w:r>
          </w:p>
        </w:tc>
      </w:tr>
    </w:tbl>
    <w:p w:rsidR="009351B2" w:rsidRPr="00A22345" w:rsidRDefault="009351B2" w:rsidP="009351B2">
      <w:pPr>
        <w:widowControl w:val="0"/>
        <w:overflowPunct w:val="0"/>
        <w:autoSpaceDE w:val="0"/>
        <w:autoSpaceDN w:val="0"/>
        <w:adjustRightInd w:val="0"/>
        <w:jc w:val="center"/>
        <w:rPr>
          <w:b/>
          <w:bCs/>
          <w:sz w:val="28"/>
          <w:szCs w:val="28"/>
        </w:rPr>
      </w:pPr>
    </w:p>
    <w:p w:rsidR="00801DC0" w:rsidRDefault="009351B2" w:rsidP="009351B2">
      <w:pPr>
        <w:widowControl w:val="0"/>
        <w:tabs>
          <w:tab w:val="center" w:pos="4677"/>
          <w:tab w:val="left" w:pos="6270"/>
        </w:tabs>
        <w:overflowPunct w:val="0"/>
        <w:autoSpaceDE w:val="0"/>
        <w:autoSpaceDN w:val="0"/>
        <w:adjustRightInd w:val="0"/>
        <w:jc w:val="center"/>
      </w:pPr>
      <w:r>
        <w:rPr>
          <w:bCs/>
          <w:sz w:val="28"/>
          <w:szCs w:val="28"/>
        </w:rPr>
        <w:t>04.05</w:t>
      </w:r>
      <w:r>
        <w:rPr>
          <w:bCs/>
          <w:sz w:val="28"/>
          <w:szCs w:val="28"/>
        </w:rPr>
        <w:t xml:space="preserve">.2026  № </w:t>
      </w:r>
      <w:r>
        <w:rPr>
          <w:bCs/>
          <w:sz w:val="28"/>
          <w:szCs w:val="28"/>
        </w:rPr>
        <w:t>1262</w:t>
      </w:r>
    </w:p>
    <w:p w:rsidR="009351B2" w:rsidRPr="009351B2" w:rsidRDefault="009351B2" w:rsidP="009351B2">
      <w:pPr>
        <w:widowControl w:val="0"/>
        <w:tabs>
          <w:tab w:val="center" w:pos="4677"/>
          <w:tab w:val="left" w:pos="6270"/>
        </w:tabs>
        <w:overflowPunct w:val="0"/>
        <w:autoSpaceDE w:val="0"/>
        <w:autoSpaceDN w:val="0"/>
        <w:adjustRightInd w:val="0"/>
        <w:jc w:val="center"/>
        <w:rPr>
          <w:sz w:val="28"/>
          <w:szCs w:val="28"/>
        </w:rPr>
      </w:pPr>
      <w:bookmarkStart w:id="0" w:name="_GoBack"/>
      <w:bookmarkEnd w:id="0"/>
    </w:p>
    <w:p w:rsidR="00DB5782" w:rsidRPr="003820B9" w:rsidRDefault="00DB5782" w:rsidP="00106306">
      <w:pPr>
        <w:tabs>
          <w:tab w:val="left" w:pos="4253"/>
        </w:tabs>
        <w:ind w:right="4392"/>
        <w:jc w:val="both"/>
        <w:rPr>
          <w:spacing w:val="-2"/>
          <w:sz w:val="28"/>
          <w:szCs w:val="28"/>
        </w:rPr>
      </w:pPr>
      <w:r w:rsidRPr="003820B9">
        <w:rPr>
          <w:spacing w:val="-2"/>
          <w:sz w:val="28"/>
          <w:szCs w:val="28"/>
        </w:rPr>
        <w:t>О внесении изменени</w:t>
      </w:r>
      <w:r w:rsidR="00DE6D94" w:rsidRPr="003820B9">
        <w:rPr>
          <w:spacing w:val="-2"/>
          <w:sz w:val="28"/>
          <w:szCs w:val="28"/>
        </w:rPr>
        <w:t>я</w:t>
      </w:r>
      <w:r w:rsidRPr="003820B9">
        <w:rPr>
          <w:spacing w:val="-2"/>
          <w:sz w:val="28"/>
          <w:szCs w:val="28"/>
        </w:rPr>
        <w:t xml:space="preserve"> в </w:t>
      </w:r>
      <w:r w:rsidR="00A7415F" w:rsidRPr="003820B9">
        <w:rPr>
          <w:spacing w:val="-2"/>
          <w:sz w:val="28"/>
          <w:szCs w:val="28"/>
        </w:rPr>
        <w:t>Перечень ярмарок, планируемых к проведе</w:t>
      </w:r>
      <w:r w:rsidR="00106306">
        <w:rPr>
          <w:spacing w:val="-2"/>
          <w:sz w:val="28"/>
          <w:szCs w:val="28"/>
        </w:rPr>
        <w:t>нию в </w:t>
      </w:r>
      <w:r w:rsidR="00A7415F" w:rsidRPr="003820B9">
        <w:rPr>
          <w:spacing w:val="-2"/>
          <w:sz w:val="28"/>
          <w:szCs w:val="28"/>
        </w:rPr>
        <w:t>202</w:t>
      </w:r>
      <w:r w:rsidR="00515110" w:rsidRPr="003820B9">
        <w:rPr>
          <w:spacing w:val="-2"/>
          <w:sz w:val="28"/>
          <w:szCs w:val="28"/>
        </w:rPr>
        <w:t>6</w:t>
      </w:r>
      <w:r w:rsidR="00A7415F" w:rsidRPr="003820B9">
        <w:rPr>
          <w:spacing w:val="-2"/>
          <w:sz w:val="28"/>
          <w:szCs w:val="28"/>
        </w:rPr>
        <w:t xml:space="preserve"> году, утвержденный </w:t>
      </w:r>
      <w:r w:rsidRPr="003820B9">
        <w:rPr>
          <w:spacing w:val="-2"/>
          <w:sz w:val="28"/>
          <w:szCs w:val="28"/>
        </w:rPr>
        <w:t>постановление</w:t>
      </w:r>
      <w:r w:rsidR="00A7415F" w:rsidRPr="003820B9">
        <w:rPr>
          <w:spacing w:val="-2"/>
          <w:sz w:val="28"/>
          <w:szCs w:val="28"/>
        </w:rPr>
        <w:t>м</w:t>
      </w:r>
      <w:r w:rsidRPr="003820B9">
        <w:rPr>
          <w:spacing w:val="-2"/>
          <w:sz w:val="28"/>
          <w:szCs w:val="28"/>
        </w:rPr>
        <w:t xml:space="preserve"> администрации города Чебоксары от 2</w:t>
      </w:r>
      <w:r w:rsidR="00515110" w:rsidRPr="003820B9">
        <w:rPr>
          <w:spacing w:val="-2"/>
          <w:sz w:val="28"/>
          <w:szCs w:val="28"/>
        </w:rPr>
        <w:t>4</w:t>
      </w:r>
      <w:r w:rsidRPr="003820B9">
        <w:rPr>
          <w:spacing w:val="-2"/>
          <w:sz w:val="28"/>
          <w:szCs w:val="28"/>
        </w:rPr>
        <w:t>.11.202</w:t>
      </w:r>
      <w:r w:rsidR="00515110" w:rsidRPr="003820B9">
        <w:rPr>
          <w:spacing w:val="-2"/>
          <w:sz w:val="28"/>
          <w:szCs w:val="28"/>
        </w:rPr>
        <w:t>5</w:t>
      </w:r>
      <w:r w:rsidRPr="003820B9">
        <w:rPr>
          <w:spacing w:val="-2"/>
          <w:sz w:val="28"/>
          <w:szCs w:val="28"/>
        </w:rPr>
        <w:t xml:space="preserve"> №</w:t>
      </w:r>
      <w:r w:rsidR="006605CB" w:rsidRPr="003820B9">
        <w:rPr>
          <w:spacing w:val="-2"/>
          <w:sz w:val="28"/>
          <w:szCs w:val="28"/>
        </w:rPr>
        <w:t> </w:t>
      </w:r>
      <w:r w:rsidR="00F51F10" w:rsidRPr="003820B9">
        <w:rPr>
          <w:spacing w:val="-2"/>
          <w:sz w:val="28"/>
          <w:szCs w:val="28"/>
        </w:rPr>
        <w:t>3</w:t>
      </w:r>
      <w:r w:rsidR="00515110" w:rsidRPr="003820B9">
        <w:rPr>
          <w:spacing w:val="-2"/>
          <w:sz w:val="28"/>
          <w:szCs w:val="28"/>
        </w:rPr>
        <w:t>439</w:t>
      </w:r>
    </w:p>
    <w:p w:rsidR="00151951" w:rsidRPr="002B62F7" w:rsidRDefault="00151951" w:rsidP="00F83A54">
      <w:pPr>
        <w:ind w:right="5115" w:firstLine="555"/>
        <w:jc w:val="both"/>
        <w:rPr>
          <w:color w:val="000000"/>
          <w:sz w:val="28"/>
          <w:szCs w:val="28"/>
        </w:rPr>
      </w:pPr>
    </w:p>
    <w:p w:rsidR="00151951" w:rsidRPr="00515110" w:rsidRDefault="00151951" w:rsidP="003820B9">
      <w:pPr>
        <w:tabs>
          <w:tab w:val="left" w:pos="9639"/>
        </w:tabs>
        <w:spacing w:line="360" w:lineRule="auto"/>
        <w:ind w:firstLine="709"/>
        <w:jc w:val="both"/>
        <w:rPr>
          <w:sz w:val="28"/>
          <w:szCs w:val="28"/>
        </w:rPr>
      </w:pPr>
      <w:proofErr w:type="gramStart"/>
      <w:r w:rsidRPr="002B62F7">
        <w:rPr>
          <w:color w:val="000000"/>
          <w:sz w:val="28"/>
          <w:szCs w:val="28"/>
        </w:rPr>
        <w:t xml:space="preserve">В соответствии с Федеральным законом от 06.10.2003 </w:t>
      </w:r>
      <w:r w:rsidR="000A46B0" w:rsidRPr="002B62F7">
        <w:rPr>
          <w:color w:val="000000"/>
          <w:sz w:val="28"/>
          <w:szCs w:val="28"/>
        </w:rPr>
        <w:t>№</w:t>
      </w:r>
      <w:r w:rsidR="00272A24" w:rsidRPr="002B62F7">
        <w:rPr>
          <w:color w:val="000000"/>
          <w:sz w:val="28"/>
          <w:szCs w:val="28"/>
        </w:rPr>
        <w:t> </w:t>
      </w:r>
      <w:r w:rsidRPr="002B62F7">
        <w:rPr>
          <w:color w:val="000000"/>
          <w:sz w:val="28"/>
          <w:szCs w:val="28"/>
        </w:rPr>
        <w:t xml:space="preserve">131-ФЗ </w:t>
      </w:r>
      <w:r w:rsidR="000A46B0" w:rsidRPr="002B62F7">
        <w:rPr>
          <w:color w:val="000000"/>
          <w:sz w:val="28"/>
          <w:szCs w:val="28"/>
        </w:rPr>
        <w:t>«</w:t>
      </w:r>
      <w:r w:rsidRPr="002B62F7">
        <w:rPr>
          <w:color w:val="000000"/>
          <w:sz w:val="28"/>
          <w:szCs w:val="28"/>
        </w:rPr>
        <w:t>Об</w:t>
      </w:r>
      <w:r w:rsidR="00A6796B">
        <w:rPr>
          <w:color w:val="000000"/>
          <w:sz w:val="28"/>
          <w:szCs w:val="28"/>
        </w:rPr>
        <w:t> </w:t>
      </w:r>
      <w:r w:rsidRPr="002B62F7">
        <w:rPr>
          <w:color w:val="000000"/>
          <w:sz w:val="28"/>
          <w:szCs w:val="28"/>
        </w:rPr>
        <w:t>общих принципах организации местного самоуправления в</w:t>
      </w:r>
      <w:r w:rsidR="00A7415F">
        <w:rPr>
          <w:color w:val="000000"/>
          <w:sz w:val="28"/>
          <w:szCs w:val="28"/>
        </w:rPr>
        <w:t> </w:t>
      </w:r>
      <w:r w:rsidRPr="002B62F7">
        <w:rPr>
          <w:color w:val="000000"/>
          <w:sz w:val="28"/>
          <w:szCs w:val="28"/>
        </w:rPr>
        <w:t xml:space="preserve">Российской Федерации», </w:t>
      </w:r>
      <w:r w:rsidR="00272A24" w:rsidRPr="002B62F7">
        <w:rPr>
          <w:color w:val="000000"/>
          <w:sz w:val="28"/>
          <w:szCs w:val="28"/>
        </w:rPr>
        <w:t>п</w:t>
      </w:r>
      <w:r w:rsidR="00EA1CCA" w:rsidRPr="002B62F7">
        <w:rPr>
          <w:sz w:val="28"/>
          <w:szCs w:val="28"/>
        </w:rPr>
        <w:t xml:space="preserve">остановлением Кабинета Министров Чувашской Республики от 26.08.2010 </w:t>
      </w:r>
      <w:r w:rsidR="002E7208" w:rsidRPr="002B62F7">
        <w:rPr>
          <w:sz w:val="28"/>
          <w:szCs w:val="28"/>
        </w:rPr>
        <w:t>№</w:t>
      </w:r>
      <w:r w:rsidR="00EA1CCA" w:rsidRPr="002B62F7">
        <w:rPr>
          <w:sz w:val="28"/>
          <w:szCs w:val="28"/>
        </w:rPr>
        <w:t xml:space="preserve"> 277 «Об утверждении Порядка </w:t>
      </w:r>
      <w:r w:rsidR="003820B9">
        <w:rPr>
          <w:sz w:val="28"/>
          <w:szCs w:val="28"/>
        </w:rPr>
        <w:t xml:space="preserve">  </w:t>
      </w:r>
      <w:r w:rsidR="00EA1CCA" w:rsidRPr="002B62F7">
        <w:rPr>
          <w:sz w:val="28"/>
          <w:szCs w:val="28"/>
        </w:rPr>
        <w:t xml:space="preserve">организации ярмарок на территории Чувашской Республики и продажи </w:t>
      </w:r>
      <w:r w:rsidR="003820B9">
        <w:rPr>
          <w:sz w:val="28"/>
          <w:szCs w:val="28"/>
        </w:rPr>
        <w:t xml:space="preserve">  </w:t>
      </w:r>
      <w:r w:rsidR="00EA1CCA" w:rsidRPr="002B62F7">
        <w:rPr>
          <w:sz w:val="28"/>
          <w:szCs w:val="28"/>
        </w:rPr>
        <w:t>товаров (выполнения работ, оказания услуг) на них</w:t>
      </w:r>
      <w:r w:rsidRPr="002B62F7">
        <w:rPr>
          <w:sz w:val="28"/>
          <w:szCs w:val="28"/>
        </w:rPr>
        <w:t>»</w:t>
      </w:r>
      <w:r w:rsidR="00A7415F">
        <w:rPr>
          <w:sz w:val="28"/>
          <w:szCs w:val="28"/>
        </w:rPr>
        <w:t>,</w:t>
      </w:r>
      <w:r w:rsidR="00272A24" w:rsidRPr="002B62F7">
        <w:rPr>
          <w:sz w:val="28"/>
          <w:szCs w:val="28"/>
        </w:rPr>
        <w:t xml:space="preserve"> </w:t>
      </w:r>
      <w:r w:rsidR="003820B9">
        <w:rPr>
          <w:sz w:val="28"/>
          <w:szCs w:val="28"/>
        </w:rPr>
        <w:t>по итогам рассмотрения заявки индивидуального предпринимателя Морозовой Ирины Вячеславовны от 19.02.2026</w:t>
      </w:r>
      <w:r w:rsidR="00106306">
        <w:rPr>
          <w:sz w:val="28"/>
          <w:szCs w:val="28"/>
        </w:rPr>
        <w:t>,</w:t>
      </w:r>
      <w:r w:rsidR="003820B9">
        <w:rPr>
          <w:sz w:val="28"/>
          <w:szCs w:val="28"/>
        </w:rPr>
        <w:t xml:space="preserve"> на основании протокола от 16.03.2026 </w:t>
      </w:r>
      <w:r w:rsidR="003820B9" w:rsidRPr="001A13B3">
        <w:rPr>
          <w:sz w:val="28"/>
          <w:szCs w:val="28"/>
        </w:rPr>
        <w:t>заседани</w:t>
      </w:r>
      <w:r w:rsidR="003820B9">
        <w:rPr>
          <w:sz w:val="28"/>
          <w:szCs w:val="28"/>
        </w:rPr>
        <w:t>я</w:t>
      </w:r>
      <w:proofErr w:type="gramEnd"/>
      <w:r w:rsidR="003820B9" w:rsidRPr="001A13B3">
        <w:rPr>
          <w:sz w:val="28"/>
          <w:szCs w:val="28"/>
        </w:rPr>
        <w:t xml:space="preserve"> конкурсной комиссии по проведению конкурса по определению организатор</w:t>
      </w:r>
      <w:r w:rsidR="003820B9">
        <w:rPr>
          <w:sz w:val="28"/>
          <w:szCs w:val="28"/>
        </w:rPr>
        <w:t>а</w:t>
      </w:r>
      <w:r w:rsidR="003820B9" w:rsidRPr="001A13B3">
        <w:rPr>
          <w:sz w:val="28"/>
          <w:szCs w:val="28"/>
        </w:rPr>
        <w:t xml:space="preserve"> ярмар</w:t>
      </w:r>
      <w:r w:rsidR="003820B9">
        <w:rPr>
          <w:sz w:val="28"/>
          <w:szCs w:val="28"/>
        </w:rPr>
        <w:t xml:space="preserve">ки </w:t>
      </w:r>
      <w:r w:rsidR="006605CB">
        <w:rPr>
          <w:sz w:val="28"/>
          <w:szCs w:val="28"/>
        </w:rPr>
        <w:t xml:space="preserve">администрация города Чебоксары </w:t>
      </w:r>
      <w:proofErr w:type="gramStart"/>
      <w:r w:rsidRPr="002B62F7">
        <w:rPr>
          <w:sz w:val="28"/>
          <w:szCs w:val="28"/>
        </w:rPr>
        <w:t>п</w:t>
      </w:r>
      <w:proofErr w:type="gramEnd"/>
      <w:r w:rsidR="00801DC0">
        <w:rPr>
          <w:sz w:val="28"/>
          <w:szCs w:val="28"/>
        </w:rPr>
        <w:t> </w:t>
      </w:r>
      <w:r w:rsidRPr="002B62F7">
        <w:rPr>
          <w:sz w:val="28"/>
          <w:szCs w:val="28"/>
        </w:rPr>
        <w:t>о</w:t>
      </w:r>
      <w:r w:rsidR="00801DC0">
        <w:rPr>
          <w:sz w:val="28"/>
          <w:szCs w:val="28"/>
        </w:rPr>
        <w:t> </w:t>
      </w:r>
      <w:r w:rsidRPr="002B62F7">
        <w:rPr>
          <w:sz w:val="28"/>
          <w:szCs w:val="28"/>
        </w:rPr>
        <w:t>с</w:t>
      </w:r>
      <w:r w:rsidR="00801DC0">
        <w:rPr>
          <w:sz w:val="28"/>
          <w:szCs w:val="28"/>
        </w:rPr>
        <w:t> </w:t>
      </w:r>
      <w:r w:rsidRPr="002B62F7">
        <w:rPr>
          <w:sz w:val="28"/>
          <w:szCs w:val="28"/>
        </w:rPr>
        <w:t>т</w:t>
      </w:r>
      <w:r w:rsidR="00801DC0">
        <w:rPr>
          <w:sz w:val="28"/>
          <w:szCs w:val="28"/>
        </w:rPr>
        <w:t> </w:t>
      </w:r>
      <w:r w:rsidRPr="002B62F7">
        <w:rPr>
          <w:sz w:val="28"/>
          <w:szCs w:val="28"/>
        </w:rPr>
        <w:t>а</w:t>
      </w:r>
      <w:r w:rsidR="00801DC0">
        <w:rPr>
          <w:sz w:val="28"/>
          <w:szCs w:val="28"/>
        </w:rPr>
        <w:t> </w:t>
      </w:r>
      <w:r w:rsidRPr="002B62F7">
        <w:rPr>
          <w:sz w:val="28"/>
          <w:szCs w:val="28"/>
        </w:rPr>
        <w:t>н</w:t>
      </w:r>
      <w:r w:rsidR="00801DC0">
        <w:rPr>
          <w:sz w:val="28"/>
          <w:szCs w:val="28"/>
        </w:rPr>
        <w:t> </w:t>
      </w:r>
      <w:r w:rsidRPr="002B62F7">
        <w:rPr>
          <w:sz w:val="28"/>
          <w:szCs w:val="28"/>
        </w:rPr>
        <w:t>о</w:t>
      </w:r>
      <w:r w:rsidR="00801DC0">
        <w:rPr>
          <w:sz w:val="28"/>
          <w:szCs w:val="28"/>
        </w:rPr>
        <w:t> </w:t>
      </w:r>
      <w:r w:rsidRPr="002B62F7">
        <w:rPr>
          <w:sz w:val="28"/>
          <w:szCs w:val="28"/>
        </w:rPr>
        <w:t>в</w:t>
      </w:r>
      <w:r w:rsidR="00801DC0">
        <w:rPr>
          <w:sz w:val="28"/>
          <w:szCs w:val="28"/>
        </w:rPr>
        <w:t> </w:t>
      </w:r>
      <w:r w:rsidRPr="002B62F7">
        <w:rPr>
          <w:sz w:val="28"/>
          <w:szCs w:val="28"/>
        </w:rPr>
        <w:t>л</w:t>
      </w:r>
      <w:r w:rsidR="00801DC0">
        <w:rPr>
          <w:sz w:val="28"/>
          <w:szCs w:val="28"/>
        </w:rPr>
        <w:t> </w:t>
      </w:r>
      <w:r w:rsidRPr="002B62F7">
        <w:rPr>
          <w:sz w:val="28"/>
          <w:szCs w:val="28"/>
        </w:rPr>
        <w:t>я</w:t>
      </w:r>
      <w:r w:rsidR="00801DC0">
        <w:rPr>
          <w:sz w:val="28"/>
          <w:szCs w:val="28"/>
        </w:rPr>
        <w:t> </w:t>
      </w:r>
      <w:r w:rsidRPr="002B62F7">
        <w:rPr>
          <w:sz w:val="28"/>
          <w:szCs w:val="28"/>
        </w:rPr>
        <w:t>е</w:t>
      </w:r>
      <w:r w:rsidR="00801DC0">
        <w:rPr>
          <w:sz w:val="28"/>
          <w:szCs w:val="28"/>
        </w:rPr>
        <w:t> </w:t>
      </w:r>
      <w:r w:rsidRPr="002B62F7">
        <w:rPr>
          <w:sz w:val="28"/>
          <w:szCs w:val="28"/>
        </w:rPr>
        <w:t>т:</w:t>
      </w:r>
    </w:p>
    <w:p w:rsidR="00244CF8" w:rsidRDefault="00151951" w:rsidP="003820B9">
      <w:pPr>
        <w:tabs>
          <w:tab w:val="left" w:pos="9639"/>
        </w:tabs>
        <w:spacing w:line="360" w:lineRule="auto"/>
        <w:ind w:firstLine="709"/>
        <w:jc w:val="both"/>
        <w:rPr>
          <w:rFonts w:eastAsiaTheme="minorHAnsi"/>
          <w:sz w:val="28"/>
          <w:szCs w:val="28"/>
          <w:lang w:eastAsia="en-US"/>
        </w:rPr>
      </w:pPr>
      <w:r w:rsidRPr="002B62F7">
        <w:rPr>
          <w:sz w:val="28"/>
          <w:szCs w:val="28"/>
        </w:rPr>
        <w:t>1.</w:t>
      </w:r>
      <w:r w:rsidR="00A7415F">
        <w:rPr>
          <w:sz w:val="28"/>
          <w:szCs w:val="28"/>
        </w:rPr>
        <w:t> </w:t>
      </w:r>
      <w:r w:rsidR="0035155C">
        <w:rPr>
          <w:sz w:val="28"/>
          <w:szCs w:val="28"/>
        </w:rPr>
        <w:t xml:space="preserve">Внести в </w:t>
      </w:r>
      <w:r w:rsidR="00A7415F">
        <w:rPr>
          <w:sz w:val="28"/>
          <w:szCs w:val="28"/>
        </w:rPr>
        <w:t>П</w:t>
      </w:r>
      <w:r w:rsidR="00A7415F" w:rsidRPr="002B62F7">
        <w:rPr>
          <w:sz w:val="28"/>
          <w:szCs w:val="28"/>
        </w:rPr>
        <w:t>ереч</w:t>
      </w:r>
      <w:r w:rsidR="00A7415F">
        <w:rPr>
          <w:sz w:val="28"/>
          <w:szCs w:val="28"/>
        </w:rPr>
        <w:t>ень</w:t>
      </w:r>
      <w:r w:rsidR="00A7415F" w:rsidRPr="002B62F7">
        <w:rPr>
          <w:sz w:val="28"/>
          <w:szCs w:val="28"/>
        </w:rPr>
        <w:t xml:space="preserve"> ярмарок, </w:t>
      </w:r>
      <w:r w:rsidR="00A7415F">
        <w:rPr>
          <w:sz w:val="28"/>
          <w:szCs w:val="28"/>
        </w:rPr>
        <w:t>планируемых к проведению в 202</w:t>
      </w:r>
      <w:r w:rsidR="00515110">
        <w:rPr>
          <w:sz w:val="28"/>
          <w:szCs w:val="28"/>
        </w:rPr>
        <w:t>6</w:t>
      </w:r>
      <w:r w:rsidR="00A7415F">
        <w:rPr>
          <w:sz w:val="28"/>
          <w:szCs w:val="28"/>
        </w:rPr>
        <w:t> </w:t>
      </w:r>
      <w:r w:rsidR="00A7415F" w:rsidRPr="002B62F7">
        <w:rPr>
          <w:sz w:val="28"/>
          <w:szCs w:val="28"/>
        </w:rPr>
        <w:t>году</w:t>
      </w:r>
      <w:r w:rsidR="00A7415F">
        <w:rPr>
          <w:sz w:val="28"/>
          <w:szCs w:val="28"/>
        </w:rPr>
        <w:t xml:space="preserve">, </w:t>
      </w:r>
      <w:r w:rsidR="00515110" w:rsidRPr="00515110">
        <w:rPr>
          <w:sz w:val="28"/>
          <w:szCs w:val="28"/>
        </w:rPr>
        <w:t xml:space="preserve">утвержденный постановлением администрации города </w:t>
      </w:r>
      <w:r w:rsidR="008E4764">
        <w:rPr>
          <w:sz w:val="28"/>
          <w:szCs w:val="28"/>
        </w:rPr>
        <w:t xml:space="preserve">       </w:t>
      </w:r>
      <w:r w:rsidR="00515110" w:rsidRPr="00515110">
        <w:rPr>
          <w:sz w:val="28"/>
          <w:szCs w:val="28"/>
        </w:rPr>
        <w:t>Чебоксары от 24.11.2025 № 3439</w:t>
      </w:r>
      <w:r w:rsidR="00A7415F">
        <w:rPr>
          <w:sz w:val="28"/>
          <w:szCs w:val="28"/>
        </w:rPr>
        <w:t xml:space="preserve">, </w:t>
      </w:r>
      <w:r w:rsidR="0035155C">
        <w:rPr>
          <w:sz w:val="28"/>
          <w:szCs w:val="28"/>
        </w:rPr>
        <w:t>изменени</w:t>
      </w:r>
      <w:r w:rsidR="00656887">
        <w:rPr>
          <w:sz w:val="28"/>
          <w:szCs w:val="28"/>
        </w:rPr>
        <w:t>е</w:t>
      </w:r>
      <w:r w:rsidR="0035155C">
        <w:rPr>
          <w:sz w:val="28"/>
          <w:szCs w:val="28"/>
        </w:rPr>
        <w:t xml:space="preserve">, </w:t>
      </w:r>
      <w:r w:rsidR="00244CF8">
        <w:rPr>
          <w:rFonts w:eastAsiaTheme="minorHAnsi"/>
          <w:sz w:val="28"/>
          <w:szCs w:val="28"/>
          <w:lang w:eastAsia="en-US"/>
        </w:rPr>
        <w:t>дополни</w:t>
      </w:r>
      <w:r w:rsidR="0035155C">
        <w:rPr>
          <w:rFonts w:eastAsiaTheme="minorHAnsi"/>
          <w:sz w:val="28"/>
          <w:szCs w:val="28"/>
          <w:lang w:eastAsia="en-US"/>
        </w:rPr>
        <w:t>в его</w:t>
      </w:r>
      <w:r w:rsidR="00244CF8">
        <w:rPr>
          <w:rFonts w:eastAsiaTheme="minorHAnsi"/>
          <w:sz w:val="28"/>
          <w:szCs w:val="28"/>
          <w:lang w:eastAsia="en-US"/>
        </w:rPr>
        <w:t xml:space="preserve"> строк</w:t>
      </w:r>
      <w:r w:rsidR="00F51F10">
        <w:rPr>
          <w:rFonts w:eastAsiaTheme="minorHAnsi"/>
          <w:sz w:val="28"/>
          <w:szCs w:val="28"/>
          <w:lang w:eastAsia="en-US"/>
        </w:rPr>
        <w:t>ой</w:t>
      </w:r>
      <w:r w:rsidR="00244CF8">
        <w:rPr>
          <w:rFonts w:eastAsiaTheme="minorHAnsi"/>
          <w:sz w:val="28"/>
          <w:szCs w:val="28"/>
          <w:lang w:eastAsia="en-US"/>
        </w:rPr>
        <w:t xml:space="preserve"> </w:t>
      </w:r>
      <w:r w:rsidR="008E4764">
        <w:rPr>
          <w:rFonts w:eastAsiaTheme="minorHAnsi"/>
          <w:sz w:val="28"/>
          <w:szCs w:val="28"/>
          <w:lang w:eastAsia="en-US"/>
        </w:rPr>
        <w:t xml:space="preserve">       </w:t>
      </w:r>
      <w:r w:rsidR="00244CF8">
        <w:rPr>
          <w:rFonts w:eastAsiaTheme="minorHAnsi"/>
          <w:sz w:val="28"/>
          <w:szCs w:val="28"/>
          <w:lang w:eastAsia="en-US"/>
        </w:rPr>
        <w:t>следующего содержания:</w:t>
      </w:r>
    </w:p>
    <w:p w:rsidR="009B264C" w:rsidRDefault="009B264C" w:rsidP="003820B9">
      <w:pPr>
        <w:tabs>
          <w:tab w:val="left" w:pos="9639"/>
        </w:tabs>
        <w:jc w:val="both"/>
        <w:rPr>
          <w:rFonts w:eastAsiaTheme="minorHAnsi"/>
          <w:sz w:val="28"/>
          <w:szCs w:val="28"/>
          <w:lang w:eastAsia="en-US"/>
        </w:rPr>
      </w:pPr>
      <w:r>
        <w:rPr>
          <w:rFonts w:eastAsiaTheme="minorHAnsi"/>
          <w:sz w:val="28"/>
          <w:szCs w:val="28"/>
          <w:lang w:eastAsia="en-US"/>
        </w:rPr>
        <w:t>«</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1906"/>
        <w:gridCol w:w="4395"/>
        <w:gridCol w:w="992"/>
        <w:gridCol w:w="992"/>
        <w:gridCol w:w="851"/>
      </w:tblGrid>
      <w:tr w:rsidR="003820B9" w:rsidRPr="00833CE8" w:rsidTr="003820B9">
        <w:trPr>
          <w:trHeight w:val="20"/>
        </w:trPr>
        <w:tc>
          <w:tcPr>
            <w:tcW w:w="424" w:type="dxa"/>
          </w:tcPr>
          <w:p w:rsidR="003820B9" w:rsidRPr="00833CE8" w:rsidRDefault="003820B9" w:rsidP="0044357D">
            <w:pPr>
              <w:autoSpaceDE w:val="0"/>
              <w:autoSpaceDN w:val="0"/>
              <w:adjustRightInd w:val="0"/>
              <w:jc w:val="center"/>
              <w:rPr>
                <w:rFonts w:eastAsia="Calibri"/>
                <w:spacing w:val="-4"/>
                <w:lang w:eastAsia="en-US"/>
              </w:rPr>
            </w:pPr>
            <w:r w:rsidRPr="00833CE8">
              <w:rPr>
                <w:rFonts w:eastAsia="Calibri"/>
                <w:spacing w:val="-4"/>
                <w:lang w:eastAsia="en-US"/>
              </w:rPr>
              <w:t>34.</w:t>
            </w:r>
          </w:p>
        </w:tc>
        <w:tc>
          <w:tcPr>
            <w:tcW w:w="1906" w:type="dxa"/>
          </w:tcPr>
          <w:p w:rsidR="003820B9" w:rsidRPr="00833CE8" w:rsidRDefault="003820B9" w:rsidP="00833CE8">
            <w:pPr>
              <w:autoSpaceDE w:val="0"/>
              <w:autoSpaceDN w:val="0"/>
              <w:adjustRightInd w:val="0"/>
              <w:rPr>
                <w:rFonts w:eastAsia="Calibri"/>
                <w:spacing w:val="-4"/>
                <w:lang w:eastAsia="en-US"/>
              </w:rPr>
            </w:pPr>
            <w:r w:rsidRPr="00833CE8">
              <w:rPr>
                <w:rFonts w:eastAsia="Calibri"/>
                <w:spacing w:val="-4"/>
                <w:lang w:eastAsia="en-US"/>
              </w:rPr>
              <w:t>Индивидуальный предприниматель Морозова Ирина Вячеславовна, ИНН</w:t>
            </w:r>
            <w:r w:rsidR="00833CE8" w:rsidRPr="00833CE8">
              <w:rPr>
                <w:rFonts w:eastAsia="Calibri"/>
                <w:spacing w:val="-4"/>
                <w:lang w:eastAsia="en-US"/>
              </w:rPr>
              <w:t xml:space="preserve"> </w:t>
            </w:r>
            <w:r w:rsidRPr="00833CE8">
              <w:rPr>
                <w:rFonts w:eastAsia="Calibri"/>
                <w:spacing w:val="-4"/>
                <w:lang w:eastAsia="en-US"/>
              </w:rPr>
              <w:t>212806696533, г</w:t>
            </w:r>
            <w:proofErr w:type="gramStart"/>
            <w:r w:rsidRPr="00833CE8">
              <w:rPr>
                <w:rFonts w:eastAsia="Calibri"/>
                <w:spacing w:val="-4"/>
                <w:lang w:eastAsia="en-US"/>
              </w:rPr>
              <w:t>.Ч</w:t>
            </w:r>
            <w:proofErr w:type="gramEnd"/>
            <w:r w:rsidRPr="00833CE8">
              <w:rPr>
                <w:rFonts w:eastAsia="Calibri"/>
                <w:spacing w:val="-4"/>
                <w:lang w:eastAsia="en-US"/>
              </w:rPr>
              <w:t xml:space="preserve">ебоксары, ул. К.Иванова, </w:t>
            </w:r>
            <w:r w:rsidR="00833CE8" w:rsidRPr="00833CE8">
              <w:rPr>
                <w:rFonts w:eastAsia="Calibri"/>
                <w:spacing w:val="-4"/>
                <w:lang w:eastAsia="en-US"/>
              </w:rPr>
              <w:t xml:space="preserve">д. </w:t>
            </w:r>
            <w:r w:rsidRPr="00833CE8">
              <w:rPr>
                <w:rFonts w:eastAsia="Calibri"/>
                <w:spacing w:val="-4"/>
                <w:lang w:eastAsia="en-US"/>
              </w:rPr>
              <w:t>4</w:t>
            </w:r>
            <w:r w:rsidR="00833CE8" w:rsidRPr="00833CE8">
              <w:rPr>
                <w:rFonts w:eastAsia="Calibri"/>
                <w:spacing w:val="-4"/>
                <w:lang w:eastAsia="en-US"/>
              </w:rPr>
              <w:t>/1</w:t>
            </w:r>
            <w:r w:rsidRPr="00833CE8">
              <w:rPr>
                <w:rFonts w:eastAsia="Calibri"/>
                <w:spacing w:val="-4"/>
                <w:lang w:eastAsia="en-US"/>
              </w:rPr>
              <w:t>, к</w:t>
            </w:r>
            <w:r w:rsidR="00833CE8" w:rsidRPr="00833CE8">
              <w:rPr>
                <w:rFonts w:eastAsia="Calibri"/>
                <w:spacing w:val="-4"/>
                <w:lang w:eastAsia="en-US"/>
              </w:rPr>
              <w:t xml:space="preserve">в. 4, </w:t>
            </w:r>
            <w:r w:rsidR="00833CE8" w:rsidRPr="00833CE8">
              <w:rPr>
                <w:rFonts w:eastAsia="Calibri"/>
                <w:spacing w:val="-4"/>
                <w:lang w:val="en-US" w:eastAsia="en-US"/>
              </w:rPr>
              <w:t>e-mail</w:t>
            </w:r>
            <w:r w:rsidR="00833CE8" w:rsidRPr="00833CE8">
              <w:rPr>
                <w:rFonts w:eastAsia="Calibri"/>
                <w:spacing w:val="-4"/>
                <w:lang w:eastAsia="en-US"/>
              </w:rPr>
              <w:t xml:space="preserve">: </w:t>
            </w:r>
            <w:proofErr w:type="spellStart"/>
            <w:r w:rsidRPr="00833CE8">
              <w:rPr>
                <w:rFonts w:eastAsia="Calibri"/>
                <w:spacing w:val="-4"/>
                <w:lang w:val="en-US" w:eastAsia="en-US"/>
              </w:rPr>
              <w:t>semenika</w:t>
            </w:r>
            <w:proofErr w:type="spellEnd"/>
            <w:r w:rsidRPr="00833CE8">
              <w:rPr>
                <w:rFonts w:eastAsia="Calibri"/>
                <w:spacing w:val="-4"/>
                <w:lang w:eastAsia="en-US"/>
              </w:rPr>
              <w:t>@</w:t>
            </w:r>
            <w:r w:rsidRPr="00833CE8">
              <w:rPr>
                <w:rFonts w:eastAsia="Calibri"/>
                <w:spacing w:val="-4"/>
                <w:lang w:val="en-US" w:eastAsia="en-US"/>
              </w:rPr>
              <w:t>mail</w:t>
            </w:r>
            <w:r w:rsidRPr="00833CE8">
              <w:rPr>
                <w:rFonts w:eastAsia="Calibri"/>
                <w:spacing w:val="-4"/>
                <w:lang w:eastAsia="en-US"/>
              </w:rPr>
              <w:t>.</w:t>
            </w:r>
            <w:proofErr w:type="spellStart"/>
            <w:r w:rsidRPr="00833CE8">
              <w:rPr>
                <w:rFonts w:eastAsia="Calibri"/>
                <w:spacing w:val="-4"/>
                <w:lang w:val="en-US" w:eastAsia="en-US"/>
              </w:rPr>
              <w:t>ru</w:t>
            </w:r>
            <w:proofErr w:type="spellEnd"/>
          </w:p>
        </w:tc>
        <w:tc>
          <w:tcPr>
            <w:tcW w:w="4395" w:type="dxa"/>
          </w:tcPr>
          <w:p w:rsidR="003820B9" w:rsidRPr="00833CE8" w:rsidRDefault="003820B9" w:rsidP="0044357D">
            <w:pPr>
              <w:autoSpaceDE w:val="0"/>
              <w:autoSpaceDN w:val="0"/>
              <w:adjustRightInd w:val="0"/>
              <w:jc w:val="both"/>
              <w:rPr>
                <w:rFonts w:eastAsia="Calibri"/>
                <w:spacing w:val="-4"/>
                <w:lang w:eastAsia="en-US"/>
              </w:rPr>
            </w:pPr>
            <w:r w:rsidRPr="00833CE8">
              <w:rPr>
                <w:rFonts w:eastAsia="Calibri"/>
                <w:spacing w:val="-4"/>
                <w:lang w:eastAsia="en-US"/>
              </w:rPr>
              <w:t xml:space="preserve">г. </w:t>
            </w:r>
            <w:r w:rsidRPr="00833CE8">
              <w:rPr>
                <w:color w:val="000000"/>
                <w:spacing w:val="-4"/>
              </w:rPr>
              <w:t>Чебоксары, ул. Николаева А.Г, д.14«а», в пределах земельного участка с кадастровым номером 21:01:030110:59 и земельных участков с условными номерами</w:t>
            </w:r>
            <w:r w:rsidRPr="00833CE8">
              <w:rPr>
                <w:rFonts w:eastAsia="Calibri"/>
                <w:spacing w:val="-4"/>
                <w:lang w:eastAsia="en-US"/>
              </w:rPr>
              <w:t xml:space="preserve"> 21:01:020504:105:ЧЗУ</w:t>
            </w:r>
            <w:proofErr w:type="gramStart"/>
            <w:r w:rsidRPr="00833CE8">
              <w:rPr>
                <w:rFonts w:eastAsia="Calibri"/>
                <w:spacing w:val="-4"/>
                <w:lang w:eastAsia="en-US"/>
              </w:rPr>
              <w:t>1</w:t>
            </w:r>
            <w:proofErr w:type="gramEnd"/>
            <w:r w:rsidRPr="00833CE8">
              <w:rPr>
                <w:rFonts w:eastAsia="Calibri"/>
                <w:spacing w:val="-4"/>
                <w:lang w:eastAsia="en-US"/>
              </w:rPr>
              <w:t>; 21:01:000000:280:ЧЗУ</w:t>
            </w:r>
            <w:proofErr w:type="gramStart"/>
            <w:r w:rsidRPr="00833CE8">
              <w:rPr>
                <w:rFonts w:eastAsia="Calibri"/>
                <w:spacing w:val="-4"/>
                <w:lang w:eastAsia="en-US"/>
              </w:rPr>
              <w:t>2</w:t>
            </w:r>
            <w:proofErr w:type="gramEnd"/>
            <w:r w:rsidRPr="00833CE8">
              <w:rPr>
                <w:rFonts w:eastAsia="Calibri"/>
                <w:spacing w:val="-4"/>
                <w:lang w:eastAsia="en-US"/>
              </w:rPr>
              <w:t>.</w:t>
            </w:r>
          </w:p>
          <w:p w:rsidR="00833CE8" w:rsidRPr="00833CE8" w:rsidRDefault="00833CE8" w:rsidP="0044357D">
            <w:pPr>
              <w:ind w:right="-1"/>
              <w:jc w:val="center"/>
              <w:rPr>
                <w:color w:val="000000"/>
                <w:spacing w:val="-4"/>
              </w:rPr>
            </w:pPr>
          </w:p>
          <w:p w:rsidR="003820B9" w:rsidRPr="00833CE8" w:rsidRDefault="003820B9" w:rsidP="0044357D">
            <w:pPr>
              <w:ind w:right="-1"/>
              <w:jc w:val="center"/>
              <w:rPr>
                <w:color w:val="000000"/>
                <w:spacing w:val="-4"/>
              </w:rPr>
            </w:pPr>
            <w:r w:rsidRPr="00833CE8">
              <w:rPr>
                <w:color w:val="000000"/>
                <w:spacing w:val="-4"/>
              </w:rPr>
              <w:t>Условный номер земельного участка 21:01:020504:105:ЧЗУ</w:t>
            </w:r>
            <w:proofErr w:type="gramStart"/>
            <w:r w:rsidRPr="00833CE8">
              <w:rPr>
                <w:color w:val="000000"/>
                <w:spacing w:val="-4"/>
              </w:rPr>
              <w:t>1</w:t>
            </w:r>
            <w:proofErr w:type="gramEnd"/>
            <w:r w:rsidR="0044357D" w:rsidRPr="00833CE8">
              <w:rPr>
                <w:color w:val="000000"/>
                <w:spacing w:val="-4"/>
              </w:rPr>
              <w:t xml:space="preserve"> (п</w:t>
            </w:r>
            <w:r w:rsidRPr="00833CE8">
              <w:rPr>
                <w:color w:val="000000"/>
                <w:spacing w:val="-4"/>
              </w:rPr>
              <w:t>лощадь 1785 м</w:t>
            </w:r>
            <w:r w:rsidRPr="00833CE8">
              <w:rPr>
                <w:color w:val="000000"/>
                <w:spacing w:val="-4"/>
                <w:vertAlign w:val="superscript"/>
              </w:rPr>
              <w:t>2</w:t>
            </w:r>
            <w:r w:rsidR="0044357D" w:rsidRPr="00833CE8">
              <w:rPr>
                <w:color w:val="000000"/>
                <w:spacing w:val="-4"/>
              </w:rPr>
              <w:t>)</w:t>
            </w:r>
          </w:p>
          <w:p w:rsidR="00833CE8" w:rsidRPr="00833CE8" w:rsidRDefault="00833CE8" w:rsidP="0044357D">
            <w:pPr>
              <w:ind w:right="-1"/>
              <w:jc w:val="both"/>
              <w:rPr>
                <w:color w:val="000000"/>
                <w:spacing w:val="-4"/>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93"/>
              <w:gridCol w:w="1275"/>
              <w:gridCol w:w="1418"/>
            </w:tblGrid>
            <w:tr w:rsidR="003820B9" w:rsidRPr="00833CE8" w:rsidTr="00833CE8">
              <w:tc>
                <w:tcPr>
                  <w:tcW w:w="1493" w:type="dxa"/>
                  <w:vMerge w:val="restart"/>
                  <w:shd w:val="clear" w:color="auto" w:fill="auto"/>
                </w:tcPr>
                <w:p w:rsidR="003820B9" w:rsidRPr="00833CE8" w:rsidRDefault="003820B9" w:rsidP="0044357D">
                  <w:pPr>
                    <w:ind w:right="-1"/>
                    <w:jc w:val="center"/>
                    <w:rPr>
                      <w:color w:val="000000"/>
                      <w:spacing w:val="-4"/>
                    </w:rPr>
                  </w:pPr>
                  <w:r w:rsidRPr="00833CE8">
                    <w:rPr>
                      <w:color w:val="000000"/>
                      <w:spacing w:val="-4"/>
                    </w:rPr>
                    <w:t xml:space="preserve">Обозначение характерных </w:t>
                  </w:r>
                  <w:r w:rsidRPr="00833CE8">
                    <w:rPr>
                      <w:color w:val="000000"/>
                      <w:spacing w:val="-4"/>
                    </w:rPr>
                    <w:lastRenderedPageBreak/>
                    <w:t>точек границ</w:t>
                  </w:r>
                </w:p>
              </w:tc>
              <w:tc>
                <w:tcPr>
                  <w:tcW w:w="2693" w:type="dxa"/>
                  <w:gridSpan w:val="2"/>
                  <w:shd w:val="clear" w:color="auto" w:fill="auto"/>
                </w:tcPr>
                <w:p w:rsidR="003820B9" w:rsidRPr="00833CE8" w:rsidRDefault="003820B9" w:rsidP="0044357D">
                  <w:pPr>
                    <w:ind w:right="-1"/>
                    <w:jc w:val="center"/>
                    <w:rPr>
                      <w:color w:val="000000"/>
                      <w:spacing w:val="-4"/>
                    </w:rPr>
                  </w:pPr>
                  <w:r w:rsidRPr="00833CE8">
                    <w:rPr>
                      <w:color w:val="000000"/>
                      <w:spacing w:val="-4"/>
                    </w:rPr>
                    <w:lastRenderedPageBreak/>
                    <w:t xml:space="preserve">Координаты, </w:t>
                  </w:r>
                  <w:proofErr w:type="gramStart"/>
                  <w:r w:rsidRPr="00833CE8">
                    <w:rPr>
                      <w:color w:val="000000"/>
                      <w:spacing w:val="-4"/>
                    </w:rPr>
                    <w:t>м</w:t>
                  </w:r>
                  <w:proofErr w:type="gramEnd"/>
                </w:p>
              </w:tc>
            </w:tr>
            <w:tr w:rsidR="003820B9" w:rsidRPr="00833CE8" w:rsidTr="00833CE8">
              <w:tc>
                <w:tcPr>
                  <w:tcW w:w="1493" w:type="dxa"/>
                  <w:vMerge/>
                  <w:shd w:val="clear" w:color="auto" w:fill="auto"/>
                </w:tcPr>
                <w:p w:rsidR="003820B9" w:rsidRPr="00833CE8" w:rsidRDefault="003820B9" w:rsidP="0044357D">
                  <w:pPr>
                    <w:ind w:right="-1"/>
                    <w:jc w:val="center"/>
                    <w:rPr>
                      <w:color w:val="000000"/>
                      <w:spacing w:val="-4"/>
                    </w:rPr>
                  </w:pPr>
                </w:p>
              </w:tc>
              <w:tc>
                <w:tcPr>
                  <w:tcW w:w="1275"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X</w:t>
                  </w:r>
                </w:p>
              </w:tc>
              <w:tc>
                <w:tcPr>
                  <w:tcW w:w="1418"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Y</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lastRenderedPageBreak/>
                    <w:t>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2</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3</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407464.59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1232762.16</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407450.03</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1232733.87</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3</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407428.75</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1232744.56</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4</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407427.81</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1232742.73</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5</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407425.64</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1232737.38</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6</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407431.56</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1232734.45</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7</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407461.79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1232719.49</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8</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407472.97</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1232743.73</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9</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407462.79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1232748.27</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10</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407466.93</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1232757.52</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407477.10</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1232752.97</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12</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407497.13</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1232797.75</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13</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407489.79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1232801.14</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14</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407448.35</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1232807.26</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15</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407396.81</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1232805.94</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16</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407391.33</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1232800.96</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17</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407448.88</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1232805.80</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18</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407457.96</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1232802.67</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19</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407457.03</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1232800.45</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20</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407478.39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1232789.20</w:t>
                  </w:r>
                </w:p>
              </w:tc>
            </w:tr>
            <w:tr w:rsidR="003820B9" w:rsidRPr="00833CE8" w:rsidTr="00833CE8">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407464.59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1232762.16</w:t>
                  </w:r>
                </w:p>
              </w:tc>
            </w:tr>
          </w:tbl>
          <w:p w:rsidR="003820B9" w:rsidRPr="00833CE8" w:rsidRDefault="003820B9" w:rsidP="0044357D">
            <w:pPr>
              <w:ind w:right="-1"/>
              <w:jc w:val="center"/>
              <w:rPr>
                <w:color w:val="000000"/>
                <w:spacing w:val="-4"/>
              </w:rPr>
            </w:pPr>
            <w:r w:rsidRPr="00833CE8">
              <w:rPr>
                <w:color w:val="000000"/>
                <w:spacing w:val="-4"/>
              </w:rPr>
              <w:t>Условный номер земельного участка 21:01:000000:280:ЧЗУ</w:t>
            </w:r>
            <w:proofErr w:type="gramStart"/>
            <w:r w:rsidRPr="00833CE8">
              <w:rPr>
                <w:color w:val="000000"/>
                <w:spacing w:val="-4"/>
              </w:rPr>
              <w:t>2</w:t>
            </w:r>
            <w:proofErr w:type="gramEnd"/>
            <w:r w:rsidR="00833CE8" w:rsidRPr="00833CE8">
              <w:rPr>
                <w:color w:val="000000"/>
                <w:spacing w:val="-4"/>
              </w:rPr>
              <w:t xml:space="preserve"> (п</w:t>
            </w:r>
            <w:r w:rsidRPr="00833CE8">
              <w:rPr>
                <w:color w:val="000000"/>
                <w:spacing w:val="-4"/>
              </w:rPr>
              <w:t>лощадь 819 м</w:t>
            </w:r>
            <w:r w:rsidRPr="00833CE8">
              <w:rPr>
                <w:color w:val="000000"/>
                <w:spacing w:val="-4"/>
                <w:vertAlign w:val="superscript"/>
              </w:rPr>
              <w:t>2</w:t>
            </w:r>
            <w:r w:rsidR="00833CE8" w:rsidRPr="00833CE8">
              <w:rPr>
                <w:color w:val="000000"/>
                <w:spacing w:val="-4"/>
              </w:rPr>
              <w:t>)</w:t>
            </w:r>
          </w:p>
          <w:tbl>
            <w:tblPr>
              <w:tblW w:w="4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93"/>
              <w:gridCol w:w="1275"/>
              <w:gridCol w:w="1418"/>
            </w:tblGrid>
            <w:tr w:rsidR="003820B9" w:rsidRPr="00833CE8" w:rsidTr="0044357D">
              <w:tc>
                <w:tcPr>
                  <w:tcW w:w="1493" w:type="dxa"/>
                  <w:vMerge w:val="restart"/>
                  <w:shd w:val="clear" w:color="auto" w:fill="auto"/>
                </w:tcPr>
                <w:p w:rsidR="003820B9" w:rsidRPr="00833CE8" w:rsidRDefault="003820B9" w:rsidP="0044357D">
                  <w:pPr>
                    <w:ind w:right="-1"/>
                    <w:jc w:val="center"/>
                    <w:rPr>
                      <w:color w:val="000000"/>
                      <w:spacing w:val="-4"/>
                    </w:rPr>
                  </w:pPr>
                  <w:r w:rsidRPr="00833CE8">
                    <w:rPr>
                      <w:color w:val="000000"/>
                      <w:spacing w:val="-4"/>
                    </w:rPr>
                    <w:t>Обозначение характерных точек границ</w:t>
                  </w:r>
                </w:p>
              </w:tc>
              <w:tc>
                <w:tcPr>
                  <w:tcW w:w="2693" w:type="dxa"/>
                  <w:gridSpan w:val="2"/>
                  <w:shd w:val="clear" w:color="auto" w:fill="auto"/>
                </w:tcPr>
                <w:p w:rsidR="003820B9" w:rsidRPr="00833CE8" w:rsidRDefault="003820B9" w:rsidP="0044357D">
                  <w:pPr>
                    <w:ind w:right="-1"/>
                    <w:jc w:val="center"/>
                    <w:rPr>
                      <w:color w:val="000000"/>
                      <w:spacing w:val="-4"/>
                    </w:rPr>
                  </w:pPr>
                  <w:r w:rsidRPr="00833CE8">
                    <w:rPr>
                      <w:color w:val="000000"/>
                      <w:spacing w:val="-4"/>
                    </w:rPr>
                    <w:t xml:space="preserve">Координаты, </w:t>
                  </w:r>
                  <w:proofErr w:type="gramStart"/>
                  <w:r w:rsidRPr="00833CE8">
                    <w:rPr>
                      <w:color w:val="000000"/>
                      <w:spacing w:val="-4"/>
                    </w:rPr>
                    <w:t>м</w:t>
                  </w:r>
                  <w:proofErr w:type="gramEnd"/>
                </w:p>
              </w:tc>
            </w:tr>
            <w:tr w:rsidR="003820B9" w:rsidRPr="00833CE8" w:rsidTr="0044357D">
              <w:tc>
                <w:tcPr>
                  <w:tcW w:w="1493" w:type="dxa"/>
                  <w:vMerge/>
                  <w:shd w:val="clear" w:color="auto" w:fill="auto"/>
                </w:tcPr>
                <w:p w:rsidR="003820B9" w:rsidRPr="00833CE8" w:rsidRDefault="003820B9" w:rsidP="0044357D">
                  <w:pPr>
                    <w:ind w:right="-1"/>
                    <w:jc w:val="center"/>
                    <w:rPr>
                      <w:color w:val="000000"/>
                      <w:spacing w:val="-4"/>
                    </w:rPr>
                  </w:pPr>
                </w:p>
              </w:tc>
              <w:tc>
                <w:tcPr>
                  <w:tcW w:w="1275"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X</w:t>
                  </w:r>
                </w:p>
              </w:tc>
              <w:tc>
                <w:tcPr>
                  <w:tcW w:w="1418"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Y</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2</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3</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13</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407489.79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1232801.14</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21</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407489.79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1232801.15</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22</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407424.67</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1232831.29</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23</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407414.92</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1232822.42</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24</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407444.79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1232812.86</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25</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407401.77</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1232810.46</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26</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407399.32</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1232808.23</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15</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407396.81</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1232805.94</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14</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407448.35</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1232807.26</w:t>
                  </w:r>
                </w:p>
              </w:tc>
            </w:tr>
            <w:tr w:rsidR="003820B9" w:rsidRPr="00833CE8" w:rsidTr="0044357D">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13</w:t>
                  </w:r>
                </w:p>
              </w:tc>
              <w:tc>
                <w:tcPr>
                  <w:tcW w:w="1275" w:type="dxa"/>
                  <w:shd w:val="clear" w:color="auto" w:fill="auto"/>
                </w:tcPr>
                <w:p w:rsidR="003820B9" w:rsidRPr="00833CE8" w:rsidRDefault="003820B9" w:rsidP="0044357D">
                  <w:pPr>
                    <w:ind w:right="-1"/>
                    <w:jc w:val="center"/>
                    <w:rPr>
                      <w:color w:val="000000"/>
                      <w:spacing w:val="-4"/>
                    </w:rPr>
                  </w:pPr>
                  <w:r w:rsidRPr="00833CE8">
                    <w:rPr>
                      <w:color w:val="000000"/>
                      <w:spacing w:val="-4"/>
                    </w:rPr>
                    <w:t>407489.79</w:t>
                  </w:r>
                </w:p>
              </w:tc>
              <w:tc>
                <w:tcPr>
                  <w:tcW w:w="1418" w:type="dxa"/>
                  <w:shd w:val="clear" w:color="auto" w:fill="auto"/>
                </w:tcPr>
                <w:p w:rsidR="003820B9" w:rsidRPr="00833CE8" w:rsidRDefault="003820B9" w:rsidP="0044357D">
                  <w:pPr>
                    <w:ind w:right="-1"/>
                    <w:jc w:val="center"/>
                    <w:rPr>
                      <w:color w:val="000000"/>
                      <w:spacing w:val="-4"/>
                    </w:rPr>
                  </w:pPr>
                  <w:r w:rsidRPr="00833CE8">
                    <w:rPr>
                      <w:color w:val="000000"/>
                      <w:spacing w:val="-4"/>
                    </w:rPr>
                    <w:t>1232801.14</w:t>
                  </w:r>
                </w:p>
              </w:tc>
            </w:tr>
          </w:tbl>
          <w:p w:rsidR="003820B9" w:rsidRPr="00833CE8" w:rsidRDefault="003820B9" w:rsidP="0044357D">
            <w:pPr>
              <w:ind w:right="-1"/>
              <w:jc w:val="center"/>
              <w:rPr>
                <w:color w:val="000000"/>
                <w:spacing w:val="-4"/>
              </w:rPr>
            </w:pPr>
            <w:r w:rsidRPr="00833CE8">
              <w:rPr>
                <w:color w:val="000000"/>
                <w:spacing w:val="-4"/>
              </w:rPr>
              <w:t>Условный номер земельного участка 21:01:30110:59</w:t>
            </w:r>
            <w:r w:rsidR="0044357D" w:rsidRPr="00833CE8">
              <w:rPr>
                <w:color w:val="000000"/>
                <w:spacing w:val="-4"/>
              </w:rPr>
              <w:t xml:space="preserve"> (п</w:t>
            </w:r>
            <w:r w:rsidRPr="00833CE8">
              <w:rPr>
                <w:color w:val="000000"/>
                <w:spacing w:val="-4"/>
              </w:rPr>
              <w:t>лощадь 241 м</w:t>
            </w:r>
            <w:proofErr w:type="gramStart"/>
            <w:r w:rsidRPr="00833CE8">
              <w:rPr>
                <w:color w:val="000000"/>
                <w:spacing w:val="-4"/>
                <w:vertAlign w:val="superscript"/>
              </w:rPr>
              <w:t>2</w:t>
            </w:r>
            <w:proofErr w:type="gramEnd"/>
            <w:r w:rsidR="0044357D" w:rsidRPr="00833CE8">
              <w:rPr>
                <w:color w:val="000000"/>
                <w:spacing w:val="-4"/>
              </w:rPr>
              <w:t>)</w:t>
            </w:r>
          </w:p>
          <w:tbl>
            <w:tblPr>
              <w:tblW w:w="4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93"/>
              <w:gridCol w:w="1208"/>
              <w:gridCol w:w="1485"/>
            </w:tblGrid>
            <w:tr w:rsidR="003820B9" w:rsidRPr="00833CE8" w:rsidTr="000F669B">
              <w:tc>
                <w:tcPr>
                  <w:tcW w:w="1493" w:type="dxa"/>
                  <w:vMerge w:val="restart"/>
                  <w:shd w:val="clear" w:color="auto" w:fill="auto"/>
                </w:tcPr>
                <w:p w:rsidR="003820B9" w:rsidRPr="00833CE8" w:rsidRDefault="003820B9" w:rsidP="0044357D">
                  <w:pPr>
                    <w:ind w:right="-1"/>
                    <w:jc w:val="center"/>
                    <w:rPr>
                      <w:color w:val="000000"/>
                      <w:spacing w:val="-4"/>
                    </w:rPr>
                  </w:pPr>
                  <w:r w:rsidRPr="00833CE8">
                    <w:rPr>
                      <w:color w:val="000000"/>
                      <w:spacing w:val="-4"/>
                    </w:rPr>
                    <w:t>Обозначение характерных точек границ</w:t>
                  </w:r>
                </w:p>
              </w:tc>
              <w:tc>
                <w:tcPr>
                  <w:tcW w:w="2693" w:type="dxa"/>
                  <w:gridSpan w:val="2"/>
                  <w:shd w:val="clear" w:color="auto" w:fill="auto"/>
                </w:tcPr>
                <w:p w:rsidR="003820B9" w:rsidRPr="00833CE8" w:rsidRDefault="003820B9" w:rsidP="0044357D">
                  <w:pPr>
                    <w:ind w:right="-1"/>
                    <w:jc w:val="center"/>
                    <w:rPr>
                      <w:color w:val="000000"/>
                      <w:spacing w:val="-4"/>
                    </w:rPr>
                  </w:pPr>
                  <w:r w:rsidRPr="00833CE8">
                    <w:rPr>
                      <w:color w:val="000000"/>
                      <w:spacing w:val="-4"/>
                    </w:rPr>
                    <w:t xml:space="preserve">Координаты, </w:t>
                  </w:r>
                  <w:proofErr w:type="gramStart"/>
                  <w:r w:rsidRPr="00833CE8">
                    <w:rPr>
                      <w:color w:val="000000"/>
                      <w:spacing w:val="-4"/>
                    </w:rPr>
                    <w:t>м</w:t>
                  </w:r>
                  <w:proofErr w:type="gramEnd"/>
                </w:p>
              </w:tc>
            </w:tr>
            <w:tr w:rsidR="003820B9" w:rsidRPr="00833CE8" w:rsidTr="000F669B">
              <w:tc>
                <w:tcPr>
                  <w:tcW w:w="1493" w:type="dxa"/>
                  <w:vMerge/>
                  <w:shd w:val="clear" w:color="auto" w:fill="auto"/>
                </w:tcPr>
                <w:p w:rsidR="003820B9" w:rsidRPr="00833CE8" w:rsidRDefault="003820B9" w:rsidP="0044357D">
                  <w:pPr>
                    <w:ind w:right="-1"/>
                    <w:jc w:val="center"/>
                    <w:rPr>
                      <w:color w:val="000000"/>
                      <w:spacing w:val="-4"/>
                    </w:rPr>
                  </w:pPr>
                </w:p>
              </w:tc>
              <w:tc>
                <w:tcPr>
                  <w:tcW w:w="1208"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X</w:t>
                  </w:r>
                </w:p>
              </w:tc>
              <w:tc>
                <w:tcPr>
                  <w:tcW w:w="1485" w:type="dxa"/>
                  <w:shd w:val="clear" w:color="auto" w:fill="auto"/>
                  <w:vAlign w:val="center"/>
                </w:tcPr>
                <w:p w:rsidR="003820B9" w:rsidRPr="00833CE8" w:rsidRDefault="003820B9" w:rsidP="0044357D">
                  <w:pPr>
                    <w:ind w:right="-1"/>
                    <w:jc w:val="center"/>
                    <w:rPr>
                      <w:color w:val="000000"/>
                      <w:spacing w:val="-4"/>
                    </w:rPr>
                  </w:pPr>
                  <w:r w:rsidRPr="00833CE8">
                    <w:rPr>
                      <w:color w:val="000000"/>
                      <w:spacing w:val="-4"/>
                    </w:rPr>
                    <w:t>Y</w:t>
                  </w:r>
                </w:p>
              </w:tc>
            </w:tr>
            <w:tr w:rsidR="003820B9" w:rsidRPr="00833CE8" w:rsidTr="000F669B">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1</w:t>
                  </w:r>
                </w:p>
              </w:tc>
              <w:tc>
                <w:tcPr>
                  <w:tcW w:w="1208" w:type="dxa"/>
                  <w:shd w:val="clear" w:color="auto" w:fill="auto"/>
                </w:tcPr>
                <w:p w:rsidR="003820B9" w:rsidRPr="00833CE8" w:rsidRDefault="003820B9" w:rsidP="0044357D">
                  <w:pPr>
                    <w:ind w:right="-1"/>
                    <w:jc w:val="center"/>
                    <w:rPr>
                      <w:color w:val="000000"/>
                      <w:spacing w:val="-4"/>
                    </w:rPr>
                  </w:pPr>
                  <w:r w:rsidRPr="00833CE8">
                    <w:rPr>
                      <w:color w:val="000000"/>
                      <w:spacing w:val="-4"/>
                    </w:rPr>
                    <w:t>2</w:t>
                  </w:r>
                </w:p>
              </w:tc>
              <w:tc>
                <w:tcPr>
                  <w:tcW w:w="1485" w:type="dxa"/>
                  <w:shd w:val="clear" w:color="auto" w:fill="auto"/>
                </w:tcPr>
                <w:p w:rsidR="003820B9" w:rsidRPr="00833CE8" w:rsidRDefault="003820B9" w:rsidP="0044357D">
                  <w:pPr>
                    <w:ind w:right="-1"/>
                    <w:jc w:val="center"/>
                    <w:rPr>
                      <w:color w:val="000000"/>
                      <w:spacing w:val="-4"/>
                    </w:rPr>
                  </w:pPr>
                  <w:r w:rsidRPr="00833CE8">
                    <w:rPr>
                      <w:color w:val="000000"/>
                      <w:spacing w:val="-4"/>
                    </w:rPr>
                    <w:t>3</w:t>
                  </w:r>
                </w:p>
              </w:tc>
            </w:tr>
            <w:tr w:rsidR="003820B9" w:rsidRPr="00833CE8" w:rsidTr="000F669B">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24</w:t>
                  </w:r>
                </w:p>
              </w:tc>
              <w:tc>
                <w:tcPr>
                  <w:tcW w:w="1208" w:type="dxa"/>
                  <w:shd w:val="clear" w:color="auto" w:fill="auto"/>
                </w:tcPr>
                <w:p w:rsidR="003820B9" w:rsidRPr="00833CE8" w:rsidRDefault="003820B9" w:rsidP="0044357D">
                  <w:pPr>
                    <w:ind w:right="-1"/>
                    <w:jc w:val="center"/>
                    <w:rPr>
                      <w:color w:val="000000"/>
                      <w:spacing w:val="-4"/>
                    </w:rPr>
                  </w:pPr>
                  <w:r w:rsidRPr="00833CE8">
                    <w:rPr>
                      <w:color w:val="000000"/>
                      <w:spacing w:val="-4"/>
                    </w:rPr>
                    <w:t>407444.79</w:t>
                  </w:r>
                </w:p>
              </w:tc>
              <w:tc>
                <w:tcPr>
                  <w:tcW w:w="1485" w:type="dxa"/>
                  <w:shd w:val="clear" w:color="auto" w:fill="auto"/>
                </w:tcPr>
                <w:p w:rsidR="003820B9" w:rsidRPr="00833CE8" w:rsidRDefault="003820B9" w:rsidP="0044357D">
                  <w:pPr>
                    <w:ind w:right="-1"/>
                    <w:jc w:val="center"/>
                    <w:rPr>
                      <w:color w:val="000000"/>
                      <w:spacing w:val="-4"/>
                    </w:rPr>
                  </w:pPr>
                  <w:r w:rsidRPr="00833CE8">
                    <w:rPr>
                      <w:color w:val="000000"/>
                      <w:spacing w:val="-4"/>
                    </w:rPr>
                    <w:t>1232812.86</w:t>
                  </w:r>
                </w:p>
              </w:tc>
            </w:tr>
            <w:tr w:rsidR="003820B9" w:rsidRPr="00833CE8" w:rsidTr="000F669B">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23</w:t>
                  </w:r>
                </w:p>
              </w:tc>
              <w:tc>
                <w:tcPr>
                  <w:tcW w:w="1208" w:type="dxa"/>
                  <w:shd w:val="clear" w:color="auto" w:fill="auto"/>
                </w:tcPr>
                <w:p w:rsidR="003820B9" w:rsidRPr="00833CE8" w:rsidRDefault="003820B9" w:rsidP="0044357D">
                  <w:pPr>
                    <w:ind w:right="-1"/>
                    <w:jc w:val="center"/>
                    <w:rPr>
                      <w:color w:val="000000"/>
                      <w:spacing w:val="-4"/>
                    </w:rPr>
                  </w:pPr>
                  <w:r w:rsidRPr="00833CE8">
                    <w:rPr>
                      <w:color w:val="000000"/>
                      <w:spacing w:val="-4"/>
                    </w:rPr>
                    <w:t>407414.92</w:t>
                  </w:r>
                </w:p>
              </w:tc>
              <w:tc>
                <w:tcPr>
                  <w:tcW w:w="1485" w:type="dxa"/>
                  <w:shd w:val="clear" w:color="auto" w:fill="auto"/>
                </w:tcPr>
                <w:p w:rsidR="003820B9" w:rsidRPr="00833CE8" w:rsidRDefault="003820B9" w:rsidP="0044357D">
                  <w:pPr>
                    <w:ind w:right="-1"/>
                    <w:jc w:val="center"/>
                    <w:rPr>
                      <w:color w:val="000000"/>
                      <w:spacing w:val="-4"/>
                    </w:rPr>
                  </w:pPr>
                  <w:r w:rsidRPr="00833CE8">
                    <w:rPr>
                      <w:color w:val="000000"/>
                      <w:spacing w:val="-4"/>
                    </w:rPr>
                    <w:t>1232822.42</w:t>
                  </w:r>
                </w:p>
              </w:tc>
            </w:tr>
            <w:tr w:rsidR="003820B9" w:rsidRPr="00833CE8" w:rsidTr="000F669B">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25</w:t>
                  </w:r>
                </w:p>
              </w:tc>
              <w:tc>
                <w:tcPr>
                  <w:tcW w:w="1208" w:type="dxa"/>
                  <w:shd w:val="clear" w:color="auto" w:fill="auto"/>
                </w:tcPr>
                <w:p w:rsidR="003820B9" w:rsidRPr="00833CE8" w:rsidRDefault="003820B9" w:rsidP="0044357D">
                  <w:pPr>
                    <w:ind w:right="-1"/>
                    <w:jc w:val="center"/>
                    <w:rPr>
                      <w:color w:val="000000"/>
                      <w:spacing w:val="-4"/>
                    </w:rPr>
                  </w:pPr>
                  <w:r w:rsidRPr="00833CE8">
                    <w:rPr>
                      <w:color w:val="000000"/>
                      <w:spacing w:val="-4"/>
                    </w:rPr>
                    <w:t>407401.77</w:t>
                  </w:r>
                </w:p>
              </w:tc>
              <w:tc>
                <w:tcPr>
                  <w:tcW w:w="1485" w:type="dxa"/>
                  <w:shd w:val="clear" w:color="auto" w:fill="auto"/>
                </w:tcPr>
                <w:p w:rsidR="003820B9" w:rsidRPr="00833CE8" w:rsidRDefault="003820B9" w:rsidP="0044357D">
                  <w:pPr>
                    <w:ind w:right="-1"/>
                    <w:jc w:val="center"/>
                    <w:rPr>
                      <w:color w:val="000000"/>
                      <w:spacing w:val="-4"/>
                    </w:rPr>
                  </w:pPr>
                  <w:r w:rsidRPr="00833CE8">
                    <w:rPr>
                      <w:color w:val="000000"/>
                      <w:spacing w:val="-4"/>
                    </w:rPr>
                    <w:t>1232810.46</w:t>
                  </w:r>
                </w:p>
              </w:tc>
            </w:tr>
            <w:tr w:rsidR="003820B9" w:rsidRPr="00833CE8" w:rsidTr="000F669B">
              <w:tc>
                <w:tcPr>
                  <w:tcW w:w="1493" w:type="dxa"/>
                  <w:shd w:val="clear" w:color="auto" w:fill="auto"/>
                </w:tcPr>
                <w:p w:rsidR="003820B9" w:rsidRPr="00833CE8" w:rsidRDefault="003820B9" w:rsidP="0044357D">
                  <w:pPr>
                    <w:ind w:right="-1"/>
                    <w:jc w:val="center"/>
                    <w:rPr>
                      <w:color w:val="000000"/>
                      <w:spacing w:val="-4"/>
                    </w:rPr>
                  </w:pPr>
                  <w:r w:rsidRPr="00833CE8">
                    <w:rPr>
                      <w:color w:val="000000"/>
                      <w:spacing w:val="-4"/>
                    </w:rPr>
                    <w:t>24</w:t>
                  </w:r>
                </w:p>
              </w:tc>
              <w:tc>
                <w:tcPr>
                  <w:tcW w:w="1208" w:type="dxa"/>
                  <w:shd w:val="clear" w:color="auto" w:fill="auto"/>
                </w:tcPr>
                <w:p w:rsidR="003820B9" w:rsidRPr="00833CE8" w:rsidRDefault="003820B9" w:rsidP="0044357D">
                  <w:pPr>
                    <w:ind w:right="-1"/>
                    <w:jc w:val="center"/>
                    <w:rPr>
                      <w:color w:val="000000"/>
                      <w:spacing w:val="-4"/>
                    </w:rPr>
                  </w:pPr>
                  <w:r w:rsidRPr="00833CE8">
                    <w:rPr>
                      <w:color w:val="000000"/>
                      <w:spacing w:val="-4"/>
                    </w:rPr>
                    <w:t>407444.79</w:t>
                  </w:r>
                </w:p>
              </w:tc>
              <w:tc>
                <w:tcPr>
                  <w:tcW w:w="1485" w:type="dxa"/>
                  <w:shd w:val="clear" w:color="auto" w:fill="auto"/>
                </w:tcPr>
                <w:p w:rsidR="003820B9" w:rsidRPr="00833CE8" w:rsidRDefault="003820B9" w:rsidP="0044357D">
                  <w:pPr>
                    <w:ind w:right="-1"/>
                    <w:jc w:val="center"/>
                    <w:rPr>
                      <w:color w:val="000000"/>
                      <w:spacing w:val="-4"/>
                    </w:rPr>
                  </w:pPr>
                  <w:r w:rsidRPr="00833CE8">
                    <w:rPr>
                      <w:color w:val="000000"/>
                      <w:spacing w:val="-4"/>
                    </w:rPr>
                    <w:t>1232812.86</w:t>
                  </w:r>
                </w:p>
              </w:tc>
            </w:tr>
          </w:tbl>
          <w:p w:rsidR="003820B9" w:rsidRPr="00833CE8" w:rsidRDefault="003820B9" w:rsidP="0044357D">
            <w:pPr>
              <w:autoSpaceDE w:val="0"/>
              <w:autoSpaceDN w:val="0"/>
              <w:adjustRightInd w:val="0"/>
              <w:rPr>
                <w:rFonts w:eastAsia="Calibri"/>
                <w:spacing w:val="-4"/>
                <w:lang w:eastAsia="en-US"/>
              </w:rPr>
            </w:pPr>
          </w:p>
        </w:tc>
        <w:tc>
          <w:tcPr>
            <w:tcW w:w="992" w:type="dxa"/>
          </w:tcPr>
          <w:p w:rsidR="003820B9" w:rsidRPr="00833CE8" w:rsidRDefault="003820B9" w:rsidP="00833CE8">
            <w:pPr>
              <w:autoSpaceDE w:val="0"/>
              <w:autoSpaceDN w:val="0"/>
              <w:adjustRightInd w:val="0"/>
              <w:jc w:val="center"/>
              <w:rPr>
                <w:rFonts w:eastAsia="Calibri"/>
                <w:spacing w:val="-4"/>
                <w:lang w:eastAsia="en-US"/>
              </w:rPr>
            </w:pPr>
            <w:r w:rsidRPr="00833CE8">
              <w:rPr>
                <w:rFonts w:eastAsia="Calibri"/>
                <w:spacing w:val="-4"/>
                <w:lang w:eastAsia="en-US"/>
              </w:rPr>
              <w:lastRenderedPageBreak/>
              <w:t>специализированная</w:t>
            </w:r>
          </w:p>
        </w:tc>
        <w:tc>
          <w:tcPr>
            <w:tcW w:w="992" w:type="dxa"/>
          </w:tcPr>
          <w:p w:rsidR="003820B9" w:rsidRPr="00833CE8" w:rsidRDefault="003820B9" w:rsidP="00833CE8">
            <w:pPr>
              <w:autoSpaceDE w:val="0"/>
              <w:autoSpaceDN w:val="0"/>
              <w:adjustRightInd w:val="0"/>
              <w:jc w:val="center"/>
              <w:rPr>
                <w:rFonts w:eastAsia="Calibri"/>
                <w:spacing w:val="-4"/>
                <w:lang w:eastAsia="en-US"/>
              </w:rPr>
            </w:pPr>
            <w:r w:rsidRPr="00833CE8">
              <w:rPr>
                <w:rFonts w:eastAsia="Calibri"/>
                <w:spacing w:val="-4"/>
                <w:lang w:eastAsia="en-US"/>
              </w:rPr>
              <w:t>регулярная (постоянно действующая)</w:t>
            </w:r>
          </w:p>
        </w:tc>
        <w:tc>
          <w:tcPr>
            <w:tcW w:w="851" w:type="dxa"/>
          </w:tcPr>
          <w:p w:rsidR="00833CE8" w:rsidRPr="00833CE8" w:rsidRDefault="003820B9" w:rsidP="00833CE8">
            <w:pPr>
              <w:autoSpaceDE w:val="0"/>
              <w:autoSpaceDN w:val="0"/>
              <w:adjustRightInd w:val="0"/>
              <w:jc w:val="center"/>
              <w:rPr>
                <w:rFonts w:eastAsia="Calibri"/>
                <w:spacing w:val="-4"/>
                <w:lang w:eastAsia="en-US"/>
              </w:rPr>
            </w:pPr>
            <w:r w:rsidRPr="00833CE8">
              <w:rPr>
                <w:rFonts w:eastAsia="Calibri"/>
                <w:spacing w:val="-4"/>
                <w:lang w:eastAsia="en-US"/>
              </w:rPr>
              <w:t>понедельник</w:t>
            </w:r>
            <w:r w:rsidR="00833CE8" w:rsidRPr="00833CE8">
              <w:rPr>
                <w:rFonts w:eastAsia="Calibri"/>
                <w:spacing w:val="-4"/>
                <w:lang w:eastAsia="en-US"/>
              </w:rPr>
              <w:t xml:space="preserve"> –</w:t>
            </w:r>
          </w:p>
          <w:p w:rsidR="003820B9" w:rsidRPr="00833CE8" w:rsidRDefault="003820B9" w:rsidP="00833CE8">
            <w:pPr>
              <w:autoSpaceDE w:val="0"/>
              <w:autoSpaceDN w:val="0"/>
              <w:adjustRightInd w:val="0"/>
              <w:jc w:val="center"/>
              <w:rPr>
                <w:rFonts w:eastAsia="Calibri"/>
                <w:spacing w:val="-4"/>
                <w:lang w:eastAsia="en-US"/>
              </w:rPr>
            </w:pPr>
            <w:r w:rsidRPr="00833CE8">
              <w:rPr>
                <w:rFonts w:eastAsia="Calibri"/>
                <w:spacing w:val="-4"/>
                <w:lang w:eastAsia="en-US"/>
              </w:rPr>
              <w:t>воскресенье</w:t>
            </w:r>
          </w:p>
        </w:tc>
      </w:tr>
    </w:tbl>
    <w:p w:rsidR="00801DC0" w:rsidRDefault="00801DC0" w:rsidP="00801DC0">
      <w:pPr>
        <w:tabs>
          <w:tab w:val="left" w:pos="9639"/>
        </w:tabs>
        <w:spacing w:line="360" w:lineRule="auto"/>
        <w:ind w:firstLine="709"/>
        <w:jc w:val="right"/>
        <w:rPr>
          <w:sz w:val="28"/>
          <w:szCs w:val="28"/>
        </w:rPr>
      </w:pPr>
      <w:r>
        <w:rPr>
          <w:sz w:val="28"/>
          <w:szCs w:val="28"/>
        </w:rPr>
        <w:lastRenderedPageBreak/>
        <w:t>».</w:t>
      </w:r>
    </w:p>
    <w:p w:rsidR="009B264C" w:rsidRDefault="0045207B" w:rsidP="00A6796B">
      <w:pPr>
        <w:tabs>
          <w:tab w:val="left" w:pos="9639"/>
        </w:tabs>
        <w:spacing w:line="360" w:lineRule="auto"/>
        <w:ind w:firstLine="709"/>
        <w:jc w:val="both"/>
        <w:rPr>
          <w:sz w:val="28"/>
          <w:szCs w:val="28"/>
        </w:rPr>
      </w:pPr>
      <w:r>
        <w:rPr>
          <w:sz w:val="28"/>
          <w:szCs w:val="28"/>
        </w:rPr>
        <w:lastRenderedPageBreak/>
        <w:t>2. </w:t>
      </w:r>
      <w:r w:rsidR="009B264C" w:rsidRPr="009B264C">
        <w:rPr>
          <w:sz w:val="28"/>
          <w:szCs w:val="28"/>
        </w:rPr>
        <w:t xml:space="preserve">Управлению по развитию потребительского рынка и </w:t>
      </w:r>
      <w:r w:rsidR="000F669B">
        <w:rPr>
          <w:sz w:val="28"/>
          <w:szCs w:val="28"/>
        </w:rPr>
        <w:t xml:space="preserve">                </w:t>
      </w:r>
      <w:r w:rsidR="009B264C" w:rsidRPr="009B264C">
        <w:rPr>
          <w:sz w:val="28"/>
          <w:szCs w:val="28"/>
        </w:rPr>
        <w:t xml:space="preserve">предпринимательства администрации города Чебоксары направить </w:t>
      </w:r>
      <w:r w:rsidR="000F669B">
        <w:rPr>
          <w:sz w:val="28"/>
          <w:szCs w:val="28"/>
        </w:rPr>
        <w:t xml:space="preserve">     </w:t>
      </w:r>
      <w:r w:rsidR="009B264C" w:rsidRPr="009B264C">
        <w:rPr>
          <w:sz w:val="28"/>
          <w:szCs w:val="28"/>
        </w:rPr>
        <w:t xml:space="preserve">настоящее постановление в течение 10 рабочих дней со дня его </w:t>
      </w:r>
      <w:r w:rsidR="000F669B">
        <w:rPr>
          <w:sz w:val="28"/>
          <w:szCs w:val="28"/>
        </w:rPr>
        <w:t xml:space="preserve">            </w:t>
      </w:r>
      <w:r w:rsidR="009B264C" w:rsidRPr="009B264C">
        <w:rPr>
          <w:sz w:val="28"/>
          <w:szCs w:val="28"/>
        </w:rPr>
        <w:t>официального опубликования в Министерство экономического развития и имущественных отношений Чувашской Республики на бумажном носителе и в электронном виде.</w:t>
      </w:r>
    </w:p>
    <w:p w:rsidR="002C034A" w:rsidRPr="002B62F7" w:rsidRDefault="009B264C" w:rsidP="00A6796B">
      <w:pPr>
        <w:tabs>
          <w:tab w:val="left" w:pos="9639"/>
        </w:tabs>
        <w:spacing w:line="360" w:lineRule="auto"/>
        <w:ind w:firstLine="709"/>
        <w:jc w:val="both"/>
        <w:rPr>
          <w:sz w:val="28"/>
          <w:szCs w:val="28"/>
        </w:rPr>
      </w:pPr>
      <w:r>
        <w:rPr>
          <w:sz w:val="28"/>
          <w:szCs w:val="28"/>
        </w:rPr>
        <w:t>3</w:t>
      </w:r>
      <w:r w:rsidR="002C034A" w:rsidRPr="002B62F7">
        <w:rPr>
          <w:sz w:val="28"/>
          <w:szCs w:val="28"/>
        </w:rPr>
        <w:t>.</w:t>
      </w:r>
      <w:r w:rsidR="00A6796B">
        <w:rPr>
          <w:sz w:val="28"/>
          <w:szCs w:val="28"/>
        </w:rPr>
        <w:t> </w:t>
      </w:r>
      <w:r w:rsidR="002C034A" w:rsidRPr="002B62F7">
        <w:rPr>
          <w:sz w:val="28"/>
          <w:szCs w:val="28"/>
        </w:rPr>
        <w:t xml:space="preserve">Настоящее постановление </w:t>
      </w:r>
      <w:r w:rsidR="00801DC0">
        <w:rPr>
          <w:sz w:val="28"/>
          <w:szCs w:val="28"/>
        </w:rPr>
        <w:t>вступает в силу со дня его</w:t>
      </w:r>
      <w:r w:rsidR="0090228B">
        <w:rPr>
          <w:sz w:val="28"/>
          <w:szCs w:val="28"/>
        </w:rPr>
        <w:t xml:space="preserve"> </w:t>
      </w:r>
      <w:r w:rsidR="002C034A" w:rsidRPr="002B62F7">
        <w:rPr>
          <w:sz w:val="28"/>
          <w:szCs w:val="28"/>
        </w:rPr>
        <w:t>официального опубликования.</w:t>
      </w:r>
    </w:p>
    <w:p w:rsidR="00151951" w:rsidRPr="002B62F7" w:rsidRDefault="009B264C" w:rsidP="00A6796B">
      <w:pPr>
        <w:tabs>
          <w:tab w:val="left" w:pos="9639"/>
        </w:tabs>
        <w:spacing w:line="360" w:lineRule="auto"/>
        <w:ind w:firstLine="709"/>
        <w:jc w:val="both"/>
        <w:rPr>
          <w:sz w:val="28"/>
          <w:szCs w:val="28"/>
        </w:rPr>
      </w:pPr>
      <w:r>
        <w:rPr>
          <w:sz w:val="28"/>
          <w:szCs w:val="28"/>
        </w:rPr>
        <w:t>4</w:t>
      </w:r>
      <w:r w:rsidR="002C034A" w:rsidRPr="002B62F7">
        <w:rPr>
          <w:sz w:val="28"/>
          <w:szCs w:val="28"/>
        </w:rPr>
        <w:t>.</w:t>
      </w:r>
      <w:r w:rsidR="00A6796B">
        <w:rPr>
          <w:sz w:val="28"/>
          <w:szCs w:val="28"/>
        </w:rPr>
        <w:t> </w:t>
      </w:r>
      <w:r w:rsidR="002C034A" w:rsidRPr="002B62F7">
        <w:rPr>
          <w:sz w:val="28"/>
          <w:szCs w:val="28"/>
        </w:rPr>
        <w:t>Контроль исполнени</w:t>
      </w:r>
      <w:r w:rsidR="008471AB">
        <w:rPr>
          <w:sz w:val="28"/>
          <w:szCs w:val="28"/>
        </w:rPr>
        <w:t>я</w:t>
      </w:r>
      <w:r w:rsidR="002C034A" w:rsidRPr="002B62F7">
        <w:rPr>
          <w:sz w:val="28"/>
          <w:szCs w:val="28"/>
        </w:rPr>
        <w:t xml:space="preserve"> настоящего постановления возложить на</w:t>
      </w:r>
      <w:r w:rsidR="00106306">
        <w:rPr>
          <w:sz w:val="28"/>
          <w:szCs w:val="28"/>
        </w:rPr>
        <w:t> </w:t>
      </w:r>
      <w:r w:rsidR="002C034A" w:rsidRPr="002B62F7">
        <w:rPr>
          <w:sz w:val="28"/>
          <w:szCs w:val="28"/>
        </w:rPr>
        <w:t>заместителя главы администрации города по имущественным и земельным отношениям.</w:t>
      </w:r>
    </w:p>
    <w:p w:rsidR="00F83A54" w:rsidRDefault="00F83A54" w:rsidP="00F83A54">
      <w:pPr>
        <w:tabs>
          <w:tab w:val="left" w:pos="9639"/>
        </w:tabs>
        <w:jc w:val="both"/>
        <w:rPr>
          <w:sz w:val="28"/>
          <w:szCs w:val="28"/>
        </w:rPr>
      </w:pPr>
    </w:p>
    <w:p w:rsidR="00F83A54" w:rsidRPr="002B62F7" w:rsidRDefault="00F83A54" w:rsidP="00F83A54">
      <w:pPr>
        <w:tabs>
          <w:tab w:val="left" w:pos="9639"/>
        </w:tabs>
        <w:jc w:val="both"/>
        <w:rPr>
          <w:sz w:val="28"/>
          <w:szCs w:val="28"/>
        </w:rPr>
      </w:pPr>
    </w:p>
    <w:p w:rsidR="00F83A54" w:rsidRPr="002B62F7" w:rsidRDefault="00F83A54" w:rsidP="00F83A54">
      <w:pPr>
        <w:rPr>
          <w:sz w:val="28"/>
          <w:szCs w:val="28"/>
        </w:rPr>
      </w:pPr>
      <w:r w:rsidRPr="002B62F7">
        <w:rPr>
          <w:sz w:val="28"/>
          <w:szCs w:val="28"/>
        </w:rPr>
        <w:t xml:space="preserve">Глава города Чебоксары                             </w:t>
      </w:r>
      <w:r w:rsidR="0090228B">
        <w:rPr>
          <w:sz w:val="28"/>
          <w:szCs w:val="28"/>
        </w:rPr>
        <w:t xml:space="preserve">                       </w:t>
      </w:r>
      <w:r w:rsidR="00C5612C">
        <w:rPr>
          <w:sz w:val="28"/>
          <w:szCs w:val="28"/>
        </w:rPr>
        <w:t xml:space="preserve">   </w:t>
      </w:r>
      <w:r w:rsidR="0090228B">
        <w:rPr>
          <w:sz w:val="28"/>
          <w:szCs w:val="28"/>
        </w:rPr>
        <w:t xml:space="preserve">     </w:t>
      </w:r>
      <w:r w:rsidRPr="002B62F7">
        <w:rPr>
          <w:sz w:val="28"/>
          <w:szCs w:val="28"/>
        </w:rPr>
        <w:t xml:space="preserve"> </w:t>
      </w:r>
      <w:r w:rsidR="00C5612C">
        <w:rPr>
          <w:sz w:val="28"/>
          <w:szCs w:val="28"/>
        </w:rPr>
        <w:t>С.О. Трофимов</w:t>
      </w:r>
    </w:p>
    <w:sectPr w:rsidR="00F83A54" w:rsidRPr="002B62F7" w:rsidSect="00833CE8">
      <w:headerReference w:type="default" r:id="rId10"/>
      <w:footerReference w:type="first" r:id="rId11"/>
      <w:pgSz w:w="11906" w:h="16838"/>
      <w:pgMar w:top="1134" w:right="851" w:bottom="567" w:left="1985" w:header="709" w:footer="4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D91" w:rsidRDefault="00751D91" w:rsidP="00C64260">
      <w:r>
        <w:separator/>
      </w:r>
    </w:p>
  </w:endnote>
  <w:endnote w:type="continuationSeparator" w:id="0">
    <w:p w:rsidR="00751D91" w:rsidRDefault="00751D91" w:rsidP="00C6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5C" w:rsidRPr="0035155C" w:rsidRDefault="0035155C" w:rsidP="0035155C">
    <w:pPr>
      <w:pStyle w:val="a9"/>
      <w:jc w:val="right"/>
      <w:rPr>
        <w:sz w:val="16"/>
        <w:szCs w:val="16"/>
      </w:rPr>
    </w:pPr>
    <w:r w:rsidRPr="0035155C">
      <w:rPr>
        <w:sz w:val="16"/>
        <w:szCs w:val="16"/>
      </w:rPr>
      <w:t>022-10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D91" w:rsidRDefault="00751D91" w:rsidP="00C64260">
      <w:r>
        <w:separator/>
      </w:r>
    </w:p>
  </w:footnote>
  <w:footnote w:type="continuationSeparator" w:id="0">
    <w:p w:rsidR="00751D91" w:rsidRDefault="00751D91" w:rsidP="00C64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572939"/>
      <w:docPartObj>
        <w:docPartGallery w:val="Page Numbers (Top of Page)"/>
        <w:docPartUnique/>
      </w:docPartObj>
    </w:sdtPr>
    <w:sdtEndPr/>
    <w:sdtContent>
      <w:p w:rsidR="00097741" w:rsidRDefault="00097741">
        <w:pPr>
          <w:pStyle w:val="a7"/>
          <w:jc w:val="center"/>
        </w:pPr>
        <w:r>
          <w:fldChar w:fldCharType="begin"/>
        </w:r>
        <w:r>
          <w:instrText>PAGE   \* MERGEFORMAT</w:instrText>
        </w:r>
        <w:r>
          <w:fldChar w:fldCharType="separate"/>
        </w:r>
        <w:r w:rsidR="009351B2">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253"/>
    <w:multiLevelType w:val="hybridMultilevel"/>
    <w:tmpl w:val="0016A73C"/>
    <w:lvl w:ilvl="0" w:tplc="99D4C4E6">
      <w:start w:val="1"/>
      <w:numFmt w:val="decimal"/>
      <w:lvlText w:val="%1."/>
      <w:lvlJc w:val="left"/>
      <w:pPr>
        <w:tabs>
          <w:tab w:val="num" w:pos="990"/>
        </w:tabs>
        <w:ind w:left="990" w:hanging="630"/>
      </w:pPr>
      <w:rPr>
        <w:rFonts w:hint="default"/>
      </w:rPr>
    </w:lvl>
    <w:lvl w:ilvl="1" w:tplc="39FE1C14">
      <w:start w:val="1"/>
      <w:numFmt w:val="bullet"/>
      <w:lvlText w:val="-"/>
      <w:lvlJc w:val="left"/>
      <w:pPr>
        <w:tabs>
          <w:tab w:val="num" w:pos="1440"/>
        </w:tabs>
        <w:ind w:left="1440" w:hanging="360"/>
      </w:pPr>
      <w:rPr>
        <w:rFonts w:ascii="Times New Roman" w:eastAsia="Times New Roman" w:hAnsi="Times New Roman" w:cs="Times New Roman" w:hint="default"/>
      </w:rPr>
    </w:lvl>
    <w:lvl w:ilvl="2" w:tplc="9E9690E4" w:tentative="1">
      <w:start w:val="1"/>
      <w:numFmt w:val="lowerRoman"/>
      <w:lvlText w:val="%3."/>
      <w:lvlJc w:val="right"/>
      <w:pPr>
        <w:tabs>
          <w:tab w:val="num" w:pos="2160"/>
        </w:tabs>
        <w:ind w:left="2160" w:hanging="180"/>
      </w:pPr>
    </w:lvl>
    <w:lvl w:ilvl="3" w:tplc="211ED714" w:tentative="1">
      <w:start w:val="1"/>
      <w:numFmt w:val="decimal"/>
      <w:lvlText w:val="%4."/>
      <w:lvlJc w:val="left"/>
      <w:pPr>
        <w:tabs>
          <w:tab w:val="num" w:pos="2880"/>
        </w:tabs>
        <w:ind w:left="2880" w:hanging="360"/>
      </w:pPr>
    </w:lvl>
    <w:lvl w:ilvl="4" w:tplc="D58A8BAE" w:tentative="1">
      <w:start w:val="1"/>
      <w:numFmt w:val="lowerLetter"/>
      <w:lvlText w:val="%5."/>
      <w:lvlJc w:val="left"/>
      <w:pPr>
        <w:tabs>
          <w:tab w:val="num" w:pos="3600"/>
        </w:tabs>
        <w:ind w:left="3600" w:hanging="360"/>
      </w:pPr>
    </w:lvl>
    <w:lvl w:ilvl="5" w:tplc="FEF2398E" w:tentative="1">
      <w:start w:val="1"/>
      <w:numFmt w:val="lowerRoman"/>
      <w:lvlText w:val="%6."/>
      <w:lvlJc w:val="right"/>
      <w:pPr>
        <w:tabs>
          <w:tab w:val="num" w:pos="4320"/>
        </w:tabs>
        <w:ind w:left="4320" w:hanging="180"/>
      </w:pPr>
    </w:lvl>
    <w:lvl w:ilvl="6" w:tplc="7EE6D0DA" w:tentative="1">
      <w:start w:val="1"/>
      <w:numFmt w:val="decimal"/>
      <w:lvlText w:val="%7."/>
      <w:lvlJc w:val="left"/>
      <w:pPr>
        <w:tabs>
          <w:tab w:val="num" w:pos="5040"/>
        </w:tabs>
        <w:ind w:left="5040" w:hanging="360"/>
      </w:pPr>
    </w:lvl>
    <w:lvl w:ilvl="7" w:tplc="B8CCD84E" w:tentative="1">
      <w:start w:val="1"/>
      <w:numFmt w:val="lowerLetter"/>
      <w:lvlText w:val="%8."/>
      <w:lvlJc w:val="left"/>
      <w:pPr>
        <w:tabs>
          <w:tab w:val="num" w:pos="5760"/>
        </w:tabs>
        <w:ind w:left="5760" w:hanging="360"/>
      </w:pPr>
    </w:lvl>
    <w:lvl w:ilvl="8" w:tplc="C1883032" w:tentative="1">
      <w:start w:val="1"/>
      <w:numFmt w:val="lowerRoman"/>
      <w:lvlText w:val="%9."/>
      <w:lvlJc w:val="right"/>
      <w:pPr>
        <w:tabs>
          <w:tab w:val="num" w:pos="6480"/>
        </w:tabs>
        <w:ind w:left="6480" w:hanging="180"/>
      </w:pPr>
    </w:lvl>
  </w:abstractNum>
  <w:abstractNum w:abstractNumId="1">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5">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6">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9">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7C"/>
    <w:rsid w:val="00006AE3"/>
    <w:rsid w:val="0001027C"/>
    <w:rsid w:val="00023ACE"/>
    <w:rsid w:val="00030505"/>
    <w:rsid w:val="000555DA"/>
    <w:rsid w:val="00073460"/>
    <w:rsid w:val="00081724"/>
    <w:rsid w:val="00097741"/>
    <w:rsid w:val="000A46B0"/>
    <w:rsid w:val="000B11E9"/>
    <w:rsid w:val="000C1A09"/>
    <w:rsid w:val="000F669B"/>
    <w:rsid w:val="00101B17"/>
    <w:rsid w:val="00106306"/>
    <w:rsid w:val="00107D9D"/>
    <w:rsid w:val="0013767A"/>
    <w:rsid w:val="00151951"/>
    <w:rsid w:val="00164991"/>
    <w:rsid w:val="0019066D"/>
    <w:rsid w:val="001A13B3"/>
    <w:rsid w:val="00205A9A"/>
    <w:rsid w:val="00213EEC"/>
    <w:rsid w:val="00227E58"/>
    <w:rsid w:val="00236EE4"/>
    <w:rsid w:val="00244CF8"/>
    <w:rsid w:val="002469D7"/>
    <w:rsid w:val="00251551"/>
    <w:rsid w:val="00272A24"/>
    <w:rsid w:val="00281147"/>
    <w:rsid w:val="00283CD6"/>
    <w:rsid w:val="002B62F7"/>
    <w:rsid w:val="002B76DB"/>
    <w:rsid w:val="002C034A"/>
    <w:rsid w:val="002C3811"/>
    <w:rsid w:val="002D16B1"/>
    <w:rsid w:val="002E7208"/>
    <w:rsid w:val="003003FC"/>
    <w:rsid w:val="003143F7"/>
    <w:rsid w:val="00317DFD"/>
    <w:rsid w:val="00343941"/>
    <w:rsid w:val="0035155C"/>
    <w:rsid w:val="00352730"/>
    <w:rsid w:val="00370789"/>
    <w:rsid w:val="003820B9"/>
    <w:rsid w:val="00392B40"/>
    <w:rsid w:val="003A39DB"/>
    <w:rsid w:val="003A6ECD"/>
    <w:rsid w:val="003B07BA"/>
    <w:rsid w:val="003D6EE8"/>
    <w:rsid w:val="003E54C9"/>
    <w:rsid w:val="003E7010"/>
    <w:rsid w:val="00413223"/>
    <w:rsid w:val="004350E3"/>
    <w:rsid w:val="0044357D"/>
    <w:rsid w:val="0045207B"/>
    <w:rsid w:val="00463898"/>
    <w:rsid w:val="004962F8"/>
    <w:rsid w:val="004B03E9"/>
    <w:rsid w:val="004B5078"/>
    <w:rsid w:val="004D28D2"/>
    <w:rsid w:val="004E3B9C"/>
    <w:rsid w:val="005076A8"/>
    <w:rsid w:val="005114B6"/>
    <w:rsid w:val="00514232"/>
    <w:rsid w:val="00515110"/>
    <w:rsid w:val="00542C5F"/>
    <w:rsid w:val="00547B58"/>
    <w:rsid w:val="00553F4A"/>
    <w:rsid w:val="00570D6E"/>
    <w:rsid w:val="00590D92"/>
    <w:rsid w:val="005B47FD"/>
    <w:rsid w:val="005B711E"/>
    <w:rsid w:val="005E4B3C"/>
    <w:rsid w:val="00656887"/>
    <w:rsid w:val="006605CB"/>
    <w:rsid w:val="00693CF3"/>
    <w:rsid w:val="006A41D1"/>
    <w:rsid w:val="006A6E7D"/>
    <w:rsid w:val="006A7C87"/>
    <w:rsid w:val="006D6C18"/>
    <w:rsid w:val="006E07CF"/>
    <w:rsid w:val="006E5FAC"/>
    <w:rsid w:val="006F536D"/>
    <w:rsid w:val="00702A30"/>
    <w:rsid w:val="007144A3"/>
    <w:rsid w:val="0073089C"/>
    <w:rsid w:val="00751D91"/>
    <w:rsid w:val="007548D8"/>
    <w:rsid w:val="00764C1B"/>
    <w:rsid w:val="00787692"/>
    <w:rsid w:val="007968D1"/>
    <w:rsid w:val="007A0B11"/>
    <w:rsid w:val="007C1529"/>
    <w:rsid w:val="00801DC0"/>
    <w:rsid w:val="00813A7C"/>
    <w:rsid w:val="0082678A"/>
    <w:rsid w:val="00833CE8"/>
    <w:rsid w:val="008471AB"/>
    <w:rsid w:val="00856A38"/>
    <w:rsid w:val="008755B8"/>
    <w:rsid w:val="008A73EB"/>
    <w:rsid w:val="008B1037"/>
    <w:rsid w:val="008B4468"/>
    <w:rsid w:val="008E4764"/>
    <w:rsid w:val="0090228B"/>
    <w:rsid w:val="00927304"/>
    <w:rsid w:val="009351B2"/>
    <w:rsid w:val="00947ED4"/>
    <w:rsid w:val="00960AB9"/>
    <w:rsid w:val="009612D8"/>
    <w:rsid w:val="009952DF"/>
    <w:rsid w:val="009A3859"/>
    <w:rsid w:val="009B1F1A"/>
    <w:rsid w:val="009B264C"/>
    <w:rsid w:val="009B7948"/>
    <w:rsid w:val="009C4CFF"/>
    <w:rsid w:val="009D467F"/>
    <w:rsid w:val="009D53EF"/>
    <w:rsid w:val="009E564A"/>
    <w:rsid w:val="00A572DE"/>
    <w:rsid w:val="00A65B25"/>
    <w:rsid w:val="00A6796B"/>
    <w:rsid w:val="00A740BB"/>
    <w:rsid w:val="00A7415F"/>
    <w:rsid w:val="00A90769"/>
    <w:rsid w:val="00AC0973"/>
    <w:rsid w:val="00B053E0"/>
    <w:rsid w:val="00B31D2F"/>
    <w:rsid w:val="00B366B6"/>
    <w:rsid w:val="00B45455"/>
    <w:rsid w:val="00B637EA"/>
    <w:rsid w:val="00BB1ABE"/>
    <w:rsid w:val="00BF39F9"/>
    <w:rsid w:val="00C05514"/>
    <w:rsid w:val="00C146B6"/>
    <w:rsid w:val="00C35A77"/>
    <w:rsid w:val="00C52F5E"/>
    <w:rsid w:val="00C5612C"/>
    <w:rsid w:val="00C64260"/>
    <w:rsid w:val="00C7030D"/>
    <w:rsid w:val="00C94145"/>
    <w:rsid w:val="00CA47DD"/>
    <w:rsid w:val="00CD6ECD"/>
    <w:rsid w:val="00D1182C"/>
    <w:rsid w:val="00D35D17"/>
    <w:rsid w:val="00D51859"/>
    <w:rsid w:val="00D606A1"/>
    <w:rsid w:val="00D94BD0"/>
    <w:rsid w:val="00DB5782"/>
    <w:rsid w:val="00DC71A7"/>
    <w:rsid w:val="00DD17AC"/>
    <w:rsid w:val="00DE6D94"/>
    <w:rsid w:val="00E266BC"/>
    <w:rsid w:val="00E76BB8"/>
    <w:rsid w:val="00E842A5"/>
    <w:rsid w:val="00EA1CCA"/>
    <w:rsid w:val="00EC60AD"/>
    <w:rsid w:val="00EC74C0"/>
    <w:rsid w:val="00EE1164"/>
    <w:rsid w:val="00EF072D"/>
    <w:rsid w:val="00F1093C"/>
    <w:rsid w:val="00F468CD"/>
    <w:rsid w:val="00F51F10"/>
    <w:rsid w:val="00F66A94"/>
    <w:rsid w:val="00F83A54"/>
    <w:rsid w:val="00F91F4B"/>
    <w:rsid w:val="00FA7F91"/>
    <w:rsid w:val="00FB2343"/>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 w:type="character" w:styleId="af4">
    <w:name w:val="Hyperlink"/>
    <w:basedOn w:val="a0"/>
    <w:uiPriority w:val="99"/>
    <w:unhideWhenUsed/>
    <w:rsid w:val="001A13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 w:type="character" w:styleId="af4">
    <w:name w:val="Hyperlink"/>
    <w:basedOn w:val="a0"/>
    <w:uiPriority w:val="99"/>
    <w:unhideWhenUsed/>
    <w:rsid w:val="001A13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24EE6-B2AA-4C27-ADEA-FCDA419B8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532</Words>
  <Characters>3036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gcheb_mashburo2</cp:lastModifiedBy>
  <cp:revision>9</cp:revision>
  <cp:lastPrinted>2026-04-14T08:40:00Z</cp:lastPrinted>
  <dcterms:created xsi:type="dcterms:W3CDTF">2026-04-13T10:36:00Z</dcterms:created>
  <dcterms:modified xsi:type="dcterms:W3CDTF">2026-05-04T12:42:00Z</dcterms:modified>
</cp:coreProperties>
</file>