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C80A" w14:textId="77777777" w:rsidR="00C65999" w:rsidRDefault="007E7B27" w:rsidP="00973523">
      <w:pPr>
        <w:spacing w:after="0" w:line="240" w:lineRule="auto"/>
        <w:ind w:right="5102"/>
      </w:pPr>
      <w:r>
        <w:rPr>
          <w:noProof/>
          <w:lang w:eastAsia="ru-RU"/>
        </w:rPr>
        <mc:AlternateContent>
          <mc:Choice Requires="wps">
            <w:drawing>
              <wp:anchor distT="0" distB="0" distL="114300" distR="114300" simplePos="0" relativeHeight="251659264" behindDoc="0" locked="0" layoutInCell="1" allowOverlap="1" wp14:anchorId="6F7201D3" wp14:editId="03BCF09F">
                <wp:simplePos x="0" y="0"/>
                <wp:positionH relativeFrom="column">
                  <wp:posOffset>88900</wp:posOffset>
                </wp:positionH>
                <wp:positionV relativeFrom="paragraph">
                  <wp:posOffset>1270</wp:posOffset>
                </wp:positionV>
                <wp:extent cx="2479040" cy="18288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28800"/>
                        </a:xfrm>
                        <a:prstGeom prst="rect">
                          <a:avLst/>
                        </a:prstGeom>
                        <a:solidFill>
                          <a:srgbClr val="FFFFFF"/>
                        </a:solidFill>
                        <a:ln w="9525">
                          <a:noFill/>
                          <a:miter lim="800000"/>
                          <a:headEnd/>
                          <a:tailEnd/>
                        </a:ln>
                      </wps:spPr>
                      <wps:txbx>
                        <w:txbxContent>
                          <w:p w14:paraId="33F7C4A7"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434006A5"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A4BC8D4" w14:textId="77777777" w:rsidR="00F67A98"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18641B2D" w14:textId="77777777" w:rsidR="00F67A98" w:rsidRPr="00EE4895" w:rsidRDefault="00F67A98"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3733CA0" w14:textId="77777777" w:rsidR="00F67A98" w:rsidRPr="00EE4895" w:rsidRDefault="00F67A98" w:rsidP="00EE4895">
                            <w:pPr>
                              <w:spacing w:after="0" w:line="240" w:lineRule="auto"/>
                              <w:jc w:val="center"/>
                              <w:rPr>
                                <w:rFonts w:ascii="Arial Cyr Chuv" w:eastAsia="Times New Roman" w:hAnsi="Arial Cyr Chuv" w:cs="Times New Roman"/>
                                <w:lang w:eastAsia="ru-RU"/>
                              </w:rPr>
                            </w:pPr>
                          </w:p>
                          <w:p w14:paraId="06E9B792"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0"/>
                                <w:lang w:eastAsia="x-none"/>
                              </w:rPr>
                            </w:pPr>
                          </w:p>
                          <w:p w14:paraId="4F340FAA"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B49CC5E" w14:textId="77777777" w:rsidR="00F67A98" w:rsidRPr="00EE4895" w:rsidRDefault="00F67A98" w:rsidP="00EE4895">
                            <w:pPr>
                              <w:spacing w:after="0" w:line="240" w:lineRule="auto"/>
                              <w:jc w:val="center"/>
                              <w:rPr>
                                <w:rFonts w:ascii="Times New Roman" w:eastAsia="Times New Roman" w:hAnsi="Times New Roman" w:cs="Times New Roman"/>
                                <w:sz w:val="24"/>
                                <w:szCs w:val="20"/>
                                <w:u w:val="single"/>
                                <w:lang w:eastAsia="ru-RU"/>
                              </w:rPr>
                            </w:pPr>
                          </w:p>
                          <w:p w14:paraId="7932034B" w14:textId="4EE59B23" w:rsidR="00F67A98" w:rsidRDefault="00496B24" w:rsidP="00183513">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AF6C91">
                              <w:rPr>
                                <w:rFonts w:ascii="Times New Roman" w:eastAsia="Times New Roman" w:hAnsi="Times New Roman" w:cs="Times New Roman"/>
                                <w:sz w:val="24"/>
                                <w:szCs w:val="20"/>
                                <w:u w:val="single"/>
                                <w:lang w:eastAsia="ru-RU"/>
                              </w:rPr>
                              <w:t>9</w:t>
                            </w:r>
                            <w:r w:rsidR="00F67A98">
                              <w:rPr>
                                <w:rFonts w:ascii="Times New Roman" w:eastAsia="Times New Roman" w:hAnsi="Times New Roman" w:cs="Times New Roman"/>
                                <w:sz w:val="24"/>
                                <w:szCs w:val="20"/>
                                <w:u w:val="single"/>
                                <w:lang w:eastAsia="ru-RU"/>
                              </w:rPr>
                              <w:t>.12.2025</w:t>
                            </w:r>
                            <w:r w:rsidR="00F67A98" w:rsidRPr="00EE4895">
                              <w:rPr>
                                <w:rFonts w:ascii="Times New Roman" w:eastAsia="Times New Roman" w:hAnsi="Times New Roman" w:cs="Times New Roman"/>
                                <w:sz w:val="24"/>
                                <w:szCs w:val="20"/>
                                <w:u w:val="single"/>
                                <w:lang w:eastAsia="ru-RU"/>
                              </w:rPr>
                              <w:t xml:space="preserve">  №</w:t>
                            </w:r>
                            <w:proofErr w:type="gramEnd"/>
                            <w:r w:rsidR="00F67A98">
                              <w:rPr>
                                <w:rFonts w:ascii="Times New Roman" w:eastAsia="Times New Roman" w:hAnsi="Times New Roman" w:cs="Times New Roman"/>
                                <w:sz w:val="24"/>
                                <w:szCs w:val="20"/>
                                <w:u w:val="single"/>
                                <w:lang w:eastAsia="ru-RU"/>
                              </w:rPr>
                              <w:t xml:space="preserve"> </w:t>
                            </w:r>
                            <w:r w:rsidR="00314232">
                              <w:rPr>
                                <w:rFonts w:ascii="Times New Roman" w:eastAsia="Times New Roman" w:hAnsi="Times New Roman" w:cs="Times New Roman"/>
                                <w:sz w:val="24"/>
                                <w:szCs w:val="20"/>
                                <w:u w:val="single"/>
                                <w:lang w:eastAsia="ru-RU"/>
                              </w:rPr>
                              <w:t>17</w:t>
                            </w:r>
                            <w:r w:rsidR="00AF6C91">
                              <w:rPr>
                                <w:rFonts w:ascii="Times New Roman" w:eastAsia="Times New Roman" w:hAnsi="Times New Roman" w:cs="Times New Roman"/>
                                <w:sz w:val="24"/>
                                <w:szCs w:val="20"/>
                                <w:u w:val="single"/>
                                <w:lang w:eastAsia="ru-RU"/>
                              </w:rPr>
                              <w:t>6</w:t>
                            </w:r>
                            <w:r w:rsidR="00AC0CFC">
                              <w:rPr>
                                <w:rFonts w:ascii="Times New Roman" w:eastAsia="Times New Roman" w:hAnsi="Times New Roman" w:cs="Times New Roman"/>
                                <w:sz w:val="24"/>
                                <w:szCs w:val="20"/>
                                <w:u w:val="single"/>
                                <w:lang w:eastAsia="ru-RU"/>
                              </w:rPr>
                              <w:t>4</w:t>
                            </w:r>
                          </w:p>
                          <w:p w14:paraId="0EB54996" w14:textId="77777777" w:rsidR="00F67A98" w:rsidRPr="00EE4895" w:rsidRDefault="00F67A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14:paraId="5BD4C45A" w14:textId="77777777" w:rsidR="00F67A98" w:rsidRDefault="00F67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201D3" id="_x0000_t202" coordsize="21600,21600" o:spt="202" path="m,l,21600r21600,l21600,xe">
                <v:stroke joinstyle="miter"/>
                <v:path gradientshapeok="t" o:connecttype="rect"/>
              </v:shapetype>
              <v:shape id="Надпись 2" o:spid="_x0000_s1026" type="#_x0000_t202" style="position:absolute;margin-left:7pt;margin-top:.1pt;width:195.2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" stroked="f">
                <v:textbox>
                  <w:txbxContent>
                    <w:p w14:paraId="33F7C4A7"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434006A5"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A4BC8D4" w14:textId="77777777" w:rsidR="00F67A98"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18641B2D" w14:textId="77777777" w:rsidR="00F67A98" w:rsidRPr="00EE4895" w:rsidRDefault="00F67A98"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3733CA0" w14:textId="77777777" w:rsidR="00F67A98" w:rsidRPr="00EE4895" w:rsidRDefault="00F67A98" w:rsidP="00EE4895">
                      <w:pPr>
                        <w:spacing w:after="0" w:line="240" w:lineRule="auto"/>
                        <w:jc w:val="center"/>
                        <w:rPr>
                          <w:rFonts w:ascii="Arial Cyr Chuv" w:eastAsia="Times New Roman" w:hAnsi="Arial Cyr Chuv" w:cs="Times New Roman"/>
                          <w:lang w:eastAsia="ru-RU"/>
                        </w:rPr>
                      </w:pPr>
                    </w:p>
                    <w:p w14:paraId="06E9B792"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0"/>
                          <w:lang w:eastAsia="x-none"/>
                        </w:rPr>
                      </w:pPr>
                    </w:p>
                    <w:p w14:paraId="4F340FAA"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B49CC5E" w14:textId="77777777" w:rsidR="00F67A98" w:rsidRPr="00EE4895" w:rsidRDefault="00F67A98" w:rsidP="00EE4895">
                      <w:pPr>
                        <w:spacing w:after="0" w:line="240" w:lineRule="auto"/>
                        <w:jc w:val="center"/>
                        <w:rPr>
                          <w:rFonts w:ascii="Times New Roman" w:eastAsia="Times New Roman" w:hAnsi="Times New Roman" w:cs="Times New Roman"/>
                          <w:sz w:val="24"/>
                          <w:szCs w:val="20"/>
                          <w:u w:val="single"/>
                          <w:lang w:eastAsia="ru-RU"/>
                        </w:rPr>
                      </w:pPr>
                    </w:p>
                    <w:p w14:paraId="7932034B" w14:textId="4EE59B23" w:rsidR="00F67A98" w:rsidRDefault="00496B24" w:rsidP="00183513">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AF6C91">
                        <w:rPr>
                          <w:rFonts w:ascii="Times New Roman" w:eastAsia="Times New Roman" w:hAnsi="Times New Roman" w:cs="Times New Roman"/>
                          <w:sz w:val="24"/>
                          <w:szCs w:val="20"/>
                          <w:u w:val="single"/>
                          <w:lang w:eastAsia="ru-RU"/>
                        </w:rPr>
                        <w:t>9</w:t>
                      </w:r>
                      <w:r w:rsidR="00F67A98">
                        <w:rPr>
                          <w:rFonts w:ascii="Times New Roman" w:eastAsia="Times New Roman" w:hAnsi="Times New Roman" w:cs="Times New Roman"/>
                          <w:sz w:val="24"/>
                          <w:szCs w:val="20"/>
                          <w:u w:val="single"/>
                          <w:lang w:eastAsia="ru-RU"/>
                        </w:rPr>
                        <w:t>.12.2025</w:t>
                      </w:r>
                      <w:r w:rsidR="00F67A98" w:rsidRPr="00EE4895">
                        <w:rPr>
                          <w:rFonts w:ascii="Times New Roman" w:eastAsia="Times New Roman" w:hAnsi="Times New Roman" w:cs="Times New Roman"/>
                          <w:sz w:val="24"/>
                          <w:szCs w:val="20"/>
                          <w:u w:val="single"/>
                          <w:lang w:eastAsia="ru-RU"/>
                        </w:rPr>
                        <w:t xml:space="preserve">  №</w:t>
                      </w:r>
                      <w:proofErr w:type="gramEnd"/>
                      <w:r w:rsidR="00F67A98">
                        <w:rPr>
                          <w:rFonts w:ascii="Times New Roman" w:eastAsia="Times New Roman" w:hAnsi="Times New Roman" w:cs="Times New Roman"/>
                          <w:sz w:val="24"/>
                          <w:szCs w:val="20"/>
                          <w:u w:val="single"/>
                          <w:lang w:eastAsia="ru-RU"/>
                        </w:rPr>
                        <w:t xml:space="preserve"> </w:t>
                      </w:r>
                      <w:r w:rsidR="00314232">
                        <w:rPr>
                          <w:rFonts w:ascii="Times New Roman" w:eastAsia="Times New Roman" w:hAnsi="Times New Roman" w:cs="Times New Roman"/>
                          <w:sz w:val="24"/>
                          <w:szCs w:val="20"/>
                          <w:u w:val="single"/>
                          <w:lang w:eastAsia="ru-RU"/>
                        </w:rPr>
                        <w:t>17</w:t>
                      </w:r>
                      <w:r w:rsidR="00AF6C91">
                        <w:rPr>
                          <w:rFonts w:ascii="Times New Roman" w:eastAsia="Times New Roman" w:hAnsi="Times New Roman" w:cs="Times New Roman"/>
                          <w:sz w:val="24"/>
                          <w:szCs w:val="20"/>
                          <w:u w:val="single"/>
                          <w:lang w:eastAsia="ru-RU"/>
                        </w:rPr>
                        <w:t>6</w:t>
                      </w:r>
                      <w:r w:rsidR="00AC0CFC">
                        <w:rPr>
                          <w:rFonts w:ascii="Times New Roman" w:eastAsia="Times New Roman" w:hAnsi="Times New Roman" w:cs="Times New Roman"/>
                          <w:sz w:val="24"/>
                          <w:szCs w:val="20"/>
                          <w:u w:val="single"/>
                          <w:lang w:eastAsia="ru-RU"/>
                        </w:rPr>
                        <w:t>4</w:t>
                      </w:r>
                    </w:p>
                    <w:p w14:paraId="0EB54996" w14:textId="77777777" w:rsidR="00F67A98" w:rsidRPr="00EE4895" w:rsidRDefault="00F67A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14:paraId="5BD4C45A" w14:textId="77777777" w:rsidR="00F67A98" w:rsidRDefault="00F67A98"/>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0267A5B5" wp14:editId="5D4CCF18">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6CE203A" w14:textId="77777777" w:rsidR="00F67A98" w:rsidRDefault="00F67A98">
                            <w:r w:rsidRPr="00EE4895">
                              <w:rPr>
                                <w:noProof/>
                                <w:lang w:eastAsia="ru-RU"/>
                              </w:rPr>
                              <w:drawing>
                                <wp:inline distT="0" distB="0" distL="0" distR="0" wp14:anchorId="070E91F6" wp14:editId="550239B9">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A5B5"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" stroked="f">
                <v:textbox>
                  <w:txbxContent>
                    <w:p w14:paraId="46CE203A" w14:textId="77777777" w:rsidR="00F67A98" w:rsidRDefault="00F67A98">
                      <w:r w:rsidRPr="00EE4895">
                        <w:rPr>
                          <w:noProof/>
                          <w:lang w:eastAsia="ru-RU"/>
                        </w:rPr>
                        <w:drawing>
                          <wp:inline distT="0" distB="0" distL="0" distR="0" wp14:anchorId="070E91F6" wp14:editId="550239B9">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66B1AA5A" wp14:editId="48E13F59">
                <wp:simplePos x="0" y="0"/>
                <wp:positionH relativeFrom="column">
                  <wp:posOffset>3523781</wp:posOffset>
                </wp:positionH>
                <wp:positionV relativeFrom="paragraph">
                  <wp:posOffset>0</wp:posOffset>
                </wp:positionV>
                <wp:extent cx="2150744" cy="1991994"/>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4" cy="1991994"/>
                        </a:xfrm>
                        <a:prstGeom prst="rect">
                          <a:avLst/>
                        </a:prstGeom>
                        <a:noFill/>
                        <a:ln w="9525">
                          <a:noFill/>
                          <a:miter lim="800000"/>
                          <a:headEnd/>
                          <a:tailEnd/>
                        </a:ln>
                      </wps:spPr>
                      <wps:txbx>
                        <w:txbxContent>
                          <w:p w14:paraId="49BF60C6"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4DF066F8" w14:textId="77777777" w:rsidR="00F67A98" w:rsidRPr="00EE4895" w:rsidRDefault="00F67A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1AAB062C"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E1883CD" w14:textId="77777777" w:rsidR="00F67A98" w:rsidRPr="00EE4895" w:rsidRDefault="00F67A98" w:rsidP="00EE4895">
                            <w:pPr>
                              <w:spacing w:after="0" w:line="240" w:lineRule="auto"/>
                              <w:jc w:val="center"/>
                              <w:rPr>
                                <w:rFonts w:ascii="Times New Roman" w:eastAsia="Times New Roman" w:hAnsi="Times New Roman" w:cs="Times New Roman"/>
                                <w:b/>
                                <w:lang w:val="x-none" w:eastAsia="x-none"/>
                              </w:rPr>
                            </w:pPr>
                          </w:p>
                          <w:p w14:paraId="7D8523B0"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eastAsia="x-none"/>
                              </w:rPr>
                            </w:pPr>
                          </w:p>
                          <w:p w14:paraId="77B71D6E"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46F106F6" w14:textId="77777777" w:rsidR="00F67A98" w:rsidRPr="00EE4895" w:rsidRDefault="00F67A98" w:rsidP="00EE4895">
                            <w:pPr>
                              <w:spacing w:after="0" w:line="240" w:lineRule="auto"/>
                              <w:jc w:val="center"/>
                              <w:rPr>
                                <w:rFonts w:ascii="Arial Cyr Chuv" w:eastAsia="Times New Roman" w:hAnsi="Arial Cyr Chuv" w:cs="Times New Roman"/>
                                <w:b/>
                                <w:sz w:val="24"/>
                                <w:szCs w:val="20"/>
                                <w:lang w:eastAsia="ru-RU"/>
                              </w:rPr>
                            </w:pPr>
                          </w:p>
                          <w:p w14:paraId="27A4EAE7" w14:textId="3A50EBE4" w:rsidR="00F67A98" w:rsidRPr="00EE4895" w:rsidRDefault="00496B2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F6C91">
                              <w:rPr>
                                <w:rFonts w:ascii="Times New Roman" w:eastAsia="Times New Roman" w:hAnsi="Times New Roman" w:cs="Times New Roman"/>
                                <w:sz w:val="24"/>
                                <w:szCs w:val="24"/>
                                <w:u w:val="single"/>
                                <w:lang w:eastAsia="ru-RU"/>
                              </w:rPr>
                              <w:t>9</w:t>
                            </w:r>
                            <w:r w:rsidR="00F67A98">
                              <w:rPr>
                                <w:rFonts w:ascii="Times New Roman" w:eastAsia="Times New Roman" w:hAnsi="Times New Roman" w:cs="Times New Roman"/>
                                <w:sz w:val="24"/>
                                <w:szCs w:val="24"/>
                                <w:u w:val="single"/>
                                <w:lang w:eastAsia="ru-RU"/>
                              </w:rPr>
                              <w:t>.12.2025</w:t>
                            </w:r>
                            <w:r w:rsidR="00F67A98" w:rsidRPr="00EE4895">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w:t>
                            </w:r>
                            <w:r w:rsidR="00AF6C91">
                              <w:rPr>
                                <w:rFonts w:ascii="Times New Roman" w:eastAsia="Times New Roman" w:hAnsi="Times New Roman" w:cs="Times New Roman"/>
                                <w:sz w:val="24"/>
                                <w:szCs w:val="24"/>
                                <w:u w:val="single"/>
                                <w:lang w:eastAsia="ru-RU"/>
                              </w:rPr>
                              <w:t>6</w:t>
                            </w:r>
                            <w:r w:rsidR="00AC0CFC">
                              <w:rPr>
                                <w:rFonts w:ascii="Times New Roman" w:eastAsia="Times New Roman" w:hAnsi="Times New Roman" w:cs="Times New Roman"/>
                                <w:sz w:val="24"/>
                                <w:szCs w:val="24"/>
                                <w:u w:val="single"/>
                                <w:lang w:eastAsia="ru-RU"/>
                              </w:rPr>
                              <w:t>4</w:t>
                            </w:r>
                            <w:r w:rsidR="00CC04C4">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sidR="00F67A98" w:rsidRPr="00EE4895">
                              <w:rPr>
                                <w:rFonts w:ascii="Times New Roman" w:eastAsia="Times New Roman" w:hAnsi="Times New Roman" w:cs="Times New Roman"/>
                                <w:sz w:val="24"/>
                                <w:szCs w:val="24"/>
                                <w:u w:val="single"/>
                                <w:lang w:eastAsia="ru-RU"/>
                              </w:rPr>
                              <w:t xml:space="preserve">№           </w:t>
                            </w:r>
                          </w:p>
                          <w:p w14:paraId="7CD46A18" w14:textId="77777777" w:rsidR="00F67A98" w:rsidRDefault="00F67A98"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B1AA5A" id="_x0000_s1028" type="#_x0000_t202" style="position:absolute;margin-left:277.45pt;margin-top:0;width:169.35pt;height:156.8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" filled="f" stroked="f">
                <v:textbox style="mso-fit-shape-to-text:t">
                  <w:txbxContent>
                    <w:p w14:paraId="49BF60C6"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4DF066F8" w14:textId="77777777" w:rsidR="00F67A98" w:rsidRPr="00EE4895" w:rsidRDefault="00F67A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1AAB062C"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E1883CD" w14:textId="77777777" w:rsidR="00F67A98" w:rsidRPr="00EE4895" w:rsidRDefault="00F67A98" w:rsidP="00EE4895">
                      <w:pPr>
                        <w:spacing w:after="0" w:line="240" w:lineRule="auto"/>
                        <w:jc w:val="center"/>
                        <w:rPr>
                          <w:rFonts w:ascii="Times New Roman" w:eastAsia="Times New Roman" w:hAnsi="Times New Roman" w:cs="Times New Roman"/>
                          <w:b/>
                          <w:lang w:val="x-none" w:eastAsia="x-none"/>
                        </w:rPr>
                      </w:pPr>
                    </w:p>
                    <w:p w14:paraId="7D8523B0"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eastAsia="x-none"/>
                        </w:rPr>
                      </w:pPr>
                    </w:p>
                    <w:p w14:paraId="77B71D6E"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46F106F6" w14:textId="77777777" w:rsidR="00F67A98" w:rsidRPr="00EE4895" w:rsidRDefault="00F67A98" w:rsidP="00EE4895">
                      <w:pPr>
                        <w:spacing w:after="0" w:line="240" w:lineRule="auto"/>
                        <w:jc w:val="center"/>
                        <w:rPr>
                          <w:rFonts w:ascii="Arial Cyr Chuv" w:eastAsia="Times New Roman" w:hAnsi="Arial Cyr Chuv" w:cs="Times New Roman"/>
                          <w:b/>
                          <w:sz w:val="24"/>
                          <w:szCs w:val="20"/>
                          <w:lang w:eastAsia="ru-RU"/>
                        </w:rPr>
                      </w:pPr>
                    </w:p>
                    <w:p w14:paraId="27A4EAE7" w14:textId="3A50EBE4" w:rsidR="00F67A98" w:rsidRPr="00EE4895" w:rsidRDefault="00496B2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AF6C91">
                        <w:rPr>
                          <w:rFonts w:ascii="Times New Roman" w:eastAsia="Times New Roman" w:hAnsi="Times New Roman" w:cs="Times New Roman"/>
                          <w:sz w:val="24"/>
                          <w:szCs w:val="24"/>
                          <w:u w:val="single"/>
                          <w:lang w:eastAsia="ru-RU"/>
                        </w:rPr>
                        <w:t>9</w:t>
                      </w:r>
                      <w:r w:rsidR="00F67A98">
                        <w:rPr>
                          <w:rFonts w:ascii="Times New Roman" w:eastAsia="Times New Roman" w:hAnsi="Times New Roman" w:cs="Times New Roman"/>
                          <w:sz w:val="24"/>
                          <w:szCs w:val="24"/>
                          <w:u w:val="single"/>
                          <w:lang w:eastAsia="ru-RU"/>
                        </w:rPr>
                        <w:t>.12.2025</w:t>
                      </w:r>
                      <w:r w:rsidR="00F67A98" w:rsidRPr="00EE4895">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w:t>
                      </w:r>
                      <w:r w:rsidR="00AF6C91">
                        <w:rPr>
                          <w:rFonts w:ascii="Times New Roman" w:eastAsia="Times New Roman" w:hAnsi="Times New Roman" w:cs="Times New Roman"/>
                          <w:sz w:val="24"/>
                          <w:szCs w:val="24"/>
                          <w:u w:val="single"/>
                          <w:lang w:eastAsia="ru-RU"/>
                        </w:rPr>
                        <w:t>6</w:t>
                      </w:r>
                      <w:r w:rsidR="00AC0CFC">
                        <w:rPr>
                          <w:rFonts w:ascii="Times New Roman" w:eastAsia="Times New Roman" w:hAnsi="Times New Roman" w:cs="Times New Roman"/>
                          <w:sz w:val="24"/>
                          <w:szCs w:val="24"/>
                          <w:u w:val="single"/>
                          <w:lang w:eastAsia="ru-RU"/>
                        </w:rPr>
                        <w:t>4</w:t>
                      </w:r>
                      <w:r w:rsidR="00CC04C4">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sidR="00F67A98" w:rsidRPr="00EE4895">
                        <w:rPr>
                          <w:rFonts w:ascii="Times New Roman" w:eastAsia="Times New Roman" w:hAnsi="Times New Roman" w:cs="Times New Roman"/>
                          <w:sz w:val="24"/>
                          <w:szCs w:val="24"/>
                          <w:u w:val="single"/>
                          <w:lang w:eastAsia="ru-RU"/>
                        </w:rPr>
                        <w:t xml:space="preserve">№           </w:t>
                      </w:r>
                    </w:p>
                    <w:p w14:paraId="7CD46A18" w14:textId="77777777" w:rsidR="00F67A98" w:rsidRDefault="00F67A98"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p>
    <w:p w14:paraId="248C006D" w14:textId="77777777" w:rsidR="00C65999" w:rsidRPr="00C65999" w:rsidRDefault="00C65999" w:rsidP="005B33DC">
      <w:pPr>
        <w:spacing w:after="0" w:line="240" w:lineRule="auto"/>
      </w:pPr>
    </w:p>
    <w:p w14:paraId="29F91271" w14:textId="77777777" w:rsidR="00C65999" w:rsidRPr="00C65999" w:rsidRDefault="00C65999" w:rsidP="005B33DC">
      <w:pPr>
        <w:spacing w:after="0" w:line="240" w:lineRule="auto"/>
      </w:pPr>
    </w:p>
    <w:p w14:paraId="53453F68" w14:textId="77777777" w:rsidR="00C65999" w:rsidRPr="00C65999" w:rsidRDefault="00C65999" w:rsidP="005B33DC">
      <w:pPr>
        <w:spacing w:after="0" w:line="240" w:lineRule="auto"/>
      </w:pPr>
    </w:p>
    <w:p w14:paraId="229E6820" w14:textId="77777777" w:rsidR="00C65999" w:rsidRPr="00C65999" w:rsidRDefault="00C65999" w:rsidP="005B33DC">
      <w:pPr>
        <w:spacing w:after="0" w:line="240" w:lineRule="auto"/>
      </w:pPr>
    </w:p>
    <w:p w14:paraId="320D6A51" w14:textId="77777777" w:rsidR="00C65999" w:rsidRPr="002A4093" w:rsidRDefault="00C65999" w:rsidP="005B33DC">
      <w:pPr>
        <w:spacing w:after="0" w:line="240" w:lineRule="auto"/>
        <w:jc w:val="both"/>
        <w:rPr>
          <w:rFonts w:ascii="Times New Roman" w:hAnsi="Times New Roman" w:cs="Times New Roman"/>
          <w:sz w:val="24"/>
          <w:szCs w:val="24"/>
        </w:rPr>
      </w:pPr>
    </w:p>
    <w:p w14:paraId="47B48555" w14:textId="77777777" w:rsidR="00D04187" w:rsidRDefault="00D04187" w:rsidP="005B33DC">
      <w:pPr>
        <w:pStyle w:val="Standard"/>
        <w:ind w:firstLine="720"/>
        <w:jc w:val="both"/>
        <w:rPr>
          <w:rFonts w:cs="Times New Roman"/>
        </w:rPr>
      </w:pPr>
    </w:p>
    <w:p w14:paraId="736BFAE6" w14:textId="77777777" w:rsidR="005B33DC" w:rsidRDefault="005B33DC" w:rsidP="005B33DC">
      <w:pPr>
        <w:spacing w:after="0" w:line="240" w:lineRule="auto"/>
        <w:ind w:right="4819"/>
        <w:jc w:val="both"/>
        <w:rPr>
          <w:rFonts w:ascii="Times New Roman" w:hAnsi="Times New Roman" w:cs="Times New Roman"/>
          <w:sz w:val="24"/>
          <w:szCs w:val="24"/>
        </w:rPr>
      </w:pPr>
    </w:p>
    <w:p w14:paraId="10852E69" w14:textId="77777777" w:rsidR="005B33DC" w:rsidRDefault="005B33DC" w:rsidP="005B33DC">
      <w:pPr>
        <w:spacing w:after="0" w:line="240" w:lineRule="auto"/>
        <w:ind w:right="4819"/>
        <w:jc w:val="both"/>
        <w:rPr>
          <w:rFonts w:ascii="Times New Roman" w:hAnsi="Times New Roman" w:cs="Times New Roman"/>
          <w:sz w:val="24"/>
          <w:szCs w:val="24"/>
        </w:rPr>
      </w:pPr>
    </w:p>
    <w:p w14:paraId="60523880" w14:textId="77777777" w:rsidR="005B33DC" w:rsidRDefault="005B33DC" w:rsidP="005B33DC">
      <w:pPr>
        <w:spacing w:after="0" w:line="240" w:lineRule="auto"/>
        <w:ind w:right="4819"/>
        <w:jc w:val="both"/>
        <w:rPr>
          <w:rFonts w:ascii="Times New Roman" w:hAnsi="Times New Roman" w:cs="Times New Roman"/>
          <w:sz w:val="24"/>
          <w:szCs w:val="24"/>
        </w:rPr>
      </w:pPr>
    </w:p>
    <w:p w14:paraId="5782AD57" w14:textId="77777777" w:rsidR="00DE1FF3" w:rsidRDefault="00DE1FF3" w:rsidP="00DE1FF3">
      <w:pPr>
        <w:tabs>
          <w:tab w:val="left" w:pos="3544"/>
        </w:tabs>
        <w:ind w:right="6378"/>
        <w:jc w:val="both"/>
      </w:pPr>
    </w:p>
    <w:p w14:paraId="7C424C4E" w14:textId="77777777" w:rsidR="00AC0CFC" w:rsidRDefault="00AC0CFC" w:rsidP="00AC0CFC">
      <w:pPr>
        <w:spacing w:after="0" w:line="240" w:lineRule="auto"/>
        <w:ind w:right="4962"/>
        <w:jc w:val="both"/>
        <w:rPr>
          <w:rFonts w:ascii="Times New Roman" w:hAnsi="Times New Roman"/>
          <w:sz w:val="24"/>
        </w:rPr>
      </w:pPr>
      <w:r>
        <w:rPr>
          <w:rFonts w:ascii="Times New Roman" w:hAnsi="Times New Roman"/>
          <w:sz w:val="24"/>
        </w:rPr>
        <w:t xml:space="preserve">Об утверждении реестра муниципальных маршрутов регулярных перевозок в границах Урмарского муниципального округа Чувашской Республики </w:t>
      </w:r>
    </w:p>
    <w:p w14:paraId="16764ABE" w14:textId="77777777" w:rsidR="00AC0CFC" w:rsidRDefault="00AC0CFC" w:rsidP="00AC0CFC">
      <w:pPr>
        <w:pStyle w:val="afffffff"/>
        <w:ind w:firstLine="709"/>
      </w:pPr>
    </w:p>
    <w:p w14:paraId="531E1EFC" w14:textId="77777777" w:rsidR="00AC0CFC" w:rsidRDefault="00AC0CFC" w:rsidP="00AC0CFC">
      <w:pPr>
        <w:pStyle w:val="afffffff"/>
        <w:ind w:firstLine="709"/>
      </w:pPr>
      <w:r>
        <w:t xml:space="preserve">В соответствии с </w:t>
      </w:r>
      <w:hyperlink r:id="rId9" w:history="1">
        <w:r>
          <w:rPr>
            <w:rStyle w:val="ae"/>
          </w:rPr>
          <w:t>Федеральным законом</w:t>
        </w:r>
      </w:hyperlink>
      <w:r>
        <w:t xml:space="preserve"> от 06 ноября 2003 года N 131-ФЗ "Об общих принципах организации местного самоуправления в Российской Федерации", </w:t>
      </w:r>
      <w:hyperlink r:id="rId10" w:history="1">
        <w:r>
          <w:rPr>
            <w:rStyle w:val="ae"/>
          </w:rPr>
          <w:t>Федеральным законом</w:t>
        </w:r>
      </w:hyperlink>
      <w:r>
        <w:t xml:space="preserve"> от 13 июля 2015 года N 220-ФЗ "Об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 администрация Урмарского муниципального округа Чувашской Республики п о с т а н о в л я е т:</w:t>
      </w:r>
    </w:p>
    <w:p w14:paraId="459779B8" w14:textId="77777777" w:rsidR="00AC0CFC" w:rsidRDefault="00AC0CFC" w:rsidP="00AC0CFC">
      <w:pPr>
        <w:pStyle w:val="afffffff"/>
        <w:ind w:firstLine="709"/>
      </w:pPr>
      <w:bookmarkStart w:id="0" w:name="anchor1"/>
      <w:bookmarkEnd w:id="0"/>
      <w:r>
        <w:t xml:space="preserve">1. Утвердить прилагаемый </w:t>
      </w:r>
      <w:hyperlink r:id="rId11" w:anchor="anchor1000" w:history="1">
        <w:r>
          <w:rPr>
            <w:rStyle w:val="ae"/>
          </w:rPr>
          <w:t>реестр</w:t>
        </w:r>
      </w:hyperlink>
      <w:r>
        <w:t xml:space="preserve"> муниципальных маршрутов регулярных перевозок в границах Урмарского муниципального округа Чувашской Республики.</w:t>
      </w:r>
    </w:p>
    <w:p w14:paraId="5F256F51" w14:textId="77777777" w:rsidR="00AC0CFC" w:rsidRDefault="00AC0CFC" w:rsidP="00AC0CFC">
      <w:pPr>
        <w:pStyle w:val="afffffff"/>
        <w:ind w:firstLine="709"/>
      </w:pPr>
      <w:bookmarkStart w:id="1" w:name="anchor2"/>
      <w:bookmarkEnd w:id="1"/>
      <w:r>
        <w:t xml:space="preserve">2. Признать утратившим силу постановление администрации Урмарского муниципального округа Чувашской Республики от 01 ноября 2023 года N 1457 "Об утверждении реестра муниципальных маршрутов регулярных перевозок в границах Урмарского муниципального округа Чувашской Республики в осенне-зимний период 2023-2024 </w:t>
      </w:r>
      <w:proofErr w:type="spellStart"/>
      <w:r>
        <w:t>г.г</w:t>
      </w:r>
      <w:proofErr w:type="spellEnd"/>
      <w:r>
        <w:t>.".</w:t>
      </w:r>
    </w:p>
    <w:p w14:paraId="3A2C70B6" w14:textId="77777777" w:rsidR="00AC0CFC" w:rsidRDefault="00AC0CFC" w:rsidP="00AC0CFC">
      <w:pPr>
        <w:pStyle w:val="afffffff"/>
        <w:ind w:firstLine="709"/>
      </w:pPr>
      <w:r>
        <w:t>3. Информационному отделу администрации Урмарского муниципального округа Чувашской Республики опубликовать данное постановление в средствах массовой информации.</w:t>
      </w:r>
    </w:p>
    <w:p w14:paraId="55ECBA60" w14:textId="77777777" w:rsidR="00AC0CFC" w:rsidRDefault="00AC0CFC" w:rsidP="00AC0CFC">
      <w:pPr>
        <w:pStyle w:val="afffffff"/>
        <w:ind w:firstLine="709"/>
      </w:pPr>
      <w:r>
        <w:t>4.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75B6E0EB" w14:textId="260E58DC" w:rsidR="00AC0CFC" w:rsidRDefault="00AC0CFC" w:rsidP="00AC0CFC">
      <w:pPr>
        <w:pStyle w:val="afffffff"/>
        <w:ind w:firstLine="709"/>
      </w:pPr>
      <w:r>
        <w:t>5. Настоящее постановление вступает в силу с 01 января 2026 года.</w:t>
      </w:r>
    </w:p>
    <w:p w14:paraId="03DF94BB" w14:textId="77777777" w:rsidR="00AC0CFC" w:rsidRDefault="00AC0CFC" w:rsidP="00AC0CFC">
      <w:pPr>
        <w:pStyle w:val="afffffff"/>
      </w:pPr>
    </w:p>
    <w:p w14:paraId="4DFAB569" w14:textId="77777777" w:rsidR="00AC0CFC" w:rsidRDefault="00AC0CFC" w:rsidP="00AC0CFC">
      <w:pPr>
        <w:pStyle w:val="afffffff"/>
      </w:pPr>
    </w:p>
    <w:p w14:paraId="33597911" w14:textId="77777777" w:rsidR="00AC0CFC" w:rsidRDefault="00AC0CFC" w:rsidP="00AC0CFC">
      <w:pPr>
        <w:pStyle w:val="afffffff"/>
      </w:pPr>
    </w:p>
    <w:p w14:paraId="0A863E52" w14:textId="77777777" w:rsidR="00AC0CFC" w:rsidRDefault="00AC0CFC" w:rsidP="00AC0CFC">
      <w:pPr>
        <w:pStyle w:val="afffffff"/>
        <w:ind w:firstLine="0"/>
      </w:pPr>
      <w:r>
        <w:t>Глава Урмарского</w:t>
      </w:r>
    </w:p>
    <w:p w14:paraId="5B118BA8" w14:textId="77777777" w:rsidR="00AC0CFC" w:rsidRDefault="00AC0CFC" w:rsidP="00AC0CFC">
      <w:pPr>
        <w:pStyle w:val="afffffff"/>
        <w:ind w:firstLine="0"/>
      </w:pPr>
      <w:r>
        <w:t>муниципального округа                                                                                     В.В. Шигильдеев</w:t>
      </w:r>
    </w:p>
    <w:p w14:paraId="4B278AE4" w14:textId="77777777" w:rsidR="00AC0CFC" w:rsidRDefault="00AC0CFC" w:rsidP="00AC0CFC">
      <w:pPr>
        <w:pStyle w:val="afffffff"/>
      </w:pPr>
    </w:p>
    <w:p w14:paraId="47082505" w14:textId="77777777" w:rsidR="00AC0CFC" w:rsidRDefault="00AC0CFC" w:rsidP="00AC0CFC">
      <w:pPr>
        <w:pStyle w:val="afffffff"/>
      </w:pPr>
    </w:p>
    <w:p w14:paraId="1E8102A4" w14:textId="77777777" w:rsidR="00AC0CFC" w:rsidRDefault="00AC0CFC" w:rsidP="00AC0CFC">
      <w:pPr>
        <w:pStyle w:val="afffffff"/>
      </w:pPr>
    </w:p>
    <w:p w14:paraId="76B1421F" w14:textId="77777777" w:rsidR="00AC0CFC" w:rsidRDefault="00AC0CFC" w:rsidP="00AC0CFC">
      <w:pPr>
        <w:pStyle w:val="afffffff"/>
        <w:ind w:firstLine="0"/>
      </w:pPr>
    </w:p>
    <w:p w14:paraId="09429E6C" w14:textId="77777777" w:rsidR="00AC0CFC" w:rsidRDefault="00AC0CFC" w:rsidP="00AC0CFC">
      <w:pPr>
        <w:pStyle w:val="afffffff"/>
        <w:ind w:firstLine="0"/>
      </w:pPr>
    </w:p>
    <w:p w14:paraId="5BC442B7" w14:textId="77777777" w:rsidR="00AC0CFC" w:rsidRDefault="00AC0CFC" w:rsidP="00AC0CFC">
      <w:pPr>
        <w:pStyle w:val="afffffff"/>
        <w:ind w:firstLine="0"/>
      </w:pPr>
    </w:p>
    <w:p w14:paraId="13404A23" w14:textId="77777777" w:rsidR="00AC0CFC" w:rsidRDefault="00AC0CFC" w:rsidP="00AC0CFC">
      <w:pPr>
        <w:pStyle w:val="afffffff"/>
        <w:ind w:firstLine="0"/>
      </w:pPr>
    </w:p>
    <w:p w14:paraId="2468EA85" w14:textId="77777777" w:rsidR="00AC0CFC" w:rsidRDefault="00AC0CFC" w:rsidP="00AC0CFC">
      <w:pPr>
        <w:pStyle w:val="afffffff"/>
        <w:ind w:firstLine="0"/>
      </w:pPr>
    </w:p>
    <w:p w14:paraId="67F9C6EE" w14:textId="77777777" w:rsidR="00AC0CFC" w:rsidRDefault="00AC0CFC" w:rsidP="00AC0CFC">
      <w:pPr>
        <w:pStyle w:val="afffffff"/>
        <w:ind w:firstLine="0"/>
      </w:pPr>
    </w:p>
    <w:p w14:paraId="745197C3" w14:textId="77777777" w:rsidR="00AC0CFC" w:rsidRDefault="00AC0CFC" w:rsidP="00AC0CFC">
      <w:pPr>
        <w:pStyle w:val="afffffff"/>
        <w:ind w:firstLine="0"/>
      </w:pPr>
    </w:p>
    <w:p w14:paraId="793804FA" w14:textId="77777777" w:rsidR="00AC0CFC" w:rsidRDefault="00AC0CFC" w:rsidP="00AC0CFC">
      <w:pPr>
        <w:pStyle w:val="afffffff"/>
        <w:ind w:firstLine="0"/>
      </w:pPr>
    </w:p>
    <w:p w14:paraId="7523F5CF" w14:textId="77777777" w:rsidR="00AC0CFC" w:rsidRDefault="00AC0CFC" w:rsidP="00AC0CFC">
      <w:pPr>
        <w:pStyle w:val="afffffff"/>
        <w:ind w:firstLine="0"/>
        <w:rPr>
          <w:sz w:val="20"/>
        </w:rPr>
      </w:pPr>
      <w:r>
        <w:rPr>
          <w:sz w:val="20"/>
        </w:rPr>
        <w:t>Иванова Наталия Геннадьевна</w:t>
      </w:r>
    </w:p>
    <w:p w14:paraId="7F9A044D" w14:textId="77777777" w:rsidR="00AC0CFC" w:rsidRDefault="00AC0CFC" w:rsidP="00AC0CFC">
      <w:pPr>
        <w:pStyle w:val="afffffff"/>
        <w:ind w:firstLine="0"/>
        <w:rPr>
          <w:sz w:val="20"/>
        </w:rPr>
      </w:pPr>
      <w:r>
        <w:rPr>
          <w:sz w:val="20"/>
        </w:rPr>
        <w:t>8(835-44) 2-14-16</w:t>
      </w:r>
    </w:p>
    <w:p w14:paraId="52A3F2C9" w14:textId="77777777" w:rsidR="00AC0CFC" w:rsidRDefault="00AC0CFC" w:rsidP="00AC0CFC">
      <w:pPr>
        <w:sectPr w:rsidR="00AC0CFC" w:rsidSect="00AC0CFC">
          <w:pgSz w:w="11906" w:h="16838"/>
          <w:pgMar w:top="794" w:right="794" w:bottom="794" w:left="1701" w:header="720" w:footer="720" w:gutter="0"/>
          <w:cols w:space="720"/>
        </w:sectPr>
      </w:pPr>
    </w:p>
    <w:p w14:paraId="76A5E9C0" w14:textId="77777777" w:rsidR="00AC0CFC" w:rsidRDefault="00AC0CFC" w:rsidP="00AC0CFC">
      <w:pPr>
        <w:spacing w:after="0" w:line="240" w:lineRule="auto"/>
        <w:ind w:left="4248" w:firstLine="708"/>
        <w:jc w:val="right"/>
        <w:rPr>
          <w:rFonts w:ascii="Times New Roman" w:hAnsi="Times New Roman"/>
          <w:sz w:val="24"/>
        </w:rPr>
      </w:pPr>
      <w:r>
        <w:rPr>
          <w:rFonts w:ascii="Times New Roman" w:hAnsi="Times New Roman"/>
          <w:sz w:val="24"/>
        </w:rPr>
        <w:lastRenderedPageBreak/>
        <w:t xml:space="preserve">Приложение </w:t>
      </w:r>
    </w:p>
    <w:p w14:paraId="560557B2" w14:textId="77777777" w:rsidR="00AC0CFC" w:rsidRDefault="00AC0CFC" w:rsidP="00AC0CFC">
      <w:pPr>
        <w:spacing w:after="0" w:line="240" w:lineRule="auto"/>
        <w:ind w:left="4248" w:firstLine="708"/>
        <w:jc w:val="right"/>
        <w:rPr>
          <w:rFonts w:ascii="Times New Roman" w:hAnsi="Times New Roman"/>
          <w:sz w:val="24"/>
        </w:rPr>
      </w:pPr>
      <w:r>
        <w:rPr>
          <w:rFonts w:ascii="Times New Roman" w:hAnsi="Times New Roman"/>
          <w:sz w:val="24"/>
        </w:rPr>
        <w:t xml:space="preserve">к постановлению администрации </w:t>
      </w:r>
    </w:p>
    <w:p w14:paraId="260225B3" w14:textId="77777777" w:rsidR="00AC0CFC" w:rsidRDefault="00AC0CFC" w:rsidP="00AC0CFC">
      <w:pPr>
        <w:spacing w:after="0" w:line="240" w:lineRule="auto"/>
        <w:ind w:left="4956"/>
        <w:jc w:val="right"/>
        <w:rPr>
          <w:rFonts w:ascii="Times New Roman" w:hAnsi="Times New Roman"/>
          <w:sz w:val="24"/>
        </w:rPr>
      </w:pPr>
      <w:r>
        <w:rPr>
          <w:rFonts w:ascii="Times New Roman" w:hAnsi="Times New Roman"/>
          <w:sz w:val="24"/>
        </w:rPr>
        <w:t xml:space="preserve">Урмарского муниципального округа </w:t>
      </w:r>
    </w:p>
    <w:p w14:paraId="3B6D1C4B" w14:textId="77777777" w:rsidR="00AC0CFC" w:rsidRDefault="00AC0CFC" w:rsidP="00AC0CFC">
      <w:pPr>
        <w:spacing w:after="0" w:line="240" w:lineRule="auto"/>
        <w:ind w:left="4956"/>
        <w:jc w:val="right"/>
        <w:rPr>
          <w:rFonts w:ascii="Times New Roman" w:hAnsi="Times New Roman"/>
          <w:sz w:val="24"/>
        </w:rPr>
      </w:pPr>
      <w:r>
        <w:rPr>
          <w:rFonts w:ascii="Times New Roman" w:hAnsi="Times New Roman"/>
          <w:sz w:val="24"/>
        </w:rPr>
        <w:t>Чувашской Республики</w:t>
      </w:r>
    </w:p>
    <w:p w14:paraId="63E34209" w14:textId="5D2A0BE5" w:rsidR="00AC0CFC" w:rsidRDefault="00AC0CFC" w:rsidP="00AC0CFC">
      <w:pPr>
        <w:spacing w:after="0" w:line="240" w:lineRule="auto"/>
        <w:ind w:left="4247" w:firstLine="709"/>
        <w:jc w:val="right"/>
        <w:rPr>
          <w:rFonts w:ascii="Times New Roman" w:hAnsi="Times New Roman"/>
          <w:sz w:val="24"/>
        </w:rPr>
      </w:pPr>
      <w:r>
        <w:rPr>
          <w:rFonts w:ascii="Times New Roman" w:hAnsi="Times New Roman"/>
          <w:sz w:val="24"/>
        </w:rPr>
        <w:t xml:space="preserve">от </w:t>
      </w:r>
      <w:r>
        <w:rPr>
          <w:rFonts w:ascii="Times New Roman" w:hAnsi="Times New Roman"/>
          <w:sz w:val="24"/>
        </w:rPr>
        <w:t>19.12.2025</w:t>
      </w:r>
      <w:r>
        <w:rPr>
          <w:rFonts w:ascii="Times New Roman" w:hAnsi="Times New Roman"/>
          <w:sz w:val="24"/>
        </w:rPr>
        <w:t xml:space="preserve"> № </w:t>
      </w:r>
      <w:r>
        <w:rPr>
          <w:rFonts w:ascii="Times New Roman" w:hAnsi="Times New Roman"/>
          <w:sz w:val="24"/>
        </w:rPr>
        <w:t>1964</w:t>
      </w:r>
    </w:p>
    <w:p w14:paraId="2069367A" w14:textId="77777777" w:rsidR="00AC0CFC" w:rsidRDefault="00AC0CFC" w:rsidP="00AC0CFC">
      <w:pPr>
        <w:spacing w:after="0" w:line="240" w:lineRule="auto"/>
        <w:ind w:left="4247" w:firstLine="709"/>
        <w:jc w:val="right"/>
        <w:rPr>
          <w:rFonts w:ascii="Times New Roman" w:hAnsi="Times New Roman"/>
          <w:sz w:val="24"/>
        </w:rPr>
      </w:pPr>
    </w:p>
    <w:p w14:paraId="7F5BACAD" w14:textId="77777777" w:rsidR="00AC0CFC" w:rsidRDefault="00AC0CFC" w:rsidP="00AC0CFC">
      <w:pPr>
        <w:spacing w:after="0" w:line="240" w:lineRule="auto"/>
        <w:ind w:left="4247" w:firstLine="709"/>
        <w:jc w:val="right"/>
        <w:rPr>
          <w:rFonts w:ascii="Times New Roman" w:hAnsi="Times New Roman"/>
          <w:sz w:val="24"/>
        </w:rPr>
      </w:pPr>
    </w:p>
    <w:p w14:paraId="7AFC5830" w14:textId="77777777" w:rsidR="00AC0CFC" w:rsidRDefault="00AC0CFC" w:rsidP="00AC0CFC">
      <w:pPr>
        <w:spacing w:after="0" w:line="240" w:lineRule="auto"/>
        <w:ind w:left="4247" w:firstLine="709"/>
        <w:jc w:val="right"/>
        <w:rPr>
          <w:rFonts w:ascii="Times New Roman" w:hAnsi="Times New Roman"/>
          <w:sz w:val="24"/>
        </w:rPr>
      </w:pPr>
    </w:p>
    <w:p w14:paraId="3DD026A5" w14:textId="77777777" w:rsidR="00AC0CFC" w:rsidRDefault="00AC0CFC" w:rsidP="00AC0CFC">
      <w:pPr>
        <w:keepNext/>
        <w:spacing w:before="240" w:after="120" w:line="240" w:lineRule="auto"/>
        <w:ind w:firstLine="720"/>
        <w:jc w:val="center"/>
        <w:outlineLvl w:val="0"/>
        <w:rPr>
          <w:rFonts w:ascii="Times New Roman" w:hAnsi="Times New Roman"/>
          <w:b/>
          <w:sz w:val="24"/>
        </w:rPr>
      </w:pPr>
      <w:r>
        <w:rPr>
          <w:rFonts w:ascii="Times New Roman" w:hAnsi="Times New Roman"/>
          <w:b/>
          <w:sz w:val="24"/>
        </w:rPr>
        <w:t>Реестр муниципальных маршрутов регулярных перевозок в границах Урмарского муниципального округа Чувашской Республики</w:t>
      </w:r>
    </w:p>
    <w:tbl>
      <w:tblPr>
        <w:tblW w:w="15451" w:type="dxa"/>
        <w:tblLayout w:type="fixed"/>
        <w:tblCellMar>
          <w:left w:w="10" w:type="dxa"/>
          <w:right w:w="10" w:type="dxa"/>
        </w:tblCellMar>
        <w:tblLook w:val="04A0" w:firstRow="1" w:lastRow="0" w:firstColumn="1" w:lastColumn="0" w:noHBand="0" w:noVBand="1"/>
      </w:tblPr>
      <w:tblGrid>
        <w:gridCol w:w="846"/>
        <w:gridCol w:w="714"/>
        <w:gridCol w:w="1545"/>
        <w:gridCol w:w="1573"/>
        <w:gridCol w:w="1569"/>
        <w:gridCol w:w="993"/>
        <w:gridCol w:w="1134"/>
        <w:gridCol w:w="1417"/>
        <w:gridCol w:w="1672"/>
        <w:gridCol w:w="1153"/>
        <w:gridCol w:w="1418"/>
        <w:gridCol w:w="1417"/>
      </w:tblGrid>
      <w:tr w:rsidR="00AC0CFC" w14:paraId="1F2A64CC" w14:textId="77777777" w:rsidTr="00FC5E53">
        <w:tc>
          <w:tcPr>
            <w:tcW w:w="846" w:type="dxa"/>
            <w:vMerge w:val="restart"/>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14:paraId="75674F7F"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Регистрационный N маршрута</w:t>
            </w:r>
          </w:p>
        </w:tc>
        <w:tc>
          <w:tcPr>
            <w:tcW w:w="714"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1761A6E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N марш.</w:t>
            </w:r>
          </w:p>
        </w:tc>
        <w:tc>
          <w:tcPr>
            <w:tcW w:w="1545"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184C0DB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Наименование маршрута (начальный и конечный остановочный пункт)</w:t>
            </w:r>
          </w:p>
        </w:tc>
        <w:tc>
          <w:tcPr>
            <w:tcW w:w="1573"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38B7B2C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Наименование промежуточных остановочных пунктов по маршруту регулярных перевозок</w:t>
            </w:r>
          </w:p>
        </w:tc>
        <w:tc>
          <w:tcPr>
            <w:tcW w:w="1569"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7A5228B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Наименование улиц, автомобильных дорог</w:t>
            </w:r>
          </w:p>
        </w:tc>
        <w:tc>
          <w:tcPr>
            <w:tcW w:w="993"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3CF13665" w14:textId="77777777" w:rsidR="00AC0CFC" w:rsidRDefault="00AC0CFC" w:rsidP="00FC5E53">
            <w:pPr>
              <w:spacing w:after="0" w:line="240" w:lineRule="auto"/>
              <w:jc w:val="center"/>
              <w:rPr>
                <w:rFonts w:ascii="Times New Roman" w:hAnsi="Times New Roman"/>
                <w:sz w:val="24"/>
              </w:rPr>
            </w:pPr>
            <w:proofErr w:type="spellStart"/>
            <w:r>
              <w:rPr>
                <w:rFonts w:ascii="Times New Roman" w:hAnsi="Times New Roman"/>
                <w:sz w:val="24"/>
              </w:rPr>
              <w:t>Протяж</w:t>
            </w:r>
            <w:proofErr w:type="spellEnd"/>
            <w:r>
              <w:rPr>
                <w:rFonts w:ascii="Times New Roman" w:hAnsi="Times New Roman"/>
                <w:sz w:val="24"/>
              </w:rPr>
              <w:t xml:space="preserve">. </w:t>
            </w:r>
            <w:proofErr w:type="spellStart"/>
            <w:r>
              <w:rPr>
                <w:rFonts w:ascii="Times New Roman" w:hAnsi="Times New Roman"/>
                <w:sz w:val="24"/>
              </w:rPr>
              <w:t>маршр</w:t>
            </w:r>
            <w:proofErr w:type="spellEnd"/>
            <w:r>
              <w:rPr>
                <w:rFonts w:ascii="Times New Roman" w:hAnsi="Times New Roman"/>
                <w:sz w:val="24"/>
              </w:rPr>
              <w:t>, км.</w:t>
            </w:r>
          </w:p>
        </w:tc>
        <w:tc>
          <w:tcPr>
            <w:tcW w:w="1134"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0CC09DD5"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Порядок посадки и высадки пассажиров</w:t>
            </w:r>
          </w:p>
        </w:tc>
        <w:tc>
          <w:tcPr>
            <w:tcW w:w="1417"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54739F6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Вид регулярных перевозок, дата начала осуществления регулярных перевозок</w:t>
            </w:r>
          </w:p>
        </w:tc>
        <w:tc>
          <w:tcPr>
            <w:tcW w:w="1672"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72B67CD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Виды транспортных средств, класс, экологические характеристики</w:t>
            </w:r>
          </w:p>
        </w:tc>
        <w:tc>
          <w:tcPr>
            <w:tcW w:w="1153" w:type="dxa"/>
            <w:vMerge w:val="restart"/>
            <w:tcBorders>
              <w:top w:val="single" w:sz="2" w:space="0" w:color="000000"/>
              <w:bottom w:val="single" w:sz="2" w:space="0" w:color="000000"/>
              <w:right w:val="single" w:sz="2" w:space="0" w:color="000000"/>
            </w:tcBorders>
            <w:tcMar>
              <w:top w:w="0" w:type="dxa"/>
              <w:left w:w="10" w:type="dxa"/>
              <w:bottom w:w="0" w:type="dxa"/>
              <w:right w:w="10" w:type="dxa"/>
            </w:tcMar>
          </w:tcPr>
          <w:p w14:paraId="5DE0492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Наименование юридического лица, Ф.И.О.</w:t>
            </w:r>
          </w:p>
        </w:tc>
        <w:tc>
          <w:tcPr>
            <w:tcW w:w="2835" w:type="dxa"/>
            <w:gridSpan w:val="2"/>
            <w:tcBorders>
              <w:top w:val="single" w:sz="2" w:space="0" w:color="000000"/>
              <w:bottom w:val="single" w:sz="4" w:space="0" w:color="000000"/>
              <w:right w:val="single" w:sz="2" w:space="0" w:color="000000"/>
            </w:tcBorders>
            <w:tcMar>
              <w:top w:w="0" w:type="dxa"/>
              <w:left w:w="10" w:type="dxa"/>
              <w:bottom w:w="0" w:type="dxa"/>
              <w:right w:w="10" w:type="dxa"/>
            </w:tcMar>
          </w:tcPr>
          <w:p w14:paraId="006433F8"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Планируемое расписание движения автобусов</w:t>
            </w:r>
          </w:p>
        </w:tc>
      </w:tr>
      <w:tr w:rsidR="00AC0CFC" w14:paraId="1A1FFE0E" w14:textId="77777777" w:rsidTr="00FC5E53">
        <w:tc>
          <w:tcPr>
            <w:tcW w:w="846" w:type="dxa"/>
            <w:vMerge/>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14:paraId="3869A653" w14:textId="77777777" w:rsidR="00AC0CFC" w:rsidRDefault="00AC0CFC" w:rsidP="00FC5E53"/>
        </w:tc>
        <w:tc>
          <w:tcPr>
            <w:tcW w:w="714"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481E9991" w14:textId="77777777" w:rsidR="00AC0CFC" w:rsidRDefault="00AC0CFC" w:rsidP="00FC5E53"/>
        </w:tc>
        <w:tc>
          <w:tcPr>
            <w:tcW w:w="1545"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58F61A3A" w14:textId="77777777" w:rsidR="00AC0CFC" w:rsidRDefault="00AC0CFC" w:rsidP="00FC5E53"/>
        </w:tc>
        <w:tc>
          <w:tcPr>
            <w:tcW w:w="1573"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74591901" w14:textId="77777777" w:rsidR="00AC0CFC" w:rsidRDefault="00AC0CFC" w:rsidP="00FC5E53"/>
        </w:tc>
        <w:tc>
          <w:tcPr>
            <w:tcW w:w="1569"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192137D2" w14:textId="77777777" w:rsidR="00AC0CFC" w:rsidRDefault="00AC0CFC" w:rsidP="00FC5E53"/>
        </w:tc>
        <w:tc>
          <w:tcPr>
            <w:tcW w:w="993"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2A6741E4" w14:textId="77777777" w:rsidR="00AC0CFC" w:rsidRDefault="00AC0CFC" w:rsidP="00FC5E53"/>
        </w:tc>
        <w:tc>
          <w:tcPr>
            <w:tcW w:w="1134"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5657900F" w14:textId="77777777" w:rsidR="00AC0CFC" w:rsidRDefault="00AC0CFC" w:rsidP="00FC5E53"/>
        </w:tc>
        <w:tc>
          <w:tcPr>
            <w:tcW w:w="1417"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783E6D2E" w14:textId="77777777" w:rsidR="00AC0CFC" w:rsidRDefault="00AC0CFC" w:rsidP="00FC5E53"/>
        </w:tc>
        <w:tc>
          <w:tcPr>
            <w:tcW w:w="1672"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0DEF86D5" w14:textId="77777777" w:rsidR="00AC0CFC" w:rsidRDefault="00AC0CFC" w:rsidP="00FC5E53"/>
        </w:tc>
        <w:tc>
          <w:tcPr>
            <w:tcW w:w="1153" w:type="dxa"/>
            <w:vMerge/>
            <w:tcBorders>
              <w:top w:val="single" w:sz="2" w:space="0" w:color="000000"/>
              <w:bottom w:val="single" w:sz="2" w:space="0" w:color="000000"/>
              <w:right w:val="single" w:sz="2" w:space="0" w:color="000000"/>
            </w:tcBorders>
            <w:tcMar>
              <w:top w:w="0" w:type="dxa"/>
              <w:left w:w="10" w:type="dxa"/>
              <w:bottom w:w="0" w:type="dxa"/>
              <w:right w:w="10" w:type="dxa"/>
            </w:tcMar>
          </w:tcPr>
          <w:p w14:paraId="39145C71" w14:textId="77777777" w:rsidR="00AC0CFC" w:rsidRDefault="00AC0CFC" w:rsidP="00FC5E53"/>
        </w:tc>
        <w:tc>
          <w:tcPr>
            <w:tcW w:w="141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2B245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Отправление с начального пункта</w:t>
            </w:r>
          </w:p>
        </w:tc>
        <w:tc>
          <w:tcPr>
            <w:tcW w:w="141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B1D9D1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Отправление с конечного пункта</w:t>
            </w:r>
          </w:p>
        </w:tc>
      </w:tr>
      <w:tr w:rsidR="00AC0CFC" w14:paraId="2FD9E013" w14:textId="77777777" w:rsidTr="00FC5E53">
        <w:tc>
          <w:tcPr>
            <w:tcW w:w="846" w:type="dxa"/>
            <w:vMerge w:val="restart"/>
            <w:tcBorders>
              <w:left w:val="single" w:sz="2" w:space="0" w:color="000000"/>
              <w:right w:val="single" w:sz="2" w:space="0" w:color="000000"/>
            </w:tcBorders>
            <w:tcMar>
              <w:top w:w="0" w:type="dxa"/>
              <w:left w:w="10" w:type="dxa"/>
              <w:bottom w:w="0" w:type="dxa"/>
              <w:right w:w="10" w:type="dxa"/>
            </w:tcMar>
          </w:tcPr>
          <w:p w14:paraId="5862273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w:t>
            </w:r>
          </w:p>
        </w:tc>
        <w:tc>
          <w:tcPr>
            <w:tcW w:w="714" w:type="dxa"/>
            <w:tcBorders>
              <w:bottom w:val="single" w:sz="2" w:space="0" w:color="000000"/>
              <w:right w:val="single" w:sz="2" w:space="0" w:color="000000"/>
            </w:tcBorders>
            <w:tcMar>
              <w:top w:w="0" w:type="dxa"/>
              <w:left w:w="10" w:type="dxa"/>
              <w:bottom w:w="0" w:type="dxa"/>
              <w:right w:w="10" w:type="dxa"/>
            </w:tcMar>
          </w:tcPr>
          <w:p w14:paraId="48884C4A"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101</w:t>
            </w:r>
          </w:p>
        </w:tc>
        <w:tc>
          <w:tcPr>
            <w:tcW w:w="1545" w:type="dxa"/>
            <w:tcBorders>
              <w:bottom w:val="single" w:sz="2" w:space="0" w:color="000000"/>
              <w:right w:val="single" w:sz="2" w:space="0" w:color="000000"/>
            </w:tcBorders>
            <w:tcMar>
              <w:top w:w="0" w:type="dxa"/>
              <w:left w:w="10" w:type="dxa"/>
              <w:bottom w:w="0" w:type="dxa"/>
              <w:right w:w="10" w:type="dxa"/>
            </w:tcMar>
          </w:tcPr>
          <w:p w14:paraId="2FE399C3"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Кудеснеры</w:t>
            </w:r>
            <w:proofErr w:type="spellEnd"/>
            <w:r>
              <w:rPr>
                <w:rFonts w:ascii="Times New Roman" w:hAnsi="Times New Roman"/>
                <w:sz w:val="24"/>
              </w:rPr>
              <w:t xml:space="preserve"> - Ст. Щелканы</w:t>
            </w:r>
          </w:p>
        </w:tc>
        <w:tc>
          <w:tcPr>
            <w:tcW w:w="1573" w:type="dxa"/>
            <w:tcBorders>
              <w:bottom w:val="single" w:sz="2" w:space="0" w:color="000000"/>
              <w:right w:val="single" w:sz="2" w:space="0" w:color="000000"/>
            </w:tcBorders>
            <w:tcMar>
              <w:top w:w="0" w:type="dxa"/>
              <w:left w:w="10" w:type="dxa"/>
              <w:bottom w:w="0" w:type="dxa"/>
              <w:right w:w="10" w:type="dxa"/>
            </w:tcMar>
          </w:tcPr>
          <w:p w14:paraId="498E9060" w14:textId="77777777" w:rsidR="00AC0CFC" w:rsidRDefault="00AC0CFC" w:rsidP="00FC5E53">
            <w:pPr>
              <w:spacing w:after="0" w:line="240" w:lineRule="auto"/>
              <w:rPr>
                <w:rFonts w:ascii="Times New Roman" w:hAnsi="Times New Roman"/>
                <w:sz w:val="24"/>
              </w:rPr>
            </w:pPr>
            <w:r>
              <w:rPr>
                <w:rFonts w:ascii="Times New Roman" w:hAnsi="Times New Roman"/>
                <w:sz w:val="24"/>
              </w:rPr>
              <w:t>ост. Больница, ост. АТП, ост. </w:t>
            </w:r>
            <w:proofErr w:type="spellStart"/>
            <w:r>
              <w:rPr>
                <w:rFonts w:ascii="Times New Roman" w:hAnsi="Times New Roman"/>
                <w:sz w:val="24"/>
              </w:rPr>
              <w:t>Избеби</w:t>
            </w:r>
            <w:proofErr w:type="spellEnd"/>
            <w:r>
              <w:rPr>
                <w:rFonts w:ascii="Times New Roman" w:hAnsi="Times New Roman"/>
                <w:sz w:val="24"/>
              </w:rPr>
              <w:t>, ост. Н. Щелканы, ост. </w:t>
            </w:r>
            <w:proofErr w:type="spellStart"/>
            <w:r>
              <w:rPr>
                <w:rFonts w:ascii="Times New Roman" w:hAnsi="Times New Roman"/>
                <w:sz w:val="24"/>
              </w:rPr>
              <w:t>Кудеснеры</w:t>
            </w:r>
            <w:proofErr w:type="spellEnd"/>
            <w:r>
              <w:rPr>
                <w:rFonts w:ascii="Times New Roman" w:hAnsi="Times New Roman"/>
                <w:sz w:val="24"/>
              </w:rPr>
              <w:t>, ост. Ст. Щелканы</w:t>
            </w:r>
          </w:p>
        </w:tc>
        <w:tc>
          <w:tcPr>
            <w:tcW w:w="1569" w:type="dxa"/>
            <w:tcBorders>
              <w:bottom w:val="single" w:sz="2" w:space="0" w:color="000000"/>
              <w:right w:val="single" w:sz="2" w:space="0" w:color="000000"/>
            </w:tcBorders>
            <w:tcMar>
              <w:top w:w="0" w:type="dxa"/>
              <w:left w:w="10" w:type="dxa"/>
              <w:bottom w:w="0" w:type="dxa"/>
              <w:right w:w="10" w:type="dxa"/>
            </w:tcMar>
          </w:tcPr>
          <w:p w14:paraId="7D45981A"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"Урмары – </w:t>
            </w:r>
            <w:proofErr w:type="spellStart"/>
            <w:r>
              <w:rPr>
                <w:rFonts w:ascii="Times New Roman" w:hAnsi="Times New Roman"/>
                <w:sz w:val="24"/>
              </w:rPr>
              <w:t>Арабоси-Кудеснеры</w:t>
            </w:r>
            <w:proofErr w:type="spellEnd"/>
            <w:r>
              <w:rPr>
                <w:rFonts w:ascii="Times New Roman" w:hAnsi="Times New Roman"/>
                <w:sz w:val="24"/>
              </w:rPr>
              <w:t>", «Аниш»-Ст. Щелканы</w:t>
            </w:r>
          </w:p>
        </w:tc>
        <w:tc>
          <w:tcPr>
            <w:tcW w:w="993" w:type="dxa"/>
            <w:tcBorders>
              <w:bottom w:val="single" w:sz="2" w:space="0" w:color="000000"/>
              <w:right w:val="single" w:sz="2" w:space="0" w:color="000000"/>
            </w:tcBorders>
            <w:tcMar>
              <w:top w:w="0" w:type="dxa"/>
              <w:left w:w="10" w:type="dxa"/>
              <w:bottom w:w="0" w:type="dxa"/>
              <w:right w:w="10" w:type="dxa"/>
            </w:tcMar>
          </w:tcPr>
          <w:p w14:paraId="71E9067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12,7</w:t>
            </w:r>
          </w:p>
        </w:tc>
        <w:tc>
          <w:tcPr>
            <w:tcW w:w="1134" w:type="dxa"/>
            <w:tcBorders>
              <w:bottom w:val="single" w:sz="2" w:space="0" w:color="000000"/>
              <w:right w:val="single" w:sz="2" w:space="0" w:color="000000"/>
            </w:tcBorders>
            <w:tcMar>
              <w:top w:w="0" w:type="dxa"/>
              <w:left w:w="10" w:type="dxa"/>
              <w:bottom w:w="0" w:type="dxa"/>
              <w:right w:w="10" w:type="dxa"/>
            </w:tcMar>
          </w:tcPr>
          <w:p w14:paraId="13AB0317"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12" w:history="1">
              <w:r>
                <w:rPr>
                  <w:rFonts w:ascii="Times New Roman" w:hAnsi="Times New Roman"/>
                  <w:sz w:val="24"/>
                </w:rPr>
                <w:t>ФЗ</w:t>
              </w:r>
            </w:hyperlink>
            <w:r>
              <w:rPr>
                <w:rFonts w:ascii="Times New Roman" w:hAnsi="Times New Roman"/>
                <w:sz w:val="24"/>
              </w:rPr>
              <w:t xml:space="preserve">, в любом не запрещенном </w:t>
            </w:r>
            <w:hyperlink r:id="rId13"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w:t>
            </w:r>
            <w:r>
              <w:rPr>
                <w:rFonts w:ascii="Times New Roman" w:hAnsi="Times New Roman"/>
                <w:sz w:val="24"/>
              </w:rPr>
              <w:lastRenderedPageBreak/>
              <w:t>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22A251D0"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482964D7"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770E627F" w14:textId="77777777" w:rsidR="00AC0CFC" w:rsidRDefault="00AC0CFC" w:rsidP="00FC5E53">
            <w:pPr>
              <w:spacing w:after="0" w:line="240" w:lineRule="auto"/>
              <w:ind w:firstLine="720"/>
              <w:jc w:val="both"/>
              <w:rPr>
                <w:rFonts w:ascii="Times New Roman" w:hAnsi="Times New Roman"/>
                <w:sz w:val="24"/>
              </w:rPr>
            </w:pPr>
          </w:p>
        </w:tc>
        <w:tc>
          <w:tcPr>
            <w:tcW w:w="1418" w:type="dxa"/>
            <w:tcBorders>
              <w:top w:val="single" w:sz="4" w:space="0" w:color="000000"/>
              <w:bottom w:val="single" w:sz="2" w:space="0" w:color="000000"/>
              <w:right w:val="single" w:sz="2" w:space="0" w:color="000000"/>
            </w:tcBorders>
            <w:tcMar>
              <w:top w:w="0" w:type="dxa"/>
              <w:left w:w="10" w:type="dxa"/>
              <w:bottom w:w="0" w:type="dxa"/>
              <w:right w:w="10" w:type="dxa"/>
            </w:tcMar>
          </w:tcPr>
          <w:p w14:paraId="7DE58C88"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6-40 (1-5), 10-00 (1-5), 16-35 (1-5)</w:t>
            </w:r>
          </w:p>
        </w:tc>
        <w:tc>
          <w:tcPr>
            <w:tcW w:w="1417" w:type="dxa"/>
            <w:tcBorders>
              <w:top w:val="single" w:sz="4" w:space="0" w:color="000000"/>
              <w:bottom w:val="single" w:sz="2" w:space="0" w:color="000000"/>
              <w:right w:val="single" w:sz="2" w:space="0" w:color="000000"/>
            </w:tcBorders>
            <w:tcMar>
              <w:top w:w="0" w:type="dxa"/>
              <w:left w:w="10" w:type="dxa"/>
              <w:bottom w:w="0" w:type="dxa"/>
              <w:right w:w="10" w:type="dxa"/>
            </w:tcMar>
          </w:tcPr>
          <w:p w14:paraId="6A4D3AE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7-10 (1-5), 10-30 (1-5), 17-05 (1-5)</w:t>
            </w:r>
          </w:p>
        </w:tc>
      </w:tr>
      <w:tr w:rsidR="00AC0CFC" w14:paraId="50265BE2" w14:textId="77777777" w:rsidTr="00FC5E53">
        <w:tc>
          <w:tcPr>
            <w:tcW w:w="846" w:type="dxa"/>
            <w:vMerge/>
            <w:tcBorders>
              <w:left w:val="single" w:sz="2" w:space="0" w:color="000000"/>
              <w:bottom w:val="single" w:sz="2" w:space="0" w:color="000000"/>
              <w:right w:val="single" w:sz="2" w:space="0" w:color="000000"/>
            </w:tcBorders>
            <w:tcMar>
              <w:top w:w="0" w:type="dxa"/>
              <w:left w:w="10" w:type="dxa"/>
              <w:bottom w:w="0" w:type="dxa"/>
              <w:right w:w="10" w:type="dxa"/>
            </w:tcMar>
          </w:tcPr>
          <w:p w14:paraId="5476142A"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50F0723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101</w:t>
            </w:r>
          </w:p>
        </w:tc>
        <w:tc>
          <w:tcPr>
            <w:tcW w:w="1545" w:type="dxa"/>
            <w:tcBorders>
              <w:bottom w:val="single" w:sz="2" w:space="0" w:color="000000"/>
              <w:right w:val="single" w:sz="2" w:space="0" w:color="000000"/>
            </w:tcBorders>
            <w:tcMar>
              <w:top w:w="0" w:type="dxa"/>
              <w:left w:w="10" w:type="dxa"/>
              <w:bottom w:w="0" w:type="dxa"/>
              <w:right w:w="10" w:type="dxa"/>
            </w:tcMar>
          </w:tcPr>
          <w:p w14:paraId="335B65FA"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Кудеснеры</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5463FD2A" w14:textId="77777777" w:rsidR="00AC0CFC" w:rsidRDefault="00AC0CFC" w:rsidP="00FC5E53">
            <w:pPr>
              <w:spacing w:after="0" w:line="240" w:lineRule="auto"/>
              <w:rPr>
                <w:rFonts w:ascii="Times New Roman" w:hAnsi="Times New Roman"/>
                <w:sz w:val="24"/>
              </w:rPr>
            </w:pPr>
            <w:r>
              <w:rPr>
                <w:rFonts w:ascii="Times New Roman" w:hAnsi="Times New Roman"/>
                <w:sz w:val="24"/>
              </w:rPr>
              <w:t>ост. Больница, ост. АТП, ост. </w:t>
            </w:r>
            <w:proofErr w:type="spellStart"/>
            <w:r>
              <w:rPr>
                <w:rFonts w:ascii="Times New Roman" w:hAnsi="Times New Roman"/>
                <w:sz w:val="24"/>
              </w:rPr>
              <w:t>Избеби</w:t>
            </w:r>
            <w:proofErr w:type="spellEnd"/>
            <w:r>
              <w:rPr>
                <w:rFonts w:ascii="Times New Roman" w:hAnsi="Times New Roman"/>
                <w:sz w:val="24"/>
              </w:rPr>
              <w:t>, ост. Н. Щелканы, ост. </w:t>
            </w:r>
            <w:proofErr w:type="spellStart"/>
            <w:r>
              <w:rPr>
                <w:rFonts w:ascii="Times New Roman" w:hAnsi="Times New Roman"/>
                <w:sz w:val="24"/>
              </w:rPr>
              <w:t>Кудеснеры</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1AF409D4"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"Урмары – </w:t>
            </w:r>
            <w:proofErr w:type="spellStart"/>
            <w:r>
              <w:rPr>
                <w:rFonts w:ascii="Times New Roman" w:hAnsi="Times New Roman"/>
                <w:sz w:val="24"/>
              </w:rPr>
              <w:t>Арабоси-Кудеснеры</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1F29CE2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9,8</w:t>
            </w:r>
          </w:p>
        </w:tc>
        <w:tc>
          <w:tcPr>
            <w:tcW w:w="1134" w:type="dxa"/>
            <w:tcBorders>
              <w:bottom w:val="single" w:sz="2" w:space="0" w:color="000000"/>
              <w:right w:val="single" w:sz="2" w:space="0" w:color="000000"/>
            </w:tcBorders>
            <w:tcMar>
              <w:top w:w="0" w:type="dxa"/>
              <w:left w:w="10" w:type="dxa"/>
              <w:bottom w:w="0" w:type="dxa"/>
              <w:right w:w="10" w:type="dxa"/>
            </w:tcMar>
          </w:tcPr>
          <w:p w14:paraId="21D57FBD"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14" w:history="1">
              <w:r>
                <w:rPr>
                  <w:rFonts w:ascii="Times New Roman" w:hAnsi="Times New Roman"/>
                  <w:sz w:val="24"/>
                </w:rPr>
                <w:t>ФЗ</w:t>
              </w:r>
            </w:hyperlink>
            <w:r>
              <w:rPr>
                <w:rFonts w:ascii="Times New Roman" w:hAnsi="Times New Roman"/>
                <w:sz w:val="24"/>
              </w:rPr>
              <w:t xml:space="preserve">, в любом не запрещенном </w:t>
            </w:r>
            <w:hyperlink r:id="rId15"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16922E89" w14:textId="77777777" w:rsidR="00AC0CFC" w:rsidRDefault="00AC0CFC" w:rsidP="00FC5E53">
            <w:pPr>
              <w:spacing w:after="0" w:line="240" w:lineRule="auto"/>
              <w:rPr>
                <w:rFonts w:ascii="Times New Roman" w:hAnsi="Times New Roman"/>
                <w:sz w:val="24"/>
              </w:rPr>
            </w:pPr>
            <w:r>
              <w:rPr>
                <w:rFonts w:ascii="Times New Roman" w:hAnsi="Times New Roman"/>
                <w:sz w:val="24"/>
              </w:rPr>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010FEC14"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5AE0787B"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707AEFE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14-00 (5)</w:t>
            </w:r>
          </w:p>
        </w:tc>
        <w:tc>
          <w:tcPr>
            <w:tcW w:w="1417" w:type="dxa"/>
            <w:tcBorders>
              <w:bottom w:val="single" w:sz="2" w:space="0" w:color="000000"/>
              <w:right w:val="single" w:sz="2" w:space="0" w:color="000000"/>
            </w:tcBorders>
            <w:tcMar>
              <w:top w:w="0" w:type="dxa"/>
              <w:left w:w="10" w:type="dxa"/>
              <w:bottom w:w="0" w:type="dxa"/>
              <w:right w:w="10" w:type="dxa"/>
            </w:tcMar>
          </w:tcPr>
          <w:p w14:paraId="3751974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14-20 (5)</w:t>
            </w:r>
          </w:p>
        </w:tc>
      </w:tr>
      <w:tr w:rsidR="00AC0CFC" w14:paraId="5D8922E3" w14:textId="77777777" w:rsidTr="00FC5E53">
        <w:tc>
          <w:tcPr>
            <w:tcW w:w="846" w:type="dxa"/>
            <w:vMerge w:val="restart"/>
            <w:tcBorders>
              <w:left w:val="single" w:sz="2" w:space="0" w:color="000000"/>
              <w:right w:val="single" w:sz="2" w:space="0" w:color="000000"/>
            </w:tcBorders>
            <w:tcMar>
              <w:top w:w="0" w:type="dxa"/>
              <w:left w:w="10" w:type="dxa"/>
              <w:bottom w:w="0" w:type="dxa"/>
              <w:right w:w="10" w:type="dxa"/>
            </w:tcMar>
          </w:tcPr>
          <w:p w14:paraId="6A9FD10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2</w:t>
            </w:r>
          </w:p>
        </w:tc>
        <w:tc>
          <w:tcPr>
            <w:tcW w:w="714" w:type="dxa"/>
            <w:tcBorders>
              <w:bottom w:val="single" w:sz="2" w:space="0" w:color="000000"/>
              <w:right w:val="single" w:sz="2" w:space="0" w:color="000000"/>
            </w:tcBorders>
            <w:tcMar>
              <w:top w:w="0" w:type="dxa"/>
              <w:left w:w="10" w:type="dxa"/>
              <w:bottom w:w="0" w:type="dxa"/>
              <w:right w:w="10" w:type="dxa"/>
            </w:tcMar>
          </w:tcPr>
          <w:p w14:paraId="1023EBC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108</w:t>
            </w:r>
          </w:p>
        </w:tc>
        <w:tc>
          <w:tcPr>
            <w:tcW w:w="1545" w:type="dxa"/>
            <w:tcBorders>
              <w:bottom w:val="single" w:sz="2" w:space="0" w:color="000000"/>
              <w:right w:val="single" w:sz="2" w:space="0" w:color="000000"/>
            </w:tcBorders>
            <w:tcMar>
              <w:top w:w="0" w:type="dxa"/>
              <w:left w:w="10" w:type="dxa"/>
              <w:bottom w:w="0" w:type="dxa"/>
              <w:right w:w="10" w:type="dxa"/>
            </w:tcMar>
          </w:tcPr>
          <w:p w14:paraId="4D188456"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Шигали</w:t>
            </w:r>
            <w:proofErr w:type="spellEnd"/>
            <w:r>
              <w:rPr>
                <w:rFonts w:ascii="Times New Roman" w:hAnsi="Times New Roman"/>
                <w:sz w:val="24"/>
              </w:rPr>
              <w:t xml:space="preserve"> - </w:t>
            </w:r>
            <w:proofErr w:type="spellStart"/>
            <w:r>
              <w:rPr>
                <w:rFonts w:ascii="Times New Roman" w:hAnsi="Times New Roman"/>
                <w:sz w:val="24"/>
              </w:rPr>
              <w:t>Козыльяры</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4099B1AE" w14:textId="77777777" w:rsidR="00AC0CFC" w:rsidRDefault="00AC0CFC" w:rsidP="00FC5E53">
            <w:pPr>
              <w:spacing w:after="0" w:line="240" w:lineRule="auto"/>
              <w:rPr>
                <w:rFonts w:ascii="Times New Roman" w:hAnsi="Times New Roman"/>
                <w:sz w:val="24"/>
              </w:rPr>
            </w:pPr>
            <w:r>
              <w:rPr>
                <w:rFonts w:ascii="Times New Roman" w:hAnsi="Times New Roman"/>
                <w:sz w:val="24"/>
              </w:rPr>
              <w:t>ост. Больница, ост. АТП, ост. </w:t>
            </w:r>
            <w:proofErr w:type="spellStart"/>
            <w:r>
              <w:rPr>
                <w:rFonts w:ascii="Times New Roman" w:hAnsi="Times New Roman"/>
                <w:sz w:val="24"/>
              </w:rPr>
              <w:t>Избеби</w:t>
            </w:r>
            <w:proofErr w:type="spellEnd"/>
            <w:r>
              <w:rPr>
                <w:rFonts w:ascii="Times New Roman" w:hAnsi="Times New Roman"/>
                <w:sz w:val="24"/>
              </w:rPr>
              <w:t>, ост. Н. Щелканы, ост. </w:t>
            </w:r>
            <w:proofErr w:type="spellStart"/>
            <w:r>
              <w:rPr>
                <w:rFonts w:ascii="Times New Roman" w:hAnsi="Times New Roman"/>
                <w:sz w:val="24"/>
              </w:rPr>
              <w:t>Мусирмы</w:t>
            </w:r>
            <w:proofErr w:type="spellEnd"/>
            <w:r>
              <w:rPr>
                <w:rFonts w:ascii="Times New Roman" w:hAnsi="Times New Roman"/>
                <w:sz w:val="24"/>
              </w:rPr>
              <w:t>, ост. </w:t>
            </w:r>
            <w:proofErr w:type="spellStart"/>
            <w:r>
              <w:rPr>
                <w:rFonts w:ascii="Times New Roman" w:hAnsi="Times New Roman"/>
                <w:sz w:val="24"/>
              </w:rPr>
              <w:t>Шигали</w:t>
            </w:r>
            <w:proofErr w:type="spellEnd"/>
            <w:r>
              <w:rPr>
                <w:rFonts w:ascii="Times New Roman" w:hAnsi="Times New Roman"/>
                <w:sz w:val="24"/>
              </w:rPr>
              <w:t>, ост. </w:t>
            </w:r>
            <w:proofErr w:type="spellStart"/>
            <w:r>
              <w:rPr>
                <w:rFonts w:ascii="Times New Roman" w:hAnsi="Times New Roman"/>
                <w:sz w:val="24"/>
              </w:rPr>
              <w:t>Тегешево</w:t>
            </w:r>
            <w:proofErr w:type="spellEnd"/>
            <w:r>
              <w:rPr>
                <w:rFonts w:ascii="Times New Roman" w:hAnsi="Times New Roman"/>
                <w:sz w:val="24"/>
              </w:rPr>
              <w:t>, ост. </w:t>
            </w:r>
            <w:proofErr w:type="spellStart"/>
            <w:r>
              <w:rPr>
                <w:rFonts w:ascii="Times New Roman" w:hAnsi="Times New Roman"/>
                <w:sz w:val="24"/>
              </w:rPr>
              <w:t>Козыльяры</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63424344"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"Урмары –  </w:t>
            </w:r>
            <w:proofErr w:type="spellStart"/>
            <w:r>
              <w:rPr>
                <w:rFonts w:ascii="Times New Roman" w:hAnsi="Times New Roman"/>
                <w:sz w:val="24"/>
              </w:rPr>
              <w:t>Тегешево</w:t>
            </w:r>
            <w:proofErr w:type="spellEnd"/>
            <w:r>
              <w:rPr>
                <w:rFonts w:ascii="Times New Roman" w:hAnsi="Times New Roman"/>
                <w:sz w:val="24"/>
              </w:rPr>
              <w:t xml:space="preserve"> - Б. Кайбицы", "Урмары - </w:t>
            </w:r>
            <w:proofErr w:type="spellStart"/>
            <w:r>
              <w:rPr>
                <w:rFonts w:ascii="Times New Roman" w:hAnsi="Times New Roman"/>
                <w:sz w:val="24"/>
              </w:rPr>
              <w:t>Тегешево</w:t>
            </w:r>
            <w:proofErr w:type="spellEnd"/>
            <w:r>
              <w:rPr>
                <w:rFonts w:ascii="Times New Roman" w:hAnsi="Times New Roman"/>
                <w:sz w:val="24"/>
              </w:rPr>
              <w:t xml:space="preserve"> - Б. Кайбицы – </w:t>
            </w:r>
            <w:proofErr w:type="spellStart"/>
            <w:r>
              <w:rPr>
                <w:rFonts w:ascii="Times New Roman" w:hAnsi="Times New Roman"/>
                <w:sz w:val="24"/>
              </w:rPr>
              <w:t>Шигали</w:t>
            </w:r>
            <w:proofErr w:type="spellEnd"/>
            <w:r>
              <w:rPr>
                <w:rFonts w:ascii="Times New Roman" w:hAnsi="Times New Roman"/>
                <w:sz w:val="24"/>
              </w:rPr>
              <w:t xml:space="preserve">", </w:t>
            </w:r>
            <w:r>
              <w:rPr>
                <w:rFonts w:ascii="Times New Roman" w:hAnsi="Times New Roman"/>
                <w:sz w:val="24"/>
              </w:rPr>
              <w:lastRenderedPageBreak/>
              <w:t>«</w:t>
            </w:r>
            <w:proofErr w:type="spellStart"/>
            <w:r>
              <w:rPr>
                <w:rFonts w:ascii="Times New Roman" w:hAnsi="Times New Roman"/>
                <w:sz w:val="24"/>
              </w:rPr>
              <w:t>Тегешево-Козыльяры</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001B667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lastRenderedPageBreak/>
              <w:t>26,4</w:t>
            </w:r>
          </w:p>
        </w:tc>
        <w:tc>
          <w:tcPr>
            <w:tcW w:w="1134" w:type="dxa"/>
            <w:tcBorders>
              <w:bottom w:val="single" w:sz="2" w:space="0" w:color="000000"/>
              <w:right w:val="single" w:sz="2" w:space="0" w:color="000000"/>
            </w:tcBorders>
            <w:tcMar>
              <w:top w:w="0" w:type="dxa"/>
              <w:left w:w="10" w:type="dxa"/>
              <w:bottom w:w="0" w:type="dxa"/>
              <w:right w:w="10" w:type="dxa"/>
            </w:tcMar>
          </w:tcPr>
          <w:p w14:paraId="36379AA2"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16" w:history="1">
              <w:r>
                <w:rPr>
                  <w:rFonts w:ascii="Times New Roman" w:hAnsi="Times New Roman"/>
                  <w:sz w:val="24"/>
                </w:rPr>
                <w:t>ФЗ</w:t>
              </w:r>
            </w:hyperlink>
            <w:r>
              <w:rPr>
                <w:rFonts w:ascii="Times New Roman" w:hAnsi="Times New Roman"/>
                <w:sz w:val="24"/>
              </w:rPr>
              <w:t>, в любом не запрещен</w:t>
            </w:r>
            <w:r>
              <w:rPr>
                <w:rFonts w:ascii="Times New Roman" w:hAnsi="Times New Roman"/>
                <w:sz w:val="24"/>
              </w:rPr>
              <w:lastRenderedPageBreak/>
              <w:t xml:space="preserve">ном </w:t>
            </w:r>
            <w:hyperlink r:id="rId17"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0E340ECD"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7E287715"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w:t>
            </w:r>
            <w:r>
              <w:rPr>
                <w:rFonts w:ascii="Times New Roman" w:hAnsi="Times New Roman"/>
                <w:sz w:val="24"/>
              </w:rPr>
              <w:lastRenderedPageBreak/>
              <w:t>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716D4BB3"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08FE019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6-10 (1-5),</w:t>
            </w:r>
          </w:p>
          <w:p w14:paraId="13900FE5"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8-00 (6,7), 10-30 (1-5), 12-30, </w:t>
            </w:r>
          </w:p>
          <w:p w14:paraId="18BE7858"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15-00 (1-5),</w:t>
            </w:r>
          </w:p>
          <w:p w14:paraId="5E1B8BA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17-20 (6,7)</w:t>
            </w:r>
          </w:p>
        </w:tc>
        <w:tc>
          <w:tcPr>
            <w:tcW w:w="1417" w:type="dxa"/>
            <w:tcBorders>
              <w:bottom w:val="single" w:sz="2" w:space="0" w:color="000000"/>
              <w:right w:val="single" w:sz="2" w:space="0" w:color="000000"/>
            </w:tcBorders>
            <w:tcMar>
              <w:top w:w="0" w:type="dxa"/>
              <w:left w:w="10" w:type="dxa"/>
              <w:bottom w:w="0" w:type="dxa"/>
              <w:right w:w="10" w:type="dxa"/>
            </w:tcMar>
          </w:tcPr>
          <w:p w14:paraId="61C87A2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6-50 (1-5), </w:t>
            </w:r>
          </w:p>
          <w:p w14:paraId="6302FBC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8-40 (6,7), </w:t>
            </w:r>
          </w:p>
          <w:p w14:paraId="048160A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11-10 (1-5),</w:t>
            </w:r>
          </w:p>
          <w:p w14:paraId="7264AC78"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13-10,</w:t>
            </w:r>
          </w:p>
          <w:p w14:paraId="1B39695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15-40 (1-5), </w:t>
            </w:r>
          </w:p>
          <w:p w14:paraId="048AD7E5"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18-00 (6,7)</w:t>
            </w:r>
          </w:p>
        </w:tc>
      </w:tr>
      <w:tr w:rsidR="00AC0CFC" w14:paraId="550AC59D" w14:textId="77777777" w:rsidTr="00FC5E53">
        <w:tc>
          <w:tcPr>
            <w:tcW w:w="846" w:type="dxa"/>
            <w:vMerge/>
            <w:tcBorders>
              <w:left w:val="single" w:sz="2" w:space="0" w:color="000000"/>
              <w:bottom w:val="single" w:sz="2" w:space="0" w:color="000000"/>
              <w:right w:val="single" w:sz="2" w:space="0" w:color="000000"/>
            </w:tcBorders>
            <w:tcMar>
              <w:top w:w="0" w:type="dxa"/>
              <w:left w:w="10" w:type="dxa"/>
              <w:bottom w:w="0" w:type="dxa"/>
              <w:right w:w="10" w:type="dxa"/>
            </w:tcMar>
          </w:tcPr>
          <w:p w14:paraId="710C4F3B"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0048727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108</w:t>
            </w:r>
          </w:p>
        </w:tc>
        <w:tc>
          <w:tcPr>
            <w:tcW w:w="1545" w:type="dxa"/>
            <w:tcBorders>
              <w:bottom w:val="single" w:sz="2" w:space="0" w:color="000000"/>
              <w:right w:val="single" w:sz="2" w:space="0" w:color="000000"/>
            </w:tcBorders>
            <w:tcMar>
              <w:top w:w="0" w:type="dxa"/>
              <w:left w:w="10" w:type="dxa"/>
              <w:bottom w:w="0" w:type="dxa"/>
              <w:right w:w="10" w:type="dxa"/>
            </w:tcMar>
          </w:tcPr>
          <w:p w14:paraId="765AEAA8"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Шигали</w:t>
            </w:r>
            <w:proofErr w:type="spellEnd"/>
            <w:r>
              <w:rPr>
                <w:rFonts w:ascii="Times New Roman" w:hAnsi="Times New Roman"/>
                <w:sz w:val="24"/>
              </w:rPr>
              <w:t xml:space="preserve"> - </w:t>
            </w:r>
            <w:proofErr w:type="spellStart"/>
            <w:r>
              <w:rPr>
                <w:rFonts w:ascii="Times New Roman" w:hAnsi="Times New Roman"/>
                <w:sz w:val="24"/>
              </w:rPr>
              <w:t>Козыльяры</w:t>
            </w:r>
            <w:proofErr w:type="spellEnd"/>
            <w:r>
              <w:rPr>
                <w:rFonts w:ascii="Times New Roman" w:hAnsi="Times New Roman"/>
                <w:sz w:val="24"/>
              </w:rPr>
              <w:t xml:space="preserve"> - Н. </w:t>
            </w:r>
            <w:proofErr w:type="spellStart"/>
            <w:r>
              <w:rPr>
                <w:rFonts w:ascii="Times New Roman" w:hAnsi="Times New Roman"/>
                <w:sz w:val="24"/>
              </w:rPr>
              <w:t>Муратово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18E9232D" w14:textId="77777777" w:rsidR="00AC0CFC" w:rsidRDefault="00AC0CFC" w:rsidP="00FC5E53">
            <w:pPr>
              <w:spacing w:after="0" w:line="240" w:lineRule="auto"/>
              <w:rPr>
                <w:rFonts w:ascii="Times New Roman" w:hAnsi="Times New Roman"/>
                <w:sz w:val="24"/>
              </w:rPr>
            </w:pPr>
            <w:r>
              <w:rPr>
                <w:rFonts w:ascii="Times New Roman" w:hAnsi="Times New Roman"/>
                <w:sz w:val="24"/>
              </w:rPr>
              <w:t>ост. Больница, ост. АТП, ост. </w:t>
            </w:r>
            <w:proofErr w:type="spellStart"/>
            <w:r>
              <w:rPr>
                <w:rFonts w:ascii="Times New Roman" w:hAnsi="Times New Roman"/>
                <w:sz w:val="24"/>
              </w:rPr>
              <w:t>Избеби</w:t>
            </w:r>
            <w:proofErr w:type="spellEnd"/>
            <w:r>
              <w:rPr>
                <w:rFonts w:ascii="Times New Roman" w:hAnsi="Times New Roman"/>
                <w:sz w:val="24"/>
              </w:rPr>
              <w:t>, ост. Ст. Щелканы, ост. Н. Щелканы, ост. </w:t>
            </w:r>
            <w:proofErr w:type="spellStart"/>
            <w:r>
              <w:rPr>
                <w:rFonts w:ascii="Times New Roman" w:hAnsi="Times New Roman"/>
                <w:sz w:val="24"/>
              </w:rPr>
              <w:t>Мусирмы</w:t>
            </w:r>
            <w:proofErr w:type="spellEnd"/>
            <w:r>
              <w:rPr>
                <w:rFonts w:ascii="Times New Roman" w:hAnsi="Times New Roman"/>
                <w:sz w:val="24"/>
              </w:rPr>
              <w:t>, ост. </w:t>
            </w:r>
            <w:proofErr w:type="spellStart"/>
            <w:r>
              <w:rPr>
                <w:rFonts w:ascii="Times New Roman" w:hAnsi="Times New Roman"/>
                <w:sz w:val="24"/>
              </w:rPr>
              <w:t>Шигали</w:t>
            </w:r>
            <w:proofErr w:type="spellEnd"/>
            <w:r>
              <w:rPr>
                <w:rFonts w:ascii="Times New Roman" w:hAnsi="Times New Roman"/>
                <w:sz w:val="24"/>
              </w:rPr>
              <w:t>, ост. </w:t>
            </w:r>
            <w:proofErr w:type="spellStart"/>
            <w:r>
              <w:rPr>
                <w:rFonts w:ascii="Times New Roman" w:hAnsi="Times New Roman"/>
                <w:sz w:val="24"/>
              </w:rPr>
              <w:t>Тегешево</w:t>
            </w:r>
            <w:proofErr w:type="spellEnd"/>
            <w:r>
              <w:rPr>
                <w:rFonts w:ascii="Times New Roman" w:hAnsi="Times New Roman"/>
                <w:sz w:val="24"/>
              </w:rPr>
              <w:t>, ост. </w:t>
            </w:r>
            <w:proofErr w:type="spellStart"/>
            <w:r>
              <w:rPr>
                <w:rFonts w:ascii="Times New Roman" w:hAnsi="Times New Roman"/>
                <w:sz w:val="24"/>
              </w:rPr>
              <w:t>Козыльяры</w:t>
            </w:r>
            <w:proofErr w:type="spellEnd"/>
            <w:r>
              <w:rPr>
                <w:rFonts w:ascii="Times New Roman" w:hAnsi="Times New Roman"/>
                <w:sz w:val="24"/>
              </w:rPr>
              <w:t xml:space="preserve">, ост. Новое </w:t>
            </w:r>
            <w:proofErr w:type="spellStart"/>
            <w:r>
              <w:rPr>
                <w:rFonts w:ascii="Times New Roman" w:hAnsi="Times New Roman"/>
                <w:sz w:val="24"/>
              </w:rPr>
              <w:t>Муратово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42F725AD"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"Урмары –  </w:t>
            </w:r>
            <w:proofErr w:type="spellStart"/>
            <w:r>
              <w:rPr>
                <w:rFonts w:ascii="Times New Roman" w:hAnsi="Times New Roman"/>
                <w:sz w:val="24"/>
              </w:rPr>
              <w:t>Тегешево</w:t>
            </w:r>
            <w:proofErr w:type="spellEnd"/>
            <w:r>
              <w:rPr>
                <w:rFonts w:ascii="Times New Roman" w:hAnsi="Times New Roman"/>
                <w:sz w:val="24"/>
              </w:rPr>
              <w:t xml:space="preserve"> - Б. Кайбицы", "Урмары - </w:t>
            </w:r>
            <w:proofErr w:type="spellStart"/>
            <w:r>
              <w:rPr>
                <w:rFonts w:ascii="Times New Roman" w:hAnsi="Times New Roman"/>
                <w:sz w:val="24"/>
              </w:rPr>
              <w:t>Тегешево</w:t>
            </w:r>
            <w:proofErr w:type="spellEnd"/>
            <w:r>
              <w:rPr>
                <w:rFonts w:ascii="Times New Roman" w:hAnsi="Times New Roman"/>
                <w:sz w:val="24"/>
              </w:rPr>
              <w:t xml:space="preserve"> - Б. Кайбицы – </w:t>
            </w:r>
            <w:proofErr w:type="spellStart"/>
            <w:r>
              <w:rPr>
                <w:rFonts w:ascii="Times New Roman" w:hAnsi="Times New Roman"/>
                <w:sz w:val="24"/>
              </w:rPr>
              <w:t>Шигали</w:t>
            </w:r>
            <w:proofErr w:type="spellEnd"/>
            <w:r>
              <w:rPr>
                <w:rFonts w:ascii="Times New Roman" w:hAnsi="Times New Roman"/>
                <w:sz w:val="24"/>
              </w:rPr>
              <w:t>", «</w:t>
            </w:r>
            <w:proofErr w:type="spellStart"/>
            <w:r>
              <w:rPr>
                <w:rFonts w:ascii="Times New Roman" w:hAnsi="Times New Roman"/>
                <w:sz w:val="24"/>
              </w:rPr>
              <w:t>Тегешево-Козыльяры</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1E6D3DC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28,5</w:t>
            </w:r>
          </w:p>
        </w:tc>
        <w:tc>
          <w:tcPr>
            <w:tcW w:w="1134" w:type="dxa"/>
            <w:tcBorders>
              <w:bottom w:val="single" w:sz="2" w:space="0" w:color="000000"/>
              <w:right w:val="single" w:sz="2" w:space="0" w:color="000000"/>
            </w:tcBorders>
            <w:tcMar>
              <w:top w:w="0" w:type="dxa"/>
              <w:left w:w="10" w:type="dxa"/>
              <w:bottom w:w="0" w:type="dxa"/>
              <w:right w:w="10" w:type="dxa"/>
            </w:tcMar>
          </w:tcPr>
          <w:p w14:paraId="5FE70222"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18" w:history="1">
              <w:r>
                <w:rPr>
                  <w:rFonts w:ascii="Times New Roman" w:hAnsi="Times New Roman"/>
                  <w:sz w:val="24"/>
                </w:rPr>
                <w:t>ФЗ</w:t>
              </w:r>
            </w:hyperlink>
            <w:r>
              <w:rPr>
                <w:rFonts w:ascii="Times New Roman" w:hAnsi="Times New Roman"/>
                <w:sz w:val="24"/>
              </w:rPr>
              <w:t xml:space="preserve">, в любом не запрещенном </w:t>
            </w:r>
            <w:hyperlink r:id="rId19"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3C49B735" w14:textId="77777777" w:rsidR="00AC0CFC" w:rsidRDefault="00AC0CFC" w:rsidP="00FC5E53">
            <w:pPr>
              <w:spacing w:after="0" w:line="240" w:lineRule="auto"/>
              <w:rPr>
                <w:rFonts w:ascii="Times New Roman" w:hAnsi="Times New Roman"/>
                <w:sz w:val="24"/>
              </w:rPr>
            </w:pPr>
            <w:r>
              <w:rPr>
                <w:rFonts w:ascii="Times New Roman" w:hAnsi="Times New Roman"/>
                <w:sz w:val="24"/>
              </w:rPr>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73063275"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4FCABA46"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2F58EE5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17-30 (1-5)</w:t>
            </w:r>
          </w:p>
        </w:tc>
        <w:tc>
          <w:tcPr>
            <w:tcW w:w="1417" w:type="dxa"/>
            <w:tcBorders>
              <w:bottom w:val="single" w:sz="2" w:space="0" w:color="000000"/>
              <w:right w:val="single" w:sz="2" w:space="0" w:color="000000"/>
            </w:tcBorders>
            <w:tcMar>
              <w:top w:w="0" w:type="dxa"/>
              <w:left w:w="10" w:type="dxa"/>
              <w:bottom w:w="0" w:type="dxa"/>
              <w:right w:w="10" w:type="dxa"/>
            </w:tcMar>
          </w:tcPr>
          <w:p w14:paraId="01BD44F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18-25 (1-5)</w:t>
            </w:r>
          </w:p>
        </w:tc>
      </w:tr>
      <w:tr w:rsidR="00AC0CFC" w14:paraId="5D03376C" w14:textId="77777777" w:rsidTr="00FC5E53">
        <w:tc>
          <w:tcPr>
            <w:tcW w:w="846" w:type="dxa"/>
            <w:tcBorders>
              <w:left w:val="single" w:sz="2" w:space="0" w:color="000000"/>
              <w:bottom w:val="single" w:sz="2" w:space="0" w:color="000000"/>
              <w:right w:val="single" w:sz="2" w:space="0" w:color="000000"/>
            </w:tcBorders>
            <w:tcMar>
              <w:top w:w="0" w:type="dxa"/>
              <w:left w:w="10" w:type="dxa"/>
              <w:bottom w:w="0" w:type="dxa"/>
              <w:right w:w="10" w:type="dxa"/>
            </w:tcMar>
          </w:tcPr>
          <w:p w14:paraId="194BFFB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3</w:t>
            </w:r>
          </w:p>
        </w:tc>
        <w:tc>
          <w:tcPr>
            <w:tcW w:w="714" w:type="dxa"/>
            <w:tcBorders>
              <w:bottom w:val="single" w:sz="2" w:space="0" w:color="000000"/>
              <w:right w:val="single" w:sz="2" w:space="0" w:color="000000"/>
            </w:tcBorders>
            <w:tcMar>
              <w:top w:w="0" w:type="dxa"/>
              <w:left w:w="10" w:type="dxa"/>
              <w:bottom w:w="0" w:type="dxa"/>
              <w:right w:w="10" w:type="dxa"/>
            </w:tcMar>
          </w:tcPr>
          <w:p w14:paraId="139ECF2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109</w:t>
            </w:r>
          </w:p>
        </w:tc>
        <w:tc>
          <w:tcPr>
            <w:tcW w:w="1545" w:type="dxa"/>
            <w:tcBorders>
              <w:bottom w:val="single" w:sz="2" w:space="0" w:color="000000"/>
              <w:right w:val="single" w:sz="2" w:space="0" w:color="000000"/>
            </w:tcBorders>
            <w:tcMar>
              <w:top w:w="0" w:type="dxa"/>
              <w:left w:w="10" w:type="dxa"/>
              <w:bottom w:w="0" w:type="dxa"/>
              <w:right w:w="10" w:type="dxa"/>
            </w:tcMar>
          </w:tcPr>
          <w:p w14:paraId="4E7CD3D1"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Арабоси</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25D6E6EC"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Новое Исаково, ост. </w:t>
            </w:r>
            <w:proofErr w:type="spellStart"/>
            <w:r>
              <w:rPr>
                <w:rFonts w:ascii="Times New Roman" w:hAnsi="Times New Roman"/>
                <w:sz w:val="24"/>
              </w:rPr>
              <w:t>Арабоси</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4065B816"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"Урмары – </w:t>
            </w:r>
            <w:proofErr w:type="spellStart"/>
            <w:r>
              <w:rPr>
                <w:rFonts w:ascii="Times New Roman" w:hAnsi="Times New Roman"/>
                <w:sz w:val="24"/>
              </w:rPr>
              <w:lastRenderedPageBreak/>
              <w:t>Арабоси-Кудеснеры</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1954015B"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lastRenderedPageBreak/>
              <w:t>5,7</w:t>
            </w:r>
          </w:p>
        </w:tc>
        <w:tc>
          <w:tcPr>
            <w:tcW w:w="1134" w:type="dxa"/>
            <w:tcBorders>
              <w:bottom w:val="single" w:sz="2" w:space="0" w:color="000000"/>
              <w:right w:val="single" w:sz="2" w:space="0" w:color="000000"/>
            </w:tcBorders>
            <w:tcMar>
              <w:top w:w="0" w:type="dxa"/>
              <w:left w:w="10" w:type="dxa"/>
              <w:bottom w:w="0" w:type="dxa"/>
              <w:right w:w="10" w:type="dxa"/>
            </w:tcMar>
          </w:tcPr>
          <w:p w14:paraId="46C4BFF9"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w:t>
            </w:r>
            <w:r>
              <w:rPr>
                <w:rFonts w:ascii="Times New Roman" w:hAnsi="Times New Roman"/>
                <w:sz w:val="24"/>
              </w:rPr>
              <w:lastRenderedPageBreak/>
              <w:t xml:space="preserve">или, если это не запрещено настоящим </w:t>
            </w:r>
            <w:hyperlink r:id="rId20" w:history="1">
              <w:r>
                <w:rPr>
                  <w:rFonts w:ascii="Times New Roman" w:hAnsi="Times New Roman"/>
                  <w:sz w:val="24"/>
                </w:rPr>
                <w:t>ФЗ</w:t>
              </w:r>
            </w:hyperlink>
            <w:r>
              <w:rPr>
                <w:rFonts w:ascii="Times New Roman" w:hAnsi="Times New Roman"/>
                <w:sz w:val="24"/>
              </w:rPr>
              <w:t xml:space="preserve">, в любом не запрещенном </w:t>
            </w:r>
            <w:hyperlink r:id="rId21"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05058AFA"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40B1524A"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Автобусы, Малый класс ТС (длиной от 5 до 7,5 м), пассажировместимость более 12, </w:t>
            </w:r>
            <w:r>
              <w:rPr>
                <w:rFonts w:ascii="Times New Roman" w:hAnsi="Times New Roman"/>
                <w:sz w:val="24"/>
              </w:rPr>
              <w:lastRenderedPageBreak/>
              <w:t>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6DAEC6EF"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6512A7C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7-10, </w:t>
            </w:r>
          </w:p>
          <w:p w14:paraId="17BC296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9-40 (1-5), </w:t>
            </w:r>
          </w:p>
          <w:p w14:paraId="288C5A2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11-00 (5,6), </w:t>
            </w:r>
          </w:p>
          <w:p w14:paraId="2B6AB9C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13-00 (1-5), 17-10 (1-5)</w:t>
            </w:r>
          </w:p>
        </w:tc>
        <w:tc>
          <w:tcPr>
            <w:tcW w:w="1417" w:type="dxa"/>
            <w:tcBorders>
              <w:bottom w:val="single" w:sz="2" w:space="0" w:color="000000"/>
              <w:right w:val="single" w:sz="2" w:space="0" w:color="000000"/>
            </w:tcBorders>
            <w:tcMar>
              <w:top w:w="0" w:type="dxa"/>
              <w:left w:w="10" w:type="dxa"/>
              <w:bottom w:w="0" w:type="dxa"/>
              <w:right w:w="10" w:type="dxa"/>
            </w:tcMar>
          </w:tcPr>
          <w:p w14:paraId="3865983A"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7-25, </w:t>
            </w:r>
          </w:p>
          <w:p w14:paraId="2C8DC4D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9-55 (1-5), </w:t>
            </w:r>
          </w:p>
          <w:p w14:paraId="55C5F2F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11-15 (5,6), </w:t>
            </w:r>
          </w:p>
          <w:p w14:paraId="26065BF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13-15 (1-5), 17-25 (1-5)</w:t>
            </w:r>
          </w:p>
        </w:tc>
      </w:tr>
      <w:tr w:rsidR="00AC0CFC" w14:paraId="65BCB3B2" w14:textId="77777777" w:rsidTr="00FC5E53">
        <w:tc>
          <w:tcPr>
            <w:tcW w:w="846" w:type="dxa"/>
            <w:vMerge w:val="restart"/>
            <w:tcBorders>
              <w:left w:val="single" w:sz="2" w:space="0" w:color="000000"/>
              <w:right w:val="single" w:sz="2" w:space="0" w:color="000000"/>
            </w:tcBorders>
            <w:tcMar>
              <w:top w:w="0" w:type="dxa"/>
              <w:left w:w="10" w:type="dxa"/>
              <w:bottom w:w="0" w:type="dxa"/>
              <w:right w:w="10" w:type="dxa"/>
            </w:tcMar>
          </w:tcPr>
          <w:p w14:paraId="5F720D8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4</w:t>
            </w:r>
          </w:p>
          <w:p w14:paraId="357D4E48"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2330E50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110</w:t>
            </w:r>
          </w:p>
        </w:tc>
        <w:tc>
          <w:tcPr>
            <w:tcW w:w="1545" w:type="dxa"/>
            <w:tcBorders>
              <w:bottom w:val="single" w:sz="2" w:space="0" w:color="000000"/>
              <w:right w:val="single" w:sz="2" w:space="0" w:color="000000"/>
            </w:tcBorders>
            <w:tcMar>
              <w:top w:w="0" w:type="dxa"/>
              <w:left w:w="10" w:type="dxa"/>
              <w:bottom w:w="0" w:type="dxa"/>
              <w:right w:w="10" w:type="dxa"/>
            </w:tcMar>
          </w:tcPr>
          <w:p w14:paraId="25CEA186" w14:textId="77777777" w:rsidR="00AC0CFC" w:rsidRDefault="00AC0CFC" w:rsidP="00FC5E53">
            <w:pPr>
              <w:spacing w:after="0" w:line="240" w:lineRule="auto"/>
              <w:rPr>
                <w:rFonts w:ascii="Times New Roman" w:hAnsi="Times New Roman"/>
                <w:sz w:val="24"/>
              </w:rPr>
            </w:pPr>
            <w:r>
              <w:rPr>
                <w:rFonts w:ascii="Times New Roman" w:hAnsi="Times New Roman"/>
                <w:sz w:val="24"/>
              </w:rPr>
              <w:t>Урмары - Ст. </w:t>
            </w:r>
            <w:proofErr w:type="spellStart"/>
            <w:r>
              <w:rPr>
                <w:rFonts w:ascii="Times New Roman" w:hAnsi="Times New Roman"/>
                <w:sz w:val="24"/>
              </w:rPr>
              <w:t>Муратово</w:t>
            </w:r>
            <w:proofErr w:type="spellEnd"/>
            <w:r>
              <w:rPr>
                <w:rFonts w:ascii="Times New Roman" w:hAnsi="Times New Roman"/>
                <w:sz w:val="24"/>
              </w:rPr>
              <w:t xml:space="preserve"> - Ковали</w:t>
            </w:r>
          </w:p>
        </w:tc>
        <w:tc>
          <w:tcPr>
            <w:tcW w:w="1573" w:type="dxa"/>
            <w:tcBorders>
              <w:bottom w:val="single" w:sz="2" w:space="0" w:color="000000"/>
              <w:right w:val="single" w:sz="2" w:space="0" w:color="000000"/>
            </w:tcBorders>
            <w:tcMar>
              <w:top w:w="0" w:type="dxa"/>
              <w:left w:w="10" w:type="dxa"/>
              <w:bottom w:w="0" w:type="dxa"/>
              <w:right w:w="10" w:type="dxa"/>
            </w:tcMar>
          </w:tcPr>
          <w:p w14:paraId="031747B5" w14:textId="77777777" w:rsidR="00AC0CFC" w:rsidRDefault="00AC0CFC" w:rsidP="00FC5E53">
            <w:pPr>
              <w:spacing w:after="0" w:line="240" w:lineRule="auto"/>
              <w:rPr>
                <w:rFonts w:ascii="Times New Roman" w:hAnsi="Times New Roman"/>
                <w:sz w:val="24"/>
              </w:rPr>
            </w:pPr>
            <w:r>
              <w:rPr>
                <w:rFonts w:ascii="Times New Roman" w:hAnsi="Times New Roman"/>
                <w:sz w:val="24"/>
              </w:rPr>
              <w:t>ост. Дом спорта, ост. Старые Урмары, ост. Ковали, ост. Ст. </w:t>
            </w:r>
            <w:proofErr w:type="spellStart"/>
            <w:r>
              <w:rPr>
                <w:rFonts w:ascii="Times New Roman" w:hAnsi="Times New Roman"/>
                <w:sz w:val="24"/>
              </w:rPr>
              <w:t>Муратово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2F269CCF"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"Урмары - Ковали - Нурлаты"</w:t>
            </w:r>
          </w:p>
        </w:tc>
        <w:tc>
          <w:tcPr>
            <w:tcW w:w="993" w:type="dxa"/>
            <w:tcBorders>
              <w:bottom w:val="single" w:sz="2" w:space="0" w:color="000000"/>
              <w:right w:val="single" w:sz="2" w:space="0" w:color="000000"/>
            </w:tcBorders>
            <w:tcMar>
              <w:top w:w="0" w:type="dxa"/>
              <w:left w:w="10" w:type="dxa"/>
              <w:bottom w:w="0" w:type="dxa"/>
              <w:right w:w="10" w:type="dxa"/>
            </w:tcMar>
          </w:tcPr>
          <w:p w14:paraId="775A719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13,6</w:t>
            </w:r>
          </w:p>
        </w:tc>
        <w:tc>
          <w:tcPr>
            <w:tcW w:w="1134" w:type="dxa"/>
            <w:tcBorders>
              <w:bottom w:val="single" w:sz="2" w:space="0" w:color="000000"/>
              <w:right w:val="single" w:sz="2" w:space="0" w:color="000000"/>
            </w:tcBorders>
            <w:tcMar>
              <w:top w:w="0" w:type="dxa"/>
              <w:left w:w="10" w:type="dxa"/>
              <w:bottom w:w="0" w:type="dxa"/>
              <w:right w:w="10" w:type="dxa"/>
            </w:tcMar>
          </w:tcPr>
          <w:p w14:paraId="63C39347"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22" w:history="1">
              <w:r>
                <w:rPr>
                  <w:rFonts w:ascii="Times New Roman" w:hAnsi="Times New Roman"/>
                  <w:sz w:val="24"/>
                </w:rPr>
                <w:t>ФЗ</w:t>
              </w:r>
            </w:hyperlink>
            <w:r>
              <w:rPr>
                <w:rFonts w:ascii="Times New Roman" w:hAnsi="Times New Roman"/>
                <w:sz w:val="24"/>
              </w:rPr>
              <w:t xml:space="preserve">, в любом не запрещенном </w:t>
            </w:r>
            <w:hyperlink r:id="rId23"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w:t>
            </w:r>
            <w:r>
              <w:rPr>
                <w:rFonts w:ascii="Times New Roman" w:hAnsi="Times New Roman"/>
                <w:sz w:val="24"/>
              </w:rPr>
              <w:lastRenderedPageBreak/>
              <w:t>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60F5EF45"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55E91A28"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6A9D668B"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3373BF8F"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6-20 (1-5), 16-35 (1-5)</w:t>
            </w:r>
          </w:p>
        </w:tc>
        <w:tc>
          <w:tcPr>
            <w:tcW w:w="1417" w:type="dxa"/>
            <w:tcBorders>
              <w:bottom w:val="single" w:sz="2" w:space="0" w:color="000000"/>
              <w:right w:val="single" w:sz="2" w:space="0" w:color="000000"/>
            </w:tcBorders>
            <w:tcMar>
              <w:top w:w="0" w:type="dxa"/>
              <w:left w:w="10" w:type="dxa"/>
              <w:bottom w:w="0" w:type="dxa"/>
              <w:right w:w="10" w:type="dxa"/>
            </w:tcMar>
          </w:tcPr>
          <w:p w14:paraId="7A889B5A"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6-50 (1-5), 17-05 (1-5)</w:t>
            </w:r>
          </w:p>
        </w:tc>
      </w:tr>
      <w:tr w:rsidR="00AC0CFC" w14:paraId="1ACBC339" w14:textId="77777777" w:rsidTr="00FC5E53">
        <w:tc>
          <w:tcPr>
            <w:tcW w:w="846" w:type="dxa"/>
            <w:vMerge/>
            <w:tcBorders>
              <w:left w:val="single" w:sz="2" w:space="0" w:color="000000"/>
              <w:bottom w:val="single" w:sz="2" w:space="0" w:color="000000"/>
              <w:right w:val="single" w:sz="2" w:space="0" w:color="000000"/>
            </w:tcBorders>
            <w:tcMar>
              <w:top w:w="0" w:type="dxa"/>
              <w:left w:w="10" w:type="dxa"/>
              <w:bottom w:w="0" w:type="dxa"/>
              <w:right w:w="10" w:type="dxa"/>
            </w:tcMar>
          </w:tcPr>
          <w:p w14:paraId="13469200"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155BD7C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110</w:t>
            </w:r>
          </w:p>
        </w:tc>
        <w:tc>
          <w:tcPr>
            <w:tcW w:w="1545" w:type="dxa"/>
            <w:tcBorders>
              <w:bottom w:val="single" w:sz="2" w:space="0" w:color="000000"/>
              <w:right w:val="single" w:sz="2" w:space="0" w:color="000000"/>
            </w:tcBorders>
            <w:tcMar>
              <w:top w:w="0" w:type="dxa"/>
              <w:left w:w="10" w:type="dxa"/>
              <w:bottom w:w="0" w:type="dxa"/>
              <w:right w:w="10" w:type="dxa"/>
            </w:tcMar>
          </w:tcPr>
          <w:p w14:paraId="7F71B598" w14:textId="77777777" w:rsidR="00AC0CFC" w:rsidRDefault="00AC0CFC" w:rsidP="00FC5E53">
            <w:pPr>
              <w:spacing w:after="0" w:line="240" w:lineRule="auto"/>
              <w:rPr>
                <w:rFonts w:ascii="Times New Roman" w:hAnsi="Times New Roman"/>
                <w:sz w:val="24"/>
              </w:rPr>
            </w:pPr>
            <w:r>
              <w:rPr>
                <w:rFonts w:ascii="Times New Roman" w:hAnsi="Times New Roman"/>
                <w:sz w:val="24"/>
              </w:rPr>
              <w:t>Урмары - Ст. </w:t>
            </w:r>
            <w:proofErr w:type="spellStart"/>
            <w:r>
              <w:rPr>
                <w:rFonts w:ascii="Times New Roman" w:hAnsi="Times New Roman"/>
                <w:sz w:val="24"/>
              </w:rPr>
              <w:t>Муратово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48509349" w14:textId="77777777" w:rsidR="00AC0CFC" w:rsidRDefault="00AC0CFC" w:rsidP="00FC5E53">
            <w:pPr>
              <w:spacing w:after="0" w:line="240" w:lineRule="auto"/>
              <w:rPr>
                <w:rFonts w:ascii="Times New Roman" w:hAnsi="Times New Roman"/>
                <w:sz w:val="24"/>
              </w:rPr>
            </w:pPr>
            <w:r>
              <w:rPr>
                <w:rFonts w:ascii="Times New Roman" w:hAnsi="Times New Roman"/>
                <w:sz w:val="24"/>
              </w:rPr>
              <w:t>ост. Дом спорта, ост. Старые Урмары, ост. Ковали, ост. Ст. </w:t>
            </w:r>
            <w:proofErr w:type="spellStart"/>
            <w:r>
              <w:rPr>
                <w:rFonts w:ascii="Times New Roman" w:hAnsi="Times New Roman"/>
                <w:sz w:val="24"/>
              </w:rPr>
              <w:t>Муратово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562F3627"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"Урмары - Ковали - Нурлаты"</w:t>
            </w:r>
          </w:p>
        </w:tc>
        <w:tc>
          <w:tcPr>
            <w:tcW w:w="993" w:type="dxa"/>
            <w:tcBorders>
              <w:bottom w:val="single" w:sz="2" w:space="0" w:color="000000"/>
              <w:right w:val="single" w:sz="2" w:space="0" w:color="000000"/>
            </w:tcBorders>
            <w:tcMar>
              <w:top w:w="0" w:type="dxa"/>
              <w:left w:w="10" w:type="dxa"/>
              <w:bottom w:w="0" w:type="dxa"/>
              <w:right w:w="10" w:type="dxa"/>
            </w:tcMar>
          </w:tcPr>
          <w:p w14:paraId="6C3D5FD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12,3</w:t>
            </w:r>
          </w:p>
        </w:tc>
        <w:tc>
          <w:tcPr>
            <w:tcW w:w="1134" w:type="dxa"/>
            <w:tcBorders>
              <w:bottom w:val="single" w:sz="2" w:space="0" w:color="000000"/>
              <w:right w:val="single" w:sz="2" w:space="0" w:color="000000"/>
            </w:tcBorders>
            <w:tcMar>
              <w:top w:w="0" w:type="dxa"/>
              <w:left w:w="10" w:type="dxa"/>
              <w:bottom w:w="0" w:type="dxa"/>
              <w:right w:w="10" w:type="dxa"/>
            </w:tcMar>
          </w:tcPr>
          <w:p w14:paraId="0991B31D"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24" w:history="1">
              <w:r>
                <w:rPr>
                  <w:rFonts w:ascii="Times New Roman" w:hAnsi="Times New Roman"/>
                  <w:sz w:val="24"/>
                </w:rPr>
                <w:t>ФЗ</w:t>
              </w:r>
            </w:hyperlink>
            <w:r>
              <w:rPr>
                <w:rFonts w:ascii="Times New Roman" w:hAnsi="Times New Roman"/>
                <w:sz w:val="24"/>
              </w:rPr>
              <w:t xml:space="preserve">, в любом не запрещенном </w:t>
            </w:r>
            <w:hyperlink r:id="rId25"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35911F73" w14:textId="77777777" w:rsidR="00AC0CFC" w:rsidRDefault="00AC0CFC" w:rsidP="00FC5E53">
            <w:pPr>
              <w:spacing w:after="0" w:line="240" w:lineRule="auto"/>
              <w:rPr>
                <w:rFonts w:ascii="Times New Roman" w:hAnsi="Times New Roman"/>
                <w:sz w:val="24"/>
              </w:rPr>
            </w:pPr>
            <w:r>
              <w:rPr>
                <w:rFonts w:ascii="Times New Roman" w:hAnsi="Times New Roman"/>
                <w:sz w:val="24"/>
              </w:rPr>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1B70564C"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3FAB5B14"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2BD1F45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6-20 (6,7),</w:t>
            </w:r>
          </w:p>
          <w:p w14:paraId="3096B06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8-15 (5),</w:t>
            </w:r>
          </w:p>
          <w:p w14:paraId="1FFA254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11-00,</w:t>
            </w:r>
          </w:p>
          <w:p w14:paraId="5A73ED2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14-25 (1-5),</w:t>
            </w:r>
          </w:p>
          <w:p w14:paraId="2C5ECAE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15-25 (6,7)</w:t>
            </w:r>
          </w:p>
        </w:tc>
        <w:tc>
          <w:tcPr>
            <w:tcW w:w="1417" w:type="dxa"/>
            <w:tcBorders>
              <w:bottom w:val="single" w:sz="2" w:space="0" w:color="000000"/>
              <w:right w:val="single" w:sz="2" w:space="0" w:color="000000"/>
            </w:tcBorders>
            <w:tcMar>
              <w:top w:w="0" w:type="dxa"/>
              <w:left w:w="10" w:type="dxa"/>
              <w:bottom w:w="0" w:type="dxa"/>
              <w:right w:w="10" w:type="dxa"/>
            </w:tcMar>
          </w:tcPr>
          <w:p w14:paraId="4B9A43C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6-40 (6,7),</w:t>
            </w:r>
          </w:p>
          <w:p w14:paraId="7825FC0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8-35 (5),</w:t>
            </w:r>
          </w:p>
          <w:p w14:paraId="6443A71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11-20 (1-5), 14-55 (1-5), </w:t>
            </w:r>
          </w:p>
          <w:p w14:paraId="126DD68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15-45 (6,7)</w:t>
            </w:r>
          </w:p>
        </w:tc>
      </w:tr>
      <w:tr w:rsidR="00AC0CFC" w14:paraId="33EA6F02" w14:textId="77777777" w:rsidTr="00FC5E53">
        <w:tc>
          <w:tcPr>
            <w:tcW w:w="846" w:type="dxa"/>
            <w:tcBorders>
              <w:left w:val="single" w:sz="2" w:space="0" w:color="000000"/>
              <w:bottom w:val="single" w:sz="2" w:space="0" w:color="000000"/>
              <w:right w:val="single" w:sz="2" w:space="0" w:color="000000"/>
            </w:tcBorders>
            <w:tcMar>
              <w:top w:w="0" w:type="dxa"/>
              <w:left w:w="10" w:type="dxa"/>
              <w:bottom w:w="0" w:type="dxa"/>
              <w:right w:w="10" w:type="dxa"/>
            </w:tcMar>
          </w:tcPr>
          <w:p w14:paraId="160D34C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5</w:t>
            </w:r>
          </w:p>
        </w:tc>
        <w:tc>
          <w:tcPr>
            <w:tcW w:w="714" w:type="dxa"/>
            <w:tcBorders>
              <w:bottom w:val="single" w:sz="2" w:space="0" w:color="000000"/>
              <w:right w:val="single" w:sz="2" w:space="0" w:color="000000"/>
            </w:tcBorders>
            <w:tcMar>
              <w:top w:w="0" w:type="dxa"/>
              <w:left w:w="10" w:type="dxa"/>
              <w:bottom w:w="0" w:type="dxa"/>
              <w:right w:w="10" w:type="dxa"/>
            </w:tcMar>
          </w:tcPr>
          <w:p w14:paraId="13AF872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111</w:t>
            </w:r>
          </w:p>
        </w:tc>
        <w:tc>
          <w:tcPr>
            <w:tcW w:w="1545" w:type="dxa"/>
            <w:tcBorders>
              <w:bottom w:val="single" w:sz="2" w:space="0" w:color="000000"/>
              <w:right w:val="single" w:sz="2" w:space="0" w:color="000000"/>
            </w:tcBorders>
            <w:tcMar>
              <w:top w:w="0" w:type="dxa"/>
              <w:left w:w="10" w:type="dxa"/>
              <w:bottom w:w="0" w:type="dxa"/>
              <w:right w:w="10" w:type="dxa"/>
            </w:tcMar>
          </w:tcPr>
          <w:p w14:paraId="4FE16FA3" w14:textId="77777777" w:rsidR="00AC0CFC" w:rsidRDefault="00AC0CFC" w:rsidP="00FC5E53">
            <w:pPr>
              <w:spacing w:after="0" w:line="240" w:lineRule="auto"/>
              <w:rPr>
                <w:rFonts w:ascii="Times New Roman" w:hAnsi="Times New Roman"/>
                <w:sz w:val="24"/>
              </w:rPr>
            </w:pPr>
            <w:r>
              <w:rPr>
                <w:rFonts w:ascii="Times New Roman" w:hAnsi="Times New Roman"/>
                <w:sz w:val="24"/>
              </w:rPr>
              <w:t>Урмары - Вознесенское - Ст. </w:t>
            </w:r>
            <w:proofErr w:type="spellStart"/>
            <w:r>
              <w:rPr>
                <w:rFonts w:ascii="Times New Roman" w:hAnsi="Times New Roman"/>
                <w:sz w:val="24"/>
              </w:rPr>
              <w:t>Янситово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16849317"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Челкасы</w:t>
            </w:r>
            <w:proofErr w:type="spellEnd"/>
            <w:r>
              <w:rPr>
                <w:rFonts w:ascii="Times New Roman" w:hAnsi="Times New Roman"/>
                <w:sz w:val="24"/>
              </w:rPr>
              <w:t>, ост. Ст. </w:t>
            </w:r>
            <w:proofErr w:type="spellStart"/>
            <w:r>
              <w:rPr>
                <w:rFonts w:ascii="Times New Roman" w:hAnsi="Times New Roman"/>
                <w:sz w:val="24"/>
              </w:rPr>
              <w:t>Шептахово</w:t>
            </w:r>
            <w:proofErr w:type="spellEnd"/>
            <w:r>
              <w:rPr>
                <w:rFonts w:ascii="Times New Roman" w:hAnsi="Times New Roman"/>
                <w:sz w:val="24"/>
              </w:rPr>
              <w:t>, ост. </w:t>
            </w:r>
            <w:proofErr w:type="spellStart"/>
            <w:r>
              <w:rPr>
                <w:rFonts w:ascii="Times New Roman" w:hAnsi="Times New Roman"/>
                <w:sz w:val="24"/>
              </w:rPr>
              <w:t>Шихабылово</w:t>
            </w:r>
            <w:proofErr w:type="spellEnd"/>
            <w:r>
              <w:rPr>
                <w:rFonts w:ascii="Times New Roman" w:hAnsi="Times New Roman"/>
                <w:sz w:val="24"/>
              </w:rPr>
              <w:t>, ост. Вознесенское, ост. Ст. </w:t>
            </w:r>
            <w:proofErr w:type="spellStart"/>
            <w:r>
              <w:rPr>
                <w:rFonts w:ascii="Times New Roman" w:hAnsi="Times New Roman"/>
                <w:sz w:val="24"/>
              </w:rPr>
              <w:t>Янситово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770B88C8" w14:textId="77777777" w:rsidR="00AC0CFC" w:rsidRDefault="00AC0CFC" w:rsidP="00FC5E53">
            <w:pPr>
              <w:spacing w:after="0" w:line="240" w:lineRule="auto"/>
              <w:rPr>
                <w:rFonts w:ascii="Times New Roman" w:hAnsi="Times New Roman"/>
                <w:sz w:val="24"/>
              </w:rPr>
            </w:pPr>
            <w:r>
              <w:rPr>
                <w:rFonts w:ascii="Times New Roman" w:hAnsi="Times New Roman"/>
                <w:sz w:val="24"/>
              </w:rPr>
              <w:t>ул. Октябрьская,</w:t>
            </w:r>
          </w:p>
          <w:p w14:paraId="108B600A"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"Аниш – Вознесенское", «Старое </w:t>
            </w:r>
            <w:proofErr w:type="spellStart"/>
            <w:r>
              <w:rPr>
                <w:rFonts w:ascii="Times New Roman" w:hAnsi="Times New Roman"/>
                <w:sz w:val="24"/>
              </w:rPr>
              <w:t>Янситово</w:t>
            </w:r>
            <w:proofErr w:type="spellEnd"/>
            <w:r>
              <w:rPr>
                <w:rFonts w:ascii="Times New Roman" w:hAnsi="Times New Roman"/>
                <w:sz w:val="24"/>
              </w:rPr>
              <w:t>-Вознесенское»</w:t>
            </w:r>
          </w:p>
        </w:tc>
        <w:tc>
          <w:tcPr>
            <w:tcW w:w="993" w:type="dxa"/>
            <w:tcBorders>
              <w:bottom w:val="single" w:sz="2" w:space="0" w:color="000000"/>
              <w:right w:val="single" w:sz="2" w:space="0" w:color="000000"/>
            </w:tcBorders>
            <w:tcMar>
              <w:top w:w="0" w:type="dxa"/>
              <w:left w:w="10" w:type="dxa"/>
              <w:bottom w:w="0" w:type="dxa"/>
              <w:right w:w="10" w:type="dxa"/>
            </w:tcMar>
          </w:tcPr>
          <w:p w14:paraId="4DF00B0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21,75</w:t>
            </w:r>
          </w:p>
        </w:tc>
        <w:tc>
          <w:tcPr>
            <w:tcW w:w="1134" w:type="dxa"/>
            <w:tcBorders>
              <w:bottom w:val="single" w:sz="2" w:space="0" w:color="000000"/>
              <w:right w:val="single" w:sz="2" w:space="0" w:color="000000"/>
            </w:tcBorders>
            <w:tcMar>
              <w:top w:w="0" w:type="dxa"/>
              <w:left w:w="10" w:type="dxa"/>
              <w:bottom w:w="0" w:type="dxa"/>
              <w:right w:w="10" w:type="dxa"/>
            </w:tcMar>
          </w:tcPr>
          <w:p w14:paraId="0CE378D0"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26" w:history="1">
              <w:r>
                <w:rPr>
                  <w:rFonts w:ascii="Times New Roman" w:hAnsi="Times New Roman"/>
                  <w:sz w:val="24"/>
                </w:rPr>
                <w:t>ФЗ</w:t>
              </w:r>
            </w:hyperlink>
            <w:r>
              <w:rPr>
                <w:rFonts w:ascii="Times New Roman" w:hAnsi="Times New Roman"/>
                <w:sz w:val="24"/>
              </w:rPr>
              <w:t xml:space="preserve">, в любом не запрещенном </w:t>
            </w:r>
            <w:hyperlink r:id="rId27" w:history="1">
              <w:r>
                <w:rPr>
                  <w:rFonts w:ascii="Times New Roman" w:hAnsi="Times New Roman"/>
                  <w:sz w:val="24"/>
                </w:rPr>
                <w:t>Пра</w:t>
              </w:r>
              <w:r>
                <w:rPr>
                  <w:rFonts w:ascii="Times New Roman" w:hAnsi="Times New Roman"/>
                  <w:sz w:val="24"/>
                </w:rPr>
                <w:lastRenderedPageBreak/>
                <w:t>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0D9E8DAC"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16ADA540"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w:t>
            </w:r>
            <w:r>
              <w:rPr>
                <w:rFonts w:ascii="Times New Roman" w:hAnsi="Times New Roman"/>
                <w:sz w:val="24"/>
              </w:rPr>
              <w:lastRenderedPageBreak/>
              <w:t>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1EA950B5"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6089FC0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7-30 (1-5), 11-20 (1-5)</w:t>
            </w:r>
          </w:p>
        </w:tc>
        <w:tc>
          <w:tcPr>
            <w:tcW w:w="1417" w:type="dxa"/>
            <w:tcBorders>
              <w:bottom w:val="single" w:sz="2" w:space="0" w:color="000000"/>
              <w:right w:val="single" w:sz="2" w:space="0" w:color="000000"/>
            </w:tcBorders>
            <w:tcMar>
              <w:top w:w="0" w:type="dxa"/>
              <w:left w:w="10" w:type="dxa"/>
              <w:bottom w:w="0" w:type="dxa"/>
              <w:right w:w="10" w:type="dxa"/>
            </w:tcMar>
          </w:tcPr>
          <w:p w14:paraId="2896954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8-10 (1-5), 12-00 (1-5)</w:t>
            </w:r>
          </w:p>
        </w:tc>
      </w:tr>
      <w:tr w:rsidR="00AC0CFC" w14:paraId="4FB0B43F" w14:textId="77777777" w:rsidTr="00FC5E53">
        <w:tc>
          <w:tcPr>
            <w:tcW w:w="846" w:type="dxa"/>
            <w:vMerge w:val="restart"/>
            <w:tcBorders>
              <w:left w:val="single" w:sz="2" w:space="0" w:color="000000"/>
              <w:right w:val="single" w:sz="2" w:space="0" w:color="000000"/>
            </w:tcBorders>
            <w:tcMar>
              <w:top w:w="0" w:type="dxa"/>
              <w:left w:w="10" w:type="dxa"/>
              <w:bottom w:w="0" w:type="dxa"/>
              <w:right w:w="10" w:type="dxa"/>
            </w:tcMar>
          </w:tcPr>
          <w:p w14:paraId="43B176D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w:t>
            </w:r>
          </w:p>
        </w:tc>
        <w:tc>
          <w:tcPr>
            <w:tcW w:w="714" w:type="dxa"/>
            <w:tcBorders>
              <w:bottom w:val="single" w:sz="2" w:space="0" w:color="000000"/>
              <w:right w:val="single" w:sz="2" w:space="0" w:color="000000"/>
            </w:tcBorders>
            <w:tcMar>
              <w:top w:w="0" w:type="dxa"/>
              <w:left w:w="10" w:type="dxa"/>
              <w:bottom w:w="0" w:type="dxa"/>
              <w:right w:w="10" w:type="dxa"/>
            </w:tcMar>
          </w:tcPr>
          <w:p w14:paraId="0A2A060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112</w:t>
            </w:r>
          </w:p>
        </w:tc>
        <w:tc>
          <w:tcPr>
            <w:tcW w:w="1545" w:type="dxa"/>
            <w:tcBorders>
              <w:bottom w:val="single" w:sz="2" w:space="0" w:color="000000"/>
              <w:right w:val="single" w:sz="2" w:space="0" w:color="000000"/>
            </w:tcBorders>
            <w:tcMar>
              <w:top w:w="0" w:type="dxa"/>
              <w:left w:w="10" w:type="dxa"/>
              <w:bottom w:w="0" w:type="dxa"/>
              <w:right w:w="10" w:type="dxa"/>
            </w:tcMar>
          </w:tcPr>
          <w:p w14:paraId="093528A9"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Саруй</w:t>
            </w:r>
            <w:proofErr w:type="spellEnd"/>
            <w:r>
              <w:rPr>
                <w:rFonts w:ascii="Times New Roman" w:hAnsi="Times New Roman"/>
                <w:sz w:val="24"/>
              </w:rPr>
              <w:t xml:space="preserve"> - Н. </w:t>
            </w:r>
            <w:proofErr w:type="spellStart"/>
            <w:r>
              <w:rPr>
                <w:rFonts w:ascii="Times New Roman" w:hAnsi="Times New Roman"/>
                <w:sz w:val="24"/>
              </w:rPr>
              <w:t>Шептахово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57659C22"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Челкасы</w:t>
            </w:r>
            <w:proofErr w:type="spellEnd"/>
            <w:r>
              <w:rPr>
                <w:rFonts w:ascii="Times New Roman" w:hAnsi="Times New Roman"/>
                <w:sz w:val="24"/>
              </w:rPr>
              <w:t>, ост. Ст. </w:t>
            </w:r>
            <w:proofErr w:type="spellStart"/>
            <w:r>
              <w:rPr>
                <w:rFonts w:ascii="Times New Roman" w:hAnsi="Times New Roman"/>
                <w:sz w:val="24"/>
              </w:rPr>
              <w:t>Шептахово</w:t>
            </w:r>
            <w:proofErr w:type="spellEnd"/>
            <w:r>
              <w:rPr>
                <w:rFonts w:ascii="Times New Roman" w:hAnsi="Times New Roman"/>
                <w:sz w:val="24"/>
              </w:rPr>
              <w:t>, ост. Б. </w:t>
            </w:r>
            <w:proofErr w:type="spellStart"/>
            <w:r>
              <w:rPr>
                <w:rFonts w:ascii="Times New Roman" w:hAnsi="Times New Roman"/>
                <w:sz w:val="24"/>
              </w:rPr>
              <w:t>Яниково</w:t>
            </w:r>
            <w:proofErr w:type="spellEnd"/>
            <w:r>
              <w:rPr>
                <w:rFonts w:ascii="Times New Roman" w:hAnsi="Times New Roman"/>
                <w:sz w:val="24"/>
              </w:rPr>
              <w:t>, ост. Карак-</w:t>
            </w:r>
            <w:proofErr w:type="spellStart"/>
            <w:r>
              <w:rPr>
                <w:rFonts w:ascii="Times New Roman" w:hAnsi="Times New Roman"/>
                <w:sz w:val="24"/>
              </w:rPr>
              <w:t>Сирма</w:t>
            </w:r>
            <w:proofErr w:type="spellEnd"/>
            <w:r>
              <w:rPr>
                <w:rFonts w:ascii="Times New Roman" w:hAnsi="Times New Roman"/>
                <w:sz w:val="24"/>
              </w:rPr>
              <w:t>, ост. </w:t>
            </w:r>
            <w:proofErr w:type="spellStart"/>
            <w:r>
              <w:rPr>
                <w:rFonts w:ascii="Times New Roman" w:hAnsi="Times New Roman"/>
                <w:sz w:val="24"/>
              </w:rPr>
              <w:t>Орнары</w:t>
            </w:r>
            <w:proofErr w:type="spellEnd"/>
            <w:r>
              <w:rPr>
                <w:rFonts w:ascii="Times New Roman" w:hAnsi="Times New Roman"/>
                <w:sz w:val="24"/>
              </w:rPr>
              <w:t>, ост. </w:t>
            </w:r>
            <w:proofErr w:type="spellStart"/>
            <w:r>
              <w:rPr>
                <w:rFonts w:ascii="Times New Roman" w:hAnsi="Times New Roman"/>
                <w:sz w:val="24"/>
              </w:rPr>
              <w:t>Саруй</w:t>
            </w:r>
            <w:proofErr w:type="spellEnd"/>
            <w:r>
              <w:rPr>
                <w:rFonts w:ascii="Times New Roman" w:hAnsi="Times New Roman"/>
                <w:sz w:val="24"/>
              </w:rPr>
              <w:t>, ост. Н. </w:t>
            </w:r>
            <w:proofErr w:type="spellStart"/>
            <w:r>
              <w:rPr>
                <w:rFonts w:ascii="Times New Roman" w:hAnsi="Times New Roman"/>
                <w:sz w:val="24"/>
              </w:rPr>
              <w:t>Шептахово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70239BCA"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"Аниш", "Аниш -</w:t>
            </w:r>
            <w:proofErr w:type="spellStart"/>
            <w:r>
              <w:rPr>
                <w:rFonts w:ascii="Times New Roman" w:hAnsi="Times New Roman"/>
                <w:sz w:val="24"/>
              </w:rPr>
              <w:t>Орнары</w:t>
            </w:r>
            <w:proofErr w:type="spellEnd"/>
            <w:r>
              <w:rPr>
                <w:rFonts w:ascii="Times New Roman" w:hAnsi="Times New Roman"/>
                <w:sz w:val="24"/>
              </w:rPr>
              <w:t>-</w:t>
            </w:r>
            <w:proofErr w:type="spellStart"/>
            <w:r>
              <w:rPr>
                <w:rFonts w:ascii="Times New Roman" w:hAnsi="Times New Roman"/>
                <w:sz w:val="24"/>
              </w:rPr>
              <w:t>Саруй</w:t>
            </w:r>
            <w:proofErr w:type="spellEnd"/>
            <w:r>
              <w:rPr>
                <w:rFonts w:ascii="Times New Roman" w:hAnsi="Times New Roman"/>
                <w:sz w:val="24"/>
              </w:rPr>
              <w:t xml:space="preserve">-граница Канашского района», «Аниш»-Новое </w:t>
            </w:r>
            <w:proofErr w:type="spellStart"/>
            <w:r>
              <w:rPr>
                <w:rFonts w:ascii="Times New Roman" w:hAnsi="Times New Roman"/>
                <w:sz w:val="24"/>
              </w:rPr>
              <w:t>Шептахово</w:t>
            </w:r>
            <w:proofErr w:type="spellEnd"/>
            <w:r>
              <w:rPr>
                <w:rFonts w:ascii="Times New Roman" w:hAnsi="Times New Roman"/>
                <w:sz w:val="24"/>
              </w:rPr>
              <w:t xml:space="preserve">» </w:t>
            </w:r>
          </w:p>
        </w:tc>
        <w:tc>
          <w:tcPr>
            <w:tcW w:w="993" w:type="dxa"/>
            <w:tcBorders>
              <w:bottom w:val="single" w:sz="2" w:space="0" w:color="000000"/>
              <w:right w:val="single" w:sz="2" w:space="0" w:color="000000"/>
            </w:tcBorders>
            <w:tcMar>
              <w:top w:w="0" w:type="dxa"/>
              <w:left w:w="10" w:type="dxa"/>
              <w:bottom w:w="0" w:type="dxa"/>
              <w:right w:w="10" w:type="dxa"/>
            </w:tcMar>
          </w:tcPr>
          <w:p w14:paraId="211C939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23,5</w:t>
            </w:r>
          </w:p>
        </w:tc>
        <w:tc>
          <w:tcPr>
            <w:tcW w:w="1134" w:type="dxa"/>
            <w:tcBorders>
              <w:bottom w:val="single" w:sz="2" w:space="0" w:color="000000"/>
              <w:right w:val="single" w:sz="2" w:space="0" w:color="000000"/>
            </w:tcBorders>
            <w:tcMar>
              <w:top w:w="0" w:type="dxa"/>
              <w:left w:w="10" w:type="dxa"/>
              <w:bottom w:w="0" w:type="dxa"/>
              <w:right w:w="10" w:type="dxa"/>
            </w:tcMar>
          </w:tcPr>
          <w:p w14:paraId="6057B1FE"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28" w:history="1">
              <w:r>
                <w:rPr>
                  <w:rFonts w:ascii="Times New Roman" w:hAnsi="Times New Roman"/>
                  <w:sz w:val="24"/>
                </w:rPr>
                <w:t>ФЗ</w:t>
              </w:r>
            </w:hyperlink>
            <w:r>
              <w:rPr>
                <w:rFonts w:ascii="Times New Roman" w:hAnsi="Times New Roman"/>
                <w:sz w:val="24"/>
              </w:rPr>
              <w:t xml:space="preserve">, в любом не запрещенном </w:t>
            </w:r>
            <w:hyperlink r:id="rId29"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1F5453D0" w14:textId="77777777" w:rsidR="00AC0CFC" w:rsidRDefault="00AC0CFC" w:rsidP="00FC5E53">
            <w:pPr>
              <w:spacing w:after="0" w:line="240" w:lineRule="auto"/>
              <w:rPr>
                <w:rFonts w:ascii="Times New Roman" w:hAnsi="Times New Roman"/>
                <w:sz w:val="24"/>
              </w:rPr>
            </w:pPr>
            <w:r>
              <w:rPr>
                <w:rFonts w:ascii="Times New Roman" w:hAnsi="Times New Roman"/>
                <w:sz w:val="24"/>
              </w:rPr>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012013AE"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469FA7C4"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75F3F4D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6-00 (1-5),</w:t>
            </w:r>
          </w:p>
          <w:p w14:paraId="2B043A2A"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17-10 (1-5)</w:t>
            </w:r>
          </w:p>
        </w:tc>
        <w:tc>
          <w:tcPr>
            <w:tcW w:w="1417" w:type="dxa"/>
            <w:tcBorders>
              <w:bottom w:val="single" w:sz="2" w:space="0" w:color="000000"/>
              <w:right w:val="single" w:sz="2" w:space="0" w:color="000000"/>
            </w:tcBorders>
            <w:tcMar>
              <w:top w:w="0" w:type="dxa"/>
              <w:left w:w="10" w:type="dxa"/>
              <w:bottom w:w="0" w:type="dxa"/>
              <w:right w:w="10" w:type="dxa"/>
            </w:tcMar>
          </w:tcPr>
          <w:p w14:paraId="5C382C4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6-55 (1-5),</w:t>
            </w:r>
          </w:p>
          <w:p w14:paraId="72089E6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18-05 (1-5)</w:t>
            </w:r>
          </w:p>
        </w:tc>
      </w:tr>
      <w:tr w:rsidR="00AC0CFC" w14:paraId="3193B07E" w14:textId="77777777" w:rsidTr="00FC5E53">
        <w:tc>
          <w:tcPr>
            <w:tcW w:w="846" w:type="dxa"/>
            <w:vMerge/>
            <w:tcBorders>
              <w:left w:val="single" w:sz="2" w:space="0" w:color="000000"/>
              <w:bottom w:val="single" w:sz="2" w:space="0" w:color="000000"/>
              <w:right w:val="single" w:sz="2" w:space="0" w:color="000000"/>
            </w:tcBorders>
            <w:tcMar>
              <w:top w:w="0" w:type="dxa"/>
              <w:left w:w="10" w:type="dxa"/>
              <w:bottom w:w="0" w:type="dxa"/>
              <w:right w:w="10" w:type="dxa"/>
            </w:tcMar>
          </w:tcPr>
          <w:p w14:paraId="48FFB9F7"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158E13D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112</w:t>
            </w:r>
          </w:p>
        </w:tc>
        <w:tc>
          <w:tcPr>
            <w:tcW w:w="1545" w:type="dxa"/>
            <w:tcBorders>
              <w:bottom w:val="single" w:sz="2" w:space="0" w:color="000000"/>
              <w:right w:val="single" w:sz="2" w:space="0" w:color="000000"/>
            </w:tcBorders>
            <w:tcMar>
              <w:top w:w="0" w:type="dxa"/>
              <w:left w:w="10" w:type="dxa"/>
              <w:bottom w:w="0" w:type="dxa"/>
              <w:right w:w="10" w:type="dxa"/>
            </w:tcMar>
          </w:tcPr>
          <w:p w14:paraId="069C1A84"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Саруй</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2DB1F3A6"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Челкасы</w:t>
            </w:r>
            <w:proofErr w:type="spellEnd"/>
            <w:r>
              <w:rPr>
                <w:rFonts w:ascii="Times New Roman" w:hAnsi="Times New Roman"/>
                <w:sz w:val="24"/>
              </w:rPr>
              <w:t>, ост. Ст. </w:t>
            </w:r>
            <w:proofErr w:type="spellStart"/>
            <w:r>
              <w:rPr>
                <w:rFonts w:ascii="Times New Roman" w:hAnsi="Times New Roman"/>
                <w:sz w:val="24"/>
              </w:rPr>
              <w:t>Шептахово</w:t>
            </w:r>
            <w:proofErr w:type="spellEnd"/>
            <w:r>
              <w:rPr>
                <w:rFonts w:ascii="Times New Roman" w:hAnsi="Times New Roman"/>
                <w:sz w:val="24"/>
              </w:rPr>
              <w:t>, ост. Б. </w:t>
            </w:r>
            <w:proofErr w:type="spellStart"/>
            <w:r>
              <w:rPr>
                <w:rFonts w:ascii="Times New Roman" w:hAnsi="Times New Roman"/>
                <w:sz w:val="24"/>
              </w:rPr>
              <w:t>Яниково</w:t>
            </w:r>
            <w:proofErr w:type="spellEnd"/>
            <w:r>
              <w:rPr>
                <w:rFonts w:ascii="Times New Roman" w:hAnsi="Times New Roman"/>
                <w:sz w:val="24"/>
              </w:rPr>
              <w:t>, ост. Карак-</w:t>
            </w:r>
            <w:proofErr w:type="spellStart"/>
            <w:r>
              <w:rPr>
                <w:rFonts w:ascii="Times New Roman" w:hAnsi="Times New Roman"/>
                <w:sz w:val="24"/>
              </w:rPr>
              <w:lastRenderedPageBreak/>
              <w:t>Сирма</w:t>
            </w:r>
            <w:proofErr w:type="spellEnd"/>
            <w:r>
              <w:rPr>
                <w:rFonts w:ascii="Times New Roman" w:hAnsi="Times New Roman"/>
                <w:sz w:val="24"/>
              </w:rPr>
              <w:t>, ост. </w:t>
            </w:r>
            <w:proofErr w:type="spellStart"/>
            <w:r>
              <w:rPr>
                <w:rFonts w:ascii="Times New Roman" w:hAnsi="Times New Roman"/>
                <w:sz w:val="24"/>
              </w:rPr>
              <w:t>Орнары</w:t>
            </w:r>
            <w:proofErr w:type="spellEnd"/>
            <w:r>
              <w:rPr>
                <w:rFonts w:ascii="Times New Roman" w:hAnsi="Times New Roman"/>
                <w:sz w:val="24"/>
              </w:rPr>
              <w:t>, ост. </w:t>
            </w:r>
            <w:proofErr w:type="spellStart"/>
            <w:r>
              <w:rPr>
                <w:rFonts w:ascii="Times New Roman" w:hAnsi="Times New Roman"/>
                <w:sz w:val="24"/>
              </w:rPr>
              <w:t>Саруй</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1EDCFBE7"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"Аниш", "Аниш -</w:t>
            </w:r>
            <w:proofErr w:type="spellStart"/>
            <w:r>
              <w:rPr>
                <w:rFonts w:ascii="Times New Roman" w:hAnsi="Times New Roman"/>
                <w:sz w:val="24"/>
              </w:rPr>
              <w:lastRenderedPageBreak/>
              <w:t>Орнары</w:t>
            </w:r>
            <w:proofErr w:type="spellEnd"/>
            <w:r>
              <w:rPr>
                <w:rFonts w:ascii="Times New Roman" w:hAnsi="Times New Roman"/>
                <w:sz w:val="24"/>
              </w:rPr>
              <w:t>-</w:t>
            </w:r>
            <w:proofErr w:type="spellStart"/>
            <w:r>
              <w:rPr>
                <w:rFonts w:ascii="Times New Roman" w:hAnsi="Times New Roman"/>
                <w:sz w:val="24"/>
              </w:rPr>
              <w:t>Саруй</w:t>
            </w:r>
            <w:proofErr w:type="spellEnd"/>
            <w:r>
              <w:rPr>
                <w:rFonts w:ascii="Times New Roman" w:hAnsi="Times New Roman"/>
                <w:sz w:val="24"/>
              </w:rPr>
              <w:t xml:space="preserve">-граница Канашского района», </w:t>
            </w:r>
          </w:p>
        </w:tc>
        <w:tc>
          <w:tcPr>
            <w:tcW w:w="993" w:type="dxa"/>
            <w:tcBorders>
              <w:bottom w:val="single" w:sz="2" w:space="0" w:color="000000"/>
              <w:right w:val="single" w:sz="2" w:space="0" w:color="000000"/>
            </w:tcBorders>
            <w:tcMar>
              <w:top w:w="0" w:type="dxa"/>
              <w:left w:w="10" w:type="dxa"/>
              <w:bottom w:w="0" w:type="dxa"/>
              <w:right w:w="10" w:type="dxa"/>
            </w:tcMar>
          </w:tcPr>
          <w:p w14:paraId="1EB8832B"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lastRenderedPageBreak/>
              <w:t>21,85</w:t>
            </w:r>
          </w:p>
        </w:tc>
        <w:tc>
          <w:tcPr>
            <w:tcW w:w="1134" w:type="dxa"/>
            <w:tcBorders>
              <w:bottom w:val="single" w:sz="2" w:space="0" w:color="000000"/>
              <w:right w:val="single" w:sz="2" w:space="0" w:color="000000"/>
            </w:tcBorders>
            <w:tcMar>
              <w:top w:w="0" w:type="dxa"/>
              <w:left w:w="10" w:type="dxa"/>
              <w:bottom w:w="0" w:type="dxa"/>
              <w:right w:w="10" w:type="dxa"/>
            </w:tcMar>
          </w:tcPr>
          <w:p w14:paraId="278CCF94"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w:t>
            </w:r>
            <w:r>
              <w:rPr>
                <w:rFonts w:ascii="Times New Roman" w:hAnsi="Times New Roman"/>
                <w:sz w:val="24"/>
              </w:rPr>
              <w:lastRenderedPageBreak/>
              <w:t xml:space="preserve">это не запрещено настоящим </w:t>
            </w:r>
            <w:hyperlink r:id="rId30" w:history="1">
              <w:r>
                <w:rPr>
                  <w:rFonts w:ascii="Times New Roman" w:hAnsi="Times New Roman"/>
                  <w:sz w:val="24"/>
                </w:rPr>
                <w:t>ФЗ</w:t>
              </w:r>
            </w:hyperlink>
            <w:r>
              <w:rPr>
                <w:rFonts w:ascii="Times New Roman" w:hAnsi="Times New Roman"/>
                <w:sz w:val="24"/>
              </w:rPr>
              <w:t xml:space="preserve">, в любом не запрещенном </w:t>
            </w:r>
            <w:hyperlink r:id="rId31"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p w14:paraId="60043B21" w14:textId="77777777" w:rsidR="00AC0CFC" w:rsidRDefault="00AC0CFC" w:rsidP="00FC5E53">
            <w:pPr>
              <w:spacing w:after="0" w:line="240" w:lineRule="auto"/>
              <w:rPr>
                <w:rFonts w:ascii="Times New Roman" w:hAnsi="Times New Roman"/>
                <w:sz w:val="24"/>
              </w:rPr>
            </w:pPr>
          </w:p>
        </w:tc>
        <w:tc>
          <w:tcPr>
            <w:tcW w:w="1417" w:type="dxa"/>
            <w:tcBorders>
              <w:bottom w:val="single" w:sz="2" w:space="0" w:color="000000"/>
              <w:right w:val="single" w:sz="2" w:space="0" w:color="000000"/>
            </w:tcBorders>
            <w:tcMar>
              <w:top w:w="0" w:type="dxa"/>
              <w:left w:w="10" w:type="dxa"/>
              <w:bottom w:w="0" w:type="dxa"/>
              <w:right w:w="10" w:type="dxa"/>
            </w:tcMar>
          </w:tcPr>
          <w:p w14:paraId="1D5D3D14"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1CFCE4CF"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w:t>
            </w:r>
            <w:r>
              <w:rPr>
                <w:rFonts w:ascii="Times New Roman" w:hAnsi="Times New Roman"/>
                <w:sz w:val="24"/>
              </w:rPr>
              <w:lastRenderedPageBreak/>
              <w:t>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2CE2AA0C"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0EA267D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8-50 (5), </w:t>
            </w:r>
          </w:p>
          <w:p w14:paraId="0775DED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12-50 (1-5)</w:t>
            </w:r>
          </w:p>
        </w:tc>
        <w:tc>
          <w:tcPr>
            <w:tcW w:w="1417" w:type="dxa"/>
            <w:tcBorders>
              <w:bottom w:val="single" w:sz="2" w:space="0" w:color="000000"/>
              <w:right w:val="single" w:sz="2" w:space="0" w:color="000000"/>
            </w:tcBorders>
            <w:tcMar>
              <w:top w:w="0" w:type="dxa"/>
              <w:left w:w="10" w:type="dxa"/>
              <w:bottom w:w="0" w:type="dxa"/>
              <w:right w:w="10" w:type="dxa"/>
            </w:tcMar>
          </w:tcPr>
          <w:p w14:paraId="4FF2F27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9-25 (5),</w:t>
            </w:r>
          </w:p>
          <w:p w14:paraId="364C8B95"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 13-25 (1-5)</w:t>
            </w:r>
          </w:p>
        </w:tc>
      </w:tr>
      <w:tr w:rsidR="00AC0CFC" w14:paraId="207A4D1C" w14:textId="77777777" w:rsidTr="00FC5E53">
        <w:tc>
          <w:tcPr>
            <w:tcW w:w="846" w:type="dxa"/>
            <w:tcBorders>
              <w:left w:val="single" w:sz="2" w:space="0" w:color="000000"/>
              <w:bottom w:val="single" w:sz="2" w:space="0" w:color="000000"/>
              <w:right w:val="single" w:sz="2" w:space="0" w:color="000000"/>
            </w:tcBorders>
            <w:tcMar>
              <w:top w:w="0" w:type="dxa"/>
              <w:left w:w="10" w:type="dxa"/>
              <w:bottom w:w="0" w:type="dxa"/>
              <w:right w:w="10" w:type="dxa"/>
            </w:tcMar>
          </w:tcPr>
          <w:p w14:paraId="09E691B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7</w:t>
            </w:r>
          </w:p>
        </w:tc>
        <w:tc>
          <w:tcPr>
            <w:tcW w:w="714" w:type="dxa"/>
            <w:tcBorders>
              <w:bottom w:val="single" w:sz="2" w:space="0" w:color="000000"/>
              <w:right w:val="single" w:sz="2" w:space="0" w:color="000000"/>
            </w:tcBorders>
            <w:tcMar>
              <w:top w:w="0" w:type="dxa"/>
              <w:left w:w="10" w:type="dxa"/>
              <w:bottom w:w="0" w:type="dxa"/>
              <w:right w:w="10" w:type="dxa"/>
            </w:tcMar>
          </w:tcPr>
          <w:p w14:paraId="6D6FE474"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113</w:t>
            </w:r>
          </w:p>
        </w:tc>
        <w:tc>
          <w:tcPr>
            <w:tcW w:w="1545" w:type="dxa"/>
            <w:tcBorders>
              <w:bottom w:val="single" w:sz="2" w:space="0" w:color="000000"/>
              <w:right w:val="single" w:sz="2" w:space="0" w:color="000000"/>
            </w:tcBorders>
            <w:tcMar>
              <w:top w:w="0" w:type="dxa"/>
              <w:left w:w="10" w:type="dxa"/>
              <w:bottom w:w="0" w:type="dxa"/>
              <w:right w:w="10" w:type="dxa"/>
            </w:tcMar>
          </w:tcPr>
          <w:p w14:paraId="789C15F9"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Хоруй</w:t>
            </w:r>
            <w:proofErr w:type="spellEnd"/>
            <w:r>
              <w:rPr>
                <w:rFonts w:ascii="Times New Roman" w:hAnsi="Times New Roman"/>
                <w:sz w:val="24"/>
              </w:rPr>
              <w:t xml:space="preserve"> - </w:t>
            </w:r>
            <w:proofErr w:type="spellStart"/>
            <w:r>
              <w:rPr>
                <w:rFonts w:ascii="Times New Roman" w:hAnsi="Times New Roman"/>
                <w:sz w:val="24"/>
              </w:rPr>
              <w:t>Шоркистры</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1703D796"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Челкасы</w:t>
            </w:r>
            <w:proofErr w:type="spellEnd"/>
            <w:r>
              <w:rPr>
                <w:rFonts w:ascii="Times New Roman" w:hAnsi="Times New Roman"/>
                <w:sz w:val="24"/>
              </w:rPr>
              <w:t>, ост. Ст. </w:t>
            </w:r>
            <w:proofErr w:type="spellStart"/>
            <w:r>
              <w:rPr>
                <w:rFonts w:ascii="Times New Roman" w:hAnsi="Times New Roman"/>
                <w:sz w:val="24"/>
              </w:rPr>
              <w:t>Шептахово</w:t>
            </w:r>
            <w:proofErr w:type="spellEnd"/>
            <w:r>
              <w:rPr>
                <w:rFonts w:ascii="Times New Roman" w:hAnsi="Times New Roman"/>
                <w:sz w:val="24"/>
              </w:rPr>
              <w:t xml:space="preserve">, ост. Б. Чаки, ост. Малое </w:t>
            </w:r>
            <w:proofErr w:type="spellStart"/>
            <w:r>
              <w:rPr>
                <w:rFonts w:ascii="Times New Roman" w:hAnsi="Times New Roman"/>
                <w:sz w:val="24"/>
              </w:rPr>
              <w:t>Яниково</w:t>
            </w:r>
            <w:proofErr w:type="spellEnd"/>
            <w:r>
              <w:rPr>
                <w:rFonts w:ascii="Times New Roman" w:hAnsi="Times New Roman"/>
                <w:sz w:val="24"/>
              </w:rPr>
              <w:t>, ост. </w:t>
            </w:r>
            <w:proofErr w:type="spellStart"/>
            <w:r>
              <w:rPr>
                <w:rFonts w:ascii="Times New Roman" w:hAnsi="Times New Roman"/>
                <w:sz w:val="24"/>
              </w:rPr>
              <w:t>Ичеснер-Атаево</w:t>
            </w:r>
            <w:proofErr w:type="spellEnd"/>
            <w:r>
              <w:rPr>
                <w:rFonts w:ascii="Times New Roman" w:hAnsi="Times New Roman"/>
                <w:sz w:val="24"/>
              </w:rPr>
              <w:t>, ост. </w:t>
            </w:r>
            <w:proofErr w:type="spellStart"/>
            <w:r>
              <w:rPr>
                <w:rFonts w:ascii="Times New Roman" w:hAnsi="Times New Roman"/>
                <w:sz w:val="24"/>
              </w:rPr>
              <w:t>Хоруй</w:t>
            </w:r>
            <w:proofErr w:type="spellEnd"/>
            <w:r>
              <w:rPr>
                <w:rFonts w:ascii="Times New Roman" w:hAnsi="Times New Roman"/>
                <w:sz w:val="24"/>
              </w:rPr>
              <w:t>, ост. </w:t>
            </w:r>
            <w:proofErr w:type="spellStart"/>
            <w:r>
              <w:rPr>
                <w:rFonts w:ascii="Times New Roman" w:hAnsi="Times New Roman"/>
                <w:sz w:val="24"/>
              </w:rPr>
              <w:t>Шоркистры</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09725F26"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"Аниш» - </w:t>
            </w:r>
            <w:proofErr w:type="spellStart"/>
            <w:r>
              <w:rPr>
                <w:rFonts w:ascii="Times New Roman" w:hAnsi="Times New Roman"/>
                <w:sz w:val="24"/>
              </w:rPr>
              <w:t>Б.Чаки-Ичеснер-Атаево</w:t>
            </w:r>
            <w:proofErr w:type="spellEnd"/>
            <w:r>
              <w:rPr>
                <w:rFonts w:ascii="Times New Roman" w:hAnsi="Times New Roman"/>
                <w:sz w:val="24"/>
              </w:rPr>
              <w:t xml:space="preserve"> – </w:t>
            </w:r>
            <w:proofErr w:type="spellStart"/>
            <w:r>
              <w:rPr>
                <w:rFonts w:ascii="Times New Roman" w:hAnsi="Times New Roman"/>
                <w:sz w:val="24"/>
              </w:rPr>
              <w:t>Хоруй</w:t>
            </w:r>
            <w:proofErr w:type="spellEnd"/>
            <w:r>
              <w:rPr>
                <w:rFonts w:ascii="Times New Roman" w:hAnsi="Times New Roman"/>
                <w:sz w:val="24"/>
              </w:rPr>
              <w:t>», «Аниш»-</w:t>
            </w:r>
            <w:proofErr w:type="spellStart"/>
            <w:r>
              <w:rPr>
                <w:rFonts w:ascii="Times New Roman" w:hAnsi="Times New Roman"/>
                <w:sz w:val="24"/>
              </w:rPr>
              <w:t>Хоруй</w:t>
            </w:r>
            <w:proofErr w:type="spellEnd"/>
            <w:r>
              <w:rPr>
                <w:rFonts w:ascii="Times New Roman" w:hAnsi="Times New Roman"/>
                <w:sz w:val="24"/>
              </w:rPr>
              <w:t>-</w:t>
            </w:r>
            <w:proofErr w:type="spellStart"/>
            <w:r>
              <w:rPr>
                <w:rFonts w:ascii="Times New Roman" w:hAnsi="Times New Roman"/>
                <w:sz w:val="24"/>
              </w:rPr>
              <w:t>Ичеснер-Атаево-Шоркистры</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03B8FD7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30,25</w:t>
            </w:r>
          </w:p>
        </w:tc>
        <w:tc>
          <w:tcPr>
            <w:tcW w:w="1134" w:type="dxa"/>
            <w:tcBorders>
              <w:bottom w:val="single" w:sz="2" w:space="0" w:color="000000"/>
              <w:right w:val="single" w:sz="2" w:space="0" w:color="000000"/>
            </w:tcBorders>
            <w:tcMar>
              <w:top w:w="0" w:type="dxa"/>
              <w:left w:w="10" w:type="dxa"/>
              <w:bottom w:w="0" w:type="dxa"/>
              <w:right w:w="10" w:type="dxa"/>
            </w:tcMar>
          </w:tcPr>
          <w:p w14:paraId="6AE15F3A"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32" w:history="1">
              <w:r>
                <w:rPr>
                  <w:rFonts w:ascii="Times New Roman" w:hAnsi="Times New Roman"/>
                  <w:sz w:val="24"/>
                </w:rPr>
                <w:t>ФЗ</w:t>
              </w:r>
            </w:hyperlink>
            <w:r>
              <w:rPr>
                <w:rFonts w:ascii="Times New Roman" w:hAnsi="Times New Roman"/>
                <w:sz w:val="24"/>
              </w:rPr>
              <w:t xml:space="preserve">, в любом не запрещенном </w:t>
            </w:r>
            <w:hyperlink r:id="rId33"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w:t>
            </w:r>
            <w:r>
              <w:rPr>
                <w:rFonts w:ascii="Times New Roman" w:hAnsi="Times New Roman"/>
                <w:sz w:val="24"/>
              </w:rPr>
              <w:lastRenderedPageBreak/>
              <w:t>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630F2476"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56F6AE63"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508CFEE7"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4C1BD62F"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6-00 (1-5),</w:t>
            </w:r>
          </w:p>
          <w:p w14:paraId="62F4A2FD"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12-30(1-5), 17-30 (1-5)</w:t>
            </w:r>
          </w:p>
        </w:tc>
        <w:tc>
          <w:tcPr>
            <w:tcW w:w="1417" w:type="dxa"/>
            <w:tcBorders>
              <w:bottom w:val="single" w:sz="2" w:space="0" w:color="000000"/>
              <w:right w:val="single" w:sz="2" w:space="0" w:color="000000"/>
            </w:tcBorders>
            <w:tcMar>
              <w:top w:w="0" w:type="dxa"/>
              <w:left w:w="10" w:type="dxa"/>
              <w:bottom w:w="0" w:type="dxa"/>
              <w:right w:w="10" w:type="dxa"/>
            </w:tcMar>
          </w:tcPr>
          <w:p w14:paraId="5E1D9C8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6-50 (1-5),</w:t>
            </w:r>
          </w:p>
          <w:p w14:paraId="310BA27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13-20 (1-5)</w:t>
            </w:r>
          </w:p>
          <w:p w14:paraId="26658A6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18-20 (1-5)</w:t>
            </w:r>
          </w:p>
        </w:tc>
      </w:tr>
      <w:tr w:rsidR="00AC0CFC" w14:paraId="527EA108" w14:textId="77777777" w:rsidTr="00FC5E53">
        <w:tc>
          <w:tcPr>
            <w:tcW w:w="846" w:type="dxa"/>
            <w:vMerge w:val="restart"/>
            <w:tcBorders>
              <w:left w:val="single" w:sz="2" w:space="0" w:color="000000"/>
              <w:right w:val="single" w:sz="2" w:space="0" w:color="000000"/>
            </w:tcBorders>
            <w:tcMar>
              <w:top w:w="0" w:type="dxa"/>
              <w:left w:w="10" w:type="dxa"/>
              <w:bottom w:w="0" w:type="dxa"/>
              <w:right w:w="10" w:type="dxa"/>
            </w:tcMar>
          </w:tcPr>
          <w:p w14:paraId="0EECE28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8</w:t>
            </w:r>
          </w:p>
        </w:tc>
        <w:tc>
          <w:tcPr>
            <w:tcW w:w="714" w:type="dxa"/>
            <w:tcBorders>
              <w:bottom w:val="single" w:sz="2" w:space="0" w:color="000000"/>
              <w:right w:val="single" w:sz="2" w:space="0" w:color="000000"/>
            </w:tcBorders>
            <w:tcMar>
              <w:top w:w="0" w:type="dxa"/>
              <w:left w:w="10" w:type="dxa"/>
              <w:bottom w:w="0" w:type="dxa"/>
              <w:right w:w="10" w:type="dxa"/>
            </w:tcMar>
          </w:tcPr>
          <w:p w14:paraId="30BBD141"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115</w:t>
            </w:r>
          </w:p>
        </w:tc>
        <w:tc>
          <w:tcPr>
            <w:tcW w:w="1545" w:type="dxa"/>
            <w:tcBorders>
              <w:bottom w:val="single" w:sz="2" w:space="0" w:color="000000"/>
              <w:right w:val="single" w:sz="2" w:space="0" w:color="000000"/>
            </w:tcBorders>
            <w:tcMar>
              <w:top w:w="0" w:type="dxa"/>
              <w:left w:w="10" w:type="dxa"/>
              <w:bottom w:w="0" w:type="dxa"/>
              <w:right w:w="10" w:type="dxa"/>
            </w:tcMar>
          </w:tcPr>
          <w:p w14:paraId="30576D87"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Батеево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25118F63"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Чубаево</w:t>
            </w:r>
            <w:proofErr w:type="spellEnd"/>
            <w:r>
              <w:rPr>
                <w:rFonts w:ascii="Times New Roman" w:hAnsi="Times New Roman"/>
                <w:sz w:val="24"/>
              </w:rPr>
              <w:t>, ост. </w:t>
            </w:r>
            <w:proofErr w:type="spellStart"/>
            <w:r>
              <w:rPr>
                <w:rFonts w:ascii="Times New Roman" w:hAnsi="Times New Roman"/>
                <w:sz w:val="24"/>
              </w:rPr>
              <w:t>Батеево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2DB69D69"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"Аниш - </w:t>
            </w:r>
            <w:proofErr w:type="spellStart"/>
            <w:r>
              <w:rPr>
                <w:rFonts w:ascii="Times New Roman" w:hAnsi="Times New Roman"/>
                <w:sz w:val="24"/>
              </w:rPr>
              <w:t>Чубаево</w:t>
            </w:r>
            <w:proofErr w:type="spellEnd"/>
            <w:r>
              <w:rPr>
                <w:rFonts w:ascii="Times New Roman" w:hAnsi="Times New Roman"/>
                <w:sz w:val="24"/>
              </w:rPr>
              <w:t xml:space="preserve"> -</w:t>
            </w:r>
            <w:proofErr w:type="spellStart"/>
            <w:r>
              <w:rPr>
                <w:rFonts w:ascii="Times New Roman" w:hAnsi="Times New Roman"/>
                <w:sz w:val="24"/>
              </w:rPr>
              <w:t>Шоркистры</w:t>
            </w:r>
            <w:proofErr w:type="spellEnd"/>
            <w:r>
              <w:rPr>
                <w:rFonts w:ascii="Times New Roman" w:hAnsi="Times New Roman"/>
                <w:sz w:val="24"/>
              </w:rPr>
              <w:t>», «</w:t>
            </w:r>
            <w:proofErr w:type="spellStart"/>
            <w:r>
              <w:rPr>
                <w:rFonts w:ascii="Times New Roman" w:hAnsi="Times New Roman"/>
                <w:sz w:val="24"/>
              </w:rPr>
              <w:t>Чубаево</w:t>
            </w:r>
            <w:proofErr w:type="spellEnd"/>
            <w:r>
              <w:rPr>
                <w:rFonts w:ascii="Times New Roman" w:hAnsi="Times New Roman"/>
                <w:sz w:val="24"/>
              </w:rPr>
              <w:t xml:space="preserve">- </w:t>
            </w:r>
            <w:proofErr w:type="spellStart"/>
            <w:r>
              <w:rPr>
                <w:rFonts w:ascii="Times New Roman" w:hAnsi="Times New Roman"/>
                <w:sz w:val="24"/>
              </w:rPr>
              <w:t>Батеево</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51C193D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11,8</w:t>
            </w:r>
          </w:p>
        </w:tc>
        <w:tc>
          <w:tcPr>
            <w:tcW w:w="1134" w:type="dxa"/>
            <w:tcBorders>
              <w:bottom w:val="single" w:sz="2" w:space="0" w:color="000000"/>
              <w:right w:val="single" w:sz="2" w:space="0" w:color="000000"/>
            </w:tcBorders>
            <w:tcMar>
              <w:top w:w="0" w:type="dxa"/>
              <w:left w:w="10" w:type="dxa"/>
              <w:bottom w:w="0" w:type="dxa"/>
              <w:right w:w="10" w:type="dxa"/>
            </w:tcMar>
          </w:tcPr>
          <w:p w14:paraId="0A50AE7E"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34" w:history="1">
              <w:r>
                <w:rPr>
                  <w:rFonts w:ascii="Times New Roman" w:hAnsi="Times New Roman"/>
                  <w:sz w:val="24"/>
                </w:rPr>
                <w:t>ФЗ</w:t>
              </w:r>
            </w:hyperlink>
            <w:r>
              <w:rPr>
                <w:rFonts w:ascii="Times New Roman" w:hAnsi="Times New Roman"/>
                <w:sz w:val="24"/>
              </w:rPr>
              <w:t xml:space="preserve">, в любом не запрещенном </w:t>
            </w:r>
            <w:hyperlink r:id="rId35"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5442CB06" w14:textId="77777777" w:rsidR="00AC0CFC" w:rsidRDefault="00AC0CFC" w:rsidP="00FC5E53">
            <w:pPr>
              <w:spacing w:after="0" w:line="240" w:lineRule="auto"/>
              <w:rPr>
                <w:rFonts w:ascii="Times New Roman" w:hAnsi="Times New Roman"/>
                <w:sz w:val="24"/>
              </w:rPr>
            </w:pPr>
            <w:r>
              <w:rPr>
                <w:rFonts w:ascii="Times New Roman" w:hAnsi="Times New Roman"/>
                <w:sz w:val="24"/>
              </w:rPr>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21738850"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68412473"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2620433E"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7-10 (1-5), 11-50 (1-5)</w:t>
            </w:r>
          </w:p>
        </w:tc>
        <w:tc>
          <w:tcPr>
            <w:tcW w:w="1417" w:type="dxa"/>
            <w:tcBorders>
              <w:bottom w:val="single" w:sz="2" w:space="0" w:color="000000"/>
              <w:right w:val="single" w:sz="2" w:space="0" w:color="000000"/>
            </w:tcBorders>
            <w:tcMar>
              <w:top w:w="0" w:type="dxa"/>
              <w:left w:w="10" w:type="dxa"/>
              <w:bottom w:w="0" w:type="dxa"/>
              <w:right w:w="10" w:type="dxa"/>
            </w:tcMar>
          </w:tcPr>
          <w:p w14:paraId="3EC077D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7-35 (1-5),</w:t>
            </w:r>
          </w:p>
          <w:p w14:paraId="78C25688"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12-15 (1-5)</w:t>
            </w:r>
          </w:p>
        </w:tc>
      </w:tr>
      <w:tr w:rsidR="00AC0CFC" w14:paraId="3DED8A34" w14:textId="77777777" w:rsidTr="00FC5E53">
        <w:tc>
          <w:tcPr>
            <w:tcW w:w="846" w:type="dxa"/>
            <w:vMerge/>
            <w:tcBorders>
              <w:left w:val="single" w:sz="2" w:space="0" w:color="000000"/>
              <w:bottom w:val="single" w:sz="2" w:space="0" w:color="000000"/>
              <w:right w:val="single" w:sz="2" w:space="0" w:color="000000"/>
            </w:tcBorders>
            <w:tcMar>
              <w:top w:w="0" w:type="dxa"/>
              <w:left w:w="10" w:type="dxa"/>
              <w:bottom w:w="0" w:type="dxa"/>
              <w:right w:w="10" w:type="dxa"/>
            </w:tcMar>
          </w:tcPr>
          <w:p w14:paraId="5EF49309"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67B9A605"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115</w:t>
            </w:r>
          </w:p>
        </w:tc>
        <w:tc>
          <w:tcPr>
            <w:tcW w:w="1545" w:type="dxa"/>
            <w:tcBorders>
              <w:bottom w:val="single" w:sz="2" w:space="0" w:color="000000"/>
              <w:right w:val="single" w:sz="2" w:space="0" w:color="000000"/>
            </w:tcBorders>
            <w:tcMar>
              <w:top w:w="0" w:type="dxa"/>
              <w:left w:w="10" w:type="dxa"/>
              <w:bottom w:w="0" w:type="dxa"/>
              <w:right w:w="10" w:type="dxa"/>
            </w:tcMar>
          </w:tcPr>
          <w:p w14:paraId="58230148"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Чубаево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51F4FD79"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Чубаево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3EACEE63"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"Аниш - </w:t>
            </w:r>
            <w:proofErr w:type="spellStart"/>
            <w:r>
              <w:rPr>
                <w:rFonts w:ascii="Times New Roman" w:hAnsi="Times New Roman"/>
                <w:sz w:val="24"/>
              </w:rPr>
              <w:t>Чубаево</w:t>
            </w:r>
            <w:proofErr w:type="spellEnd"/>
            <w:r>
              <w:rPr>
                <w:rFonts w:ascii="Times New Roman" w:hAnsi="Times New Roman"/>
                <w:sz w:val="24"/>
              </w:rPr>
              <w:t xml:space="preserve"> -</w:t>
            </w:r>
            <w:proofErr w:type="spellStart"/>
            <w:r>
              <w:rPr>
                <w:rFonts w:ascii="Times New Roman" w:hAnsi="Times New Roman"/>
                <w:sz w:val="24"/>
              </w:rPr>
              <w:t>Шоркистры</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0B42273B"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9,55</w:t>
            </w:r>
          </w:p>
        </w:tc>
        <w:tc>
          <w:tcPr>
            <w:tcW w:w="1134" w:type="dxa"/>
            <w:tcBorders>
              <w:bottom w:val="single" w:sz="2" w:space="0" w:color="000000"/>
              <w:right w:val="single" w:sz="2" w:space="0" w:color="000000"/>
            </w:tcBorders>
            <w:tcMar>
              <w:top w:w="0" w:type="dxa"/>
              <w:left w:w="10" w:type="dxa"/>
              <w:bottom w:w="0" w:type="dxa"/>
              <w:right w:w="10" w:type="dxa"/>
            </w:tcMar>
          </w:tcPr>
          <w:p w14:paraId="03E7BF0E"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36" w:history="1">
              <w:r>
                <w:rPr>
                  <w:rFonts w:ascii="Times New Roman" w:hAnsi="Times New Roman"/>
                  <w:sz w:val="24"/>
                </w:rPr>
                <w:t>ФЗ</w:t>
              </w:r>
            </w:hyperlink>
            <w:r>
              <w:rPr>
                <w:rFonts w:ascii="Times New Roman" w:hAnsi="Times New Roman"/>
                <w:sz w:val="24"/>
              </w:rPr>
              <w:t xml:space="preserve">, в любом не запрещенном </w:t>
            </w:r>
            <w:hyperlink r:id="rId37" w:history="1">
              <w:r>
                <w:rPr>
                  <w:rFonts w:ascii="Times New Roman" w:hAnsi="Times New Roman"/>
                  <w:sz w:val="24"/>
                </w:rPr>
                <w:t>Пра</w:t>
              </w:r>
              <w:r>
                <w:rPr>
                  <w:rFonts w:ascii="Times New Roman" w:hAnsi="Times New Roman"/>
                  <w:sz w:val="24"/>
                </w:rPr>
                <w:lastRenderedPageBreak/>
                <w:t>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6C992D89"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4B74DC7A"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w:t>
            </w:r>
            <w:r>
              <w:rPr>
                <w:rFonts w:ascii="Times New Roman" w:hAnsi="Times New Roman"/>
                <w:sz w:val="24"/>
              </w:rPr>
              <w:lastRenderedPageBreak/>
              <w:t>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5D3B09F6"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3CFA13CF"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7-30 (6), </w:t>
            </w:r>
          </w:p>
          <w:p w14:paraId="60D6C63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15-15</w:t>
            </w:r>
          </w:p>
        </w:tc>
        <w:tc>
          <w:tcPr>
            <w:tcW w:w="1417" w:type="dxa"/>
            <w:tcBorders>
              <w:bottom w:val="single" w:sz="2" w:space="0" w:color="000000"/>
              <w:right w:val="single" w:sz="2" w:space="0" w:color="000000"/>
            </w:tcBorders>
            <w:tcMar>
              <w:top w:w="0" w:type="dxa"/>
              <w:left w:w="10" w:type="dxa"/>
              <w:bottom w:w="0" w:type="dxa"/>
              <w:right w:w="10" w:type="dxa"/>
            </w:tcMar>
          </w:tcPr>
          <w:p w14:paraId="2A7DFF0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7-50 (6), </w:t>
            </w:r>
          </w:p>
          <w:p w14:paraId="3EAE4082"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15-35</w:t>
            </w:r>
          </w:p>
        </w:tc>
      </w:tr>
      <w:tr w:rsidR="00AC0CFC" w14:paraId="79A4FB22" w14:textId="77777777" w:rsidTr="00FC5E53">
        <w:tc>
          <w:tcPr>
            <w:tcW w:w="846" w:type="dxa"/>
            <w:vMerge w:val="restart"/>
            <w:tcBorders>
              <w:left w:val="single" w:sz="2" w:space="0" w:color="000000"/>
              <w:right w:val="single" w:sz="2" w:space="0" w:color="000000"/>
            </w:tcBorders>
            <w:tcMar>
              <w:top w:w="0" w:type="dxa"/>
              <w:left w:w="10" w:type="dxa"/>
              <w:bottom w:w="0" w:type="dxa"/>
              <w:right w:w="10" w:type="dxa"/>
            </w:tcMar>
          </w:tcPr>
          <w:p w14:paraId="5CDBB19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9</w:t>
            </w:r>
          </w:p>
        </w:tc>
        <w:tc>
          <w:tcPr>
            <w:tcW w:w="714" w:type="dxa"/>
            <w:tcBorders>
              <w:bottom w:val="single" w:sz="2" w:space="0" w:color="000000"/>
              <w:right w:val="single" w:sz="2" w:space="0" w:color="000000"/>
            </w:tcBorders>
            <w:tcMar>
              <w:top w:w="0" w:type="dxa"/>
              <w:left w:w="10" w:type="dxa"/>
              <w:bottom w:w="0" w:type="dxa"/>
              <w:right w:w="10" w:type="dxa"/>
            </w:tcMar>
          </w:tcPr>
          <w:p w14:paraId="73392A1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116</w:t>
            </w:r>
          </w:p>
        </w:tc>
        <w:tc>
          <w:tcPr>
            <w:tcW w:w="1545" w:type="dxa"/>
            <w:tcBorders>
              <w:bottom w:val="single" w:sz="2" w:space="0" w:color="000000"/>
              <w:right w:val="single" w:sz="2" w:space="0" w:color="000000"/>
            </w:tcBorders>
            <w:tcMar>
              <w:top w:w="0" w:type="dxa"/>
              <w:left w:w="10" w:type="dxa"/>
              <w:bottom w:w="0" w:type="dxa"/>
              <w:right w:w="10" w:type="dxa"/>
            </w:tcMar>
          </w:tcPr>
          <w:p w14:paraId="730FFF87"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Тансарино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47CADC26"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Челкасы</w:t>
            </w:r>
            <w:proofErr w:type="spellEnd"/>
            <w:r>
              <w:rPr>
                <w:rFonts w:ascii="Times New Roman" w:hAnsi="Times New Roman"/>
                <w:sz w:val="24"/>
              </w:rPr>
              <w:t>, ост. </w:t>
            </w:r>
            <w:proofErr w:type="spellStart"/>
            <w:r>
              <w:rPr>
                <w:rFonts w:ascii="Times New Roman" w:hAnsi="Times New Roman"/>
                <w:sz w:val="24"/>
              </w:rPr>
              <w:t>Анаткасы</w:t>
            </w:r>
            <w:proofErr w:type="spellEnd"/>
            <w:r>
              <w:rPr>
                <w:rFonts w:ascii="Times New Roman" w:hAnsi="Times New Roman"/>
                <w:sz w:val="24"/>
              </w:rPr>
              <w:t>, ост. </w:t>
            </w:r>
            <w:proofErr w:type="spellStart"/>
            <w:r>
              <w:rPr>
                <w:rFonts w:ascii="Times New Roman" w:hAnsi="Times New Roman"/>
                <w:sz w:val="24"/>
              </w:rPr>
              <w:t>Ситмиши</w:t>
            </w:r>
            <w:proofErr w:type="spellEnd"/>
            <w:r>
              <w:rPr>
                <w:rFonts w:ascii="Times New Roman" w:hAnsi="Times New Roman"/>
                <w:sz w:val="24"/>
              </w:rPr>
              <w:t>, ост. </w:t>
            </w:r>
            <w:proofErr w:type="spellStart"/>
            <w:r>
              <w:rPr>
                <w:rFonts w:ascii="Times New Roman" w:hAnsi="Times New Roman"/>
                <w:sz w:val="24"/>
              </w:rPr>
              <w:t>Кульгеши</w:t>
            </w:r>
            <w:proofErr w:type="spellEnd"/>
            <w:r>
              <w:rPr>
                <w:rFonts w:ascii="Times New Roman" w:hAnsi="Times New Roman"/>
                <w:sz w:val="24"/>
              </w:rPr>
              <w:t>, ост. </w:t>
            </w:r>
            <w:proofErr w:type="spellStart"/>
            <w:r>
              <w:rPr>
                <w:rFonts w:ascii="Times New Roman" w:hAnsi="Times New Roman"/>
                <w:sz w:val="24"/>
              </w:rPr>
              <w:t>Тансарино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4C6C6C41"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xml:space="preserve">), "Аниш", "Аниш - </w:t>
            </w:r>
            <w:proofErr w:type="spellStart"/>
            <w:r>
              <w:rPr>
                <w:rFonts w:ascii="Times New Roman" w:hAnsi="Times New Roman"/>
                <w:sz w:val="24"/>
              </w:rPr>
              <w:t>Анаткасы</w:t>
            </w:r>
            <w:proofErr w:type="spellEnd"/>
            <w:r>
              <w:rPr>
                <w:rFonts w:ascii="Times New Roman" w:hAnsi="Times New Roman"/>
                <w:sz w:val="24"/>
              </w:rPr>
              <w:t xml:space="preserve"> – </w:t>
            </w:r>
            <w:proofErr w:type="spellStart"/>
            <w:r>
              <w:rPr>
                <w:rFonts w:ascii="Times New Roman" w:hAnsi="Times New Roman"/>
                <w:sz w:val="24"/>
              </w:rPr>
              <w:t>Кульгеши</w:t>
            </w:r>
            <w:proofErr w:type="spellEnd"/>
            <w:r>
              <w:rPr>
                <w:rFonts w:ascii="Times New Roman" w:hAnsi="Times New Roman"/>
                <w:sz w:val="24"/>
              </w:rPr>
              <w:t>», «Урмары-</w:t>
            </w:r>
            <w:proofErr w:type="spellStart"/>
            <w:r>
              <w:rPr>
                <w:rFonts w:ascii="Times New Roman" w:hAnsi="Times New Roman"/>
                <w:sz w:val="24"/>
              </w:rPr>
              <w:t>Кульгеши</w:t>
            </w:r>
            <w:proofErr w:type="spellEnd"/>
            <w:r>
              <w:rPr>
                <w:rFonts w:ascii="Times New Roman" w:hAnsi="Times New Roman"/>
                <w:sz w:val="24"/>
              </w:rPr>
              <w:t xml:space="preserve"> - </w:t>
            </w:r>
            <w:proofErr w:type="spellStart"/>
            <w:r>
              <w:rPr>
                <w:rFonts w:ascii="Times New Roman" w:hAnsi="Times New Roman"/>
                <w:sz w:val="24"/>
              </w:rPr>
              <w:t>Тансарино</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7681DA45"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17,5</w:t>
            </w:r>
          </w:p>
        </w:tc>
        <w:tc>
          <w:tcPr>
            <w:tcW w:w="1134" w:type="dxa"/>
            <w:tcBorders>
              <w:bottom w:val="single" w:sz="2" w:space="0" w:color="000000"/>
              <w:right w:val="single" w:sz="2" w:space="0" w:color="000000"/>
            </w:tcBorders>
            <w:tcMar>
              <w:top w:w="0" w:type="dxa"/>
              <w:left w:w="10" w:type="dxa"/>
              <w:bottom w:w="0" w:type="dxa"/>
              <w:right w:w="10" w:type="dxa"/>
            </w:tcMar>
          </w:tcPr>
          <w:p w14:paraId="6E9F6F0B"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это не запрещено настоящим </w:t>
            </w:r>
            <w:hyperlink r:id="rId38" w:history="1">
              <w:r>
                <w:rPr>
                  <w:rFonts w:ascii="Times New Roman" w:hAnsi="Times New Roman"/>
                  <w:sz w:val="24"/>
                </w:rPr>
                <w:t>ФЗ</w:t>
              </w:r>
            </w:hyperlink>
            <w:r>
              <w:rPr>
                <w:rFonts w:ascii="Times New Roman" w:hAnsi="Times New Roman"/>
                <w:sz w:val="24"/>
              </w:rPr>
              <w:t xml:space="preserve">, в любом не запрещенном </w:t>
            </w:r>
            <w:hyperlink r:id="rId39"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7573DB13" w14:textId="77777777" w:rsidR="00AC0CFC" w:rsidRDefault="00AC0CFC" w:rsidP="00FC5E53">
            <w:pPr>
              <w:spacing w:after="0" w:line="240" w:lineRule="auto"/>
              <w:rPr>
                <w:rFonts w:ascii="Times New Roman" w:hAnsi="Times New Roman"/>
                <w:sz w:val="24"/>
              </w:rPr>
            </w:pPr>
            <w:r>
              <w:rPr>
                <w:rFonts w:ascii="Times New Roman" w:hAnsi="Times New Roman"/>
                <w:sz w:val="24"/>
              </w:rPr>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78A85F43"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6E5B74D0"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459D49EC"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6-20 (1-5), 10-00, </w:t>
            </w:r>
          </w:p>
          <w:p w14:paraId="3E29AE0A"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14-00 </w:t>
            </w:r>
          </w:p>
        </w:tc>
        <w:tc>
          <w:tcPr>
            <w:tcW w:w="1417" w:type="dxa"/>
            <w:tcBorders>
              <w:bottom w:val="single" w:sz="2" w:space="0" w:color="000000"/>
              <w:right w:val="single" w:sz="2" w:space="0" w:color="000000"/>
            </w:tcBorders>
            <w:tcMar>
              <w:top w:w="0" w:type="dxa"/>
              <w:left w:w="10" w:type="dxa"/>
              <w:bottom w:w="0" w:type="dxa"/>
              <w:right w:w="10" w:type="dxa"/>
            </w:tcMar>
          </w:tcPr>
          <w:p w14:paraId="60067E29"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6-55 (1-5), 10-35, </w:t>
            </w:r>
          </w:p>
          <w:p w14:paraId="7422E48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 xml:space="preserve">14-35 </w:t>
            </w:r>
          </w:p>
        </w:tc>
      </w:tr>
      <w:tr w:rsidR="00AC0CFC" w14:paraId="26F6E035" w14:textId="77777777" w:rsidTr="00FC5E53">
        <w:tc>
          <w:tcPr>
            <w:tcW w:w="846" w:type="dxa"/>
            <w:vMerge/>
            <w:tcBorders>
              <w:left w:val="single" w:sz="2" w:space="0" w:color="000000"/>
              <w:bottom w:val="single" w:sz="2" w:space="0" w:color="000000"/>
              <w:right w:val="single" w:sz="2" w:space="0" w:color="000000"/>
            </w:tcBorders>
            <w:tcMar>
              <w:top w:w="0" w:type="dxa"/>
              <w:left w:w="10" w:type="dxa"/>
              <w:bottom w:w="0" w:type="dxa"/>
              <w:right w:w="10" w:type="dxa"/>
            </w:tcMar>
          </w:tcPr>
          <w:p w14:paraId="49433246" w14:textId="77777777" w:rsidR="00AC0CFC" w:rsidRDefault="00AC0CFC" w:rsidP="00FC5E53">
            <w:pPr>
              <w:spacing w:after="0" w:line="240" w:lineRule="auto"/>
              <w:jc w:val="center"/>
              <w:rPr>
                <w:rFonts w:ascii="Times New Roman" w:hAnsi="Times New Roman"/>
                <w:sz w:val="24"/>
              </w:rPr>
            </w:pPr>
          </w:p>
        </w:tc>
        <w:tc>
          <w:tcPr>
            <w:tcW w:w="714" w:type="dxa"/>
            <w:tcBorders>
              <w:bottom w:val="single" w:sz="2" w:space="0" w:color="000000"/>
              <w:right w:val="single" w:sz="2" w:space="0" w:color="000000"/>
            </w:tcBorders>
            <w:tcMar>
              <w:top w:w="0" w:type="dxa"/>
              <w:left w:w="10" w:type="dxa"/>
              <w:bottom w:w="0" w:type="dxa"/>
              <w:right w:w="10" w:type="dxa"/>
            </w:tcMar>
          </w:tcPr>
          <w:p w14:paraId="31EC8910"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116</w:t>
            </w:r>
          </w:p>
        </w:tc>
        <w:tc>
          <w:tcPr>
            <w:tcW w:w="1545" w:type="dxa"/>
            <w:tcBorders>
              <w:bottom w:val="single" w:sz="2" w:space="0" w:color="000000"/>
              <w:right w:val="single" w:sz="2" w:space="0" w:color="000000"/>
            </w:tcBorders>
            <w:tcMar>
              <w:top w:w="0" w:type="dxa"/>
              <w:left w:w="10" w:type="dxa"/>
              <w:bottom w:w="0" w:type="dxa"/>
              <w:right w:w="10" w:type="dxa"/>
            </w:tcMar>
          </w:tcPr>
          <w:p w14:paraId="5A52F849"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Урмары - </w:t>
            </w:r>
            <w:proofErr w:type="spellStart"/>
            <w:r>
              <w:rPr>
                <w:rFonts w:ascii="Times New Roman" w:hAnsi="Times New Roman"/>
                <w:sz w:val="24"/>
              </w:rPr>
              <w:t>Батеево</w:t>
            </w:r>
            <w:proofErr w:type="spellEnd"/>
            <w:r>
              <w:rPr>
                <w:rFonts w:ascii="Times New Roman" w:hAnsi="Times New Roman"/>
                <w:sz w:val="24"/>
              </w:rPr>
              <w:t xml:space="preserve"> - </w:t>
            </w:r>
            <w:proofErr w:type="spellStart"/>
            <w:r>
              <w:rPr>
                <w:rFonts w:ascii="Times New Roman" w:hAnsi="Times New Roman"/>
                <w:sz w:val="24"/>
              </w:rPr>
              <w:t>Тансарино</w:t>
            </w:r>
            <w:proofErr w:type="spellEnd"/>
          </w:p>
        </w:tc>
        <w:tc>
          <w:tcPr>
            <w:tcW w:w="1573" w:type="dxa"/>
            <w:tcBorders>
              <w:bottom w:val="single" w:sz="2" w:space="0" w:color="000000"/>
              <w:right w:val="single" w:sz="2" w:space="0" w:color="000000"/>
            </w:tcBorders>
            <w:tcMar>
              <w:top w:w="0" w:type="dxa"/>
              <w:left w:w="10" w:type="dxa"/>
              <w:bottom w:w="0" w:type="dxa"/>
              <w:right w:w="10" w:type="dxa"/>
            </w:tcMar>
          </w:tcPr>
          <w:p w14:paraId="3C0C01AE" w14:textId="77777777" w:rsidR="00AC0CFC" w:rsidRDefault="00AC0CFC" w:rsidP="00FC5E53">
            <w:pPr>
              <w:spacing w:after="0" w:line="240" w:lineRule="auto"/>
              <w:rPr>
                <w:rFonts w:ascii="Times New Roman" w:hAnsi="Times New Roman"/>
                <w:sz w:val="24"/>
              </w:rPr>
            </w:pPr>
            <w:r>
              <w:rPr>
                <w:rFonts w:ascii="Times New Roman" w:hAnsi="Times New Roman"/>
                <w:sz w:val="24"/>
              </w:rPr>
              <w:t>ост. ул. Кирова, ост. </w:t>
            </w:r>
            <w:proofErr w:type="spellStart"/>
            <w:r>
              <w:rPr>
                <w:rFonts w:ascii="Times New Roman" w:hAnsi="Times New Roman"/>
                <w:sz w:val="24"/>
              </w:rPr>
              <w:t>Чубаево</w:t>
            </w:r>
            <w:proofErr w:type="spellEnd"/>
            <w:r>
              <w:rPr>
                <w:rFonts w:ascii="Times New Roman" w:hAnsi="Times New Roman"/>
                <w:sz w:val="24"/>
              </w:rPr>
              <w:t>, ост. </w:t>
            </w:r>
            <w:proofErr w:type="spellStart"/>
            <w:r>
              <w:rPr>
                <w:rFonts w:ascii="Times New Roman" w:hAnsi="Times New Roman"/>
                <w:sz w:val="24"/>
              </w:rPr>
              <w:t>Батеево</w:t>
            </w:r>
            <w:proofErr w:type="spellEnd"/>
            <w:r>
              <w:rPr>
                <w:rFonts w:ascii="Times New Roman" w:hAnsi="Times New Roman"/>
                <w:sz w:val="24"/>
              </w:rPr>
              <w:t>, ост. </w:t>
            </w:r>
            <w:proofErr w:type="spellStart"/>
            <w:r>
              <w:rPr>
                <w:rFonts w:ascii="Times New Roman" w:hAnsi="Times New Roman"/>
                <w:sz w:val="24"/>
              </w:rPr>
              <w:t>Челкасы</w:t>
            </w:r>
            <w:proofErr w:type="spellEnd"/>
            <w:r>
              <w:rPr>
                <w:rFonts w:ascii="Times New Roman" w:hAnsi="Times New Roman"/>
                <w:sz w:val="24"/>
              </w:rPr>
              <w:t>, ост. </w:t>
            </w:r>
            <w:proofErr w:type="spellStart"/>
            <w:r>
              <w:rPr>
                <w:rFonts w:ascii="Times New Roman" w:hAnsi="Times New Roman"/>
                <w:sz w:val="24"/>
              </w:rPr>
              <w:t>Анаткасы</w:t>
            </w:r>
            <w:proofErr w:type="spellEnd"/>
            <w:r>
              <w:rPr>
                <w:rFonts w:ascii="Times New Roman" w:hAnsi="Times New Roman"/>
                <w:sz w:val="24"/>
              </w:rPr>
              <w:t>, ост. </w:t>
            </w:r>
            <w:proofErr w:type="spellStart"/>
            <w:r>
              <w:rPr>
                <w:rFonts w:ascii="Times New Roman" w:hAnsi="Times New Roman"/>
                <w:sz w:val="24"/>
              </w:rPr>
              <w:t>Ситмиши</w:t>
            </w:r>
            <w:proofErr w:type="spellEnd"/>
            <w:r>
              <w:rPr>
                <w:rFonts w:ascii="Times New Roman" w:hAnsi="Times New Roman"/>
                <w:sz w:val="24"/>
              </w:rPr>
              <w:t xml:space="preserve">, </w:t>
            </w:r>
            <w:r>
              <w:rPr>
                <w:rFonts w:ascii="Times New Roman" w:hAnsi="Times New Roman"/>
                <w:sz w:val="24"/>
              </w:rPr>
              <w:lastRenderedPageBreak/>
              <w:t>ост. </w:t>
            </w:r>
            <w:proofErr w:type="spellStart"/>
            <w:r>
              <w:rPr>
                <w:rFonts w:ascii="Times New Roman" w:hAnsi="Times New Roman"/>
                <w:sz w:val="24"/>
              </w:rPr>
              <w:t>Кульгеши</w:t>
            </w:r>
            <w:proofErr w:type="spellEnd"/>
            <w:r>
              <w:rPr>
                <w:rFonts w:ascii="Times New Roman" w:hAnsi="Times New Roman"/>
                <w:sz w:val="24"/>
              </w:rPr>
              <w:t>, ост. </w:t>
            </w:r>
            <w:proofErr w:type="spellStart"/>
            <w:r>
              <w:rPr>
                <w:rFonts w:ascii="Times New Roman" w:hAnsi="Times New Roman"/>
                <w:sz w:val="24"/>
              </w:rPr>
              <w:t>Тансарино</w:t>
            </w:r>
            <w:proofErr w:type="spellEnd"/>
          </w:p>
        </w:tc>
        <w:tc>
          <w:tcPr>
            <w:tcW w:w="1569" w:type="dxa"/>
            <w:tcBorders>
              <w:bottom w:val="single" w:sz="2" w:space="0" w:color="000000"/>
              <w:right w:val="single" w:sz="2" w:space="0" w:color="000000"/>
            </w:tcBorders>
            <w:tcMar>
              <w:top w:w="0" w:type="dxa"/>
              <w:left w:w="10" w:type="dxa"/>
              <w:bottom w:w="0" w:type="dxa"/>
              <w:right w:w="10" w:type="dxa"/>
            </w:tcMar>
          </w:tcPr>
          <w:p w14:paraId="33A93F09"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 xml:space="preserve">ул. Октябрьская, ул. Крупской, «Аниш» (по </w:t>
            </w:r>
            <w:proofErr w:type="spellStart"/>
            <w:proofErr w:type="gramStart"/>
            <w:r>
              <w:rPr>
                <w:rFonts w:ascii="Times New Roman" w:hAnsi="Times New Roman"/>
                <w:sz w:val="24"/>
              </w:rPr>
              <w:t>пос.Урмары</w:t>
            </w:r>
            <w:proofErr w:type="spellEnd"/>
            <w:proofErr w:type="gramEnd"/>
            <w:r>
              <w:rPr>
                <w:rFonts w:ascii="Times New Roman" w:hAnsi="Times New Roman"/>
                <w:sz w:val="24"/>
              </w:rPr>
              <w:t>), "Аниш", «Аниш»-</w:t>
            </w:r>
            <w:proofErr w:type="spellStart"/>
            <w:r>
              <w:rPr>
                <w:rFonts w:ascii="Times New Roman" w:hAnsi="Times New Roman"/>
                <w:sz w:val="24"/>
              </w:rPr>
              <w:lastRenderedPageBreak/>
              <w:t>Чубаево</w:t>
            </w:r>
            <w:proofErr w:type="spellEnd"/>
            <w:r>
              <w:rPr>
                <w:rFonts w:ascii="Times New Roman" w:hAnsi="Times New Roman"/>
                <w:sz w:val="24"/>
              </w:rPr>
              <w:t>-</w:t>
            </w:r>
            <w:proofErr w:type="spellStart"/>
            <w:r>
              <w:rPr>
                <w:rFonts w:ascii="Times New Roman" w:hAnsi="Times New Roman"/>
                <w:sz w:val="24"/>
              </w:rPr>
              <w:t>Шоркистры</w:t>
            </w:r>
            <w:proofErr w:type="spellEnd"/>
            <w:r>
              <w:rPr>
                <w:rFonts w:ascii="Times New Roman" w:hAnsi="Times New Roman"/>
                <w:sz w:val="24"/>
              </w:rPr>
              <w:t xml:space="preserve">», </w:t>
            </w:r>
            <w:proofErr w:type="spellStart"/>
            <w:r>
              <w:rPr>
                <w:rFonts w:ascii="Times New Roman" w:hAnsi="Times New Roman"/>
                <w:sz w:val="24"/>
              </w:rPr>
              <w:t>Чубаево-Батеево</w:t>
            </w:r>
            <w:proofErr w:type="spellEnd"/>
            <w:r>
              <w:rPr>
                <w:rFonts w:ascii="Times New Roman" w:hAnsi="Times New Roman"/>
                <w:sz w:val="24"/>
              </w:rPr>
              <w:t xml:space="preserve">», «Аниш» - </w:t>
            </w:r>
            <w:proofErr w:type="spellStart"/>
            <w:r>
              <w:rPr>
                <w:rFonts w:ascii="Times New Roman" w:hAnsi="Times New Roman"/>
                <w:sz w:val="24"/>
              </w:rPr>
              <w:t>Анаткасы</w:t>
            </w:r>
            <w:proofErr w:type="spellEnd"/>
            <w:r>
              <w:rPr>
                <w:rFonts w:ascii="Times New Roman" w:hAnsi="Times New Roman"/>
                <w:sz w:val="24"/>
              </w:rPr>
              <w:t xml:space="preserve"> – </w:t>
            </w:r>
            <w:proofErr w:type="spellStart"/>
            <w:r>
              <w:rPr>
                <w:rFonts w:ascii="Times New Roman" w:hAnsi="Times New Roman"/>
                <w:sz w:val="24"/>
              </w:rPr>
              <w:t>Кульгеши</w:t>
            </w:r>
            <w:proofErr w:type="spellEnd"/>
            <w:r>
              <w:rPr>
                <w:rFonts w:ascii="Times New Roman" w:hAnsi="Times New Roman"/>
                <w:sz w:val="24"/>
              </w:rPr>
              <w:t>», «Урмары-</w:t>
            </w:r>
            <w:proofErr w:type="spellStart"/>
            <w:r>
              <w:rPr>
                <w:rFonts w:ascii="Times New Roman" w:hAnsi="Times New Roman"/>
                <w:sz w:val="24"/>
              </w:rPr>
              <w:t>Кульгеши</w:t>
            </w:r>
            <w:proofErr w:type="spellEnd"/>
            <w:r>
              <w:rPr>
                <w:rFonts w:ascii="Times New Roman" w:hAnsi="Times New Roman"/>
                <w:sz w:val="24"/>
              </w:rPr>
              <w:t xml:space="preserve"> - </w:t>
            </w:r>
            <w:proofErr w:type="spellStart"/>
            <w:r>
              <w:rPr>
                <w:rFonts w:ascii="Times New Roman" w:hAnsi="Times New Roman"/>
                <w:sz w:val="24"/>
              </w:rPr>
              <w:t>Тансарино</w:t>
            </w:r>
            <w:proofErr w:type="spellEnd"/>
            <w:r>
              <w:rPr>
                <w:rFonts w:ascii="Times New Roman" w:hAnsi="Times New Roman"/>
                <w:sz w:val="24"/>
              </w:rPr>
              <w:t>"</w:t>
            </w:r>
          </w:p>
        </w:tc>
        <w:tc>
          <w:tcPr>
            <w:tcW w:w="993" w:type="dxa"/>
            <w:tcBorders>
              <w:bottom w:val="single" w:sz="2" w:space="0" w:color="000000"/>
              <w:right w:val="single" w:sz="2" w:space="0" w:color="000000"/>
            </w:tcBorders>
            <w:tcMar>
              <w:top w:w="0" w:type="dxa"/>
              <w:left w:w="10" w:type="dxa"/>
              <w:bottom w:w="0" w:type="dxa"/>
              <w:right w:w="10" w:type="dxa"/>
            </w:tcMar>
          </w:tcPr>
          <w:p w14:paraId="7EE41967"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lastRenderedPageBreak/>
              <w:t>25,6</w:t>
            </w:r>
          </w:p>
        </w:tc>
        <w:tc>
          <w:tcPr>
            <w:tcW w:w="1134" w:type="dxa"/>
            <w:tcBorders>
              <w:bottom w:val="single" w:sz="2" w:space="0" w:color="000000"/>
              <w:right w:val="single" w:sz="2" w:space="0" w:color="000000"/>
            </w:tcBorders>
            <w:tcMar>
              <w:top w:w="0" w:type="dxa"/>
              <w:left w:w="10" w:type="dxa"/>
              <w:bottom w:w="0" w:type="dxa"/>
              <w:right w:w="10" w:type="dxa"/>
            </w:tcMar>
          </w:tcPr>
          <w:p w14:paraId="0FAF7C28" w14:textId="77777777" w:rsidR="00AC0CFC" w:rsidRDefault="00AC0CFC" w:rsidP="00FC5E53">
            <w:pPr>
              <w:spacing w:after="0" w:line="240" w:lineRule="auto"/>
              <w:rPr>
                <w:rFonts w:ascii="Times New Roman" w:hAnsi="Times New Roman"/>
                <w:sz w:val="24"/>
              </w:rPr>
            </w:pPr>
            <w:r>
              <w:rPr>
                <w:rFonts w:ascii="Times New Roman" w:hAnsi="Times New Roman"/>
                <w:sz w:val="24"/>
              </w:rPr>
              <w:t xml:space="preserve">Только в установленных остановочных пунктах или, если </w:t>
            </w:r>
            <w:r>
              <w:rPr>
                <w:rFonts w:ascii="Times New Roman" w:hAnsi="Times New Roman"/>
                <w:sz w:val="24"/>
              </w:rPr>
              <w:lastRenderedPageBreak/>
              <w:t xml:space="preserve">это не запрещено настоящим </w:t>
            </w:r>
            <w:hyperlink r:id="rId40" w:history="1">
              <w:r>
                <w:rPr>
                  <w:rFonts w:ascii="Times New Roman" w:hAnsi="Times New Roman"/>
                  <w:sz w:val="24"/>
                </w:rPr>
                <w:t>ФЗ</w:t>
              </w:r>
            </w:hyperlink>
            <w:r>
              <w:rPr>
                <w:rFonts w:ascii="Times New Roman" w:hAnsi="Times New Roman"/>
                <w:sz w:val="24"/>
              </w:rPr>
              <w:t xml:space="preserve">, в любом не запрещенном </w:t>
            </w:r>
            <w:hyperlink r:id="rId41" w:history="1">
              <w:r>
                <w:rPr>
                  <w:rFonts w:ascii="Times New Roman" w:hAnsi="Times New Roman"/>
                  <w:sz w:val="24"/>
                </w:rPr>
                <w:t>Правилами</w:t>
              </w:r>
            </w:hyperlink>
            <w:r>
              <w:rPr>
                <w:rFonts w:ascii="Times New Roman" w:hAnsi="Times New Roman"/>
                <w:sz w:val="24"/>
              </w:rPr>
              <w:t xml:space="preserve"> дорожного движения месте по маршруту регулярных перевозок</w:t>
            </w:r>
          </w:p>
        </w:tc>
        <w:tc>
          <w:tcPr>
            <w:tcW w:w="1417" w:type="dxa"/>
            <w:tcBorders>
              <w:bottom w:val="single" w:sz="2" w:space="0" w:color="000000"/>
              <w:right w:val="single" w:sz="2" w:space="0" w:color="000000"/>
            </w:tcBorders>
            <w:tcMar>
              <w:top w:w="0" w:type="dxa"/>
              <w:left w:w="10" w:type="dxa"/>
              <w:bottom w:w="0" w:type="dxa"/>
              <w:right w:w="10" w:type="dxa"/>
            </w:tcMar>
          </w:tcPr>
          <w:p w14:paraId="5A3AC832" w14:textId="77777777" w:rsidR="00AC0CFC" w:rsidRDefault="00AC0CFC" w:rsidP="00FC5E53">
            <w:pPr>
              <w:spacing w:after="0" w:line="240" w:lineRule="auto"/>
              <w:rPr>
                <w:rFonts w:ascii="Times New Roman" w:hAnsi="Times New Roman"/>
                <w:sz w:val="24"/>
              </w:rPr>
            </w:pPr>
            <w:r>
              <w:rPr>
                <w:rFonts w:ascii="Times New Roman" w:hAnsi="Times New Roman"/>
                <w:sz w:val="24"/>
              </w:rPr>
              <w:lastRenderedPageBreak/>
              <w:t>Местный регулярный</w:t>
            </w:r>
          </w:p>
        </w:tc>
        <w:tc>
          <w:tcPr>
            <w:tcW w:w="1672" w:type="dxa"/>
            <w:tcBorders>
              <w:bottom w:val="single" w:sz="2" w:space="0" w:color="000000"/>
              <w:right w:val="single" w:sz="2" w:space="0" w:color="000000"/>
            </w:tcBorders>
            <w:tcMar>
              <w:top w:w="0" w:type="dxa"/>
              <w:left w:w="10" w:type="dxa"/>
              <w:bottom w:w="0" w:type="dxa"/>
              <w:right w:w="10" w:type="dxa"/>
            </w:tcMar>
          </w:tcPr>
          <w:p w14:paraId="1C1F12D0" w14:textId="77777777" w:rsidR="00AC0CFC" w:rsidRDefault="00AC0CFC" w:rsidP="00FC5E53">
            <w:pPr>
              <w:spacing w:after="0" w:line="240" w:lineRule="auto"/>
              <w:rPr>
                <w:rFonts w:ascii="Times New Roman" w:hAnsi="Times New Roman"/>
                <w:sz w:val="24"/>
              </w:rPr>
            </w:pPr>
            <w:r>
              <w:rPr>
                <w:rFonts w:ascii="Times New Roman" w:hAnsi="Times New Roman"/>
                <w:sz w:val="24"/>
              </w:rPr>
              <w:t>Автобусы, Малый класс ТС (длиной от 5 до 7,5 м), пассажировместимость более 12, класс II (меж</w:t>
            </w:r>
            <w:r>
              <w:rPr>
                <w:rFonts w:ascii="Times New Roman" w:hAnsi="Times New Roman"/>
                <w:sz w:val="24"/>
              </w:rPr>
              <w:lastRenderedPageBreak/>
              <w:t>дугородные автобусы) - транспортные средства, оборудованные сиденьями, но в которых допускается перевозить стоящих в проходах пассажиров</w:t>
            </w:r>
          </w:p>
        </w:tc>
        <w:tc>
          <w:tcPr>
            <w:tcW w:w="1153" w:type="dxa"/>
            <w:tcBorders>
              <w:bottom w:val="single" w:sz="2" w:space="0" w:color="000000"/>
              <w:right w:val="single" w:sz="2" w:space="0" w:color="000000"/>
            </w:tcBorders>
            <w:tcMar>
              <w:top w:w="0" w:type="dxa"/>
              <w:left w:w="10" w:type="dxa"/>
              <w:bottom w:w="0" w:type="dxa"/>
              <w:right w:w="10" w:type="dxa"/>
            </w:tcMar>
          </w:tcPr>
          <w:p w14:paraId="6F217792" w14:textId="77777777" w:rsidR="00AC0CFC" w:rsidRDefault="00AC0CFC" w:rsidP="00FC5E53">
            <w:pPr>
              <w:spacing w:after="0" w:line="240" w:lineRule="auto"/>
              <w:ind w:firstLine="720"/>
              <w:jc w:val="both"/>
              <w:rPr>
                <w:rFonts w:ascii="Times New Roman" w:hAnsi="Times New Roman"/>
                <w:sz w:val="24"/>
              </w:rPr>
            </w:pPr>
          </w:p>
        </w:tc>
        <w:tc>
          <w:tcPr>
            <w:tcW w:w="1418" w:type="dxa"/>
            <w:tcBorders>
              <w:bottom w:val="single" w:sz="2" w:space="0" w:color="000000"/>
              <w:right w:val="single" w:sz="2" w:space="0" w:color="000000"/>
            </w:tcBorders>
            <w:tcMar>
              <w:top w:w="0" w:type="dxa"/>
              <w:left w:w="10" w:type="dxa"/>
              <w:bottom w:w="0" w:type="dxa"/>
              <w:right w:w="10" w:type="dxa"/>
            </w:tcMar>
          </w:tcPr>
          <w:p w14:paraId="71F51D36"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17-20 (1-5)</w:t>
            </w:r>
          </w:p>
        </w:tc>
        <w:tc>
          <w:tcPr>
            <w:tcW w:w="1417" w:type="dxa"/>
            <w:tcBorders>
              <w:bottom w:val="single" w:sz="2" w:space="0" w:color="000000"/>
              <w:right w:val="single" w:sz="2" w:space="0" w:color="000000"/>
            </w:tcBorders>
            <w:tcMar>
              <w:top w:w="0" w:type="dxa"/>
              <w:left w:w="10" w:type="dxa"/>
              <w:bottom w:w="0" w:type="dxa"/>
              <w:right w:w="10" w:type="dxa"/>
            </w:tcMar>
          </w:tcPr>
          <w:p w14:paraId="636EA683" w14:textId="77777777" w:rsidR="00AC0CFC" w:rsidRDefault="00AC0CFC" w:rsidP="00FC5E53">
            <w:pPr>
              <w:spacing w:after="0" w:line="240" w:lineRule="auto"/>
              <w:jc w:val="center"/>
              <w:rPr>
                <w:rFonts w:ascii="Times New Roman" w:hAnsi="Times New Roman"/>
                <w:sz w:val="24"/>
              </w:rPr>
            </w:pPr>
            <w:r>
              <w:rPr>
                <w:rFonts w:ascii="Times New Roman" w:hAnsi="Times New Roman"/>
                <w:sz w:val="24"/>
              </w:rPr>
              <w:t>18-10 (1-5)</w:t>
            </w:r>
          </w:p>
        </w:tc>
      </w:tr>
    </w:tbl>
    <w:p w14:paraId="68042B51" w14:textId="77777777" w:rsidR="00AC0CFC" w:rsidRDefault="00AC0CFC" w:rsidP="00AC0CFC">
      <w:pPr>
        <w:widowControl w:val="0"/>
        <w:spacing w:after="0" w:line="240" w:lineRule="auto"/>
        <w:rPr>
          <w:rFonts w:ascii="Times New Roman" w:hAnsi="Times New Roman"/>
          <w:sz w:val="24"/>
        </w:rPr>
      </w:pPr>
    </w:p>
    <w:p w14:paraId="02FEA902" w14:textId="77777777" w:rsidR="00AC0CFC" w:rsidRDefault="00AC0CFC" w:rsidP="00AC0CFC">
      <w:pPr>
        <w:widowControl w:val="0"/>
        <w:spacing w:after="0" w:line="240" w:lineRule="auto"/>
        <w:rPr>
          <w:rFonts w:ascii="Times New Roman" w:hAnsi="Times New Roman"/>
          <w:sz w:val="24"/>
        </w:rPr>
      </w:pPr>
    </w:p>
    <w:p w14:paraId="7EA65863" w14:textId="77777777" w:rsidR="00AC0CFC" w:rsidRDefault="00AC0CFC" w:rsidP="00AC0CFC">
      <w:pPr>
        <w:spacing w:after="0" w:line="240" w:lineRule="auto"/>
        <w:ind w:firstLine="720"/>
        <w:jc w:val="both"/>
        <w:rPr>
          <w:rFonts w:ascii="Times New Roman" w:hAnsi="Times New Roman"/>
          <w:sz w:val="24"/>
        </w:rPr>
      </w:pPr>
      <w:r>
        <w:rPr>
          <w:rFonts w:ascii="Times New Roman" w:hAnsi="Times New Roman"/>
          <w:sz w:val="24"/>
        </w:rPr>
        <w:t>* Возможно уточнение в зависимости от пассажиропотока отдельных маршрутов.</w:t>
      </w:r>
    </w:p>
    <w:p w14:paraId="4E99C3AE" w14:textId="77777777" w:rsidR="00AC0CFC" w:rsidRDefault="00AC0CFC" w:rsidP="00AC0CFC">
      <w:pPr>
        <w:sectPr w:rsidR="00AC0CFC" w:rsidSect="00AC0CFC">
          <w:pgSz w:w="16838" w:h="11906" w:orient="landscape"/>
          <w:pgMar w:top="794" w:right="794" w:bottom="794" w:left="794" w:header="720" w:footer="720" w:gutter="0"/>
          <w:cols w:space="720"/>
        </w:sectPr>
      </w:pPr>
    </w:p>
    <w:p w14:paraId="7BF4C266" w14:textId="77777777" w:rsidR="00AC0CFC" w:rsidRDefault="00AC0CFC" w:rsidP="00AC0CFC">
      <w:pPr>
        <w:spacing w:after="0" w:line="240" w:lineRule="auto"/>
        <w:jc w:val="both"/>
        <w:rPr>
          <w:rFonts w:ascii="Times New Roman" w:hAnsi="Times New Roman"/>
          <w:sz w:val="24"/>
        </w:rPr>
      </w:pPr>
    </w:p>
    <w:p w14:paraId="77D2BB3D" w14:textId="77777777" w:rsidR="00AC0CFC" w:rsidRDefault="00AC0CFC" w:rsidP="00AC0CFC">
      <w:pPr>
        <w:spacing w:after="0" w:line="240" w:lineRule="auto"/>
        <w:ind w:firstLine="720"/>
        <w:jc w:val="both"/>
        <w:rPr>
          <w:rFonts w:ascii="Times New Roman" w:hAnsi="Times New Roman"/>
          <w:sz w:val="24"/>
        </w:rPr>
      </w:pPr>
      <w:bookmarkStart w:id="2" w:name="anchor1111"/>
      <w:bookmarkEnd w:id="2"/>
    </w:p>
    <w:p w14:paraId="6A65FA7C" w14:textId="77777777" w:rsidR="00AC0CFC" w:rsidRDefault="00AC0CFC" w:rsidP="00AC0CFC">
      <w:pPr>
        <w:pStyle w:val="1"/>
      </w:pPr>
    </w:p>
    <w:p w14:paraId="3996AD3B" w14:textId="77777777" w:rsidR="00AF6C91" w:rsidRDefault="00AF6C91" w:rsidP="00DE1FF3">
      <w:pPr>
        <w:tabs>
          <w:tab w:val="left" w:pos="3544"/>
        </w:tabs>
        <w:ind w:right="6378"/>
        <w:jc w:val="both"/>
      </w:pPr>
    </w:p>
    <w:sectPr w:rsidR="00AF6C91" w:rsidSect="009735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245C4" w14:textId="77777777" w:rsidR="00622EC2" w:rsidRDefault="00622EC2" w:rsidP="00C65999">
      <w:pPr>
        <w:spacing w:after="0" w:line="240" w:lineRule="auto"/>
      </w:pPr>
      <w:r>
        <w:separator/>
      </w:r>
    </w:p>
  </w:endnote>
  <w:endnote w:type="continuationSeparator" w:id="0">
    <w:p w14:paraId="2CF095D9" w14:textId="77777777" w:rsidR="00622EC2" w:rsidRDefault="00622EC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unga">
    <w:panose1 w:val="00000400000000000000"/>
    <w:charset w:val="01"/>
    <w:family w:val="roman"/>
    <w:notTrueType/>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1" w:usb1="00000000" w:usb2="00000000" w:usb3="00000000" w:csb0="00000005"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1C7A5" w14:textId="77777777" w:rsidR="00622EC2" w:rsidRDefault="00622EC2" w:rsidP="00C65999">
      <w:pPr>
        <w:spacing w:after="0" w:line="240" w:lineRule="auto"/>
      </w:pPr>
      <w:r>
        <w:separator/>
      </w:r>
    </w:p>
  </w:footnote>
  <w:footnote w:type="continuationSeparator" w:id="0">
    <w:p w14:paraId="2F754B4A" w14:textId="77777777" w:rsidR="00622EC2" w:rsidRDefault="00622EC2"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15:restartNumberingAfterBreak="0">
    <w:nsid w:val="01D57D2A"/>
    <w:multiLevelType w:val="hybridMultilevel"/>
    <w:tmpl w:val="F6F602B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661D13"/>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15:restartNumberingAfterBreak="0">
    <w:nsid w:val="076A1CDC"/>
    <w:multiLevelType w:val="hybridMultilevel"/>
    <w:tmpl w:val="9C7E1E3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15:restartNumberingAfterBreak="0">
    <w:nsid w:val="08060C5C"/>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093029C2"/>
    <w:multiLevelType w:val="singleLevel"/>
    <w:tmpl w:val="70F270BA"/>
    <w:lvl w:ilvl="0">
      <w:start w:val="1"/>
      <w:numFmt w:val="decimal"/>
      <w:lvlText w:val="1.%1."/>
      <w:legacy w:legacy="1" w:legacySpace="0" w:legacyIndent="518"/>
      <w:lvlJc w:val="left"/>
      <w:pPr>
        <w:ind w:left="0" w:firstLine="0"/>
      </w:pPr>
      <w:rPr>
        <w:rFonts w:ascii="Times New Roman" w:hAnsi="Times New Roman" w:cs="Times New Roman" w:hint="default"/>
      </w:rPr>
    </w:lvl>
  </w:abstractNum>
  <w:abstractNum w:abstractNumId="10" w15:restartNumberingAfterBreak="0">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11" w15:restartNumberingAfterBreak="0">
    <w:nsid w:val="0DA80F96"/>
    <w:multiLevelType w:val="hybridMultilevel"/>
    <w:tmpl w:val="4982510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245197B"/>
    <w:multiLevelType w:val="hybridMultilevel"/>
    <w:tmpl w:val="5B92865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4D85261"/>
    <w:multiLevelType w:val="hybridMultilevel"/>
    <w:tmpl w:val="2A1CFB1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4E07A8C"/>
    <w:multiLevelType w:val="hybridMultilevel"/>
    <w:tmpl w:val="6A3CE38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8B80BB9"/>
    <w:multiLevelType w:val="hybridMultilevel"/>
    <w:tmpl w:val="D428AF5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1AD0600D"/>
    <w:multiLevelType w:val="hybridMultilevel"/>
    <w:tmpl w:val="B86C8F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D4A66C2"/>
    <w:multiLevelType w:val="hybridMultilevel"/>
    <w:tmpl w:val="D612F5F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1A14D36"/>
    <w:multiLevelType w:val="hybridMultilevel"/>
    <w:tmpl w:val="BB9CF06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21A0A64"/>
    <w:multiLevelType w:val="hybridMultilevel"/>
    <w:tmpl w:val="BE5A222C"/>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4093026"/>
    <w:multiLevelType w:val="hybridMultilevel"/>
    <w:tmpl w:val="663C845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5A1583C"/>
    <w:multiLevelType w:val="hybridMultilevel"/>
    <w:tmpl w:val="8FE485D0"/>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8626672"/>
    <w:multiLevelType w:val="hybridMultilevel"/>
    <w:tmpl w:val="ECDC5B4C"/>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B8D04A1"/>
    <w:multiLevelType w:val="multilevel"/>
    <w:tmpl w:val="73A2B0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317041EF"/>
    <w:multiLevelType w:val="hybridMultilevel"/>
    <w:tmpl w:val="A15CE6A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88D382C"/>
    <w:multiLevelType w:val="hybridMultilevel"/>
    <w:tmpl w:val="4406FB0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1" w15:restartNumberingAfterBreak="0">
    <w:nsid w:val="3FE33B78"/>
    <w:multiLevelType w:val="multilevel"/>
    <w:tmpl w:val="3FE33B78"/>
    <w:lvl w:ilvl="0">
      <w:start w:val="1"/>
      <w:numFmt w:val="bullet"/>
      <w:lvlText w:val="-"/>
      <w:lvlJc w:val="left"/>
      <w:pPr>
        <w:tabs>
          <w:tab w:val="num" w:pos="786"/>
        </w:tabs>
        <w:ind w:left="786"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0541917"/>
    <w:multiLevelType w:val="multilevel"/>
    <w:tmpl w:val="683C247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5" w15:restartNumberingAfterBreak="0">
    <w:nsid w:val="42087A10"/>
    <w:multiLevelType w:val="hybridMultilevel"/>
    <w:tmpl w:val="F2D6815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3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8" w15:restartNumberingAfterBreak="0">
    <w:nsid w:val="54E464F7"/>
    <w:multiLevelType w:val="hybridMultilevel"/>
    <w:tmpl w:val="DF345B92"/>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5974432"/>
    <w:multiLevelType w:val="hybridMultilevel"/>
    <w:tmpl w:val="5A3AF2A0"/>
    <w:lvl w:ilvl="0" w:tplc="9C54BECA">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1" w15:restartNumberingAfterBreak="0">
    <w:nsid w:val="5AC744F7"/>
    <w:multiLevelType w:val="hybridMultilevel"/>
    <w:tmpl w:val="EABCD72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ACF6F9E"/>
    <w:multiLevelType w:val="hybridMultilevel"/>
    <w:tmpl w:val="7A28C54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90663E"/>
    <w:multiLevelType w:val="hybridMultilevel"/>
    <w:tmpl w:val="B8763D3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B9E015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6" w15:restartNumberingAfterBreak="0">
    <w:nsid w:val="5C4E5324"/>
    <w:multiLevelType w:val="hybridMultilevel"/>
    <w:tmpl w:val="CB2288B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E5F3185"/>
    <w:multiLevelType w:val="hybridMultilevel"/>
    <w:tmpl w:val="1084F5E0"/>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1206619"/>
    <w:multiLevelType w:val="hybridMultilevel"/>
    <w:tmpl w:val="3052034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2E656DC"/>
    <w:multiLevelType w:val="hybridMultilevel"/>
    <w:tmpl w:val="44BEA52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1" w15:restartNumberingAfterBreak="0">
    <w:nsid w:val="63AE5D92"/>
    <w:multiLevelType w:val="hybridMultilevel"/>
    <w:tmpl w:val="456464A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76841AD"/>
    <w:multiLevelType w:val="hybridMultilevel"/>
    <w:tmpl w:val="A926C1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9553ADC"/>
    <w:multiLevelType w:val="hybridMultilevel"/>
    <w:tmpl w:val="8DEE7BA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9C50498"/>
    <w:multiLevelType w:val="hybridMultilevel"/>
    <w:tmpl w:val="B2F4A822"/>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6" w15:restartNumberingAfterBreak="0">
    <w:nsid w:val="6E632075"/>
    <w:multiLevelType w:val="hybridMultilevel"/>
    <w:tmpl w:val="343660D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EDF29E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8" w15:restartNumberingAfterBreak="0">
    <w:nsid w:val="708C6D34"/>
    <w:multiLevelType w:val="hybridMultilevel"/>
    <w:tmpl w:val="826A803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3B1190C"/>
    <w:multiLevelType w:val="hybridMultilevel"/>
    <w:tmpl w:val="0A92027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43C6BB2"/>
    <w:multiLevelType w:val="singleLevel"/>
    <w:tmpl w:val="BA82B07A"/>
    <w:lvl w:ilvl="0">
      <w:start w:val="4"/>
      <w:numFmt w:val="decimal"/>
      <w:lvlText w:val="1.%1."/>
      <w:legacy w:legacy="1" w:legacySpace="0" w:legacyIndent="480"/>
      <w:lvlJc w:val="left"/>
      <w:pPr>
        <w:ind w:left="0" w:firstLine="0"/>
      </w:pPr>
      <w:rPr>
        <w:rFonts w:ascii="Times New Roman" w:hAnsi="Times New Roman" w:cs="Times New Roman" w:hint="default"/>
      </w:rPr>
    </w:lvl>
  </w:abstractNum>
  <w:abstractNum w:abstractNumId="61" w15:restartNumberingAfterBreak="0">
    <w:nsid w:val="75A91F80"/>
    <w:multiLevelType w:val="hybridMultilevel"/>
    <w:tmpl w:val="40045F9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70D6E62"/>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3" w15:restartNumberingAfterBreak="0">
    <w:nsid w:val="7C1E5B92"/>
    <w:multiLevelType w:val="hybridMultilevel"/>
    <w:tmpl w:val="E9922D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4" w15:restartNumberingAfterBreak="0">
    <w:nsid w:val="7D4B0C2C"/>
    <w:multiLevelType w:val="hybridMultilevel"/>
    <w:tmpl w:val="4056AC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99901333">
    <w:abstractNumId w:val="1"/>
  </w:num>
  <w:num w:numId="2" w16cid:durableId="1996954332">
    <w:abstractNumId w:val="16"/>
  </w:num>
  <w:num w:numId="3" w16cid:durableId="1980962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4838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21556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81952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3462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4982319">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86913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0886924">
    <w:abstractNumId w:val="10"/>
  </w:num>
  <w:num w:numId="11" w16cid:durableId="547886973">
    <w:abstractNumId w:val="0"/>
  </w:num>
  <w:num w:numId="12" w16cid:durableId="2019962763">
    <w:abstractNumId w:val="0"/>
  </w:num>
  <w:num w:numId="13" w16cid:durableId="1671443758">
    <w:abstractNumId w:val="45"/>
  </w:num>
  <w:num w:numId="14" w16cid:durableId="13919222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519684">
    <w:abstractNumId w:val="40"/>
  </w:num>
  <w:num w:numId="16" w16cid:durableId="10294053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5130435">
    <w:abstractNumId w:val="55"/>
  </w:num>
  <w:num w:numId="18" w16cid:durableId="565996990">
    <w:abstractNumId w:val="5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315175">
    <w:abstractNumId w:val="15"/>
  </w:num>
  <w:num w:numId="20" w16cid:durableId="1172526823">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5092923">
    <w:abstractNumId w:val="33"/>
  </w:num>
  <w:num w:numId="22" w16cid:durableId="247349521">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4626977">
    <w:abstractNumId w:val="29"/>
  </w:num>
  <w:num w:numId="24" w16cid:durableId="627514735">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0430786">
    <w:abstractNumId w:val="36"/>
  </w:num>
  <w:num w:numId="26" w16cid:durableId="1768770721">
    <w:abstractNumId w:val="36"/>
  </w:num>
  <w:num w:numId="27" w16cid:durableId="1754429059">
    <w:abstractNumId w:val="31"/>
  </w:num>
  <w:num w:numId="28" w16cid:durableId="113517787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7509059">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32662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21860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228446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73456">
    <w:abstractNumId w:val="7"/>
  </w:num>
  <w:num w:numId="34" w16cid:durableId="1385636854">
    <w:abstractNumId w:val="44"/>
  </w:num>
  <w:num w:numId="35" w16cid:durableId="9306769">
    <w:abstractNumId w:val="62"/>
  </w:num>
  <w:num w:numId="36" w16cid:durableId="1696735012">
    <w:abstractNumId w:val="37"/>
  </w:num>
  <w:num w:numId="37" w16cid:durableId="1062871993">
    <w:abstractNumId w:val="50"/>
  </w:num>
  <w:num w:numId="38" w16cid:durableId="655305084">
    <w:abstractNumId w:val="5"/>
  </w:num>
  <w:num w:numId="39" w16cid:durableId="261189803">
    <w:abstractNumId w:val="53"/>
  </w:num>
  <w:num w:numId="40" w16cid:durableId="908198494">
    <w:abstractNumId w:val="54"/>
  </w:num>
  <w:num w:numId="41" w16cid:durableId="606617247">
    <w:abstractNumId w:val="58"/>
  </w:num>
  <w:num w:numId="42" w16cid:durableId="187253986">
    <w:abstractNumId w:val="4"/>
  </w:num>
  <w:num w:numId="43" w16cid:durableId="813378225">
    <w:abstractNumId w:val="23"/>
  </w:num>
  <w:num w:numId="44" w16cid:durableId="2132166050">
    <w:abstractNumId w:val="25"/>
  </w:num>
  <w:num w:numId="45" w16cid:durableId="875237690">
    <w:abstractNumId w:val="38"/>
  </w:num>
  <w:num w:numId="46" w16cid:durableId="402487105">
    <w:abstractNumId w:val="51"/>
  </w:num>
  <w:num w:numId="47" w16cid:durableId="1244148247">
    <w:abstractNumId w:val="49"/>
  </w:num>
  <w:num w:numId="48" w16cid:durableId="307126019">
    <w:abstractNumId w:val="19"/>
  </w:num>
  <w:num w:numId="49" w16cid:durableId="537358669">
    <w:abstractNumId w:val="27"/>
  </w:num>
  <w:num w:numId="50" w16cid:durableId="984434686">
    <w:abstractNumId w:val="22"/>
  </w:num>
  <w:num w:numId="51" w16cid:durableId="1700204196">
    <w:abstractNumId w:val="14"/>
  </w:num>
  <w:num w:numId="52" w16cid:durableId="221988586">
    <w:abstractNumId w:val="43"/>
  </w:num>
  <w:num w:numId="53" w16cid:durableId="100225092">
    <w:abstractNumId w:val="47"/>
  </w:num>
  <w:num w:numId="54" w16cid:durableId="1860558">
    <w:abstractNumId w:val="21"/>
  </w:num>
  <w:num w:numId="55" w16cid:durableId="1673096133">
    <w:abstractNumId w:val="12"/>
  </w:num>
  <w:num w:numId="56" w16cid:durableId="1403720734">
    <w:abstractNumId w:val="11"/>
  </w:num>
  <w:num w:numId="57" w16cid:durableId="134689453">
    <w:abstractNumId w:val="17"/>
  </w:num>
  <w:num w:numId="58" w16cid:durableId="1555963999">
    <w:abstractNumId w:val="61"/>
  </w:num>
  <w:num w:numId="59" w16cid:durableId="678770620">
    <w:abstractNumId w:val="24"/>
  </w:num>
  <w:num w:numId="60" w16cid:durableId="498616086">
    <w:abstractNumId w:val="64"/>
  </w:num>
  <w:num w:numId="61" w16cid:durableId="524708801">
    <w:abstractNumId w:val="28"/>
  </w:num>
  <w:num w:numId="62" w16cid:durableId="1181041659">
    <w:abstractNumId w:val="46"/>
  </w:num>
  <w:num w:numId="63" w16cid:durableId="1600140785">
    <w:abstractNumId w:val="59"/>
  </w:num>
  <w:num w:numId="64" w16cid:durableId="1665281988">
    <w:abstractNumId w:val="13"/>
  </w:num>
  <w:num w:numId="65" w16cid:durableId="1000548302">
    <w:abstractNumId w:val="20"/>
  </w:num>
  <w:num w:numId="66" w16cid:durableId="1615750843">
    <w:abstractNumId w:val="48"/>
  </w:num>
  <w:num w:numId="67" w16cid:durableId="1241986106">
    <w:abstractNumId w:val="35"/>
  </w:num>
  <w:num w:numId="68" w16cid:durableId="1937593920">
    <w:abstractNumId w:val="41"/>
  </w:num>
  <w:num w:numId="69" w16cid:durableId="638804697">
    <w:abstractNumId w:val="6"/>
  </w:num>
  <w:num w:numId="70" w16cid:durableId="1233272692">
    <w:abstractNumId w:val="56"/>
  </w:num>
  <w:num w:numId="71" w16cid:durableId="510217582">
    <w:abstractNumId w:val="42"/>
  </w:num>
  <w:num w:numId="72" w16cid:durableId="1051538469">
    <w:abstractNumId w:val="52"/>
  </w:num>
  <w:num w:numId="73" w16cid:durableId="763693568">
    <w:abstractNumId w:val="9"/>
    <w:lvlOverride w:ilvl="0">
      <w:startOverride w:val="1"/>
    </w:lvlOverride>
  </w:num>
  <w:num w:numId="74" w16cid:durableId="595099005">
    <w:abstractNumId w:val="60"/>
    <w:lvlOverride w:ilvl="0">
      <w:startOverride w:val="4"/>
    </w:lvlOverride>
  </w:num>
  <w:num w:numId="75" w16cid:durableId="3052055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000553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20F9"/>
    <w:rsid w:val="000135DD"/>
    <w:rsid w:val="00022918"/>
    <w:rsid w:val="00024C47"/>
    <w:rsid w:val="000255BE"/>
    <w:rsid w:val="000322F9"/>
    <w:rsid w:val="00044530"/>
    <w:rsid w:val="00056829"/>
    <w:rsid w:val="00063054"/>
    <w:rsid w:val="000A65F9"/>
    <w:rsid w:val="000B03D8"/>
    <w:rsid w:val="000B4E2A"/>
    <w:rsid w:val="000C30E8"/>
    <w:rsid w:val="000C766E"/>
    <w:rsid w:val="000D3E8D"/>
    <w:rsid w:val="000E3F11"/>
    <w:rsid w:val="000E5C99"/>
    <w:rsid w:val="000F5F20"/>
    <w:rsid w:val="00101415"/>
    <w:rsid w:val="00122C22"/>
    <w:rsid w:val="00134DE3"/>
    <w:rsid w:val="00135049"/>
    <w:rsid w:val="001548CB"/>
    <w:rsid w:val="0015737A"/>
    <w:rsid w:val="00163EF0"/>
    <w:rsid w:val="001667A9"/>
    <w:rsid w:val="00172315"/>
    <w:rsid w:val="00183513"/>
    <w:rsid w:val="001901D5"/>
    <w:rsid w:val="0019659E"/>
    <w:rsid w:val="001A06D3"/>
    <w:rsid w:val="001A2806"/>
    <w:rsid w:val="001B2618"/>
    <w:rsid w:val="001C754B"/>
    <w:rsid w:val="001C7F92"/>
    <w:rsid w:val="001D5694"/>
    <w:rsid w:val="001D6348"/>
    <w:rsid w:val="001E1AEB"/>
    <w:rsid w:val="001F191D"/>
    <w:rsid w:val="00201B83"/>
    <w:rsid w:val="00217F9A"/>
    <w:rsid w:val="00222748"/>
    <w:rsid w:val="00250A74"/>
    <w:rsid w:val="0025402C"/>
    <w:rsid w:val="00262417"/>
    <w:rsid w:val="00267692"/>
    <w:rsid w:val="0027431C"/>
    <w:rsid w:val="00275C35"/>
    <w:rsid w:val="00283B1D"/>
    <w:rsid w:val="00294B29"/>
    <w:rsid w:val="002A4093"/>
    <w:rsid w:val="002B7881"/>
    <w:rsid w:val="002D6081"/>
    <w:rsid w:val="002F3979"/>
    <w:rsid w:val="00301743"/>
    <w:rsid w:val="00302223"/>
    <w:rsid w:val="003036B3"/>
    <w:rsid w:val="00314232"/>
    <w:rsid w:val="00314532"/>
    <w:rsid w:val="00315E3A"/>
    <w:rsid w:val="00316825"/>
    <w:rsid w:val="00336A21"/>
    <w:rsid w:val="00343B4B"/>
    <w:rsid w:val="00351ABD"/>
    <w:rsid w:val="00366C95"/>
    <w:rsid w:val="003729D4"/>
    <w:rsid w:val="00374A97"/>
    <w:rsid w:val="00384237"/>
    <w:rsid w:val="00395BE4"/>
    <w:rsid w:val="003A0B74"/>
    <w:rsid w:val="003B07ED"/>
    <w:rsid w:val="003B1E19"/>
    <w:rsid w:val="003C45AD"/>
    <w:rsid w:val="00407EDB"/>
    <w:rsid w:val="00440983"/>
    <w:rsid w:val="00441B13"/>
    <w:rsid w:val="00444B8B"/>
    <w:rsid w:val="00467C44"/>
    <w:rsid w:val="004832E4"/>
    <w:rsid w:val="00487B74"/>
    <w:rsid w:val="0049593C"/>
    <w:rsid w:val="00496B24"/>
    <w:rsid w:val="004B6B8C"/>
    <w:rsid w:val="004C6CDA"/>
    <w:rsid w:val="004E0B5C"/>
    <w:rsid w:val="004E2128"/>
    <w:rsid w:val="004E4C9A"/>
    <w:rsid w:val="0050162D"/>
    <w:rsid w:val="00517DE4"/>
    <w:rsid w:val="005238A8"/>
    <w:rsid w:val="00536B36"/>
    <w:rsid w:val="00544681"/>
    <w:rsid w:val="00546136"/>
    <w:rsid w:val="00550FBE"/>
    <w:rsid w:val="00551E03"/>
    <w:rsid w:val="00561DD1"/>
    <w:rsid w:val="00577527"/>
    <w:rsid w:val="00577FC1"/>
    <w:rsid w:val="00586B20"/>
    <w:rsid w:val="005A0400"/>
    <w:rsid w:val="005A1AB6"/>
    <w:rsid w:val="005B0C14"/>
    <w:rsid w:val="005B33DC"/>
    <w:rsid w:val="005B4D27"/>
    <w:rsid w:val="005B5933"/>
    <w:rsid w:val="005C3786"/>
    <w:rsid w:val="005C3FA1"/>
    <w:rsid w:val="005D0F81"/>
    <w:rsid w:val="005D2F21"/>
    <w:rsid w:val="005D5E93"/>
    <w:rsid w:val="005E25EB"/>
    <w:rsid w:val="005E64FD"/>
    <w:rsid w:val="005F45DC"/>
    <w:rsid w:val="005F4E05"/>
    <w:rsid w:val="00606911"/>
    <w:rsid w:val="00617D2A"/>
    <w:rsid w:val="00622024"/>
    <w:rsid w:val="00622EC2"/>
    <w:rsid w:val="00634E2B"/>
    <w:rsid w:val="00635E91"/>
    <w:rsid w:val="00644ADF"/>
    <w:rsid w:val="006477B5"/>
    <w:rsid w:val="00651E23"/>
    <w:rsid w:val="00663D47"/>
    <w:rsid w:val="006807F8"/>
    <w:rsid w:val="006D070D"/>
    <w:rsid w:val="006E6ADF"/>
    <w:rsid w:val="006F1335"/>
    <w:rsid w:val="007053A0"/>
    <w:rsid w:val="00713635"/>
    <w:rsid w:val="00741781"/>
    <w:rsid w:val="007447CD"/>
    <w:rsid w:val="007578CF"/>
    <w:rsid w:val="00763E8D"/>
    <w:rsid w:val="00774138"/>
    <w:rsid w:val="007820C9"/>
    <w:rsid w:val="007834EC"/>
    <w:rsid w:val="0078485C"/>
    <w:rsid w:val="0079374A"/>
    <w:rsid w:val="007C71F4"/>
    <w:rsid w:val="007E2802"/>
    <w:rsid w:val="007E7B27"/>
    <w:rsid w:val="007E7DB3"/>
    <w:rsid w:val="007F3358"/>
    <w:rsid w:val="007F35DA"/>
    <w:rsid w:val="0081729D"/>
    <w:rsid w:val="00821378"/>
    <w:rsid w:val="00826494"/>
    <w:rsid w:val="00827496"/>
    <w:rsid w:val="00827B8C"/>
    <w:rsid w:val="008465D9"/>
    <w:rsid w:val="008510B3"/>
    <w:rsid w:val="0086136F"/>
    <w:rsid w:val="00870474"/>
    <w:rsid w:val="00881D99"/>
    <w:rsid w:val="0088232E"/>
    <w:rsid w:val="008825AF"/>
    <w:rsid w:val="00891B04"/>
    <w:rsid w:val="008944AF"/>
    <w:rsid w:val="00896CE8"/>
    <w:rsid w:val="008A6CD8"/>
    <w:rsid w:val="008B7B06"/>
    <w:rsid w:val="008C6C25"/>
    <w:rsid w:val="008D77E2"/>
    <w:rsid w:val="008F0D38"/>
    <w:rsid w:val="008F3F1F"/>
    <w:rsid w:val="00911361"/>
    <w:rsid w:val="0091507D"/>
    <w:rsid w:val="00922F38"/>
    <w:rsid w:val="00937032"/>
    <w:rsid w:val="009521A7"/>
    <w:rsid w:val="00955640"/>
    <w:rsid w:val="009576F4"/>
    <w:rsid w:val="009655D7"/>
    <w:rsid w:val="0097263D"/>
    <w:rsid w:val="00973523"/>
    <w:rsid w:val="00977FDE"/>
    <w:rsid w:val="00997672"/>
    <w:rsid w:val="009A1B60"/>
    <w:rsid w:val="009C3A6F"/>
    <w:rsid w:val="009C471B"/>
    <w:rsid w:val="009C5CB0"/>
    <w:rsid w:val="009F6CCD"/>
    <w:rsid w:val="00A13D1F"/>
    <w:rsid w:val="00A37E98"/>
    <w:rsid w:val="00A52C65"/>
    <w:rsid w:val="00A55957"/>
    <w:rsid w:val="00A57233"/>
    <w:rsid w:val="00A64001"/>
    <w:rsid w:val="00A81B7D"/>
    <w:rsid w:val="00A82C9D"/>
    <w:rsid w:val="00A849F7"/>
    <w:rsid w:val="00A9570F"/>
    <w:rsid w:val="00AA1A20"/>
    <w:rsid w:val="00AA4143"/>
    <w:rsid w:val="00AA45FC"/>
    <w:rsid w:val="00AB019D"/>
    <w:rsid w:val="00AC0CFC"/>
    <w:rsid w:val="00AC2E21"/>
    <w:rsid w:val="00AC514A"/>
    <w:rsid w:val="00AD4E26"/>
    <w:rsid w:val="00AD52EA"/>
    <w:rsid w:val="00AD5881"/>
    <w:rsid w:val="00AF6C91"/>
    <w:rsid w:val="00B06A2D"/>
    <w:rsid w:val="00B12AD6"/>
    <w:rsid w:val="00B567CA"/>
    <w:rsid w:val="00B7013A"/>
    <w:rsid w:val="00B72784"/>
    <w:rsid w:val="00B75F6F"/>
    <w:rsid w:val="00BB0F79"/>
    <w:rsid w:val="00BB18A3"/>
    <w:rsid w:val="00BD0D55"/>
    <w:rsid w:val="00BD1D2F"/>
    <w:rsid w:val="00BE38F7"/>
    <w:rsid w:val="00BE45F5"/>
    <w:rsid w:val="00BF1CBB"/>
    <w:rsid w:val="00BF389B"/>
    <w:rsid w:val="00BF613C"/>
    <w:rsid w:val="00C00EA3"/>
    <w:rsid w:val="00C074BD"/>
    <w:rsid w:val="00C132FB"/>
    <w:rsid w:val="00C22B0A"/>
    <w:rsid w:val="00C23FDC"/>
    <w:rsid w:val="00C33DFC"/>
    <w:rsid w:val="00C46A80"/>
    <w:rsid w:val="00C528CF"/>
    <w:rsid w:val="00C65999"/>
    <w:rsid w:val="00C65CF3"/>
    <w:rsid w:val="00C729AC"/>
    <w:rsid w:val="00C74042"/>
    <w:rsid w:val="00CA7A97"/>
    <w:rsid w:val="00CB3E88"/>
    <w:rsid w:val="00CC04C4"/>
    <w:rsid w:val="00CC3802"/>
    <w:rsid w:val="00CC7544"/>
    <w:rsid w:val="00CE40C6"/>
    <w:rsid w:val="00CF2AD6"/>
    <w:rsid w:val="00CF366B"/>
    <w:rsid w:val="00D04187"/>
    <w:rsid w:val="00D06164"/>
    <w:rsid w:val="00D10F28"/>
    <w:rsid w:val="00D11AF5"/>
    <w:rsid w:val="00D16B70"/>
    <w:rsid w:val="00D26D48"/>
    <w:rsid w:val="00D4085A"/>
    <w:rsid w:val="00D42EE2"/>
    <w:rsid w:val="00D4419C"/>
    <w:rsid w:val="00D46E60"/>
    <w:rsid w:val="00D65DB5"/>
    <w:rsid w:val="00D71F5F"/>
    <w:rsid w:val="00D767FA"/>
    <w:rsid w:val="00D81EEB"/>
    <w:rsid w:val="00D82C57"/>
    <w:rsid w:val="00D957DF"/>
    <w:rsid w:val="00DA15CE"/>
    <w:rsid w:val="00DA2132"/>
    <w:rsid w:val="00DA78C4"/>
    <w:rsid w:val="00DC0FB3"/>
    <w:rsid w:val="00DE1FF3"/>
    <w:rsid w:val="00E03508"/>
    <w:rsid w:val="00E069B8"/>
    <w:rsid w:val="00E13945"/>
    <w:rsid w:val="00E17416"/>
    <w:rsid w:val="00E229E1"/>
    <w:rsid w:val="00E25DD8"/>
    <w:rsid w:val="00E35B16"/>
    <w:rsid w:val="00E364D7"/>
    <w:rsid w:val="00E42C06"/>
    <w:rsid w:val="00E5707E"/>
    <w:rsid w:val="00E606D3"/>
    <w:rsid w:val="00E63C85"/>
    <w:rsid w:val="00E74F46"/>
    <w:rsid w:val="00E82A64"/>
    <w:rsid w:val="00E87B75"/>
    <w:rsid w:val="00EA328F"/>
    <w:rsid w:val="00EC3086"/>
    <w:rsid w:val="00EC453C"/>
    <w:rsid w:val="00EE3A54"/>
    <w:rsid w:val="00EE4895"/>
    <w:rsid w:val="00EF6019"/>
    <w:rsid w:val="00EF65A8"/>
    <w:rsid w:val="00EF7AE2"/>
    <w:rsid w:val="00F03A11"/>
    <w:rsid w:val="00F2017A"/>
    <w:rsid w:val="00F22C20"/>
    <w:rsid w:val="00F43C59"/>
    <w:rsid w:val="00F45CC7"/>
    <w:rsid w:val="00F6075B"/>
    <w:rsid w:val="00F63888"/>
    <w:rsid w:val="00F640F1"/>
    <w:rsid w:val="00F6678B"/>
    <w:rsid w:val="00F67A98"/>
    <w:rsid w:val="00F7776F"/>
    <w:rsid w:val="00F960E1"/>
    <w:rsid w:val="00FB1EEE"/>
    <w:rsid w:val="00FC367F"/>
    <w:rsid w:val="00FF0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6D37B"/>
  <w15:docId w15:val="{6D3423F6-6EF5-4B36-BBB5-A2028208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D5E93"/>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iPriority w:val="9"/>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semiHidden/>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semiHidden/>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semiHidden/>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uiPriority w:val="9"/>
    <w:rsid w:val="005B33DC"/>
    <w:rPr>
      <w:rFonts w:asciiTheme="majorHAnsi" w:eastAsiaTheme="majorEastAsia" w:hAnsiTheme="majorHAnsi" w:cstheme="majorBidi"/>
      <w:b/>
      <w:bCs/>
      <w:color w:val="4F81BD" w:themeColor="accent1"/>
      <w:sz w:val="26"/>
      <w:szCs w:val="26"/>
    </w:rPr>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iPriority w:val="99"/>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aliases w:val="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59"/>
    <w:rsid w:val="00784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Обычный (веб)1"/>
    <w:basedOn w:val="a0"/>
    <w:link w:val="ad"/>
    <w:uiPriority w:val="99"/>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Интернет) Знак"/>
    <w:aliases w:val="Знак Знак,Обычный (веб)1 Знак"/>
    <w:link w:val="ac"/>
    <w:uiPriority w:val="99"/>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qFormat/>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aliases w:val="письмо"/>
    <w:link w:val="af1"/>
    <w:uiPriority w:val="1"/>
    <w:qFormat/>
    <w:rsid w:val="0088232E"/>
    <w:pPr>
      <w:spacing w:after="0" w:line="240" w:lineRule="auto"/>
    </w:pPr>
    <w:rPr>
      <w:rFonts w:ascii="Calibri" w:eastAsia="Calibri" w:hAnsi="Calibri" w:cs="Times New Roman"/>
    </w:rPr>
  </w:style>
  <w:style w:type="character" w:customStyle="1" w:styleId="af1">
    <w:name w:val="Без интервала Знак"/>
    <w:aliases w:val="письмо Знак"/>
    <w:link w:val="af0"/>
    <w:uiPriority w:val="1"/>
    <w:qFormat/>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uiPriority w:val="99"/>
    <w:unhideWhenUsed/>
    <w:qFormat/>
    <w:rsid w:val="007F3358"/>
    <w:pPr>
      <w:spacing w:after="120"/>
      <w:ind w:left="283"/>
    </w:pPr>
  </w:style>
  <w:style w:type="character" w:customStyle="1" w:styleId="af6">
    <w:name w:val="Основной текст с отступом Знак"/>
    <w:basedOn w:val="a1"/>
    <w:link w:val="af5"/>
    <w:uiPriority w:val="99"/>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0"/>
    <w:link w:val="af9"/>
    <w:unhideWhenUsed/>
    <w:qFormat/>
    <w:rsid w:val="00E87B75"/>
    <w:pPr>
      <w:spacing w:after="0" w:line="240" w:lineRule="auto"/>
    </w:pPr>
    <w:rPr>
      <w:rFonts w:ascii="Consolas" w:eastAsia="Calibri" w:hAnsi="Consolas" w:cs="Times New Roman"/>
      <w:sz w:val="21"/>
      <w:szCs w:val="21"/>
    </w:rPr>
  </w:style>
  <w:style w:type="character" w:customStyle="1" w:styleId="af9">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1"/>
    <w:link w:val="af8"/>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semiHidden/>
    <w:unhideWhenUsed/>
    <w:rsid w:val="00617D2A"/>
    <w:pPr>
      <w:spacing w:after="120" w:line="480" w:lineRule="auto"/>
      <w:ind w:left="283"/>
    </w:pPr>
  </w:style>
  <w:style w:type="character" w:customStyle="1" w:styleId="26">
    <w:name w:val="Основной текст с отступом 2 Знак"/>
    <w:basedOn w:val="a1"/>
    <w:link w:val="25"/>
    <w:semiHidden/>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31">
    <w:name w:val="Заголовок 3 Знак"/>
    <w:basedOn w:val="a1"/>
    <w:link w:val="30"/>
    <w:semiHidden/>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semiHidden/>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semiHidden/>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semiHidden/>
    <w:rsid w:val="005B33DC"/>
    <w:rPr>
      <w:rFonts w:ascii="Courier New" w:eastAsia="Times New Roman" w:hAnsi="Courier New" w:cs="Times New Roman"/>
      <w:sz w:val="20"/>
      <w:szCs w:val="20"/>
      <w:lang w:eastAsia="ru-RU"/>
    </w:rPr>
  </w:style>
  <w:style w:type="paragraph" w:styleId="HTML0">
    <w:name w:val="HTML Preformatted"/>
    <w:basedOn w:val="a0"/>
    <w:link w:val="HTML"/>
    <w:semiHidden/>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Заголовок Знак"/>
    <w:basedOn w:val="a1"/>
    <w:link w:val="aff4"/>
    <w:uiPriority w:val="10"/>
    <w:locked/>
    <w:rsid w:val="005B33DC"/>
    <w:rPr>
      <w:b/>
      <w:i/>
      <w:sz w:val="28"/>
      <w:u w:val="single"/>
      <w:lang w:eastAsia="ar-SA"/>
    </w:rPr>
  </w:style>
  <w:style w:type="paragraph" w:styleId="aff4">
    <w:name w:val="Title"/>
    <w:basedOn w:val="a0"/>
    <w:next w:val="a0"/>
    <w:link w:val="aff3"/>
    <w:uiPriority w:val="10"/>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semiHidden/>
    <w:locked/>
    <w:rsid w:val="005B33DC"/>
    <w:rPr>
      <w:sz w:val="24"/>
    </w:rPr>
  </w:style>
  <w:style w:type="paragraph" w:styleId="36">
    <w:name w:val="Body Text Indent 3"/>
    <w:basedOn w:val="a0"/>
    <w:link w:val="35"/>
    <w:semiHidden/>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15"/>
    <w:uiPriority w:val="1"/>
    <w:qFormat/>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8">
    <w:name w:val="Заголовок1"/>
    <w:basedOn w:val="affd"/>
    <w:next w:val="a0"/>
    <w:qFormat/>
    <w:rsid w:val="005B33DC"/>
    <w:pPr>
      <w:shd w:val="clear" w:color="auto" w:fill="F0F0F0"/>
    </w:pPr>
    <w:rPr>
      <w:rFonts w:ascii="Arial" w:hAnsi="Arial" w:cs="Arial"/>
      <w:b/>
      <w:bCs/>
      <w:color w:val="0058A9"/>
    </w:rPr>
  </w:style>
  <w:style w:type="paragraph" w:customStyle="1" w:styleId="affe">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0">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1">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2">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3">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4">
    <w:name w:val="Заголовок ЭР (правое окно)"/>
    <w:basedOn w:val="afff3"/>
    <w:next w:val="a0"/>
    <w:uiPriority w:val="99"/>
    <w:qFormat/>
    <w:rsid w:val="005B33DC"/>
    <w:pPr>
      <w:spacing w:before="0" w:after="0"/>
      <w:jc w:val="left"/>
    </w:pPr>
    <w:rPr>
      <w:b w:val="0"/>
      <w:bCs w:val="0"/>
      <w:color w:val="auto"/>
      <w:sz w:val="24"/>
      <w:szCs w:val="24"/>
    </w:rPr>
  </w:style>
  <w:style w:type="paragraph" w:customStyle="1" w:styleId="afff5">
    <w:name w:val="Интерактивный заголовок"/>
    <w:basedOn w:val="18"/>
    <w:next w:val="a0"/>
    <w:qFormat/>
    <w:rsid w:val="005B33DC"/>
    <w:pPr>
      <w:shd w:val="clear" w:color="auto" w:fill="auto"/>
    </w:pPr>
    <w:rPr>
      <w:b w:val="0"/>
      <w:bCs w:val="0"/>
      <w:color w:val="auto"/>
      <w:u w:val="single"/>
    </w:rPr>
  </w:style>
  <w:style w:type="paragraph" w:customStyle="1" w:styleId="afff6">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7">
    <w:name w:val="Информация об изменениях"/>
    <w:basedOn w:val="afff6"/>
    <w:next w:val="a0"/>
    <w:uiPriority w:val="99"/>
    <w:qFormat/>
    <w:rsid w:val="005B33DC"/>
    <w:pPr>
      <w:shd w:val="clear" w:color="auto" w:fill="EAEFED"/>
      <w:spacing w:before="180"/>
      <w:ind w:left="360" w:right="360"/>
    </w:pPr>
    <w:rPr>
      <w:color w:val="auto"/>
      <w:sz w:val="24"/>
      <w:szCs w:val="24"/>
    </w:rPr>
  </w:style>
  <w:style w:type="paragraph" w:customStyle="1" w:styleId="afff8">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9">
    <w:name w:val="Комментарий"/>
    <w:basedOn w:val="afff8"/>
    <w:next w:val="a0"/>
    <w:uiPriority w:val="99"/>
    <w:qFormat/>
    <w:rsid w:val="005B33DC"/>
    <w:pPr>
      <w:shd w:val="clear" w:color="auto" w:fill="F0F0F0"/>
      <w:spacing w:before="75"/>
      <w:ind w:left="0" w:right="0"/>
      <w:jc w:val="both"/>
    </w:pPr>
    <w:rPr>
      <w:color w:val="353842"/>
    </w:rPr>
  </w:style>
  <w:style w:type="paragraph" w:customStyle="1" w:styleId="afffa">
    <w:name w:val="Информация об изменениях документа"/>
    <w:basedOn w:val="afff9"/>
    <w:next w:val="a0"/>
    <w:qFormat/>
    <w:rsid w:val="005B33DC"/>
    <w:pPr>
      <w:spacing w:before="0"/>
    </w:pPr>
    <w:rPr>
      <w:i/>
      <w:iCs/>
    </w:rPr>
  </w:style>
  <w:style w:type="paragraph" w:customStyle="1" w:styleId="afffb">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c">
    <w:name w:val="Колонтитул (левый)"/>
    <w:basedOn w:val="afffb"/>
    <w:next w:val="a0"/>
    <w:uiPriority w:val="99"/>
    <w:qFormat/>
    <w:rsid w:val="005B33DC"/>
    <w:pPr>
      <w:jc w:val="both"/>
    </w:pPr>
    <w:rPr>
      <w:sz w:val="16"/>
      <w:szCs w:val="16"/>
    </w:rPr>
  </w:style>
  <w:style w:type="paragraph" w:customStyle="1" w:styleId="afffd">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e">
    <w:name w:val="Колонтитул (правый)"/>
    <w:basedOn w:val="afffd"/>
    <w:next w:val="a0"/>
    <w:uiPriority w:val="99"/>
    <w:qFormat/>
    <w:rsid w:val="005B33DC"/>
    <w:pPr>
      <w:jc w:val="both"/>
    </w:pPr>
    <w:rPr>
      <w:sz w:val="16"/>
      <w:szCs w:val="16"/>
    </w:rPr>
  </w:style>
  <w:style w:type="paragraph" w:customStyle="1" w:styleId="affff">
    <w:name w:val="Комментарий пользователя"/>
    <w:basedOn w:val="afff9"/>
    <w:next w:val="a0"/>
    <w:uiPriority w:val="99"/>
    <w:qFormat/>
    <w:rsid w:val="005B33DC"/>
    <w:pPr>
      <w:shd w:val="clear" w:color="auto" w:fill="FFDFE0"/>
      <w:spacing w:before="0"/>
      <w:jc w:val="left"/>
    </w:pPr>
  </w:style>
  <w:style w:type="paragraph" w:customStyle="1" w:styleId="affff0">
    <w:name w:val="Куда обратиться?"/>
    <w:basedOn w:val="affa"/>
    <w:next w:val="a0"/>
    <w:uiPriority w:val="99"/>
    <w:qFormat/>
    <w:rsid w:val="005B33DC"/>
    <w:pPr>
      <w:shd w:val="clear" w:color="auto" w:fill="auto"/>
      <w:spacing w:before="0" w:after="0"/>
      <w:ind w:left="0" w:right="0" w:firstLine="0"/>
    </w:pPr>
  </w:style>
  <w:style w:type="paragraph" w:customStyle="1" w:styleId="affff1">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2">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3">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4">
    <w:name w:val="Оглавление"/>
    <w:basedOn w:val="afa"/>
    <w:next w:val="a0"/>
    <w:uiPriority w:val="99"/>
    <w:qFormat/>
    <w:rsid w:val="005B33DC"/>
    <w:pPr>
      <w:ind w:left="140"/>
    </w:pPr>
    <w:rPr>
      <w:rFonts w:ascii="Arial" w:hAnsi="Arial" w:cs="Arial"/>
      <w:sz w:val="24"/>
      <w:szCs w:val="24"/>
    </w:rPr>
  </w:style>
  <w:style w:type="paragraph" w:customStyle="1" w:styleId="affff5">
    <w:name w:val="Переменная часть"/>
    <w:basedOn w:val="affd"/>
    <w:next w:val="a0"/>
    <w:qFormat/>
    <w:rsid w:val="005B33DC"/>
    <w:rPr>
      <w:rFonts w:ascii="Arial" w:hAnsi="Arial" w:cs="Arial"/>
      <w:sz w:val="20"/>
      <w:szCs w:val="20"/>
    </w:rPr>
  </w:style>
  <w:style w:type="paragraph" w:customStyle="1" w:styleId="affff6">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7">
    <w:name w:val="Подзаголовок для информации об изменениях"/>
    <w:basedOn w:val="afff6"/>
    <w:next w:val="a0"/>
    <w:qFormat/>
    <w:rsid w:val="005B33DC"/>
    <w:rPr>
      <w:b/>
      <w:bCs/>
      <w:sz w:val="24"/>
      <w:szCs w:val="24"/>
    </w:rPr>
  </w:style>
  <w:style w:type="paragraph" w:customStyle="1" w:styleId="affff8">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d"/>
    <w:next w:val="a0"/>
    <w:qFormat/>
    <w:rsid w:val="005B33DC"/>
    <w:rPr>
      <w:rFonts w:ascii="Arial" w:hAnsi="Arial" w:cs="Arial"/>
      <w:sz w:val="22"/>
      <w:szCs w:val="22"/>
    </w:rPr>
  </w:style>
  <w:style w:type="paragraph" w:customStyle="1" w:styleId="affffa">
    <w:name w:val="Пример."/>
    <w:basedOn w:val="affa"/>
    <w:next w:val="a0"/>
    <w:uiPriority w:val="99"/>
    <w:qFormat/>
    <w:rsid w:val="005B33DC"/>
    <w:pPr>
      <w:shd w:val="clear" w:color="auto" w:fill="auto"/>
      <w:spacing w:before="0" w:after="0"/>
      <w:ind w:left="0" w:right="0" w:firstLine="0"/>
    </w:pPr>
  </w:style>
  <w:style w:type="paragraph" w:customStyle="1" w:styleId="affffb">
    <w:name w:val="Примечание."/>
    <w:basedOn w:val="affa"/>
    <w:next w:val="a0"/>
    <w:uiPriority w:val="99"/>
    <w:qFormat/>
    <w:rsid w:val="005B33DC"/>
    <w:pPr>
      <w:shd w:val="clear" w:color="auto" w:fill="auto"/>
      <w:spacing w:before="0" w:after="0"/>
      <w:ind w:left="0" w:right="0" w:firstLine="0"/>
    </w:pPr>
  </w:style>
  <w:style w:type="paragraph" w:customStyle="1" w:styleId="affffc">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d">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e">
    <w:name w:val="Текст в таблице"/>
    <w:basedOn w:val="aff9"/>
    <w:next w:val="a0"/>
    <w:uiPriority w:val="99"/>
    <w:qFormat/>
    <w:rsid w:val="005B33DC"/>
    <w:pPr>
      <w:ind w:firstLine="500"/>
    </w:pPr>
  </w:style>
  <w:style w:type="paragraph" w:customStyle="1" w:styleId="afffff">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0">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1">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2">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3">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4">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5">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6">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7">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8">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9">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9">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a">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b">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c">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a">
    <w:name w:val="Содержимое врезки"/>
    <w:basedOn w:val="af3"/>
    <w:qFormat/>
    <w:rsid w:val="005B33DC"/>
    <w:pPr>
      <w:tabs>
        <w:tab w:val="clear" w:pos="900"/>
      </w:tabs>
    </w:pPr>
    <w:rPr>
      <w:lang w:eastAsia="ar-SA"/>
    </w:rPr>
  </w:style>
  <w:style w:type="paragraph" w:customStyle="1" w:styleId="afffffb">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d">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c">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e">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d">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0">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1">
    <w:name w:val="Название Знак1"/>
    <w:basedOn w:val="a1"/>
    <w:uiPriority w:val="10"/>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e">
    <w:name w:val="Гипертекстовая ссылка"/>
    <w:uiPriority w:val="99"/>
    <w:qFormat/>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2">
    <w:name w:val="Основной текст Знак1"/>
    <w:uiPriority w:val="99"/>
    <w:locked/>
    <w:rsid w:val="005B33DC"/>
    <w:rPr>
      <w:rFonts w:ascii="Baltica Chv" w:hAnsi="Baltica Chv" w:hint="default"/>
      <w:sz w:val="18"/>
    </w:rPr>
  </w:style>
  <w:style w:type="character" w:customStyle="1" w:styleId="1f3">
    <w:name w:val="Текст примечания Знак1"/>
    <w:basedOn w:val="a1"/>
    <w:semiHidden/>
    <w:rsid w:val="005B33DC"/>
    <w:rPr>
      <w:sz w:val="20"/>
      <w:szCs w:val="20"/>
    </w:rPr>
  </w:style>
  <w:style w:type="character" w:customStyle="1" w:styleId="1f4">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
    <w:name w:val="Активная гипертекстовая ссылка"/>
    <w:rsid w:val="005B33DC"/>
    <w:rPr>
      <w:b/>
      <w:bCs w:val="0"/>
      <w:color w:val="auto"/>
      <w:sz w:val="26"/>
      <w:u w:val="single"/>
    </w:rPr>
  </w:style>
  <w:style w:type="character" w:customStyle="1" w:styleId="affffff0">
    <w:name w:val="Выделение для Базового Поиска"/>
    <w:rsid w:val="005B33DC"/>
    <w:rPr>
      <w:b/>
      <w:bCs w:val="0"/>
      <w:color w:val="0058A9"/>
      <w:sz w:val="26"/>
    </w:rPr>
  </w:style>
  <w:style w:type="character" w:customStyle="1" w:styleId="affffff1">
    <w:name w:val="Выделение для Базового Поиска (курсив)"/>
    <w:rsid w:val="005B33DC"/>
    <w:rPr>
      <w:b/>
      <w:bCs w:val="0"/>
      <w:i/>
      <w:iCs w:val="0"/>
      <w:color w:val="0058A9"/>
      <w:sz w:val="26"/>
    </w:rPr>
  </w:style>
  <w:style w:type="character" w:customStyle="1" w:styleId="affffff2">
    <w:name w:val="Заголовок своего сообщения"/>
    <w:rsid w:val="005B33DC"/>
    <w:rPr>
      <w:b/>
      <w:bCs w:val="0"/>
      <w:color w:val="26282F"/>
      <w:sz w:val="26"/>
    </w:rPr>
  </w:style>
  <w:style w:type="character" w:customStyle="1" w:styleId="affffff3">
    <w:name w:val="Заголовок чужого сообщения"/>
    <w:rsid w:val="005B33DC"/>
    <w:rPr>
      <w:b/>
      <w:bCs w:val="0"/>
      <w:color w:val="FF0000"/>
      <w:sz w:val="26"/>
    </w:rPr>
  </w:style>
  <w:style w:type="character" w:customStyle="1" w:styleId="affffff4">
    <w:name w:val="Найденные слова"/>
    <w:uiPriority w:val="99"/>
    <w:rsid w:val="005B33DC"/>
    <w:rPr>
      <w:b/>
      <w:bCs w:val="0"/>
      <w:color w:val="26282F"/>
      <w:sz w:val="26"/>
    </w:rPr>
  </w:style>
  <w:style w:type="character" w:customStyle="1" w:styleId="affffff5">
    <w:name w:val="Не вступил в силу"/>
    <w:uiPriority w:val="99"/>
    <w:rsid w:val="005B33DC"/>
    <w:rPr>
      <w:b/>
      <w:bCs w:val="0"/>
      <w:color w:val="000000"/>
      <w:sz w:val="26"/>
    </w:rPr>
  </w:style>
  <w:style w:type="character" w:customStyle="1" w:styleId="affffff6">
    <w:name w:val="Опечатки"/>
    <w:rsid w:val="005B33DC"/>
    <w:rPr>
      <w:color w:val="FF0000"/>
      <w:sz w:val="26"/>
    </w:rPr>
  </w:style>
  <w:style w:type="character" w:customStyle="1" w:styleId="affffff7">
    <w:name w:val="Продолжение ссылки"/>
    <w:uiPriority w:val="99"/>
    <w:rsid w:val="005B33DC"/>
    <w:rPr>
      <w:b/>
      <w:bCs w:val="0"/>
      <w:color w:val="auto"/>
      <w:sz w:val="26"/>
    </w:rPr>
  </w:style>
  <w:style w:type="character" w:customStyle="1" w:styleId="affffff8">
    <w:name w:val="Сравнение редакций"/>
    <w:rsid w:val="005B33DC"/>
    <w:rPr>
      <w:b/>
      <w:bCs w:val="0"/>
      <w:color w:val="26282F"/>
      <w:sz w:val="26"/>
    </w:rPr>
  </w:style>
  <w:style w:type="character" w:customStyle="1" w:styleId="affffff9">
    <w:name w:val="Сравнение редакций. Добавленный фрагмент"/>
    <w:rsid w:val="005B33DC"/>
    <w:rPr>
      <w:color w:val="000000"/>
    </w:rPr>
  </w:style>
  <w:style w:type="character" w:customStyle="1" w:styleId="affffffa">
    <w:name w:val="Сравнение редакций. Удаленный фрагмент"/>
    <w:rsid w:val="005B33DC"/>
    <w:rPr>
      <w:color w:val="000000"/>
    </w:rPr>
  </w:style>
  <w:style w:type="character" w:customStyle="1" w:styleId="affffffb">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c">
    <w:name w:val="Ссылка на утративший силу документ"/>
    <w:uiPriority w:val="99"/>
    <w:rsid w:val="005B33DC"/>
    <w:rPr>
      <w:color w:val="749232"/>
      <w:u w:val="single"/>
    </w:rPr>
  </w:style>
  <w:style w:type="character" w:customStyle="1" w:styleId="affffffd">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5">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6">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7">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character" w:styleId="affffffe">
    <w:name w:val="Emphasis"/>
    <w:basedOn w:val="a1"/>
    <w:qFormat/>
    <w:rsid w:val="00CE40C6"/>
    <w:rPr>
      <w:i/>
      <w:iCs/>
    </w:rPr>
  </w:style>
  <w:style w:type="paragraph" w:customStyle="1" w:styleId="38">
    <w:name w:val="Абзац списка3"/>
    <w:basedOn w:val="a0"/>
    <w:rsid w:val="0091507D"/>
    <w:pPr>
      <w:ind w:left="720"/>
      <w:contextualSpacing/>
    </w:pPr>
    <w:rPr>
      <w:rFonts w:ascii="Calibri" w:eastAsia="Times New Roman" w:hAnsi="Calibri" w:cs="Times New Roman"/>
    </w:rPr>
  </w:style>
  <w:style w:type="paragraph" w:customStyle="1" w:styleId="afffffff">
    <w:name w:val="Нормальный"/>
    <w:basedOn w:val="a0"/>
    <w:rsid w:val="00AC0CFC"/>
    <w:pPr>
      <w:spacing w:after="0" w:line="240" w:lineRule="auto"/>
      <w:ind w:firstLine="720"/>
      <w:jc w:val="both"/>
    </w:pPr>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1305770/1000" TargetMode="External"/><Relationship Id="rId18" Type="http://schemas.openxmlformats.org/officeDocument/2006/relationships/hyperlink" Target="https://internet.garant.ru/document/redirect/71129200/0" TargetMode="External"/><Relationship Id="rId26" Type="http://schemas.openxmlformats.org/officeDocument/2006/relationships/hyperlink" Target="https://internet.garant.ru/document/redirect/71129200/0" TargetMode="External"/><Relationship Id="rId39" Type="http://schemas.openxmlformats.org/officeDocument/2006/relationships/hyperlink" Target="https://internet.garant.ru/document/redirect/1305770/1000" TargetMode="External"/><Relationship Id="rId3" Type="http://schemas.openxmlformats.org/officeDocument/2006/relationships/styles" Target="styles.xml"/><Relationship Id="rId21" Type="http://schemas.openxmlformats.org/officeDocument/2006/relationships/hyperlink" Target="https://internet.garant.ru/document/redirect/1305770/1000" TargetMode="External"/><Relationship Id="rId34" Type="http://schemas.openxmlformats.org/officeDocument/2006/relationships/hyperlink" Target="https://internet.garant.ru/document/redirect/71129200/0"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71129200/0" TargetMode="External"/><Relationship Id="rId17" Type="http://schemas.openxmlformats.org/officeDocument/2006/relationships/hyperlink" Target="https://internet.garant.ru/document/redirect/1305770/1000" TargetMode="External"/><Relationship Id="rId25" Type="http://schemas.openxmlformats.org/officeDocument/2006/relationships/hyperlink" Target="https://internet.garant.ru/document/redirect/1305770/1000" TargetMode="External"/><Relationship Id="rId33" Type="http://schemas.openxmlformats.org/officeDocument/2006/relationships/hyperlink" Target="https://internet.garant.ru/document/redirect/1305770/1000" TargetMode="External"/><Relationship Id="rId38" Type="http://schemas.openxmlformats.org/officeDocument/2006/relationships/hyperlink" Target="https://internet.garant.ru/document/redirect/71129200/0" TargetMode="External"/><Relationship Id="rId2" Type="http://schemas.openxmlformats.org/officeDocument/2006/relationships/numbering" Target="numbering.xml"/><Relationship Id="rId16" Type="http://schemas.openxmlformats.org/officeDocument/2006/relationships/hyperlink" Target="https://internet.garant.ru/document/redirect/71129200/0" TargetMode="External"/><Relationship Id="rId20" Type="http://schemas.openxmlformats.org/officeDocument/2006/relationships/hyperlink" Target="https://internet.garant.ru/document/redirect/71129200/0" TargetMode="External"/><Relationship Id="rId29" Type="http://schemas.openxmlformats.org/officeDocument/2006/relationships/hyperlink" Target="https://internet.garant.ru/document/redirect/1305770/1000" TargetMode="External"/><Relationship Id="rId41" Type="http://schemas.openxmlformats.org/officeDocument/2006/relationships/hyperlink" Target="https://internet.garant.ru/document/redirect/1305770/1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1045;&#1050;&#1040;&#1058;&#1045;&#1056;&#1048;&#1053;&#1040;%20&#1053;&#1048;&#1050;&#1054;&#1051;&#1040;&#1045;&#1042;&#1040;/&#1087;&#1086;&#1089;&#1090;&#1072;&#1085;&#1086;&#1074;&#1083;&#1077;&#1085;&#1080;&#1077;%20&#1088;&#1077;&#1077;&#1089;&#1090;&#1088;%20&#1084;&#1091;&#1085;&#1080;&#1094;&#1080;&#1087;&#1072;&#1083;&#1100;&#1085;&#1099;&#1093;%20&#1084;&#1072;&#1088;&#1096;&#1088;&#1091;&#1090;&#1086;&#1074;.odt" TargetMode="External"/><Relationship Id="rId24" Type="http://schemas.openxmlformats.org/officeDocument/2006/relationships/hyperlink" Target="https://internet.garant.ru/document/redirect/71129200/0" TargetMode="External"/><Relationship Id="rId32" Type="http://schemas.openxmlformats.org/officeDocument/2006/relationships/hyperlink" Target="https://internet.garant.ru/document/redirect/71129200/0" TargetMode="External"/><Relationship Id="rId37" Type="http://schemas.openxmlformats.org/officeDocument/2006/relationships/hyperlink" Target="https://internet.garant.ru/document/redirect/1305770/1000" TargetMode="External"/><Relationship Id="rId40" Type="http://schemas.openxmlformats.org/officeDocument/2006/relationships/hyperlink" Target="https://internet.garant.ru/document/redirect/71129200/0" TargetMode="External"/><Relationship Id="rId5" Type="http://schemas.openxmlformats.org/officeDocument/2006/relationships/webSettings" Target="webSettings.xml"/><Relationship Id="rId15" Type="http://schemas.openxmlformats.org/officeDocument/2006/relationships/hyperlink" Target="https://internet.garant.ru/document/redirect/1305770/1000" TargetMode="External"/><Relationship Id="rId23" Type="http://schemas.openxmlformats.org/officeDocument/2006/relationships/hyperlink" Target="https://internet.garant.ru/document/redirect/1305770/1000" TargetMode="External"/><Relationship Id="rId28" Type="http://schemas.openxmlformats.org/officeDocument/2006/relationships/hyperlink" Target="https://internet.garant.ru/document/redirect/71129200/0" TargetMode="External"/><Relationship Id="rId36" Type="http://schemas.openxmlformats.org/officeDocument/2006/relationships/hyperlink" Target="https://internet.garant.ru/document/redirect/71129200/0" TargetMode="External"/><Relationship Id="rId10" Type="http://schemas.openxmlformats.org/officeDocument/2006/relationships/hyperlink" Target="https://internet.garant.ru/document/redirect/71129200/300" TargetMode="External"/><Relationship Id="rId19" Type="http://schemas.openxmlformats.org/officeDocument/2006/relationships/hyperlink" Target="https://internet.garant.ru/document/redirect/1305770/1000" TargetMode="External"/><Relationship Id="rId31" Type="http://schemas.openxmlformats.org/officeDocument/2006/relationships/hyperlink" Target="https://internet.garant.ru/document/redirect/1305770/1000" TargetMode="External"/><Relationship Id="rId4" Type="http://schemas.openxmlformats.org/officeDocument/2006/relationships/settings" Target="settings.xml"/><Relationship Id="rId9" Type="http://schemas.openxmlformats.org/officeDocument/2006/relationships/hyperlink" Target="https://internet.garant.ru/document/redirect/186367/15" TargetMode="External"/><Relationship Id="rId14" Type="http://schemas.openxmlformats.org/officeDocument/2006/relationships/hyperlink" Target="https://internet.garant.ru/document/redirect/71129200/0" TargetMode="External"/><Relationship Id="rId22" Type="http://schemas.openxmlformats.org/officeDocument/2006/relationships/hyperlink" Target="https://internet.garant.ru/document/redirect/71129200/0" TargetMode="External"/><Relationship Id="rId27" Type="http://schemas.openxmlformats.org/officeDocument/2006/relationships/hyperlink" Target="https://internet.garant.ru/document/redirect/1305770/1000" TargetMode="External"/><Relationship Id="rId30" Type="http://schemas.openxmlformats.org/officeDocument/2006/relationships/hyperlink" Target="https://internet.garant.ru/document/redirect/71129200/0" TargetMode="External"/><Relationship Id="rId35" Type="http://schemas.openxmlformats.org/officeDocument/2006/relationships/hyperlink" Target="https://internet.garant.ru/document/redirect/1305770/1000"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470B0-7727-4737-B75D-D49ADDE7B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2397</Words>
  <Characters>13669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26</cp:revision>
  <cp:lastPrinted>2025-12-19T12:06:00Z</cp:lastPrinted>
  <dcterms:created xsi:type="dcterms:W3CDTF">2025-12-09T15:16:00Z</dcterms:created>
  <dcterms:modified xsi:type="dcterms:W3CDTF">2025-12-19T12:06:00Z</dcterms:modified>
</cp:coreProperties>
</file>