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66233CA" w:rsidR="009A3F0A" w:rsidRPr="00192554" w:rsidRDefault="00195B6C"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73</w:t>
                            </w:r>
                            <w:r w:rsidR="00E718DD">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66233CA" w:rsidR="009A3F0A" w:rsidRPr="00192554" w:rsidRDefault="00195B6C"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73</w:t>
                      </w:r>
                      <w:r w:rsidR="00E718DD">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2EF09DD" w:rsidR="009A3F0A" w:rsidRPr="00EE4895" w:rsidRDefault="00195B6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4370CD">
                              <w:rPr>
                                <w:rFonts w:ascii="Times New Roman" w:eastAsia="Times New Roman" w:hAnsi="Times New Roman" w:cs="Times New Roman"/>
                                <w:sz w:val="24"/>
                                <w:szCs w:val="24"/>
                                <w:u w:val="single"/>
                                <w:lang w:eastAsia="ru-RU"/>
                              </w:rPr>
                              <w:t>6</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73</w:t>
                            </w:r>
                            <w:r w:rsidR="00E718DD">
                              <w:rPr>
                                <w:rFonts w:ascii="Times New Roman" w:eastAsia="Times New Roman" w:hAnsi="Times New Roman" w:cs="Times New Roman"/>
                                <w:sz w:val="24"/>
                                <w:szCs w:val="24"/>
                                <w:u w:val="single"/>
                                <w:lang w:eastAsia="ru-RU"/>
                              </w:rPr>
                              <w:t>6</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2EF09DD" w:rsidR="009A3F0A" w:rsidRPr="00EE4895" w:rsidRDefault="00195B6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4370CD">
                        <w:rPr>
                          <w:rFonts w:ascii="Times New Roman" w:eastAsia="Times New Roman" w:hAnsi="Times New Roman" w:cs="Times New Roman"/>
                          <w:sz w:val="24"/>
                          <w:szCs w:val="24"/>
                          <w:u w:val="single"/>
                          <w:lang w:eastAsia="ru-RU"/>
                        </w:rPr>
                        <w:t>6</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73</w:t>
                      </w:r>
                      <w:r w:rsidR="00E718DD">
                        <w:rPr>
                          <w:rFonts w:ascii="Times New Roman" w:eastAsia="Times New Roman" w:hAnsi="Times New Roman" w:cs="Times New Roman"/>
                          <w:sz w:val="24"/>
                          <w:szCs w:val="24"/>
                          <w:u w:val="single"/>
                          <w:lang w:eastAsia="ru-RU"/>
                        </w:rPr>
                        <w:t>6</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B2ED4">
      <w:pPr>
        <w:jc w:val="both"/>
      </w:pPr>
    </w:p>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45362873" w14:textId="77777777" w:rsidR="008231E7" w:rsidRDefault="008231E7" w:rsidP="008231E7">
      <w:pPr>
        <w:spacing w:after="0" w:line="240" w:lineRule="auto"/>
        <w:ind w:right="4253"/>
        <w:jc w:val="both"/>
        <w:rPr>
          <w:rFonts w:ascii="Times New Roman" w:hAnsi="Times New Roman" w:cs="Times New Roman"/>
          <w:color w:val="000000"/>
          <w:sz w:val="24"/>
          <w:szCs w:val="24"/>
        </w:rPr>
      </w:pPr>
    </w:p>
    <w:p w14:paraId="4143EA3E" w14:textId="77777777" w:rsidR="009B1426" w:rsidRPr="009B1426" w:rsidRDefault="009B1426" w:rsidP="009B1426">
      <w:pPr>
        <w:pStyle w:val="10"/>
        <w:spacing w:before="0" w:after="0" w:line="240" w:lineRule="auto"/>
        <w:ind w:right="4820"/>
        <w:jc w:val="both"/>
        <w:rPr>
          <w:rFonts w:cs="Times New Roman"/>
          <w:color w:val="000000"/>
          <w:sz w:val="24"/>
          <w:szCs w:val="24"/>
        </w:rPr>
      </w:pPr>
      <w:r w:rsidRPr="009B1426">
        <w:rPr>
          <w:rStyle w:val="af3"/>
          <w:b w:val="0"/>
          <w:bCs w:val="0"/>
          <w:color w:val="000000"/>
          <w:sz w:val="24"/>
          <w:szCs w:val="24"/>
        </w:rPr>
        <w:t xml:space="preserve">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 </w:t>
      </w:r>
    </w:p>
    <w:p w14:paraId="657E1248" w14:textId="77777777" w:rsidR="009B1426" w:rsidRDefault="009B1426" w:rsidP="009B1426">
      <w:pPr>
        <w:spacing w:after="0" w:line="240" w:lineRule="auto"/>
        <w:rPr>
          <w:rFonts w:ascii="Times New Roman" w:hAnsi="Times New Roman" w:cs="Times New Roman"/>
          <w:color w:val="000000"/>
          <w:sz w:val="24"/>
          <w:szCs w:val="24"/>
        </w:rPr>
      </w:pPr>
    </w:p>
    <w:p w14:paraId="30812D0C" w14:textId="77777777" w:rsidR="009B1426" w:rsidRPr="009B1426" w:rsidRDefault="009B1426" w:rsidP="009B1426">
      <w:pPr>
        <w:spacing w:after="0" w:line="240" w:lineRule="auto"/>
        <w:rPr>
          <w:rFonts w:ascii="Times New Roman" w:hAnsi="Times New Roman" w:cs="Times New Roman"/>
          <w:color w:val="000000"/>
          <w:sz w:val="24"/>
          <w:szCs w:val="24"/>
        </w:rPr>
      </w:pPr>
    </w:p>
    <w:p w14:paraId="3090321E" w14:textId="77777777" w:rsidR="009B1426" w:rsidRPr="009B1426" w:rsidRDefault="009B1426" w:rsidP="009B1426">
      <w:pPr>
        <w:spacing w:after="0" w:line="240" w:lineRule="auto"/>
        <w:ind w:firstLine="851"/>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В соответствии с </w:t>
      </w:r>
      <w:hyperlink r:id="rId9" w:history="1">
        <w:r w:rsidRPr="009B1426">
          <w:rPr>
            <w:rStyle w:val="af3"/>
            <w:rFonts w:ascii="Times New Roman" w:hAnsi="Times New Roman"/>
            <w:color w:val="000000"/>
            <w:sz w:val="24"/>
            <w:szCs w:val="24"/>
          </w:rPr>
          <w:t>Земельным кодексом</w:t>
        </w:r>
      </w:hyperlink>
      <w:r w:rsidRPr="009B1426">
        <w:rPr>
          <w:rFonts w:ascii="Times New Roman" w:hAnsi="Times New Roman" w:cs="Times New Roman"/>
          <w:color w:val="000000"/>
          <w:sz w:val="24"/>
          <w:szCs w:val="24"/>
        </w:rPr>
        <w:t xml:space="preserve"> Российской Федерации, </w:t>
      </w:r>
      <w:hyperlink r:id="rId10" w:history="1">
        <w:r w:rsidRPr="009B1426">
          <w:rPr>
            <w:rStyle w:val="af3"/>
            <w:rFonts w:ascii="Times New Roman" w:hAnsi="Times New Roman"/>
            <w:color w:val="000000"/>
            <w:sz w:val="24"/>
            <w:szCs w:val="24"/>
          </w:rPr>
          <w:t>Федеральным законом</w:t>
        </w:r>
      </w:hyperlink>
      <w:r w:rsidRPr="009B1426">
        <w:rPr>
          <w:rFonts w:ascii="Times New Roman" w:hAnsi="Times New Roman" w:cs="Times New Roman"/>
          <w:color w:val="000000"/>
          <w:sz w:val="24"/>
          <w:szCs w:val="24"/>
        </w:rPr>
        <w:t xml:space="preserve"> от 06.10.2003 N 131-ФЗ "Об общих принципах организации местного самоуправления в Российской Федерации", </w:t>
      </w:r>
      <w:hyperlink r:id="rId11" w:history="1">
        <w:r w:rsidRPr="009B1426">
          <w:rPr>
            <w:rStyle w:val="af3"/>
            <w:rFonts w:ascii="Times New Roman" w:hAnsi="Times New Roman"/>
            <w:color w:val="000000"/>
            <w:sz w:val="24"/>
            <w:szCs w:val="24"/>
          </w:rPr>
          <w:t>Федеральным законом</w:t>
        </w:r>
      </w:hyperlink>
      <w:r w:rsidRPr="009B1426">
        <w:rPr>
          <w:rFonts w:ascii="Times New Roman" w:hAnsi="Times New Roman" w:cs="Times New Roman"/>
          <w:color w:val="000000"/>
          <w:sz w:val="24"/>
          <w:szCs w:val="24"/>
        </w:rPr>
        <w:t xml:space="preserve"> от 27.07.2010 N 210-ФЗ "Об организации предоставления государственных и муниципальных услуг", Администрация Урмарского муниципального округа Чувашской Республики постановляет:</w:t>
      </w:r>
    </w:p>
    <w:p w14:paraId="26DF7A33" w14:textId="77777777" w:rsidR="009B1426" w:rsidRPr="009B1426" w:rsidRDefault="009B1426" w:rsidP="009B1426">
      <w:pPr>
        <w:spacing w:after="0" w:line="240" w:lineRule="auto"/>
        <w:ind w:firstLine="851"/>
        <w:jc w:val="both"/>
        <w:rPr>
          <w:rFonts w:ascii="Times New Roman" w:hAnsi="Times New Roman" w:cs="Times New Roman"/>
          <w:color w:val="000000"/>
          <w:sz w:val="24"/>
          <w:szCs w:val="24"/>
        </w:rPr>
      </w:pPr>
      <w:bookmarkStart w:id="0" w:name="sub_1"/>
      <w:r w:rsidRPr="009B1426">
        <w:rPr>
          <w:rFonts w:ascii="Times New Roman" w:hAnsi="Times New Roman" w:cs="Times New Roman"/>
          <w:color w:val="000000"/>
          <w:sz w:val="24"/>
          <w:szCs w:val="24"/>
        </w:rPr>
        <w:t xml:space="preserve">1. Утвердить прилагаемый </w:t>
      </w:r>
      <w:hyperlink w:anchor="sub_1000" w:history="1">
        <w:r w:rsidRPr="009B1426">
          <w:rPr>
            <w:rStyle w:val="af3"/>
            <w:rFonts w:ascii="Times New Roman" w:hAnsi="Times New Roman"/>
            <w:color w:val="000000"/>
            <w:sz w:val="24"/>
            <w:szCs w:val="24"/>
          </w:rPr>
          <w:t>административный регламент</w:t>
        </w:r>
      </w:hyperlink>
      <w:r w:rsidRPr="009B1426">
        <w:rPr>
          <w:rFonts w:ascii="Times New Roman" w:hAnsi="Times New Roman" w:cs="Times New Roman"/>
          <w:color w:val="000000"/>
          <w:sz w:val="24"/>
          <w:szCs w:val="24"/>
        </w:rPr>
        <w:t xml:space="preserve"> администрации Урмарского муниципального округа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14:paraId="665FAD13" w14:textId="77777777" w:rsidR="009B1426" w:rsidRPr="009B1426" w:rsidRDefault="009B1426" w:rsidP="009B1426">
      <w:pPr>
        <w:spacing w:after="0" w:line="240" w:lineRule="auto"/>
        <w:ind w:firstLine="851"/>
        <w:jc w:val="both"/>
        <w:rPr>
          <w:rFonts w:ascii="Times New Roman" w:hAnsi="Times New Roman" w:cs="Times New Roman"/>
          <w:color w:val="000000"/>
          <w:sz w:val="24"/>
          <w:szCs w:val="24"/>
        </w:rPr>
      </w:pPr>
      <w:bookmarkStart w:id="1" w:name="sub_2"/>
      <w:bookmarkEnd w:id="0"/>
      <w:r w:rsidRPr="009B1426">
        <w:rPr>
          <w:rFonts w:ascii="Times New Roman" w:hAnsi="Times New Roman" w:cs="Times New Roman"/>
          <w:color w:val="000000"/>
          <w:sz w:val="24"/>
          <w:szCs w:val="24"/>
        </w:rPr>
        <w:t>2. Признать утратившими силу</w:t>
      </w:r>
      <w:bookmarkStart w:id="2" w:name="sub_336614"/>
      <w:bookmarkEnd w:id="1"/>
      <w:r w:rsidRPr="009B1426">
        <w:rPr>
          <w:rFonts w:ascii="Times New Roman" w:hAnsi="Times New Roman" w:cs="Times New Roman"/>
          <w:color w:val="000000"/>
          <w:sz w:val="24"/>
          <w:szCs w:val="24"/>
        </w:rPr>
        <w:t xml:space="preserve"> </w:t>
      </w:r>
      <w:hyperlink r:id="rId12" w:history="1">
        <w:r w:rsidRPr="009B1426">
          <w:rPr>
            <w:rStyle w:val="af3"/>
            <w:rFonts w:ascii="Times New Roman" w:hAnsi="Times New Roman"/>
            <w:color w:val="000000"/>
            <w:sz w:val="24"/>
            <w:szCs w:val="24"/>
          </w:rPr>
          <w:t>постановление</w:t>
        </w:r>
      </w:hyperlink>
      <w:r w:rsidRPr="009B1426">
        <w:rPr>
          <w:rFonts w:ascii="Times New Roman" w:hAnsi="Times New Roman" w:cs="Times New Roman"/>
          <w:color w:val="000000"/>
          <w:sz w:val="24"/>
          <w:szCs w:val="24"/>
        </w:rPr>
        <w:t xml:space="preserve"> </w:t>
      </w:r>
      <w:bookmarkStart w:id="3" w:name="sub_336615"/>
      <w:bookmarkEnd w:id="2"/>
      <w:r w:rsidRPr="009B1426">
        <w:rPr>
          <w:rFonts w:ascii="Times New Roman" w:hAnsi="Times New Roman" w:cs="Times New Roman"/>
          <w:color w:val="000000"/>
          <w:sz w:val="24"/>
          <w:szCs w:val="24"/>
        </w:rPr>
        <w:t>администрации Урмарского муниципального округа Чувашской Республики от 14 марта 2023 г. № 311 "Об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14:paraId="7F7F94BB" w14:textId="77777777" w:rsidR="009B1426" w:rsidRPr="009B1426" w:rsidRDefault="009B1426" w:rsidP="009B1426">
      <w:pPr>
        <w:spacing w:after="0" w:line="240" w:lineRule="auto"/>
        <w:ind w:firstLine="851"/>
        <w:jc w:val="both"/>
        <w:rPr>
          <w:rFonts w:ascii="Times New Roman" w:hAnsi="Times New Roman" w:cs="Times New Roman"/>
          <w:color w:val="000000"/>
          <w:sz w:val="24"/>
          <w:szCs w:val="24"/>
        </w:rPr>
      </w:pPr>
      <w:bookmarkStart w:id="4" w:name="sub_3"/>
      <w:bookmarkEnd w:id="3"/>
      <w:r w:rsidRPr="009B1426">
        <w:rPr>
          <w:rFonts w:ascii="Times New Roman" w:hAnsi="Times New Roman" w:cs="Times New Roman"/>
          <w:color w:val="000000"/>
          <w:sz w:val="24"/>
          <w:szCs w:val="24"/>
        </w:rPr>
        <w:t xml:space="preserve">3. Контроль за исполнением настоящего постановления возложить на заместителя главы - начальника отдела экономики и сельского хозяйства администрации Урмарского муниципального округа Чувашской Республики </w:t>
      </w:r>
    </w:p>
    <w:p w14:paraId="5C79BA2D" w14:textId="77777777" w:rsidR="009B1426" w:rsidRPr="009B1426" w:rsidRDefault="009B1426" w:rsidP="009B1426">
      <w:pPr>
        <w:spacing w:after="0" w:line="240" w:lineRule="auto"/>
        <w:ind w:firstLine="851"/>
        <w:jc w:val="both"/>
        <w:rPr>
          <w:rFonts w:ascii="Times New Roman" w:hAnsi="Times New Roman" w:cs="Times New Roman"/>
          <w:sz w:val="24"/>
          <w:szCs w:val="24"/>
        </w:rPr>
      </w:pPr>
      <w:bookmarkStart w:id="5" w:name="sub_4"/>
      <w:bookmarkEnd w:id="4"/>
      <w:r w:rsidRPr="009B1426">
        <w:rPr>
          <w:rFonts w:ascii="Times New Roman" w:hAnsi="Times New Roman" w:cs="Times New Roman"/>
          <w:color w:val="000000"/>
          <w:sz w:val="24"/>
          <w:szCs w:val="24"/>
        </w:rPr>
        <w:t xml:space="preserve">4. Настоящее постановление вступает в силу после его </w:t>
      </w:r>
      <w:hyperlink r:id="rId13" w:history="1">
        <w:r w:rsidRPr="009B1426">
          <w:rPr>
            <w:rStyle w:val="af3"/>
            <w:rFonts w:ascii="Times New Roman" w:hAnsi="Times New Roman"/>
            <w:color w:val="000000"/>
            <w:sz w:val="24"/>
            <w:szCs w:val="24"/>
          </w:rPr>
          <w:t>официального опубликования</w:t>
        </w:r>
      </w:hyperlink>
      <w:r w:rsidRPr="009B1426">
        <w:rPr>
          <w:rFonts w:ascii="Times New Roman" w:hAnsi="Times New Roman" w:cs="Times New Roman"/>
          <w:sz w:val="24"/>
          <w:szCs w:val="24"/>
        </w:rPr>
        <w:t>.</w:t>
      </w:r>
    </w:p>
    <w:bookmarkEnd w:id="5"/>
    <w:p w14:paraId="44E82E15" w14:textId="77777777" w:rsidR="009B1426" w:rsidRPr="009B1426" w:rsidRDefault="009B1426" w:rsidP="009B1426">
      <w:pPr>
        <w:spacing w:after="0" w:line="240" w:lineRule="auto"/>
        <w:ind w:firstLine="851"/>
        <w:jc w:val="both"/>
        <w:rPr>
          <w:rFonts w:ascii="Times New Roman" w:hAnsi="Times New Roman" w:cs="Times New Roman"/>
          <w:sz w:val="24"/>
          <w:szCs w:val="24"/>
        </w:rPr>
      </w:pPr>
    </w:p>
    <w:p w14:paraId="27609EE1" w14:textId="77777777" w:rsidR="009B1426" w:rsidRPr="009B1426" w:rsidRDefault="009B1426" w:rsidP="009B1426">
      <w:pPr>
        <w:spacing w:after="0" w:line="240" w:lineRule="auto"/>
        <w:rPr>
          <w:rFonts w:ascii="Times New Roman" w:hAnsi="Times New Roman" w:cs="Times New Roman"/>
          <w:sz w:val="24"/>
          <w:szCs w:val="24"/>
        </w:rPr>
      </w:pPr>
    </w:p>
    <w:p w14:paraId="40BBD915" w14:textId="6BFE1745" w:rsidR="009B1426" w:rsidRPr="009B1426" w:rsidRDefault="009B1426" w:rsidP="009B1426">
      <w:pPr>
        <w:spacing w:after="0" w:line="240" w:lineRule="auto"/>
        <w:rPr>
          <w:rFonts w:ascii="Times New Roman" w:hAnsi="Times New Roman" w:cs="Times New Roman"/>
          <w:sz w:val="24"/>
          <w:szCs w:val="24"/>
        </w:rPr>
      </w:pPr>
      <w:r w:rsidRPr="009B1426">
        <w:rPr>
          <w:rFonts w:ascii="Times New Roman" w:hAnsi="Times New Roman" w:cs="Times New Roman"/>
          <w:sz w:val="24"/>
          <w:szCs w:val="24"/>
        </w:rPr>
        <w:t xml:space="preserve">Глава   Урмарского муниципального округа                                   </w:t>
      </w:r>
      <w:r>
        <w:rPr>
          <w:rFonts w:ascii="Times New Roman" w:hAnsi="Times New Roman" w:cs="Times New Roman"/>
          <w:sz w:val="24"/>
          <w:szCs w:val="24"/>
        </w:rPr>
        <w:t xml:space="preserve">         </w:t>
      </w:r>
      <w:r w:rsidRPr="009B1426">
        <w:rPr>
          <w:rFonts w:ascii="Times New Roman" w:hAnsi="Times New Roman" w:cs="Times New Roman"/>
          <w:sz w:val="24"/>
          <w:szCs w:val="24"/>
        </w:rPr>
        <w:t xml:space="preserve">     В.В. Шигильдеев</w:t>
      </w:r>
    </w:p>
    <w:p w14:paraId="0183CF14" w14:textId="77777777" w:rsidR="009B1426" w:rsidRPr="009B1426" w:rsidRDefault="009B1426" w:rsidP="009B1426">
      <w:pPr>
        <w:spacing w:after="0" w:line="240" w:lineRule="auto"/>
        <w:rPr>
          <w:rFonts w:ascii="Times New Roman" w:hAnsi="Times New Roman" w:cs="Times New Roman"/>
          <w:sz w:val="24"/>
          <w:szCs w:val="24"/>
        </w:rPr>
      </w:pPr>
    </w:p>
    <w:p w14:paraId="38ABDA94" w14:textId="77777777" w:rsidR="009B1426" w:rsidRPr="009B1426" w:rsidRDefault="009B1426" w:rsidP="009B1426">
      <w:pPr>
        <w:spacing w:after="0" w:line="240" w:lineRule="auto"/>
        <w:rPr>
          <w:rFonts w:ascii="Times New Roman" w:hAnsi="Times New Roman" w:cs="Times New Roman"/>
          <w:sz w:val="24"/>
          <w:szCs w:val="24"/>
        </w:rPr>
      </w:pPr>
    </w:p>
    <w:p w14:paraId="33ED2EF8" w14:textId="77777777" w:rsidR="009B1426" w:rsidRPr="009B1426" w:rsidRDefault="009B1426" w:rsidP="009B1426">
      <w:pPr>
        <w:spacing w:after="0" w:line="240" w:lineRule="auto"/>
        <w:rPr>
          <w:rFonts w:ascii="Times New Roman" w:hAnsi="Times New Roman" w:cs="Times New Roman"/>
          <w:sz w:val="24"/>
          <w:szCs w:val="24"/>
        </w:rPr>
      </w:pPr>
    </w:p>
    <w:p w14:paraId="2D2F9ECF" w14:textId="77777777" w:rsidR="009B1426" w:rsidRPr="009B1426" w:rsidRDefault="009B1426" w:rsidP="009B1426">
      <w:pPr>
        <w:spacing w:after="0" w:line="240" w:lineRule="auto"/>
        <w:rPr>
          <w:rFonts w:ascii="Times New Roman" w:hAnsi="Times New Roman" w:cs="Times New Roman"/>
          <w:sz w:val="24"/>
          <w:szCs w:val="24"/>
        </w:rPr>
      </w:pPr>
    </w:p>
    <w:p w14:paraId="25DAF51A" w14:textId="77777777" w:rsidR="009B1426" w:rsidRPr="009B1426" w:rsidRDefault="009B1426" w:rsidP="009B1426">
      <w:pPr>
        <w:spacing w:after="0" w:line="240" w:lineRule="auto"/>
        <w:rPr>
          <w:rFonts w:ascii="Times New Roman" w:hAnsi="Times New Roman" w:cs="Times New Roman"/>
          <w:sz w:val="20"/>
          <w:szCs w:val="20"/>
        </w:rPr>
      </w:pPr>
      <w:r w:rsidRPr="009B1426">
        <w:rPr>
          <w:rFonts w:ascii="Times New Roman" w:hAnsi="Times New Roman" w:cs="Times New Roman"/>
          <w:sz w:val="20"/>
          <w:szCs w:val="20"/>
        </w:rPr>
        <w:t>Васильева Ирина Николаевна</w:t>
      </w:r>
    </w:p>
    <w:p w14:paraId="5BF9AE3A" w14:textId="77777777" w:rsidR="009B1426" w:rsidRPr="009B1426" w:rsidRDefault="009B1426" w:rsidP="009B1426">
      <w:pPr>
        <w:spacing w:after="0" w:line="240" w:lineRule="auto"/>
        <w:rPr>
          <w:rFonts w:ascii="Times New Roman" w:hAnsi="Times New Roman" w:cs="Times New Roman"/>
          <w:sz w:val="20"/>
          <w:szCs w:val="20"/>
        </w:rPr>
      </w:pPr>
      <w:r w:rsidRPr="009B1426">
        <w:rPr>
          <w:rFonts w:ascii="Times New Roman" w:hAnsi="Times New Roman" w:cs="Times New Roman"/>
          <w:sz w:val="20"/>
          <w:szCs w:val="20"/>
        </w:rPr>
        <w:t>8(835-44) 2-10-20</w:t>
      </w:r>
    </w:p>
    <w:p w14:paraId="73923743" w14:textId="7A6C6D94" w:rsidR="009B1426" w:rsidRDefault="009B1426" w:rsidP="009B1426">
      <w:pPr>
        <w:spacing w:after="0" w:line="240" w:lineRule="auto"/>
        <w:jc w:val="center"/>
        <w:rPr>
          <w:rStyle w:val="af2"/>
          <w:rFonts w:ascii="Times New Roman" w:hAnsi="Times New Roman" w:cs="Times New Roman"/>
          <w:b w:val="0"/>
          <w:color w:val="000000"/>
          <w:sz w:val="24"/>
          <w:szCs w:val="24"/>
        </w:rPr>
      </w:pPr>
      <w:bookmarkStart w:id="6" w:name="sub_1000"/>
      <w:r>
        <w:rPr>
          <w:rStyle w:val="af2"/>
          <w:rFonts w:ascii="Times New Roman" w:hAnsi="Times New Roman" w:cs="Times New Roman"/>
          <w:b w:val="0"/>
          <w:color w:val="000000"/>
          <w:sz w:val="24"/>
          <w:szCs w:val="24"/>
        </w:rPr>
        <w:lastRenderedPageBreak/>
        <w:t xml:space="preserve">                                                                                            </w:t>
      </w:r>
      <w:r w:rsidRPr="009B1426">
        <w:rPr>
          <w:rStyle w:val="af2"/>
          <w:rFonts w:ascii="Times New Roman" w:hAnsi="Times New Roman" w:cs="Times New Roman"/>
          <w:b w:val="0"/>
          <w:color w:val="000000"/>
          <w:sz w:val="24"/>
          <w:szCs w:val="24"/>
        </w:rPr>
        <w:t xml:space="preserve">Утвержден </w:t>
      </w:r>
    </w:p>
    <w:p w14:paraId="149DC15D" w14:textId="0DCFAFA6" w:rsidR="009B1426" w:rsidRPr="009B1426" w:rsidRDefault="009B1426" w:rsidP="009B1426">
      <w:pPr>
        <w:spacing w:after="0" w:line="240" w:lineRule="auto"/>
        <w:jc w:val="right"/>
        <w:rPr>
          <w:rStyle w:val="af2"/>
          <w:rFonts w:ascii="Times New Roman" w:hAnsi="Times New Roman" w:cs="Times New Roman"/>
          <w:b w:val="0"/>
          <w:color w:val="000000"/>
          <w:sz w:val="24"/>
          <w:szCs w:val="24"/>
        </w:rPr>
      </w:pPr>
      <w:hyperlink w:anchor="sub_0" w:history="1">
        <w:r w:rsidRPr="009B1426">
          <w:rPr>
            <w:rStyle w:val="af3"/>
            <w:rFonts w:ascii="Times New Roman" w:hAnsi="Times New Roman"/>
            <w:color w:val="000000"/>
            <w:sz w:val="24"/>
            <w:szCs w:val="24"/>
          </w:rPr>
          <w:t>постановлением</w:t>
        </w:r>
      </w:hyperlink>
      <w:r w:rsidRPr="009B1426">
        <w:rPr>
          <w:rStyle w:val="af2"/>
          <w:rFonts w:ascii="Times New Roman" w:hAnsi="Times New Roman" w:cs="Times New Roman"/>
          <w:b w:val="0"/>
          <w:color w:val="000000"/>
          <w:sz w:val="24"/>
          <w:szCs w:val="24"/>
        </w:rPr>
        <w:t xml:space="preserve"> администрации </w:t>
      </w:r>
    </w:p>
    <w:p w14:paraId="784E9C5C" w14:textId="77777777" w:rsidR="009B1426" w:rsidRDefault="009B1426" w:rsidP="009B1426">
      <w:pPr>
        <w:spacing w:after="0" w:line="240" w:lineRule="auto"/>
        <w:jc w:val="right"/>
        <w:rPr>
          <w:rStyle w:val="af2"/>
          <w:rFonts w:ascii="Times New Roman" w:hAnsi="Times New Roman" w:cs="Times New Roman"/>
          <w:b w:val="0"/>
          <w:color w:val="000000"/>
          <w:sz w:val="24"/>
          <w:szCs w:val="24"/>
        </w:rPr>
      </w:pPr>
      <w:r w:rsidRPr="009B1426">
        <w:rPr>
          <w:rStyle w:val="af2"/>
          <w:rFonts w:ascii="Times New Roman" w:hAnsi="Times New Roman" w:cs="Times New Roman"/>
          <w:b w:val="0"/>
          <w:color w:val="000000"/>
          <w:sz w:val="24"/>
          <w:szCs w:val="24"/>
        </w:rPr>
        <w:t>Урмарского муниципального округа</w:t>
      </w:r>
      <w:r>
        <w:rPr>
          <w:rStyle w:val="af2"/>
          <w:rFonts w:ascii="Times New Roman" w:hAnsi="Times New Roman" w:cs="Times New Roman"/>
          <w:b w:val="0"/>
          <w:color w:val="000000"/>
          <w:sz w:val="24"/>
          <w:szCs w:val="24"/>
        </w:rPr>
        <w:t xml:space="preserve"> </w:t>
      </w:r>
    </w:p>
    <w:p w14:paraId="030FBB8B" w14:textId="5BE19AB4" w:rsidR="009B1426" w:rsidRPr="009B1426" w:rsidRDefault="009B1426" w:rsidP="009B1426">
      <w:pPr>
        <w:spacing w:after="0" w:line="240" w:lineRule="auto"/>
        <w:jc w:val="center"/>
        <w:rPr>
          <w:rStyle w:val="af2"/>
          <w:rFonts w:ascii="Times New Roman" w:hAnsi="Times New Roman" w:cs="Times New Roman"/>
          <w:b w:val="0"/>
          <w:color w:val="000000"/>
          <w:sz w:val="24"/>
          <w:szCs w:val="24"/>
        </w:rPr>
      </w:pPr>
      <w:r>
        <w:rPr>
          <w:rStyle w:val="af2"/>
          <w:rFonts w:ascii="Times New Roman" w:hAnsi="Times New Roman" w:cs="Times New Roman"/>
          <w:b w:val="0"/>
          <w:color w:val="000000"/>
          <w:sz w:val="24"/>
          <w:szCs w:val="24"/>
        </w:rPr>
        <w:t xml:space="preserve">                                                                                               </w:t>
      </w:r>
      <w:r w:rsidRPr="009B1426">
        <w:rPr>
          <w:rStyle w:val="af2"/>
          <w:rFonts w:ascii="Times New Roman" w:hAnsi="Times New Roman" w:cs="Times New Roman"/>
          <w:b w:val="0"/>
          <w:color w:val="000000"/>
          <w:sz w:val="24"/>
          <w:szCs w:val="24"/>
        </w:rPr>
        <w:t>от</w:t>
      </w:r>
      <w:r>
        <w:rPr>
          <w:rStyle w:val="af2"/>
          <w:rFonts w:ascii="Times New Roman" w:hAnsi="Times New Roman" w:cs="Times New Roman"/>
          <w:b w:val="0"/>
          <w:color w:val="000000"/>
          <w:sz w:val="24"/>
          <w:szCs w:val="24"/>
        </w:rPr>
        <w:t xml:space="preserve"> 26.06.2026</w:t>
      </w:r>
      <w:r w:rsidRPr="009B1426">
        <w:rPr>
          <w:rStyle w:val="af2"/>
          <w:rFonts w:ascii="Times New Roman" w:hAnsi="Times New Roman" w:cs="Times New Roman"/>
          <w:b w:val="0"/>
          <w:color w:val="000000"/>
          <w:sz w:val="24"/>
          <w:szCs w:val="24"/>
        </w:rPr>
        <w:t xml:space="preserve"> №</w:t>
      </w:r>
      <w:r>
        <w:rPr>
          <w:rStyle w:val="af2"/>
          <w:rFonts w:ascii="Times New Roman" w:hAnsi="Times New Roman" w:cs="Times New Roman"/>
          <w:b w:val="0"/>
          <w:color w:val="000000"/>
          <w:sz w:val="24"/>
          <w:szCs w:val="24"/>
        </w:rPr>
        <w:t xml:space="preserve"> 736</w:t>
      </w:r>
    </w:p>
    <w:bookmarkEnd w:id="6"/>
    <w:p w14:paraId="0D9A842A" w14:textId="77777777" w:rsidR="009B1426" w:rsidRPr="009B1426" w:rsidRDefault="009B1426" w:rsidP="009B1426">
      <w:pPr>
        <w:spacing w:after="0" w:line="240" w:lineRule="auto"/>
        <w:rPr>
          <w:rFonts w:ascii="Times New Roman" w:hAnsi="Times New Roman" w:cs="Times New Roman"/>
          <w:color w:val="000000"/>
          <w:sz w:val="24"/>
          <w:szCs w:val="24"/>
        </w:rPr>
      </w:pPr>
    </w:p>
    <w:p w14:paraId="7BCCE95E" w14:textId="77777777" w:rsidR="009B1426" w:rsidRPr="009B1426" w:rsidRDefault="009B1426" w:rsidP="009B1426">
      <w:pPr>
        <w:pStyle w:val="10"/>
        <w:spacing w:after="0" w:line="240" w:lineRule="auto"/>
        <w:jc w:val="center"/>
        <w:rPr>
          <w:rFonts w:cs="Times New Roman"/>
          <w:color w:val="000000"/>
          <w:sz w:val="24"/>
          <w:szCs w:val="24"/>
        </w:rPr>
      </w:pPr>
      <w:r w:rsidRPr="009B1426">
        <w:rPr>
          <w:rFonts w:cs="Times New Roman"/>
          <w:color w:val="000000"/>
          <w:sz w:val="24"/>
          <w:szCs w:val="24"/>
        </w:rPr>
        <w:t>Административный регламент</w:t>
      </w:r>
      <w:r w:rsidRPr="009B1426">
        <w:rPr>
          <w:rFonts w:cs="Times New Roman"/>
          <w:color w:val="000000"/>
          <w:sz w:val="24"/>
          <w:szCs w:val="24"/>
        </w:rPr>
        <w:br/>
        <w:t>администрации Урмарского муниципального округа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14:paraId="7F21AF22" w14:textId="77777777" w:rsidR="009B1426" w:rsidRPr="009B1426" w:rsidRDefault="009B1426" w:rsidP="009B1426">
      <w:pPr>
        <w:pStyle w:val="10"/>
        <w:spacing w:after="0" w:line="240" w:lineRule="auto"/>
        <w:jc w:val="center"/>
        <w:rPr>
          <w:rFonts w:cs="Times New Roman"/>
          <w:color w:val="000000"/>
          <w:sz w:val="24"/>
          <w:szCs w:val="24"/>
        </w:rPr>
      </w:pPr>
      <w:bookmarkStart w:id="7" w:name="sub_1001"/>
      <w:r w:rsidRPr="009B1426">
        <w:rPr>
          <w:rFonts w:cs="Times New Roman"/>
          <w:color w:val="000000"/>
          <w:sz w:val="24"/>
          <w:szCs w:val="24"/>
        </w:rPr>
        <w:t>I. Общие положения</w:t>
      </w:r>
    </w:p>
    <w:p w14:paraId="61F2AC6F" w14:textId="77777777" w:rsidR="009B1426" w:rsidRPr="009B1426" w:rsidRDefault="009B1426" w:rsidP="009B1426">
      <w:pPr>
        <w:pStyle w:val="10"/>
        <w:spacing w:after="0" w:line="240" w:lineRule="auto"/>
        <w:rPr>
          <w:rFonts w:cs="Times New Roman"/>
          <w:color w:val="000000"/>
          <w:sz w:val="24"/>
          <w:szCs w:val="24"/>
        </w:rPr>
      </w:pPr>
      <w:bookmarkStart w:id="8" w:name="sub_11"/>
      <w:bookmarkEnd w:id="7"/>
      <w:r w:rsidRPr="009B1426">
        <w:rPr>
          <w:rFonts w:cs="Times New Roman"/>
          <w:color w:val="000000"/>
          <w:sz w:val="24"/>
          <w:szCs w:val="24"/>
        </w:rPr>
        <w:t>1.1. Предмет регулирования административного регламента</w:t>
      </w:r>
    </w:p>
    <w:bookmarkEnd w:id="8"/>
    <w:p w14:paraId="35CE032E" w14:textId="77777777" w:rsidR="009B1426" w:rsidRPr="009B1426" w:rsidRDefault="009B1426" w:rsidP="009B1426">
      <w:pPr>
        <w:spacing w:after="0" w:line="240" w:lineRule="auto"/>
        <w:rPr>
          <w:rFonts w:ascii="Times New Roman" w:hAnsi="Times New Roman" w:cs="Times New Roman"/>
          <w:color w:val="000000"/>
          <w:sz w:val="24"/>
          <w:szCs w:val="24"/>
        </w:rPr>
      </w:pPr>
    </w:p>
    <w:p w14:paraId="3B5CC1EB"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Административный регламент администрации Урмарского муниципального округа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 (далее - Административный регламент, муниципальная услуга)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администрации Урмарского муниципального округа Чувашской Республики по предоставлению муниципальной услуги.</w:t>
      </w:r>
    </w:p>
    <w:p w14:paraId="3483F23A" w14:textId="77777777" w:rsidR="009B1426" w:rsidRPr="009B1426" w:rsidRDefault="009B1426" w:rsidP="009B1426">
      <w:pPr>
        <w:pStyle w:val="10"/>
        <w:spacing w:after="0" w:line="240" w:lineRule="auto"/>
        <w:rPr>
          <w:rFonts w:cs="Times New Roman"/>
          <w:color w:val="000000"/>
          <w:sz w:val="24"/>
          <w:szCs w:val="24"/>
        </w:rPr>
      </w:pPr>
      <w:bookmarkStart w:id="9" w:name="sub_12"/>
      <w:r w:rsidRPr="009B1426">
        <w:rPr>
          <w:rFonts w:cs="Times New Roman"/>
          <w:color w:val="000000"/>
          <w:sz w:val="24"/>
          <w:szCs w:val="24"/>
        </w:rPr>
        <w:t>1.2. Круг заявителей</w:t>
      </w:r>
    </w:p>
    <w:bookmarkEnd w:id="9"/>
    <w:p w14:paraId="44F07A4E" w14:textId="77777777" w:rsidR="009B1426" w:rsidRPr="009B1426" w:rsidRDefault="009B1426" w:rsidP="009B1426">
      <w:pPr>
        <w:spacing w:after="0" w:line="240" w:lineRule="auto"/>
        <w:rPr>
          <w:rFonts w:ascii="Times New Roman" w:hAnsi="Times New Roman" w:cs="Times New Roman"/>
          <w:color w:val="000000"/>
          <w:sz w:val="24"/>
          <w:szCs w:val="24"/>
        </w:rPr>
      </w:pPr>
    </w:p>
    <w:p w14:paraId="5890D701"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 качестве заявителей могут выступать физические и юридические лица, индивидуальные предприниматели.</w:t>
      </w:r>
    </w:p>
    <w:p w14:paraId="479524F1"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В силу положений </w:t>
      </w:r>
      <w:hyperlink r:id="rId14" w:history="1">
        <w:r w:rsidRPr="009B1426">
          <w:rPr>
            <w:rStyle w:val="af3"/>
            <w:rFonts w:ascii="Times New Roman" w:hAnsi="Times New Roman"/>
            <w:color w:val="000000"/>
            <w:sz w:val="24"/>
            <w:szCs w:val="24"/>
          </w:rPr>
          <w:t>ст. 5</w:t>
        </w:r>
      </w:hyperlink>
      <w:r w:rsidRPr="009B1426">
        <w:rPr>
          <w:rFonts w:ascii="Times New Roman" w:hAnsi="Times New Roman" w:cs="Times New Roman"/>
          <w:color w:val="000000"/>
          <w:sz w:val="24"/>
          <w:szCs w:val="24"/>
        </w:rPr>
        <w:t xml:space="preserve"> Земельного кодекса Российской Федерации заявителями на предоставление муниципальной услуги могут выступать иностранные граждане, лица без гражданства и иностранные юридические лица. Особенности участия иностранных граждан, лиц без гражданства и иностранных юридических лиц в земельных и связанных с ними гражданско-правовых отношениях установлены в </w:t>
      </w:r>
      <w:hyperlink r:id="rId15" w:history="1">
        <w:r w:rsidRPr="009B1426">
          <w:rPr>
            <w:rStyle w:val="af3"/>
            <w:rFonts w:ascii="Times New Roman" w:hAnsi="Times New Roman"/>
            <w:color w:val="000000"/>
            <w:sz w:val="24"/>
            <w:szCs w:val="24"/>
          </w:rPr>
          <w:t>п. 3 ст. 15</w:t>
        </w:r>
      </w:hyperlink>
      <w:r w:rsidRPr="009B1426">
        <w:rPr>
          <w:rFonts w:ascii="Times New Roman" w:hAnsi="Times New Roman" w:cs="Times New Roman"/>
          <w:color w:val="000000"/>
          <w:sz w:val="24"/>
          <w:szCs w:val="24"/>
        </w:rPr>
        <w:t xml:space="preserve">, </w:t>
      </w:r>
      <w:hyperlink r:id="rId16" w:history="1">
        <w:r w:rsidRPr="009B1426">
          <w:rPr>
            <w:rStyle w:val="af3"/>
            <w:rFonts w:ascii="Times New Roman" w:hAnsi="Times New Roman"/>
            <w:color w:val="000000"/>
            <w:sz w:val="24"/>
            <w:szCs w:val="24"/>
          </w:rPr>
          <w:t>п. 1 ст. 22</w:t>
        </w:r>
      </w:hyperlink>
      <w:r w:rsidRPr="009B1426">
        <w:rPr>
          <w:rFonts w:ascii="Times New Roman" w:hAnsi="Times New Roman" w:cs="Times New Roman"/>
          <w:color w:val="000000"/>
          <w:sz w:val="24"/>
          <w:szCs w:val="24"/>
        </w:rPr>
        <w:t xml:space="preserve">, </w:t>
      </w:r>
      <w:hyperlink r:id="rId17" w:history="1">
        <w:r w:rsidRPr="009B1426">
          <w:rPr>
            <w:rStyle w:val="af3"/>
            <w:rFonts w:ascii="Times New Roman" w:hAnsi="Times New Roman"/>
            <w:color w:val="000000"/>
            <w:sz w:val="24"/>
            <w:szCs w:val="24"/>
          </w:rPr>
          <w:t>п. 5 ст. 35</w:t>
        </w:r>
      </w:hyperlink>
      <w:r w:rsidRPr="009B1426">
        <w:rPr>
          <w:rFonts w:ascii="Times New Roman" w:hAnsi="Times New Roman" w:cs="Times New Roman"/>
          <w:color w:val="000000"/>
          <w:sz w:val="24"/>
          <w:szCs w:val="24"/>
        </w:rPr>
        <w:t xml:space="preserve">, </w:t>
      </w:r>
      <w:hyperlink r:id="rId18" w:history="1">
        <w:r w:rsidRPr="009B1426">
          <w:rPr>
            <w:rStyle w:val="af3"/>
            <w:rFonts w:ascii="Times New Roman" w:hAnsi="Times New Roman"/>
            <w:color w:val="000000"/>
            <w:sz w:val="24"/>
            <w:szCs w:val="24"/>
          </w:rPr>
          <w:t>п. 4 ст. 39.4</w:t>
        </w:r>
      </w:hyperlink>
      <w:r w:rsidRPr="009B1426">
        <w:rPr>
          <w:rFonts w:ascii="Times New Roman" w:hAnsi="Times New Roman" w:cs="Times New Roman"/>
          <w:color w:val="000000"/>
          <w:sz w:val="24"/>
          <w:szCs w:val="24"/>
        </w:rPr>
        <w:t xml:space="preserve"> Земельного кодекса Российской Федерации.</w:t>
      </w:r>
    </w:p>
    <w:p w14:paraId="3FB71AC0"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14:paraId="6E8A127C"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Указанные в настоящем подразделе заявители в соответствии со </w:t>
      </w:r>
      <w:hyperlink r:id="rId19" w:history="1">
        <w:r w:rsidRPr="009B1426">
          <w:rPr>
            <w:rStyle w:val="af3"/>
            <w:rFonts w:ascii="Times New Roman" w:hAnsi="Times New Roman"/>
            <w:color w:val="000000"/>
            <w:sz w:val="24"/>
            <w:szCs w:val="24"/>
          </w:rPr>
          <w:t>статьей 15</w:t>
        </w:r>
      </w:hyperlink>
      <w:r w:rsidRPr="009B1426">
        <w:rPr>
          <w:rFonts w:ascii="Times New Roman" w:hAnsi="Times New Roman" w:cs="Times New Roman"/>
          <w:color w:val="000000"/>
          <w:sz w:val="24"/>
          <w:szCs w:val="24"/>
        </w:rPr>
        <w:t xml:space="preserve"> Федерального закона от 27 июля 2010 г. № 210-ФЗ "Об организации предоставления государственных и муниципальных услуг" (далее - Федеральный закон N 210-ФЗ) и соглашением между администрацией Урмарского муниципального округа Чувашской Республики (далее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14:paraId="41F41DFA"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w:t>
      </w:r>
      <w:r w:rsidRPr="009B1426">
        <w:rPr>
          <w:rFonts w:ascii="Times New Roman" w:hAnsi="Times New Roman" w:cs="Times New Roman"/>
          <w:color w:val="000000"/>
          <w:sz w:val="24"/>
          <w:szCs w:val="24"/>
        </w:rPr>
        <w:lastRenderedPageBreak/>
        <w:t>информационной системы "</w:t>
      </w:r>
      <w:hyperlink r:id="rId20" w:history="1">
        <w:r w:rsidRPr="009B1426">
          <w:rPr>
            <w:rStyle w:val="af3"/>
            <w:rFonts w:ascii="Times New Roman" w:hAnsi="Times New Roman"/>
            <w:color w:val="000000"/>
            <w:sz w:val="24"/>
            <w:szCs w:val="24"/>
          </w:rPr>
          <w:t>Единый портал</w:t>
        </w:r>
      </w:hyperlink>
      <w:r w:rsidRPr="009B1426">
        <w:rPr>
          <w:rFonts w:ascii="Times New Roman" w:hAnsi="Times New Roman" w:cs="Times New Roman"/>
          <w:color w:val="000000"/>
          <w:sz w:val="24"/>
          <w:szCs w:val="24"/>
        </w:rPr>
        <w:t xml:space="preserve"> государственных и муниципальных услуг (функций)" (далее - Единый портал государственных и муниципальных услуг).</w:t>
      </w:r>
    </w:p>
    <w:p w14:paraId="17AC0DBA" w14:textId="77777777" w:rsidR="009B1426" w:rsidRPr="009B1426" w:rsidRDefault="009B1426" w:rsidP="009B1426">
      <w:pPr>
        <w:pStyle w:val="10"/>
        <w:spacing w:after="0" w:line="240" w:lineRule="auto"/>
        <w:rPr>
          <w:rFonts w:cs="Times New Roman"/>
          <w:color w:val="000000"/>
          <w:sz w:val="24"/>
          <w:szCs w:val="24"/>
        </w:rPr>
      </w:pPr>
      <w:bookmarkStart w:id="10" w:name="sub_13"/>
      <w:r w:rsidRPr="009B1426">
        <w:rPr>
          <w:rFonts w:cs="Times New Roman"/>
          <w:color w:val="000000"/>
          <w:sz w:val="24"/>
          <w:szCs w:val="24"/>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bookmarkEnd w:id="10"/>
    <w:p w14:paraId="3E97582F" w14:textId="77777777" w:rsidR="009B1426" w:rsidRPr="009B1426" w:rsidRDefault="009B1426" w:rsidP="009B1426">
      <w:pPr>
        <w:spacing w:after="0" w:line="240" w:lineRule="auto"/>
        <w:rPr>
          <w:rFonts w:ascii="Times New Roman" w:hAnsi="Times New Roman" w:cs="Times New Roman"/>
          <w:color w:val="000000"/>
          <w:sz w:val="24"/>
          <w:szCs w:val="24"/>
        </w:rPr>
      </w:pPr>
    </w:p>
    <w:p w14:paraId="4F1EE514"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14:paraId="6F472095"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14:paraId="72BA826B" w14:textId="77777777" w:rsidR="009B1426" w:rsidRPr="009B1426" w:rsidRDefault="009B1426" w:rsidP="009B1426">
      <w:pPr>
        <w:pStyle w:val="10"/>
        <w:spacing w:after="0" w:line="240" w:lineRule="auto"/>
        <w:jc w:val="center"/>
        <w:rPr>
          <w:rFonts w:cs="Times New Roman"/>
          <w:color w:val="000000"/>
          <w:sz w:val="24"/>
          <w:szCs w:val="24"/>
        </w:rPr>
      </w:pPr>
      <w:bookmarkStart w:id="11" w:name="sub_1002"/>
      <w:r w:rsidRPr="009B1426">
        <w:rPr>
          <w:rFonts w:cs="Times New Roman"/>
          <w:color w:val="000000"/>
          <w:sz w:val="24"/>
          <w:szCs w:val="24"/>
        </w:rPr>
        <w:t>II. Стандарт предоставления муниципальной услуги</w:t>
      </w:r>
    </w:p>
    <w:p w14:paraId="084DA260" w14:textId="77777777" w:rsidR="009B1426" w:rsidRPr="009B1426" w:rsidRDefault="009B1426" w:rsidP="009B1426">
      <w:pPr>
        <w:pStyle w:val="10"/>
        <w:spacing w:after="0" w:line="240" w:lineRule="auto"/>
        <w:rPr>
          <w:rFonts w:cs="Times New Roman"/>
          <w:color w:val="000000"/>
          <w:sz w:val="24"/>
          <w:szCs w:val="24"/>
        </w:rPr>
      </w:pPr>
      <w:bookmarkStart w:id="12" w:name="sub_21"/>
      <w:bookmarkEnd w:id="11"/>
      <w:r w:rsidRPr="009B1426">
        <w:rPr>
          <w:rFonts w:cs="Times New Roman"/>
          <w:color w:val="000000"/>
          <w:sz w:val="24"/>
          <w:szCs w:val="24"/>
        </w:rPr>
        <w:t>2.1. Наименование муниципальной услуги</w:t>
      </w:r>
    </w:p>
    <w:bookmarkEnd w:id="12"/>
    <w:p w14:paraId="255AEC28" w14:textId="77777777" w:rsidR="009B1426" w:rsidRPr="009B1426" w:rsidRDefault="009B1426" w:rsidP="009B1426">
      <w:pPr>
        <w:spacing w:after="0" w:line="240" w:lineRule="auto"/>
        <w:rPr>
          <w:rFonts w:ascii="Times New Roman" w:hAnsi="Times New Roman" w:cs="Times New Roman"/>
          <w:color w:val="000000"/>
          <w:sz w:val="24"/>
          <w:szCs w:val="24"/>
        </w:rPr>
      </w:pPr>
    </w:p>
    <w:p w14:paraId="2C22859C"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Муниципальная услуга имеет следующее наименование: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14:paraId="3636B201" w14:textId="77777777" w:rsidR="009B1426" w:rsidRPr="009B1426" w:rsidRDefault="009B1426" w:rsidP="009B1426">
      <w:pPr>
        <w:pStyle w:val="10"/>
        <w:spacing w:after="0" w:line="240" w:lineRule="auto"/>
        <w:rPr>
          <w:rFonts w:cs="Times New Roman"/>
          <w:color w:val="000000"/>
          <w:sz w:val="24"/>
          <w:szCs w:val="24"/>
        </w:rPr>
      </w:pPr>
      <w:bookmarkStart w:id="13" w:name="sub_22"/>
      <w:r w:rsidRPr="009B1426">
        <w:rPr>
          <w:rFonts w:cs="Times New Roman"/>
          <w:color w:val="000000"/>
          <w:sz w:val="24"/>
          <w:szCs w:val="24"/>
        </w:rPr>
        <w:t>2.2. Наименование органа, предоставляющего муниципальную услугу</w:t>
      </w:r>
    </w:p>
    <w:bookmarkEnd w:id="13"/>
    <w:p w14:paraId="6B57A182" w14:textId="77777777" w:rsidR="009B1426" w:rsidRPr="009B1426" w:rsidRDefault="009B1426" w:rsidP="009B1426">
      <w:pPr>
        <w:spacing w:after="0" w:line="240" w:lineRule="auto"/>
        <w:rPr>
          <w:rFonts w:ascii="Times New Roman" w:hAnsi="Times New Roman" w:cs="Times New Roman"/>
          <w:color w:val="000000"/>
          <w:sz w:val="24"/>
          <w:szCs w:val="24"/>
        </w:rPr>
      </w:pPr>
    </w:p>
    <w:p w14:paraId="1BDBED91"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Муниципальная услуга предоставляется администрацией Урмарского муниципального округа Чувашской Республики и осуществляется через отдел имущественных отношений администрации Урмарского муниципального округа Чувашской Республики (далее – Отдел).</w:t>
      </w:r>
    </w:p>
    <w:p w14:paraId="5F359889"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 соответствии с заключенным соглашением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14:paraId="262996D7"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14:paraId="3A1D0668" w14:textId="77777777" w:rsidR="009B1426" w:rsidRPr="009B1426" w:rsidRDefault="009B1426" w:rsidP="009B1426">
      <w:pPr>
        <w:pStyle w:val="10"/>
        <w:spacing w:after="0" w:line="240" w:lineRule="auto"/>
        <w:rPr>
          <w:rFonts w:cs="Times New Roman"/>
          <w:color w:val="000000"/>
          <w:sz w:val="24"/>
          <w:szCs w:val="24"/>
        </w:rPr>
      </w:pPr>
      <w:bookmarkStart w:id="14" w:name="sub_23"/>
      <w:r w:rsidRPr="009B1426">
        <w:rPr>
          <w:rFonts w:cs="Times New Roman"/>
          <w:color w:val="000000"/>
          <w:sz w:val="24"/>
          <w:szCs w:val="24"/>
        </w:rPr>
        <w:t>2.3. Результат предоставления муниципальной услуги</w:t>
      </w:r>
    </w:p>
    <w:bookmarkEnd w:id="14"/>
    <w:p w14:paraId="068B8426" w14:textId="77777777" w:rsidR="009B1426" w:rsidRPr="009B1426" w:rsidRDefault="009B1426" w:rsidP="009B1426">
      <w:pPr>
        <w:spacing w:after="0" w:line="240" w:lineRule="auto"/>
        <w:rPr>
          <w:rFonts w:ascii="Times New Roman" w:hAnsi="Times New Roman" w:cs="Times New Roman"/>
          <w:color w:val="000000"/>
          <w:sz w:val="24"/>
          <w:szCs w:val="24"/>
        </w:rPr>
      </w:pPr>
    </w:p>
    <w:p w14:paraId="31595A68"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15" w:name="sub_231"/>
      <w:r w:rsidRPr="009B1426">
        <w:rPr>
          <w:rFonts w:ascii="Times New Roman" w:hAnsi="Times New Roman" w:cs="Times New Roman"/>
          <w:color w:val="000000"/>
          <w:sz w:val="24"/>
          <w:szCs w:val="24"/>
        </w:rPr>
        <w:t>2.3.1. Результатом предоставления муниципальной услуги является:</w:t>
      </w:r>
    </w:p>
    <w:bookmarkEnd w:id="15"/>
    <w:p w14:paraId="4BEE0EE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направление заявителю проекта договора купли-продажи в случае проведения аукциона по продаже земельного участка в собственность за плату;</w:t>
      </w:r>
    </w:p>
    <w:p w14:paraId="06BE02C5"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направление заявителю проекта договора аренды в случае предоставления земельного участка в аренду;</w:t>
      </w:r>
    </w:p>
    <w:p w14:paraId="427CED0C"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направление заявителю решения об отказе в предоставлении муниципальной услуги;</w:t>
      </w:r>
    </w:p>
    <w:p w14:paraId="4D9EC90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14:paraId="5F926842"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16" w:name="sub_232"/>
      <w:r w:rsidRPr="009B1426">
        <w:rPr>
          <w:rFonts w:ascii="Times New Roman" w:hAnsi="Times New Roman" w:cs="Times New Roman"/>
          <w:color w:val="000000"/>
          <w:sz w:val="24"/>
          <w:szCs w:val="24"/>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являются проект договора купли-продажи земельного участка или проект договора аренды земельного участка, содержащий следующие сведения:</w:t>
      </w:r>
    </w:p>
    <w:bookmarkEnd w:id="16"/>
    <w:p w14:paraId="0EB68299"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дату;</w:t>
      </w:r>
    </w:p>
    <w:p w14:paraId="0ABCDA2A"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номер;</w:t>
      </w:r>
    </w:p>
    <w:p w14:paraId="0A0A21AD"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информацию о принятом решении;</w:t>
      </w:r>
    </w:p>
    <w:p w14:paraId="41BAA7F7"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lastRenderedPageBreak/>
        <w:t>- подпись должностного лица, принявшего решение.</w:t>
      </w:r>
    </w:p>
    <w:p w14:paraId="30CA7876"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w:t>
      </w:r>
    </w:p>
    <w:p w14:paraId="627C1684"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дату;</w:t>
      </w:r>
    </w:p>
    <w:p w14:paraId="4D78A30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номер;</w:t>
      </w:r>
    </w:p>
    <w:p w14:paraId="28129ADC"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информацию о принятом решении;</w:t>
      </w:r>
    </w:p>
    <w:p w14:paraId="6CCBAB8F"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основания для отказа и возможности их устранения;</w:t>
      </w:r>
    </w:p>
    <w:p w14:paraId="5C816B4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подпись руководителя уполномоченного структурного подразделения.</w:t>
      </w:r>
    </w:p>
    <w:p w14:paraId="6BFD9D5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14:paraId="7B8B14C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В случае подачи запроса посредством </w:t>
      </w:r>
      <w:hyperlink r:id="rId21" w:history="1">
        <w:r w:rsidRPr="009B1426">
          <w:rPr>
            <w:rStyle w:val="af3"/>
            <w:rFonts w:ascii="Times New Roman" w:hAnsi="Times New Roman"/>
            <w:color w:val="000000"/>
            <w:sz w:val="24"/>
            <w:szCs w:val="24"/>
          </w:rPr>
          <w:t>Единого портала</w:t>
        </w:r>
      </w:hyperlink>
      <w:r w:rsidRPr="009B1426">
        <w:rPr>
          <w:rFonts w:ascii="Times New Roman" w:hAnsi="Times New Roman" w:cs="Times New Roman"/>
          <w:color w:val="000000"/>
          <w:sz w:val="24"/>
          <w:szCs w:val="24"/>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22" w:history="1">
        <w:r w:rsidRPr="009B1426">
          <w:rPr>
            <w:rStyle w:val="af3"/>
            <w:rFonts w:ascii="Times New Roman" w:hAnsi="Times New Roman"/>
            <w:color w:val="000000"/>
            <w:sz w:val="24"/>
            <w:szCs w:val="24"/>
          </w:rPr>
          <w:t>квалифицированной электронной подписью</w:t>
        </w:r>
      </w:hyperlink>
      <w:r w:rsidRPr="009B1426">
        <w:rPr>
          <w:rFonts w:ascii="Times New Roman" w:hAnsi="Times New Roman" w:cs="Times New Roman"/>
          <w:color w:val="000000"/>
          <w:sz w:val="24"/>
          <w:szCs w:val="24"/>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(далее - ЕПГУ) либо в администрации при личном посещении.</w:t>
      </w:r>
    </w:p>
    <w:p w14:paraId="759909C5" w14:textId="77777777" w:rsidR="009B1426" w:rsidRPr="009B1426" w:rsidRDefault="009B1426" w:rsidP="009B1426">
      <w:pPr>
        <w:pStyle w:val="10"/>
        <w:spacing w:after="0" w:line="240" w:lineRule="auto"/>
        <w:rPr>
          <w:rFonts w:cs="Times New Roman"/>
          <w:color w:val="000000"/>
          <w:sz w:val="24"/>
          <w:szCs w:val="24"/>
        </w:rPr>
      </w:pPr>
      <w:bookmarkStart w:id="17" w:name="sub_24"/>
      <w:r w:rsidRPr="009B1426">
        <w:rPr>
          <w:rFonts w:cs="Times New Roman"/>
          <w:color w:val="000000"/>
          <w:sz w:val="24"/>
          <w:szCs w:val="24"/>
        </w:rPr>
        <w:t>2.4. Срок предоставления муниципальной услуги</w:t>
      </w:r>
    </w:p>
    <w:bookmarkEnd w:id="17"/>
    <w:p w14:paraId="0B18AF6C" w14:textId="77777777" w:rsidR="009B1426" w:rsidRPr="009B1426" w:rsidRDefault="009B1426" w:rsidP="009B1426">
      <w:pPr>
        <w:spacing w:after="0" w:line="240" w:lineRule="auto"/>
        <w:rPr>
          <w:rFonts w:ascii="Times New Roman" w:hAnsi="Times New Roman" w:cs="Times New Roman"/>
          <w:color w:val="000000"/>
          <w:sz w:val="24"/>
          <w:szCs w:val="24"/>
        </w:rPr>
      </w:pPr>
    </w:p>
    <w:p w14:paraId="4D0E8897"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Срок предоставления муниципальной услуги - не более 120 календарных дней со дня поступления в Администрацию заявления о предоставлении муниципальной услуги.</w:t>
      </w:r>
    </w:p>
    <w:p w14:paraId="419AF83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Срок выдачи (направления) документов, являющихся результатом предоставления муниципальной услуги - 5 календарных дней со дня составления протокола о результатах аукциона.</w:t>
      </w:r>
    </w:p>
    <w:p w14:paraId="71309337"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Срок исправления допущенных опечаток и (или) ошибок в выданных в результате предоставления муниципальной услуги документах не должен превышать 3 рабочих дней с момента обнаружения ошибки или получения от любого заинтересованного лица письменного заявления об ошибке.</w:t>
      </w:r>
    </w:p>
    <w:p w14:paraId="0292A346" w14:textId="77777777" w:rsidR="009B1426" w:rsidRPr="009B1426" w:rsidRDefault="009B1426" w:rsidP="009B1426">
      <w:pPr>
        <w:pStyle w:val="10"/>
        <w:spacing w:after="0" w:line="240" w:lineRule="auto"/>
        <w:rPr>
          <w:rFonts w:cs="Times New Roman"/>
          <w:color w:val="000000"/>
          <w:sz w:val="24"/>
          <w:szCs w:val="24"/>
        </w:rPr>
      </w:pPr>
      <w:bookmarkStart w:id="18" w:name="sub_25"/>
      <w:r w:rsidRPr="009B1426">
        <w:rPr>
          <w:rFonts w:cs="Times New Roman"/>
          <w:color w:val="000000"/>
          <w:sz w:val="24"/>
          <w:szCs w:val="24"/>
        </w:rPr>
        <w:t>2.5. Правовые основания для предоставления муниципальной услуги</w:t>
      </w:r>
    </w:p>
    <w:bookmarkEnd w:id="18"/>
    <w:p w14:paraId="4E8E72FF" w14:textId="77777777" w:rsidR="009B1426" w:rsidRPr="009B1426" w:rsidRDefault="009B1426" w:rsidP="009B1426">
      <w:pPr>
        <w:spacing w:after="0" w:line="240" w:lineRule="auto"/>
        <w:rPr>
          <w:rFonts w:ascii="Times New Roman" w:hAnsi="Times New Roman" w:cs="Times New Roman"/>
          <w:color w:val="000000"/>
          <w:sz w:val="24"/>
          <w:szCs w:val="24"/>
        </w:rPr>
      </w:pPr>
    </w:p>
    <w:p w14:paraId="49DE6DD1"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МФЦ, их должностных лиц, муниципальных служащих Администрации, размещается на </w:t>
      </w:r>
      <w:hyperlink r:id="rId23" w:history="1">
        <w:r w:rsidRPr="009B1426">
          <w:rPr>
            <w:rStyle w:val="af3"/>
            <w:rFonts w:ascii="Times New Roman" w:hAnsi="Times New Roman"/>
            <w:color w:val="000000"/>
            <w:sz w:val="24"/>
            <w:szCs w:val="24"/>
          </w:rPr>
          <w:t>официальном сайте</w:t>
        </w:r>
      </w:hyperlink>
      <w:r w:rsidRPr="009B1426">
        <w:rPr>
          <w:rFonts w:ascii="Times New Roman" w:hAnsi="Times New Roman" w:cs="Times New Roman"/>
          <w:color w:val="000000"/>
          <w:sz w:val="24"/>
          <w:szCs w:val="24"/>
        </w:rPr>
        <w:t xml:space="preserve"> администрации Урмарского муниципального округа Чувашской Республики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w:t>
      </w:r>
      <w:hyperlink r:id="rId24" w:history="1">
        <w:r w:rsidRPr="009B1426">
          <w:rPr>
            <w:rStyle w:val="af3"/>
            <w:rFonts w:ascii="Times New Roman" w:hAnsi="Times New Roman"/>
            <w:color w:val="000000"/>
            <w:sz w:val="24"/>
            <w:szCs w:val="24"/>
          </w:rPr>
          <w:t>ЕПГУ</w:t>
        </w:r>
      </w:hyperlink>
      <w:r w:rsidRPr="009B1426">
        <w:rPr>
          <w:rFonts w:ascii="Times New Roman" w:hAnsi="Times New Roman" w:cs="Times New Roman"/>
          <w:color w:val="000000"/>
          <w:sz w:val="24"/>
          <w:szCs w:val="24"/>
        </w:rPr>
        <w:t>.</w:t>
      </w:r>
    </w:p>
    <w:p w14:paraId="0FEB5971" w14:textId="77777777" w:rsidR="009B1426" w:rsidRPr="009B1426" w:rsidRDefault="009B1426" w:rsidP="009B1426">
      <w:pPr>
        <w:pStyle w:val="10"/>
        <w:spacing w:after="0" w:line="240" w:lineRule="auto"/>
        <w:rPr>
          <w:rFonts w:cs="Times New Roman"/>
          <w:color w:val="000000"/>
          <w:sz w:val="24"/>
          <w:szCs w:val="24"/>
        </w:rPr>
      </w:pPr>
      <w:bookmarkStart w:id="19" w:name="sub_26"/>
      <w:r w:rsidRPr="009B1426">
        <w:rPr>
          <w:rFonts w:cs="Times New Roman"/>
          <w:color w:val="000000"/>
          <w:sz w:val="24"/>
          <w:szCs w:val="24"/>
        </w:rPr>
        <w:t>2.6. Исчерпывающий перечень документов, необходимых для предоставления муниципальной услуги</w:t>
      </w:r>
    </w:p>
    <w:bookmarkEnd w:id="19"/>
    <w:p w14:paraId="52D2FA39" w14:textId="77777777" w:rsidR="009B1426" w:rsidRPr="009B1426" w:rsidRDefault="009B1426" w:rsidP="009B1426">
      <w:pPr>
        <w:spacing w:after="0" w:line="240" w:lineRule="auto"/>
        <w:rPr>
          <w:rFonts w:ascii="Times New Roman" w:hAnsi="Times New Roman" w:cs="Times New Roman"/>
          <w:color w:val="000000"/>
          <w:sz w:val="24"/>
          <w:szCs w:val="24"/>
        </w:rPr>
      </w:pPr>
    </w:p>
    <w:p w14:paraId="02D64310"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20" w:name="sub_261"/>
      <w:r w:rsidRPr="009B1426">
        <w:rPr>
          <w:rFonts w:ascii="Times New Roman" w:hAnsi="Times New Roman" w:cs="Times New Roman"/>
          <w:color w:val="000000"/>
          <w:sz w:val="24"/>
          <w:szCs w:val="24"/>
        </w:rPr>
        <w:t>2.6.1. Сведения и документы, которые заявитель должен представить самостоятельно.</w:t>
      </w:r>
    </w:p>
    <w:bookmarkEnd w:id="20"/>
    <w:p w14:paraId="70D774E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Заявители предоставляют лично в Администрацию, либо направляют почтовым отправлением в адрес Администрации заявление согласно </w:t>
      </w:r>
      <w:hyperlink w:anchor="sub_1100" w:history="1">
        <w:r w:rsidRPr="009B1426">
          <w:rPr>
            <w:rStyle w:val="af3"/>
            <w:rFonts w:ascii="Times New Roman" w:hAnsi="Times New Roman"/>
            <w:color w:val="000000"/>
            <w:sz w:val="24"/>
            <w:szCs w:val="24"/>
          </w:rPr>
          <w:t>приложению № 1</w:t>
        </w:r>
      </w:hyperlink>
      <w:r w:rsidRPr="009B1426">
        <w:rPr>
          <w:rFonts w:ascii="Times New Roman" w:hAnsi="Times New Roman" w:cs="Times New Roman"/>
          <w:color w:val="000000"/>
          <w:sz w:val="24"/>
          <w:szCs w:val="24"/>
        </w:rPr>
        <w:t xml:space="preserve"> к Административному регламенту (далее - Заявление) в 2-х экз. (оригинал), (один экземпляр остается в Администрации, второй у заявителя). При подаче заявления в МФЦ требуется 1 экз. заявления (оригинал).</w:t>
      </w:r>
    </w:p>
    <w:p w14:paraId="14ADD08B"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14:paraId="6B261546"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 Заявлении указываются следующие обязательные характеристики:</w:t>
      </w:r>
    </w:p>
    <w:p w14:paraId="2F0B01C9"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21" w:name="sub_2611"/>
      <w:r w:rsidRPr="009B1426">
        <w:rPr>
          <w:rFonts w:ascii="Times New Roman" w:hAnsi="Times New Roman" w:cs="Times New Roman"/>
          <w:color w:val="000000"/>
          <w:sz w:val="24"/>
          <w:szCs w:val="24"/>
        </w:rPr>
        <w:lastRenderedPageBreak/>
        <w:t>1) полное и сокращенное наименование и организационно-правовая форма юридического лица;</w:t>
      </w:r>
    </w:p>
    <w:p w14:paraId="54505076"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22" w:name="sub_2612"/>
      <w:bookmarkEnd w:id="21"/>
      <w:r w:rsidRPr="009B1426">
        <w:rPr>
          <w:rFonts w:ascii="Times New Roman" w:hAnsi="Times New Roman" w:cs="Times New Roman"/>
          <w:color w:val="000000"/>
          <w:sz w:val="24"/>
          <w:szCs w:val="24"/>
        </w:rPr>
        <w:t>2) фамилия, имя и (при наличии) отчество, место жительства заявителя, реквизиты документа, удостоверяющего личность заявителя (для гражданина);</w:t>
      </w:r>
    </w:p>
    <w:p w14:paraId="282BB3E8"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23" w:name="sub_2613"/>
      <w:bookmarkEnd w:id="22"/>
      <w:r w:rsidRPr="009B1426">
        <w:rPr>
          <w:rFonts w:ascii="Times New Roman" w:hAnsi="Times New Roman" w:cs="Times New Roman"/>
          <w:color w:val="000000"/>
          <w:sz w:val="24"/>
          <w:szCs w:val="24"/>
        </w:rPr>
        <w:t>3)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(далее ЕГРЮЛ) и идентификационный номер налогоплательщика, за исключением случаев, если заявителем является иностранное юридическое лицо;</w:t>
      </w:r>
    </w:p>
    <w:p w14:paraId="2FA19A7B"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24" w:name="sub_2614"/>
      <w:bookmarkEnd w:id="23"/>
      <w:r w:rsidRPr="009B1426">
        <w:rPr>
          <w:rFonts w:ascii="Times New Roman" w:hAnsi="Times New Roman" w:cs="Times New Roman"/>
          <w:color w:val="000000"/>
          <w:sz w:val="24"/>
          <w:szCs w:val="24"/>
        </w:rPr>
        <w:t>4) реквизиты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14:paraId="65B03A4C"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25" w:name="sub_2615"/>
      <w:bookmarkEnd w:id="24"/>
      <w:r w:rsidRPr="009B1426">
        <w:rPr>
          <w:rFonts w:ascii="Times New Roman" w:hAnsi="Times New Roman" w:cs="Times New Roman"/>
          <w:color w:val="000000"/>
          <w:sz w:val="24"/>
          <w:szCs w:val="24"/>
        </w:rPr>
        <w:t>5) почтовый адрес и (или) адрес электронной почты для связи с заявителем;</w:t>
      </w:r>
    </w:p>
    <w:p w14:paraId="34B958BE"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26" w:name="sub_2616"/>
      <w:bookmarkEnd w:id="25"/>
      <w:r w:rsidRPr="009B1426">
        <w:rPr>
          <w:rFonts w:ascii="Times New Roman" w:hAnsi="Times New Roman" w:cs="Times New Roman"/>
          <w:color w:val="000000"/>
          <w:sz w:val="24"/>
          <w:szCs w:val="24"/>
        </w:rPr>
        <w:t>6) контактный телефон;</w:t>
      </w:r>
    </w:p>
    <w:p w14:paraId="458E306A"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27" w:name="sub_2617"/>
      <w:bookmarkEnd w:id="26"/>
      <w:r w:rsidRPr="009B1426">
        <w:rPr>
          <w:rFonts w:ascii="Times New Roman" w:hAnsi="Times New Roman" w:cs="Times New Roman"/>
          <w:color w:val="000000"/>
          <w:sz w:val="24"/>
          <w:szCs w:val="24"/>
        </w:rPr>
        <w:t>7) сведения о земельном участке (адрес, местоположение, площадь, кадастровый номер).</w:t>
      </w:r>
    </w:p>
    <w:bookmarkEnd w:id="27"/>
    <w:p w14:paraId="7AE41F9B"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К заявлению о предоставлении муниципальной услуги прилагаются:</w:t>
      </w:r>
    </w:p>
    <w:p w14:paraId="1C9D79F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14:paraId="605DC257"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14:paraId="07F55EDF"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Отдела Администрации, либо специалистом МФЦ оригиналы возвращаются заявителям.</w:t>
      </w:r>
    </w:p>
    <w:p w14:paraId="6B454DA0"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Заявление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w:t>
      </w:r>
      <w:hyperlink r:id="rId25" w:history="1">
        <w:r w:rsidRPr="009B1426">
          <w:rPr>
            <w:rStyle w:val="af3"/>
            <w:rFonts w:ascii="Times New Roman" w:hAnsi="Times New Roman"/>
            <w:color w:val="000000"/>
            <w:sz w:val="24"/>
            <w:szCs w:val="24"/>
          </w:rPr>
          <w:t>ЕПГУ</w:t>
        </w:r>
      </w:hyperlink>
      <w:r w:rsidRPr="009B1426">
        <w:rPr>
          <w:rFonts w:ascii="Times New Roman" w:hAnsi="Times New Roman" w:cs="Times New Roman"/>
          <w:color w:val="000000"/>
          <w:sz w:val="24"/>
          <w:szCs w:val="24"/>
        </w:rPr>
        <w:t>.</w:t>
      </w:r>
    </w:p>
    <w:p w14:paraId="5CBFF14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26" w:history="1">
        <w:r w:rsidRPr="009B1426">
          <w:rPr>
            <w:rStyle w:val="af3"/>
            <w:rFonts w:ascii="Times New Roman" w:hAnsi="Times New Roman"/>
            <w:color w:val="000000"/>
            <w:sz w:val="24"/>
            <w:szCs w:val="24"/>
          </w:rPr>
          <w:t>Федерального закона</w:t>
        </w:r>
      </w:hyperlink>
      <w:r w:rsidRPr="009B1426">
        <w:rPr>
          <w:rFonts w:ascii="Times New Roman" w:hAnsi="Times New Roman" w:cs="Times New Roman"/>
          <w:color w:val="000000"/>
          <w:sz w:val="24"/>
          <w:szCs w:val="24"/>
        </w:rPr>
        <w:t xml:space="preserve"> от 6 апреля 2011 г. N 63-ФЗ "Об электронной подписи" и </w:t>
      </w:r>
      <w:hyperlink r:id="rId27" w:history="1">
        <w:r w:rsidRPr="009B1426">
          <w:rPr>
            <w:rStyle w:val="af3"/>
            <w:rFonts w:ascii="Times New Roman" w:hAnsi="Times New Roman"/>
            <w:color w:val="000000"/>
            <w:sz w:val="24"/>
            <w:szCs w:val="24"/>
          </w:rPr>
          <w:t>статьями 21.1</w:t>
        </w:r>
      </w:hyperlink>
      <w:r w:rsidRPr="009B1426">
        <w:rPr>
          <w:rFonts w:ascii="Times New Roman" w:hAnsi="Times New Roman" w:cs="Times New Roman"/>
          <w:color w:val="000000"/>
          <w:sz w:val="24"/>
          <w:szCs w:val="24"/>
        </w:rPr>
        <w:t xml:space="preserve"> и </w:t>
      </w:r>
      <w:hyperlink r:id="rId28" w:history="1">
        <w:r w:rsidRPr="009B1426">
          <w:rPr>
            <w:rStyle w:val="af3"/>
            <w:rFonts w:ascii="Times New Roman" w:hAnsi="Times New Roman"/>
            <w:color w:val="000000"/>
            <w:sz w:val="24"/>
            <w:szCs w:val="24"/>
          </w:rPr>
          <w:t>21.2</w:t>
        </w:r>
      </w:hyperlink>
      <w:r w:rsidRPr="009B1426">
        <w:rPr>
          <w:rFonts w:ascii="Times New Roman" w:hAnsi="Times New Roman" w:cs="Times New Roman"/>
          <w:color w:val="000000"/>
          <w:sz w:val="24"/>
          <w:szCs w:val="24"/>
        </w:rPr>
        <w:t xml:space="preserve"> Федерального закона N 210-ФЗ.</w:t>
      </w:r>
    </w:p>
    <w:p w14:paraId="4A9912AE"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28" w:name="sub_262"/>
      <w:r w:rsidRPr="009B1426">
        <w:rPr>
          <w:rFonts w:ascii="Times New Roman" w:hAnsi="Times New Roman" w:cs="Times New Roman"/>
          <w:color w:val="000000"/>
          <w:sz w:val="24"/>
          <w:szCs w:val="24"/>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28"/>
    <w:p w14:paraId="6D6E72C7"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По собственной инициативе заявителем могут быть представлены выписки из Единого государственного реестра недвижимости на земельный участок и объект недвижимости, расположенный на нем.</w:t>
      </w:r>
    </w:p>
    <w:p w14:paraId="413626C4"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Правообладатели сетей инженерно-технического обеспечения - информацию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557A0B6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В случае непредставления заявителем документов и сведений, указанных в настоящем пункте, специалистами уполномоченных структурных подразделений осуществляется межведомственное взаимодействие с органами, указанными в </w:t>
      </w:r>
      <w:hyperlink w:anchor="sub_3362" w:history="1">
        <w:r w:rsidRPr="009B1426">
          <w:rPr>
            <w:rStyle w:val="af3"/>
            <w:rFonts w:ascii="Times New Roman" w:hAnsi="Times New Roman"/>
            <w:color w:val="000000"/>
            <w:sz w:val="24"/>
            <w:szCs w:val="24"/>
          </w:rPr>
          <w:t>пункте 3.3.6.2 раздела III</w:t>
        </w:r>
      </w:hyperlink>
      <w:r w:rsidRPr="009B1426">
        <w:rPr>
          <w:rFonts w:ascii="Times New Roman" w:hAnsi="Times New Roman" w:cs="Times New Roman"/>
          <w:color w:val="000000"/>
          <w:sz w:val="24"/>
          <w:szCs w:val="24"/>
        </w:rPr>
        <w:t xml:space="preserve"> Административного регламента.</w:t>
      </w:r>
    </w:p>
    <w:p w14:paraId="7E00312A" w14:textId="77777777" w:rsidR="009B1426" w:rsidRPr="009B1426" w:rsidRDefault="009B1426" w:rsidP="009B1426">
      <w:pPr>
        <w:pStyle w:val="10"/>
        <w:spacing w:after="0" w:line="240" w:lineRule="auto"/>
        <w:rPr>
          <w:rFonts w:cs="Times New Roman"/>
          <w:color w:val="000000"/>
          <w:sz w:val="24"/>
          <w:szCs w:val="24"/>
        </w:rPr>
      </w:pPr>
      <w:bookmarkStart w:id="29" w:name="sub_27"/>
      <w:r w:rsidRPr="009B1426">
        <w:rPr>
          <w:rFonts w:cs="Times New Roman"/>
          <w:color w:val="000000"/>
          <w:sz w:val="24"/>
          <w:szCs w:val="24"/>
        </w:rPr>
        <w:t>2.7. Исчерпывающий перечень оснований для отказа в приеме документов, необходимых для предоставления муниципальной услуги</w:t>
      </w:r>
    </w:p>
    <w:bookmarkEnd w:id="29"/>
    <w:p w14:paraId="7F122DE9" w14:textId="77777777" w:rsidR="009B1426" w:rsidRDefault="009B1426" w:rsidP="009B1426">
      <w:pPr>
        <w:spacing w:after="0" w:line="240" w:lineRule="auto"/>
        <w:jc w:val="both"/>
        <w:rPr>
          <w:rFonts w:ascii="Times New Roman" w:hAnsi="Times New Roman" w:cs="Times New Roman"/>
          <w:color w:val="000000"/>
          <w:sz w:val="24"/>
          <w:szCs w:val="24"/>
        </w:rPr>
      </w:pPr>
    </w:p>
    <w:p w14:paraId="711A473A" w14:textId="6E63A086"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Оснований для отказа в приеме документов, необходимых для предоставления муниципальной услуги, не предусмотрено.</w:t>
      </w:r>
    </w:p>
    <w:p w14:paraId="182B7682"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566E0535" w14:textId="77777777" w:rsidR="009B1426" w:rsidRPr="009B1426" w:rsidRDefault="009B1426" w:rsidP="009B1426">
      <w:pPr>
        <w:pStyle w:val="10"/>
        <w:spacing w:after="0" w:line="240" w:lineRule="auto"/>
        <w:rPr>
          <w:rFonts w:cs="Times New Roman"/>
          <w:color w:val="000000"/>
          <w:sz w:val="24"/>
          <w:szCs w:val="24"/>
        </w:rPr>
      </w:pPr>
      <w:bookmarkStart w:id="30" w:name="sub_28"/>
      <w:r w:rsidRPr="009B1426">
        <w:rPr>
          <w:rFonts w:cs="Times New Roman"/>
          <w:color w:val="000000"/>
          <w:sz w:val="24"/>
          <w:szCs w:val="24"/>
        </w:rPr>
        <w:lastRenderedPageBreak/>
        <w:t>2.8. Исчерпывающий перечень оснований для приостановления или отказа в предоставлении муниципальной услуги</w:t>
      </w:r>
    </w:p>
    <w:p w14:paraId="5C680D22"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31" w:name="sub_281"/>
      <w:bookmarkEnd w:id="30"/>
      <w:r w:rsidRPr="009B1426">
        <w:rPr>
          <w:rFonts w:ascii="Times New Roman" w:hAnsi="Times New Roman" w:cs="Times New Roman"/>
          <w:color w:val="000000"/>
          <w:sz w:val="24"/>
          <w:szCs w:val="24"/>
        </w:rPr>
        <w:t>2.8.1. Основания для приостановления предоставления муниципальной услуги действующим законодательством не предусмотрены.</w:t>
      </w:r>
    </w:p>
    <w:bookmarkEnd w:id="31"/>
    <w:p w14:paraId="1ECCC6D7"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2.8.2. Основаниями для отказа в предоставлении муниципальной услуги являются:</w:t>
      </w:r>
    </w:p>
    <w:p w14:paraId="30F4F8C1"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границы земельного участка подлежат уточнению в соответствии с требованиями </w:t>
      </w:r>
      <w:hyperlink r:id="rId29" w:history="1">
        <w:r w:rsidRPr="009B1426">
          <w:rPr>
            <w:rStyle w:val="af3"/>
            <w:rFonts w:ascii="Times New Roman" w:hAnsi="Times New Roman"/>
            <w:color w:val="000000"/>
            <w:sz w:val="24"/>
            <w:szCs w:val="24"/>
          </w:rPr>
          <w:t>Федерального закона</w:t>
        </w:r>
      </w:hyperlink>
      <w:r w:rsidRPr="009B1426">
        <w:rPr>
          <w:rFonts w:ascii="Times New Roman" w:hAnsi="Times New Roman" w:cs="Times New Roman"/>
          <w:color w:val="000000"/>
          <w:sz w:val="24"/>
          <w:szCs w:val="24"/>
        </w:rPr>
        <w:t xml:space="preserve"> "О государственной регистрации недвижимости";</w:t>
      </w:r>
    </w:p>
    <w:p w14:paraId="40F7C500"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7C4D7660"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14:paraId="42C337DC"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14:paraId="5642DDD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5E458906"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земельный участок не отнесен к определенной категории земель;</w:t>
      </w:r>
    </w:p>
    <w:p w14:paraId="2CA6980D"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0E2401A5"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0" w:history="1">
        <w:r w:rsidRPr="009B1426">
          <w:rPr>
            <w:rStyle w:val="af3"/>
            <w:rFonts w:ascii="Times New Roman" w:hAnsi="Times New Roman"/>
            <w:color w:val="000000"/>
            <w:sz w:val="24"/>
            <w:szCs w:val="24"/>
          </w:rPr>
          <w:t>статьей 39.36</w:t>
        </w:r>
      </w:hyperlink>
      <w:r w:rsidRPr="009B1426">
        <w:rPr>
          <w:rFonts w:ascii="Times New Roman" w:hAnsi="Times New Roman" w:cs="Times New Roman"/>
          <w:color w:val="000000"/>
          <w:sz w:val="24"/>
          <w:szCs w:val="24"/>
        </w:rPr>
        <w:t xml:space="preserve"> Земельного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31" w:history="1">
        <w:r w:rsidRPr="009B1426">
          <w:rPr>
            <w:rStyle w:val="af3"/>
            <w:rFonts w:ascii="Times New Roman" w:hAnsi="Times New Roman"/>
            <w:color w:val="000000"/>
            <w:sz w:val="24"/>
            <w:szCs w:val="24"/>
          </w:rPr>
          <w:t>частью 11 статьи 55.32</w:t>
        </w:r>
      </w:hyperlink>
      <w:r w:rsidRPr="009B1426">
        <w:rPr>
          <w:rFonts w:ascii="Times New Roman" w:hAnsi="Times New Roman" w:cs="Times New Roman"/>
          <w:color w:val="000000"/>
          <w:sz w:val="24"/>
          <w:szCs w:val="24"/>
        </w:rPr>
        <w:t xml:space="preserve"> Градостроительного кодекса Российской Федерации;</w:t>
      </w:r>
    </w:p>
    <w:p w14:paraId="165FBF0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2" w:history="1">
        <w:r w:rsidRPr="009B1426">
          <w:rPr>
            <w:rStyle w:val="af3"/>
            <w:rFonts w:ascii="Times New Roman" w:hAnsi="Times New Roman"/>
            <w:color w:val="000000"/>
            <w:sz w:val="24"/>
            <w:szCs w:val="24"/>
          </w:rPr>
          <w:t>статьей 39.36</w:t>
        </w:r>
      </w:hyperlink>
      <w:r w:rsidRPr="009B1426">
        <w:rPr>
          <w:rFonts w:ascii="Times New Roman" w:hAnsi="Times New Roman" w:cs="Times New Roman"/>
          <w:color w:val="000000"/>
          <w:sz w:val="24"/>
          <w:szCs w:val="24"/>
        </w:rPr>
        <w:t xml:space="preserve"> Земельного Кодекса;</w:t>
      </w:r>
    </w:p>
    <w:p w14:paraId="7230503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42819A81"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земельный участок ограничен в обороте, за исключением случая проведения аукциона на право заключения договора аренды земельного участка;</w:t>
      </w:r>
    </w:p>
    <w:p w14:paraId="011128F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lastRenderedPageBreak/>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0A5C9CD7"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w:t>
      </w:r>
      <w:hyperlink r:id="rId33" w:history="1">
        <w:r w:rsidRPr="009B1426">
          <w:rPr>
            <w:rStyle w:val="af3"/>
            <w:rFonts w:ascii="Times New Roman" w:hAnsi="Times New Roman"/>
            <w:color w:val="000000"/>
            <w:sz w:val="24"/>
            <w:szCs w:val="24"/>
          </w:rPr>
          <w:t>Градостроительным кодексом</w:t>
        </w:r>
      </w:hyperlink>
      <w:r w:rsidRPr="009B1426">
        <w:rPr>
          <w:rFonts w:ascii="Times New Roman" w:hAnsi="Times New Roman" w:cs="Times New Roman"/>
          <w:color w:val="000000"/>
          <w:sz w:val="24"/>
          <w:szCs w:val="24"/>
        </w:rPr>
        <w:t xml:space="preserve"> Российской Федерации юридическим лицом, определенным Российской Федерацией или субъектом Российской Федерации;</w:t>
      </w:r>
    </w:p>
    <w:p w14:paraId="1DF99E2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0C3600ED"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0ECE3464"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в отношении земельного участка принято решение о предварительном согласовании его предоставления;</w:t>
      </w:r>
    </w:p>
    <w:p w14:paraId="17BCA99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3BC221F0"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219CD8DB"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1938117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заявление не соответствует требованиям </w:t>
      </w:r>
      <w:hyperlink w:anchor="sub_26" w:history="1">
        <w:r w:rsidRPr="009B1426">
          <w:rPr>
            <w:rStyle w:val="af3"/>
            <w:rFonts w:ascii="Times New Roman" w:hAnsi="Times New Roman"/>
            <w:color w:val="000000"/>
            <w:sz w:val="24"/>
            <w:szCs w:val="24"/>
          </w:rPr>
          <w:t>подраздела 2.6.</w:t>
        </w:r>
      </w:hyperlink>
      <w:r w:rsidRPr="009B1426">
        <w:rPr>
          <w:rFonts w:ascii="Times New Roman" w:hAnsi="Times New Roman" w:cs="Times New Roman"/>
          <w:color w:val="000000"/>
          <w:sz w:val="24"/>
          <w:szCs w:val="24"/>
        </w:rPr>
        <w:t xml:space="preserve"> настоящего Административного регламента, подано в иной уполномоченный орган или к заявлению не приложены документы, предусмотренные подразделом 2.6. настоящего Административного регламента;</w:t>
      </w:r>
    </w:p>
    <w:p w14:paraId="1703D0A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непредставление необходимых для участия в аукционе документов или представление недостоверных сведений;</w:t>
      </w:r>
    </w:p>
    <w:p w14:paraId="0867CA1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не поступление задатка на дату рассмотрения заявок на участие в аукционе;</w:t>
      </w:r>
    </w:p>
    <w:p w14:paraId="10C0BC22"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подача заявки на участие в аукционе лицом, которое в соответствии с </w:t>
      </w:r>
      <w:hyperlink r:id="rId34" w:history="1">
        <w:r w:rsidRPr="009B1426">
          <w:rPr>
            <w:rStyle w:val="af3"/>
            <w:rFonts w:ascii="Times New Roman" w:hAnsi="Times New Roman"/>
            <w:color w:val="000000"/>
            <w:sz w:val="24"/>
            <w:szCs w:val="24"/>
          </w:rPr>
          <w:t>Земельным кодексом</w:t>
        </w:r>
      </w:hyperlink>
      <w:r w:rsidRPr="009B1426">
        <w:rPr>
          <w:rFonts w:ascii="Times New Roman" w:hAnsi="Times New Roman" w:cs="Times New Roman"/>
          <w:color w:val="000000"/>
          <w:sz w:val="24"/>
          <w:szCs w:val="24"/>
        </w:rPr>
        <w:t xml:space="preserve">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4CFE2DC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4E2F2BCB"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32" w:name="sub_283"/>
      <w:r w:rsidRPr="009B1426">
        <w:rPr>
          <w:rFonts w:ascii="Times New Roman" w:hAnsi="Times New Roman" w:cs="Times New Roman"/>
          <w:color w:val="000000"/>
          <w:sz w:val="24"/>
          <w:szCs w:val="24"/>
        </w:rP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bookmarkEnd w:id="32"/>
    <w:p w14:paraId="02AFF84C"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отсутствие опечаток и (или) ошибок в выданных в результате предоставления муниципальной услуги.</w:t>
      </w:r>
    </w:p>
    <w:p w14:paraId="11F28DE6" w14:textId="77777777" w:rsidR="009B1426" w:rsidRPr="009B1426" w:rsidRDefault="009B1426" w:rsidP="009B1426">
      <w:pPr>
        <w:pStyle w:val="10"/>
        <w:spacing w:after="0" w:line="240" w:lineRule="auto"/>
        <w:jc w:val="both"/>
        <w:rPr>
          <w:rFonts w:cs="Times New Roman"/>
          <w:color w:val="000000"/>
          <w:sz w:val="24"/>
          <w:szCs w:val="24"/>
        </w:rPr>
      </w:pPr>
      <w:bookmarkStart w:id="33" w:name="sub_29"/>
      <w:r w:rsidRPr="009B1426">
        <w:rPr>
          <w:rFonts w:cs="Times New Roman"/>
          <w:color w:val="000000"/>
          <w:sz w:val="24"/>
          <w:szCs w:val="24"/>
        </w:rPr>
        <w:t>2.9. Размер платы, взимаемой с заявителя при предоставлении муниципальной услуги, и способы ее взимания</w:t>
      </w:r>
    </w:p>
    <w:bookmarkEnd w:id="33"/>
    <w:p w14:paraId="213A5EDD"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57560180"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Предоставление муниципальной услуги осуществляется без взимания государственной пошлины или иной платы.</w:t>
      </w:r>
    </w:p>
    <w:p w14:paraId="198474B4" w14:textId="77777777" w:rsidR="009B1426" w:rsidRPr="009B1426" w:rsidRDefault="009B1426" w:rsidP="009B1426">
      <w:pPr>
        <w:spacing w:after="0" w:line="240" w:lineRule="auto"/>
        <w:rPr>
          <w:rFonts w:ascii="Times New Roman" w:hAnsi="Times New Roman" w:cs="Times New Roman"/>
          <w:color w:val="000000"/>
          <w:sz w:val="24"/>
          <w:szCs w:val="24"/>
        </w:rPr>
      </w:pPr>
    </w:p>
    <w:p w14:paraId="097DD1C5" w14:textId="77777777" w:rsidR="009B1426" w:rsidRPr="009B1426" w:rsidRDefault="009B1426" w:rsidP="009B1426">
      <w:pPr>
        <w:pStyle w:val="10"/>
        <w:spacing w:after="0" w:line="240" w:lineRule="auto"/>
        <w:rPr>
          <w:rFonts w:cs="Times New Roman"/>
          <w:color w:val="000000"/>
          <w:sz w:val="24"/>
          <w:szCs w:val="24"/>
        </w:rPr>
      </w:pPr>
      <w:bookmarkStart w:id="34" w:name="sub_210"/>
      <w:r w:rsidRPr="009B1426">
        <w:rPr>
          <w:rFonts w:cs="Times New Roman"/>
          <w:color w:val="000000"/>
          <w:sz w:val="24"/>
          <w:szCs w:val="24"/>
        </w:rPr>
        <w:lastRenderedPageBreak/>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34"/>
    <w:p w14:paraId="3AE524C5" w14:textId="77777777" w:rsidR="009B1426" w:rsidRPr="009B1426" w:rsidRDefault="009B1426" w:rsidP="009B1426">
      <w:pPr>
        <w:spacing w:after="0" w:line="240" w:lineRule="auto"/>
        <w:rPr>
          <w:rFonts w:ascii="Times New Roman" w:hAnsi="Times New Roman" w:cs="Times New Roman"/>
          <w:color w:val="000000"/>
          <w:sz w:val="24"/>
          <w:szCs w:val="24"/>
        </w:rPr>
      </w:pPr>
    </w:p>
    <w:p w14:paraId="03C067DF"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14:paraId="295F3E5F" w14:textId="77777777" w:rsidR="009B1426" w:rsidRPr="009B1426" w:rsidRDefault="009B1426" w:rsidP="009B1426">
      <w:pPr>
        <w:pStyle w:val="10"/>
        <w:spacing w:after="0" w:line="240" w:lineRule="auto"/>
        <w:rPr>
          <w:rFonts w:cs="Times New Roman"/>
          <w:color w:val="000000"/>
          <w:sz w:val="24"/>
          <w:szCs w:val="24"/>
        </w:rPr>
      </w:pPr>
      <w:bookmarkStart w:id="35" w:name="sub_211"/>
      <w:r w:rsidRPr="009B1426">
        <w:rPr>
          <w:rFonts w:cs="Times New Roman"/>
          <w:color w:val="000000"/>
          <w:sz w:val="24"/>
          <w:szCs w:val="24"/>
        </w:rPr>
        <w:t>2.11. Срок и порядок регистрации заявления, в том числе в электронной форме</w:t>
      </w:r>
    </w:p>
    <w:bookmarkEnd w:id="35"/>
    <w:p w14:paraId="45E87D68" w14:textId="77777777" w:rsidR="009B1426" w:rsidRPr="009B1426" w:rsidRDefault="009B1426" w:rsidP="009B1426">
      <w:pPr>
        <w:spacing w:after="0" w:line="240" w:lineRule="auto"/>
        <w:rPr>
          <w:rFonts w:ascii="Times New Roman" w:hAnsi="Times New Roman" w:cs="Times New Roman"/>
          <w:color w:val="000000"/>
          <w:sz w:val="24"/>
          <w:szCs w:val="24"/>
        </w:rPr>
      </w:pPr>
    </w:p>
    <w:p w14:paraId="031FCFC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Заявление на предоставление муниципальной услуги регистрируется в день поступления:</w:t>
      </w:r>
    </w:p>
    <w:p w14:paraId="7672ECB1"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в системе электронного документооборота (далее - СЭД) с присвоением статуса "зарегистрировано";</w:t>
      </w:r>
    </w:p>
    <w:p w14:paraId="31EF359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14:paraId="40E8CDC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Если заявление поступило после 16 часов, датой регистрации считается следующий рабочий день за днем поступления заявления.</w:t>
      </w:r>
    </w:p>
    <w:p w14:paraId="3E2B544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Срок регистрации заявления при поступлении через </w:t>
      </w:r>
      <w:hyperlink r:id="rId35" w:history="1">
        <w:r w:rsidRPr="009B1426">
          <w:rPr>
            <w:rStyle w:val="af3"/>
            <w:rFonts w:ascii="Times New Roman" w:hAnsi="Times New Roman"/>
            <w:color w:val="000000"/>
            <w:sz w:val="24"/>
            <w:szCs w:val="24"/>
          </w:rPr>
          <w:t>ЕПГУ</w:t>
        </w:r>
      </w:hyperlink>
      <w:r w:rsidRPr="009B1426">
        <w:rPr>
          <w:rFonts w:ascii="Times New Roman" w:hAnsi="Times New Roman" w:cs="Times New Roman"/>
          <w:color w:val="000000"/>
          <w:sz w:val="24"/>
          <w:szCs w:val="24"/>
        </w:rPr>
        <w:t xml:space="preserve"> составляет в течение 1 рабочего дня с даты поступления.</w:t>
      </w:r>
    </w:p>
    <w:p w14:paraId="517EFBCC" w14:textId="77777777" w:rsidR="009B1426" w:rsidRPr="009B1426" w:rsidRDefault="009B1426" w:rsidP="009B1426">
      <w:pPr>
        <w:pStyle w:val="10"/>
        <w:spacing w:after="0" w:line="240" w:lineRule="auto"/>
        <w:rPr>
          <w:rFonts w:cs="Times New Roman"/>
          <w:color w:val="000000"/>
          <w:sz w:val="24"/>
          <w:szCs w:val="24"/>
        </w:rPr>
      </w:pPr>
      <w:bookmarkStart w:id="36" w:name="sub_212"/>
      <w:r w:rsidRPr="009B1426">
        <w:rPr>
          <w:rFonts w:cs="Times New Roman"/>
          <w:color w:val="000000"/>
          <w:sz w:val="24"/>
          <w:szCs w:val="24"/>
        </w:rPr>
        <w:t>2.12. Требования к помещениям, в которых предоставляется муниципальная услуга</w:t>
      </w:r>
    </w:p>
    <w:bookmarkEnd w:id="36"/>
    <w:p w14:paraId="0F8E94CF" w14:textId="77777777" w:rsidR="009B1426" w:rsidRPr="009B1426" w:rsidRDefault="009B1426" w:rsidP="009B1426">
      <w:pPr>
        <w:spacing w:after="0" w:line="240" w:lineRule="auto"/>
        <w:rPr>
          <w:rFonts w:ascii="Times New Roman" w:hAnsi="Times New Roman" w:cs="Times New Roman"/>
          <w:color w:val="000000"/>
          <w:sz w:val="24"/>
          <w:szCs w:val="24"/>
        </w:rPr>
      </w:pPr>
    </w:p>
    <w:p w14:paraId="6BEF788D"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 помещении, в котором предоставляется муниципальная услуга, создаются условия для</w:t>
      </w:r>
    </w:p>
    <w:p w14:paraId="5CF0B1A2"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беспрепятственного доступа в него инвалидов в соответствии с </w:t>
      </w:r>
      <w:hyperlink r:id="rId36" w:history="1">
        <w:r w:rsidRPr="009B1426">
          <w:rPr>
            <w:rStyle w:val="af3"/>
            <w:rFonts w:ascii="Times New Roman" w:hAnsi="Times New Roman"/>
            <w:color w:val="000000"/>
            <w:sz w:val="24"/>
            <w:szCs w:val="24"/>
          </w:rPr>
          <w:t>законодательством</w:t>
        </w:r>
      </w:hyperlink>
      <w:r w:rsidRPr="009B1426">
        <w:rPr>
          <w:rFonts w:ascii="Times New Roman" w:hAnsi="Times New Roman" w:cs="Times New Roman"/>
          <w:color w:val="000000"/>
          <w:sz w:val="24"/>
          <w:szCs w:val="24"/>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14:paraId="18DB69CC"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14:paraId="347677B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14:paraId="3FDAD78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14:paraId="498B5D8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на </w:t>
      </w:r>
      <w:hyperlink r:id="rId37" w:history="1">
        <w:r w:rsidRPr="009B1426">
          <w:rPr>
            <w:rStyle w:val="af3"/>
            <w:rFonts w:ascii="Times New Roman" w:hAnsi="Times New Roman"/>
            <w:color w:val="000000"/>
            <w:sz w:val="24"/>
            <w:szCs w:val="24"/>
          </w:rPr>
          <w:t>официальном сайте</w:t>
        </w:r>
      </w:hyperlink>
      <w:r w:rsidRPr="009B1426">
        <w:rPr>
          <w:rFonts w:ascii="Times New Roman" w:hAnsi="Times New Roman" w:cs="Times New Roman"/>
          <w:color w:val="000000"/>
          <w:sz w:val="24"/>
          <w:szCs w:val="24"/>
        </w:rPr>
        <w:t xml:space="preserve"> органа местного самоуправления, на </w:t>
      </w:r>
      <w:hyperlink r:id="rId38" w:history="1">
        <w:r w:rsidRPr="009B1426">
          <w:rPr>
            <w:rStyle w:val="af3"/>
            <w:rFonts w:ascii="Times New Roman" w:hAnsi="Times New Roman"/>
            <w:color w:val="000000"/>
            <w:sz w:val="24"/>
            <w:szCs w:val="24"/>
          </w:rPr>
          <w:t>ЕПГУ</w:t>
        </w:r>
      </w:hyperlink>
      <w:r w:rsidRPr="009B1426">
        <w:rPr>
          <w:rFonts w:ascii="Times New Roman" w:hAnsi="Times New Roman" w:cs="Times New Roman"/>
          <w:color w:val="000000"/>
          <w:sz w:val="24"/>
          <w:szCs w:val="24"/>
        </w:rPr>
        <w:t>.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должны содержать:</w:t>
      </w:r>
    </w:p>
    <w:p w14:paraId="4F96E6BB" w14:textId="764174BB"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сведения о местонахождении, контактных телефонах, графике (режиме) работы Администрации;</w:t>
      </w:r>
      <w:r>
        <w:rPr>
          <w:rFonts w:ascii="Times New Roman" w:hAnsi="Times New Roman" w:cs="Times New Roman"/>
          <w:color w:val="000000"/>
          <w:sz w:val="24"/>
          <w:szCs w:val="24"/>
        </w:rPr>
        <w:t xml:space="preserve"> </w:t>
      </w:r>
      <w:r w:rsidRPr="009B1426">
        <w:rPr>
          <w:rFonts w:ascii="Times New Roman" w:hAnsi="Times New Roman" w:cs="Times New Roman"/>
          <w:color w:val="000000"/>
          <w:sz w:val="24"/>
          <w:szCs w:val="24"/>
        </w:rPr>
        <w:t>контактную информацию (телефон, адрес электронной почты, номер кабинета) специалистов, ответственных за прием документов;</w:t>
      </w:r>
    </w:p>
    <w:p w14:paraId="6B1E8680"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контактную информацию (телефон, адрес электронной почты) специалистов, ответственных за информирование;</w:t>
      </w:r>
    </w:p>
    <w:p w14:paraId="0D1AC2E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lastRenderedPageBreak/>
        <w:t>информацию по вопросам предоставления муниципальной услуги (по перечню документов, необходимых для предоставления муниципальной услуги, по времени приема и выдачи документов, по порядку обжалования действий (бездействия) и решений, осуществляемых и принимаемых в ходе предоставления муниципальной услуги);</w:t>
      </w:r>
    </w:p>
    <w:p w14:paraId="56B4E3A0"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образец заполнения запроса о предоставлении муниципальной услуги.</w:t>
      </w:r>
    </w:p>
    <w:p w14:paraId="748D4FA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Информационные стенды оборудуются в доступном для заявителей помещении.</w:t>
      </w:r>
    </w:p>
    <w:p w14:paraId="0DB9D2FF" w14:textId="77777777" w:rsidR="009B1426" w:rsidRPr="009B1426" w:rsidRDefault="009B1426" w:rsidP="009B1426">
      <w:pPr>
        <w:pStyle w:val="10"/>
        <w:spacing w:after="0" w:line="240" w:lineRule="auto"/>
        <w:rPr>
          <w:rFonts w:cs="Times New Roman"/>
          <w:color w:val="000000"/>
          <w:sz w:val="24"/>
          <w:szCs w:val="24"/>
        </w:rPr>
      </w:pPr>
      <w:bookmarkStart w:id="37" w:name="sub_213"/>
      <w:r w:rsidRPr="009B1426">
        <w:rPr>
          <w:rFonts w:cs="Times New Roman"/>
          <w:color w:val="000000"/>
          <w:sz w:val="24"/>
          <w:szCs w:val="24"/>
        </w:rPr>
        <w:t>2.13. Показатели доступности и качества муниципальной услуги</w:t>
      </w:r>
    </w:p>
    <w:bookmarkEnd w:id="37"/>
    <w:p w14:paraId="2CE04725" w14:textId="77777777" w:rsidR="009B1426" w:rsidRPr="009B1426" w:rsidRDefault="009B1426" w:rsidP="009B1426">
      <w:pPr>
        <w:spacing w:after="0" w:line="240" w:lineRule="auto"/>
        <w:rPr>
          <w:rFonts w:ascii="Times New Roman" w:hAnsi="Times New Roman" w:cs="Times New Roman"/>
          <w:color w:val="000000"/>
          <w:sz w:val="24"/>
          <w:szCs w:val="24"/>
        </w:rPr>
      </w:pPr>
    </w:p>
    <w:p w14:paraId="33162D5C"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38" w:name="sub_2131"/>
      <w:r w:rsidRPr="009B1426">
        <w:rPr>
          <w:rFonts w:ascii="Times New Roman" w:hAnsi="Times New Roman" w:cs="Times New Roman"/>
          <w:color w:val="000000"/>
          <w:sz w:val="24"/>
          <w:szCs w:val="24"/>
        </w:rPr>
        <w:t>2.13.1. Показателями доступности муниципальной услуги являются:</w:t>
      </w:r>
    </w:p>
    <w:bookmarkEnd w:id="38"/>
    <w:p w14:paraId="74D6F0D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обеспечение информирования о работе структурного подразделения Администрации и предоставляемой муниципальной услуге (размещение информации на </w:t>
      </w:r>
      <w:hyperlink r:id="rId39" w:history="1">
        <w:r w:rsidRPr="009B1426">
          <w:rPr>
            <w:rStyle w:val="af3"/>
            <w:rFonts w:ascii="Times New Roman" w:hAnsi="Times New Roman"/>
            <w:color w:val="000000"/>
            <w:sz w:val="24"/>
            <w:szCs w:val="24"/>
          </w:rPr>
          <w:t>ЕПГУ</w:t>
        </w:r>
      </w:hyperlink>
      <w:r w:rsidRPr="009B1426">
        <w:rPr>
          <w:rFonts w:ascii="Times New Roman" w:hAnsi="Times New Roman" w:cs="Times New Roman"/>
          <w:color w:val="000000"/>
          <w:sz w:val="24"/>
          <w:szCs w:val="24"/>
        </w:rPr>
        <w:t>);</w:t>
      </w:r>
    </w:p>
    <w:p w14:paraId="74E37BAB"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14:paraId="560C353F"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14:paraId="2D63A1E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обеспечение свободного доступа в здание Администрации;</w:t>
      </w:r>
    </w:p>
    <w:p w14:paraId="624709F6"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доступность электронных форм документов, необходимых для предоставления муниципальной услуги;</w:t>
      </w:r>
    </w:p>
    <w:p w14:paraId="5A56038C"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возможность подачи запроса на получение муниципальной услуги и документов в электронной форме;</w:t>
      </w:r>
    </w:p>
    <w:p w14:paraId="30D30241"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предоставление муниципальной услуги в соответствии с вариантом предоставления муниципальной услуги;</w:t>
      </w:r>
    </w:p>
    <w:p w14:paraId="2A0A3CC6"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организация предоставления муниципальной услуги через МФЦ.</w:t>
      </w:r>
    </w:p>
    <w:p w14:paraId="65CA4481"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39" w:name="sub_2132"/>
      <w:r w:rsidRPr="009B1426">
        <w:rPr>
          <w:rFonts w:ascii="Times New Roman" w:hAnsi="Times New Roman" w:cs="Times New Roman"/>
          <w:color w:val="000000"/>
          <w:sz w:val="24"/>
          <w:szCs w:val="24"/>
        </w:rPr>
        <w:t>2.13.2. Показателями качества муниципальной услуги являются:</w:t>
      </w:r>
    </w:p>
    <w:bookmarkEnd w:id="39"/>
    <w:p w14:paraId="1BB2FB22"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14:paraId="3C58FAE7"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компетентность специалистов, предоставляющих муниципальную услугу, в вопросах предоставления муниципальной услуги;</w:t>
      </w:r>
    </w:p>
    <w:p w14:paraId="3C9E488F"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14:paraId="1F526B3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строгое соблюдение стандарта и порядка предоставления муниципальной услуги;</w:t>
      </w:r>
    </w:p>
    <w:p w14:paraId="37E811F2"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эффективность и своевременность рассмотрения поступивших обращений по вопросам предоставления муниципальной услуги;</w:t>
      </w:r>
    </w:p>
    <w:p w14:paraId="5D053925"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своевременное предоставление муниципальной услуги (отсутствие нарушений сроков предоставления муниципальной услуги);</w:t>
      </w:r>
    </w:p>
    <w:p w14:paraId="2C6E1E2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14:paraId="1788871B"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удовлетворенность заявителя качеством предоставления муниципальной услуги;</w:t>
      </w:r>
    </w:p>
    <w:p w14:paraId="6BB3D9B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отсутствие жалоб.</w:t>
      </w:r>
    </w:p>
    <w:p w14:paraId="38767AAB" w14:textId="77777777" w:rsidR="009B1426" w:rsidRPr="009B1426" w:rsidRDefault="009B1426" w:rsidP="009B1426">
      <w:pPr>
        <w:pStyle w:val="10"/>
        <w:spacing w:after="0" w:line="240" w:lineRule="auto"/>
        <w:rPr>
          <w:rFonts w:cs="Times New Roman"/>
          <w:color w:val="000000"/>
          <w:sz w:val="24"/>
          <w:szCs w:val="24"/>
        </w:rPr>
      </w:pPr>
      <w:bookmarkStart w:id="40" w:name="sub_214"/>
      <w:r w:rsidRPr="009B1426">
        <w:rPr>
          <w:rFonts w:cs="Times New Roman"/>
          <w:color w:val="000000"/>
          <w:sz w:val="24"/>
          <w:szCs w:val="24"/>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bookmarkEnd w:id="40"/>
    <w:p w14:paraId="344CC0DF" w14:textId="77777777" w:rsidR="009B1426" w:rsidRPr="009B1426" w:rsidRDefault="009B1426" w:rsidP="009B1426">
      <w:pPr>
        <w:spacing w:after="0" w:line="240" w:lineRule="auto"/>
        <w:rPr>
          <w:rFonts w:ascii="Times New Roman" w:hAnsi="Times New Roman" w:cs="Times New Roman"/>
          <w:color w:val="000000"/>
          <w:sz w:val="24"/>
          <w:szCs w:val="24"/>
        </w:rPr>
      </w:pPr>
    </w:p>
    <w:p w14:paraId="7F90012D"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41" w:name="sub_2141"/>
      <w:r w:rsidRPr="009B1426">
        <w:rPr>
          <w:rFonts w:ascii="Times New Roman" w:hAnsi="Times New Roman" w:cs="Times New Roman"/>
          <w:color w:val="000000"/>
          <w:sz w:val="24"/>
          <w:szCs w:val="24"/>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14:paraId="528A1734"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42" w:name="sub_2142"/>
      <w:bookmarkEnd w:id="41"/>
      <w:r w:rsidRPr="009B1426">
        <w:rPr>
          <w:rFonts w:ascii="Times New Roman" w:hAnsi="Times New Roman" w:cs="Times New Roman"/>
          <w:color w:val="000000"/>
          <w:sz w:val="24"/>
          <w:szCs w:val="24"/>
        </w:rPr>
        <w:t xml:space="preserve">2.14.2.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w:t>
      </w:r>
      <w:r w:rsidRPr="009B1426">
        <w:rPr>
          <w:rFonts w:ascii="Times New Roman" w:hAnsi="Times New Roman" w:cs="Times New Roman"/>
          <w:color w:val="000000"/>
          <w:sz w:val="24"/>
          <w:szCs w:val="24"/>
        </w:rPr>
        <w:lastRenderedPageBreak/>
        <w:t>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14:paraId="16A90979"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43" w:name="sub_2143"/>
      <w:bookmarkEnd w:id="42"/>
      <w:r w:rsidRPr="009B1426">
        <w:rPr>
          <w:rFonts w:ascii="Times New Roman" w:hAnsi="Times New Roman" w:cs="Times New Roman"/>
          <w:color w:val="000000"/>
          <w:sz w:val="24"/>
          <w:szCs w:val="24"/>
        </w:rPr>
        <w:t xml:space="preserve">2.14.3. Предоставление муниципальной услуги в электронной форме осуществляется с использованием </w:t>
      </w:r>
      <w:hyperlink r:id="rId40" w:history="1">
        <w:r w:rsidRPr="009B1426">
          <w:rPr>
            <w:rStyle w:val="af3"/>
            <w:rFonts w:ascii="Times New Roman" w:hAnsi="Times New Roman"/>
            <w:color w:val="000000"/>
            <w:sz w:val="24"/>
            <w:szCs w:val="24"/>
          </w:rPr>
          <w:t>ЕПГУ</w:t>
        </w:r>
      </w:hyperlink>
      <w:r w:rsidRPr="009B1426">
        <w:rPr>
          <w:rFonts w:ascii="Times New Roman" w:hAnsi="Times New Roman" w:cs="Times New Roman"/>
          <w:color w:val="000000"/>
          <w:sz w:val="24"/>
          <w:szCs w:val="24"/>
        </w:rPr>
        <w:t>.</w:t>
      </w:r>
    </w:p>
    <w:p w14:paraId="6DDD29CA"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44" w:name="sub_2144"/>
      <w:bookmarkEnd w:id="43"/>
      <w:r w:rsidRPr="009B1426">
        <w:rPr>
          <w:rFonts w:ascii="Times New Roman" w:hAnsi="Times New Roman" w:cs="Times New Roman"/>
          <w:color w:val="000000"/>
          <w:sz w:val="24"/>
          <w:szCs w:val="24"/>
        </w:rPr>
        <w:t xml:space="preserve">2.14.4. Сведения о ходе предоставления услуги, результаты предоставления услуги направляются для размещения в личном кабинете заявителя на </w:t>
      </w:r>
      <w:hyperlink r:id="rId41" w:history="1">
        <w:r w:rsidRPr="009B1426">
          <w:rPr>
            <w:rStyle w:val="af3"/>
            <w:rFonts w:ascii="Times New Roman" w:hAnsi="Times New Roman"/>
            <w:color w:val="000000"/>
            <w:sz w:val="24"/>
            <w:szCs w:val="24"/>
          </w:rPr>
          <w:t>Едином портале</w:t>
        </w:r>
      </w:hyperlink>
      <w:r w:rsidRPr="009B1426">
        <w:rPr>
          <w:rFonts w:ascii="Times New Roman" w:hAnsi="Times New Roman" w:cs="Times New Roman"/>
          <w:color w:val="000000"/>
          <w:sz w:val="24"/>
          <w:szCs w:val="24"/>
        </w:rPr>
        <w:t xml:space="preserve">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14:paraId="07260CB1" w14:textId="77777777" w:rsidR="009B1426" w:rsidRPr="009B1426" w:rsidRDefault="009B1426" w:rsidP="009B1426">
      <w:pPr>
        <w:pStyle w:val="10"/>
        <w:spacing w:after="0" w:line="240" w:lineRule="auto"/>
        <w:jc w:val="center"/>
        <w:rPr>
          <w:rFonts w:cs="Times New Roman"/>
          <w:color w:val="000000"/>
          <w:sz w:val="24"/>
          <w:szCs w:val="24"/>
        </w:rPr>
      </w:pPr>
      <w:bookmarkStart w:id="45" w:name="sub_1003"/>
      <w:bookmarkEnd w:id="44"/>
      <w:r w:rsidRPr="009B1426">
        <w:rPr>
          <w:rFonts w:cs="Times New Roman"/>
          <w:color w:val="000000"/>
          <w:sz w:val="24"/>
          <w:szCs w:val="24"/>
        </w:rPr>
        <w:t>III. Состав, последовательность и сроки выполнения административных процедур</w:t>
      </w:r>
    </w:p>
    <w:p w14:paraId="71EC6CDA" w14:textId="77777777" w:rsidR="009B1426" w:rsidRPr="009B1426" w:rsidRDefault="009B1426" w:rsidP="009B1426">
      <w:pPr>
        <w:pStyle w:val="10"/>
        <w:spacing w:after="0" w:line="240" w:lineRule="auto"/>
        <w:rPr>
          <w:rFonts w:cs="Times New Roman"/>
          <w:color w:val="000000"/>
          <w:sz w:val="24"/>
          <w:szCs w:val="24"/>
        </w:rPr>
      </w:pPr>
      <w:bookmarkStart w:id="46" w:name="sub_31"/>
      <w:bookmarkEnd w:id="45"/>
      <w:r w:rsidRPr="009B1426">
        <w:rPr>
          <w:rFonts w:cs="Times New Roman"/>
          <w:color w:val="000000"/>
          <w:sz w:val="24"/>
          <w:szCs w:val="24"/>
        </w:rPr>
        <w:t>3.1. Перечень вариантов предоставления муниципальной услуги</w:t>
      </w:r>
    </w:p>
    <w:bookmarkEnd w:id="46"/>
    <w:p w14:paraId="1618D5CB" w14:textId="77777777" w:rsidR="009B1426" w:rsidRPr="009B1426" w:rsidRDefault="009B1426" w:rsidP="009B1426">
      <w:pPr>
        <w:spacing w:after="0" w:line="240" w:lineRule="auto"/>
        <w:rPr>
          <w:rFonts w:ascii="Times New Roman" w:hAnsi="Times New Roman" w:cs="Times New Roman"/>
          <w:color w:val="000000"/>
          <w:sz w:val="24"/>
          <w:szCs w:val="24"/>
        </w:rPr>
      </w:pPr>
    </w:p>
    <w:p w14:paraId="51CE841E"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47" w:name="sub_311"/>
      <w:r w:rsidRPr="009B1426">
        <w:rPr>
          <w:rFonts w:ascii="Times New Roman" w:hAnsi="Times New Roman" w:cs="Times New Roman"/>
          <w:color w:val="000000"/>
          <w:sz w:val="24"/>
          <w:szCs w:val="24"/>
        </w:rPr>
        <w:t>3.1.1. Предоставление земельных участков, находящихся в муниципальной собственности, либо земельных участков, государственная собственность на которые не разграничена, на торгах.</w:t>
      </w:r>
    </w:p>
    <w:p w14:paraId="7AAF55A7"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48" w:name="sub_312"/>
      <w:bookmarkEnd w:id="47"/>
      <w:r w:rsidRPr="009B1426">
        <w:rPr>
          <w:rFonts w:ascii="Times New Roman" w:hAnsi="Times New Roman" w:cs="Times New Roman"/>
          <w:color w:val="000000"/>
          <w:sz w:val="24"/>
          <w:szCs w:val="24"/>
        </w:rPr>
        <w:t>3.1.2 Исправление допущенных опечаток и ошибок в выданных в результате предоставления муниципальной услуги документах.</w:t>
      </w:r>
    </w:p>
    <w:p w14:paraId="49DD8F55" w14:textId="77777777" w:rsidR="009B1426" w:rsidRPr="009B1426" w:rsidRDefault="009B1426" w:rsidP="009B1426">
      <w:pPr>
        <w:pStyle w:val="10"/>
        <w:spacing w:after="0" w:line="240" w:lineRule="auto"/>
        <w:rPr>
          <w:rFonts w:cs="Times New Roman"/>
          <w:color w:val="000000"/>
          <w:sz w:val="24"/>
          <w:szCs w:val="24"/>
        </w:rPr>
      </w:pPr>
      <w:bookmarkStart w:id="49" w:name="sub_32"/>
      <w:bookmarkEnd w:id="48"/>
      <w:r w:rsidRPr="009B1426">
        <w:rPr>
          <w:rFonts w:cs="Times New Roman"/>
          <w:color w:val="000000"/>
          <w:sz w:val="24"/>
          <w:szCs w:val="24"/>
        </w:rPr>
        <w:t>3.2. Профилирование заявителя</w:t>
      </w:r>
    </w:p>
    <w:bookmarkEnd w:id="49"/>
    <w:p w14:paraId="53D08B4A" w14:textId="77777777" w:rsidR="009B1426" w:rsidRPr="009B1426" w:rsidRDefault="009B1426" w:rsidP="009B1426">
      <w:pPr>
        <w:spacing w:after="0" w:line="240" w:lineRule="auto"/>
        <w:rPr>
          <w:rFonts w:ascii="Times New Roman" w:hAnsi="Times New Roman" w:cs="Times New Roman"/>
          <w:color w:val="000000"/>
          <w:sz w:val="24"/>
          <w:szCs w:val="24"/>
        </w:rPr>
      </w:pPr>
    </w:p>
    <w:p w14:paraId="027C86C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Вариант предоставления муниципальной услуги определяется путем анкетирования заявителя в Администрации, МФЦ, а также посредством </w:t>
      </w:r>
      <w:hyperlink r:id="rId42" w:history="1">
        <w:r w:rsidRPr="009B1426">
          <w:rPr>
            <w:rStyle w:val="af3"/>
            <w:rFonts w:ascii="Times New Roman" w:hAnsi="Times New Roman"/>
            <w:color w:val="000000"/>
            <w:sz w:val="24"/>
            <w:szCs w:val="24"/>
          </w:rPr>
          <w:t>ЕПГУ</w:t>
        </w:r>
      </w:hyperlink>
      <w:r w:rsidRPr="009B1426">
        <w:rPr>
          <w:rFonts w:ascii="Times New Roman" w:hAnsi="Times New Roman" w:cs="Times New Roman"/>
          <w:color w:val="000000"/>
          <w:sz w:val="24"/>
          <w:szCs w:val="24"/>
        </w:rPr>
        <w:t>.</w:t>
      </w:r>
    </w:p>
    <w:p w14:paraId="7E4C360B"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На основании ответов заявителя на вопросы анкетирования определяется вариант предоставления муниципальной услуги.</w:t>
      </w:r>
    </w:p>
    <w:p w14:paraId="4CC24074"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Перечень признаков заявителей приведен в </w:t>
      </w:r>
      <w:hyperlink w:anchor="sub_1200" w:history="1">
        <w:r w:rsidRPr="009B1426">
          <w:rPr>
            <w:rStyle w:val="af3"/>
            <w:rFonts w:ascii="Times New Roman" w:hAnsi="Times New Roman"/>
            <w:color w:val="000000"/>
            <w:sz w:val="24"/>
            <w:szCs w:val="24"/>
          </w:rPr>
          <w:t>приложении N 2</w:t>
        </w:r>
      </w:hyperlink>
      <w:r w:rsidRPr="009B1426">
        <w:rPr>
          <w:rFonts w:ascii="Times New Roman" w:hAnsi="Times New Roman" w:cs="Times New Roman"/>
          <w:color w:val="000000"/>
          <w:sz w:val="24"/>
          <w:szCs w:val="24"/>
        </w:rPr>
        <w:t xml:space="preserve"> к Административному регламенту.</w:t>
      </w:r>
    </w:p>
    <w:p w14:paraId="617489AE" w14:textId="77777777" w:rsidR="009B1426" w:rsidRPr="009B1426" w:rsidRDefault="009B1426" w:rsidP="009B1426">
      <w:pPr>
        <w:pStyle w:val="10"/>
        <w:spacing w:after="0" w:line="240" w:lineRule="auto"/>
        <w:rPr>
          <w:rFonts w:cs="Times New Roman"/>
          <w:color w:val="000000"/>
          <w:sz w:val="24"/>
          <w:szCs w:val="24"/>
        </w:rPr>
      </w:pPr>
      <w:bookmarkStart w:id="50" w:name="sub_33"/>
      <w:r w:rsidRPr="009B1426">
        <w:rPr>
          <w:rFonts w:cs="Times New Roman"/>
          <w:color w:val="000000"/>
          <w:sz w:val="24"/>
          <w:szCs w:val="24"/>
        </w:rPr>
        <w:t>3.3. Предоставление земельных участков, находящихся в муниципальной собственности, либо земельных участков, государственная собственность на которые не разграничена, на торгах</w:t>
      </w:r>
    </w:p>
    <w:bookmarkEnd w:id="50"/>
    <w:p w14:paraId="4ED2BAE4" w14:textId="77777777" w:rsidR="009B1426" w:rsidRPr="009B1426" w:rsidRDefault="009B1426" w:rsidP="009B1426">
      <w:pPr>
        <w:spacing w:after="0" w:line="240" w:lineRule="auto"/>
        <w:rPr>
          <w:rFonts w:ascii="Times New Roman" w:hAnsi="Times New Roman" w:cs="Times New Roman"/>
          <w:color w:val="000000"/>
          <w:sz w:val="24"/>
          <w:szCs w:val="24"/>
        </w:rPr>
      </w:pPr>
    </w:p>
    <w:p w14:paraId="05589F23"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51" w:name="sub_331"/>
      <w:r w:rsidRPr="009B1426">
        <w:rPr>
          <w:rFonts w:ascii="Times New Roman" w:hAnsi="Times New Roman" w:cs="Times New Roman"/>
          <w:color w:val="000000"/>
          <w:sz w:val="24"/>
          <w:szCs w:val="24"/>
        </w:rPr>
        <w:t>3.3.1. Максимальный срок предоставления муниципальной услуги в соответствии с вариантом не более чем два месяца со дня поступления заявления. Срок выдачи (направления) документов, являющихся результатом предоставления муниципальной услуги, не должен превышать 5 календарных дней со дня составления протокола о результатах аукциона.</w:t>
      </w:r>
    </w:p>
    <w:p w14:paraId="33DDC12E"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52" w:name="sub_332"/>
      <w:bookmarkEnd w:id="51"/>
      <w:r w:rsidRPr="009B1426">
        <w:rPr>
          <w:rFonts w:ascii="Times New Roman" w:hAnsi="Times New Roman" w:cs="Times New Roman"/>
          <w:color w:val="000000"/>
          <w:sz w:val="24"/>
          <w:szCs w:val="24"/>
        </w:rPr>
        <w:t>3.3.2. Результатом предоставления муниципальной услуги являются:</w:t>
      </w:r>
    </w:p>
    <w:bookmarkEnd w:id="52"/>
    <w:p w14:paraId="5D48D5C7"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направление заявителю проекта договора купли-продажи в случае проведения аукциона по продаже земельного участка в собственность за плату;</w:t>
      </w:r>
    </w:p>
    <w:p w14:paraId="4E3E2BDA"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направление заявителю проекта договора аренды в случае предоставления земельного участка в аренду.</w:t>
      </w:r>
    </w:p>
    <w:p w14:paraId="42252E00"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направление заявителю решение об отказе в предоставлении земельного участка.</w:t>
      </w:r>
    </w:p>
    <w:p w14:paraId="27628DBE"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53" w:name="sub_333"/>
      <w:r w:rsidRPr="009B1426">
        <w:rPr>
          <w:rFonts w:ascii="Times New Roman" w:hAnsi="Times New Roman" w:cs="Times New Roman"/>
          <w:color w:val="000000"/>
          <w:sz w:val="24"/>
          <w:szCs w:val="24"/>
        </w:rPr>
        <w:t>3.3.3. Оснований для отказа в приеме заявления (запроса) и документов и (или) информации не предусмотрено.</w:t>
      </w:r>
    </w:p>
    <w:p w14:paraId="0AE48067"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54" w:name="sub_334"/>
      <w:bookmarkEnd w:id="53"/>
      <w:r w:rsidRPr="009B1426">
        <w:rPr>
          <w:rFonts w:ascii="Times New Roman" w:hAnsi="Times New Roman" w:cs="Times New Roman"/>
          <w:color w:val="000000"/>
          <w:sz w:val="24"/>
          <w:szCs w:val="24"/>
        </w:rPr>
        <w:t>3.3.4. Оснований для приостановления предоставления муниципальной услуги не предусмотрено.</w:t>
      </w:r>
    </w:p>
    <w:p w14:paraId="7B1EA2BE"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55" w:name="sub_335"/>
      <w:bookmarkEnd w:id="54"/>
      <w:r w:rsidRPr="009B1426">
        <w:rPr>
          <w:rFonts w:ascii="Times New Roman" w:hAnsi="Times New Roman" w:cs="Times New Roman"/>
          <w:color w:val="000000"/>
          <w:sz w:val="24"/>
          <w:szCs w:val="24"/>
        </w:rPr>
        <w:t xml:space="preserve">3.3.5. Основания для отказа в предоставлении муниципальной услуги предусмотрены </w:t>
      </w:r>
      <w:hyperlink w:anchor="sub_282" w:history="1">
        <w:r w:rsidRPr="009B1426">
          <w:rPr>
            <w:rStyle w:val="af3"/>
            <w:rFonts w:ascii="Times New Roman" w:hAnsi="Times New Roman"/>
            <w:color w:val="000000"/>
            <w:sz w:val="24"/>
            <w:szCs w:val="24"/>
          </w:rPr>
          <w:t>пунктом 2.8.2 раздела II</w:t>
        </w:r>
      </w:hyperlink>
      <w:r w:rsidRPr="009B1426">
        <w:rPr>
          <w:rFonts w:ascii="Times New Roman" w:hAnsi="Times New Roman" w:cs="Times New Roman"/>
          <w:color w:val="000000"/>
          <w:sz w:val="24"/>
          <w:szCs w:val="24"/>
        </w:rPr>
        <w:t xml:space="preserve"> Административного регламента.</w:t>
      </w:r>
    </w:p>
    <w:p w14:paraId="61563D1F"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56" w:name="sub_336"/>
      <w:bookmarkEnd w:id="55"/>
      <w:r w:rsidRPr="009B1426">
        <w:rPr>
          <w:rFonts w:ascii="Times New Roman" w:hAnsi="Times New Roman" w:cs="Times New Roman"/>
          <w:color w:val="000000"/>
          <w:sz w:val="24"/>
          <w:szCs w:val="24"/>
        </w:rPr>
        <w:t>3.3.6. Для предоставления муниципальной услуги осуществляются следующие административные процедуры:</w:t>
      </w:r>
    </w:p>
    <w:bookmarkEnd w:id="56"/>
    <w:p w14:paraId="4473AFE5"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lastRenderedPageBreak/>
        <w:t>- прием и регистрация заявления и документов, необходимых для предоставления муниципальной услуги;</w:t>
      </w:r>
    </w:p>
    <w:p w14:paraId="252FB1AB"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межведомственное информационное взаимодействие;</w:t>
      </w:r>
    </w:p>
    <w:p w14:paraId="31BFBFEB"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принятие решения о возможности предоставления муниципальной услуги или об отказе в предоставлении муниципальной услуги;</w:t>
      </w:r>
    </w:p>
    <w:p w14:paraId="2432693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получение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и подготовка пакета документов для проведения аукциона;</w:t>
      </w:r>
    </w:p>
    <w:p w14:paraId="3CFA804D"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подготовка и организация аукциона по продаже земельного участка или аукциона на право заключения договора аренды земельного участка;</w:t>
      </w:r>
    </w:p>
    <w:p w14:paraId="7118DB5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проведение аукциона по продаже земельного участка или аукциона на право заключения договора аренды земельного участка;</w:t>
      </w:r>
    </w:p>
    <w:p w14:paraId="61A3A2D9"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подготовка и выдача (направление) результата предоставления муниципальной услуги.</w:t>
      </w:r>
    </w:p>
    <w:p w14:paraId="5DAB3D9D"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57" w:name="sub_3361"/>
      <w:r w:rsidRPr="009B1426">
        <w:rPr>
          <w:rFonts w:ascii="Times New Roman" w:hAnsi="Times New Roman" w:cs="Times New Roman"/>
          <w:color w:val="000000"/>
          <w:sz w:val="24"/>
          <w:szCs w:val="24"/>
        </w:rPr>
        <w:t xml:space="preserve">3.3.6.1. Для получения муниципальной услуги в Администрацию либо МФЦ представляются документы, указанные в </w:t>
      </w:r>
      <w:hyperlink w:anchor="sub_261" w:history="1">
        <w:r w:rsidRPr="009B1426">
          <w:rPr>
            <w:rStyle w:val="af3"/>
            <w:rFonts w:ascii="Times New Roman" w:hAnsi="Times New Roman"/>
            <w:color w:val="000000"/>
            <w:sz w:val="24"/>
            <w:szCs w:val="24"/>
          </w:rPr>
          <w:t>пункте 2.6.1 раздела II</w:t>
        </w:r>
      </w:hyperlink>
      <w:r w:rsidRPr="009B1426">
        <w:rPr>
          <w:rFonts w:ascii="Times New Roman" w:hAnsi="Times New Roman" w:cs="Times New Roman"/>
          <w:color w:val="000000"/>
          <w:sz w:val="24"/>
          <w:szCs w:val="24"/>
        </w:rPr>
        <w:t xml:space="preserve"> Административного регламента. Кроме того, указанные документы могут быть представлены заявителем посредством почтового отправления либо </w:t>
      </w:r>
      <w:hyperlink r:id="rId43" w:history="1">
        <w:r w:rsidRPr="009B1426">
          <w:rPr>
            <w:rStyle w:val="af3"/>
            <w:rFonts w:ascii="Times New Roman" w:hAnsi="Times New Roman"/>
            <w:color w:val="000000"/>
            <w:sz w:val="24"/>
            <w:szCs w:val="24"/>
          </w:rPr>
          <w:t>ЕПГУ</w:t>
        </w:r>
      </w:hyperlink>
      <w:r w:rsidRPr="009B1426">
        <w:rPr>
          <w:rFonts w:ascii="Times New Roman" w:hAnsi="Times New Roman" w:cs="Times New Roman"/>
          <w:color w:val="000000"/>
          <w:sz w:val="24"/>
          <w:szCs w:val="24"/>
        </w:rPr>
        <w:t>.</w:t>
      </w:r>
    </w:p>
    <w:bookmarkEnd w:id="57"/>
    <w:p w14:paraId="0D67A7A0"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14:paraId="5C9654B4"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Способами установления личности (идентификации) заявителя являются:</w:t>
      </w:r>
    </w:p>
    <w:p w14:paraId="0E3C645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при подаче заявления в отдел, МФЦ - документ, удостоверяющий личность;</w:t>
      </w:r>
    </w:p>
    <w:p w14:paraId="3DE24D79"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при подаче заявления (запроса) посредством </w:t>
      </w:r>
      <w:hyperlink r:id="rId44" w:history="1">
        <w:r w:rsidRPr="009B1426">
          <w:rPr>
            <w:rStyle w:val="af3"/>
            <w:rFonts w:ascii="Times New Roman" w:hAnsi="Times New Roman"/>
            <w:color w:val="000000"/>
            <w:sz w:val="24"/>
            <w:szCs w:val="24"/>
          </w:rPr>
          <w:t>ЕПГУ</w:t>
        </w:r>
      </w:hyperlink>
      <w:r w:rsidRPr="009B1426">
        <w:rPr>
          <w:rFonts w:ascii="Times New Roman" w:hAnsi="Times New Roman" w:cs="Times New Roman"/>
          <w:color w:val="000000"/>
          <w:sz w:val="24"/>
          <w:szCs w:val="24"/>
        </w:rPr>
        <w:t xml:space="preserve"> - </w:t>
      </w:r>
      <w:hyperlink r:id="rId45" w:history="1">
        <w:r w:rsidRPr="009B1426">
          <w:rPr>
            <w:rStyle w:val="af3"/>
            <w:rFonts w:ascii="Times New Roman" w:hAnsi="Times New Roman"/>
            <w:color w:val="000000"/>
            <w:sz w:val="24"/>
            <w:szCs w:val="24"/>
          </w:rPr>
          <w:t>электронная подпись</w:t>
        </w:r>
      </w:hyperlink>
      <w:r w:rsidRPr="009B1426">
        <w:rPr>
          <w:rFonts w:ascii="Times New Roman" w:hAnsi="Times New Roman" w:cs="Times New Roman"/>
          <w:color w:val="000000"/>
          <w:sz w:val="24"/>
          <w:szCs w:val="24"/>
        </w:rPr>
        <w:t xml:space="preserve"> (простая электронная подпись).</w:t>
      </w:r>
    </w:p>
    <w:p w14:paraId="2DC2FC11"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Возможность приема администрацией, почтовым отправлением,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14:paraId="2C4CDB3D"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58" w:name="sub_3362"/>
      <w:r w:rsidRPr="009B1426">
        <w:rPr>
          <w:rFonts w:ascii="Times New Roman" w:hAnsi="Times New Roman" w:cs="Times New Roman"/>
          <w:color w:val="000000"/>
          <w:sz w:val="24"/>
          <w:szCs w:val="24"/>
        </w:rPr>
        <w:t>3.3.6.2. Межведомственное информационное взаимодействие.</w:t>
      </w:r>
    </w:p>
    <w:bookmarkEnd w:id="58"/>
    <w:p w14:paraId="1B837C71"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При предоставлении муниципальной услуги запрашиваются:</w:t>
      </w:r>
    </w:p>
    <w:p w14:paraId="1E49C741"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59" w:name="sub_33621"/>
      <w:r w:rsidRPr="009B1426">
        <w:rPr>
          <w:rFonts w:ascii="Times New Roman" w:hAnsi="Times New Roman" w:cs="Times New Roman"/>
          <w:color w:val="000000"/>
          <w:sz w:val="24"/>
          <w:szCs w:val="24"/>
        </w:rPr>
        <w:t>1) в Федеральной службе государственной регистрации, кадастра и картографии Российской Федерации - выписка из ЕГРН;</w:t>
      </w:r>
    </w:p>
    <w:p w14:paraId="0F6DD80A"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60" w:name="sub_33622"/>
      <w:bookmarkEnd w:id="59"/>
      <w:r w:rsidRPr="009B1426">
        <w:rPr>
          <w:rFonts w:ascii="Times New Roman" w:hAnsi="Times New Roman" w:cs="Times New Roman"/>
          <w:color w:val="000000"/>
          <w:sz w:val="24"/>
          <w:szCs w:val="24"/>
        </w:rPr>
        <w:t>2) у правообладателей сетей инженерно-технического обеспечения -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bookmarkEnd w:id="60"/>
    <w:p w14:paraId="0405BFCB"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Специалист в течение 2 рабочих дней со дня поступления запроса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sub_262" w:history="1">
        <w:r w:rsidRPr="009B1426">
          <w:rPr>
            <w:rStyle w:val="af3"/>
            <w:rFonts w:ascii="Times New Roman" w:hAnsi="Times New Roman"/>
            <w:color w:val="000000"/>
            <w:sz w:val="24"/>
            <w:szCs w:val="24"/>
          </w:rPr>
          <w:t>пункте 2.6.2 раздела II</w:t>
        </w:r>
      </w:hyperlink>
      <w:r w:rsidRPr="009B1426">
        <w:rPr>
          <w:rFonts w:ascii="Times New Roman" w:hAnsi="Times New Roman" w:cs="Times New Roman"/>
          <w:color w:val="000000"/>
          <w:sz w:val="24"/>
          <w:szCs w:val="24"/>
        </w:rPr>
        <w:t xml:space="preserve"> настоящего Административного регламента.</w:t>
      </w:r>
    </w:p>
    <w:p w14:paraId="6B9B7F26"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46" w:history="1">
        <w:r w:rsidRPr="009B1426">
          <w:rPr>
            <w:rStyle w:val="af3"/>
            <w:rFonts w:ascii="Times New Roman" w:hAnsi="Times New Roman"/>
            <w:color w:val="000000"/>
            <w:sz w:val="24"/>
            <w:szCs w:val="24"/>
          </w:rPr>
          <w:t>законодательства</w:t>
        </w:r>
      </w:hyperlink>
      <w:r w:rsidRPr="009B1426">
        <w:rPr>
          <w:rFonts w:ascii="Times New Roman" w:hAnsi="Times New Roman" w:cs="Times New Roman"/>
          <w:color w:val="000000"/>
          <w:sz w:val="24"/>
          <w:szCs w:val="24"/>
        </w:rPr>
        <w:t xml:space="preserve"> Российской Федерации о защите персональных данных.</w:t>
      </w:r>
    </w:p>
    <w:p w14:paraId="4769BBA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Межведомственный запрос должен содержать следующие сведения: наименование органа, направляющего межведомственный запрос; наименование органа, в адрес которого направляется межведомственный запрос;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14:paraId="3E51EB30"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lastRenderedPageBreak/>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67B85645"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14:paraId="25D279FF"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контактная информация для направления ответа на межведомственный запрос; дата направления межведомственного запроса;</w:t>
      </w:r>
    </w:p>
    <w:p w14:paraId="169EF8D1"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14:paraId="6BBC20D9"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информация о факте получения согласия, предусмотренного </w:t>
      </w:r>
      <w:hyperlink r:id="rId47" w:history="1">
        <w:r w:rsidRPr="009B1426">
          <w:rPr>
            <w:rStyle w:val="af3"/>
            <w:rFonts w:ascii="Times New Roman" w:hAnsi="Times New Roman"/>
            <w:color w:val="000000"/>
            <w:sz w:val="24"/>
            <w:szCs w:val="24"/>
          </w:rPr>
          <w:t>Федерального закона</w:t>
        </w:r>
      </w:hyperlink>
      <w:r w:rsidRPr="009B1426">
        <w:rPr>
          <w:rFonts w:ascii="Times New Roman" w:hAnsi="Times New Roman" w:cs="Times New Roman"/>
          <w:color w:val="000000"/>
          <w:sz w:val="24"/>
          <w:szCs w:val="24"/>
        </w:rPr>
        <w:t xml:space="preserve"> N 210-ФЗ (при направлении межведомственного запроса в случае, предусмотренном частью 5 статьи Федерального закона N 210-ФЗ).</w:t>
      </w:r>
    </w:p>
    <w:p w14:paraId="2B450424"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11BCB4B8"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61" w:name="sub_3363"/>
      <w:r w:rsidRPr="009B1426">
        <w:rPr>
          <w:rFonts w:ascii="Times New Roman" w:hAnsi="Times New Roman" w:cs="Times New Roman"/>
          <w:color w:val="000000"/>
          <w:sz w:val="24"/>
          <w:szCs w:val="24"/>
        </w:rPr>
        <w:t>3.3.6.3.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61"/>
    <w:p w14:paraId="0F6DAFF1"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соответствие заявителя условиям, предусмотренным </w:t>
      </w:r>
      <w:hyperlink w:anchor="sub_12" w:history="1">
        <w:r w:rsidRPr="009B1426">
          <w:rPr>
            <w:rStyle w:val="af3"/>
            <w:rFonts w:ascii="Times New Roman" w:hAnsi="Times New Roman"/>
            <w:color w:val="000000"/>
            <w:sz w:val="24"/>
            <w:szCs w:val="24"/>
          </w:rPr>
          <w:t>подразделом 1.2 раздела I</w:t>
        </w:r>
      </w:hyperlink>
      <w:r w:rsidRPr="009B1426">
        <w:rPr>
          <w:rFonts w:ascii="Times New Roman" w:hAnsi="Times New Roman" w:cs="Times New Roman"/>
          <w:color w:val="000000"/>
          <w:sz w:val="24"/>
          <w:szCs w:val="24"/>
        </w:rPr>
        <w:t xml:space="preserve"> Административного регламента;</w:t>
      </w:r>
    </w:p>
    <w:p w14:paraId="7E0373C2"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достоверность сведений, содержащихся в представленных заявителем документах;</w:t>
      </w:r>
    </w:p>
    <w:p w14:paraId="657CD70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представление полного комплекта документов, указанных в </w:t>
      </w:r>
      <w:hyperlink w:anchor="sub_261" w:history="1">
        <w:r w:rsidRPr="009B1426">
          <w:rPr>
            <w:rStyle w:val="af3"/>
            <w:rFonts w:ascii="Times New Roman" w:hAnsi="Times New Roman"/>
            <w:color w:val="000000"/>
            <w:sz w:val="24"/>
            <w:szCs w:val="24"/>
          </w:rPr>
          <w:t>пункте 2.6.1 подраздела 2.6 раздела II</w:t>
        </w:r>
      </w:hyperlink>
      <w:r w:rsidRPr="009B1426">
        <w:rPr>
          <w:rFonts w:ascii="Times New Roman" w:hAnsi="Times New Roman" w:cs="Times New Roman"/>
          <w:color w:val="000000"/>
          <w:sz w:val="24"/>
          <w:szCs w:val="24"/>
        </w:rPr>
        <w:t xml:space="preserve"> Административного регламента;</w:t>
      </w:r>
    </w:p>
    <w:p w14:paraId="01531E6A"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отсутствие оснований для отказа в предоставлении муниципальной услуги, указанных в </w:t>
      </w:r>
      <w:hyperlink w:anchor="sub_282" w:history="1">
        <w:r w:rsidRPr="009B1426">
          <w:rPr>
            <w:rStyle w:val="af3"/>
            <w:rFonts w:ascii="Times New Roman" w:hAnsi="Times New Roman"/>
            <w:color w:val="000000"/>
            <w:sz w:val="24"/>
            <w:szCs w:val="24"/>
          </w:rPr>
          <w:t>пункте 2.8.2 раздела II</w:t>
        </w:r>
      </w:hyperlink>
      <w:r w:rsidRPr="009B1426">
        <w:rPr>
          <w:rFonts w:ascii="Times New Roman" w:hAnsi="Times New Roman" w:cs="Times New Roman"/>
          <w:color w:val="000000"/>
          <w:sz w:val="24"/>
          <w:szCs w:val="24"/>
        </w:rPr>
        <w:t xml:space="preserve"> Административного регламента.</w:t>
      </w:r>
    </w:p>
    <w:p w14:paraId="6CC27251"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Срок принятия решения о предоставлении (об отказе в предоставлении) муниципальной услуги - не более 20 календарных дней с даты получения органом, предоставляющим муниципальную услугу, всех сведений, необходимых для принятия решения.</w:t>
      </w:r>
    </w:p>
    <w:p w14:paraId="7AA874E6"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В случае отсутствия оснований для отказа в предоставлении муниципальной услуги, предусмотренных </w:t>
      </w:r>
      <w:hyperlink w:anchor="sub_282" w:history="1">
        <w:r w:rsidRPr="009B1426">
          <w:rPr>
            <w:rStyle w:val="af3"/>
            <w:rFonts w:ascii="Times New Roman" w:hAnsi="Times New Roman"/>
            <w:color w:val="000000"/>
            <w:sz w:val="24"/>
            <w:szCs w:val="24"/>
          </w:rPr>
          <w:t>пунктом 2.8.2 раздела II</w:t>
        </w:r>
      </w:hyperlink>
      <w:r w:rsidRPr="009B1426">
        <w:rPr>
          <w:rFonts w:ascii="Times New Roman" w:hAnsi="Times New Roman" w:cs="Times New Roman"/>
          <w:color w:val="000000"/>
          <w:sz w:val="24"/>
          <w:szCs w:val="24"/>
        </w:rPr>
        <w:t xml:space="preserve"> Административного регламента, в срок не более чем 20 рабочих дней с момента поступления заявления в Администрацию специалист обеспечивает подготовку, подписание и направление уведомления о возможности предоставления муниципальной услуги (ответ заявителю).</w:t>
      </w:r>
    </w:p>
    <w:p w14:paraId="2B99A174"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В случае наличия оснований для отказа в предоставлении муниципальной услуги, предусмотренных </w:t>
      </w:r>
      <w:hyperlink w:anchor="sub_282" w:history="1">
        <w:r w:rsidRPr="009B1426">
          <w:rPr>
            <w:rStyle w:val="af3"/>
            <w:rFonts w:ascii="Times New Roman" w:hAnsi="Times New Roman"/>
            <w:color w:val="000000"/>
            <w:sz w:val="24"/>
            <w:szCs w:val="24"/>
          </w:rPr>
          <w:t>пунктом 2.8.2 раздела II</w:t>
        </w:r>
      </w:hyperlink>
      <w:r w:rsidRPr="009B1426">
        <w:rPr>
          <w:rFonts w:ascii="Times New Roman" w:hAnsi="Times New Roman" w:cs="Times New Roman"/>
          <w:color w:val="000000"/>
          <w:sz w:val="24"/>
          <w:szCs w:val="24"/>
        </w:rPr>
        <w:t xml:space="preserve"> Административного регламента, в срок не более 20 рабочих дней с момента поступления заявления в Администрацию специалист обеспечивает подготовку, подписание и направление уведомления об отказе в предоставлении муниципальной услуги.</w:t>
      </w:r>
    </w:p>
    <w:p w14:paraId="3FD3A965"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62" w:name="sub_3364"/>
      <w:r w:rsidRPr="009B1426">
        <w:rPr>
          <w:rFonts w:ascii="Times New Roman" w:hAnsi="Times New Roman" w:cs="Times New Roman"/>
          <w:color w:val="000000"/>
          <w:sz w:val="24"/>
          <w:szCs w:val="24"/>
        </w:rPr>
        <w:t>3.3.6.4. Получение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и подготовка пакета документов для проведения аукциона.</w:t>
      </w:r>
    </w:p>
    <w:bookmarkEnd w:id="62"/>
    <w:p w14:paraId="361661C2"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Специалист в течение 3 календарных дней с момента получения выписки из ЕГРН (земельном участке) готовит и направляет правообладателям сетей инженерно-технического обеспечения (за исключением сетей электроснабжения) запрос о </w:t>
      </w:r>
      <w:r w:rsidRPr="009B1426">
        <w:rPr>
          <w:rFonts w:ascii="Times New Roman" w:hAnsi="Times New Roman" w:cs="Times New Roman"/>
          <w:color w:val="000000"/>
          <w:sz w:val="24"/>
          <w:szCs w:val="24"/>
        </w:rPr>
        <w:lastRenderedPageBreak/>
        <w:t>представлении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13B10FB1"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Указанная информация подлежит представлению в орган местного самоуправления в течение 5 рабочих дней со дня, следующего за днем получения такого запроса.</w:t>
      </w:r>
    </w:p>
    <w:p w14:paraId="0AB3C655"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63" w:name="sub_3365"/>
      <w:r w:rsidRPr="009B1426">
        <w:rPr>
          <w:rFonts w:ascii="Times New Roman" w:hAnsi="Times New Roman" w:cs="Times New Roman"/>
          <w:color w:val="000000"/>
          <w:sz w:val="24"/>
          <w:szCs w:val="24"/>
        </w:rPr>
        <w:t>3.3.6.5. Подготовка и организация аукциона по продаже земельного участка или аукциона на право заключения договора аренды земельного участка.</w:t>
      </w:r>
    </w:p>
    <w:bookmarkEnd w:id="63"/>
    <w:p w14:paraId="2DCC53D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Специалист Отдела, ответственный за проведение аукциона, проводит рыночную оценку стоимости права аренды (собственности) земельного участка.</w:t>
      </w:r>
    </w:p>
    <w:p w14:paraId="12BA2CD7"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 течение 10 календарных дней с момента установления рыночной оценки стоимости права аренды (собственности) земельного участка осуществляется подготовка проекта постановления о проведении аукциона и его утверждение.</w:t>
      </w:r>
    </w:p>
    <w:p w14:paraId="0B56E8A2"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Организатор аукциона в течение 5 календарных дней с момента принятия постановления о проведении аукциона размещает извещение о проведении аукциона в периодическом печатном издании "Вестник органов местного самоуправления Урмарского муниципального округа Чувашской Республики", на официальном сайте Российской Федерации </w:t>
      </w:r>
      <w:hyperlink r:id="rId48" w:history="1">
        <w:r w:rsidRPr="009B1426">
          <w:rPr>
            <w:rStyle w:val="af3"/>
            <w:rFonts w:ascii="Times New Roman" w:hAnsi="Times New Roman"/>
            <w:color w:val="000000"/>
            <w:sz w:val="24"/>
            <w:szCs w:val="24"/>
          </w:rPr>
          <w:t>www.torgi.gov.ru</w:t>
        </w:r>
      </w:hyperlink>
      <w:r w:rsidRPr="009B1426">
        <w:rPr>
          <w:rFonts w:ascii="Times New Roman" w:hAnsi="Times New Roman" w:cs="Times New Roman"/>
          <w:color w:val="000000"/>
          <w:sz w:val="24"/>
          <w:szCs w:val="24"/>
        </w:rPr>
        <w:t xml:space="preserve">, а также на официальном сайте Администрации </w:t>
      </w:r>
      <w:hyperlink r:id="rId49" w:history="1">
        <w:r w:rsidRPr="009B1426">
          <w:rPr>
            <w:rStyle w:val="af3"/>
            <w:rFonts w:ascii="Times New Roman" w:hAnsi="Times New Roman"/>
            <w:color w:val="000000"/>
            <w:sz w:val="24"/>
            <w:szCs w:val="24"/>
          </w:rPr>
          <w:t>https://kanash-mo.cap.ru</w:t>
        </w:r>
      </w:hyperlink>
      <w:r w:rsidRPr="009B1426">
        <w:rPr>
          <w:rFonts w:ascii="Times New Roman" w:hAnsi="Times New Roman" w:cs="Times New Roman"/>
          <w:color w:val="000000"/>
          <w:sz w:val="24"/>
          <w:szCs w:val="24"/>
        </w:rPr>
        <w:t>/ не менее чем за десять рабочих дней до даты их проведения. 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w:t>
      </w:r>
    </w:p>
    <w:p w14:paraId="20274EF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Извещение о проведении аукциона должно содержать сведения:</w:t>
      </w:r>
    </w:p>
    <w:p w14:paraId="1F0E2C55"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64" w:name="sub_33651"/>
      <w:r w:rsidRPr="009B1426">
        <w:rPr>
          <w:rFonts w:ascii="Times New Roman" w:hAnsi="Times New Roman" w:cs="Times New Roman"/>
          <w:color w:val="000000"/>
          <w:sz w:val="24"/>
          <w:szCs w:val="24"/>
        </w:rPr>
        <w:t>1) об организаторе аукциона;</w:t>
      </w:r>
    </w:p>
    <w:p w14:paraId="7DC78C58"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65" w:name="sub_33652"/>
      <w:bookmarkEnd w:id="64"/>
      <w:r w:rsidRPr="009B1426">
        <w:rPr>
          <w:rFonts w:ascii="Times New Roman" w:hAnsi="Times New Roman" w:cs="Times New Roman"/>
          <w:color w:val="000000"/>
          <w:sz w:val="24"/>
          <w:szCs w:val="24"/>
        </w:rPr>
        <w:t>2) об уполномоченном органе и о реквизитах решения о проведении аукциона;</w:t>
      </w:r>
    </w:p>
    <w:p w14:paraId="6B601982"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66" w:name="sub_33653"/>
      <w:bookmarkEnd w:id="65"/>
      <w:r w:rsidRPr="009B1426">
        <w:rPr>
          <w:rFonts w:ascii="Times New Roman" w:hAnsi="Times New Roman" w:cs="Times New Roman"/>
          <w:color w:val="000000"/>
          <w:sz w:val="24"/>
          <w:szCs w:val="24"/>
        </w:rPr>
        <w:t>3) о месте, дате, времени и порядке проведения аукциона;</w:t>
      </w:r>
    </w:p>
    <w:p w14:paraId="60BF6EB6"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67" w:name="sub_33654"/>
      <w:bookmarkEnd w:id="66"/>
      <w:r w:rsidRPr="009B1426">
        <w:rPr>
          <w:rFonts w:ascii="Times New Roman" w:hAnsi="Times New Roman" w:cs="Times New Roman"/>
          <w:color w:val="000000"/>
          <w:sz w:val="24"/>
          <w:szCs w:val="24"/>
        </w:rPr>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bookmarkEnd w:id="67"/>
    <w:p w14:paraId="2B0717E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5) о начальной цене предмета аукциона (начальной ценой изъятого земельного участка из земель сельскохозяйственного назначения на публичных торгах является кадастровая стоимость такого земельного участка, внесенная в Единый государственный реестр недвижимости и подлежащая применению на дату публикации извещения о проведении публичных торгов в отношении такого земельного участка;</w:t>
      </w:r>
    </w:p>
    <w:p w14:paraId="4A2CE650"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68" w:name="sub_33656"/>
      <w:r w:rsidRPr="009B1426">
        <w:rPr>
          <w:rFonts w:ascii="Times New Roman" w:hAnsi="Times New Roman" w:cs="Times New Roman"/>
          <w:color w:val="000000"/>
          <w:sz w:val="24"/>
          <w:szCs w:val="24"/>
        </w:rPr>
        <w:t>6) о "шаге аукциона";</w:t>
      </w:r>
    </w:p>
    <w:p w14:paraId="378C6C65"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69" w:name="sub_33657"/>
      <w:bookmarkEnd w:id="68"/>
      <w:r w:rsidRPr="009B1426">
        <w:rPr>
          <w:rFonts w:ascii="Times New Roman" w:hAnsi="Times New Roman" w:cs="Times New Roman"/>
          <w:color w:val="000000"/>
          <w:sz w:val="24"/>
          <w:szCs w:val="24"/>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14:paraId="212736A9"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70" w:name="sub_33658"/>
      <w:bookmarkEnd w:id="69"/>
      <w:r w:rsidRPr="009B1426">
        <w:rPr>
          <w:rFonts w:ascii="Times New Roman" w:hAnsi="Times New Roman" w:cs="Times New Roman"/>
          <w:color w:val="000000"/>
          <w:sz w:val="24"/>
          <w:szCs w:val="24"/>
        </w:rPr>
        <w:t>8) о размере задатка, порядке его внесения участниками аукциона и возврата им задатка, банковских реквизитах счета для перечисления задатка;</w:t>
      </w:r>
    </w:p>
    <w:p w14:paraId="7868AE4F"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71" w:name="sub_33659"/>
      <w:bookmarkEnd w:id="70"/>
      <w:r w:rsidRPr="009B1426">
        <w:rPr>
          <w:rFonts w:ascii="Times New Roman" w:hAnsi="Times New Roman" w:cs="Times New Roman"/>
          <w:color w:val="000000"/>
          <w:sz w:val="24"/>
          <w:szCs w:val="24"/>
        </w:rPr>
        <w:t>9) о сроке аренды земельного участка в случае проведения аукциона на право заключения договора аренды земельного участка;</w:t>
      </w:r>
    </w:p>
    <w:p w14:paraId="62F40063"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72" w:name="sub_336510"/>
      <w:bookmarkEnd w:id="71"/>
      <w:r w:rsidRPr="009B1426">
        <w:rPr>
          <w:rFonts w:ascii="Times New Roman" w:hAnsi="Times New Roman" w:cs="Times New Roman"/>
          <w:color w:val="000000"/>
          <w:sz w:val="24"/>
          <w:szCs w:val="24"/>
        </w:rPr>
        <w:t xml:space="preserve">10)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50" w:history="1">
        <w:r w:rsidRPr="009B1426">
          <w:rPr>
            <w:rStyle w:val="af3"/>
            <w:rFonts w:ascii="Times New Roman" w:hAnsi="Times New Roman"/>
            <w:color w:val="000000"/>
            <w:sz w:val="24"/>
            <w:szCs w:val="24"/>
          </w:rPr>
          <w:t>частью 4 статьи 18</w:t>
        </w:r>
      </w:hyperlink>
      <w:r w:rsidRPr="009B1426">
        <w:rPr>
          <w:rFonts w:ascii="Times New Roman" w:hAnsi="Times New Roman" w:cs="Times New Roman"/>
          <w:color w:val="000000"/>
          <w:sz w:val="24"/>
          <w:szCs w:val="24"/>
        </w:rPr>
        <w:t xml:space="preserve"> Федерального закона от 24.07.2007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w:t>
      </w:r>
      <w:r w:rsidRPr="009B1426">
        <w:rPr>
          <w:rFonts w:ascii="Times New Roman" w:hAnsi="Times New Roman" w:cs="Times New Roman"/>
          <w:color w:val="000000"/>
          <w:sz w:val="24"/>
          <w:szCs w:val="24"/>
        </w:rPr>
        <w:lastRenderedPageBreak/>
        <w:t>нормативными правовыми актами субъектов Российской Федерации, муниципальными правовыми актами;</w:t>
      </w:r>
    </w:p>
    <w:p w14:paraId="45BFC130"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73" w:name="sub_336511"/>
      <w:bookmarkEnd w:id="72"/>
      <w:r w:rsidRPr="009B1426">
        <w:rPr>
          <w:rFonts w:ascii="Times New Roman" w:hAnsi="Times New Roman" w:cs="Times New Roman"/>
          <w:color w:val="000000"/>
          <w:sz w:val="24"/>
          <w:szCs w:val="24"/>
        </w:rPr>
        <w:t>11)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14:paraId="68632581"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74" w:name="sub_336512"/>
      <w:bookmarkEnd w:id="73"/>
      <w:r w:rsidRPr="009B1426">
        <w:rPr>
          <w:rFonts w:ascii="Times New Roman" w:hAnsi="Times New Roman" w:cs="Times New Roman"/>
          <w:color w:val="000000"/>
          <w:sz w:val="24"/>
          <w:szCs w:val="24"/>
        </w:rPr>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 месту нахождения самовольной постройки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14:paraId="3EA2A240"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75" w:name="sub_336153"/>
      <w:bookmarkEnd w:id="74"/>
      <w:r w:rsidRPr="009B1426">
        <w:rPr>
          <w:rFonts w:ascii="Times New Roman" w:hAnsi="Times New Roman" w:cs="Times New Roman"/>
          <w:color w:val="000000"/>
          <w:sz w:val="24"/>
          <w:szCs w:val="24"/>
        </w:rPr>
        <w:t>13)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14:paraId="003749AB"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76" w:name="sub_336154"/>
      <w:bookmarkEnd w:id="75"/>
      <w:r w:rsidRPr="009B1426">
        <w:rPr>
          <w:rFonts w:ascii="Times New Roman" w:hAnsi="Times New Roman" w:cs="Times New Roman"/>
          <w:color w:val="000000"/>
          <w:sz w:val="24"/>
          <w:szCs w:val="24"/>
        </w:rPr>
        <w:t xml:space="preserve">14) о дате размещения извещения в соответствии с </w:t>
      </w:r>
      <w:hyperlink r:id="rId51" w:history="1">
        <w:r w:rsidRPr="009B1426">
          <w:rPr>
            <w:rStyle w:val="af3"/>
            <w:rFonts w:ascii="Times New Roman" w:hAnsi="Times New Roman"/>
            <w:color w:val="000000"/>
            <w:sz w:val="24"/>
            <w:szCs w:val="24"/>
          </w:rPr>
          <w:t>подпунктом 1 пункта 1 статьи 39.18</w:t>
        </w:r>
      </w:hyperlink>
      <w:r w:rsidRPr="009B1426">
        <w:rPr>
          <w:rFonts w:ascii="Times New Roman" w:hAnsi="Times New Roman" w:cs="Times New Roman"/>
          <w:color w:val="000000"/>
          <w:sz w:val="24"/>
          <w:szCs w:val="24"/>
        </w:rPr>
        <w:t xml:space="preserve"> Земельного кодекса Российской Федерации.</w:t>
      </w:r>
    </w:p>
    <w:bookmarkEnd w:id="76"/>
    <w:p w14:paraId="6411E57C"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Организатор аукциона обеспечивает размещение извещения о проведении аукциона в срок не позднее чем три месяца с момента принятия решения о проведении аукциона, предусмотренного </w:t>
      </w:r>
      <w:hyperlink r:id="rId52" w:history="1">
        <w:r w:rsidRPr="009B1426">
          <w:rPr>
            <w:rStyle w:val="af3"/>
            <w:rFonts w:ascii="Times New Roman" w:hAnsi="Times New Roman"/>
            <w:color w:val="000000"/>
            <w:sz w:val="24"/>
            <w:szCs w:val="24"/>
          </w:rPr>
          <w:t>подпунктом 5 пункта 3</w:t>
        </w:r>
      </w:hyperlink>
      <w:r w:rsidRPr="009B1426">
        <w:rPr>
          <w:rFonts w:ascii="Times New Roman" w:hAnsi="Times New Roman" w:cs="Times New Roman"/>
          <w:color w:val="000000"/>
          <w:sz w:val="24"/>
          <w:szCs w:val="24"/>
        </w:rPr>
        <w:t xml:space="preserve">, </w:t>
      </w:r>
      <w:hyperlink r:id="rId53" w:history="1">
        <w:r w:rsidRPr="009B1426">
          <w:rPr>
            <w:rStyle w:val="af3"/>
            <w:rFonts w:ascii="Times New Roman" w:hAnsi="Times New Roman"/>
            <w:color w:val="000000"/>
            <w:sz w:val="24"/>
            <w:szCs w:val="24"/>
          </w:rPr>
          <w:t>подпунктом 9 пункта 4 статьи 39.11</w:t>
        </w:r>
      </w:hyperlink>
      <w:r w:rsidRPr="009B1426">
        <w:rPr>
          <w:rFonts w:ascii="Times New Roman" w:hAnsi="Times New Roman" w:cs="Times New Roman"/>
          <w:color w:val="000000"/>
          <w:sz w:val="24"/>
          <w:szCs w:val="24"/>
        </w:rPr>
        <w:t xml:space="preserve"> Земельного кодекса Российской Федерации или </w:t>
      </w:r>
      <w:hyperlink r:id="rId54" w:history="1">
        <w:r w:rsidRPr="009B1426">
          <w:rPr>
            <w:rStyle w:val="af3"/>
            <w:rFonts w:ascii="Times New Roman" w:hAnsi="Times New Roman"/>
            <w:color w:val="000000"/>
            <w:sz w:val="24"/>
            <w:szCs w:val="24"/>
          </w:rPr>
          <w:t>подпунктом 1 пункта 7 статьи 39.18</w:t>
        </w:r>
      </w:hyperlink>
      <w:r w:rsidRPr="009B1426">
        <w:rPr>
          <w:rFonts w:ascii="Times New Roman" w:hAnsi="Times New Roman" w:cs="Times New Roman"/>
          <w:color w:val="000000"/>
          <w:sz w:val="24"/>
          <w:szCs w:val="24"/>
        </w:rPr>
        <w:t xml:space="preserve"> Земельного кодекса Российской Федерации.</w:t>
      </w:r>
    </w:p>
    <w:p w14:paraId="1D9DA104"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77" w:name="sub_3366"/>
      <w:r w:rsidRPr="009B1426">
        <w:rPr>
          <w:rFonts w:ascii="Times New Roman" w:hAnsi="Times New Roman" w:cs="Times New Roman"/>
          <w:color w:val="000000"/>
          <w:sz w:val="24"/>
          <w:szCs w:val="24"/>
        </w:rPr>
        <w:t>3.3.6.6. Проведение аукциона по продаже земельного участка или аукциона на право заключения договора аренды земельного участка.</w:t>
      </w:r>
    </w:p>
    <w:bookmarkEnd w:id="77"/>
    <w:p w14:paraId="4336C595"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Заявители представляют лично в Отдел Администрации заявку в двух экземплярах (один экземпляр остается в Отделе, второй - у заявителя). Заявка должна содержать согласие заинтересованного лица на участие в аукционе и его обязательства по выполнению условий аукциона и заключению договора аренды.</w:t>
      </w:r>
    </w:p>
    <w:p w14:paraId="2746C8A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Заявка с приложением документов может быть представлена также представителем заявителя при наличии доверенности, оформленной в соответствии с законодательством Российской Федерации.</w:t>
      </w:r>
    </w:p>
    <w:p w14:paraId="618BD115"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Для участия в аукционе заявители представляют в установленный в извещении о проведении аукциона срок следующие документы:</w:t>
      </w:r>
    </w:p>
    <w:p w14:paraId="4BE0F17D"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78" w:name="sub_33661"/>
      <w:r w:rsidRPr="009B1426">
        <w:rPr>
          <w:rFonts w:ascii="Times New Roman" w:hAnsi="Times New Roman" w:cs="Times New Roman"/>
          <w:color w:val="000000"/>
          <w:sz w:val="24"/>
          <w:szCs w:val="24"/>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0F9D209B"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79" w:name="sub_33662"/>
      <w:bookmarkEnd w:id="78"/>
      <w:r w:rsidRPr="009B1426">
        <w:rPr>
          <w:rFonts w:ascii="Times New Roman" w:hAnsi="Times New Roman" w:cs="Times New Roman"/>
          <w:color w:val="000000"/>
          <w:sz w:val="24"/>
          <w:szCs w:val="24"/>
        </w:rPr>
        <w:t>2) копии документов, удостоверяющих личность заявителя (для граждан);</w:t>
      </w:r>
    </w:p>
    <w:p w14:paraId="19F885C5"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80" w:name="sub_33663"/>
      <w:bookmarkEnd w:id="79"/>
      <w:r w:rsidRPr="009B1426">
        <w:rPr>
          <w:rFonts w:ascii="Times New Roman" w:hAnsi="Times New Roman" w:cs="Times New Roman"/>
          <w:color w:val="000000"/>
          <w:sz w:val="24"/>
          <w:szCs w:val="24"/>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E309787"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81" w:name="sub_33664"/>
      <w:bookmarkEnd w:id="80"/>
      <w:r w:rsidRPr="009B1426">
        <w:rPr>
          <w:rFonts w:ascii="Times New Roman" w:hAnsi="Times New Roman" w:cs="Times New Roman"/>
          <w:color w:val="000000"/>
          <w:sz w:val="24"/>
          <w:szCs w:val="24"/>
        </w:rPr>
        <w:t>4) документы, подтверждающие внесение задатка.</w:t>
      </w:r>
    </w:p>
    <w:bookmarkEnd w:id="81"/>
    <w:p w14:paraId="5932026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Представление документов, подтверждающих внесение задатка, признается заключением соглашения о задатке.</w:t>
      </w:r>
    </w:p>
    <w:p w14:paraId="6E9282FA"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55" w:history="1">
        <w:r w:rsidRPr="009B1426">
          <w:rPr>
            <w:rStyle w:val="af3"/>
            <w:rFonts w:ascii="Times New Roman" w:hAnsi="Times New Roman"/>
            <w:color w:val="000000"/>
            <w:sz w:val="24"/>
            <w:szCs w:val="24"/>
          </w:rPr>
          <w:t>частью 4 статьи 18</w:t>
        </w:r>
      </w:hyperlink>
      <w:r w:rsidRPr="009B1426">
        <w:rPr>
          <w:rFonts w:ascii="Times New Roman" w:hAnsi="Times New Roman" w:cs="Times New Roman"/>
          <w:color w:val="000000"/>
          <w:sz w:val="24"/>
          <w:szCs w:val="24"/>
        </w:rPr>
        <w:t xml:space="preserve"> Федерального закона от 24.07.2007 N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w:t>
      </w:r>
      <w:r w:rsidRPr="009B1426">
        <w:rPr>
          <w:rFonts w:ascii="Times New Roman" w:hAnsi="Times New Roman" w:cs="Times New Roman"/>
          <w:color w:val="000000"/>
          <w:sz w:val="24"/>
          <w:szCs w:val="24"/>
        </w:rPr>
        <w:lastRenderedPageBreak/>
        <w:t xml:space="preserve">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56" w:history="1">
        <w:r w:rsidRPr="009B1426">
          <w:rPr>
            <w:rStyle w:val="af3"/>
            <w:rFonts w:ascii="Times New Roman" w:hAnsi="Times New Roman"/>
            <w:color w:val="000000"/>
            <w:sz w:val="24"/>
            <w:szCs w:val="24"/>
          </w:rPr>
          <w:t>частью 5 статьи 4</w:t>
        </w:r>
      </w:hyperlink>
      <w:r w:rsidRPr="009B1426">
        <w:rPr>
          <w:rFonts w:ascii="Times New Roman" w:hAnsi="Times New Roman" w:cs="Times New Roman"/>
          <w:color w:val="000000"/>
          <w:sz w:val="24"/>
          <w:szCs w:val="24"/>
        </w:rPr>
        <w:t xml:space="preserve"> указанного Федерального закона.</w:t>
      </w:r>
    </w:p>
    <w:p w14:paraId="05B7AA0F"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Организатор аукциона не вправе требовать представление иных документов, за исключением документов, указанных в данном подразделе. Организатор аукциона в отношении заявителей - юридических лиц и индивидуальных предпринимателей запрашивает сведения,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14:paraId="7203B107"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Прием документов прекращается не ранее чем за 3 рабочих дня до дня проведения аукциона по продаже земельного участка, находящегося в муниципальной собственности, либо земельных участков, государственная собственность на который не разграничена, либо аукциона на право заключения договора аренды земельного участка, находящегося в муниципальной собственности, либо земельного участка, государственная собственность на который не разграничена.</w:t>
      </w:r>
    </w:p>
    <w:p w14:paraId="12AB407F"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Один заявитель вправе подать только одну заявку на участие в аукционе. 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3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4ED611CA"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Заявитель не допускается к участию в аукционе в следующих случаях:</w:t>
      </w:r>
    </w:p>
    <w:p w14:paraId="0575616E"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82" w:name="sub_33665"/>
      <w:r w:rsidRPr="009B1426">
        <w:rPr>
          <w:rFonts w:ascii="Times New Roman" w:hAnsi="Times New Roman" w:cs="Times New Roman"/>
          <w:color w:val="000000"/>
          <w:sz w:val="24"/>
          <w:szCs w:val="24"/>
        </w:rPr>
        <w:t>1) непредставление необходимых для участия в аукционе документов или представление недостоверных сведений;</w:t>
      </w:r>
    </w:p>
    <w:p w14:paraId="032773C9"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83" w:name="sub_33666"/>
      <w:bookmarkEnd w:id="82"/>
      <w:r w:rsidRPr="009B1426">
        <w:rPr>
          <w:rFonts w:ascii="Times New Roman" w:hAnsi="Times New Roman" w:cs="Times New Roman"/>
          <w:color w:val="000000"/>
          <w:sz w:val="24"/>
          <w:szCs w:val="24"/>
        </w:rPr>
        <w:t>2) непоступление задатка на дату рассмотрения заявок на участие в аукционе;</w:t>
      </w:r>
    </w:p>
    <w:p w14:paraId="1B9189B0"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84" w:name="sub_33667"/>
      <w:bookmarkEnd w:id="83"/>
      <w:r w:rsidRPr="009B1426">
        <w:rPr>
          <w:rFonts w:ascii="Times New Roman" w:hAnsi="Times New Roman" w:cs="Times New Roman"/>
          <w:color w:val="000000"/>
          <w:sz w:val="24"/>
          <w:szCs w:val="24"/>
        </w:rPr>
        <w:t xml:space="preserve">3) подача заявки на участие в аукционе лицом, которое в соответствии с </w:t>
      </w:r>
      <w:hyperlink r:id="rId57" w:history="1">
        <w:r w:rsidRPr="009B1426">
          <w:rPr>
            <w:rStyle w:val="af3"/>
            <w:rFonts w:ascii="Times New Roman" w:hAnsi="Times New Roman"/>
            <w:color w:val="000000"/>
            <w:sz w:val="24"/>
            <w:szCs w:val="24"/>
          </w:rPr>
          <w:t>Земельным кодексом</w:t>
        </w:r>
      </w:hyperlink>
      <w:r w:rsidRPr="009B1426">
        <w:rPr>
          <w:rFonts w:ascii="Times New Roman" w:hAnsi="Times New Roman" w:cs="Times New Roman"/>
          <w:color w:val="000000"/>
          <w:sz w:val="24"/>
          <w:szCs w:val="24"/>
        </w:rPr>
        <w:t xml:space="preserve">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395BEA19"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85" w:name="sub_33668"/>
      <w:bookmarkEnd w:id="84"/>
      <w:r w:rsidRPr="009B1426">
        <w:rPr>
          <w:rFonts w:ascii="Times New Roman" w:hAnsi="Times New Roman" w:cs="Times New Roman"/>
          <w:color w:val="000000"/>
          <w:sz w:val="24"/>
          <w:szCs w:val="24"/>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bookmarkEnd w:id="85"/>
    <w:p w14:paraId="1630A4AA"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w:t>
      </w:r>
    </w:p>
    <w:p w14:paraId="6329D098"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1 рабочего дня со дня их рассмотрения и размещается на официальном сайте не позднее чем на следующий день после дня подписания протокола.</w:t>
      </w:r>
    </w:p>
    <w:p w14:paraId="563431F5"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Организатор аукциона обязан вернуть заявителю, не допущенному к участию в аукционе, внесенный им задаток в течение 3 рабочих дней со дня оформления протокола приема заявок на участие в аукционе.</w:t>
      </w:r>
    </w:p>
    <w:p w14:paraId="2B6D5C92"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w:t>
      </w:r>
      <w:r w:rsidRPr="009B1426">
        <w:rPr>
          <w:rFonts w:ascii="Times New Roman" w:hAnsi="Times New Roman" w:cs="Times New Roman"/>
          <w:color w:val="000000"/>
          <w:sz w:val="24"/>
          <w:szCs w:val="24"/>
        </w:rPr>
        <w:lastRenderedPageBreak/>
        <w:t>к участию в аукционе и признании участником аукциона только одного заявителя, аукцион признается несостоявшимся.</w:t>
      </w:r>
    </w:p>
    <w:p w14:paraId="1D851B57"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 случае, если аукцион признан несостоявшимся и только один заявитель признан участником аукциона, уполномоченный орган в течение 5 дней со дня подписания протокола, указанного в данном подразделе,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14:paraId="1676AB54"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5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14:paraId="61977D5F"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14:paraId="0BB186C6"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86" w:name="sub_33669"/>
      <w:r w:rsidRPr="009B1426">
        <w:rPr>
          <w:rFonts w:ascii="Times New Roman" w:hAnsi="Times New Roman" w:cs="Times New Roman"/>
          <w:color w:val="000000"/>
          <w:sz w:val="24"/>
          <w:szCs w:val="24"/>
        </w:rPr>
        <w:t>1) сведения о месте, дате и времени проведения аукциона;</w:t>
      </w:r>
    </w:p>
    <w:p w14:paraId="348C0491"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87" w:name="sub_336610"/>
      <w:bookmarkEnd w:id="86"/>
      <w:r w:rsidRPr="009B1426">
        <w:rPr>
          <w:rFonts w:ascii="Times New Roman" w:hAnsi="Times New Roman" w:cs="Times New Roman"/>
          <w:color w:val="000000"/>
          <w:sz w:val="24"/>
          <w:szCs w:val="24"/>
        </w:rPr>
        <w:t>2) предмет аукциона, в том числе сведения о местоположении и площади земельного участка;</w:t>
      </w:r>
    </w:p>
    <w:p w14:paraId="7A97EFB6"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88" w:name="sub_336611"/>
      <w:bookmarkEnd w:id="87"/>
      <w:r w:rsidRPr="009B1426">
        <w:rPr>
          <w:rFonts w:ascii="Times New Roman" w:hAnsi="Times New Roman" w:cs="Times New Roman"/>
          <w:color w:val="000000"/>
          <w:sz w:val="24"/>
          <w:szCs w:val="24"/>
        </w:rPr>
        <w:t>3) сведения об участниках аукциона, о начальной цене предмета аукциона, последнем и предпоследнем предложениях о цене предмета аукциона;</w:t>
      </w:r>
    </w:p>
    <w:p w14:paraId="31D40C6F"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89" w:name="sub_336612"/>
      <w:bookmarkEnd w:id="88"/>
      <w:r w:rsidRPr="009B1426">
        <w:rPr>
          <w:rFonts w:ascii="Times New Roman" w:hAnsi="Times New Roman" w:cs="Times New Roman"/>
          <w:color w:val="000000"/>
          <w:sz w:val="24"/>
          <w:szCs w:val="24"/>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14:paraId="2EEDC6C8"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90" w:name="sub_336613"/>
      <w:bookmarkEnd w:id="89"/>
      <w:r w:rsidRPr="009B1426">
        <w:rPr>
          <w:rFonts w:ascii="Times New Roman" w:hAnsi="Times New Roman" w:cs="Times New Roman"/>
          <w:color w:val="000000"/>
          <w:sz w:val="24"/>
          <w:szCs w:val="24"/>
        </w:rP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bookmarkEnd w:id="90"/>
    <w:p w14:paraId="72EFB2E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Протокол о результатах аукциона размещается на официальном сайте в течение 1 рабочего дня со дня подписания данного протокола.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70B05137"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 течение 3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37289574"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Результатом административной процедуры является оформление протокола о результатах аукциона (далее - Протокол).</w:t>
      </w:r>
    </w:p>
    <w:p w14:paraId="2AFA6154"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91" w:name="sub_3367"/>
      <w:r w:rsidRPr="009B1426">
        <w:rPr>
          <w:rFonts w:ascii="Times New Roman" w:hAnsi="Times New Roman" w:cs="Times New Roman"/>
          <w:color w:val="000000"/>
          <w:sz w:val="24"/>
          <w:szCs w:val="24"/>
        </w:rPr>
        <w:t>3.3.6.7. Подготовка и выдача (направление) результата предоставления муниципальной услуги.</w:t>
      </w:r>
    </w:p>
    <w:bookmarkEnd w:id="91"/>
    <w:p w14:paraId="6274935A"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lastRenderedPageBreak/>
        <w:t>В течение 5 календарных дней специалист Отдела направляет победителю аукциона или единственному принявшему участие в аукционе его участнику три экземпляра подписанного договора купли-продажи или договора аренды земельного участка (в пятидневный срок со дня составления протокола о результатах аукциона).</w:t>
      </w:r>
    </w:p>
    <w:p w14:paraId="2D45DA9C"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Проекты договоров, указанные в настоящем подразделе Административного регламента, выдаются заявителю или направляются ему по адресу, содержащемуся в его заявлении об участии в аукционе.</w:t>
      </w:r>
    </w:p>
    <w:p w14:paraId="6BE05043"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 случае выдачи результата предоставления муниципальной услуги лично на руки заявитель или его представитель (в случае, если за получением результата обращается представитель заявителя) расписывается в соответствующем журнале регистрации и выдачи договоров, с указанием даты и расшифровки подписи.</w:t>
      </w:r>
    </w:p>
    <w:p w14:paraId="17740005"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w:t>
      </w:r>
    </w:p>
    <w:p w14:paraId="58318606"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92" w:name="sub_337"/>
      <w:r w:rsidRPr="009B1426">
        <w:rPr>
          <w:rFonts w:ascii="Times New Roman" w:hAnsi="Times New Roman" w:cs="Times New Roman"/>
          <w:color w:val="000000"/>
          <w:sz w:val="24"/>
          <w:szCs w:val="24"/>
        </w:rPr>
        <w:t>3.3.7. Необходимость получения дополнительных сведений от заявителя для предоставления муниципальной услуги не предусмотрена.</w:t>
      </w:r>
    </w:p>
    <w:p w14:paraId="7EEF7595"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93" w:name="sub_338"/>
      <w:bookmarkEnd w:id="92"/>
      <w:r w:rsidRPr="009B1426">
        <w:rPr>
          <w:rFonts w:ascii="Times New Roman" w:hAnsi="Times New Roman" w:cs="Times New Roman"/>
          <w:color w:val="000000"/>
          <w:sz w:val="24"/>
          <w:szCs w:val="24"/>
        </w:rPr>
        <w:t>3.3.8. Предоставление муниципальной услуги в упреждающем (проактивном) режиме не предусмотрено.</w:t>
      </w:r>
    </w:p>
    <w:p w14:paraId="748E66D4" w14:textId="77777777" w:rsidR="009B1426" w:rsidRPr="009B1426" w:rsidRDefault="009B1426" w:rsidP="009B1426">
      <w:pPr>
        <w:pStyle w:val="10"/>
        <w:spacing w:after="0" w:line="240" w:lineRule="auto"/>
        <w:rPr>
          <w:rFonts w:cs="Times New Roman"/>
          <w:color w:val="000000"/>
          <w:sz w:val="24"/>
          <w:szCs w:val="24"/>
        </w:rPr>
      </w:pPr>
      <w:bookmarkStart w:id="94" w:name="sub_34"/>
      <w:bookmarkEnd w:id="93"/>
      <w:r w:rsidRPr="009B1426">
        <w:rPr>
          <w:rFonts w:cs="Times New Roman"/>
          <w:color w:val="000000"/>
          <w:sz w:val="24"/>
          <w:szCs w:val="24"/>
        </w:rPr>
        <w:t>3.4. Исправление допущенных опечаток и ошибок в выданных в результате предоставления муниципальной услуги документах</w:t>
      </w:r>
    </w:p>
    <w:p w14:paraId="5DEC8616"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95" w:name="sub_341"/>
      <w:bookmarkEnd w:id="94"/>
      <w:r w:rsidRPr="009B1426">
        <w:rPr>
          <w:rFonts w:ascii="Times New Roman" w:hAnsi="Times New Roman" w:cs="Times New Roman"/>
          <w:color w:val="000000"/>
          <w:sz w:val="24"/>
          <w:szCs w:val="24"/>
        </w:rPr>
        <w:t>3.4.1.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w:t>
      </w:r>
    </w:p>
    <w:p w14:paraId="55E0F121"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96" w:name="sub_342"/>
      <w:bookmarkEnd w:id="95"/>
      <w:r w:rsidRPr="009B1426">
        <w:rPr>
          <w:rFonts w:ascii="Times New Roman" w:hAnsi="Times New Roman" w:cs="Times New Roman"/>
          <w:color w:val="000000"/>
          <w:sz w:val="24"/>
          <w:szCs w:val="24"/>
        </w:rPr>
        <w:t>3.4.2. Результатом предоставления муниципальной услуги является замена документов либо внесение исправлений в документы в случае выявления допущенных опечаток и (или) ошибок либо письменное уведомление об отсутствии таких опечаток и (или) ошибок.</w:t>
      </w:r>
    </w:p>
    <w:p w14:paraId="318F517C"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97" w:name="sub_343"/>
      <w:bookmarkEnd w:id="96"/>
      <w:r w:rsidRPr="009B1426">
        <w:rPr>
          <w:rFonts w:ascii="Times New Roman" w:hAnsi="Times New Roman" w:cs="Times New Roman"/>
          <w:color w:val="000000"/>
          <w:sz w:val="24"/>
          <w:szCs w:val="24"/>
        </w:rPr>
        <w:t>3.4.3. Оснований для отказа в приеме заявления не предусмотрено.</w:t>
      </w:r>
    </w:p>
    <w:p w14:paraId="6235DB5C"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98" w:name="sub_344"/>
      <w:bookmarkEnd w:id="97"/>
      <w:r w:rsidRPr="009B1426">
        <w:rPr>
          <w:rFonts w:ascii="Times New Roman" w:hAnsi="Times New Roman" w:cs="Times New Roman"/>
          <w:color w:val="000000"/>
          <w:sz w:val="24"/>
          <w:szCs w:val="24"/>
        </w:rPr>
        <w:t>3.4.4. Оснований для приостановления предоставления муниципальной услуги не предусмотрено.</w:t>
      </w:r>
    </w:p>
    <w:p w14:paraId="472D460B"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99" w:name="sub_345"/>
      <w:bookmarkEnd w:id="98"/>
      <w:r w:rsidRPr="009B1426">
        <w:rPr>
          <w:rFonts w:ascii="Times New Roman" w:hAnsi="Times New Roman" w:cs="Times New Roman"/>
          <w:color w:val="000000"/>
          <w:sz w:val="24"/>
          <w:szCs w:val="24"/>
        </w:rP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14:paraId="2EE4E3DF"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100" w:name="sub_346"/>
      <w:bookmarkEnd w:id="99"/>
      <w:r w:rsidRPr="009B1426">
        <w:rPr>
          <w:rFonts w:ascii="Times New Roman" w:hAnsi="Times New Roman" w:cs="Times New Roman"/>
          <w:color w:val="000000"/>
          <w:sz w:val="24"/>
          <w:szCs w:val="24"/>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bookmarkEnd w:id="100"/>
    <w:p w14:paraId="1E06AD9E"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Срок регистрации заявления составляет 15 минут.</w:t>
      </w:r>
    </w:p>
    <w:p w14:paraId="013F4471" w14:textId="77777777" w:rsidR="009B1426" w:rsidRPr="009B1426" w:rsidRDefault="009B1426" w:rsidP="009B1426">
      <w:pPr>
        <w:spacing w:after="0" w:line="240" w:lineRule="auto"/>
        <w:jc w:val="both"/>
        <w:rPr>
          <w:rFonts w:ascii="Times New Roman" w:hAnsi="Times New Roman" w:cs="Times New Roman"/>
          <w:color w:val="000000"/>
          <w:sz w:val="24"/>
          <w:szCs w:val="24"/>
        </w:rPr>
      </w:pPr>
      <w:bookmarkStart w:id="101" w:name="sub_347"/>
      <w:r w:rsidRPr="009B1426">
        <w:rPr>
          <w:rFonts w:ascii="Times New Roman" w:hAnsi="Times New Roman" w:cs="Times New Roman"/>
          <w:color w:val="000000"/>
          <w:sz w:val="24"/>
          <w:szCs w:val="24"/>
        </w:rP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101"/>
    <w:p w14:paraId="733165CF"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обеспечивает замену либо внесение исправлений в указанные документы в срок, не превышающий 3 рабочих дней с момента обнаружения ошибки или получения от любого заинтересованного лица письменного заявления об ошибке.</w:t>
      </w:r>
    </w:p>
    <w:p w14:paraId="491BB055"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
    <w:p w14:paraId="4648951B" w14:textId="77777777" w:rsidR="009B1426" w:rsidRPr="009B1426" w:rsidRDefault="009B1426" w:rsidP="009B1426">
      <w:pPr>
        <w:spacing w:after="0" w:line="240" w:lineRule="auto"/>
        <w:jc w:val="both"/>
        <w:rPr>
          <w:rFonts w:ascii="Times New Roman" w:hAnsi="Times New Roman" w:cs="Times New Roman"/>
          <w:color w:val="000000"/>
          <w:sz w:val="24"/>
          <w:szCs w:val="24"/>
        </w:rPr>
      </w:pPr>
      <w:r w:rsidRPr="009B1426">
        <w:rPr>
          <w:rFonts w:ascii="Times New Roman" w:hAnsi="Times New Roman" w:cs="Times New Roman"/>
          <w:color w:val="000000"/>
          <w:sz w:val="24"/>
          <w:szCs w:val="24"/>
        </w:rPr>
        <w:lastRenderedPageBreak/>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14:paraId="698CF9AF"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60539659"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01BBC421"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1B5FD9C4"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4731FB63"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6385E4DF"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22AA2C09"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756813C2"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34CAE60C"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66E83BD7"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764C8D01"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71CA60C3"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7BEF0D5A"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1CE020EC"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5D5BAE83"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2142BAF2" w14:textId="77777777" w:rsidR="009B1426" w:rsidRPr="009B1426" w:rsidRDefault="009B1426" w:rsidP="009B1426">
      <w:pPr>
        <w:spacing w:after="0" w:line="240" w:lineRule="auto"/>
        <w:rPr>
          <w:rFonts w:ascii="Times New Roman" w:hAnsi="Times New Roman" w:cs="Times New Roman"/>
          <w:color w:val="000000"/>
          <w:sz w:val="24"/>
          <w:szCs w:val="24"/>
        </w:rPr>
      </w:pPr>
    </w:p>
    <w:p w14:paraId="180AAA36" w14:textId="77777777" w:rsidR="009B1426" w:rsidRPr="009B1426" w:rsidRDefault="009B1426" w:rsidP="009B1426">
      <w:pPr>
        <w:spacing w:after="0" w:line="240" w:lineRule="auto"/>
        <w:rPr>
          <w:rFonts w:ascii="Times New Roman" w:hAnsi="Times New Roman" w:cs="Times New Roman"/>
          <w:color w:val="000000"/>
          <w:sz w:val="24"/>
          <w:szCs w:val="24"/>
        </w:rPr>
      </w:pPr>
    </w:p>
    <w:p w14:paraId="6C309A5A" w14:textId="77777777" w:rsidR="009B1426" w:rsidRDefault="009B1426" w:rsidP="009B1426">
      <w:pPr>
        <w:spacing w:after="0" w:line="240" w:lineRule="auto"/>
        <w:rPr>
          <w:rFonts w:ascii="Times New Roman" w:hAnsi="Times New Roman" w:cs="Times New Roman"/>
          <w:color w:val="000000"/>
          <w:sz w:val="24"/>
          <w:szCs w:val="24"/>
        </w:rPr>
      </w:pPr>
    </w:p>
    <w:p w14:paraId="45337180" w14:textId="77777777" w:rsidR="009B1426" w:rsidRDefault="009B1426" w:rsidP="009B1426">
      <w:pPr>
        <w:spacing w:after="0" w:line="240" w:lineRule="auto"/>
        <w:rPr>
          <w:rFonts w:ascii="Times New Roman" w:hAnsi="Times New Roman" w:cs="Times New Roman"/>
          <w:color w:val="000000"/>
          <w:sz w:val="24"/>
          <w:szCs w:val="24"/>
        </w:rPr>
      </w:pPr>
    </w:p>
    <w:p w14:paraId="55759F82" w14:textId="77777777" w:rsidR="009B1426" w:rsidRDefault="009B1426" w:rsidP="009B1426">
      <w:pPr>
        <w:spacing w:after="0" w:line="240" w:lineRule="auto"/>
        <w:rPr>
          <w:rFonts w:ascii="Times New Roman" w:hAnsi="Times New Roman" w:cs="Times New Roman"/>
          <w:color w:val="000000"/>
          <w:sz w:val="24"/>
          <w:szCs w:val="24"/>
        </w:rPr>
      </w:pPr>
    </w:p>
    <w:p w14:paraId="5708C93B" w14:textId="77777777" w:rsidR="009B1426" w:rsidRDefault="009B1426" w:rsidP="009B1426">
      <w:pPr>
        <w:spacing w:after="0" w:line="240" w:lineRule="auto"/>
        <w:rPr>
          <w:rFonts w:ascii="Times New Roman" w:hAnsi="Times New Roman" w:cs="Times New Roman"/>
          <w:color w:val="000000"/>
          <w:sz w:val="24"/>
          <w:szCs w:val="24"/>
        </w:rPr>
      </w:pPr>
    </w:p>
    <w:p w14:paraId="731F11E2" w14:textId="77777777" w:rsidR="009B1426" w:rsidRDefault="009B1426" w:rsidP="009B1426">
      <w:pPr>
        <w:spacing w:after="0" w:line="240" w:lineRule="auto"/>
        <w:rPr>
          <w:rFonts w:ascii="Times New Roman" w:hAnsi="Times New Roman" w:cs="Times New Roman"/>
          <w:color w:val="000000"/>
          <w:sz w:val="24"/>
          <w:szCs w:val="24"/>
        </w:rPr>
      </w:pPr>
    </w:p>
    <w:p w14:paraId="71CDE376" w14:textId="77777777" w:rsidR="009B1426" w:rsidRDefault="009B1426" w:rsidP="009B1426">
      <w:pPr>
        <w:spacing w:after="0" w:line="240" w:lineRule="auto"/>
        <w:rPr>
          <w:rFonts w:ascii="Times New Roman" w:hAnsi="Times New Roman" w:cs="Times New Roman"/>
          <w:color w:val="000000"/>
          <w:sz w:val="24"/>
          <w:szCs w:val="24"/>
        </w:rPr>
      </w:pPr>
    </w:p>
    <w:p w14:paraId="3B98706C" w14:textId="77777777" w:rsidR="009B1426" w:rsidRDefault="009B1426" w:rsidP="009B1426">
      <w:pPr>
        <w:spacing w:after="0" w:line="240" w:lineRule="auto"/>
        <w:rPr>
          <w:rFonts w:ascii="Times New Roman" w:hAnsi="Times New Roman" w:cs="Times New Roman"/>
          <w:color w:val="000000"/>
          <w:sz w:val="24"/>
          <w:szCs w:val="24"/>
        </w:rPr>
      </w:pPr>
    </w:p>
    <w:p w14:paraId="27D3A7C8" w14:textId="77777777" w:rsidR="009B1426" w:rsidRDefault="009B1426" w:rsidP="009B1426">
      <w:pPr>
        <w:spacing w:after="0" w:line="240" w:lineRule="auto"/>
        <w:rPr>
          <w:rFonts w:ascii="Times New Roman" w:hAnsi="Times New Roman" w:cs="Times New Roman"/>
          <w:color w:val="000000"/>
          <w:sz w:val="24"/>
          <w:szCs w:val="24"/>
        </w:rPr>
      </w:pPr>
    </w:p>
    <w:p w14:paraId="6FCD026F" w14:textId="77777777" w:rsidR="009B1426" w:rsidRDefault="009B1426" w:rsidP="009B1426">
      <w:pPr>
        <w:spacing w:after="0" w:line="240" w:lineRule="auto"/>
        <w:rPr>
          <w:rFonts w:ascii="Times New Roman" w:hAnsi="Times New Roman" w:cs="Times New Roman"/>
          <w:color w:val="000000"/>
          <w:sz w:val="24"/>
          <w:szCs w:val="24"/>
        </w:rPr>
      </w:pPr>
    </w:p>
    <w:p w14:paraId="7A7B8322" w14:textId="77777777" w:rsidR="009B1426" w:rsidRDefault="009B1426" w:rsidP="009B1426">
      <w:pPr>
        <w:spacing w:after="0" w:line="240" w:lineRule="auto"/>
        <w:rPr>
          <w:rFonts w:ascii="Times New Roman" w:hAnsi="Times New Roman" w:cs="Times New Roman"/>
          <w:color w:val="000000"/>
          <w:sz w:val="24"/>
          <w:szCs w:val="24"/>
        </w:rPr>
      </w:pPr>
    </w:p>
    <w:p w14:paraId="3699DC0F" w14:textId="77777777" w:rsidR="009B1426" w:rsidRDefault="009B1426" w:rsidP="009B1426">
      <w:pPr>
        <w:spacing w:after="0" w:line="240" w:lineRule="auto"/>
        <w:rPr>
          <w:rFonts w:ascii="Times New Roman" w:hAnsi="Times New Roman" w:cs="Times New Roman"/>
          <w:color w:val="000000"/>
          <w:sz w:val="24"/>
          <w:szCs w:val="24"/>
        </w:rPr>
      </w:pPr>
    </w:p>
    <w:p w14:paraId="43C9647E" w14:textId="77777777" w:rsidR="009B1426" w:rsidRDefault="009B1426" w:rsidP="009B1426">
      <w:pPr>
        <w:spacing w:after="0" w:line="240" w:lineRule="auto"/>
        <w:rPr>
          <w:rFonts w:ascii="Times New Roman" w:hAnsi="Times New Roman" w:cs="Times New Roman"/>
          <w:color w:val="000000"/>
          <w:sz w:val="24"/>
          <w:szCs w:val="24"/>
        </w:rPr>
      </w:pPr>
    </w:p>
    <w:p w14:paraId="2D6122BA" w14:textId="77777777" w:rsidR="009B1426" w:rsidRDefault="009B1426" w:rsidP="009B1426">
      <w:pPr>
        <w:spacing w:after="0" w:line="240" w:lineRule="auto"/>
        <w:rPr>
          <w:rFonts w:ascii="Times New Roman" w:hAnsi="Times New Roman" w:cs="Times New Roman"/>
          <w:color w:val="000000"/>
          <w:sz w:val="24"/>
          <w:szCs w:val="24"/>
        </w:rPr>
      </w:pPr>
    </w:p>
    <w:p w14:paraId="3A5C6D93" w14:textId="77777777" w:rsidR="009B1426" w:rsidRDefault="009B1426" w:rsidP="009B1426">
      <w:pPr>
        <w:spacing w:after="0" w:line="240" w:lineRule="auto"/>
        <w:rPr>
          <w:rFonts w:ascii="Times New Roman" w:hAnsi="Times New Roman" w:cs="Times New Roman"/>
          <w:color w:val="000000"/>
          <w:sz w:val="24"/>
          <w:szCs w:val="24"/>
        </w:rPr>
      </w:pPr>
    </w:p>
    <w:p w14:paraId="060A4703" w14:textId="77777777" w:rsidR="009B1426" w:rsidRDefault="009B1426" w:rsidP="009B1426">
      <w:pPr>
        <w:spacing w:after="0" w:line="240" w:lineRule="auto"/>
        <w:rPr>
          <w:rFonts w:ascii="Times New Roman" w:hAnsi="Times New Roman" w:cs="Times New Roman"/>
          <w:color w:val="000000"/>
          <w:sz w:val="24"/>
          <w:szCs w:val="24"/>
        </w:rPr>
      </w:pPr>
    </w:p>
    <w:p w14:paraId="3182A868" w14:textId="77777777" w:rsidR="009B1426" w:rsidRDefault="009B1426" w:rsidP="009B1426">
      <w:pPr>
        <w:spacing w:after="0" w:line="240" w:lineRule="auto"/>
        <w:rPr>
          <w:rFonts w:ascii="Times New Roman" w:hAnsi="Times New Roman" w:cs="Times New Roman"/>
          <w:color w:val="000000"/>
          <w:sz w:val="24"/>
          <w:szCs w:val="24"/>
        </w:rPr>
      </w:pPr>
    </w:p>
    <w:p w14:paraId="5A1545FE" w14:textId="77777777" w:rsidR="009B1426" w:rsidRDefault="009B1426" w:rsidP="009B1426">
      <w:pPr>
        <w:spacing w:after="0" w:line="240" w:lineRule="auto"/>
        <w:rPr>
          <w:rFonts w:ascii="Times New Roman" w:hAnsi="Times New Roman" w:cs="Times New Roman"/>
          <w:color w:val="000000"/>
          <w:sz w:val="24"/>
          <w:szCs w:val="24"/>
        </w:rPr>
      </w:pPr>
    </w:p>
    <w:p w14:paraId="787130DB" w14:textId="77777777" w:rsidR="009B1426" w:rsidRDefault="009B1426" w:rsidP="009B1426">
      <w:pPr>
        <w:spacing w:after="0" w:line="240" w:lineRule="auto"/>
        <w:rPr>
          <w:rFonts w:ascii="Times New Roman" w:hAnsi="Times New Roman" w:cs="Times New Roman"/>
          <w:color w:val="000000"/>
          <w:sz w:val="24"/>
          <w:szCs w:val="24"/>
        </w:rPr>
      </w:pPr>
    </w:p>
    <w:p w14:paraId="36214A3F" w14:textId="77777777" w:rsidR="009B1426" w:rsidRDefault="009B1426" w:rsidP="009B1426">
      <w:pPr>
        <w:spacing w:after="0" w:line="240" w:lineRule="auto"/>
        <w:rPr>
          <w:rFonts w:ascii="Times New Roman" w:hAnsi="Times New Roman" w:cs="Times New Roman"/>
          <w:color w:val="000000"/>
          <w:sz w:val="24"/>
          <w:szCs w:val="24"/>
        </w:rPr>
      </w:pPr>
    </w:p>
    <w:p w14:paraId="0AC64FF6" w14:textId="77777777" w:rsidR="009B1426" w:rsidRDefault="009B1426" w:rsidP="009B1426">
      <w:pPr>
        <w:spacing w:after="0" w:line="240" w:lineRule="auto"/>
        <w:rPr>
          <w:rFonts w:ascii="Times New Roman" w:hAnsi="Times New Roman" w:cs="Times New Roman"/>
          <w:color w:val="000000"/>
          <w:sz w:val="24"/>
          <w:szCs w:val="24"/>
        </w:rPr>
      </w:pPr>
    </w:p>
    <w:p w14:paraId="27FCD6FA" w14:textId="77777777" w:rsidR="009B1426" w:rsidRDefault="009B1426" w:rsidP="009B1426">
      <w:pPr>
        <w:spacing w:after="0" w:line="240" w:lineRule="auto"/>
        <w:rPr>
          <w:rFonts w:ascii="Times New Roman" w:hAnsi="Times New Roman" w:cs="Times New Roman"/>
          <w:color w:val="000000"/>
          <w:sz w:val="24"/>
          <w:szCs w:val="24"/>
        </w:rPr>
      </w:pPr>
    </w:p>
    <w:p w14:paraId="2B4B5809" w14:textId="77777777" w:rsidR="009B1426" w:rsidRDefault="009B1426" w:rsidP="009B1426">
      <w:pPr>
        <w:spacing w:after="0" w:line="240" w:lineRule="auto"/>
        <w:rPr>
          <w:rFonts w:ascii="Times New Roman" w:hAnsi="Times New Roman" w:cs="Times New Roman"/>
          <w:color w:val="000000"/>
          <w:sz w:val="24"/>
          <w:szCs w:val="24"/>
        </w:rPr>
      </w:pPr>
    </w:p>
    <w:p w14:paraId="51365F7B" w14:textId="77777777" w:rsidR="009B1426" w:rsidRDefault="009B1426" w:rsidP="009B1426">
      <w:pPr>
        <w:spacing w:after="0" w:line="240" w:lineRule="auto"/>
        <w:rPr>
          <w:rFonts w:ascii="Times New Roman" w:hAnsi="Times New Roman" w:cs="Times New Roman"/>
          <w:color w:val="000000"/>
          <w:sz w:val="24"/>
          <w:szCs w:val="24"/>
        </w:rPr>
      </w:pPr>
    </w:p>
    <w:p w14:paraId="6421186B" w14:textId="77777777" w:rsidR="009B1426" w:rsidRDefault="009B1426" w:rsidP="009B1426">
      <w:pPr>
        <w:spacing w:after="0" w:line="240" w:lineRule="auto"/>
        <w:rPr>
          <w:rFonts w:ascii="Times New Roman" w:hAnsi="Times New Roman" w:cs="Times New Roman"/>
          <w:color w:val="000000"/>
          <w:sz w:val="24"/>
          <w:szCs w:val="24"/>
        </w:rPr>
      </w:pPr>
    </w:p>
    <w:p w14:paraId="3450397F" w14:textId="77777777" w:rsidR="009B1426" w:rsidRDefault="009B1426" w:rsidP="009B1426">
      <w:pPr>
        <w:spacing w:after="0" w:line="240" w:lineRule="auto"/>
        <w:rPr>
          <w:rFonts w:ascii="Times New Roman" w:hAnsi="Times New Roman" w:cs="Times New Roman"/>
          <w:color w:val="000000"/>
          <w:sz w:val="24"/>
          <w:szCs w:val="24"/>
        </w:rPr>
      </w:pPr>
    </w:p>
    <w:p w14:paraId="0219EAB5" w14:textId="77777777" w:rsidR="009B1426" w:rsidRDefault="009B1426" w:rsidP="009B1426">
      <w:pPr>
        <w:spacing w:after="0" w:line="240" w:lineRule="auto"/>
        <w:rPr>
          <w:rFonts w:ascii="Times New Roman" w:hAnsi="Times New Roman" w:cs="Times New Roman"/>
          <w:color w:val="000000"/>
          <w:sz w:val="24"/>
          <w:szCs w:val="24"/>
        </w:rPr>
      </w:pPr>
    </w:p>
    <w:p w14:paraId="405BC5B6" w14:textId="77777777" w:rsidR="009B1426" w:rsidRDefault="009B1426" w:rsidP="009B1426">
      <w:pPr>
        <w:spacing w:after="0" w:line="240" w:lineRule="auto"/>
        <w:rPr>
          <w:rFonts w:ascii="Times New Roman" w:hAnsi="Times New Roman" w:cs="Times New Roman"/>
          <w:color w:val="000000"/>
          <w:sz w:val="24"/>
          <w:szCs w:val="24"/>
        </w:rPr>
      </w:pPr>
    </w:p>
    <w:p w14:paraId="307E9CF2" w14:textId="77777777" w:rsidR="009B1426" w:rsidRPr="009B1426" w:rsidRDefault="009B1426" w:rsidP="009B1426">
      <w:pPr>
        <w:spacing w:after="0" w:line="240" w:lineRule="auto"/>
        <w:rPr>
          <w:rFonts w:ascii="Times New Roman" w:hAnsi="Times New Roman" w:cs="Times New Roman"/>
          <w:color w:val="000000"/>
          <w:sz w:val="24"/>
          <w:szCs w:val="24"/>
        </w:rPr>
      </w:pPr>
    </w:p>
    <w:p w14:paraId="1F9E6C81" w14:textId="77777777" w:rsidR="009B1426" w:rsidRPr="009B1426" w:rsidRDefault="009B1426" w:rsidP="009B1426">
      <w:pPr>
        <w:spacing w:after="0" w:line="240" w:lineRule="auto"/>
        <w:rPr>
          <w:rFonts w:ascii="Times New Roman" w:hAnsi="Times New Roman" w:cs="Times New Roman"/>
          <w:color w:val="000000"/>
          <w:sz w:val="24"/>
          <w:szCs w:val="24"/>
        </w:rPr>
      </w:pPr>
    </w:p>
    <w:p w14:paraId="1BB54371" w14:textId="77777777" w:rsidR="009B1426" w:rsidRPr="009B1426" w:rsidRDefault="009B1426" w:rsidP="009B1426">
      <w:pPr>
        <w:spacing w:after="0" w:line="240" w:lineRule="auto"/>
        <w:rPr>
          <w:rFonts w:ascii="Times New Roman" w:hAnsi="Times New Roman" w:cs="Times New Roman"/>
          <w:color w:val="000000"/>
          <w:sz w:val="24"/>
          <w:szCs w:val="24"/>
        </w:rPr>
      </w:pPr>
    </w:p>
    <w:p w14:paraId="13E910D5" w14:textId="77777777" w:rsidR="009B1426" w:rsidRPr="009B1426" w:rsidRDefault="009B1426" w:rsidP="009B1426">
      <w:pPr>
        <w:spacing w:after="0" w:line="240" w:lineRule="auto"/>
        <w:rPr>
          <w:rFonts w:ascii="Times New Roman" w:hAnsi="Times New Roman" w:cs="Times New Roman"/>
          <w:color w:val="000000"/>
          <w:sz w:val="24"/>
          <w:szCs w:val="24"/>
        </w:rPr>
      </w:pPr>
    </w:p>
    <w:p w14:paraId="6F37797E" w14:textId="77777777" w:rsidR="009B1426" w:rsidRPr="009B1426" w:rsidRDefault="009B1426" w:rsidP="009B1426">
      <w:pPr>
        <w:spacing w:after="0" w:line="240" w:lineRule="auto"/>
        <w:rPr>
          <w:rFonts w:ascii="Times New Roman" w:hAnsi="Times New Roman" w:cs="Times New Roman"/>
          <w:color w:val="000000"/>
          <w:sz w:val="24"/>
          <w:szCs w:val="24"/>
        </w:rPr>
      </w:pPr>
    </w:p>
    <w:p w14:paraId="3E3CC6DE" w14:textId="77777777" w:rsidR="009B1426" w:rsidRPr="009B1426" w:rsidRDefault="009B1426" w:rsidP="009B1426">
      <w:pPr>
        <w:spacing w:after="0" w:line="240" w:lineRule="auto"/>
        <w:rPr>
          <w:rFonts w:ascii="Times New Roman" w:hAnsi="Times New Roman" w:cs="Times New Roman"/>
          <w:color w:val="000000"/>
          <w:sz w:val="24"/>
          <w:szCs w:val="24"/>
        </w:rPr>
      </w:pPr>
    </w:p>
    <w:p w14:paraId="3CA6024C" w14:textId="77777777" w:rsidR="009B1426" w:rsidRPr="009B1426" w:rsidRDefault="009B1426" w:rsidP="009B1426">
      <w:pPr>
        <w:spacing w:after="0" w:line="240" w:lineRule="auto"/>
        <w:jc w:val="right"/>
        <w:rPr>
          <w:rStyle w:val="af2"/>
          <w:rFonts w:ascii="Times New Roman" w:hAnsi="Times New Roman" w:cs="Times New Roman"/>
          <w:b w:val="0"/>
          <w:color w:val="000000"/>
          <w:sz w:val="24"/>
          <w:szCs w:val="24"/>
        </w:rPr>
      </w:pPr>
      <w:bookmarkStart w:id="102" w:name="sub_1100"/>
      <w:r w:rsidRPr="009B1426">
        <w:rPr>
          <w:rStyle w:val="af2"/>
          <w:rFonts w:ascii="Times New Roman" w:hAnsi="Times New Roman" w:cs="Times New Roman"/>
          <w:b w:val="0"/>
          <w:color w:val="000000"/>
          <w:sz w:val="24"/>
          <w:szCs w:val="24"/>
        </w:rPr>
        <w:lastRenderedPageBreak/>
        <w:t>Приложение № 1</w:t>
      </w:r>
      <w:r w:rsidRPr="009B1426">
        <w:rPr>
          <w:rStyle w:val="af2"/>
          <w:rFonts w:ascii="Times New Roman" w:hAnsi="Times New Roman" w:cs="Times New Roman"/>
          <w:b w:val="0"/>
          <w:color w:val="000000"/>
          <w:sz w:val="24"/>
          <w:szCs w:val="24"/>
        </w:rPr>
        <w:br/>
        <w:t xml:space="preserve">к </w:t>
      </w:r>
      <w:hyperlink w:anchor="sub_1000" w:history="1">
        <w:r w:rsidRPr="009B1426">
          <w:rPr>
            <w:rStyle w:val="af3"/>
            <w:rFonts w:ascii="Times New Roman" w:hAnsi="Times New Roman"/>
            <w:color w:val="000000"/>
            <w:sz w:val="24"/>
            <w:szCs w:val="24"/>
          </w:rPr>
          <w:t>Административному регламенту</w:t>
        </w:r>
      </w:hyperlink>
      <w:r w:rsidRPr="009B1426">
        <w:rPr>
          <w:rStyle w:val="af2"/>
          <w:rFonts w:ascii="Times New Roman" w:hAnsi="Times New Roman" w:cs="Times New Roman"/>
          <w:b w:val="0"/>
          <w:color w:val="000000"/>
          <w:sz w:val="24"/>
          <w:szCs w:val="24"/>
        </w:rPr>
        <w:br/>
        <w:t>администрации Урмарского</w:t>
      </w:r>
      <w:r w:rsidRPr="009B1426">
        <w:rPr>
          <w:rStyle w:val="af2"/>
          <w:rFonts w:ascii="Times New Roman" w:hAnsi="Times New Roman" w:cs="Times New Roman"/>
          <w:b w:val="0"/>
          <w:color w:val="000000"/>
          <w:sz w:val="24"/>
          <w:szCs w:val="24"/>
        </w:rPr>
        <w:br/>
        <w:t>муниципального округа</w:t>
      </w:r>
      <w:r w:rsidRPr="009B1426">
        <w:rPr>
          <w:rStyle w:val="af2"/>
          <w:rFonts w:ascii="Times New Roman" w:hAnsi="Times New Roman" w:cs="Times New Roman"/>
          <w:b w:val="0"/>
          <w:color w:val="000000"/>
          <w:sz w:val="24"/>
          <w:szCs w:val="24"/>
        </w:rPr>
        <w:br/>
        <w:t>Чувашской Республики</w:t>
      </w:r>
    </w:p>
    <w:bookmarkEnd w:id="102"/>
    <w:p w14:paraId="47B2FAAC" w14:textId="77777777" w:rsidR="009B1426" w:rsidRPr="009B1426" w:rsidRDefault="009B1426" w:rsidP="009B1426">
      <w:pPr>
        <w:spacing w:after="0" w:line="240" w:lineRule="auto"/>
        <w:rPr>
          <w:rFonts w:ascii="Times New Roman" w:hAnsi="Times New Roman" w:cs="Times New Roman"/>
          <w:color w:val="000000"/>
          <w:sz w:val="24"/>
          <w:szCs w:val="24"/>
        </w:rPr>
      </w:pPr>
    </w:p>
    <w:p w14:paraId="384762E4" w14:textId="77777777" w:rsidR="009B1426" w:rsidRPr="009B1426" w:rsidRDefault="009B1426" w:rsidP="009B1426">
      <w:pPr>
        <w:pStyle w:val="afff2"/>
        <w:jc w:val="right"/>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Главе Урмарского муниципального округа</w:t>
      </w:r>
    </w:p>
    <w:p w14:paraId="25A98678" w14:textId="77777777" w:rsidR="009B1426" w:rsidRPr="009B1426" w:rsidRDefault="009B1426" w:rsidP="009B1426">
      <w:pPr>
        <w:pStyle w:val="afff2"/>
        <w:jc w:val="right"/>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Чувашской Республики</w:t>
      </w:r>
    </w:p>
    <w:p w14:paraId="73986190" w14:textId="77777777" w:rsidR="009B1426" w:rsidRPr="009B1426" w:rsidRDefault="009B1426" w:rsidP="009B1426">
      <w:pPr>
        <w:pStyle w:val="afff2"/>
        <w:jc w:val="right"/>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______________________________________</w:t>
      </w:r>
    </w:p>
    <w:p w14:paraId="37E3C574" w14:textId="77777777" w:rsidR="009B1426" w:rsidRPr="009B1426" w:rsidRDefault="009B1426" w:rsidP="009B1426">
      <w:pPr>
        <w:pStyle w:val="afff2"/>
        <w:jc w:val="right"/>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(Ф.И.О.)</w:t>
      </w:r>
    </w:p>
    <w:p w14:paraId="381ABB99" w14:textId="77777777" w:rsidR="009B1426" w:rsidRPr="009B1426" w:rsidRDefault="009B1426" w:rsidP="009B1426">
      <w:pPr>
        <w:pStyle w:val="afff2"/>
        <w:jc w:val="right"/>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______________________________________</w:t>
      </w:r>
    </w:p>
    <w:p w14:paraId="749BA8DB" w14:textId="77777777" w:rsidR="009B1426" w:rsidRPr="009B1426" w:rsidRDefault="009B1426" w:rsidP="009B1426">
      <w:pPr>
        <w:pStyle w:val="afff2"/>
        <w:jc w:val="right"/>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(Ф.И.О. гражданина)</w:t>
      </w:r>
    </w:p>
    <w:p w14:paraId="12A9D651" w14:textId="77777777" w:rsidR="009B1426" w:rsidRPr="009B1426" w:rsidRDefault="009B1426" w:rsidP="009B1426">
      <w:pPr>
        <w:pStyle w:val="afff2"/>
        <w:jc w:val="right"/>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______________________________________</w:t>
      </w:r>
    </w:p>
    <w:p w14:paraId="188FA58A" w14:textId="77777777" w:rsidR="009B1426" w:rsidRPr="009B1426" w:rsidRDefault="009B1426" w:rsidP="009B1426">
      <w:pPr>
        <w:pStyle w:val="afff2"/>
        <w:jc w:val="right"/>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(паспортные данные гражданина)</w:t>
      </w:r>
    </w:p>
    <w:p w14:paraId="59CE56E1" w14:textId="77777777" w:rsidR="009B1426" w:rsidRPr="009B1426" w:rsidRDefault="009B1426" w:rsidP="009B1426">
      <w:pPr>
        <w:pStyle w:val="afff2"/>
        <w:jc w:val="right"/>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______________________________________</w:t>
      </w:r>
    </w:p>
    <w:p w14:paraId="5BE7D4F9" w14:textId="77777777" w:rsidR="009B1426" w:rsidRPr="009B1426" w:rsidRDefault="009B1426" w:rsidP="009B1426">
      <w:pPr>
        <w:pStyle w:val="afff2"/>
        <w:jc w:val="right"/>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(адрес заявителя и (или)</w:t>
      </w:r>
    </w:p>
    <w:p w14:paraId="67E22920" w14:textId="77777777" w:rsidR="009B1426" w:rsidRPr="009B1426" w:rsidRDefault="009B1426" w:rsidP="009B1426">
      <w:pPr>
        <w:pStyle w:val="afff2"/>
        <w:jc w:val="right"/>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адрес электронной почты)</w:t>
      </w:r>
    </w:p>
    <w:p w14:paraId="6A509434" w14:textId="77777777" w:rsidR="009B1426" w:rsidRPr="009B1426" w:rsidRDefault="009B1426" w:rsidP="009B1426">
      <w:pPr>
        <w:pStyle w:val="afff2"/>
        <w:jc w:val="right"/>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______________________________________</w:t>
      </w:r>
    </w:p>
    <w:p w14:paraId="30527817" w14:textId="77777777" w:rsidR="009B1426" w:rsidRPr="009B1426" w:rsidRDefault="009B1426" w:rsidP="009B1426">
      <w:pPr>
        <w:pStyle w:val="afff2"/>
        <w:jc w:val="right"/>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______________________________________</w:t>
      </w:r>
    </w:p>
    <w:p w14:paraId="66D5E517" w14:textId="77777777" w:rsidR="009B1426" w:rsidRPr="009B1426" w:rsidRDefault="009B1426" w:rsidP="009B1426">
      <w:pPr>
        <w:pStyle w:val="afff2"/>
        <w:jc w:val="right"/>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______________________________________</w:t>
      </w:r>
    </w:p>
    <w:p w14:paraId="36C2A249" w14:textId="77777777" w:rsidR="009B1426" w:rsidRPr="009B1426" w:rsidRDefault="009B1426" w:rsidP="009B1426">
      <w:pPr>
        <w:pStyle w:val="afff2"/>
        <w:jc w:val="right"/>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контактный телефон</w:t>
      </w:r>
    </w:p>
    <w:p w14:paraId="63D898D1" w14:textId="77777777" w:rsidR="009B1426" w:rsidRPr="009B1426" w:rsidRDefault="009B1426" w:rsidP="009B1426">
      <w:pPr>
        <w:spacing w:after="0" w:line="240" w:lineRule="auto"/>
        <w:jc w:val="right"/>
        <w:rPr>
          <w:rFonts w:ascii="Times New Roman" w:hAnsi="Times New Roman" w:cs="Times New Roman"/>
          <w:color w:val="000000"/>
          <w:sz w:val="24"/>
          <w:szCs w:val="24"/>
        </w:rPr>
      </w:pPr>
    </w:p>
    <w:p w14:paraId="076B8304" w14:textId="77777777" w:rsidR="009B1426" w:rsidRPr="009B1426" w:rsidRDefault="009B1426" w:rsidP="009B1426">
      <w:pPr>
        <w:pStyle w:val="10"/>
        <w:spacing w:after="0" w:line="240" w:lineRule="auto"/>
        <w:jc w:val="center"/>
        <w:rPr>
          <w:rFonts w:cs="Times New Roman"/>
          <w:color w:val="000000"/>
          <w:sz w:val="24"/>
          <w:szCs w:val="24"/>
        </w:rPr>
      </w:pPr>
      <w:r w:rsidRPr="009B1426">
        <w:rPr>
          <w:rFonts w:cs="Times New Roman"/>
          <w:color w:val="000000"/>
          <w:sz w:val="24"/>
          <w:szCs w:val="24"/>
        </w:rPr>
        <w:t>заявление</w:t>
      </w:r>
    </w:p>
    <w:p w14:paraId="428DD1F2" w14:textId="77777777" w:rsidR="009B1426" w:rsidRPr="009B1426" w:rsidRDefault="009B1426" w:rsidP="009B1426">
      <w:pPr>
        <w:spacing w:after="0" w:line="240" w:lineRule="auto"/>
        <w:rPr>
          <w:rFonts w:ascii="Times New Roman" w:hAnsi="Times New Roman" w:cs="Times New Roman"/>
          <w:color w:val="000000"/>
          <w:sz w:val="24"/>
          <w:szCs w:val="24"/>
        </w:rPr>
      </w:pPr>
    </w:p>
    <w:p w14:paraId="55BC122C"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Прошу  провести</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аукцион  по</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продаже  земельного</w:t>
      </w:r>
      <w:proofErr w:type="gramEnd"/>
      <w:r w:rsidRPr="009B1426">
        <w:rPr>
          <w:rFonts w:ascii="Times New Roman" w:hAnsi="Times New Roman" w:cs="Times New Roman"/>
          <w:color w:val="000000"/>
          <w:sz w:val="24"/>
          <w:szCs w:val="24"/>
        </w:rPr>
        <w:t xml:space="preserve">  участка/</w:t>
      </w:r>
      <w:proofErr w:type="gramStart"/>
      <w:r w:rsidRPr="009B1426">
        <w:rPr>
          <w:rFonts w:ascii="Times New Roman" w:hAnsi="Times New Roman" w:cs="Times New Roman"/>
          <w:color w:val="000000"/>
          <w:sz w:val="24"/>
          <w:szCs w:val="24"/>
        </w:rPr>
        <w:t>права  на</w:t>
      </w:r>
      <w:proofErr w:type="gramEnd"/>
    </w:p>
    <w:p w14:paraId="2B11F2FC"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заключение   </w:t>
      </w:r>
      <w:proofErr w:type="gramStart"/>
      <w:r w:rsidRPr="009B1426">
        <w:rPr>
          <w:rFonts w:ascii="Times New Roman" w:hAnsi="Times New Roman" w:cs="Times New Roman"/>
          <w:color w:val="000000"/>
          <w:sz w:val="24"/>
          <w:szCs w:val="24"/>
        </w:rPr>
        <w:t>договора  аренды</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земельного  участка</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выбрать  нужное),  с</w:t>
      </w:r>
      <w:proofErr w:type="gramEnd"/>
    </w:p>
    <w:p w14:paraId="6AA36E95"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кадастровым номером ____________________________________________________,</w:t>
      </w:r>
    </w:p>
    <w:p w14:paraId="1AD63D72"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площадью _____________ кв. м., расположенного по адресу: ________________</w:t>
      </w:r>
    </w:p>
    <w:p w14:paraId="280006CC"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_________________________________________________________________________</w:t>
      </w:r>
    </w:p>
    <w:p w14:paraId="2411856C"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для _____________________________________________________________________</w:t>
      </w:r>
    </w:p>
    <w:p w14:paraId="4F383462"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(цель использования)</w:t>
      </w:r>
    </w:p>
    <w:p w14:paraId="3A3E7DA0"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0A663DCB"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Приложение:</w:t>
      </w:r>
    </w:p>
    <w:p w14:paraId="0F5D3FFC"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1. _________________________________________________________________</w:t>
      </w:r>
    </w:p>
    <w:p w14:paraId="076C529C"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2. _________________________________________________________________</w:t>
      </w:r>
    </w:p>
    <w:p w14:paraId="61A9D6A7"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3. _________________________________________________________________</w:t>
      </w:r>
    </w:p>
    <w:p w14:paraId="4B9CB669"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560EA9A4"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__________________  _____________________________________________________</w:t>
      </w:r>
    </w:p>
    <w:p w14:paraId="0B8EEE12"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подпись заявителя             фамилия, имя, отчество заявителя</w:t>
      </w:r>
    </w:p>
    <w:p w14:paraId="054FD4D3"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"___" __________ 20___г.</w:t>
      </w:r>
    </w:p>
    <w:p w14:paraId="62A4638A"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578B8A82"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1F4D9437" w14:textId="77777777" w:rsidR="009B1426" w:rsidRPr="009B1426" w:rsidRDefault="009B1426" w:rsidP="009B1426">
      <w:pPr>
        <w:spacing w:after="0" w:line="240" w:lineRule="auto"/>
        <w:rPr>
          <w:rFonts w:ascii="Times New Roman" w:hAnsi="Times New Roman" w:cs="Times New Roman"/>
          <w:color w:val="000000"/>
          <w:sz w:val="24"/>
          <w:szCs w:val="24"/>
        </w:rPr>
      </w:pPr>
    </w:p>
    <w:p w14:paraId="7E3BC689" w14:textId="77777777" w:rsidR="009B1426" w:rsidRPr="009B1426" w:rsidRDefault="009B1426" w:rsidP="009B1426">
      <w:pPr>
        <w:spacing w:after="0" w:line="240" w:lineRule="auto"/>
        <w:rPr>
          <w:rFonts w:ascii="Times New Roman" w:hAnsi="Times New Roman" w:cs="Times New Roman"/>
          <w:color w:val="000000"/>
          <w:sz w:val="24"/>
          <w:szCs w:val="24"/>
        </w:rPr>
      </w:pPr>
    </w:p>
    <w:p w14:paraId="563C7DB0" w14:textId="77777777" w:rsidR="009B1426" w:rsidRPr="009B1426" w:rsidRDefault="009B1426" w:rsidP="009B1426">
      <w:pPr>
        <w:spacing w:after="0" w:line="240" w:lineRule="auto"/>
        <w:rPr>
          <w:rFonts w:ascii="Times New Roman" w:hAnsi="Times New Roman" w:cs="Times New Roman"/>
          <w:color w:val="000000"/>
          <w:sz w:val="24"/>
          <w:szCs w:val="24"/>
        </w:rPr>
      </w:pPr>
    </w:p>
    <w:p w14:paraId="69AEB5F5" w14:textId="77777777" w:rsidR="009B1426" w:rsidRPr="009B1426" w:rsidRDefault="009B1426" w:rsidP="009B1426">
      <w:pPr>
        <w:spacing w:after="0" w:line="240" w:lineRule="auto"/>
        <w:rPr>
          <w:rFonts w:ascii="Times New Roman" w:hAnsi="Times New Roman" w:cs="Times New Roman"/>
          <w:color w:val="000000"/>
          <w:sz w:val="24"/>
          <w:szCs w:val="24"/>
        </w:rPr>
      </w:pPr>
    </w:p>
    <w:p w14:paraId="6E875CDB" w14:textId="77777777" w:rsidR="009B1426" w:rsidRPr="009B1426" w:rsidRDefault="009B1426" w:rsidP="009B1426">
      <w:pPr>
        <w:spacing w:after="0" w:line="240" w:lineRule="auto"/>
        <w:rPr>
          <w:rFonts w:ascii="Times New Roman" w:hAnsi="Times New Roman" w:cs="Times New Roman"/>
          <w:color w:val="000000"/>
          <w:sz w:val="24"/>
          <w:szCs w:val="24"/>
        </w:rPr>
      </w:pPr>
    </w:p>
    <w:p w14:paraId="5A022A21" w14:textId="77777777" w:rsidR="009B1426" w:rsidRPr="009B1426" w:rsidRDefault="009B1426" w:rsidP="009B1426">
      <w:pPr>
        <w:spacing w:after="0" w:line="240" w:lineRule="auto"/>
        <w:rPr>
          <w:rFonts w:ascii="Times New Roman" w:hAnsi="Times New Roman" w:cs="Times New Roman"/>
          <w:color w:val="000000"/>
          <w:sz w:val="24"/>
          <w:szCs w:val="24"/>
        </w:rPr>
      </w:pPr>
    </w:p>
    <w:p w14:paraId="20171579" w14:textId="77777777" w:rsidR="009B1426" w:rsidRPr="009B1426" w:rsidRDefault="009B1426" w:rsidP="009B1426">
      <w:pPr>
        <w:spacing w:after="0" w:line="240" w:lineRule="auto"/>
        <w:rPr>
          <w:rFonts w:ascii="Times New Roman" w:hAnsi="Times New Roman" w:cs="Times New Roman"/>
          <w:color w:val="000000"/>
          <w:sz w:val="24"/>
          <w:szCs w:val="24"/>
        </w:rPr>
      </w:pPr>
    </w:p>
    <w:p w14:paraId="309F827F" w14:textId="77777777" w:rsidR="009B1426" w:rsidRPr="009B1426" w:rsidRDefault="009B1426" w:rsidP="009B1426">
      <w:pPr>
        <w:spacing w:after="0" w:line="240" w:lineRule="auto"/>
        <w:rPr>
          <w:rFonts w:ascii="Times New Roman" w:hAnsi="Times New Roman" w:cs="Times New Roman"/>
          <w:color w:val="000000"/>
          <w:sz w:val="24"/>
          <w:szCs w:val="24"/>
        </w:rPr>
      </w:pPr>
    </w:p>
    <w:p w14:paraId="725E1D2C" w14:textId="77777777" w:rsidR="009B1426" w:rsidRPr="009B1426" w:rsidRDefault="009B1426" w:rsidP="009B1426">
      <w:pPr>
        <w:spacing w:after="0" w:line="240" w:lineRule="auto"/>
        <w:rPr>
          <w:rFonts w:ascii="Times New Roman" w:hAnsi="Times New Roman" w:cs="Times New Roman"/>
          <w:color w:val="000000"/>
          <w:sz w:val="24"/>
          <w:szCs w:val="24"/>
        </w:rPr>
      </w:pPr>
    </w:p>
    <w:p w14:paraId="1F92156D" w14:textId="77777777" w:rsidR="009B1426" w:rsidRPr="009B1426" w:rsidRDefault="009B1426" w:rsidP="009B1426">
      <w:pPr>
        <w:spacing w:after="0" w:line="240" w:lineRule="auto"/>
        <w:rPr>
          <w:rFonts w:ascii="Times New Roman" w:hAnsi="Times New Roman" w:cs="Times New Roman"/>
          <w:color w:val="000000"/>
          <w:sz w:val="24"/>
          <w:szCs w:val="24"/>
        </w:rPr>
      </w:pPr>
    </w:p>
    <w:p w14:paraId="0F45057D" w14:textId="77777777" w:rsidR="009B1426" w:rsidRPr="009B1426" w:rsidRDefault="009B1426" w:rsidP="009B1426">
      <w:pPr>
        <w:spacing w:after="0" w:line="240" w:lineRule="auto"/>
        <w:jc w:val="right"/>
        <w:rPr>
          <w:rStyle w:val="af2"/>
          <w:rFonts w:ascii="Times New Roman" w:hAnsi="Times New Roman" w:cs="Times New Roman"/>
          <w:b w:val="0"/>
          <w:color w:val="000000"/>
          <w:sz w:val="24"/>
          <w:szCs w:val="24"/>
        </w:rPr>
      </w:pPr>
      <w:bookmarkStart w:id="103" w:name="sub_110010"/>
      <w:r w:rsidRPr="009B1426">
        <w:rPr>
          <w:rStyle w:val="af2"/>
          <w:rFonts w:ascii="Times New Roman" w:hAnsi="Times New Roman" w:cs="Times New Roman"/>
          <w:b w:val="0"/>
          <w:color w:val="000000"/>
          <w:sz w:val="24"/>
          <w:szCs w:val="24"/>
        </w:rPr>
        <w:lastRenderedPageBreak/>
        <w:t>Приложение</w:t>
      </w:r>
      <w:r w:rsidRPr="009B1426">
        <w:rPr>
          <w:rStyle w:val="af2"/>
          <w:rFonts w:ascii="Times New Roman" w:hAnsi="Times New Roman" w:cs="Times New Roman"/>
          <w:b w:val="0"/>
          <w:color w:val="000000"/>
          <w:sz w:val="24"/>
          <w:szCs w:val="24"/>
        </w:rPr>
        <w:br/>
        <w:t xml:space="preserve">к </w:t>
      </w:r>
      <w:hyperlink w:anchor="sub_1100" w:history="1">
        <w:r w:rsidRPr="009B1426">
          <w:rPr>
            <w:rStyle w:val="af3"/>
            <w:rFonts w:ascii="Times New Roman" w:hAnsi="Times New Roman"/>
            <w:color w:val="000000"/>
            <w:sz w:val="24"/>
            <w:szCs w:val="24"/>
          </w:rPr>
          <w:t>заявлению</w:t>
        </w:r>
      </w:hyperlink>
    </w:p>
    <w:bookmarkEnd w:id="103"/>
    <w:p w14:paraId="65F0425B" w14:textId="77777777" w:rsidR="009B1426" w:rsidRPr="009B1426" w:rsidRDefault="009B1426" w:rsidP="009B1426">
      <w:pPr>
        <w:spacing w:after="0" w:line="240" w:lineRule="auto"/>
        <w:rPr>
          <w:rFonts w:ascii="Times New Roman" w:hAnsi="Times New Roman" w:cs="Times New Roman"/>
          <w:color w:val="000000"/>
          <w:sz w:val="24"/>
          <w:szCs w:val="24"/>
        </w:rPr>
      </w:pPr>
    </w:p>
    <w:p w14:paraId="4D2E94DE" w14:textId="77777777" w:rsidR="009B1426" w:rsidRPr="009B1426" w:rsidRDefault="009B1426" w:rsidP="009B1426">
      <w:pPr>
        <w:pStyle w:val="10"/>
        <w:spacing w:after="0" w:line="240" w:lineRule="auto"/>
        <w:jc w:val="center"/>
        <w:rPr>
          <w:rFonts w:cs="Times New Roman"/>
          <w:color w:val="000000"/>
          <w:sz w:val="24"/>
          <w:szCs w:val="24"/>
        </w:rPr>
      </w:pPr>
      <w:r w:rsidRPr="009B1426">
        <w:rPr>
          <w:rFonts w:cs="Times New Roman"/>
          <w:color w:val="000000"/>
          <w:sz w:val="24"/>
          <w:szCs w:val="24"/>
        </w:rPr>
        <w:t>Согласие</w:t>
      </w:r>
      <w:r w:rsidRPr="009B1426">
        <w:rPr>
          <w:rFonts w:cs="Times New Roman"/>
          <w:color w:val="000000"/>
          <w:sz w:val="24"/>
          <w:szCs w:val="24"/>
        </w:rPr>
        <w:br/>
        <w:t>на обработку персональных данных</w:t>
      </w:r>
    </w:p>
    <w:p w14:paraId="0F11F380" w14:textId="77777777" w:rsidR="009B1426" w:rsidRPr="009B1426" w:rsidRDefault="009B1426" w:rsidP="009B1426">
      <w:pPr>
        <w:spacing w:after="0" w:line="240" w:lineRule="auto"/>
        <w:jc w:val="center"/>
        <w:rPr>
          <w:rFonts w:ascii="Times New Roman" w:hAnsi="Times New Roman" w:cs="Times New Roman"/>
          <w:color w:val="000000"/>
          <w:sz w:val="24"/>
          <w:szCs w:val="24"/>
        </w:rPr>
      </w:pPr>
    </w:p>
    <w:p w14:paraId="3EB729BA"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Я _______________________________________________________________________</w:t>
      </w:r>
    </w:p>
    <w:p w14:paraId="13C88F34" w14:textId="34E21C81"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(фамилия, имя, отчество субъекта персональных данных)</w:t>
      </w:r>
    </w:p>
    <w:p w14:paraId="102A6E13"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документ, удостоверяющий личность _______________________________________</w:t>
      </w:r>
    </w:p>
    <w:p w14:paraId="46CD7A83" w14:textId="616C5FB9"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(вид документа) серия, номер</w:t>
      </w:r>
    </w:p>
    <w:p w14:paraId="53E1C27D"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выдан __________________________________________________________________,</w:t>
      </w:r>
    </w:p>
    <w:p w14:paraId="16EF1984" w14:textId="15A1146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(дата выдачи указанного документа, наименование органа,</w:t>
      </w:r>
    </w:p>
    <w:p w14:paraId="6DB2AA34" w14:textId="5F985EE0"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выдавшего документ)</w:t>
      </w:r>
    </w:p>
    <w:p w14:paraId="7A387124"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зарегистрирован(на) по адресу: _________________________________________,</w:t>
      </w:r>
    </w:p>
    <w:p w14:paraId="625973C7" w14:textId="77777777" w:rsidR="009B1426" w:rsidRPr="009B1426" w:rsidRDefault="009B1426" w:rsidP="009B1426">
      <w:pPr>
        <w:pStyle w:val="afff2"/>
        <w:rPr>
          <w:rFonts w:ascii="Times New Roman" w:hAnsi="Times New Roman" w:cs="Times New Roman"/>
          <w:color w:val="000000"/>
          <w:sz w:val="24"/>
          <w:szCs w:val="24"/>
        </w:rPr>
      </w:pPr>
      <w:proofErr w:type="gramStart"/>
      <w:r w:rsidRPr="009B1426">
        <w:rPr>
          <w:rFonts w:ascii="Times New Roman" w:hAnsi="Times New Roman" w:cs="Times New Roman"/>
          <w:color w:val="000000"/>
          <w:sz w:val="24"/>
          <w:szCs w:val="24"/>
        </w:rPr>
        <w:t>в  целях</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оказания  муниципальной</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услуги  по</w:t>
      </w:r>
      <w:proofErr w:type="gramEnd"/>
      <w:r w:rsidRPr="009B1426">
        <w:rPr>
          <w:rFonts w:ascii="Times New Roman" w:hAnsi="Times New Roman" w:cs="Times New Roman"/>
          <w:color w:val="000000"/>
          <w:sz w:val="24"/>
          <w:szCs w:val="24"/>
        </w:rPr>
        <w:t xml:space="preserve">  предоставлению   земельных</w:t>
      </w:r>
    </w:p>
    <w:p w14:paraId="1CBB8352" w14:textId="77777777" w:rsidR="009B1426" w:rsidRPr="009B1426" w:rsidRDefault="009B1426" w:rsidP="009B1426">
      <w:pPr>
        <w:pStyle w:val="afff2"/>
        <w:rPr>
          <w:rFonts w:ascii="Times New Roman" w:hAnsi="Times New Roman" w:cs="Times New Roman"/>
          <w:color w:val="000000"/>
          <w:sz w:val="24"/>
          <w:szCs w:val="24"/>
        </w:rPr>
      </w:pPr>
      <w:proofErr w:type="gramStart"/>
      <w:r w:rsidRPr="009B1426">
        <w:rPr>
          <w:rFonts w:ascii="Times New Roman" w:hAnsi="Times New Roman" w:cs="Times New Roman"/>
          <w:color w:val="000000"/>
          <w:sz w:val="24"/>
          <w:szCs w:val="24"/>
        </w:rPr>
        <w:t>участков,  находящихся</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в  муниципальной</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собственности,  либо</w:t>
      </w:r>
      <w:proofErr w:type="gramEnd"/>
      <w:r w:rsidRPr="009B1426">
        <w:rPr>
          <w:rFonts w:ascii="Times New Roman" w:hAnsi="Times New Roman" w:cs="Times New Roman"/>
          <w:color w:val="000000"/>
          <w:sz w:val="24"/>
          <w:szCs w:val="24"/>
        </w:rPr>
        <w:t xml:space="preserve">  земельных</w:t>
      </w:r>
    </w:p>
    <w:p w14:paraId="60A99516" w14:textId="77777777" w:rsidR="009B1426" w:rsidRPr="009B1426" w:rsidRDefault="009B1426" w:rsidP="009B1426">
      <w:pPr>
        <w:pStyle w:val="afff2"/>
        <w:rPr>
          <w:rFonts w:ascii="Times New Roman" w:hAnsi="Times New Roman" w:cs="Times New Roman"/>
          <w:color w:val="000000"/>
          <w:sz w:val="24"/>
          <w:szCs w:val="24"/>
        </w:rPr>
      </w:pPr>
      <w:proofErr w:type="gramStart"/>
      <w:r w:rsidRPr="009B1426">
        <w:rPr>
          <w:rFonts w:ascii="Times New Roman" w:hAnsi="Times New Roman" w:cs="Times New Roman"/>
          <w:color w:val="000000"/>
          <w:sz w:val="24"/>
          <w:szCs w:val="24"/>
        </w:rPr>
        <w:t>участков,  государственная</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собственность  на</w:t>
      </w:r>
      <w:proofErr w:type="gramEnd"/>
      <w:r w:rsidRPr="009B1426">
        <w:rPr>
          <w:rFonts w:ascii="Times New Roman" w:hAnsi="Times New Roman" w:cs="Times New Roman"/>
          <w:color w:val="000000"/>
          <w:sz w:val="24"/>
          <w:szCs w:val="24"/>
        </w:rPr>
        <w:t xml:space="preserve"> которые не разграничена, на</w:t>
      </w:r>
    </w:p>
    <w:p w14:paraId="64C964F3"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торгах,</w:t>
      </w:r>
    </w:p>
    <w:p w14:paraId="1D32B710" w14:textId="737C9EB3"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даю   согласие   администрации   Урмарского   </w:t>
      </w:r>
      <w:proofErr w:type="gramStart"/>
      <w:r w:rsidRPr="009B1426">
        <w:rPr>
          <w:rFonts w:ascii="Times New Roman" w:hAnsi="Times New Roman" w:cs="Times New Roman"/>
          <w:color w:val="000000"/>
          <w:sz w:val="24"/>
          <w:szCs w:val="24"/>
        </w:rPr>
        <w:t>муниципального  округа</w:t>
      </w:r>
      <w:proofErr w:type="gramEnd"/>
    </w:p>
    <w:p w14:paraId="3DA5B329"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Чувашской   </w:t>
      </w:r>
      <w:proofErr w:type="gramStart"/>
      <w:r w:rsidRPr="009B1426">
        <w:rPr>
          <w:rFonts w:ascii="Times New Roman" w:hAnsi="Times New Roman" w:cs="Times New Roman"/>
          <w:color w:val="000000"/>
          <w:sz w:val="24"/>
          <w:szCs w:val="24"/>
        </w:rPr>
        <w:t xml:space="preserve">Республики,   </w:t>
      </w:r>
      <w:proofErr w:type="gramEnd"/>
      <w:r w:rsidRPr="009B1426">
        <w:rPr>
          <w:rFonts w:ascii="Times New Roman" w:hAnsi="Times New Roman" w:cs="Times New Roman"/>
          <w:color w:val="000000"/>
          <w:sz w:val="24"/>
          <w:szCs w:val="24"/>
        </w:rPr>
        <w:t xml:space="preserve">находящейся   по   </w:t>
      </w:r>
      <w:proofErr w:type="gramStart"/>
      <w:r w:rsidRPr="009B1426">
        <w:rPr>
          <w:rFonts w:ascii="Times New Roman" w:hAnsi="Times New Roman" w:cs="Times New Roman"/>
          <w:color w:val="000000"/>
          <w:sz w:val="24"/>
          <w:szCs w:val="24"/>
        </w:rPr>
        <w:t>адресу:   429400,  Чувашская</w:t>
      </w:r>
      <w:proofErr w:type="gramEnd"/>
    </w:p>
    <w:p w14:paraId="18D6F746"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Республика - Чувашия, п. Урмары, ул. Мира, д. 5, ИНН </w:t>
      </w:r>
      <w:r w:rsidRPr="009B1426">
        <w:rPr>
          <w:rFonts w:ascii="Times New Roman" w:hAnsi="Times New Roman" w:cs="Times New Roman"/>
          <w:color w:val="35383B"/>
          <w:sz w:val="24"/>
          <w:szCs w:val="24"/>
          <w:shd w:val="clear" w:color="auto" w:fill="F1F2F3"/>
        </w:rPr>
        <w:t>2100002742</w:t>
      </w:r>
      <w:r w:rsidRPr="009B1426">
        <w:rPr>
          <w:rFonts w:ascii="Times New Roman" w:hAnsi="Times New Roman" w:cs="Times New Roman"/>
          <w:color w:val="000000"/>
          <w:sz w:val="24"/>
          <w:szCs w:val="24"/>
        </w:rPr>
        <w:t>,</w:t>
      </w:r>
    </w:p>
    <w:p w14:paraId="09D907EF"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ОГРН</w:t>
      </w:r>
      <w:r w:rsidRPr="009B1426">
        <w:rPr>
          <w:rFonts w:ascii="Times New Roman" w:hAnsi="Times New Roman" w:cs="Times New Roman"/>
          <w:color w:val="35383B"/>
          <w:sz w:val="24"/>
          <w:szCs w:val="24"/>
          <w:shd w:val="clear" w:color="auto" w:fill="F1F2F3"/>
        </w:rPr>
        <w:t xml:space="preserve"> 1222100009207</w:t>
      </w:r>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на  обработку</w:t>
      </w:r>
      <w:proofErr w:type="gramEnd"/>
      <w:r w:rsidRPr="009B1426">
        <w:rPr>
          <w:rFonts w:ascii="Times New Roman" w:hAnsi="Times New Roman" w:cs="Times New Roman"/>
          <w:color w:val="000000"/>
          <w:sz w:val="24"/>
          <w:szCs w:val="24"/>
        </w:rPr>
        <w:t xml:space="preserve"> следующих персональных данных: фамилии,</w:t>
      </w:r>
    </w:p>
    <w:p w14:paraId="66120495" w14:textId="77777777" w:rsidR="009B1426" w:rsidRPr="009B1426" w:rsidRDefault="009B1426" w:rsidP="009B1426">
      <w:pPr>
        <w:pStyle w:val="afff2"/>
        <w:rPr>
          <w:rFonts w:ascii="Times New Roman" w:hAnsi="Times New Roman" w:cs="Times New Roman"/>
          <w:color w:val="000000"/>
          <w:sz w:val="24"/>
          <w:szCs w:val="24"/>
        </w:rPr>
      </w:pPr>
      <w:proofErr w:type="gramStart"/>
      <w:r w:rsidRPr="009B1426">
        <w:rPr>
          <w:rFonts w:ascii="Times New Roman" w:hAnsi="Times New Roman" w:cs="Times New Roman"/>
          <w:color w:val="000000"/>
          <w:sz w:val="24"/>
          <w:szCs w:val="24"/>
        </w:rPr>
        <w:t>имени,  отчества,  адреса</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места  жительства</w:t>
      </w:r>
      <w:proofErr w:type="gramEnd"/>
      <w:r w:rsidRPr="009B1426">
        <w:rPr>
          <w:rFonts w:ascii="Times New Roman" w:hAnsi="Times New Roman" w:cs="Times New Roman"/>
          <w:color w:val="000000"/>
          <w:sz w:val="24"/>
          <w:szCs w:val="24"/>
        </w:rPr>
        <w:t xml:space="preserve"> (по паспорту и фактический),</w:t>
      </w:r>
    </w:p>
    <w:p w14:paraId="5C46C123" w14:textId="77777777" w:rsidR="009B1426" w:rsidRPr="009B1426" w:rsidRDefault="009B1426" w:rsidP="009B1426">
      <w:pPr>
        <w:pStyle w:val="afff2"/>
        <w:rPr>
          <w:rFonts w:ascii="Times New Roman" w:hAnsi="Times New Roman" w:cs="Times New Roman"/>
          <w:color w:val="000000"/>
          <w:sz w:val="24"/>
          <w:szCs w:val="24"/>
        </w:rPr>
      </w:pPr>
      <w:proofErr w:type="gramStart"/>
      <w:r w:rsidRPr="009B1426">
        <w:rPr>
          <w:rFonts w:ascii="Times New Roman" w:hAnsi="Times New Roman" w:cs="Times New Roman"/>
          <w:color w:val="000000"/>
          <w:sz w:val="24"/>
          <w:szCs w:val="24"/>
        </w:rPr>
        <w:t>номера  основного</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документа,  удостоверяющего</w:t>
      </w:r>
      <w:proofErr w:type="gramEnd"/>
      <w:r w:rsidRPr="009B1426">
        <w:rPr>
          <w:rFonts w:ascii="Times New Roman" w:hAnsi="Times New Roman" w:cs="Times New Roman"/>
          <w:color w:val="000000"/>
          <w:sz w:val="24"/>
          <w:szCs w:val="24"/>
        </w:rPr>
        <w:t xml:space="preserve">  личность, сведений о дате</w:t>
      </w:r>
    </w:p>
    <w:p w14:paraId="216C42F8" w14:textId="77777777" w:rsidR="009B1426" w:rsidRPr="009B1426" w:rsidRDefault="009B1426" w:rsidP="009B1426">
      <w:pPr>
        <w:pStyle w:val="afff2"/>
        <w:rPr>
          <w:rFonts w:ascii="Times New Roman" w:hAnsi="Times New Roman" w:cs="Times New Roman"/>
          <w:color w:val="000000"/>
          <w:sz w:val="24"/>
          <w:szCs w:val="24"/>
        </w:rPr>
      </w:pPr>
      <w:proofErr w:type="gramStart"/>
      <w:r w:rsidRPr="009B1426">
        <w:rPr>
          <w:rFonts w:ascii="Times New Roman" w:hAnsi="Times New Roman" w:cs="Times New Roman"/>
          <w:color w:val="000000"/>
          <w:sz w:val="24"/>
          <w:szCs w:val="24"/>
        </w:rPr>
        <w:t>выдачи  указанного</w:t>
      </w:r>
      <w:proofErr w:type="gramEnd"/>
      <w:r w:rsidRPr="009B1426">
        <w:rPr>
          <w:rFonts w:ascii="Times New Roman" w:hAnsi="Times New Roman" w:cs="Times New Roman"/>
          <w:color w:val="000000"/>
          <w:sz w:val="24"/>
          <w:szCs w:val="24"/>
        </w:rPr>
        <w:t xml:space="preserve">  документа   и   </w:t>
      </w:r>
      <w:proofErr w:type="gramStart"/>
      <w:r w:rsidRPr="009B1426">
        <w:rPr>
          <w:rFonts w:ascii="Times New Roman" w:hAnsi="Times New Roman" w:cs="Times New Roman"/>
          <w:color w:val="000000"/>
          <w:sz w:val="24"/>
          <w:szCs w:val="24"/>
        </w:rPr>
        <w:t>выдавшем  его</w:t>
      </w:r>
      <w:proofErr w:type="gramEnd"/>
      <w:r w:rsidRPr="009B1426">
        <w:rPr>
          <w:rFonts w:ascii="Times New Roman" w:hAnsi="Times New Roman" w:cs="Times New Roman"/>
          <w:color w:val="000000"/>
          <w:sz w:val="24"/>
          <w:szCs w:val="24"/>
        </w:rPr>
        <w:t xml:space="preserve">  органе; даты рождения,</w:t>
      </w:r>
    </w:p>
    <w:p w14:paraId="5151E31C" w14:textId="77777777" w:rsidR="009B1426" w:rsidRPr="009B1426" w:rsidRDefault="009B1426" w:rsidP="009B1426">
      <w:pPr>
        <w:pStyle w:val="afff2"/>
        <w:rPr>
          <w:rFonts w:ascii="Times New Roman" w:hAnsi="Times New Roman" w:cs="Times New Roman"/>
          <w:color w:val="000000"/>
          <w:sz w:val="24"/>
          <w:szCs w:val="24"/>
        </w:rPr>
      </w:pPr>
      <w:proofErr w:type="gramStart"/>
      <w:r w:rsidRPr="009B1426">
        <w:rPr>
          <w:rFonts w:ascii="Times New Roman" w:hAnsi="Times New Roman" w:cs="Times New Roman"/>
          <w:color w:val="000000"/>
          <w:sz w:val="24"/>
          <w:szCs w:val="24"/>
        </w:rPr>
        <w:t>контактных  телефонов,  то</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есть  на</w:t>
      </w:r>
      <w:proofErr w:type="gramEnd"/>
      <w:r w:rsidRPr="009B1426">
        <w:rPr>
          <w:rFonts w:ascii="Times New Roman" w:hAnsi="Times New Roman" w:cs="Times New Roman"/>
          <w:color w:val="000000"/>
          <w:sz w:val="24"/>
          <w:szCs w:val="24"/>
        </w:rPr>
        <w:t xml:space="preserve"> совершение действий, предусмотренных</w:t>
      </w:r>
    </w:p>
    <w:p w14:paraId="4D8279CB" w14:textId="77777777" w:rsidR="009B1426" w:rsidRPr="009B1426" w:rsidRDefault="009B1426" w:rsidP="009B1426">
      <w:pPr>
        <w:pStyle w:val="afff2"/>
        <w:rPr>
          <w:rFonts w:ascii="Times New Roman" w:hAnsi="Times New Roman" w:cs="Times New Roman"/>
          <w:color w:val="000000"/>
          <w:sz w:val="24"/>
          <w:szCs w:val="24"/>
        </w:rPr>
      </w:pPr>
      <w:hyperlink r:id="rId58" w:history="1">
        <w:r w:rsidRPr="009B1426">
          <w:rPr>
            <w:rStyle w:val="af3"/>
            <w:rFonts w:ascii="Times New Roman" w:hAnsi="Times New Roman"/>
            <w:color w:val="000000"/>
            <w:sz w:val="24"/>
            <w:szCs w:val="24"/>
          </w:rPr>
          <w:t>п. 3 ст. 3</w:t>
        </w:r>
      </w:hyperlink>
      <w:r w:rsidRPr="009B1426">
        <w:rPr>
          <w:rFonts w:ascii="Times New Roman" w:hAnsi="Times New Roman" w:cs="Times New Roman"/>
          <w:color w:val="000000"/>
          <w:sz w:val="24"/>
          <w:szCs w:val="24"/>
        </w:rPr>
        <w:t xml:space="preserve">   Федерального   закона от 27.07.2006 N 152-ФЗ "О персональных</w:t>
      </w:r>
    </w:p>
    <w:p w14:paraId="21874BAC"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данных".</w:t>
      </w:r>
    </w:p>
    <w:p w14:paraId="5E6EC0AD" w14:textId="0EE12561"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Перечень    действий   </w:t>
      </w:r>
      <w:proofErr w:type="gramStart"/>
      <w:r w:rsidRPr="009B1426">
        <w:rPr>
          <w:rFonts w:ascii="Times New Roman" w:hAnsi="Times New Roman" w:cs="Times New Roman"/>
          <w:color w:val="000000"/>
          <w:sz w:val="24"/>
          <w:szCs w:val="24"/>
        </w:rPr>
        <w:t>с  персональными</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данными:  получение</w:t>
      </w:r>
      <w:proofErr w:type="gramEnd"/>
      <w:r w:rsidRPr="009B1426">
        <w:rPr>
          <w:rFonts w:ascii="Times New Roman" w:hAnsi="Times New Roman" w:cs="Times New Roman"/>
          <w:color w:val="000000"/>
          <w:sz w:val="24"/>
          <w:szCs w:val="24"/>
        </w:rPr>
        <w:t xml:space="preserve">  (сбор)</w:t>
      </w:r>
    </w:p>
    <w:p w14:paraId="59E299B8" w14:textId="77777777" w:rsidR="009B1426" w:rsidRPr="009B1426" w:rsidRDefault="009B1426" w:rsidP="009B1426">
      <w:pPr>
        <w:pStyle w:val="afff2"/>
        <w:rPr>
          <w:rFonts w:ascii="Times New Roman" w:hAnsi="Times New Roman" w:cs="Times New Roman"/>
          <w:color w:val="000000"/>
          <w:sz w:val="24"/>
          <w:szCs w:val="24"/>
        </w:rPr>
      </w:pPr>
      <w:proofErr w:type="gramStart"/>
      <w:r w:rsidRPr="009B1426">
        <w:rPr>
          <w:rFonts w:ascii="Times New Roman" w:hAnsi="Times New Roman" w:cs="Times New Roman"/>
          <w:color w:val="000000"/>
          <w:sz w:val="24"/>
          <w:szCs w:val="24"/>
        </w:rPr>
        <w:t>информации,  ее</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хранение,  комбинирование,  систематизация,  накопление</w:t>
      </w:r>
      <w:proofErr w:type="gramEnd"/>
      <w:r w:rsidRPr="009B1426">
        <w:rPr>
          <w:rFonts w:ascii="Times New Roman" w:hAnsi="Times New Roman" w:cs="Times New Roman"/>
          <w:color w:val="000000"/>
          <w:sz w:val="24"/>
          <w:szCs w:val="24"/>
        </w:rPr>
        <w:t>,</w:t>
      </w:r>
    </w:p>
    <w:p w14:paraId="652FFEC2"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уточнение    </w:t>
      </w:r>
      <w:proofErr w:type="gramStart"/>
      <w:r w:rsidRPr="009B1426">
        <w:rPr>
          <w:rFonts w:ascii="Times New Roman" w:hAnsi="Times New Roman" w:cs="Times New Roman"/>
          <w:color w:val="000000"/>
          <w:sz w:val="24"/>
          <w:szCs w:val="24"/>
        </w:rPr>
        <w:t xml:space="preserve">   (обновление,   </w:t>
      </w:r>
      <w:proofErr w:type="gramEnd"/>
      <w:r w:rsidRPr="009B1426">
        <w:rPr>
          <w:rFonts w:ascii="Times New Roman" w:hAnsi="Times New Roman" w:cs="Times New Roman"/>
          <w:color w:val="000000"/>
          <w:sz w:val="24"/>
          <w:szCs w:val="24"/>
        </w:rPr>
        <w:t xml:space="preserve"> изменение</w:t>
      </w:r>
      <w:proofErr w:type="gramStart"/>
      <w:r w:rsidRPr="009B1426">
        <w:rPr>
          <w:rFonts w:ascii="Times New Roman" w:hAnsi="Times New Roman" w:cs="Times New Roman"/>
          <w:color w:val="000000"/>
          <w:sz w:val="24"/>
          <w:szCs w:val="24"/>
        </w:rPr>
        <w:t xml:space="preserve">),   </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 xml:space="preserve">использование,   </w:t>
      </w:r>
      <w:proofErr w:type="gramEnd"/>
      <w:r w:rsidRPr="009B1426">
        <w:rPr>
          <w:rFonts w:ascii="Times New Roman" w:hAnsi="Times New Roman" w:cs="Times New Roman"/>
          <w:color w:val="000000"/>
          <w:sz w:val="24"/>
          <w:szCs w:val="24"/>
        </w:rPr>
        <w:t xml:space="preserve"> передачу</w:t>
      </w:r>
    </w:p>
    <w:p w14:paraId="7D4D4D49"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w:t>
      </w:r>
      <w:proofErr w:type="gramStart"/>
      <w:r w:rsidRPr="009B1426">
        <w:rPr>
          <w:rFonts w:ascii="Times New Roman" w:hAnsi="Times New Roman" w:cs="Times New Roman"/>
          <w:color w:val="000000"/>
          <w:sz w:val="24"/>
          <w:szCs w:val="24"/>
        </w:rPr>
        <w:t>распространение,  предоставление,  доступ</w:t>
      </w:r>
      <w:proofErr w:type="gramEnd"/>
      <w:r w:rsidRPr="009B1426">
        <w:rPr>
          <w:rFonts w:ascii="Times New Roman" w:hAnsi="Times New Roman" w:cs="Times New Roman"/>
          <w:color w:val="000000"/>
          <w:sz w:val="24"/>
          <w:szCs w:val="24"/>
        </w:rPr>
        <w:t>), обезличивание, блокирование,</w:t>
      </w:r>
    </w:p>
    <w:p w14:paraId="199AF08B" w14:textId="77777777" w:rsidR="009B1426" w:rsidRPr="009B1426" w:rsidRDefault="009B1426" w:rsidP="009B1426">
      <w:pPr>
        <w:pStyle w:val="afff2"/>
        <w:rPr>
          <w:rFonts w:ascii="Times New Roman" w:hAnsi="Times New Roman" w:cs="Times New Roman"/>
          <w:color w:val="000000"/>
          <w:sz w:val="24"/>
          <w:szCs w:val="24"/>
        </w:rPr>
      </w:pPr>
      <w:proofErr w:type="gramStart"/>
      <w:r w:rsidRPr="009B1426">
        <w:rPr>
          <w:rFonts w:ascii="Times New Roman" w:hAnsi="Times New Roman" w:cs="Times New Roman"/>
          <w:color w:val="000000"/>
          <w:sz w:val="24"/>
          <w:szCs w:val="24"/>
        </w:rPr>
        <w:t xml:space="preserve">удаление,   </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уничтожение  персональных</w:t>
      </w:r>
      <w:proofErr w:type="gramEnd"/>
      <w:r w:rsidRPr="009B1426">
        <w:rPr>
          <w:rFonts w:ascii="Times New Roman" w:hAnsi="Times New Roman" w:cs="Times New Roman"/>
          <w:color w:val="000000"/>
          <w:sz w:val="24"/>
          <w:szCs w:val="24"/>
        </w:rPr>
        <w:t xml:space="preserve">  данных.  </w:t>
      </w:r>
      <w:proofErr w:type="gramStart"/>
      <w:r w:rsidRPr="009B1426">
        <w:rPr>
          <w:rFonts w:ascii="Times New Roman" w:hAnsi="Times New Roman" w:cs="Times New Roman"/>
          <w:color w:val="000000"/>
          <w:sz w:val="24"/>
          <w:szCs w:val="24"/>
        </w:rPr>
        <w:t>Обработка  вышеуказанных</w:t>
      </w:r>
      <w:proofErr w:type="gramEnd"/>
    </w:p>
    <w:p w14:paraId="680AC442"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персональных   </w:t>
      </w:r>
      <w:proofErr w:type="gramStart"/>
      <w:r w:rsidRPr="009B1426">
        <w:rPr>
          <w:rFonts w:ascii="Times New Roman" w:hAnsi="Times New Roman" w:cs="Times New Roman"/>
          <w:color w:val="000000"/>
          <w:sz w:val="24"/>
          <w:szCs w:val="24"/>
        </w:rPr>
        <w:t>данных  будет</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осуществляться  путем</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смешанной  обработки</w:t>
      </w:r>
      <w:proofErr w:type="gramEnd"/>
    </w:p>
    <w:p w14:paraId="001807EC"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персональных   </w:t>
      </w:r>
      <w:proofErr w:type="gramStart"/>
      <w:r w:rsidRPr="009B1426">
        <w:rPr>
          <w:rFonts w:ascii="Times New Roman" w:hAnsi="Times New Roman" w:cs="Times New Roman"/>
          <w:color w:val="000000"/>
          <w:sz w:val="24"/>
          <w:szCs w:val="24"/>
        </w:rPr>
        <w:t>данных  с</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использованием  ПЭВМ,  с</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передачей  полученной</w:t>
      </w:r>
      <w:proofErr w:type="gramEnd"/>
    </w:p>
    <w:p w14:paraId="34F4AA73"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информации    по   </w:t>
      </w:r>
      <w:proofErr w:type="gramStart"/>
      <w:r w:rsidRPr="009B1426">
        <w:rPr>
          <w:rFonts w:ascii="Times New Roman" w:hAnsi="Times New Roman" w:cs="Times New Roman"/>
          <w:color w:val="000000"/>
          <w:sz w:val="24"/>
          <w:szCs w:val="24"/>
        </w:rPr>
        <w:t>внутренней  (локальной)  сети</w:t>
      </w:r>
      <w:proofErr w:type="gramEnd"/>
      <w:r w:rsidRPr="009B1426">
        <w:rPr>
          <w:rFonts w:ascii="Times New Roman" w:hAnsi="Times New Roman" w:cs="Times New Roman"/>
          <w:color w:val="000000"/>
          <w:sz w:val="24"/>
          <w:szCs w:val="24"/>
        </w:rPr>
        <w:t xml:space="preserve">  организации.  Настоящее</w:t>
      </w:r>
    </w:p>
    <w:p w14:paraId="293BBCB8" w14:textId="77777777" w:rsidR="009B1426" w:rsidRPr="009B1426" w:rsidRDefault="009B1426" w:rsidP="009B1426">
      <w:pPr>
        <w:pStyle w:val="afff2"/>
        <w:rPr>
          <w:rFonts w:ascii="Times New Roman" w:hAnsi="Times New Roman" w:cs="Times New Roman"/>
          <w:color w:val="000000"/>
          <w:sz w:val="24"/>
          <w:szCs w:val="24"/>
        </w:rPr>
      </w:pPr>
      <w:proofErr w:type="gramStart"/>
      <w:r w:rsidRPr="009B1426">
        <w:rPr>
          <w:rFonts w:ascii="Times New Roman" w:hAnsi="Times New Roman" w:cs="Times New Roman"/>
          <w:color w:val="000000"/>
          <w:sz w:val="24"/>
          <w:szCs w:val="24"/>
        </w:rPr>
        <w:t>согласие  действует</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со  дня</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его  подписания</w:t>
      </w:r>
      <w:proofErr w:type="gramEnd"/>
      <w:r w:rsidRPr="009B1426">
        <w:rPr>
          <w:rFonts w:ascii="Times New Roman" w:hAnsi="Times New Roman" w:cs="Times New Roman"/>
          <w:color w:val="000000"/>
          <w:sz w:val="24"/>
          <w:szCs w:val="24"/>
        </w:rPr>
        <w:t xml:space="preserve">  до дня отзыва в письменной</w:t>
      </w:r>
    </w:p>
    <w:p w14:paraId="73C3B622"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форме.</w:t>
      </w:r>
    </w:p>
    <w:p w14:paraId="362F27A5" w14:textId="77777777" w:rsidR="009B1426" w:rsidRPr="009B1426" w:rsidRDefault="009B1426" w:rsidP="009B1426">
      <w:pPr>
        <w:spacing w:after="0" w:line="240" w:lineRule="auto"/>
        <w:jc w:val="both"/>
        <w:rPr>
          <w:rFonts w:ascii="Times New Roman" w:hAnsi="Times New Roman" w:cs="Times New Roman"/>
          <w:color w:val="000000"/>
          <w:sz w:val="24"/>
          <w:szCs w:val="24"/>
        </w:rPr>
      </w:pPr>
    </w:p>
    <w:p w14:paraId="4A10B0FE"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Дата _______________   _______________   _________________________________</w:t>
      </w:r>
    </w:p>
    <w:p w14:paraId="7D62E81F" w14:textId="77777777" w:rsidR="009B1426" w:rsidRPr="009B1426" w:rsidRDefault="009B1426" w:rsidP="009B1426">
      <w:pPr>
        <w:pStyle w:val="afff2"/>
        <w:rPr>
          <w:rFonts w:ascii="Times New Roman" w:hAnsi="Times New Roman" w:cs="Times New Roman"/>
          <w:color w:val="000000"/>
          <w:sz w:val="24"/>
          <w:szCs w:val="24"/>
        </w:rPr>
      </w:pPr>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 xml:space="preserve">подпись)   </w:t>
      </w:r>
      <w:proofErr w:type="gramEnd"/>
      <w:r w:rsidRPr="009B1426">
        <w:rPr>
          <w:rFonts w:ascii="Times New Roman" w:hAnsi="Times New Roman" w:cs="Times New Roman"/>
          <w:color w:val="000000"/>
          <w:sz w:val="24"/>
          <w:szCs w:val="24"/>
        </w:rPr>
        <w:t xml:space="preserve">            </w:t>
      </w:r>
      <w:proofErr w:type="gramStart"/>
      <w:r w:rsidRPr="009B1426">
        <w:rPr>
          <w:rFonts w:ascii="Times New Roman" w:hAnsi="Times New Roman" w:cs="Times New Roman"/>
          <w:color w:val="000000"/>
          <w:sz w:val="24"/>
          <w:szCs w:val="24"/>
        </w:rPr>
        <w:t xml:space="preserve">   (</w:t>
      </w:r>
      <w:proofErr w:type="gramEnd"/>
      <w:r w:rsidRPr="009B1426">
        <w:rPr>
          <w:rFonts w:ascii="Times New Roman" w:hAnsi="Times New Roman" w:cs="Times New Roman"/>
          <w:color w:val="000000"/>
          <w:sz w:val="24"/>
          <w:szCs w:val="24"/>
        </w:rPr>
        <w:t>Ф.И.О.)</w:t>
      </w:r>
    </w:p>
    <w:p w14:paraId="566FE406" w14:textId="77777777" w:rsidR="009B1426" w:rsidRPr="009B1426" w:rsidRDefault="009B1426" w:rsidP="009B1426">
      <w:pPr>
        <w:spacing w:after="0" w:line="240" w:lineRule="auto"/>
        <w:rPr>
          <w:rFonts w:ascii="Times New Roman" w:hAnsi="Times New Roman" w:cs="Times New Roman"/>
          <w:color w:val="000000"/>
          <w:sz w:val="24"/>
          <w:szCs w:val="24"/>
        </w:rPr>
      </w:pPr>
    </w:p>
    <w:p w14:paraId="1D8B9046" w14:textId="77777777" w:rsidR="009B1426" w:rsidRPr="009B1426" w:rsidRDefault="009B1426" w:rsidP="009B1426">
      <w:pPr>
        <w:spacing w:after="0" w:line="240" w:lineRule="auto"/>
        <w:jc w:val="right"/>
        <w:rPr>
          <w:rStyle w:val="af2"/>
          <w:rFonts w:ascii="Times New Roman" w:hAnsi="Times New Roman" w:cs="Times New Roman"/>
          <w:color w:val="000000"/>
          <w:sz w:val="24"/>
          <w:szCs w:val="24"/>
        </w:rPr>
      </w:pPr>
      <w:bookmarkStart w:id="104" w:name="sub_1200"/>
    </w:p>
    <w:p w14:paraId="0E2A9BF5" w14:textId="77777777" w:rsidR="009B1426" w:rsidRPr="009B1426" w:rsidRDefault="009B1426" w:rsidP="009B1426">
      <w:pPr>
        <w:spacing w:after="0" w:line="240" w:lineRule="auto"/>
        <w:jc w:val="right"/>
        <w:rPr>
          <w:rStyle w:val="af2"/>
          <w:rFonts w:ascii="Times New Roman" w:hAnsi="Times New Roman" w:cs="Times New Roman"/>
          <w:color w:val="000000"/>
          <w:sz w:val="24"/>
          <w:szCs w:val="24"/>
        </w:rPr>
      </w:pPr>
    </w:p>
    <w:p w14:paraId="13ADC745" w14:textId="77777777" w:rsidR="009B1426" w:rsidRPr="009B1426" w:rsidRDefault="009B1426" w:rsidP="009B1426">
      <w:pPr>
        <w:spacing w:after="0" w:line="240" w:lineRule="auto"/>
        <w:jc w:val="right"/>
        <w:rPr>
          <w:rStyle w:val="af2"/>
          <w:rFonts w:ascii="Times New Roman" w:hAnsi="Times New Roman" w:cs="Times New Roman"/>
          <w:color w:val="000000"/>
          <w:sz w:val="24"/>
          <w:szCs w:val="24"/>
        </w:rPr>
      </w:pPr>
    </w:p>
    <w:p w14:paraId="0CC25D90" w14:textId="77777777" w:rsidR="009B1426" w:rsidRPr="009B1426" w:rsidRDefault="009B1426" w:rsidP="009B1426">
      <w:pPr>
        <w:spacing w:after="0" w:line="240" w:lineRule="auto"/>
        <w:jc w:val="right"/>
        <w:rPr>
          <w:rStyle w:val="af2"/>
          <w:rFonts w:ascii="Times New Roman" w:hAnsi="Times New Roman" w:cs="Times New Roman"/>
          <w:color w:val="000000"/>
          <w:sz w:val="24"/>
          <w:szCs w:val="24"/>
        </w:rPr>
      </w:pPr>
    </w:p>
    <w:p w14:paraId="178C1955" w14:textId="77777777" w:rsidR="009B1426" w:rsidRPr="009B1426" w:rsidRDefault="009B1426" w:rsidP="009B1426">
      <w:pPr>
        <w:spacing w:after="0" w:line="240" w:lineRule="auto"/>
        <w:jc w:val="right"/>
        <w:rPr>
          <w:rStyle w:val="af2"/>
          <w:rFonts w:ascii="Times New Roman" w:hAnsi="Times New Roman" w:cs="Times New Roman"/>
          <w:color w:val="000000"/>
          <w:sz w:val="24"/>
          <w:szCs w:val="24"/>
        </w:rPr>
      </w:pPr>
    </w:p>
    <w:p w14:paraId="74B4984F" w14:textId="77777777" w:rsidR="009B1426" w:rsidRPr="009B1426" w:rsidRDefault="009B1426" w:rsidP="009B1426">
      <w:pPr>
        <w:spacing w:after="0" w:line="240" w:lineRule="auto"/>
        <w:jc w:val="right"/>
        <w:rPr>
          <w:rStyle w:val="af2"/>
          <w:rFonts w:ascii="Times New Roman" w:hAnsi="Times New Roman" w:cs="Times New Roman"/>
          <w:color w:val="000000"/>
          <w:sz w:val="24"/>
          <w:szCs w:val="24"/>
        </w:rPr>
      </w:pPr>
    </w:p>
    <w:p w14:paraId="4F440503" w14:textId="77777777" w:rsidR="009B1426" w:rsidRPr="009B1426" w:rsidRDefault="009B1426" w:rsidP="009B1426">
      <w:pPr>
        <w:spacing w:after="0" w:line="240" w:lineRule="auto"/>
        <w:jc w:val="right"/>
        <w:rPr>
          <w:rStyle w:val="af2"/>
          <w:rFonts w:ascii="Times New Roman" w:hAnsi="Times New Roman" w:cs="Times New Roman"/>
          <w:color w:val="000000"/>
          <w:sz w:val="24"/>
          <w:szCs w:val="24"/>
        </w:rPr>
      </w:pPr>
    </w:p>
    <w:p w14:paraId="7F8116BB" w14:textId="77777777" w:rsidR="009B1426" w:rsidRPr="009B1426" w:rsidRDefault="009B1426" w:rsidP="009B1426">
      <w:pPr>
        <w:spacing w:after="0" w:line="240" w:lineRule="auto"/>
        <w:jc w:val="right"/>
        <w:rPr>
          <w:rStyle w:val="af2"/>
          <w:rFonts w:ascii="Times New Roman" w:hAnsi="Times New Roman" w:cs="Times New Roman"/>
          <w:color w:val="000000"/>
          <w:sz w:val="24"/>
          <w:szCs w:val="24"/>
        </w:rPr>
      </w:pPr>
    </w:p>
    <w:p w14:paraId="1652118D" w14:textId="77777777" w:rsidR="009B1426" w:rsidRPr="009B1426" w:rsidRDefault="009B1426" w:rsidP="009B1426">
      <w:pPr>
        <w:spacing w:after="0" w:line="240" w:lineRule="auto"/>
        <w:jc w:val="right"/>
        <w:rPr>
          <w:rStyle w:val="af2"/>
          <w:rFonts w:ascii="Times New Roman" w:hAnsi="Times New Roman" w:cs="Times New Roman"/>
          <w:color w:val="000000"/>
          <w:sz w:val="24"/>
          <w:szCs w:val="24"/>
        </w:rPr>
      </w:pPr>
    </w:p>
    <w:p w14:paraId="65780D63" w14:textId="77777777" w:rsidR="009B1426" w:rsidRPr="009B1426" w:rsidRDefault="009B1426" w:rsidP="009B1426">
      <w:pPr>
        <w:spacing w:after="0" w:line="240" w:lineRule="auto"/>
        <w:jc w:val="right"/>
        <w:rPr>
          <w:rStyle w:val="af2"/>
          <w:rFonts w:ascii="Times New Roman" w:hAnsi="Times New Roman" w:cs="Times New Roman"/>
          <w:color w:val="000000"/>
          <w:sz w:val="24"/>
          <w:szCs w:val="24"/>
        </w:rPr>
      </w:pPr>
    </w:p>
    <w:p w14:paraId="21DFF466" w14:textId="77777777" w:rsidR="009B1426" w:rsidRPr="009B1426" w:rsidRDefault="009B1426" w:rsidP="009B1426">
      <w:pPr>
        <w:spacing w:after="0" w:line="240" w:lineRule="auto"/>
        <w:jc w:val="right"/>
        <w:rPr>
          <w:rStyle w:val="af2"/>
          <w:rFonts w:ascii="Times New Roman" w:hAnsi="Times New Roman" w:cs="Times New Roman"/>
          <w:b w:val="0"/>
          <w:color w:val="000000"/>
          <w:sz w:val="24"/>
          <w:szCs w:val="24"/>
        </w:rPr>
      </w:pPr>
      <w:r w:rsidRPr="009B1426">
        <w:rPr>
          <w:rStyle w:val="af2"/>
          <w:rFonts w:ascii="Times New Roman" w:hAnsi="Times New Roman" w:cs="Times New Roman"/>
          <w:b w:val="0"/>
          <w:color w:val="000000"/>
          <w:sz w:val="24"/>
          <w:szCs w:val="24"/>
        </w:rPr>
        <w:lastRenderedPageBreak/>
        <w:t>Приложение № 2</w:t>
      </w:r>
      <w:r w:rsidRPr="009B1426">
        <w:rPr>
          <w:rStyle w:val="af2"/>
          <w:rFonts w:ascii="Times New Roman" w:hAnsi="Times New Roman" w:cs="Times New Roman"/>
          <w:b w:val="0"/>
          <w:color w:val="000000"/>
          <w:sz w:val="24"/>
          <w:szCs w:val="24"/>
        </w:rPr>
        <w:br/>
        <w:t xml:space="preserve">к </w:t>
      </w:r>
      <w:hyperlink w:anchor="sub_1000" w:history="1">
        <w:r w:rsidRPr="009B1426">
          <w:rPr>
            <w:rStyle w:val="af3"/>
            <w:rFonts w:ascii="Times New Roman" w:hAnsi="Times New Roman"/>
            <w:color w:val="000000"/>
            <w:sz w:val="24"/>
            <w:szCs w:val="24"/>
          </w:rPr>
          <w:t>Административному регламенту</w:t>
        </w:r>
      </w:hyperlink>
      <w:r w:rsidRPr="009B1426">
        <w:rPr>
          <w:rStyle w:val="af2"/>
          <w:rFonts w:ascii="Times New Roman" w:hAnsi="Times New Roman" w:cs="Times New Roman"/>
          <w:b w:val="0"/>
          <w:color w:val="000000"/>
          <w:sz w:val="24"/>
          <w:szCs w:val="24"/>
        </w:rPr>
        <w:br/>
        <w:t>администрации Урмарского</w:t>
      </w:r>
      <w:r w:rsidRPr="009B1426">
        <w:rPr>
          <w:rStyle w:val="af2"/>
          <w:rFonts w:ascii="Times New Roman" w:hAnsi="Times New Roman" w:cs="Times New Roman"/>
          <w:b w:val="0"/>
          <w:color w:val="000000"/>
          <w:sz w:val="24"/>
          <w:szCs w:val="24"/>
        </w:rPr>
        <w:br/>
        <w:t>муниципального округа</w:t>
      </w:r>
      <w:r w:rsidRPr="009B1426">
        <w:rPr>
          <w:rStyle w:val="af2"/>
          <w:rFonts w:ascii="Times New Roman" w:hAnsi="Times New Roman" w:cs="Times New Roman"/>
          <w:b w:val="0"/>
          <w:color w:val="000000"/>
          <w:sz w:val="24"/>
          <w:szCs w:val="24"/>
        </w:rPr>
        <w:br/>
        <w:t>Чувашской Республики</w:t>
      </w:r>
    </w:p>
    <w:bookmarkEnd w:id="104"/>
    <w:p w14:paraId="27AFC120" w14:textId="77777777" w:rsidR="009B1426" w:rsidRPr="009B1426" w:rsidRDefault="009B1426" w:rsidP="009B1426">
      <w:pPr>
        <w:spacing w:after="0" w:line="240" w:lineRule="auto"/>
        <w:rPr>
          <w:rFonts w:ascii="Times New Roman" w:hAnsi="Times New Roman" w:cs="Times New Roman"/>
          <w:color w:val="000000"/>
          <w:sz w:val="24"/>
          <w:szCs w:val="24"/>
        </w:rPr>
      </w:pPr>
    </w:p>
    <w:p w14:paraId="1C90BAD3" w14:textId="77777777" w:rsidR="009B1426" w:rsidRPr="009B1426" w:rsidRDefault="009B1426" w:rsidP="009B1426">
      <w:pPr>
        <w:pStyle w:val="10"/>
        <w:spacing w:after="0" w:line="240" w:lineRule="auto"/>
        <w:jc w:val="center"/>
        <w:rPr>
          <w:rFonts w:cs="Times New Roman"/>
          <w:color w:val="000000"/>
          <w:sz w:val="24"/>
          <w:szCs w:val="24"/>
        </w:rPr>
      </w:pPr>
      <w:r w:rsidRPr="009B1426">
        <w:rPr>
          <w:rFonts w:cs="Times New Roman"/>
          <w:color w:val="000000"/>
          <w:sz w:val="24"/>
          <w:szCs w:val="24"/>
        </w:rPr>
        <w:t>Перечень</w:t>
      </w:r>
      <w:r w:rsidRPr="009B1426">
        <w:rPr>
          <w:rFonts w:cs="Times New Roman"/>
          <w:color w:val="000000"/>
          <w:sz w:val="24"/>
          <w:szCs w:val="24"/>
        </w:rPr>
        <w:br/>
        <w:t>признаков заявителей</w:t>
      </w:r>
    </w:p>
    <w:p w14:paraId="775BEE17" w14:textId="77777777" w:rsidR="009B1426" w:rsidRPr="009B1426" w:rsidRDefault="009B1426" w:rsidP="009B1426">
      <w:pPr>
        <w:spacing w:after="0" w:line="240" w:lineRule="auto"/>
        <w:rPr>
          <w:rFonts w:ascii="Times New Roman" w:hAnsi="Times New Roman" w:cs="Times New Roman"/>
          <w:color w:val="000000"/>
          <w:sz w:val="24"/>
          <w:szCs w:val="24"/>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60"/>
        <w:gridCol w:w="2240"/>
        <w:gridCol w:w="4626"/>
      </w:tblGrid>
      <w:tr w:rsidR="009B1426" w:rsidRPr="009B1426" w14:paraId="1799229C" w14:textId="77777777" w:rsidTr="009B1426">
        <w:tblPrEx>
          <w:tblCellMar>
            <w:top w:w="0" w:type="dxa"/>
            <w:bottom w:w="0" w:type="dxa"/>
          </w:tblCellMar>
        </w:tblPrEx>
        <w:tc>
          <w:tcPr>
            <w:tcW w:w="2660" w:type="dxa"/>
            <w:tcBorders>
              <w:top w:val="single" w:sz="4" w:space="0" w:color="auto"/>
              <w:bottom w:val="single" w:sz="4" w:space="0" w:color="auto"/>
              <w:right w:val="single" w:sz="4" w:space="0" w:color="auto"/>
            </w:tcBorders>
          </w:tcPr>
          <w:p w14:paraId="1CC9E676" w14:textId="77777777" w:rsidR="009B1426" w:rsidRPr="009B1426" w:rsidRDefault="009B1426" w:rsidP="009B1426">
            <w:pPr>
              <w:pStyle w:val="af4"/>
              <w:jc w:val="center"/>
              <w:rPr>
                <w:rFonts w:ascii="Times New Roman" w:hAnsi="Times New Roman" w:cs="Times New Roman"/>
                <w:color w:val="000000"/>
              </w:rPr>
            </w:pPr>
            <w:r w:rsidRPr="009B1426">
              <w:rPr>
                <w:rFonts w:ascii="Times New Roman" w:hAnsi="Times New Roman" w:cs="Times New Roman"/>
                <w:color w:val="000000"/>
              </w:rPr>
              <w:t>Признак заявителя</w:t>
            </w:r>
          </w:p>
        </w:tc>
        <w:tc>
          <w:tcPr>
            <w:tcW w:w="2240" w:type="dxa"/>
            <w:tcBorders>
              <w:top w:val="single" w:sz="4" w:space="0" w:color="auto"/>
              <w:left w:val="single" w:sz="4" w:space="0" w:color="auto"/>
              <w:bottom w:val="single" w:sz="4" w:space="0" w:color="auto"/>
              <w:right w:val="single" w:sz="4" w:space="0" w:color="auto"/>
            </w:tcBorders>
          </w:tcPr>
          <w:p w14:paraId="089B0B52" w14:textId="77777777" w:rsidR="009B1426" w:rsidRPr="009B1426" w:rsidRDefault="009B1426" w:rsidP="009B1426">
            <w:pPr>
              <w:pStyle w:val="af4"/>
              <w:rPr>
                <w:rFonts w:ascii="Times New Roman" w:hAnsi="Times New Roman" w:cs="Times New Roman"/>
                <w:color w:val="000000"/>
              </w:rPr>
            </w:pPr>
          </w:p>
        </w:tc>
        <w:tc>
          <w:tcPr>
            <w:tcW w:w="4626" w:type="dxa"/>
            <w:tcBorders>
              <w:top w:val="single" w:sz="4" w:space="0" w:color="auto"/>
              <w:left w:val="single" w:sz="4" w:space="0" w:color="auto"/>
              <w:bottom w:val="single" w:sz="4" w:space="0" w:color="auto"/>
            </w:tcBorders>
          </w:tcPr>
          <w:p w14:paraId="3F0E0315" w14:textId="77777777" w:rsidR="009B1426" w:rsidRPr="009B1426" w:rsidRDefault="009B1426" w:rsidP="009B1426">
            <w:pPr>
              <w:pStyle w:val="af4"/>
              <w:jc w:val="center"/>
              <w:rPr>
                <w:rFonts w:ascii="Times New Roman" w:hAnsi="Times New Roman" w:cs="Times New Roman"/>
                <w:color w:val="000000"/>
              </w:rPr>
            </w:pPr>
            <w:r w:rsidRPr="009B1426">
              <w:rPr>
                <w:rFonts w:ascii="Times New Roman" w:hAnsi="Times New Roman" w:cs="Times New Roman"/>
                <w:color w:val="000000"/>
              </w:rPr>
              <w:t>Значения признака заявителя</w:t>
            </w:r>
          </w:p>
        </w:tc>
      </w:tr>
      <w:tr w:rsidR="009B1426" w:rsidRPr="009B1426" w14:paraId="79223871" w14:textId="77777777" w:rsidTr="009B1426">
        <w:tblPrEx>
          <w:tblCellMar>
            <w:top w:w="0" w:type="dxa"/>
            <w:bottom w:w="0" w:type="dxa"/>
          </w:tblCellMar>
        </w:tblPrEx>
        <w:tc>
          <w:tcPr>
            <w:tcW w:w="2660" w:type="dxa"/>
            <w:tcBorders>
              <w:top w:val="single" w:sz="4" w:space="0" w:color="auto"/>
              <w:bottom w:val="single" w:sz="4" w:space="0" w:color="auto"/>
              <w:right w:val="single" w:sz="4" w:space="0" w:color="auto"/>
            </w:tcBorders>
          </w:tcPr>
          <w:p w14:paraId="68D17650" w14:textId="77777777" w:rsidR="009B1426" w:rsidRPr="009B1426" w:rsidRDefault="009B1426" w:rsidP="009B1426">
            <w:pPr>
              <w:pStyle w:val="af5"/>
              <w:rPr>
                <w:rFonts w:ascii="Times New Roman" w:hAnsi="Times New Roman" w:cs="Times New Roman"/>
                <w:color w:val="000000"/>
              </w:rPr>
            </w:pPr>
            <w:r w:rsidRPr="009B1426">
              <w:rPr>
                <w:rFonts w:ascii="Times New Roman" w:hAnsi="Times New Roman" w:cs="Times New Roman"/>
                <w:color w:val="000000"/>
              </w:rPr>
              <w:t>Статус заявителя</w:t>
            </w:r>
          </w:p>
        </w:tc>
        <w:tc>
          <w:tcPr>
            <w:tcW w:w="2240" w:type="dxa"/>
            <w:tcBorders>
              <w:top w:val="single" w:sz="4" w:space="0" w:color="auto"/>
              <w:left w:val="single" w:sz="4" w:space="0" w:color="auto"/>
              <w:bottom w:val="single" w:sz="4" w:space="0" w:color="auto"/>
              <w:right w:val="single" w:sz="4" w:space="0" w:color="auto"/>
            </w:tcBorders>
          </w:tcPr>
          <w:p w14:paraId="46B4CB61" w14:textId="77777777" w:rsidR="009B1426" w:rsidRPr="009B1426" w:rsidRDefault="009B1426" w:rsidP="009B1426">
            <w:pPr>
              <w:pStyle w:val="af4"/>
              <w:jc w:val="center"/>
              <w:rPr>
                <w:rFonts w:ascii="Times New Roman" w:hAnsi="Times New Roman" w:cs="Times New Roman"/>
                <w:color w:val="000000"/>
              </w:rPr>
            </w:pPr>
            <w:r w:rsidRPr="009B1426">
              <w:rPr>
                <w:rFonts w:ascii="Times New Roman" w:hAnsi="Times New Roman" w:cs="Times New Roman"/>
                <w:color w:val="000000"/>
              </w:rPr>
              <w:t>1</w:t>
            </w:r>
          </w:p>
        </w:tc>
        <w:tc>
          <w:tcPr>
            <w:tcW w:w="4626" w:type="dxa"/>
            <w:tcBorders>
              <w:top w:val="single" w:sz="4" w:space="0" w:color="auto"/>
              <w:left w:val="single" w:sz="4" w:space="0" w:color="auto"/>
              <w:bottom w:val="single" w:sz="4" w:space="0" w:color="auto"/>
            </w:tcBorders>
          </w:tcPr>
          <w:p w14:paraId="20EB2CCB" w14:textId="77777777" w:rsidR="009B1426" w:rsidRPr="009B1426" w:rsidRDefault="009B1426" w:rsidP="009B1426">
            <w:pPr>
              <w:pStyle w:val="af5"/>
              <w:rPr>
                <w:rFonts w:ascii="Times New Roman" w:hAnsi="Times New Roman" w:cs="Times New Roman"/>
                <w:color w:val="000000"/>
              </w:rPr>
            </w:pPr>
            <w:r w:rsidRPr="009B1426">
              <w:rPr>
                <w:rFonts w:ascii="Times New Roman" w:hAnsi="Times New Roman" w:cs="Times New Roman"/>
                <w:color w:val="000000"/>
              </w:rPr>
              <w:t>физические лица, индивидуальные предприниматели, юридические лица, любо их представители желающие оформить земельные участки, находящиеся в муниципальной собственности, либо государственная собственность на которые не разграничена, на торгах</w:t>
            </w:r>
          </w:p>
        </w:tc>
      </w:tr>
      <w:tr w:rsidR="009B1426" w:rsidRPr="009B1426" w14:paraId="32C89124" w14:textId="77777777" w:rsidTr="009B1426">
        <w:tblPrEx>
          <w:tblCellMar>
            <w:top w:w="0" w:type="dxa"/>
            <w:bottom w:w="0" w:type="dxa"/>
          </w:tblCellMar>
        </w:tblPrEx>
        <w:tc>
          <w:tcPr>
            <w:tcW w:w="2660" w:type="dxa"/>
            <w:tcBorders>
              <w:top w:val="single" w:sz="4" w:space="0" w:color="auto"/>
              <w:bottom w:val="single" w:sz="4" w:space="0" w:color="auto"/>
              <w:right w:val="single" w:sz="4" w:space="0" w:color="auto"/>
            </w:tcBorders>
          </w:tcPr>
          <w:p w14:paraId="30DC38F1" w14:textId="77777777" w:rsidR="009B1426" w:rsidRPr="009B1426" w:rsidRDefault="009B1426" w:rsidP="009B1426">
            <w:pPr>
              <w:pStyle w:val="af5"/>
              <w:rPr>
                <w:rFonts w:ascii="Times New Roman" w:hAnsi="Times New Roman" w:cs="Times New Roman"/>
                <w:color w:val="000000"/>
              </w:rPr>
            </w:pPr>
            <w:r w:rsidRPr="009B1426">
              <w:rPr>
                <w:rFonts w:ascii="Times New Roman" w:hAnsi="Times New Roman" w:cs="Times New Roman"/>
                <w:color w:val="000000"/>
              </w:rPr>
              <w:t>Цель обращения</w:t>
            </w:r>
          </w:p>
        </w:tc>
        <w:tc>
          <w:tcPr>
            <w:tcW w:w="2240" w:type="dxa"/>
            <w:tcBorders>
              <w:top w:val="single" w:sz="4" w:space="0" w:color="auto"/>
              <w:left w:val="single" w:sz="4" w:space="0" w:color="auto"/>
              <w:bottom w:val="single" w:sz="4" w:space="0" w:color="auto"/>
              <w:right w:val="single" w:sz="4" w:space="0" w:color="auto"/>
            </w:tcBorders>
          </w:tcPr>
          <w:p w14:paraId="0B8152FD" w14:textId="77777777" w:rsidR="009B1426" w:rsidRPr="009B1426" w:rsidRDefault="009B1426" w:rsidP="009B1426">
            <w:pPr>
              <w:pStyle w:val="af4"/>
              <w:jc w:val="center"/>
              <w:rPr>
                <w:rFonts w:ascii="Times New Roman" w:hAnsi="Times New Roman" w:cs="Times New Roman"/>
                <w:color w:val="000000"/>
              </w:rPr>
            </w:pPr>
            <w:r w:rsidRPr="009B1426">
              <w:rPr>
                <w:rFonts w:ascii="Times New Roman" w:hAnsi="Times New Roman" w:cs="Times New Roman"/>
                <w:color w:val="000000"/>
              </w:rPr>
              <w:t>1</w:t>
            </w:r>
          </w:p>
        </w:tc>
        <w:tc>
          <w:tcPr>
            <w:tcW w:w="4626" w:type="dxa"/>
            <w:tcBorders>
              <w:top w:val="single" w:sz="4" w:space="0" w:color="auto"/>
              <w:left w:val="single" w:sz="4" w:space="0" w:color="auto"/>
              <w:bottom w:val="single" w:sz="4" w:space="0" w:color="auto"/>
            </w:tcBorders>
          </w:tcPr>
          <w:p w14:paraId="7B597ACA" w14:textId="77777777" w:rsidR="009B1426" w:rsidRPr="009B1426" w:rsidRDefault="009B1426" w:rsidP="009B1426">
            <w:pPr>
              <w:pStyle w:val="af5"/>
              <w:rPr>
                <w:rFonts w:ascii="Times New Roman" w:hAnsi="Times New Roman" w:cs="Times New Roman"/>
                <w:color w:val="000000"/>
              </w:rPr>
            </w:pPr>
            <w:r w:rsidRPr="009B1426">
              <w:rPr>
                <w:rFonts w:ascii="Times New Roman" w:hAnsi="Times New Roman" w:cs="Times New Roman"/>
                <w:color w:val="000000"/>
              </w:rPr>
              <w:t>предоставление земельных участков, находящихся в муниципальной собственности, либо земельных участков, государственная собственность на которые не разграничена, на торгах (заключение договора аренды либо договора купли-продажи земельного участка);</w:t>
            </w:r>
          </w:p>
        </w:tc>
      </w:tr>
      <w:tr w:rsidR="009B1426" w:rsidRPr="009B1426" w14:paraId="621960A0" w14:textId="77777777" w:rsidTr="009B1426">
        <w:tblPrEx>
          <w:tblCellMar>
            <w:top w:w="0" w:type="dxa"/>
            <w:bottom w:w="0" w:type="dxa"/>
          </w:tblCellMar>
        </w:tblPrEx>
        <w:tc>
          <w:tcPr>
            <w:tcW w:w="2660" w:type="dxa"/>
            <w:tcBorders>
              <w:top w:val="single" w:sz="4" w:space="0" w:color="auto"/>
              <w:bottom w:val="single" w:sz="4" w:space="0" w:color="auto"/>
              <w:right w:val="single" w:sz="4" w:space="0" w:color="auto"/>
            </w:tcBorders>
          </w:tcPr>
          <w:p w14:paraId="5374F25C" w14:textId="77777777" w:rsidR="009B1426" w:rsidRPr="009B1426" w:rsidRDefault="009B1426" w:rsidP="009B1426">
            <w:pPr>
              <w:pStyle w:val="af4"/>
              <w:jc w:val="center"/>
              <w:rPr>
                <w:rFonts w:ascii="Times New Roman" w:hAnsi="Times New Roman" w:cs="Times New Roman"/>
                <w:color w:val="000000"/>
              </w:rPr>
            </w:pPr>
            <w:r w:rsidRPr="009B1426">
              <w:rPr>
                <w:rFonts w:ascii="Times New Roman" w:hAnsi="Times New Roman" w:cs="Times New Roman"/>
                <w:color w:val="000000"/>
              </w:rPr>
              <w:t>2</w:t>
            </w:r>
          </w:p>
        </w:tc>
        <w:tc>
          <w:tcPr>
            <w:tcW w:w="2240" w:type="dxa"/>
            <w:tcBorders>
              <w:top w:val="single" w:sz="4" w:space="0" w:color="auto"/>
              <w:left w:val="single" w:sz="4" w:space="0" w:color="auto"/>
              <w:bottom w:val="single" w:sz="4" w:space="0" w:color="auto"/>
              <w:right w:val="single" w:sz="4" w:space="0" w:color="auto"/>
            </w:tcBorders>
          </w:tcPr>
          <w:p w14:paraId="48829CEC" w14:textId="77777777" w:rsidR="009B1426" w:rsidRPr="009B1426" w:rsidRDefault="009B1426" w:rsidP="009B1426">
            <w:pPr>
              <w:pStyle w:val="af5"/>
              <w:rPr>
                <w:rFonts w:ascii="Times New Roman" w:hAnsi="Times New Roman" w:cs="Times New Roman"/>
                <w:color w:val="000000"/>
              </w:rPr>
            </w:pPr>
            <w:r w:rsidRPr="009B1426">
              <w:rPr>
                <w:rFonts w:ascii="Times New Roman" w:hAnsi="Times New Roman" w:cs="Times New Roman"/>
                <w:color w:val="000000"/>
              </w:rPr>
              <w:t>исправление допущенных опечаток и ошибок в выданных в результате предоставления муниципальной услуги документах</w:t>
            </w:r>
          </w:p>
        </w:tc>
        <w:tc>
          <w:tcPr>
            <w:tcW w:w="4626" w:type="dxa"/>
            <w:tcBorders>
              <w:top w:val="single" w:sz="4" w:space="0" w:color="auto"/>
              <w:left w:val="single" w:sz="4" w:space="0" w:color="auto"/>
              <w:bottom w:val="single" w:sz="4" w:space="0" w:color="auto"/>
            </w:tcBorders>
          </w:tcPr>
          <w:p w14:paraId="55CAD9FB" w14:textId="77777777" w:rsidR="009B1426" w:rsidRPr="009B1426" w:rsidRDefault="009B1426" w:rsidP="009B1426">
            <w:pPr>
              <w:pStyle w:val="af4"/>
              <w:rPr>
                <w:rFonts w:ascii="Times New Roman" w:hAnsi="Times New Roman" w:cs="Times New Roman"/>
                <w:color w:val="000000"/>
              </w:rPr>
            </w:pPr>
          </w:p>
        </w:tc>
      </w:tr>
    </w:tbl>
    <w:p w14:paraId="029CD04A" w14:textId="77777777" w:rsidR="009B1426" w:rsidRPr="009B1426" w:rsidRDefault="009B1426" w:rsidP="009B1426">
      <w:pPr>
        <w:spacing w:after="0" w:line="240" w:lineRule="auto"/>
        <w:rPr>
          <w:rFonts w:ascii="Times New Roman" w:hAnsi="Times New Roman" w:cs="Times New Roman"/>
          <w:color w:val="000000"/>
          <w:sz w:val="24"/>
          <w:szCs w:val="24"/>
        </w:rPr>
      </w:pPr>
    </w:p>
    <w:p w14:paraId="3143BC1D" w14:textId="3DBD740D" w:rsidR="001D5878" w:rsidRPr="009B1426" w:rsidRDefault="001D5878" w:rsidP="009B1426">
      <w:pPr>
        <w:spacing w:after="0" w:line="240" w:lineRule="auto"/>
        <w:ind w:right="4820"/>
        <w:jc w:val="both"/>
        <w:rPr>
          <w:rFonts w:ascii="Times New Roman" w:eastAsiaTheme="minorEastAsia" w:hAnsi="Times New Roman" w:cs="Times New Roman"/>
          <w:bCs/>
          <w:sz w:val="24"/>
          <w:szCs w:val="24"/>
        </w:rPr>
      </w:pPr>
    </w:p>
    <w:sectPr w:rsidR="001D5878" w:rsidRPr="009B1426" w:rsidSect="00A27AA6">
      <w:pgSz w:w="11907" w:h="16840"/>
      <w:pgMar w:top="1134" w:right="850"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5958D" w14:textId="77777777" w:rsidR="002C7701" w:rsidRDefault="002C7701" w:rsidP="00C65999">
      <w:pPr>
        <w:spacing w:after="0" w:line="240" w:lineRule="auto"/>
      </w:pPr>
      <w:r>
        <w:separator/>
      </w:r>
    </w:p>
  </w:endnote>
  <w:endnote w:type="continuationSeparator" w:id="0">
    <w:p w14:paraId="7FB04683" w14:textId="77777777" w:rsidR="002C7701" w:rsidRDefault="002C7701"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MS Mincho"/>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6B016" w14:textId="77777777" w:rsidR="002C7701" w:rsidRDefault="002C7701" w:rsidP="00C65999">
      <w:pPr>
        <w:spacing w:after="0" w:line="240" w:lineRule="auto"/>
      </w:pPr>
      <w:r>
        <w:separator/>
      </w:r>
    </w:p>
  </w:footnote>
  <w:footnote w:type="continuationSeparator" w:id="0">
    <w:p w14:paraId="604103D0" w14:textId="77777777" w:rsidR="002C7701" w:rsidRDefault="002C7701"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D266A20"/>
    <w:multiLevelType w:val="hybridMultilevel"/>
    <w:tmpl w:val="2ABCE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5"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4"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5"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7"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8"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30"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2"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3"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6"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7"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8" w15:restartNumberingAfterBreak="0">
    <w:nsid w:val="608D21FC"/>
    <w:multiLevelType w:val="singleLevel"/>
    <w:tmpl w:val="608D21FC"/>
    <w:lvl w:ilvl="0">
      <w:start w:val="1"/>
      <w:numFmt w:val="decimal"/>
      <w:suff w:val="space"/>
      <w:lvlText w:val="%1."/>
      <w:lvlJc w:val="left"/>
      <w:pPr>
        <w:ind w:left="0" w:firstLine="0"/>
      </w:pPr>
    </w:lvl>
  </w:abstractNum>
  <w:abstractNum w:abstractNumId="39"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40"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1"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3"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7"/>
  </w:num>
  <w:num w:numId="3" w16cid:durableId="613289477">
    <w:abstractNumId w:val="35"/>
  </w:num>
  <w:num w:numId="4" w16cid:durableId="746421979">
    <w:abstractNumId w:val="18"/>
  </w:num>
  <w:num w:numId="5" w16cid:durableId="698818700">
    <w:abstractNumId w:val="33"/>
  </w:num>
  <w:num w:numId="6" w16cid:durableId="240719744">
    <w:abstractNumId w:val="24"/>
  </w:num>
  <w:num w:numId="7" w16cid:durableId="299192064">
    <w:abstractNumId w:val="5"/>
  </w:num>
  <w:num w:numId="8" w16cid:durableId="1051080631">
    <w:abstractNumId w:val="25"/>
  </w:num>
  <w:num w:numId="9" w16cid:durableId="14988104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3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4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9"/>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2"/>
  </w:num>
  <w:num w:numId="17" w16cid:durableId="1627469419">
    <w:abstractNumId w:val="38"/>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7"/>
  </w:num>
  <w:num w:numId="23" w16cid:durableId="173888121">
    <w:abstractNumId w:val="1"/>
  </w:num>
  <w:num w:numId="24" w16cid:durableId="444813826">
    <w:abstractNumId w:val="39"/>
  </w:num>
  <w:num w:numId="25" w16cid:durableId="163328877">
    <w:abstractNumId w:val="22"/>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0"/>
  </w:num>
  <w:num w:numId="29" w16cid:durableId="4122417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30"/>
  </w:num>
  <w:num w:numId="32" w16cid:durableId="18057288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4"/>
  </w:num>
  <w:num w:numId="34" w16cid:durableId="94064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2"/>
  </w:num>
  <w:num w:numId="36" w16cid:durableId="2120106719">
    <w:abstractNumId w:val="41"/>
  </w:num>
  <w:num w:numId="37" w16cid:durableId="1421439985">
    <w:abstractNumId w:val="19"/>
  </w:num>
  <w:num w:numId="38" w16cid:durableId="1152217310">
    <w:abstractNumId w:val="15"/>
  </w:num>
  <w:num w:numId="39" w16cid:durableId="515073628">
    <w:abstractNumId w:val="28"/>
  </w:num>
  <w:num w:numId="40" w16cid:durableId="962660139">
    <w:abstractNumId w:val="7"/>
  </w:num>
  <w:num w:numId="41" w16cid:durableId="376583485">
    <w:abstractNumId w:val="21"/>
  </w:num>
  <w:num w:numId="42" w16cid:durableId="833376404">
    <w:abstractNumId w:val="40"/>
  </w:num>
  <w:num w:numId="43" w16cid:durableId="1428691540">
    <w:abstractNumId w:val="16"/>
  </w:num>
  <w:num w:numId="44" w16cid:durableId="1464735618">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39A4"/>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1E9E"/>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1B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1F8"/>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73E"/>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29B"/>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2D43"/>
    <w:rsid w:val="001533B2"/>
    <w:rsid w:val="00153A42"/>
    <w:rsid w:val="00153C98"/>
    <w:rsid w:val="00154638"/>
    <w:rsid w:val="00154EA5"/>
    <w:rsid w:val="0015528F"/>
    <w:rsid w:val="00157C1C"/>
    <w:rsid w:val="00157E7D"/>
    <w:rsid w:val="001602BA"/>
    <w:rsid w:val="001616D0"/>
    <w:rsid w:val="00161BA4"/>
    <w:rsid w:val="00161BD3"/>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90120"/>
    <w:rsid w:val="001901F6"/>
    <w:rsid w:val="001911A1"/>
    <w:rsid w:val="00191E55"/>
    <w:rsid w:val="00192554"/>
    <w:rsid w:val="0019383E"/>
    <w:rsid w:val="00193CC9"/>
    <w:rsid w:val="001950F9"/>
    <w:rsid w:val="00195242"/>
    <w:rsid w:val="00195B6C"/>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BF0"/>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9C0"/>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60F8"/>
    <w:rsid w:val="002A7E01"/>
    <w:rsid w:val="002B0754"/>
    <w:rsid w:val="002B07FC"/>
    <w:rsid w:val="002B0C10"/>
    <w:rsid w:val="002B0D53"/>
    <w:rsid w:val="002B185B"/>
    <w:rsid w:val="002B1E51"/>
    <w:rsid w:val="002B2037"/>
    <w:rsid w:val="002B206B"/>
    <w:rsid w:val="002B21CF"/>
    <w:rsid w:val="002B2F61"/>
    <w:rsid w:val="002B35E1"/>
    <w:rsid w:val="002B3A45"/>
    <w:rsid w:val="002B3EB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701"/>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0E"/>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4E20"/>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177"/>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48"/>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5F1"/>
    <w:rsid w:val="003E2784"/>
    <w:rsid w:val="003E3423"/>
    <w:rsid w:val="003E35E9"/>
    <w:rsid w:val="003E38F3"/>
    <w:rsid w:val="003E3C91"/>
    <w:rsid w:val="003E5795"/>
    <w:rsid w:val="003E631D"/>
    <w:rsid w:val="003E6B9B"/>
    <w:rsid w:val="003E6CB1"/>
    <w:rsid w:val="003F0203"/>
    <w:rsid w:val="003F08AF"/>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70CD"/>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340F"/>
    <w:rsid w:val="00463468"/>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109"/>
    <w:rsid w:val="004C62C1"/>
    <w:rsid w:val="004C63EE"/>
    <w:rsid w:val="004C65AF"/>
    <w:rsid w:val="004C6A7D"/>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E59"/>
    <w:rsid w:val="00515F9D"/>
    <w:rsid w:val="005208A0"/>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161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49"/>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6C7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0B9E"/>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66"/>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856"/>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4F9"/>
    <w:rsid w:val="0079270E"/>
    <w:rsid w:val="00792813"/>
    <w:rsid w:val="0079292C"/>
    <w:rsid w:val="007934AA"/>
    <w:rsid w:val="00793559"/>
    <w:rsid w:val="00793807"/>
    <w:rsid w:val="007957CC"/>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883"/>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6E7D"/>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2EA"/>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0FF"/>
    <w:rsid w:val="0085238B"/>
    <w:rsid w:val="008533C3"/>
    <w:rsid w:val="008539F1"/>
    <w:rsid w:val="00854CEB"/>
    <w:rsid w:val="00856872"/>
    <w:rsid w:val="0085690F"/>
    <w:rsid w:val="00856D09"/>
    <w:rsid w:val="00856DF8"/>
    <w:rsid w:val="00857BED"/>
    <w:rsid w:val="00861683"/>
    <w:rsid w:val="00862385"/>
    <w:rsid w:val="00862ED1"/>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09CE"/>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2720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951"/>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426"/>
    <w:rsid w:val="009B19F2"/>
    <w:rsid w:val="009B1C23"/>
    <w:rsid w:val="009B2578"/>
    <w:rsid w:val="009B2793"/>
    <w:rsid w:val="009B2E02"/>
    <w:rsid w:val="009B4346"/>
    <w:rsid w:val="009B458D"/>
    <w:rsid w:val="009B5A89"/>
    <w:rsid w:val="009B63B0"/>
    <w:rsid w:val="009B6E37"/>
    <w:rsid w:val="009B71E2"/>
    <w:rsid w:val="009B7596"/>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0D8"/>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27AA6"/>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5FB4"/>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6E3C"/>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9D6"/>
    <w:rsid w:val="00AC6DCE"/>
    <w:rsid w:val="00AC6E09"/>
    <w:rsid w:val="00AC6FF0"/>
    <w:rsid w:val="00AC7033"/>
    <w:rsid w:val="00AC7831"/>
    <w:rsid w:val="00AD1996"/>
    <w:rsid w:val="00AD1B61"/>
    <w:rsid w:val="00AD2094"/>
    <w:rsid w:val="00AD2C20"/>
    <w:rsid w:val="00AD2DD8"/>
    <w:rsid w:val="00AD2F95"/>
    <w:rsid w:val="00AD34D0"/>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12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007"/>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66"/>
    <w:rsid w:val="00BB79B6"/>
    <w:rsid w:val="00BC08C4"/>
    <w:rsid w:val="00BC0CF1"/>
    <w:rsid w:val="00BC24E5"/>
    <w:rsid w:val="00BC2611"/>
    <w:rsid w:val="00BC34E1"/>
    <w:rsid w:val="00BC3EEF"/>
    <w:rsid w:val="00BC4D57"/>
    <w:rsid w:val="00BC5328"/>
    <w:rsid w:val="00BC606D"/>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3B5"/>
    <w:rsid w:val="00BF489A"/>
    <w:rsid w:val="00BF4A84"/>
    <w:rsid w:val="00BF628E"/>
    <w:rsid w:val="00BF6335"/>
    <w:rsid w:val="00BF63B6"/>
    <w:rsid w:val="00BF70C4"/>
    <w:rsid w:val="00C001B5"/>
    <w:rsid w:val="00C0087A"/>
    <w:rsid w:val="00C00DB0"/>
    <w:rsid w:val="00C01A68"/>
    <w:rsid w:val="00C0237E"/>
    <w:rsid w:val="00C04271"/>
    <w:rsid w:val="00C04699"/>
    <w:rsid w:val="00C04C01"/>
    <w:rsid w:val="00C0654D"/>
    <w:rsid w:val="00C07387"/>
    <w:rsid w:val="00C075E7"/>
    <w:rsid w:val="00C0793B"/>
    <w:rsid w:val="00C107FB"/>
    <w:rsid w:val="00C10F42"/>
    <w:rsid w:val="00C1179D"/>
    <w:rsid w:val="00C11AF7"/>
    <w:rsid w:val="00C11D9C"/>
    <w:rsid w:val="00C11EC7"/>
    <w:rsid w:val="00C1261B"/>
    <w:rsid w:val="00C12D93"/>
    <w:rsid w:val="00C13D72"/>
    <w:rsid w:val="00C13E5A"/>
    <w:rsid w:val="00C14B76"/>
    <w:rsid w:val="00C14FFB"/>
    <w:rsid w:val="00C15C05"/>
    <w:rsid w:val="00C15E69"/>
    <w:rsid w:val="00C16839"/>
    <w:rsid w:val="00C16B91"/>
    <w:rsid w:val="00C16C0F"/>
    <w:rsid w:val="00C21A2C"/>
    <w:rsid w:val="00C2217A"/>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772"/>
    <w:rsid w:val="00C63F84"/>
    <w:rsid w:val="00C65999"/>
    <w:rsid w:val="00C660C3"/>
    <w:rsid w:val="00C6651F"/>
    <w:rsid w:val="00C6675C"/>
    <w:rsid w:val="00C66FC8"/>
    <w:rsid w:val="00C67A67"/>
    <w:rsid w:val="00C707E8"/>
    <w:rsid w:val="00C70E2D"/>
    <w:rsid w:val="00C71993"/>
    <w:rsid w:val="00C71A10"/>
    <w:rsid w:val="00C72491"/>
    <w:rsid w:val="00C729AC"/>
    <w:rsid w:val="00C73408"/>
    <w:rsid w:val="00C73D2C"/>
    <w:rsid w:val="00C7408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22A2"/>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1125"/>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419"/>
    <w:rsid w:val="00D376A2"/>
    <w:rsid w:val="00D37C18"/>
    <w:rsid w:val="00D37F38"/>
    <w:rsid w:val="00D403D2"/>
    <w:rsid w:val="00D40460"/>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379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A9E"/>
    <w:rsid w:val="00D86E65"/>
    <w:rsid w:val="00D87391"/>
    <w:rsid w:val="00D91D91"/>
    <w:rsid w:val="00D924E6"/>
    <w:rsid w:val="00D92CC9"/>
    <w:rsid w:val="00D9301B"/>
    <w:rsid w:val="00D93825"/>
    <w:rsid w:val="00D939D4"/>
    <w:rsid w:val="00D94F4E"/>
    <w:rsid w:val="00D95AA5"/>
    <w:rsid w:val="00D9679F"/>
    <w:rsid w:val="00D976CA"/>
    <w:rsid w:val="00DA1263"/>
    <w:rsid w:val="00DA1B23"/>
    <w:rsid w:val="00DA4511"/>
    <w:rsid w:val="00DA51D3"/>
    <w:rsid w:val="00DA523F"/>
    <w:rsid w:val="00DA57FB"/>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5C5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8DD"/>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3EC5"/>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5C8"/>
    <w:rsid w:val="00EC4D25"/>
    <w:rsid w:val="00EC4E63"/>
    <w:rsid w:val="00EC6299"/>
    <w:rsid w:val="00EC7542"/>
    <w:rsid w:val="00EC7770"/>
    <w:rsid w:val="00EC79DA"/>
    <w:rsid w:val="00ED07E2"/>
    <w:rsid w:val="00ED0F81"/>
    <w:rsid w:val="00ED1A2C"/>
    <w:rsid w:val="00ED1B6F"/>
    <w:rsid w:val="00ED1F52"/>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2F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71"/>
    <w:rsid w:val="00F010C8"/>
    <w:rsid w:val="00F0141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7C3"/>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049B"/>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2ED4"/>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 w:type="paragraph" w:customStyle="1" w:styleId="160">
    <w:name w:val="Абзац списка16"/>
    <w:basedOn w:val="a2"/>
    <w:rsid w:val="009B2578"/>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12155241/0" TargetMode="External"/><Relationship Id="rId18" Type="http://schemas.openxmlformats.org/officeDocument/2006/relationships/hyperlink" Target="https://internet.garant.ru/document/redirect/12124624/3944" TargetMode="External"/><Relationship Id="rId26" Type="http://schemas.openxmlformats.org/officeDocument/2006/relationships/hyperlink" Target="https://internet.garant.ru/document/redirect/12184522/0" TargetMode="External"/><Relationship Id="rId39" Type="http://schemas.openxmlformats.org/officeDocument/2006/relationships/hyperlink" Target="https://internet.garant.ru/document/redirect/17520999/457" TargetMode="External"/><Relationship Id="rId21" Type="http://schemas.openxmlformats.org/officeDocument/2006/relationships/hyperlink" Target="https://internet.garant.ru/document/redirect/17520999/457" TargetMode="External"/><Relationship Id="rId34" Type="http://schemas.openxmlformats.org/officeDocument/2006/relationships/hyperlink" Target="https://internet.garant.ru/document/redirect/12124624/0" TargetMode="External"/><Relationship Id="rId42" Type="http://schemas.openxmlformats.org/officeDocument/2006/relationships/hyperlink" Target="https://internet.garant.ru/document/redirect/17520999/457" TargetMode="External"/><Relationship Id="rId47" Type="http://schemas.openxmlformats.org/officeDocument/2006/relationships/hyperlink" Target="https://internet.garant.ru/document/redirect/12177515/0" TargetMode="External"/><Relationship Id="rId50" Type="http://schemas.openxmlformats.org/officeDocument/2006/relationships/hyperlink" Target="https://internet.garant.ru/document/redirect/12154854/1804" TargetMode="External"/><Relationship Id="rId55" Type="http://schemas.openxmlformats.org/officeDocument/2006/relationships/hyperlink" Target="https://internet.garant.ru/document/redirect/12154854/1804" TargetMode="External"/><Relationship Id="rId7" Type="http://schemas.openxmlformats.org/officeDocument/2006/relationships/endnotes" Target="endnotes.xml"/><Relationship Id="rId12" Type="http://schemas.openxmlformats.org/officeDocument/2006/relationships/hyperlink" Target="https://internet.garant.ru/document/redirect/406938382/0" TargetMode="External"/><Relationship Id="rId17" Type="http://schemas.openxmlformats.org/officeDocument/2006/relationships/hyperlink" Target="https://internet.garant.ru/document/redirect/12124624/355" TargetMode="External"/><Relationship Id="rId25" Type="http://schemas.openxmlformats.org/officeDocument/2006/relationships/hyperlink" Target="https://internet.garant.ru/document/redirect/17520999/457" TargetMode="External"/><Relationship Id="rId33" Type="http://schemas.openxmlformats.org/officeDocument/2006/relationships/hyperlink" Target="https://internet.garant.ru/document/redirect/12138258/0" TargetMode="External"/><Relationship Id="rId38" Type="http://schemas.openxmlformats.org/officeDocument/2006/relationships/hyperlink" Target="https://internet.garant.ru/document/redirect/17520999/457" TargetMode="External"/><Relationship Id="rId46" Type="http://schemas.openxmlformats.org/officeDocument/2006/relationships/hyperlink" Target="https://internet.garant.ru/document/redirect/12148567/4"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document/redirect/12124624/2201" TargetMode="External"/><Relationship Id="rId20" Type="http://schemas.openxmlformats.org/officeDocument/2006/relationships/hyperlink" Target="https://internet.garant.ru/document/redirect/17520999/457" TargetMode="External"/><Relationship Id="rId29" Type="http://schemas.openxmlformats.org/officeDocument/2006/relationships/hyperlink" Target="https://internet.garant.ru/document/redirect/71129192/0" TargetMode="External"/><Relationship Id="rId41" Type="http://schemas.openxmlformats.org/officeDocument/2006/relationships/hyperlink" Target="https://internet.garant.ru/document/redirect/17520999/457" TargetMode="External"/><Relationship Id="rId54" Type="http://schemas.openxmlformats.org/officeDocument/2006/relationships/hyperlink" Target="https://internet.garant.ru/document/redirect/12124624/3918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77515/0" TargetMode="External"/><Relationship Id="rId24" Type="http://schemas.openxmlformats.org/officeDocument/2006/relationships/hyperlink" Target="https://internet.garant.ru/document/redirect/17520999/457" TargetMode="External"/><Relationship Id="rId32" Type="http://schemas.openxmlformats.org/officeDocument/2006/relationships/hyperlink" Target="https://internet.garant.ru/document/redirect/12124624/3936" TargetMode="External"/><Relationship Id="rId37" Type="http://schemas.openxmlformats.org/officeDocument/2006/relationships/hyperlink" Target="https://internet.garant.ru/document/redirect/17520999/603" TargetMode="External"/><Relationship Id="rId40" Type="http://schemas.openxmlformats.org/officeDocument/2006/relationships/hyperlink" Target="https://internet.garant.ru/document/redirect/17520999/457" TargetMode="External"/><Relationship Id="rId45" Type="http://schemas.openxmlformats.org/officeDocument/2006/relationships/hyperlink" Target="https://internet.garant.ru/document/redirect/12184522/21" TargetMode="External"/><Relationship Id="rId53" Type="http://schemas.openxmlformats.org/officeDocument/2006/relationships/hyperlink" Target="https://internet.garant.ru/document/redirect/12124624/391149" TargetMode="External"/><Relationship Id="rId58" Type="http://schemas.openxmlformats.org/officeDocument/2006/relationships/hyperlink" Target="https://internet.garant.ru/document/redirect/12148567/303" TargetMode="External"/><Relationship Id="rId5" Type="http://schemas.openxmlformats.org/officeDocument/2006/relationships/webSettings" Target="webSettings.xml"/><Relationship Id="rId15" Type="http://schemas.openxmlformats.org/officeDocument/2006/relationships/hyperlink" Target="https://internet.garant.ru/document/redirect/12124624/1503" TargetMode="External"/><Relationship Id="rId23" Type="http://schemas.openxmlformats.org/officeDocument/2006/relationships/hyperlink" Target="https://internet.garant.ru/document/redirect/17520999/603" TargetMode="External"/><Relationship Id="rId28" Type="http://schemas.openxmlformats.org/officeDocument/2006/relationships/hyperlink" Target="https://internet.garant.ru/document/redirect/12177515/2120" TargetMode="External"/><Relationship Id="rId36" Type="http://schemas.openxmlformats.org/officeDocument/2006/relationships/hyperlink" Target="https://internet.garant.ru/document/redirect/10164504/3" TargetMode="External"/><Relationship Id="rId49" Type="http://schemas.openxmlformats.org/officeDocument/2006/relationships/hyperlink" Target="https://internet.garant.ru/document/redirect/17520999/603" TargetMode="External"/><Relationship Id="rId57" Type="http://schemas.openxmlformats.org/officeDocument/2006/relationships/hyperlink" Target="https://internet.garant.ru/document/redirect/12124624/0" TargetMode="External"/><Relationship Id="rId10" Type="http://schemas.openxmlformats.org/officeDocument/2006/relationships/hyperlink" Target="https://internet.garant.ru/document/redirect/186367/0" TargetMode="External"/><Relationship Id="rId19" Type="http://schemas.openxmlformats.org/officeDocument/2006/relationships/hyperlink" Target="https://internet.garant.ru/document/redirect/12177515/15" TargetMode="External"/><Relationship Id="rId31" Type="http://schemas.openxmlformats.org/officeDocument/2006/relationships/hyperlink" Target="https://internet.garant.ru/document/redirect/12138258/553211" TargetMode="External"/><Relationship Id="rId44" Type="http://schemas.openxmlformats.org/officeDocument/2006/relationships/hyperlink" Target="https://internet.garant.ru/document/redirect/17520999/457" TargetMode="External"/><Relationship Id="rId52" Type="http://schemas.openxmlformats.org/officeDocument/2006/relationships/hyperlink" Target="https://internet.garant.ru/document/redirect/12124624/391135"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document/redirect/12124624/0" TargetMode="External"/><Relationship Id="rId14" Type="http://schemas.openxmlformats.org/officeDocument/2006/relationships/hyperlink" Target="https://internet.garant.ru/document/redirect/12124624/5" TargetMode="External"/><Relationship Id="rId22" Type="http://schemas.openxmlformats.org/officeDocument/2006/relationships/hyperlink" Target="https://internet.garant.ru/document/redirect/12184522/54" TargetMode="External"/><Relationship Id="rId27" Type="http://schemas.openxmlformats.org/officeDocument/2006/relationships/hyperlink" Target="https://internet.garant.ru/document/redirect/12177515/2110" TargetMode="External"/><Relationship Id="rId30" Type="http://schemas.openxmlformats.org/officeDocument/2006/relationships/hyperlink" Target="https://internet.garant.ru/document/redirect/12124624/3936" TargetMode="External"/><Relationship Id="rId35" Type="http://schemas.openxmlformats.org/officeDocument/2006/relationships/hyperlink" Target="https://internet.garant.ru/document/redirect/17520999/457" TargetMode="External"/><Relationship Id="rId43" Type="http://schemas.openxmlformats.org/officeDocument/2006/relationships/hyperlink" Target="https://internet.garant.ru/document/redirect/17520999/457" TargetMode="External"/><Relationship Id="rId48" Type="http://schemas.openxmlformats.org/officeDocument/2006/relationships/hyperlink" Target="https://internet.garant.ru/document/redirect/17520999/983" TargetMode="External"/><Relationship Id="rId56" Type="http://schemas.openxmlformats.org/officeDocument/2006/relationships/hyperlink" Target="https://internet.garant.ru/document/redirect/12177515/45" TargetMode="External"/><Relationship Id="rId8" Type="http://schemas.openxmlformats.org/officeDocument/2006/relationships/image" Target="media/image1.emf"/><Relationship Id="rId51" Type="http://schemas.openxmlformats.org/officeDocument/2006/relationships/hyperlink" Target="https://internet.garant.ru/document/redirect/12124624/391811"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9870</Words>
  <Characters>56260</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2026-06-26T07:59:00Z</cp:lastPrinted>
  <dcterms:created xsi:type="dcterms:W3CDTF">2026-06-26T08:34:00Z</dcterms:created>
  <dcterms:modified xsi:type="dcterms:W3CDTF">2026-06-26T08:34:00Z</dcterms:modified>
</cp:coreProperties>
</file>