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44"/>
        <w:tblW w:w="0" w:type="auto"/>
        <w:tblLook w:val="04A0" w:firstRow="1" w:lastRow="0" w:firstColumn="1" w:lastColumn="0" w:noHBand="0" w:noVBand="1"/>
      </w:tblPr>
      <w:tblGrid>
        <w:gridCol w:w="3879"/>
        <w:gridCol w:w="1536"/>
        <w:gridCol w:w="3940"/>
      </w:tblGrid>
      <w:tr w:rsidR="007A4636" w:rsidRPr="007A4636" w14:paraId="0031088F" w14:textId="77777777" w:rsidTr="005C176D">
        <w:trPr>
          <w:cantSplit/>
          <w:trHeight w:val="542"/>
        </w:trPr>
        <w:tc>
          <w:tcPr>
            <w:tcW w:w="3879" w:type="dxa"/>
          </w:tcPr>
          <w:p w14:paraId="4F958179" w14:textId="77777777" w:rsidR="00B8313C" w:rsidRPr="007A4636" w:rsidRDefault="00B8313C" w:rsidP="005618FE">
            <w:pPr>
              <w:pStyle w:val="ad"/>
              <w:rPr>
                <w:noProof/>
                <w:lang w:eastAsia="ru-RU"/>
              </w:rPr>
            </w:pPr>
          </w:p>
          <w:p w14:paraId="3594E2B0" w14:textId="77777777" w:rsidR="00B8313C" w:rsidRPr="007A4636" w:rsidRDefault="00B8313C" w:rsidP="00B8313C">
            <w:pPr>
              <w:widowControl w:val="0"/>
              <w:autoSpaceDE w:val="0"/>
              <w:autoSpaceDN w:val="0"/>
              <w:adjustRightInd w:val="0"/>
              <w:spacing w:after="0" w:line="240" w:lineRule="auto"/>
              <w:jc w:val="center"/>
              <w:rPr>
                <w:rFonts w:ascii="Times New Roman" w:eastAsia="Times New Roman" w:hAnsi="Times New Roman"/>
                <w:b/>
                <w:bCs/>
                <w:noProof/>
                <w:sz w:val="24"/>
                <w:szCs w:val="24"/>
                <w:lang w:val="x-none" w:eastAsia="x-none"/>
              </w:rPr>
            </w:pPr>
            <w:r w:rsidRPr="007A4636">
              <w:rPr>
                <w:rFonts w:ascii="Times New Roman" w:eastAsia="Times New Roman" w:hAnsi="Times New Roman"/>
                <w:b/>
                <w:bCs/>
                <w:noProof/>
                <w:sz w:val="24"/>
                <w:szCs w:val="24"/>
                <w:lang w:val="x-none" w:eastAsia="x-none"/>
              </w:rPr>
              <w:t>ЧĂВАШ РЕСПУБЛИКИН</w:t>
            </w:r>
          </w:p>
          <w:p w14:paraId="2BC94AB6" w14:textId="77777777" w:rsidR="00B8313C" w:rsidRPr="007A4636" w:rsidRDefault="00B8313C" w:rsidP="00B8313C">
            <w:pPr>
              <w:autoSpaceDN w:val="0"/>
              <w:spacing w:after="0" w:line="240" w:lineRule="auto"/>
              <w:jc w:val="center"/>
              <w:rPr>
                <w:rFonts w:ascii="Times New Roman" w:eastAsia="Times New Roman" w:hAnsi="Times New Roman"/>
                <w:sz w:val="24"/>
                <w:szCs w:val="24"/>
                <w:lang w:eastAsia="ru-RU"/>
              </w:rPr>
            </w:pPr>
          </w:p>
        </w:tc>
        <w:tc>
          <w:tcPr>
            <w:tcW w:w="1536" w:type="dxa"/>
            <w:vMerge w:val="restart"/>
            <w:hideMark/>
          </w:tcPr>
          <w:p w14:paraId="6443FA9D" w14:textId="77777777" w:rsidR="00B8313C" w:rsidRPr="007A4636" w:rsidRDefault="00B8313C" w:rsidP="00B8313C">
            <w:pPr>
              <w:widowControl w:val="0"/>
              <w:autoSpaceDE w:val="0"/>
              <w:autoSpaceDN w:val="0"/>
              <w:adjustRightInd w:val="0"/>
              <w:spacing w:after="0" w:line="240" w:lineRule="auto"/>
              <w:rPr>
                <w:rFonts w:ascii="Arial" w:eastAsia="Times New Roman" w:hAnsi="Arial" w:cs="Arial"/>
                <w:sz w:val="24"/>
                <w:szCs w:val="24"/>
                <w:lang w:eastAsia="ru-RU"/>
              </w:rPr>
            </w:pPr>
            <w:r w:rsidRPr="007A4636">
              <w:rPr>
                <w:rFonts w:ascii="Arial" w:eastAsia="Times New Roman" w:hAnsi="Arial" w:cs="Arial"/>
                <w:noProof/>
                <w:sz w:val="24"/>
                <w:szCs w:val="24"/>
                <w:lang w:eastAsia="ru-RU"/>
              </w:rPr>
              <w:drawing>
                <wp:inline distT="0" distB="0" distL="0" distR="0" wp14:anchorId="24B15869" wp14:editId="429978A1">
                  <wp:extent cx="832485" cy="989330"/>
                  <wp:effectExtent l="0" t="0" r="5715"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2485" cy="989330"/>
                          </a:xfrm>
                          <a:prstGeom prst="rect">
                            <a:avLst/>
                          </a:prstGeom>
                          <a:noFill/>
                          <a:ln>
                            <a:noFill/>
                          </a:ln>
                        </pic:spPr>
                      </pic:pic>
                    </a:graphicData>
                  </a:graphic>
                </wp:inline>
              </w:drawing>
            </w:r>
          </w:p>
        </w:tc>
        <w:tc>
          <w:tcPr>
            <w:tcW w:w="3940" w:type="dxa"/>
          </w:tcPr>
          <w:p w14:paraId="1EF2325A" w14:textId="77777777" w:rsidR="00B8313C" w:rsidRPr="007A4636" w:rsidRDefault="00B8313C" w:rsidP="00B8313C">
            <w:pPr>
              <w:autoSpaceDN w:val="0"/>
              <w:spacing w:after="0" w:line="240" w:lineRule="auto"/>
              <w:jc w:val="center"/>
              <w:rPr>
                <w:rFonts w:ascii="Times New Roman" w:eastAsia="Times New Roman" w:hAnsi="Times New Roman"/>
                <w:b/>
                <w:bCs/>
                <w:noProof/>
                <w:sz w:val="24"/>
                <w:szCs w:val="24"/>
                <w:lang w:eastAsia="ru-RU"/>
              </w:rPr>
            </w:pPr>
          </w:p>
          <w:p w14:paraId="4C826DF4" w14:textId="77777777" w:rsidR="00B8313C" w:rsidRPr="007A4636" w:rsidRDefault="00B8313C" w:rsidP="00B8313C">
            <w:pPr>
              <w:widowControl w:val="0"/>
              <w:autoSpaceDE w:val="0"/>
              <w:autoSpaceDN w:val="0"/>
              <w:adjustRightInd w:val="0"/>
              <w:spacing w:after="0" w:line="240" w:lineRule="auto"/>
              <w:jc w:val="center"/>
              <w:rPr>
                <w:rFonts w:ascii="Times New Roman" w:eastAsia="Times New Roman" w:hAnsi="Times New Roman"/>
                <w:b/>
                <w:bCs/>
                <w:noProof/>
                <w:sz w:val="24"/>
                <w:szCs w:val="24"/>
                <w:lang w:val="x-none" w:eastAsia="x-none"/>
              </w:rPr>
            </w:pPr>
            <w:r w:rsidRPr="007A4636">
              <w:rPr>
                <w:rFonts w:ascii="Times New Roman" w:eastAsia="Times New Roman" w:hAnsi="Times New Roman"/>
                <w:b/>
                <w:bCs/>
                <w:noProof/>
                <w:sz w:val="24"/>
                <w:szCs w:val="24"/>
                <w:lang w:val="x-none" w:eastAsia="x-none"/>
              </w:rPr>
              <w:t xml:space="preserve">ЧУВАШСКАЯ РЕСПУБЛИКА </w:t>
            </w:r>
          </w:p>
          <w:p w14:paraId="42C0F984" w14:textId="77777777" w:rsidR="00B8313C" w:rsidRPr="007A4636" w:rsidRDefault="00B8313C" w:rsidP="00B8313C">
            <w:pPr>
              <w:autoSpaceDN w:val="0"/>
              <w:spacing w:after="0" w:line="240" w:lineRule="auto"/>
              <w:jc w:val="center"/>
              <w:rPr>
                <w:rFonts w:ascii="Times New Roman" w:eastAsia="Times New Roman" w:hAnsi="Times New Roman"/>
                <w:sz w:val="24"/>
                <w:szCs w:val="24"/>
                <w:lang w:eastAsia="ru-RU"/>
              </w:rPr>
            </w:pPr>
          </w:p>
        </w:tc>
      </w:tr>
      <w:tr w:rsidR="007A4636" w:rsidRPr="007A4636" w14:paraId="101942B4" w14:textId="77777777" w:rsidTr="005C176D">
        <w:trPr>
          <w:cantSplit/>
          <w:trHeight w:val="1785"/>
        </w:trPr>
        <w:tc>
          <w:tcPr>
            <w:tcW w:w="3879" w:type="dxa"/>
          </w:tcPr>
          <w:p w14:paraId="742213FD" w14:textId="77777777" w:rsidR="00B8313C" w:rsidRPr="007A4636" w:rsidRDefault="00B8313C" w:rsidP="00B8313C">
            <w:pPr>
              <w:autoSpaceDN w:val="0"/>
              <w:spacing w:after="0" w:line="240" w:lineRule="auto"/>
              <w:jc w:val="center"/>
              <w:rPr>
                <w:rFonts w:ascii="Times New Roman" w:eastAsia="Times New Roman" w:hAnsi="Times New Roman"/>
                <w:b/>
                <w:bCs/>
                <w:noProof/>
                <w:sz w:val="24"/>
                <w:szCs w:val="24"/>
                <w:lang w:eastAsia="ru-RU"/>
              </w:rPr>
            </w:pPr>
            <w:r w:rsidRPr="007A4636">
              <w:rPr>
                <w:rFonts w:ascii="Times New Roman" w:eastAsia="Times New Roman" w:hAnsi="Times New Roman"/>
                <w:b/>
                <w:bCs/>
                <w:noProof/>
                <w:sz w:val="24"/>
                <w:szCs w:val="24"/>
                <w:lang w:eastAsia="ru-RU"/>
              </w:rPr>
              <w:t xml:space="preserve">КАНАШ </w:t>
            </w:r>
          </w:p>
          <w:p w14:paraId="5A65BA09" w14:textId="77777777" w:rsidR="00B8313C" w:rsidRPr="007A4636" w:rsidRDefault="00B8313C" w:rsidP="00B8313C">
            <w:pPr>
              <w:autoSpaceDN w:val="0"/>
              <w:spacing w:after="0" w:line="240" w:lineRule="auto"/>
              <w:jc w:val="center"/>
              <w:rPr>
                <w:rFonts w:ascii="Times New Roman" w:eastAsia="Times New Roman" w:hAnsi="Times New Roman"/>
                <w:b/>
                <w:bCs/>
                <w:noProof/>
                <w:sz w:val="24"/>
                <w:szCs w:val="24"/>
                <w:lang w:eastAsia="ru-RU"/>
              </w:rPr>
            </w:pPr>
            <w:r w:rsidRPr="007A4636">
              <w:rPr>
                <w:rFonts w:ascii="Times New Roman" w:eastAsia="Times New Roman" w:hAnsi="Times New Roman"/>
                <w:b/>
                <w:bCs/>
                <w:noProof/>
                <w:sz w:val="24"/>
                <w:szCs w:val="24"/>
                <w:lang w:eastAsia="ru-RU"/>
              </w:rPr>
              <w:t>МУНИЦИПАЛЛĂ ОКРУГĚН</w:t>
            </w:r>
          </w:p>
          <w:p w14:paraId="0B9ECD81" w14:textId="77777777" w:rsidR="00B8313C" w:rsidRPr="007A4636" w:rsidRDefault="00B8313C" w:rsidP="00B8313C">
            <w:pPr>
              <w:autoSpaceDN w:val="0"/>
              <w:spacing w:after="0" w:line="240" w:lineRule="auto"/>
              <w:jc w:val="center"/>
              <w:rPr>
                <w:rFonts w:ascii="Times New Roman" w:eastAsia="Times New Roman" w:hAnsi="Times New Roman"/>
                <w:b/>
                <w:bCs/>
                <w:noProof/>
                <w:sz w:val="24"/>
                <w:szCs w:val="24"/>
                <w:lang w:eastAsia="ru-RU"/>
              </w:rPr>
            </w:pPr>
            <w:r w:rsidRPr="007A4636">
              <w:rPr>
                <w:rFonts w:ascii="Times New Roman" w:eastAsia="Times New Roman" w:hAnsi="Times New Roman"/>
                <w:b/>
                <w:bCs/>
                <w:noProof/>
                <w:sz w:val="24"/>
                <w:szCs w:val="24"/>
                <w:lang w:eastAsia="ru-RU"/>
              </w:rPr>
              <w:t xml:space="preserve">ДЕПУТАТСЕН ПУХĂВĚ </w:t>
            </w:r>
          </w:p>
          <w:p w14:paraId="663E865B" w14:textId="77777777" w:rsidR="00B8313C" w:rsidRPr="007A4636" w:rsidRDefault="00B8313C" w:rsidP="00B8313C">
            <w:pPr>
              <w:autoSpaceDE w:val="0"/>
              <w:autoSpaceDN w:val="0"/>
              <w:adjustRightInd w:val="0"/>
              <w:spacing w:after="0" w:line="240" w:lineRule="auto"/>
              <w:jc w:val="center"/>
              <w:rPr>
                <w:rFonts w:ascii="Times New Roman" w:eastAsia="Times New Roman" w:hAnsi="Times New Roman"/>
                <w:b/>
                <w:bCs/>
                <w:noProof/>
                <w:sz w:val="24"/>
                <w:szCs w:val="24"/>
                <w:lang w:eastAsia="ru-RU"/>
              </w:rPr>
            </w:pPr>
          </w:p>
          <w:p w14:paraId="07B54F9E" w14:textId="77777777" w:rsidR="00B8313C" w:rsidRPr="007A4636" w:rsidRDefault="00B8313C" w:rsidP="00B8313C">
            <w:pPr>
              <w:spacing w:after="0" w:line="240" w:lineRule="auto"/>
              <w:jc w:val="center"/>
              <w:rPr>
                <w:rFonts w:ascii="Times New Roman" w:hAnsi="Times New Roman"/>
                <w:b/>
                <w:caps/>
                <w:sz w:val="24"/>
                <w:szCs w:val="24"/>
                <w:lang w:eastAsia="ru-RU"/>
              </w:rPr>
            </w:pPr>
            <w:r w:rsidRPr="007A4636">
              <w:rPr>
                <w:rFonts w:ascii="Times New Roman" w:hAnsi="Times New Roman"/>
                <w:b/>
                <w:caps/>
                <w:sz w:val="24"/>
                <w:szCs w:val="24"/>
                <w:lang w:eastAsia="ru-RU"/>
              </w:rPr>
              <w:t>йышĂну</w:t>
            </w:r>
          </w:p>
          <w:p w14:paraId="51BC0BDB" w14:textId="77777777" w:rsidR="00B8313C" w:rsidRPr="007A4636" w:rsidRDefault="00B8313C" w:rsidP="00B8313C">
            <w:pPr>
              <w:autoSpaceDN w:val="0"/>
              <w:spacing w:after="0" w:line="240" w:lineRule="auto"/>
              <w:rPr>
                <w:rFonts w:ascii="Times New Roman" w:eastAsia="Times New Roman" w:hAnsi="Times New Roman"/>
                <w:sz w:val="24"/>
                <w:szCs w:val="24"/>
                <w:lang w:eastAsia="ru-RU"/>
              </w:rPr>
            </w:pPr>
          </w:p>
          <w:p w14:paraId="361FB7E3" w14:textId="77777777" w:rsidR="00FB5880" w:rsidRPr="00FB5880" w:rsidRDefault="00FB5880" w:rsidP="00FB5880">
            <w:pPr>
              <w:autoSpaceDN w:val="0"/>
              <w:spacing w:after="0" w:line="240" w:lineRule="auto"/>
              <w:jc w:val="center"/>
              <w:rPr>
                <w:rFonts w:ascii="Times New Roman" w:eastAsia="Times New Roman" w:hAnsi="Times New Roman"/>
                <w:b/>
                <w:noProof/>
                <w:sz w:val="24"/>
                <w:szCs w:val="24"/>
                <w:u w:val="single"/>
                <w:lang w:eastAsia="ru-RU"/>
              </w:rPr>
            </w:pPr>
            <w:r>
              <w:rPr>
                <w:rFonts w:ascii="Times New Roman" w:eastAsia="Times New Roman" w:hAnsi="Times New Roman"/>
                <w:b/>
                <w:noProof/>
                <w:sz w:val="24"/>
                <w:szCs w:val="24"/>
                <w:lang w:eastAsia="ru-RU"/>
              </w:rPr>
              <w:t>17.07.2025 г. № 17/4</w:t>
            </w:r>
            <w:r w:rsidRPr="00FB5880">
              <w:rPr>
                <w:rFonts w:ascii="Times New Roman" w:eastAsia="Times New Roman" w:hAnsi="Times New Roman"/>
                <w:b/>
                <w:noProof/>
                <w:sz w:val="24"/>
                <w:szCs w:val="24"/>
                <w:u w:val="single"/>
                <w:lang w:eastAsia="ru-RU"/>
              </w:rPr>
              <w:t xml:space="preserve">  </w:t>
            </w:r>
          </w:p>
          <w:p w14:paraId="79DE4572" w14:textId="77777777" w:rsidR="00B8313C" w:rsidRPr="007A4636" w:rsidRDefault="00B8313C" w:rsidP="00B8313C">
            <w:pPr>
              <w:autoSpaceDN w:val="0"/>
              <w:spacing w:after="0" w:line="240" w:lineRule="auto"/>
              <w:jc w:val="center"/>
              <w:rPr>
                <w:rFonts w:ascii="Times New Roman" w:eastAsia="Times New Roman" w:hAnsi="Times New Roman"/>
                <w:noProof/>
                <w:sz w:val="24"/>
                <w:szCs w:val="24"/>
                <w:lang w:eastAsia="ru-RU"/>
              </w:rPr>
            </w:pPr>
            <w:r w:rsidRPr="007A4636">
              <w:rPr>
                <w:rFonts w:ascii="Times New Roman" w:eastAsia="Times New Roman" w:hAnsi="Times New Roman"/>
                <w:noProof/>
                <w:sz w:val="24"/>
                <w:szCs w:val="24"/>
                <w:lang w:eastAsia="ru-RU"/>
              </w:rPr>
              <w:t>Канаш хули</w:t>
            </w:r>
          </w:p>
        </w:tc>
        <w:tc>
          <w:tcPr>
            <w:tcW w:w="0" w:type="auto"/>
            <w:vMerge/>
            <w:vAlign w:val="center"/>
            <w:hideMark/>
          </w:tcPr>
          <w:p w14:paraId="5F1B1947" w14:textId="77777777" w:rsidR="00B8313C" w:rsidRPr="007A4636" w:rsidRDefault="00B8313C" w:rsidP="00B8313C">
            <w:pPr>
              <w:spacing w:after="0" w:line="240" w:lineRule="auto"/>
              <w:rPr>
                <w:rFonts w:ascii="Arial" w:eastAsia="Times New Roman" w:hAnsi="Arial" w:cs="Arial"/>
                <w:sz w:val="24"/>
                <w:szCs w:val="24"/>
                <w:lang w:eastAsia="ru-RU"/>
              </w:rPr>
            </w:pPr>
          </w:p>
        </w:tc>
        <w:tc>
          <w:tcPr>
            <w:tcW w:w="3940" w:type="dxa"/>
          </w:tcPr>
          <w:p w14:paraId="2DA5A42B" w14:textId="77777777" w:rsidR="00B8313C" w:rsidRPr="007A4636" w:rsidRDefault="00B8313C" w:rsidP="00B8313C">
            <w:pPr>
              <w:autoSpaceDN w:val="0"/>
              <w:spacing w:after="0" w:line="240" w:lineRule="auto"/>
              <w:jc w:val="center"/>
              <w:rPr>
                <w:rFonts w:ascii="Times New Roman" w:eastAsia="Times New Roman" w:hAnsi="Times New Roman"/>
                <w:b/>
                <w:bCs/>
                <w:noProof/>
                <w:sz w:val="24"/>
                <w:szCs w:val="24"/>
                <w:lang w:eastAsia="ru-RU"/>
              </w:rPr>
            </w:pPr>
            <w:r w:rsidRPr="007A4636">
              <w:rPr>
                <w:rFonts w:ascii="Times New Roman" w:eastAsia="Times New Roman" w:hAnsi="Times New Roman"/>
                <w:b/>
                <w:bCs/>
                <w:noProof/>
                <w:sz w:val="24"/>
                <w:szCs w:val="24"/>
                <w:lang w:eastAsia="ru-RU"/>
              </w:rPr>
              <w:t xml:space="preserve">СОБРАНИЕ ДЕПУТАТОВ </w:t>
            </w:r>
          </w:p>
          <w:p w14:paraId="4697C443" w14:textId="77777777" w:rsidR="00B8313C" w:rsidRPr="007A4636" w:rsidRDefault="00B8313C" w:rsidP="00B8313C">
            <w:pPr>
              <w:autoSpaceDN w:val="0"/>
              <w:spacing w:after="0" w:line="240" w:lineRule="auto"/>
              <w:jc w:val="center"/>
              <w:rPr>
                <w:rFonts w:ascii="Times New Roman" w:eastAsia="Times New Roman" w:hAnsi="Times New Roman"/>
                <w:noProof/>
                <w:sz w:val="24"/>
                <w:szCs w:val="24"/>
                <w:lang w:eastAsia="ru-RU"/>
              </w:rPr>
            </w:pPr>
            <w:r w:rsidRPr="007A4636">
              <w:rPr>
                <w:rFonts w:ascii="Times New Roman" w:eastAsia="Times New Roman" w:hAnsi="Times New Roman"/>
                <w:b/>
                <w:bCs/>
                <w:noProof/>
                <w:sz w:val="24"/>
                <w:szCs w:val="24"/>
                <w:lang w:eastAsia="ru-RU"/>
              </w:rPr>
              <w:t>КАНАШСКОГО МУНИЦИПАЛЬНОГО ОКРУГА</w:t>
            </w:r>
          </w:p>
          <w:p w14:paraId="4751127C" w14:textId="77777777" w:rsidR="00B8313C" w:rsidRPr="007A4636" w:rsidRDefault="00B8313C" w:rsidP="00B8313C">
            <w:pPr>
              <w:autoSpaceDN w:val="0"/>
              <w:spacing w:after="0" w:line="240" w:lineRule="auto"/>
              <w:jc w:val="center"/>
              <w:outlineLvl w:val="1"/>
              <w:rPr>
                <w:rFonts w:ascii="Times New Roman" w:eastAsia="Times New Roman" w:hAnsi="Times New Roman"/>
                <w:b/>
                <w:bCs/>
                <w:sz w:val="24"/>
                <w:szCs w:val="24"/>
                <w:lang w:eastAsia="ru-RU"/>
              </w:rPr>
            </w:pPr>
          </w:p>
          <w:p w14:paraId="0C3EF837" w14:textId="77777777" w:rsidR="00B8313C" w:rsidRPr="007A4636" w:rsidRDefault="00B8313C" w:rsidP="00B8313C">
            <w:pPr>
              <w:autoSpaceDN w:val="0"/>
              <w:spacing w:after="0" w:line="240" w:lineRule="auto"/>
              <w:jc w:val="center"/>
              <w:outlineLvl w:val="1"/>
              <w:rPr>
                <w:rFonts w:ascii="Times New Roman" w:eastAsia="Times New Roman" w:hAnsi="Times New Roman"/>
                <w:b/>
                <w:bCs/>
                <w:sz w:val="24"/>
                <w:szCs w:val="24"/>
                <w:lang w:eastAsia="ru-RU"/>
              </w:rPr>
            </w:pPr>
            <w:r w:rsidRPr="007A4636">
              <w:rPr>
                <w:rFonts w:ascii="Times New Roman" w:eastAsia="Times New Roman" w:hAnsi="Times New Roman"/>
                <w:b/>
                <w:bCs/>
                <w:sz w:val="24"/>
                <w:szCs w:val="24"/>
                <w:lang w:eastAsia="ru-RU"/>
              </w:rPr>
              <w:t>РЕШЕНИЕ</w:t>
            </w:r>
          </w:p>
          <w:p w14:paraId="66C50F4C" w14:textId="77777777" w:rsidR="00B8313C" w:rsidRPr="007A4636" w:rsidRDefault="00B8313C" w:rsidP="00B8313C">
            <w:pPr>
              <w:autoSpaceDN w:val="0"/>
              <w:spacing w:after="0" w:line="240" w:lineRule="auto"/>
              <w:rPr>
                <w:rFonts w:ascii="Times New Roman" w:eastAsia="Times New Roman" w:hAnsi="Times New Roman"/>
                <w:sz w:val="24"/>
                <w:szCs w:val="24"/>
                <w:lang w:eastAsia="ru-RU"/>
              </w:rPr>
            </w:pPr>
          </w:p>
          <w:p w14:paraId="30E8D517" w14:textId="77777777" w:rsidR="00B8313C" w:rsidRPr="007A4636" w:rsidRDefault="00FB5880" w:rsidP="00B8313C">
            <w:pPr>
              <w:autoSpaceDN w:val="0"/>
              <w:spacing w:after="0" w:line="240" w:lineRule="auto"/>
              <w:ind w:left="-58"/>
              <w:jc w:val="center"/>
              <w:rPr>
                <w:rFonts w:ascii="Times New Roman" w:eastAsia="Times New Roman" w:hAnsi="Times New Roman"/>
                <w:b/>
                <w:sz w:val="24"/>
                <w:szCs w:val="24"/>
                <w:u w:val="single"/>
                <w:lang w:eastAsia="ru-RU"/>
              </w:rPr>
            </w:pPr>
            <w:r w:rsidRPr="00FB5880">
              <w:rPr>
                <w:rFonts w:ascii="Times New Roman" w:eastAsia="Times New Roman" w:hAnsi="Times New Roman"/>
                <w:b/>
                <w:sz w:val="24"/>
                <w:szCs w:val="24"/>
                <w:lang w:eastAsia="ru-RU"/>
              </w:rPr>
              <w:t xml:space="preserve">17.07.2025 г. № 17/4  </w:t>
            </w:r>
          </w:p>
          <w:p w14:paraId="6F439E35" w14:textId="77777777" w:rsidR="00B8313C" w:rsidRPr="007A4636" w:rsidRDefault="00B8313C" w:rsidP="00B8313C">
            <w:pPr>
              <w:autoSpaceDN w:val="0"/>
              <w:spacing w:after="0" w:line="240" w:lineRule="auto"/>
              <w:jc w:val="center"/>
              <w:rPr>
                <w:rFonts w:ascii="Times New Roman" w:eastAsia="Times New Roman" w:hAnsi="Times New Roman"/>
                <w:noProof/>
                <w:sz w:val="24"/>
                <w:szCs w:val="24"/>
                <w:lang w:eastAsia="ru-RU"/>
              </w:rPr>
            </w:pPr>
            <w:r w:rsidRPr="007A4636">
              <w:rPr>
                <w:rFonts w:ascii="Times New Roman" w:eastAsia="Times New Roman" w:hAnsi="Times New Roman"/>
                <w:sz w:val="24"/>
                <w:szCs w:val="24"/>
                <w:lang w:eastAsia="ru-RU"/>
              </w:rPr>
              <w:t>город Канаш</w:t>
            </w:r>
          </w:p>
        </w:tc>
      </w:tr>
    </w:tbl>
    <w:p w14:paraId="3420B926" w14:textId="77777777" w:rsidR="002C6510" w:rsidRPr="007A4636" w:rsidRDefault="002C6510" w:rsidP="0004787C">
      <w:pPr>
        <w:pStyle w:val="1"/>
        <w:spacing w:before="0" w:after="0" w:line="270" w:lineRule="exact"/>
        <w:jc w:val="left"/>
        <w:rPr>
          <w:rFonts w:ascii="Times New Roman" w:hAnsi="Times New Roman"/>
          <w:color w:val="auto"/>
          <w:sz w:val="22"/>
          <w:szCs w:val="22"/>
        </w:rPr>
      </w:pPr>
    </w:p>
    <w:p w14:paraId="666BC4C3" w14:textId="77777777" w:rsidR="005D58DB" w:rsidRPr="007A4636" w:rsidRDefault="005D58DB" w:rsidP="00BF36D8">
      <w:pPr>
        <w:spacing w:after="0" w:line="240" w:lineRule="auto"/>
        <w:ind w:right="4677"/>
        <w:jc w:val="both"/>
        <w:rPr>
          <w:rFonts w:ascii="Times New Roman" w:hAnsi="Times New Roman"/>
          <w:b/>
          <w:sz w:val="24"/>
          <w:szCs w:val="24"/>
        </w:rPr>
      </w:pPr>
    </w:p>
    <w:p w14:paraId="4F686480" w14:textId="77777777" w:rsidR="003B1383" w:rsidRPr="007A4636" w:rsidRDefault="005C176D" w:rsidP="00BF36D8">
      <w:pPr>
        <w:spacing w:after="0" w:line="240" w:lineRule="auto"/>
        <w:ind w:right="4677"/>
        <w:jc w:val="both"/>
        <w:rPr>
          <w:rFonts w:ascii="Times New Roman" w:hAnsi="Times New Roman"/>
          <w:b/>
          <w:sz w:val="24"/>
          <w:szCs w:val="24"/>
        </w:rPr>
      </w:pPr>
      <w:r w:rsidRPr="007A4636">
        <w:rPr>
          <w:rFonts w:ascii="Times New Roman" w:hAnsi="Times New Roman"/>
          <w:b/>
          <w:sz w:val="24"/>
          <w:szCs w:val="24"/>
        </w:rPr>
        <w:t xml:space="preserve">Об утверждении Положения о муниципальном контроле в сфере благоустройства </w:t>
      </w:r>
    </w:p>
    <w:p w14:paraId="72E45F69" w14:textId="77777777" w:rsidR="00813A7C" w:rsidRPr="007A4636" w:rsidRDefault="00813A7C" w:rsidP="003B1383">
      <w:pPr>
        <w:spacing w:after="0" w:line="240" w:lineRule="auto"/>
        <w:ind w:right="-1"/>
        <w:rPr>
          <w:rFonts w:ascii="Times New Roman" w:eastAsia="Times New Roman" w:hAnsi="Times New Roman"/>
          <w:sz w:val="24"/>
          <w:szCs w:val="24"/>
          <w:lang w:eastAsia="ru-RU"/>
        </w:rPr>
      </w:pPr>
    </w:p>
    <w:p w14:paraId="3E2D21FA" w14:textId="77777777" w:rsidR="005D58DB" w:rsidRPr="007A4636" w:rsidRDefault="005D58DB" w:rsidP="005D58DB">
      <w:pPr>
        <w:pStyle w:val="a3"/>
        <w:widowControl w:val="0"/>
        <w:autoSpaceDE w:val="0"/>
        <w:autoSpaceDN w:val="0"/>
        <w:adjustRightInd w:val="0"/>
        <w:spacing w:after="0" w:line="240" w:lineRule="auto"/>
        <w:ind w:left="709"/>
        <w:jc w:val="both"/>
        <w:rPr>
          <w:rFonts w:ascii="Times New Roman" w:eastAsia="Times New Roman" w:hAnsi="Times New Roman"/>
          <w:sz w:val="24"/>
          <w:szCs w:val="24"/>
          <w:lang w:eastAsia="ru-RU"/>
        </w:rPr>
      </w:pPr>
    </w:p>
    <w:p w14:paraId="647D3DC6" w14:textId="77777777" w:rsidR="005D58DB" w:rsidRPr="00EE37D8" w:rsidRDefault="005D58DB" w:rsidP="005D58DB">
      <w:pPr>
        <w:ind w:firstLine="567"/>
        <w:jc w:val="both"/>
        <w:rPr>
          <w:rFonts w:ascii="Times New Roman" w:eastAsia="Times New Roman" w:hAnsi="Times New Roman"/>
          <w:b/>
          <w:sz w:val="24"/>
          <w:szCs w:val="24"/>
          <w:lang w:eastAsia="ru-RU"/>
        </w:rPr>
      </w:pPr>
      <w:r w:rsidRPr="00EE37D8">
        <w:rPr>
          <w:rFonts w:ascii="Times New Roman" w:eastAsia="Times New Roman" w:hAnsi="Times New Roman"/>
          <w:sz w:val="24"/>
          <w:szCs w:val="24"/>
          <w:lang w:eastAsia="ru-RU"/>
        </w:rPr>
        <w:t>В соответствии с Федераль</w:t>
      </w:r>
      <w:r w:rsidR="005B65F8" w:rsidRPr="00EE37D8">
        <w:rPr>
          <w:rFonts w:ascii="Times New Roman" w:eastAsia="Times New Roman" w:hAnsi="Times New Roman"/>
          <w:sz w:val="24"/>
          <w:szCs w:val="24"/>
          <w:lang w:eastAsia="ru-RU"/>
        </w:rPr>
        <w:t>ным законом от 6 октября 2003 года</w:t>
      </w:r>
      <w:r w:rsidRPr="00EE37D8">
        <w:rPr>
          <w:rFonts w:ascii="Times New Roman" w:eastAsia="Times New Roman" w:hAnsi="Times New Roman"/>
          <w:sz w:val="24"/>
          <w:szCs w:val="24"/>
          <w:lang w:eastAsia="ru-RU"/>
        </w:rPr>
        <w:t xml:space="preserve"> № 131-ФЗ «Об общих принципах организации местного самоуправления в Российской Федерации»,</w:t>
      </w:r>
      <w:r w:rsidR="00671901">
        <w:rPr>
          <w:rFonts w:ascii="Times New Roman" w:eastAsia="Times New Roman" w:hAnsi="Times New Roman"/>
          <w:sz w:val="24"/>
          <w:szCs w:val="24"/>
          <w:lang w:eastAsia="ru-RU"/>
        </w:rPr>
        <w:t xml:space="preserve"> Федеральным законом от 31 июля</w:t>
      </w:r>
      <w:r w:rsidR="005B65F8" w:rsidRPr="00EE37D8">
        <w:rPr>
          <w:rFonts w:ascii="Times New Roman" w:eastAsia="Times New Roman" w:hAnsi="Times New Roman"/>
          <w:sz w:val="24"/>
          <w:szCs w:val="24"/>
          <w:lang w:eastAsia="ru-RU"/>
        </w:rPr>
        <w:t xml:space="preserve"> </w:t>
      </w:r>
      <w:r w:rsidRPr="00EE37D8">
        <w:rPr>
          <w:rFonts w:ascii="Times New Roman" w:eastAsia="Times New Roman" w:hAnsi="Times New Roman"/>
          <w:sz w:val="24"/>
          <w:szCs w:val="24"/>
          <w:lang w:eastAsia="ru-RU"/>
        </w:rPr>
        <w:t>2020</w:t>
      </w:r>
      <w:r w:rsidR="005B65F8" w:rsidRPr="00EE37D8">
        <w:rPr>
          <w:rFonts w:ascii="Times New Roman" w:eastAsia="Times New Roman" w:hAnsi="Times New Roman"/>
          <w:sz w:val="24"/>
          <w:szCs w:val="24"/>
          <w:lang w:eastAsia="ru-RU"/>
        </w:rPr>
        <w:t xml:space="preserve"> года</w:t>
      </w:r>
      <w:r w:rsidRPr="00EE37D8">
        <w:rPr>
          <w:rFonts w:ascii="Times New Roman" w:eastAsia="Times New Roman" w:hAnsi="Times New Roman"/>
          <w:sz w:val="24"/>
          <w:szCs w:val="24"/>
          <w:lang w:eastAsia="ru-RU"/>
        </w:rPr>
        <w:t xml:space="preserve"> № 248-ФЗ «О государственном контроле (надзоре) и муниципальном контроле в Российской Федерации», Уставом Канашского муниципального округа Чувашской Республики, </w:t>
      </w:r>
      <w:r w:rsidRPr="00EE37D8">
        <w:rPr>
          <w:rFonts w:ascii="Times New Roman" w:eastAsia="Times New Roman" w:hAnsi="Times New Roman"/>
          <w:b/>
          <w:sz w:val="24"/>
          <w:szCs w:val="24"/>
          <w:lang w:eastAsia="ru-RU"/>
        </w:rPr>
        <w:t>Собрание депутатов Канашского муниципального округа Чувашской Республики решило:</w:t>
      </w:r>
    </w:p>
    <w:p w14:paraId="33B7B97C" w14:textId="77777777" w:rsidR="005C176D" w:rsidRPr="007A4636" w:rsidRDefault="005D58DB" w:rsidP="005D58DB">
      <w:pPr>
        <w:pStyle w:val="a3"/>
        <w:widowControl w:val="0"/>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7A4636">
        <w:rPr>
          <w:rFonts w:ascii="Times New Roman" w:eastAsia="Times New Roman" w:hAnsi="Times New Roman"/>
          <w:sz w:val="24"/>
          <w:szCs w:val="24"/>
          <w:lang w:eastAsia="ru-RU"/>
        </w:rPr>
        <w:t xml:space="preserve">1. </w:t>
      </w:r>
      <w:r w:rsidR="005C176D" w:rsidRPr="007A4636">
        <w:rPr>
          <w:rFonts w:ascii="Times New Roman" w:eastAsia="Times New Roman" w:hAnsi="Times New Roman"/>
          <w:sz w:val="24"/>
          <w:szCs w:val="24"/>
          <w:lang w:eastAsia="ru-RU"/>
        </w:rPr>
        <w:t xml:space="preserve">Утвердить </w:t>
      </w:r>
      <w:r w:rsidRPr="007A4636">
        <w:rPr>
          <w:rFonts w:ascii="Times New Roman" w:eastAsia="Times New Roman" w:hAnsi="Times New Roman"/>
          <w:sz w:val="24"/>
          <w:szCs w:val="24"/>
          <w:lang w:eastAsia="ru-RU"/>
        </w:rPr>
        <w:t xml:space="preserve">прилагаемое </w:t>
      </w:r>
      <w:r w:rsidR="005C176D" w:rsidRPr="007A4636">
        <w:rPr>
          <w:rFonts w:ascii="Times New Roman" w:eastAsia="Times New Roman" w:hAnsi="Times New Roman"/>
          <w:sz w:val="24"/>
          <w:szCs w:val="24"/>
          <w:lang w:eastAsia="ru-RU"/>
        </w:rPr>
        <w:t>Положение о муниципальном контроле в сфере благоустройства.</w:t>
      </w:r>
    </w:p>
    <w:p w14:paraId="2A539ABF" w14:textId="77777777" w:rsidR="005C176D" w:rsidRPr="007A4636" w:rsidRDefault="005C176D" w:rsidP="005D58DB">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7A4636">
        <w:rPr>
          <w:rFonts w:ascii="Times New Roman" w:eastAsia="Times New Roman" w:hAnsi="Times New Roman"/>
          <w:sz w:val="24"/>
          <w:szCs w:val="24"/>
          <w:lang w:eastAsia="ru-RU"/>
        </w:rPr>
        <w:t>2. Признать утратившими силу:</w:t>
      </w:r>
    </w:p>
    <w:p w14:paraId="64645CEA" w14:textId="77777777" w:rsidR="00005354" w:rsidRPr="007A4636" w:rsidRDefault="005C176D" w:rsidP="005D58DB">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7A4636">
        <w:rPr>
          <w:rFonts w:ascii="Times New Roman" w:eastAsia="Times New Roman" w:hAnsi="Times New Roman"/>
          <w:sz w:val="24"/>
          <w:szCs w:val="24"/>
          <w:lang w:eastAsia="ru-RU"/>
        </w:rPr>
        <w:t xml:space="preserve">- </w:t>
      </w:r>
      <w:r w:rsidR="00B12758" w:rsidRPr="007A4636">
        <w:rPr>
          <w:rFonts w:ascii="Times New Roman" w:eastAsia="Times New Roman" w:hAnsi="Times New Roman"/>
          <w:sz w:val="24"/>
          <w:szCs w:val="24"/>
          <w:lang w:eastAsia="ru-RU"/>
        </w:rPr>
        <w:t>р</w:t>
      </w:r>
      <w:r w:rsidR="00005354" w:rsidRPr="007A4636">
        <w:rPr>
          <w:rFonts w:ascii="Times New Roman" w:eastAsia="Times New Roman" w:hAnsi="Times New Roman"/>
          <w:sz w:val="24"/>
          <w:szCs w:val="24"/>
          <w:lang w:eastAsia="ru-RU"/>
        </w:rPr>
        <w:t>ешение Собрания депутатов Канашского муниципального округа Чувашской Р</w:t>
      </w:r>
      <w:r w:rsidR="005B65F8">
        <w:rPr>
          <w:rFonts w:ascii="Times New Roman" w:eastAsia="Times New Roman" w:hAnsi="Times New Roman"/>
          <w:sz w:val="24"/>
          <w:szCs w:val="24"/>
          <w:lang w:eastAsia="ru-RU"/>
        </w:rPr>
        <w:t>еспублики от 26 сентября 2023 года</w:t>
      </w:r>
      <w:r w:rsidR="00005354" w:rsidRPr="007A4636">
        <w:rPr>
          <w:rFonts w:ascii="Times New Roman" w:eastAsia="Times New Roman" w:hAnsi="Times New Roman"/>
          <w:sz w:val="24"/>
          <w:szCs w:val="24"/>
          <w:lang w:eastAsia="ru-RU"/>
        </w:rPr>
        <w:t xml:space="preserve"> </w:t>
      </w:r>
      <w:r w:rsidR="005D58DB" w:rsidRPr="007A4636">
        <w:rPr>
          <w:rFonts w:ascii="Times New Roman" w:eastAsia="Times New Roman" w:hAnsi="Times New Roman"/>
          <w:sz w:val="24"/>
          <w:szCs w:val="24"/>
          <w:lang w:eastAsia="ru-RU"/>
        </w:rPr>
        <w:t>№</w:t>
      </w:r>
      <w:r w:rsidR="00005354" w:rsidRPr="007A4636">
        <w:rPr>
          <w:rFonts w:ascii="Times New Roman" w:eastAsia="Times New Roman" w:hAnsi="Times New Roman"/>
          <w:sz w:val="24"/>
          <w:szCs w:val="24"/>
          <w:lang w:eastAsia="ru-RU"/>
        </w:rPr>
        <w:t xml:space="preserve"> 17/7 </w:t>
      </w:r>
      <w:r w:rsidR="005D58DB" w:rsidRPr="007A4636">
        <w:rPr>
          <w:rFonts w:ascii="Times New Roman" w:eastAsia="Times New Roman" w:hAnsi="Times New Roman"/>
          <w:sz w:val="24"/>
          <w:szCs w:val="24"/>
          <w:lang w:eastAsia="ru-RU"/>
        </w:rPr>
        <w:t>«</w:t>
      </w:r>
      <w:r w:rsidR="00005354" w:rsidRPr="007A4636">
        <w:rPr>
          <w:rFonts w:ascii="Times New Roman" w:eastAsia="Times New Roman" w:hAnsi="Times New Roman"/>
          <w:sz w:val="24"/>
          <w:szCs w:val="24"/>
          <w:lang w:eastAsia="ru-RU"/>
        </w:rPr>
        <w:t>Об утверждении Положения о муниципальном контроле в сфере благоустройства на территории Канашского муниципальн</w:t>
      </w:r>
      <w:r w:rsidR="005D58DB" w:rsidRPr="007A4636">
        <w:rPr>
          <w:rFonts w:ascii="Times New Roman" w:eastAsia="Times New Roman" w:hAnsi="Times New Roman"/>
          <w:sz w:val="24"/>
          <w:szCs w:val="24"/>
          <w:lang w:eastAsia="ru-RU"/>
        </w:rPr>
        <w:t>ого округа Чувашской Республики»;</w:t>
      </w:r>
    </w:p>
    <w:p w14:paraId="794D5A71" w14:textId="77777777" w:rsidR="005C176D" w:rsidRPr="007A4636" w:rsidRDefault="005C176D" w:rsidP="005D58DB">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7A4636">
        <w:rPr>
          <w:rFonts w:ascii="Times New Roman" w:eastAsia="Times New Roman" w:hAnsi="Times New Roman"/>
          <w:sz w:val="24"/>
          <w:szCs w:val="24"/>
          <w:lang w:eastAsia="ru-RU"/>
        </w:rPr>
        <w:t xml:space="preserve">- </w:t>
      </w:r>
      <w:r w:rsidR="00B12758" w:rsidRPr="007A4636">
        <w:rPr>
          <w:rFonts w:ascii="Times New Roman" w:eastAsia="Times New Roman" w:hAnsi="Times New Roman"/>
          <w:sz w:val="24"/>
          <w:szCs w:val="24"/>
          <w:lang w:eastAsia="ru-RU"/>
        </w:rPr>
        <w:t>решение Собрания депутатов города Канаш Чувашской Р</w:t>
      </w:r>
      <w:r w:rsidR="005B65F8">
        <w:rPr>
          <w:rFonts w:ascii="Times New Roman" w:eastAsia="Times New Roman" w:hAnsi="Times New Roman"/>
          <w:sz w:val="24"/>
          <w:szCs w:val="24"/>
          <w:lang w:eastAsia="ru-RU"/>
        </w:rPr>
        <w:t>еспублики от 3 декабря 2021 года</w:t>
      </w:r>
      <w:r w:rsidR="005D58DB" w:rsidRPr="007A4636">
        <w:rPr>
          <w:rFonts w:ascii="Times New Roman" w:eastAsia="Times New Roman" w:hAnsi="Times New Roman"/>
          <w:sz w:val="24"/>
          <w:szCs w:val="24"/>
          <w:lang w:eastAsia="ru-RU"/>
        </w:rPr>
        <w:t xml:space="preserve"> №</w:t>
      </w:r>
      <w:r w:rsidR="00B12758" w:rsidRPr="007A4636">
        <w:rPr>
          <w:rFonts w:ascii="Times New Roman" w:eastAsia="Times New Roman" w:hAnsi="Times New Roman"/>
          <w:sz w:val="24"/>
          <w:szCs w:val="24"/>
          <w:lang w:eastAsia="ru-RU"/>
        </w:rPr>
        <w:t xml:space="preserve"> 17/9 </w:t>
      </w:r>
      <w:r w:rsidR="005D58DB" w:rsidRPr="007A4636">
        <w:rPr>
          <w:rFonts w:ascii="Times New Roman" w:eastAsia="Times New Roman" w:hAnsi="Times New Roman"/>
          <w:sz w:val="24"/>
          <w:szCs w:val="24"/>
          <w:lang w:eastAsia="ru-RU"/>
        </w:rPr>
        <w:t>«</w:t>
      </w:r>
      <w:r w:rsidR="00B12758" w:rsidRPr="007A4636">
        <w:rPr>
          <w:rFonts w:ascii="Times New Roman" w:eastAsia="Times New Roman" w:hAnsi="Times New Roman"/>
          <w:sz w:val="24"/>
          <w:szCs w:val="24"/>
          <w:lang w:eastAsia="ru-RU"/>
        </w:rPr>
        <w:t>Об утверждении Положения о муниципальном к</w:t>
      </w:r>
      <w:r w:rsidR="005D58DB" w:rsidRPr="007A4636">
        <w:rPr>
          <w:rFonts w:ascii="Times New Roman" w:eastAsia="Times New Roman" w:hAnsi="Times New Roman"/>
          <w:sz w:val="24"/>
          <w:szCs w:val="24"/>
          <w:lang w:eastAsia="ru-RU"/>
        </w:rPr>
        <w:t>онтроле в сфере благоустройства».</w:t>
      </w:r>
    </w:p>
    <w:p w14:paraId="27938E4C" w14:textId="77777777" w:rsidR="005C176D" w:rsidRPr="007A4636" w:rsidRDefault="005C176D" w:rsidP="005D58DB">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7A4636">
        <w:rPr>
          <w:rFonts w:ascii="Times New Roman" w:eastAsia="Times New Roman" w:hAnsi="Times New Roman"/>
          <w:sz w:val="24"/>
          <w:szCs w:val="24"/>
          <w:lang w:eastAsia="ru-RU"/>
        </w:rPr>
        <w:t>3. Настоящее решение вступает в силу после его официального опубликования.</w:t>
      </w:r>
    </w:p>
    <w:p w14:paraId="62C6CD27" w14:textId="77777777" w:rsidR="005C176D" w:rsidRPr="007A4636" w:rsidRDefault="005C176D" w:rsidP="005D58DB">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p>
    <w:p w14:paraId="7FB93F4F" w14:textId="77777777" w:rsidR="005C176D" w:rsidRPr="007A4636" w:rsidRDefault="005C176D" w:rsidP="005D58DB">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p>
    <w:p w14:paraId="00BEBA5B" w14:textId="77777777" w:rsidR="005C176D" w:rsidRPr="007A4636" w:rsidRDefault="005C176D" w:rsidP="005D58DB">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p>
    <w:p w14:paraId="2FFFE3E4" w14:textId="77777777" w:rsidR="00636C21" w:rsidRPr="007A4636" w:rsidRDefault="00636C21" w:rsidP="005D58DB">
      <w:pPr>
        <w:widowControl w:val="0"/>
        <w:autoSpaceDE w:val="0"/>
        <w:autoSpaceDN w:val="0"/>
        <w:adjustRightInd w:val="0"/>
        <w:spacing w:after="0" w:line="240" w:lineRule="auto"/>
        <w:ind w:firstLine="567"/>
        <w:jc w:val="both"/>
        <w:rPr>
          <w:rFonts w:ascii="Times New Roman" w:eastAsia="Times New Roman" w:hAnsi="Times New Roman"/>
          <w:bCs/>
          <w:sz w:val="24"/>
          <w:szCs w:val="24"/>
          <w:lang w:eastAsia="ru-RU"/>
        </w:rPr>
      </w:pPr>
    </w:p>
    <w:p w14:paraId="06D66977" w14:textId="77777777" w:rsidR="003B1383" w:rsidRPr="007A4636" w:rsidRDefault="003B1383" w:rsidP="005D58DB">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r w:rsidRPr="007A4636">
        <w:rPr>
          <w:rFonts w:ascii="Times New Roman" w:eastAsia="Times New Roman" w:hAnsi="Times New Roman"/>
          <w:bCs/>
          <w:sz w:val="24"/>
          <w:szCs w:val="24"/>
          <w:lang w:eastAsia="ru-RU"/>
        </w:rPr>
        <w:t>Председатель Собрания депутатов</w:t>
      </w:r>
    </w:p>
    <w:p w14:paraId="6A98ABB8" w14:textId="77777777" w:rsidR="003B1383" w:rsidRPr="007A4636" w:rsidRDefault="003B1383" w:rsidP="005D58DB">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r w:rsidRPr="007A4636">
        <w:rPr>
          <w:rFonts w:ascii="Times New Roman" w:eastAsia="Times New Roman" w:hAnsi="Times New Roman"/>
          <w:bCs/>
          <w:sz w:val="24"/>
          <w:szCs w:val="24"/>
          <w:lang w:eastAsia="ru-RU"/>
        </w:rPr>
        <w:t>Канашского муниципального</w:t>
      </w:r>
    </w:p>
    <w:p w14:paraId="7E009DD9" w14:textId="77777777" w:rsidR="00FC2185" w:rsidRDefault="003B1383" w:rsidP="005D58DB">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r w:rsidRPr="007A4636">
        <w:rPr>
          <w:rFonts w:ascii="Times New Roman" w:eastAsia="Times New Roman" w:hAnsi="Times New Roman"/>
          <w:bCs/>
          <w:sz w:val="24"/>
          <w:szCs w:val="24"/>
          <w:lang w:eastAsia="ru-RU"/>
        </w:rPr>
        <w:t xml:space="preserve">округа Чувашской Республики                                                                      </w:t>
      </w:r>
      <w:r w:rsidR="005618FE" w:rsidRPr="007A4636">
        <w:rPr>
          <w:rFonts w:ascii="Times New Roman" w:eastAsia="Times New Roman" w:hAnsi="Times New Roman"/>
          <w:bCs/>
          <w:sz w:val="24"/>
          <w:szCs w:val="24"/>
          <w:lang w:eastAsia="ru-RU"/>
        </w:rPr>
        <w:t xml:space="preserve">         </w:t>
      </w:r>
      <w:r w:rsidRPr="007A4636">
        <w:rPr>
          <w:rFonts w:ascii="Times New Roman" w:eastAsia="Times New Roman" w:hAnsi="Times New Roman"/>
          <w:bCs/>
          <w:sz w:val="24"/>
          <w:szCs w:val="24"/>
          <w:lang w:eastAsia="ru-RU"/>
        </w:rPr>
        <w:t xml:space="preserve"> </w:t>
      </w:r>
      <w:r w:rsidR="00E62B1E" w:rsidRPr="007A4636">
        <w:rPr>
          <w:rFonts w:ascii="Times New Roman" w:eastAsia="Times New Roman" w:hAnsi="Times New Roman"/>
          <w:bCs/>
          <w:sz w:val="24"/>
          <w:szCs w:val="24"/>
          <w:lang w:eastAsia="ru-RU"/>
        </w:rPr>
        <w:t>О.В. Савчук</w:t>
      </w:r>
      <w:r w:rsidRPr="007A4636">
        <w:rPr>
          <w:rFonts w:ascii="Times New Roman" w:eastAsia="Times New Roman" w:hAnsi="Times New Roman"/>
          <w:bCs/>
          <w:sz w:val="24"/>
          <w:szCs w:val="24"/>
          <w:lang w:eastAsia="ru-RU"/>
        </w:rPr>
        <w:t xml:space="preserve">  </w:t>
      </w:r>
    </w:p>
    <w:p w14:paraId="78B49AD8" w14:textId="77777777" w:rsidR="003B1383" w:rsidRPr="007A4636" w:rsidRDefault="003B1383" w:rsidP="005D58DB">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r w:rsidRPr="007A4636">
        <w:rPr>
          <w:rFonts w:ascii="Times New Roman" w:eastAsia="Times New Roman" w:hAnsi="Times New Roman"/>
          <w:bCs/>
          <w:sz w:val="24"/>
          <w:szCs w:val="24"/>
          <w:lang w:eastAsia="ru-RU"/>
        </w:rPr>
        <w:t xml:space="preserve">         </w:t>
      </w:r>
    </w:p>
    <w:p w14:paraId="43A54AFA" w14:textId="77777777" w:rsidR="003B1383" w:rsidRPr="007A4636" w:rsidRDefault="003B1383" w:rsidP="005D58DB">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p>
    <w:p w14:paraId="373A3210" w14:textId="77777777" w:rsidR="00D04298" w:rsidRPr="007A4636" w:rsidRDefault="00DA6C29" w:rsidP="005D58DB">
      <w:pPr>
        <w:spacing w:after="0" w:line="240" w:lineRule="auto"/>
        <w:jc w:val="both"/>
        <w:rPr>
          <w:rFonts w:ascii="Times New Roman" w:eastAsia="Times New Roman" w:hAnsi="Times New Roman"/>
          <w:bCs/>
          <w:sz w:val="24"/>
          <w:szCs w:val="24"/>
          <w:lang w:eastAsia="ru-RU"/>
        </w:rPr>
      </w:pPr>
      <w:r w:rsidRPr="007A4636">
        <w:rPr>
          <w:rFonts w:ascii="Times New Roman" w:eastAsia="Times New Roman" w:hAnsi="Times New Roman"/>
          <w:bCs/>
          <w:sz w:val="24"/>
          <w:szCs w:val="24"/>
          <w:lang w:eastAsia="ru-RU"/>
        </w:rPr>
        <w:t>Г</w:t>
      </w:r>
      <w:r w:rsidR="00D04298" w:rsidRPr="007A4636">
        <w:rPr>
          <w:rFonts w:ascii="Times New Roman" w:eastAsia="Times New Roman" w:hAnsi="Times New Roman"/>
          <w:bCs/>
          <w:sz w:val="24"/>
          <w:szCs w:val="24"/>
          <w:lang w:eastAsia="ru-RU"/>
        </w:rPr>
        <w:t>лав</w:t>
      </w:r>
      <w:r w:rsidRPr="007A4636">
        <w:rPr>
          <w:rFonts w:ascii="Times New Roman" w:eastAsia="Times New Roman" w:hAnsi="Times New Roman"/>
          <w:bCs/>
          <w:sz w:val="24"/>
          <w:szCs w:val="24"/>
          <w:lang w:eastAsia="ru-RU"/>
        </w:rPr>
        <w:t>а</w:t>
      </w:r>
      <w:r w:rsidR="00D04298" w:rsidRPr="007A4636">
        <w:rPr>
          <w:rFonts w:ascii="Times New Roman" w:eastAsia="Times New Roman" w:hAnsi="Times New Roman"/>
          <w:bCs/>
          <w:sz w:val="24"/>
          <w:szCs w:val="24"/>
          <w:lang w:eastAsia="ru-RU"/>
        </w:rPr>
        <w:t xml:space="preserve"> Канашского муниципального</w:t>
      </w:r>
    </w:p>
    <w:p w14:paraId="4E9F501A" w14:textId="77777777" w:rsidR="00D04298" w:rsidRPr="007A4636" w:rsidRDefault="00D04298" w:rsidP="005D58DB">
      <w:pPr>
        <w:spacing w:after="0" w:line="240" w:lineRule="auto"/>
        <w:jc w:val="both"/>
        <w:rPr>
          <w:rFonts w:ascii="Times New Roman" w:eastAsia="Times New Roman" w:hAnsi="Times New Roman"/>
          <w:bCs/>
          <w:sz w:val="24"/>
          <w:szCs w:val="24"/>
          <w:lang w:eastAsia="ru-RU"/>
        </w:rPr>
      </w:pPr>
      <w:r w:rsidRPr="007A4636">
        <w:rPr>
          <w:rFonts w:ascii="Times New Roman" w:eastAsia="Times New Roman" w:hAnsi="Times New Roman"/>
          <w:bCs/>
          <w:sz w:val="24"/>
          <w:szCs w:val="24"/>
          <w:lang w:eastAsia="ru-RU"/>
        </w:rPr>
        <w:t>округа Чувашской Республики</w:t>
      </w:r>
      <w:r w:rsidRPr="007A4636">
        <w:rPr>
          <w:rFonts w:ascii="Times New Roman" w:eastAsia="Times New Roman" w:hAnsi="Times New Roman"/>
          <w:bCs/>
          <w:sz w:val="24"/>
          <w:szCs w:val="24"/>
          <w:lang w:eastAsia="ru-RU"/>
        </w:rPr>
        <w:tab/>
      </w:r>
      <w:r w:rsidRPr="007A4636">
        <w:rPr>
          <w:rFonts w:ascii="Times New Roman" w:eastAsia="Times New Roman" w:hAnsi="Times New Roman"/>
          <w:bCs/>
          <w:sz w:val="24"/>
          <w:szCs w:val="24"/>
          <w:lang w:eastAsia="ru-RU"/>
        </w:rPr>
        <w:tab/>
      </w:r>
      <w:r w:rsidRPr="007A4636">
        <w:rPr>
          <w:rFonts w:ascii="Times New Roman" w:eastAsia="Times New Roman" w:hAnsi="Times New Roman"/>
          <w:bCs/>
          <w:sz w:val="24"/>
          <w:szCs w:val="24"/>
          <w:lang w:eastAsia="ru-RU"/>
        </w:rPr>
        <w:tab/>
      </w:r>
      <w:r w:rsidRPr="007A4636">
        <w:rPr>
          <w:rFonts w:ascii="Times New Roman" w:eastAsia="Times New Roman" w:hAnsi="Times New Roman"/>
          <w:bCs/>
          <w:sz w:val="24"/>
          <w:szCs w:val="24"/>
          <w:lang w:eastAsia="ru-RU"/>
        </w:rPr>
        <w:tab/>
      </w:r>
      <w:r w:rsidRPr="007A4636">
        <w:rPr>
          <w:rFonts w:ascii="Times New Roman" w:eastAsia="Times New Roman" w:hAnsi="Times New Roman"/>
          <w:bCs/>
          <w:sz w:val="24"/>
          <w:szCs w:val="24"/>
          <w:lang w:eastAsia="ru-RU"/>
        </w:rPr>
        <w:tab/>
      </w:r>
      <w:r w:rsidRPr="007A4636">
        <w:rPr>
          <w:rFonts w:ascii="Times New Roman" w:eastAsia="Times New Roman" w:hAnsi="Times New Roman"/>
          <w:bCs/>
          <w:sz w:val="24"/>
          <w:szCs w:val="24"/>
          <w:lang w:eastAsia="ru-RU"/>
        </w:rPr>
        <w:tab/>
      </w:r>
      <w:r w:rsidRPr="007A4636">
        <w:rPr>
          <w:rFonts w:ascii="Times New Roman" w:eastAsia="Times New Roman" w:hAnsi="Times New Roman"/>
          <w:bCs/>
          <w:sz w:val="24"/>
          <w:szCs w:val="24"/>
          <w:lang w:eastAsia="ru-RU"/>
        </w:rPr>
        <w:tab/>
      </w:r>
      <w:r w:rsidR="005D58DB" w:rsidRPr="007A4636">
        <w:rPr>
          <w:rFonts w:ascii="Times New Roman" w:eastAsia="Times New Roman" w:hAnsi="Times New Roman"/>
          <w:bCs/>
          <w:sz w:val="24"/>
          <w:szCs w:val="24"/>
          <w:lang w:eastAsia="ru-RU"/>
        </w:rPr>
        <w:t xml:space="preserve">    </w:t>
      </w:r>
      <w:r w:rsidR="00DA6C29" w:rsidRPr="007A4636">
        <w:rPr>
          <w:rFonts w:ascii="Times New Roman" w:eastAsia="Times New Roman" w:hAnsi="Times New Roman"/>
          <w:bCs/>
          <w:sz w:val="24"/>
          <w:szCs w:val="24"/>
          <w:lang w:eastAsia="ru-RU"/>
        </w:rPr>
        <w:t>В.А.</w:t>
      </w:r>
      <w:r w:rsidR="005B65F8">
        <w:rPr>
          <w:rFonts w:ascii="Times New Roman" w:eastAsia="Times New Roman" w:hAnsi="Times New Roman"/>
          <w:bCs/>
          <w:sz w:val="24"/>
          <w:szCs w:val="24"/>
          <w:lang w:eastAsia="ru-RU"/>
        </w:rPr>
        <w:t xml:space="preserve"> </w:t>
      </w:r>
      <w:r w:rsidR="00DA6C29" w:rsidRPr="007A4636">
        <w:rPr>
          <w:rFonts w:ascii="Times New Roman" w:eastAsia="Times New Roman" w:hAnsi="Times New Roman"/>
          <w:bCs/>
          <w:sz w:val="24"/>
          <w:szCs w:val="24"/>
          <w:lang w:eastAsia="ru-RU"/>
        </w:rPr>
        <w:t>Чернов</w:t>
      </w:r>
    </w:p>
    <w:p w14:paraId="50D0C970" w14:textId="77777777" w:rsidR="005C176D" w:rsidRPr="007A4636" w:rsidRDefault="005C176D" w:rsidP="005D58DB">
      <w:pPr>
        <w:spacing w:after="0" w:line="240" w:lineRule="auto"/>
        <w:ind w:left="5040" w:firstLine="567"/>
        <w:jc w:val="both"/>
        <w:rPr>
          <w:rFonts w:ascii="Times New Roman" w:eastAsia="Times New Roman" w:hAnsi="Times New Roman"/>
          <w:sz w:val="24"/>
          <w:szCs w:val="24"/>
          <w:lang w:eastAsia="ru-RU"/>
        </w:rPr>
        <w:sectPr w:rsidR="005C176D" w:rsidRPr="007A4636" w:rsidSect="00B8313C">
          <w:headerReference w:type="default" r:id="rId9"/>
          <w:pgSz w:w="11906" w:h="16838"/>
          <w:pgMar w:top="1135" w:right="850" w:bottom="1134" w:left="1701" w:header="708" w:footer="708" w:gutter="0"/>
          <w:cols w:space="708"/>
          <w:docGrid w:linePitch="360"/>
        </w:sectPr>
      </w:pPr>
    </w:p>
    <w:p w14:paraId="74CCBF47" w14:textId="77777777" w:rsidR="00061CFE" w:rsidRPr="007A4636" w:rsidRDefault="00FB65A7" w:rsidP="005D58DB">
      <w:pPr>
        <w:spacing w:after="0" w:line="240" w:lineRule="auto"/>
        <w:ind w:left="5040" w:firstLine="567"/>
        <w:jc w:val="both"/>
        <w:rPr>
          <w:rFonts w:ascii="Times New Roman" w:eastAsia="Times New Roman" w:hAnsi="Times New Roman"/>
          <w:sz w:val="24"/>
          <w:szCs w:val="24"/>
          <w:lang w:eastAsia="ru-RU"/>
        </w:rPr>
      </w:pPr>
      <w:r w:rsidRPr="007A4636">
        <w:rPr>
          <w:rFonts w:ascii="Times New Roman" w:eastAsia="Times New Roman" w:hAnsi="Times New Roman"/>
          <w:sz w:val="24"/>
          <w:szCs w:val="24"/>
          <w:lang w:eastAsia="ru-RU"/>
        </w:rPr>
        <w:lastRenderedPageBreak/>
        <w:t>Ут</w:t>
      </w:r>
      <w:r w:rsidR="00061CFE" w:rsidRPr="007A4636">
        <w:rPr>
          <w:rFonts w:ascii="Times New Roman" w:eastAsia="Times New Roman" w:hAnsi="Times New Roman"/>
          <w:sz w:val="24"/>
          <w:szCs w:val="24"/>
          <w:lang w:eastAsia="ru-RU"/>
        </w:rPr>
        <w:t>вержден</w:t>
      </w:r>
    </w:p>
    <w:p w14:paraId="6DD2EEB7" w14:textId="77777777" w:rsidR="00061CFE" w:rsidRPr="007A4636" w:rsidRDefault="00061CFE" w:rsidP="005D58DB">
      <w:pPr>
        <w:spacing w:after="0" w:line="240" w:lineRule="auto"/>
        <w:ind w:left="5040" w:firstLine="567"/>
        <w:jc w:val="both"/>
        <w:rPr>
          <w:rFonts w:ascii="Times New Roman" w:eastAsia="Times New Roman" w:hAnsi="Times New Roman"/>
          <w:sz w:val="24"/>
          <w:szCs w:val="24"/>
          <w:lang w:eastAsia="ru-RU"/>
        </w:rPr>
      </w:pPr>
      <w:r w:rsidRPr="007A4636">
        <w:rPr>
          <w:rFonts w:ascii="Times New Roman" w:eastAsia="Times New Roman" w:hAnsi="Times New Roman"/>
          <w:sz w:val="24"/>
          <w:szCs w:val="24"/>
          <w:lang w:eastAsia="ru-RU"/>
        </w:rPr>
        <w:t xml:space="preserve">решением Собрания депутатов </w:t>
      </w:r>
    </w:p>
    <w:p w14:paraId="501CE049" w14:textId="77777777" w:rsidR="00061CFE" w:rsidRPr="007A4636" w:rsidRDefault="00061CFE" w:rsidP="005D58DB">
      <w:pPr>
        <w:spacing w:after="0" w:line="240" w:lineRule="auto"/>
        <w:ind w:left="5040" w:firstLine="567"/>
        <w:jc w:val="both"/>
        <w:rPr>
          <w:rFonts w:ascii="Times New Roman" w:eastAsia="Times New Roman" w:hAnsi="Times New Roman"/>
          <w:sz w:val="24"/>
          <w:szCs w:val="24"/>
          <w:lang w:eastAsia="ru-RU"/>
        </w:rPr>
      </w:pPr>
      <w:r w:rsidRPr="007A4636">
        <w:rPr>
          <w:rFonts w:ascii="Times New Roman" w:eastAsia="Times New Roman" w:hAnsi="Times New Roman"/>
          <w:sz w:val="24"/>
          <w:szCs w:val="24"/>
          <w:lang w:eastAsia="ru-RU"/>
        </w:rPr>
        <w:t>Канашского муниципального округа</w:t>
      </w:r>
    </w:p>
    <w:p w14:paraId="7ED52975" w14:textId="77777777" w:rsidR="00061CFE" w:rsidRPr="007A4636" w:rsidRDefault="005D58DB" w:rsidP="005D58DB">
      <w:pPr>
        <w:spacing w:after="0" w:line="240" w:lineRule="auto"/>
        <w:ind w:left="5040" w:firstLine="567"/>
        <w:jc w:val="both"/>
        <w:rPr>
          <w:rFonts w:ascii="Times New Roman" w:eastAsia="Times New Roman" w:hAnsi="Times New Roman"/>
          <w:sz w:val="24"/>
          <w:szCs w:val="24"/>
          <w:lang w:eastAsia="ru-RU"/>
        </w:rPr>
      </w:pPr>
      <w:r w:rsidRPr="007A4636">
        <w:rPr>
          <w:rFonts w:ascii="Times New Roman" w:eastAsia="Times New Roman" w:hAnsi="Times New Roman"/>
          <w:sz w:val="24"/>
          <w:szCs w:val="24"/>
          <w:lang w:eastAsia="ru-RU"/>
        </w:rPr>
        <w:t xml:space="preserve">Чувашской  </w:t>
      </w:r>
      <w:r w:rsidR="00061CFE" w:rsidRPr="007A4636">
        <w:rPr>
          <w:rFonts w:ascii="Times New Roman" w:eastAsia="Times New Roman" w:hAnsi="Times New Roman"/>
          <w:sz w:val="24"/>
          <w:szCs w:val="24"/>
          <w:lang w:eastAsia="ru-RU"/>
        </w:rPr>
        <w:t>Республики</w:t>
      </w:r>
    </w:p>
    <w:p w14:paraId="52A45EA5" w14:textId="77777777" w:rsidR="00061CFE" w:rsidRPr="007A4636" w:rsidRDefault="00061CFE" w:rsidP="00FB5880">
      <w:pPr>
        <w:spacing w:after="0" w:line="240" w:lineRule="auto"/>
        <w:ind w:left="5040" w:firstLine="567"/>
        <w:jc w:val="both"/>
        <w:rPr>
          <w:rFonts w:ascii="Times New Roman" w:eastAsia="Times New Roman" w:hAnsi="Times New Roman"/>
          <w:b/>
          <w:sz w:val="24"/>
          <w:szCs w:val="24"/>
          <w:lang w:eastAsia="ru-RU"/>
        </w:rPr>
      </w:pPr>
      <w:r w:rsidRPr="007A4636">
        <w:rPr>
          <w:rFonts w:ascii="Times New Roman" w:eastAsia="Times New Roman" w:hAnsi="Times New Roman"/>
          <w:sz w:val="24"/>
          <w:szCs w:val="24"/>
          <w:lang w:eastAsia="ru-RU"/>
        </w:rPr>
        <w:t xml:space="preserve">от </w:t>
      </w:r>
      <w:r w:rsidR="00FB5880" w:rsidRPr="00FB5880">
        <w:rPr>
          <w:rFonts w:ascii="Times New Roman" w:eastAsia="Times New Roman" w:hAnsi="Times New Roman"/>
          <w:sz w:val="24"/>
          <w:szCs w:val="24"/>
          <w:lang w:eastAsia="ru-RU"/>
        </w:rPr>
        <w:t>17.07.2025 г. № 17/4</w:t>
      </w:r>
      <w:r w:rsidR="00FB5880" w:rsidRPr="00FB5880">
        <w:rPr>
          <w:rFonts w:ascii="Times New Roman" w:eastAsia="Times New Roman" w:hAnsi="Times New Roman"/>
          <w:sz w:val="24"/>
          <w:szCs w:val="24"/>
          <w:u w:val="single"/>
          <w:lang w:eastAsia="ru-RU"/>
        </w:rPr>
        <w:t xml:space="preserve">  </w:t>
      </w:r>
    </w:p>
    <w:p w14:paraId="06CFC493" w14:textId="77777777" w:rsidR="009F2BE6" w:rsidRDefault="009F2BE6" w:rsidP="005D58DB">
      <w:pPr>
        <w:widowControl w:val="0"/>
        <w:tabs>
          <w:tab w:val="left" w:pos="8314"/>
        </w:tabs>
        <w:autoSpaceDE w:val="0"/>
        <w:autoSpaceDN w:val="0"/>
        <w:adjustRightInd w:val="0"/>
        <w:spacing w:after="0" w:line="240" w:lineRule="auto"/>
        <w:ind w:firstLine="567"/>
        <w:jc w:val="center"/>
        <w:rPr>
          <w:rFonts w:ascii="Times New Roman" w:eastAsia="Times New Roman" w:hAnsi="Times New Roman"/>
          <w:b/>
          <w:sz w:val="24"/>
          <w:szCs w:val="24"/>
          <w:lang w:eastAsia="ru-RU"/>
        </w:rPr>
      </w:pPr>
    </w:p>
    <w:p w14:paraId="6BB4ECB4" w14:textId="77777777" w:rsidR="005C176D" w:rsidRPr="005B65F8" w:rsidRDefault="005C176D" w:rsidP="005D58DB">
      <w:pPr>
        <w:widowControl w:val="0"/>
        <w:tabs>
          <w:tab w:val="left" w:pos="8314"/>
        </w:tabs>
        <w:autoSpaceDE w:val="0"/>
        <w:autoSpaceDN w:val="0"/>
        <w:adjustRightInd w:val="0"/>
        <w:spacing w:after="0" w:line="240" w:lineRule="auto"/>
        <w:ind w:firstLine="567"/>
        <w:jc w:val="center"/>
        <w:rPr>
          <w:rFonts w:ascii="Times New Roman" w:eastAsia="Times New Roman" w:hAnsi="Times New Roman"/>
          <w:b/>
          <w:sz w:val="24"/>
          <w:szCs w:val="24"/>
          <w:lang w:eastAsia="ru-RU"/>
        </w:rPr>
      </w:pPr>
      <w:r w:rsidRPr="005B65F8">
        <w:rPr>
          <w:rFonts w:ascii="Times New Roman" w:eastAsia="Times New Roman" w:hAnsi="Times New Roman"/>
          <w:b/>
          <w:sz w:val="24"/>
          <w:szCs w:val="24"/>
          <w:lang w:eastAsia="ru-RU"/>
        </w:rPr>
        <w:t>Положение</w:t>
      </w:r>
    </w:p>
    <w:p w14:paraId="16E9A32A" w14:textId="77777777" w:rsidR="005C176D" w:rsidRPr="005B65F8" w:rsidRDefault="005C176D" w:rsidP="005D58DB">
      <w:pPr>
        <w:widowControl w:val="0"/>
        <w:tabs>
          <w:tab w:val="left" w:pos="8314"/>
        </w:tabs>
        <w:autoSpaceDE w:val="0"/>
        <w:autoSpaceDN w:val="0"/>
        <w:adjustRightInd w:val="0"/>
        <w:spacing w:after="0" w:line="240" w:lineRule="auto"/>
        <w:ind w:firstLine="567"/>
        <w:jc w:val="center"/>
        <w:rPr>
          <w:rFonts w:ascii="Times New Roman" w:eastAsia="Times New Roman" w:hAnsi="Times New Roman"/>
          <w:sz w:val="24"/>
          <w:szCs w:val="24"/>
          <w:lang w:eastAsia="ru-RU"/>
        </w:rPr>
      </w:pPr>
      <w:r w:rsidRPr="005B65F8">
        <w:rPr>
          <w:rFonts w:ascii="Times New Roman" w:eastAsia="Times New Roman" w:hAnsi="Times New Roman"/>
          <w:b/>
          <w:sz w:val="24"/>
          <w:szCs w:val="24"/>
          <w:lang w:eastAsia="ru-RU"/>
        </w:rPr>
        <w:t xml:space="preserve">о муниципальном контроле в сфере благоустройства </w:t>
      </w:r>
    </w:p>
    <w:p w14:paraId="1C2539C8" w14:textId="77777777" w:rsidR="005C176D" w:rsidRPr="007A4636" w:rsidRDefault="005C176D" w:rsidP="005D58DB">
      <w:pPr>
        <w:widowControl w:val="0"/>
        <w:tabs>
          <w:tab w:val="left" w:pos="8314"/>
        </w:tabs>
        <w:autoSpaceDE w:val="0"/>
        <w:autoSpaceDN w:val="0"/>
        <w:adjustRightInd w:val="0"/>
        <w:spacing w:after="0" w:line="240" w:lineRule="auto"/>
        <w:ind w:firstLine="567"/>
        <w:jc w:val="both"/>
        <w:rPr>
          <w:rFonts w:ascii="Times New Roman" w:eastAsia="Times New Roman" w:hAnsi="Times New Roman"/>
          <w:b/>
          <w:sz w:val="26"/>
          <w:szCs w:val="26"/>
          <w:lang w:eastAsia="ru-RU"/>
        </w:rPr>
      </w:pPr>
    </w:p>
    <w:p w14:paraId="5B2677FC" w14:textId="77777777" w:rsidR="005C176D" w:rsidRPr="007A4636" w:rsidRDefault="005C176D" w:rsidP="005D58DB">
      <w:pPr>
        <w:widowControl w:val="0"/>
        <w:tabs>
          <w:tab w:val="left" w:pos="8314"/>
        </w:tabs>
        <w:autoSpaceDE w:val="0"/>
        <w:autoSpaceDN w:val="0"/>
        <w:adjustRightInd w:val="0"/>
        <w:spacing w:after="0" w:line="240" w:lineRule="auto"/>
        <w:ind w:firstLine="567"/>
        <w:jc w:val="center"/>
        <w:rPr>
          <w:rFonts w:ascii="Times New Roman" w:eastAsia="Times New Roman" w:hAnsi="Times New Roman"/>
          <w:b/>
          <w:sz w:val="24"/>
          <w:szCs w:val="24"/>
          <w:lang w:eastAsia="ru-RU"/>
        </w:rPr>
      </w:pPr>
      <w:r w:rsidRPr="007A4636">
        <w:rPr>
          <w:rFonts w:ascii="Times New Roman" w:eastAsia="Times New Roman" w:hAnsi="Times New Roman"/>
          <w:b/>
          <w:sz w:val="24"/>
          <w:szCs w:val="24"/>
          <w:lang w:eastAsia="ru-RU"/>
        </w:rPr>
        <w:t>1. Общие положения</w:t>
      </w:r>
    </w:p>
    <w:p w14:paraId="6DD5DF94" w14:textId="77777777" w:rsidR="005D58DB" w:rsidRPr="007A4636" w:rsidRDefault="005D58DB" w:rsidP="005D58DB">
      <w:pPr>
        <w:widowControl w:val="0"/>
        <w:tabs>
          <w:tab w:val="left" w:pos="8314"/>
        </w:tabs>
        <w:autoSpaceDE w:val="0"/>
        <w:autoSpaceDN w:val="0"/>
        <w:adjustRightInd w:val="0"/>
        <w:spacing w:after="0" w:line="240" w:lineRule="auto"/>
        <w:ind w:firstLine="567"/>
        <w:jc w:val="center"/>
        <w:rPr>
          <w:rFonts w:ascii="Times New Roman" w:eastAsia="Times New Roman" w:hAnsi="Times New Roman"/>
          <w:b/>
          <w:sz w:val="24"/>
          <w:szCs w:val="24"/>
          <w:lang w:eastAsia="ru-RU"/>
        </w:rPr>
      </w:pPr>
    </w:p>
    <w:p w14:paraId="40EF1339"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1.1.</w:t>
      </w:r>
      <w:r w:rsidR="005D58DB" w:rsidRPr="007A4636">
        <w:rPr>
          <w:rFonts w:ascii="Times New Roman" w:hAnsi="Times New Roman"/>
          <w:kern w:val="3"/>
          <w:sz w:val="24"/>
          <w:szCs w:val="24"/>
          <w:lang w:eastAsia="ru-RU"/>
        </w:rPr>
        <w:t xml:space="preserve"> </w:t>
      </w:r>
      <w:r w:rsidRPr="007A4636">
        <w:rPr>
          <w:rFonts w:ascii="Times New Roman" w:hAnsi="Times New Roman"/>
          <w:kern w:val="3"/>
          <w:sz w:val="24"/>
          <w:szCs w:val="24"/>
          <w:lang w:eastAsia="ru-RU"/>
        </w:rPr>
        <w:t xml:space="preserve">Муниципальный контроль в сфере благоустройства на территории </w:t>
      </w:r>
      <w:r w:rsidRPr="007A4636">
        <w:rPr>
          <w:rFonts w:ascii="Times New Roman" w:hAnsi="Times New Roman"/>
          <w:spacing w:val="-5"/>
          <w:kern w:val="3"/>
          <w:sz w:val="24"/>
          <w:szCs w:val="24"/>
          <w:lang w:eastAsia="ru-RU"/>
        </w:rPr>
        <w:t>Канашского муниципального округа Чувашской Республики</w:t>
      </w:r>
      <w:r w:rsidRPr="007A4636">
        <w:rPr>
          <w:rFonts w:ascii="Times New Roman" w:hAnsi="Times New Roman"/>
          <w:kern w:val="3"/>
          <w:sz w:val="24"/>
          <w:szCs w:val="24"/>
          <w:lang w:eastAsia="ru-RU"/>
        </w:rPr>
        <w:t xml:space="preserve"> (далее – муниципальный контроль) осуществляется в соответствии</w:t>
      </w:r>
      <w:r w:rsidR="00671901">
        <w:rPr>
          <w:rFonts w:ascii="Times New Roman" w:hAnsi="Times New Roman"/>
          <w:kern w:val="3"/>
          <w:sz w:val="24"/>
          <w:szCs w:val="24"/>
          <w:lang w:eastAsia="ru-RU"/>
        </w:rPr>
        <w:t xml:space="preserve"> с Федеральным законом от 06 октября </w:t>
      </w:r>
      <w:r w:rsidRPr="007A4636">
        <w:rPr>
          <w:rFonts w:ascii="Times New Roman" w:hAnsi="Times New Roman"/>
          <w:kern w:val="3"/>
          <w:sz w:val="24"/>
          <w:szCs w:val="24"/>
          <w:lang w:eastAsia="ru-RU"/>
        </w:rPr>
        <w:t>2003 № 131-ФЗ «Об общих принципах организации местного самоуправления в Российской Федерации», Федеральным законом от 3</w:t>
      </w:r>
      <w:r w:rsidR="00671901">
        <w:rPr>
          <w:rFonts w:ascii="Times New Roman" w:hAnsi="Times New Roman"/>
          <w:kern w:val="3"/>
          <w:sz w:val="24"/>
          <w:szCs w:val="24"/>
          <w:lang w:eastAsia="ru-RU"/>
        </w:rPr>
        <w:t xml:space="preserve">1 июля </w:t>
      </w:r>
      <w:r w:rsidRPr="007A4636">
        <w:rPr>
          <w:rFonts w:ascii="Times New Roman" w:hAnsi="Times New Roman"/>
          <w:kern w:val="3"/>
          <w:sz w:val="24"/>
          <w:szCs w:val="24"/>
          <w:lang w:eastAsia="ru-RU"/>
        </w:rPr>
        <w:t xml:space="preserve">2020 № 248-ФЗ «О государственном контроле (надзоре) и муниципальном контроле в Российской Федерации» </w:t>
      </w:r>
      <w:r w:rsidRPr="007A4636">
        <w:rPr>
          <w:rFonts w:ascii="Times New Roman" w:eastAsia="Times New Roman" w:hAnsi="Times New Roman"/>
          <w:kern w:val="3"/>
          <w:sz w:val="24"/>
          <w:szCs w:val="24"/>
          <w:lang w:eastAsia="ru-RU"/>
        </w:rPr>
        <w:t>(далее - Федеральный закон № 248-ФЗ</w:t>
      </w:r>
      <w:r w:rsidR="00671901">
        <w:rPr>
          <w:rFonts w:ascii="Times New Roman" w:eastAsia="Times New Roman" w:hAnsi="Times New Roman"/>
          <w:kern w:val="3"/>
          <w:sz w:val="24"/>
          <w:szCs w:val="24"/>
          <w:lang w:eastAsia="ru-RU"/>
        </w:rPr>
        <w:t xml:space="preserve">), Федеральным законом от 11 июня </w:t>
      </w:r>
      <w:r w:rsidRPr="007A4636">
        <w:rPr>
          <w:rFonts w:ascii="Times New Roman" w:eastAsia="Times New Roman" w:hAnsi="Times New Roman"/>
          <w:kern w:val="3"/>
          <w:sz w:val="24"/>
          <w:szCs w:val="24"/>
          <w:lang w:eastAsia="ru-RU"/>
        </w:rPr>
        <w:t xml:space="preserve">2021 № 170-ФЗ «О внесении  изменений в отдельные законодательные акты Российской Федерации в связи с принятием Федерального закона «О </w:t>
      </w:r>
      <w:r w:rsidRPr="007A4636">
        <w:rPr>
          <w:rFonts w:ascii="Times New Roman" w:hAnsi="Times New Roman"/>
          <w:kern w:val="3"/>
          <w:sz w:val="24"/>
          <w:szCs w:val="24"/>
          <w:lang w:eastAsia="ru-RU"/>
        </w:rPr>
        <w:t xml:space="preserve">государственном контроле (надзоре) и муниципальном контроле в Российской Федерации», Правилами благоустройства </w:t>
      </w:r>
      <w:r w:rsidRPr="007A4636">
        <w:rPr>
          <w:rFonts w:ascii="Times New Roman" w:eastAsia="Times New Roman" w:hAnsi="Times New Roman"/>
          <w:kern w:val="3"/>
          <w:sz w:val="24"/>
          <w:szCs w:val="24"/>
          <w:lang w:eastAsia="ru-RU"/>
        </w:rPr>
        <w:t>территории Канашского муниципального округа Чувашской Республики</w:t>
      </w:r>
      <w:r w:rsidRPr="007A4636">
        <w:rPr>
          <w:rFonts w:ascii="Times New Roman" w:eastAsia="Times New Roman" w:hAnsi="Times New Roman"/>
          <w:i/>
          <w:kern w:val="3"/>
          <w:sz w:val="24"/>
          <w:szCs w:val="24"/>
          <w:lang w:eastAsia="ru-RU"/>
        </w:rPr>
        <w:t xml:space="preserve"> </w:t>
      </w:r>
      <w:r w:rsidRPr="007A4636">
        <w:rPr>
          <w:rFonts w:ascii="Times New Roman" w:eastAsia="Times New Roman" w:hAnsi="Times New Roman"/>
          <w:kern w:val="3"/>
          <w:sz w:val="24"/>
          <w:szCs w:val="24"/>
          <w:lang w:eastAsia="ru-RU"/>
        </w:rPr>
        <w:t>(далее - Правила благоустройства).</w:t>
      </w:r>
    </w:p>
    <w:p w14:paraId="2EC13F42"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1.2. Муниципальный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14:paraId="46A4A0BE"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1.3. Предметом муниципального контроля является </w:t>
      </w:r>
      <w:r w:rsidRPr="007A4636">
        <w:rPr>
          <w:rFonts w:ascii="Times New Roman" w:eastAsia="Times New Roman" w:hAnsi="Times New Roman"/>
          <w:kern w:val="3"/>
          <w:sz w:val="24"/>
          <w:szCs w:val="24"/>
          <w:lang w:eastAsia="ru-RU"/>
        </w:rPr>
        <w:t xml:space="preserve">соблюдение Правил благоустройства, в том числе </w:t>
      </w:r>
      <w:r w:rsidRPr="007A4636">
        <w:rPr>
          <w:rFonts w:ascii="Times New Roman" w:eastAsia="Droid Sans Fallback" w:hAnsi="Times New Roman"/>
          <w:kern w:val="3"/>
          <w:sz w:val="24"/>
          <w:szCs w:val="24"/>
          <w:lang w:eastAsia="ru-RU"/>
        </w:rPr>
        <w:t>требований к обеспечению доступности для инвалидов объектов социальной, инженерной и транспортной инфраструктур и предоставляемых услуг</w:t>
      </w:r>
      <w:r w:rsidRPr="007A4636">
        <w:rPr>
          <w:rFonts w:ascii="Times New Roman" w:eastAsia="Droid Sans Fallback" w:hAnsi="Times New Roman"/>
          <w:i/>
          <w:kern w:val="3"/>
          <w:sz w:val="24"/>
          <w:szCs w:val="24"/>
          <w:lang w:eastAsia="ru-RU"/>
        </w:rPr>
        <w:t>.</w:t>
      </w:r>
    </w:p>
    <w:p w14:paraId="34B763B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В предмет муниципального контроля не входят установленные Правилами </w:t>
      </w:r>
      <w:r w:rsidR="005B65F8">
        <w:rPr>
          <w:rFonts w:ascii="Times New Roman" w:eastAsia="Droid Sans Fallback" w:hAnsi="Times New Roman"/>
          <w:kern w:val="3"/>
          <w:sz w:val="24"/>
          <w:szCs w:val="24"/>
          <w:lang w:eastAsia="ru-RU"/>
        </w:rPr>
        <w:t xml:space="preserve">благоустройства </w:t>
      </w:r>
      <w:r w:rsidRPr="007A4636">
        <w:rPr>
          <w:rFonts w:ascii="Times New Roman" w:eastAsia="Droid Sans Fallback" w:hAnsi="Times New Roman"/>
          <w:kern w:val="3"/>
          <w:sz w:val="24"/>
          <w:szCs w:val="24"/>
          <w:lang w:eastAsia="ru-RU"/>
        </w:rPr>
        <w:t>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7A79B41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1.4. </w:t>
      </w:r>
      <w:r w:rsidRPr="007A4636">
        <w:rPr>
          <w:rFonts w:ascii="Times New Roman" w:hAnsi="Times New Roman"/>
          <w:kern w:val="3"/>
          <w:sz w:val="24"/>
          <w:szCs w:val="24"/>
          <w:lang w:eastAsia="ru-RU"/>
        </w:rPr>
        <w:t>Муниципальный контроль осуществляется администрацией</w:t>
      </w:r>
      <w:r w:rsidRPr="007A4636">
        <w:rPr>
          <w:rFonts w:ascii="Times New Roman" w:eastAsia="Droid Sans Fallback" w:hAnsi="Times New Roman"/>
          <w:kern w:val="3"/>
          <w:sz w:val="24"/>
          <w:szCs w:val="24"/>
          <w:lang w:eastAsia="ru-RU"/>
        </w:rPr>
        <w:t xml:space="preserve"> </w:t>
      </w:r>
      <w:r w:rsidRPr="007A4636">
        <w:rPr>
          <w:rFonts w:ascii="Times New Roman" w:hAnsi="Times New Roman"/>
          <w:kern w:val="3"/>
          <w:sz w:val="24"/>
          <w:szCs w:val="24"/>
          <w:lang w:eastAsia="ru-RU"/>
        </w:rPr>
        <w:t>Канашского муниципального округа Чувашской Республики</w:t>
      </w:r>
      <w:r w:rsidRPr="007A4636">
        <w:rPr>
          <w:rFonts w:ascii="Times New Roman" w:hAnsi="Times New Roman"/>
          <w:i/>
          <w:kern w:val="3"/>
          <w:sz w:val="24"/>
          <w:szCs w:val="24"/>
          <w:lang w:eastAsia="ru-RU"/>
        </w:rPr>
        <w:t xml:space="preserve"> </w:t>
      </w:r>
      <w:r w:rsidRPr="007A4636">
        <w:rPr>
          <w:rFonts w:ascii="Times New Roman" w:hAnsi="Times New Roman"/>
          <w:spacing w:val="-5"/>
          <w:kern w:val="3"/>
          <w:sz w:val="24"/>
          <w:szCs w:val="24"/>
          <w:lang w:eastAsia="ru-RU"/>
        </w:rPr>
        <w:t>(</w:t>
      </w:r>
      <w:r w:rsidR="00D8596B" w:rsidRPr="004979BA">
        <w:rPr>
          <w:rFonts w:ascii="Times New Roman" w:hAnsi="Times New Roman"/>
          <w:spacing w:val="-5"/>
          <w:kern w:val="3"/>
          <w:sz w:val="24"/>
          <w:szCs w:val="24"/>
          <w:lang w:eastAsia="ru-RU"/>
        </w:rPr>
        <w:t xml:space="preserve">далее- </w:t>
      </w:r>
      <w:r w:rsidRPr="004979BA">
        <w:rPr>
          <w:rFonts w:ascii="Times New Roman" w:hAnsi="Times New Roman"/>
          <w:spacing w:val="-5"/>
          <w:kern w:val="3"/>
          <w:sz w:val="24"/>
          <w:szCs w:val="24"/>
          <w:lang w:eastAsia="ru-RU"/>
        </w:rPr>
        <w:t>контрольный орган</w:t>
      </w:r>
      <w:r w:rsidRPr="007A4636">
        <w:rPr>
          <w:rFonts w:ascii="Times New Roman" w:hAnsi="Times New Roman"/>
          <w:spacing w:val="-5"/>
          <w:kern w:val="3"/>
          <w:sz w:val="24"/>
          <w:szCs w:val="24"/>
          <w:lang w:eastAsia="ru-RU"/>
        </w:rPr>
        <w:t>)</w:t>
      </w:r>
      <w:r w:rsidRPr="007A4636">
        <w:rPr>
          <w:rFonts w:ascii="Times New Roman" w:hAnsi="Times New Roman"/>
          <w:kern w:val="3"/>
          <w:sz w:val="24"/>
          <w:szCs w:val="24"/>
          <w:lang w:eastAsia="ru-RU"/>
        </w:rPr>
        <w:t>.</w:t>
      </w:r>
    </w:p>
    <w:p w14:paraId="29FE577B" w14:textId="77777777" w:rsidR="00636C21"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eastAsia="Droid Sans Fallback" w:hAnsi="Times New Roman"/>
          <w:kern w:val="3"/>
          <w:sz w:val="24"/>
          <w:szCs w:val="24"/>
          <w:lang w:eastAsia="ru-RU"/>
        </w:rPr>
        <w:t xml:space="preserve">1.5. </w:t>
      </w:r>
      <w:r w:rsidRPr="007A4636">
        <w:rPr>
          <w:rFonts w:ascii="Times New Roman" w:hAnsi="Times New Roman"/>
          <w:kern w:val="3"/>
          <w:sz w:val="24"/>
          <w:szCs w:val="24"/>
          <w:lang w:eastAsia="ru-RU"/>
        </w:rPr>
        <w:t>Муниципальный контроль вправе осуществлять следующие должностные лица администрации</w:t>
      </w:r>
      <w:r w:rsidRPr="007A4636">
        <w:rPr>
          <w:rFonts w:ascii="Times New Roman" w:eastAsia="Droid Sans Fallback" w:hAnsi="Times New Roman"/>
          <w:kern w:val="3"/>
          <w:sz w:val="24"/>
          <w:szCs w:val="24"/>
          <w:lang w:eastAsia="ru-RU"/>
        </w:rPr>
        <w:t xml:space="preserve"> </w:t>
      </w:r>
      <w:r w:rsidRPr="007A4636">
        <w:rPr>
          <w:rFonts w:ascii="Times New Roman" w:hAnsi="Times New Roman"/>
          <w:kern w:val="3"/>
          <w:sz w:val="24"/>
          <w:szCs w:val="24"/>
          <w:lang w:eastAsia="ru-RU"/>
        </w:rPr>
        <w:t>Канашского муниципального округа Чувашской Республики</w:t>
      </w:r>
      <w:r w:rsidR="00D8596B">
        <w:rPr>
          <w:rFonts w:ascii="Times New Roman" w:hAnsi="Times New Roman"/>
          <w:kern w:val="3"/>
          <w:sz w:val="24"/>
          <w:szCs w:val="24"/>
          <w:lang w:eastAsia="ru-RU"/>
        </w:rPr>
        <w:t xml:space="preserve"> </w:t>
      </w:r>
      <w:r w:rsidR="00D8596B" w:rsidRPr="004979BA">
        <w:rPr>
          <w:rFonts w:ascii="Times New Roman" w:hAnsi="Times New Roman"/>
          <w:kern w:val="3"/>
          <w:sz w:val="24"/>
          <w:szCs w:val="24"/>
          <w:lang w:eastAsia="ru-RU"/>
        </w:rPr>
        <w:t>(далее- инспектор)</w:t>
      </w:r>
      <w:r w:rsidRPr="004979BA">
        <w:rPr>
          <w:rFonts w:ascii="Times New Roman" w:hAnsi="Times New Roman"/>
          <w:kern w:val="3"/>
          <w:sz w:val="24"/>
          <w:szCs w:val="24"/>
          <w:lang w:eastAsia="ru-RU"/>
        </w:rPr>
        <w:t>:</w:t>
      </w:r>
    </w:p>
    <w:p w14:paraId="1D6ED909" w14:textId="77777777" w:rsidR="005B65F8" w:rsidRDefault="005B65F8"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Pr>
          <w:rFonts w:ascii="Times New Roman" w:hAnsi="Times New Roman"/>
          <w:kern w:val="3"/>
          <w:sz w:val="24"/>
          <w:szCs w:val="24"/>
          <w:lang w:eastAsia="ru-RU"/>
        </w:rPr>
        <w:t>1) глава Канашского муниципального округа;</w:t>
      </w:r>
    </w:p>
    <w:p w14:paraId="4088EF75" w14:textId="77777777" w:rsidR="005B65F8" w:rsidRDefault="005B65F8"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Pr>
          <w:rFonts w:ascii="Times New Roman" w:hAnsi="Times New Roman"/>
          <w:kern w:val="3"/>
          <w:sz w:val="24"/>
          <w:szCs w:val="24"/>
          <w:lang w:eastAsia="ru-RU"/>
        </w:rPr>
        <w:t>2) первый заместитель главы администрации – начальник управления развития и благоустройства территорий администрации Канашского муниципального округа;</w:t>
      </w:r>
    </w:p>
    <w:p w14:paraId="60573664" w14:textId="77777777" w:rsidR="00636C21" w:rsidRDefault="005B65F8" w:rsidP="005B65F8">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Pr>
          <w:rFonts w:ascii="Times New Roman" w:hAnsi="Times New Roman"/>
          <w:kern w:val="3"/>
          <w:sz w:val="24"/>
          <w:szCs w:val="24"/>
          <w:lang w:eastAsia="ru-RU"/>
        </w:rPr>
        <w:t>3) заместитель</w:t>
      </w:r>
      <w:r w:rsidR="00636C21" w:rsidRPr="007A4636">
        <w:rPr>
          <w:rFonts w:ascii="Times New Roman" w:hAnsi="Times New Roman"/>
          <w:kern w:val="3"/>
          <w:sz w:val="24"/>
          <w:szCs w:val="24"/>
          <w:lang w:eastAsia="ru-RU"/>
        </w:rPr>
        <w:t xml:space="preserve"> начальника управления благоустройства и развития территорий</w:t>
      </w:r>
      <w:r w:rsidRPr="005B65F8">
        <w:t xml:space="preserve"> </w:t>
      </w:r>
      <w:r w:rsidRPr="005B65F8">
        <w:rPr>
          <w:rFonts w:ascii="Times New Roman" w:hAnsi="Times New Roman"/>
          <w:kern w:val="3"/>
          <w:sz w:val="24"/>
          <w:szCs w:val="24"/>
          <w:lang w:eastAsia="ru-RU"/>
        </w:rPr>
        <w:t>администрации Канашского муниципального округа</w:t>
      </w:r>
      <w:r w:rsidR="00636C21" w:rsidRPr="007A4636">
        <w:rPr>
          <w:rFonts w:ascii="Times New Roman" w:hAnsi="Times New Roman"/>
          <w:kern w:val="3"/>
          <w:sz w:val="24"/>
          <w:szCs w:val="24"/>
          <w:lang w:eastAsia="ru-RU"/>
        </w:rPr>
        <w:t>;</w:t>
      </w:r>
    </w:p>
    <w:p w14:paraId="0CCE80D5" w14:textId="77777777" w:rsidR="005B65F8" w:rsidRPr="007A4636" w:rsidRDefault="005B65F8" w:rsidP="005B65F8">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Pr>
          <w:rFonts w:ascii="Times New Roman" w:hAnsi="Times New Roman"/>
          <w:kern w:val="3"/>
          <w:sz w:val="24"/>
          <w:szCs w:val="24"/>
          <w:lang w:eastAsia="ru-RU"/>
        </w:rPr>
        <w:t>4) начальники территориальных отделов</w:t>
      </w:r>
      <w:r w:rsidRPr="005B65F8">
        <w:t xml:space="preserve"> </w:t>
      </w:r>
      <w:r w:rsidRPr="005B65F8">
        <w:rPr>
          <w:rFonts w:ascii="Times New Roman" w:hAnsi="Times New Roman"/>
          <w:kern w:val="3"/>
          <w:sz w:val="24"/>
          <w:szCs w:val="24"/>
          <w:lang w:eastAsia="ru-RU"/>
        </w:rPr>
        <w:t>управления благоустройства и развития территорий администрации Канашского муниципального округа</w:t>
      </w:r>
      <w:r>
        <w:rPr>
          <w:rFonts w:ascii="Times New Roman" w:hAnsi="Times New Roman"/>
          <w:kern w:val="3"/>
          <w:sz w:val="24"/>
          <w:szCs w:val="24"/>
          <w:lang w:eastAsia="ru-RU"/>
        </w:rPr>
        <w:t xml:space="preserve"> </w:t>
      </w:r>
    </w:p>
    <w:p w14:paraId="6931316F" w14:textId="77777777" w:rsidR="00636C21" w:rsidRPr="007A4636" w:rsidRDefault="005B65F8"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Pr>
          <w:rFonts w:ascii="Times New Roman" w:hAnsi="Times New Roman"/>
          <w:kern w:val="3"/>
          <w:sz w:val="24"/>
          <w:szCs w:val="24"/>
          <w:lang w:eastAsia="ru-RU"/>
        </w:rPr>
        <w:t xml:space="preserve">5) специалисты </w:t>
      </w:r>
      <w:r w:rsidRPr="005B65F8">
        <w:rPr>
          <w:rFonts w:ascii="Times New Roman" w:hAnsi="Times New Roman"/>
          <w:kern w:val="3"/>
          <w:sz w:val="24"/>
          <w:szCs w:val="24"/>
          <w:lang w:eastAsia="ru-RU"/>
        </w:rPr>
        <w:t xml:space="preserve">управления благоустройства и развития территорий администрации Канашского муниципального округа </w:t>
      </w:r>
      <w:r w:rsidR="00636C21" w:rsidRPr="007A4636">
        <w:rPr>
          <w:rFonts w:ascii="Times New Roman" w:hAnsi="Times New Roman"/>
          <w:kern w:val="3"/>
          <w:sz w:val="24"/>
          <w:szCs w:val="24"/>
          <w:lang w:eastAsia="ru-RU"/>
        </w:rPr>
        <w:t xml:space="preserve">в </w:t>
      </w:r>
      <w:r>
        <w:rPr>
          <w:rFonts w:ascii="Times New Roman" w:hAnsi="Times New Roman"/>
          <w:kern w:val="3"/>
          <w:sz w:val="24"/>
          <w:szCs w:val="24"/>
          <w:lang w:eastAsia="ru-RU"/>
        </w:rPr>
        <w:t>должностные обязанности которых</w:t>
      </w:r>
      <w:r w:rsidR="00636C21" w:rsidRPr="007A4636">
        <w:rPr>
          <w:rFonts w:ascii="Times New Roman" w:hAnsi="Times New Roman"/>
          <w:kern w:val="3"/>
          <w:sz w:val="24"/>
          <w:szCs w:val="24"/>
          <w:lang w:eastAsia="ru-RU"/>
        </w:rPr>
        <w:t xml:space="preserve"> входит осущес</w:t>
      </w:r>
      <w:r>
        <w:rPr>
          <w:rFonts w:ascii="Times New Roman" w:hAnsi="Times New Roman"/>
          <w:kern w:val="3"/>
          <w:sz w:val="24"/>
          <w:szCs w:val="24"/>
          <w:lang w:eastAsia="ru-RU"/>
        </w:rPr>
        <w:t>твление муниципального контроля</w:t>
      </w:r>
      <w:r w:rsidR="00636C21" w:rsidRPr="007A4636">
        <w:rPr>
          <w:rFonts w:ascii="Times New Roman" w:hAnsi="Times New Roman"/>
          <w:kern w:val="3"/>
          <w:sz w:val="24"/>
          <w:szCs w:val="24"/>
          <w:lang w:eastAsia="ru-RU"/>
        </w:rPr>
        <w:t>.</w:t>
      </w:r>
    </w:p>
    <w:p w14:paraId="1F426929"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 1.6.Принятие решений о проведении контрольных мероприятий осуществляет руководитель контрольного органа, а в случае его отсутствия - лицо, исполняющее его обязанности.</w:t>
      </w:r>
    </w:p>
    <w:p w14:paraId="51C90AB5"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lastRenderedPageBreak/>
        <w:t>1.7. Инспектор при осуществлении муниципального контроля имеет права, обязанности и несет ответственность в соответствии с Федеральным законом № 248-ФЗ и иными федеральными законами.</w:t>
      </w:r>
    </w:p>
    <w:p w14:paraId="28ACA02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1.8. Муниципальный контроль осуществляется в отношении г</w:t>
      </w:r>
      <w:r w:rsidRPr="007A4636">
        <w:rPr>
          <w:rFonts w:ascii="Times New Roman" w:eastAsia="Droid Sans Fallback" w:hAnsi="Times New Roman"/>
          <w:kern w:val="3"/>
          <w:sz w:val="24"/>
          <w:szCs w:val="24"/>
          <w:lang w:eastAsia="ru-RU"/>
        </w:rPr>
        <w:t xml:space="preserve">раждан, в том числе осуществляющих деятельность в качестве индивидуальных предпринимателей, организаций, в том числе коммерческих и некоммерческих организаций любых форм собственности и организационно-правовых форм </w:t>
      </w:r>
      <w:r w:rsidRPr="007A4636">
        <w:rPr>
          <w:rFonts w:ascii="Times New Roman" w:hAnsi="Times New Roman"/>
          <w:kern w:val="3"/>
          <w:sz w:val="24"/>
          <w:szCs w:val="24"/>
          <w:lang w:eastAsia="ru-RU"/>
        </w:rPr>
        <w:t>(далее - контролируемые лица).</w:t>
      </w:r>
    </w:p>
    <w:p w14:paraId="0189400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 1.9. </w:t>
      </w:r>
      <w:r w:rsidRPr="007A4636">
        <w:rPr>
          <w:rFonts w:ascii="Times New Roman" w:eastAsia="Times New Roman" w:hAnsi="Times New Roman"/>
          <w:kern w:val="3"/>
          <w:sz w:val="24"/>
          <w:szCs w:val="24"/>
          <w:lang w:eastAsia="ru-RU"/>
        </w:rPr>
        <w:t>Объектами муниципального контроля являются:</w:t>
      </w:r>
    </w:p>
    <w:p w14:paraId="09692A8D"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1) деятельность, действия (бездействие) контролируемых лиц, связанные с соблюдением правил благоустройства на территории </w:t>
      </w:r>
      <w:r w:rsidR="005B65F8">
        <w:rPr>
          <w:rFonts w:ascii="Times New Roman" w:eastAsia="Droid Sans Fallback" w:hAnsi="Times New Roman"/>
          <w:kern w:val="3"/>
          <w:sz w:val="24"/>
          <w:szCs w:val="24"/>
          <w:lang w:eastAsia="ru-RU"/>
        </w:rPr>
        <w:t>Канашского муниципального округа</w:t>
      </w:r>
      <w:r w:rsidRPr="007A4636">
        <w:rPr>
          <w:rFonts w:ascii="Times New Roman" w:eastAsia="Droid Sans Fallback" w:hAnsi="Times New Roman"/>
          <w:kern w:val="3"/>
          <w:sz w:val="24"/>
          <w:szCs w:val="24"/>
          <w:lang w:eastAsia="ru-RU"/>
        </w:rPr>
        <w:t>;</w:t>
      </w:r>
    </w:p>
    <w:p w14:paraId="229221F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2) здания, помещения, сооружения, линейные объекты,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правилами благоустройства предъявляются обязательные требования (далее - объекты контроля).</w:t>
      </w:r>
    </w:p>
    <w:p w14:paraId="5B2CDACD"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1.10. Учет объектов муниципального контроля осуществляется посредством сбора, обработки, анализа и учета информации об объектах контроля, представляемой контролируемыми лицами, информации, получаемой в рамках межведомственного взаимодействия, а также общедоступной информации.</w:t>
      </w:r>
    </w:p>
    <w:p w14:paraId="62D2CE2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1.11. </w:t>
      </w:r>
      <w:r w:rsidRPr="007A4636">
        <w:rPr>
          <w:rFonts w:ascii="Times New Roman" w:eastAsia="Times New Roman" w:hAnsi="Times New Roman"/>
          <w:kern w:val="3"/>
          <w:sz w:val="24"/>
          <w:szCs w:val="24"/>
          <w:lang w:eastAsia="ru-RU"/>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4C3C01C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 xml:space="preserve">1.12. </w:t>
      </w:r>
      <w:r w:rsidRPr="007A4636">
        <w:rPr>
          <w:rFonts w:ascii="Times New Roman" w:hAnsi="Times New Roman"/>
          <w:kern w:val="3"/>
          <w:sz w:val="24"/>
          <w:szCs w:val="24"/>
          <w:lang w:eastAsia="ru-RU"/>
        </w:rPr>
        <w:t>К отношениям, связанным с осуществлением муниципального контроля, организацией и проведением профилактических мероприятий, контрольных мероприятий применяются положения Федерального закона №248-ФЗ.</w:t>
      </w:r>
    </w:p>
    <w:p w14:paraId="351C943F"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1.13. В целях, связанных с осуществлением муниципального контроля, уполномоченный орган получает на безвозмездной основе 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
    <w:p w14:paraId="246FF8C6"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1.14. 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w:t>
      </w:r>
      <w:r w:rsidRPr="005B65F8">
        <w:rPr>
          <w:rFonts w:ascii="Times New Roman" w:eastAsia="Times New Roman" w:hAnsi="Times New Roman"/>
          <w:kern w:val="3"/>
          <w:sz w:val="24"/>
          <w:szCs w:val="24"/>
          <w:lang w:eastAsia="ru-RU"/>
        </w:rPr>
        <w:t>Федеральным</w:t>
      </w:r>
      <w:r w:rsidR="005B65F8" w:rsidRPr="005B65F8">
        <w:rPr>
          <w:rFonts w:ascii="Times New Roman" w:eastAsia="Times New Roman" w:hAnsi="Times New Roman"/>
          <w:kern w:val="3"/>
          <w:sz w:val="24"/>
          <w:szCs w:val="24"/>
          <w:lang w:eastAsia="ru-RU"/>
        </w:rPr>
        <w:t xml:space="preserve"> </w:t>
      </w:r>
      <w:r w:rsidRPr="005B65F8">
        <w:rPr>
          <w:rFonts w:ascii="Times New Roman" w:eastAsia="Times New Roman" w:hAnsi="Times New Roman"/>
          <w:kern w:val="3"/>
          <w:sz w:val="24"/>
          <w:szCs w:val="24"/>
          <w:lang w:eastAsia="ru-RU"/>
        </w:rPr>
        <w:t>законом №248</w:t>
      </w:r>
      <w:r w:rsidRPr="007A4636">
        <w:rPr>
          <w:rFonts w:ascii="Times New Roman" w:eastAsia="Times New Roman" w:hAnsi="Times New Roman"/>
          <w:kern w:val="3"/>
          <w:sz w:val="24"/>
          <w:szCs w:val="24"/>
          <w:lang w:eastAsia="ru-RU"/>
        </w:rPr>
        <w:t>-ФЗ, осуществляются с учетом требований законодательства Российской Федерации о государственной и иной охраняемой законом тайне.</w:t>
      </w:r>
    </w:p>
    <w:p w14:paraId="76A78D22"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1.15. Муниципальный контроль осуществляется в соответствии с настоящим Положением.</w:t>
      </w:r>
    </w:p>
    <w:p w14:paraId="14DE3CF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p>
    <w:p w14:paraId="2CD509D3" w14:textId="77777777" w:rsidR="00636C21" w:rsidRPr="007A4636" w:rsidRDefault="00636C21" w:rsidP="007A4636">
      <w:pPr>
        <w:widowControl w:val="0"/>
        <w:suppressAutoHyphens/>
        <w:overflowPunct w:val="0"/>
        <w:autoSpaceDE w:val="0"/>
        <w:autoSpaceDN w:val="0"/>
        <w:spacing w:after="0" w:line="240" w:lineRule="auto"/>
        <w:ind w:firstLine="567"/>
        <w:jc w:val="center"/>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b/>
          <w:kern w:val="3"/>
          <w:sz w:val="24"/>
          <w:szCs w:val="24"/>
          <w:lang w:eastAsia="ru-RU"/>
        </w:rPr>
        <w:t>II. Управление рисками причинения вреда (ущерба) охраняемым</w:t>
      </w:r>
    </w:p>
    <w:p w14:paraId="03E6AB70" w14:textId="77777777" w:rsidR="00636C21" w:rsidRPr="007A4636" w:rsidRDefault="00636C21" w:rsidP="007A4636">
      <w:pPr>
        <w:widowControl w:val="0"/>
        <w:suppressAutoHyphens/>
        <w:overflowPunct w:val="0"/>
        <w:autoSpaceDE w:val="0"/>
        <w:autoSpaceDN w:val="0"/>
        <w:spacing w:after="0" w:line="240" w:lineRule="auto"/>
        <w:ind w:firstLine="567"/>
        <w:jc w:val="center"/>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b/>
          <w:kern w:val="3"/>
          <w:sz w:val="24"/>
          <w:szCs w:val="24"/>
          <w:lang w:eastAsia="ru-RU"/>
        </w:rPr>
        <w:t>законом ценностям при осуществлении муниципального  контроля</w:t>
      </w:r>
    </w:p>
    <w:p w14:paraId="434B9B9D"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p>
    <w:p w14:paraId="469DAB2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2.1. Муниципальный</w:t>
      </w:r>
      <w:r w:rsidRPr="007A4636">
        <w:rPr>
          <w:rFonts w:ascii="Times New Roman" w:hAnsi="Times New Roman"/>
          <w:kern w:val="3"/>
          <w:sz w:val="24"/>
          <w:szCs w:val="24"/>
          <w:lang w:eastAsia="ru-RU"/>
        </w:rPr>
        <w:t xml:space="preserve"> контроль осуществляется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29BBDE32"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2.2.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w:t>
      </w:r>
      <w:r w:rsidR="00D8596B" w:rsidRPr="004979BA">
        <w:rPr>
          <w:rFonts w:ascii="Times New Roman" w:hAnsi="Times New Roman"/>
          <w:kern w:val="3"/>
          <w:sz w:val="24"/>
          <w:szCs w:val="24"/>
          <w:lang w:eastAsia="ru-RU"/>
        </w:rPr>
        <w:t>орган</w:t>
      </w:r>
      <w:r w:rsidR="00D8596B">
        <w:rPr>
          <w:rFonts w:ascii="Times New Roman" w:hAnsi="Times New Roman"/>
          <w:kern w:val="3"/>
          <w:sz w:val="24"/>
          <w:szCs w:val="24"/>
          <w:lang w:eastAsia="ru-RU"/>
        </w:rPr>
        <w:t xml:space="preserve"> </w:t>
      </w:r>
      <w:r w:rsidRPr="007A4636">
        <w:rPr>
          <w:rFonts w:ascii="Times New Roman" w:hAnsi="Times New Roman"/>
          <w:kern w:val="3"/>
          <w:sz w:val="24"/>
          <w:szCs w:val="24"/>
          <w:lang w:eastAsia="ru-RU"/>
        </w:rPr>
        <w:t>применяет индикаторы риска нарушения обязательных требований.</w:t>
      </w:r>
    </w:p>
    <w:p w14:paraId="2747F4A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Перечень индикаторов риска по муниципальному контролю утверждается решением Собрания депутатов Канашского муниципального округа.</w:t>
      </w:r>
    </w:p>
    <w:p w14:paraId="0E80EE3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2.3. Контрольный орган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14:paraId="033F0455"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lastRenderedPageBreak/>
        <w:t>1) средний риск;</w:t>
      </w:r>
    </w:p>
    <w:p w14:paraId="2395D04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2) умеренный риск;</w:t>
      </w:r>
    </w:p>
    <w:p w14:paraId="4563EB6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3) низкий риск.</w:t>
      </w:r>
    </w:p>
    <w:p w14:paraId="254A43A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2.4.</w:t>
      </w:r>
      <w:r w:rsidR="007C020D">
        <w:rPr>
          <w:rFonts w:ascii="Times New Roman" w:eastAsia="Droid Sans Fallback" w:hAnsi="Times New Roman"/>
          <w:kern w:val="3"/>
          <w:sz w:val="24"/>
          <w:szCs w:val="24"/>
          <w:lang w:eastAsia="ru-RU"/>
        </w:rPr>
        <w:t xml:space="preserve"> </w:t>
      </w:r>
      <w:r w:rsidRPr="007A4636">
        <w:rPr>
          <w:rFonts w:ascii="Times New Roman" w:eastAsia="Droid Sans Fallback" w:hAnsi="Times New Roman"/>
          <w:kern w:val="3"/>
          <w:sz w:val="24"/>
          <w:szCs w:val="24"/>
          <w:lang w:eastAsia="ru-RU"/>
        </w:rPr>
        <w:t xml:space="preserve"> Объекты контроля относятся к следующим категориям риска:</w:t>
      </w:r>
    </w:p>
    <w:p w14:paraId="2D114B56"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к категории среднего риска - юридические лица, индивидуальные предприниматели при наличии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 и (или) при наличии вступившего в законную силу в течение последнего года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w:t>
      </w:r>
    </w:p>
    <w:p w14:paraId="0B83DF89"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к категории умеренного риска -  юридические лица, индивидуальные предприниматели при наличии в течение последних двух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 и (или)  при наличии вступившего в законную силу в течение последних двух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w:t>
      </w:r>
    </w:p>
    <w:p w14:paraId="5D235493"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к категории низкого риска - объекты, не соответствующие критериям отнесения объектов, для среднего и умеренного риска.</w:t>
      </w:r>
    </w:p>
    <w:p w14:paraId="2F706205"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2.5. Контрольный орган осуществляет учет объектов контроля. </w:t>
      </w:r>
      <w:r w:rsidRPr="007A4636">
        <w:rPr>
          <w:rFonts w:ascii="Times New Roman" w:eastAsia="Droid Sans Fallback" w:hAnsi="Times New Roman"/>
          <w:kern w:val="3"/>
          <w:sz w:val="24"/>
          <w:szCs w:val="24"/>
          <w:lang w:eastAsia="ru-RU"/>
        </w:rPr>
        <w:t>При сборе, обработке, анализе и учете сведений об объектах контроля для целей их учета контрольный  орган использует информацию, представляемую ему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056D32C3"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Контрольный орган осуществляет категорирование объектов контроля в порядке, определенном статьей 24 </w:t>
      </w:r>
      <w:r w:rsidRPr="004979BA">
        <w:rPr>
          <w:rFonts w:ascii="Times New Roman" w:eastAsia="Droid Sans Fallback" w:hAnsi="Times New Roman"/>
          <w:kern w:val="3"/>
          <w:sz w:val="24"/>
          <w:szCs w:val="24"/>
          <w:lang w:eastAsia="ru-RU"/>
        </w:rPr>
        <w:t>Федерального  зак</w:t>
      </w:r>
      <w:r w:rsidR="00A25A64" w:rsidRPr="004979BA">
        <w:rPr>
          <w:rFonts w:ascii="Times New Roman" w:eastAsia="Droid Sans Fallback" w:hAnsi="Times New Roman"/>
          <w:kern w:val="3"/>
          <w:sz w:val="24"/>
          <w:szCs w:val="24"/>
          <w:lang w:eastAsia="ru-RU"/>
        </w:rPr>
        <w:t>она</w:t>
      </w:r>
      <w:r w:rsidRPr="004979BA">
        <w:rPr>
          <w:rFonts w:ascii="Times New Roman" w:eastAsia="Droid Sans Fallback" w:hAnsi="Times New Roman"/>
          <w:kern w:val="3"/>
          <w:sz w:val="24"/>
          <w:szCs w:val="24"/>
          <w:lang w:eastAsia="ru-RU"/>
        </w:rPr>
        <w:t xml:space="preserve"> №  248-ФЗ.</w:t>
      </w:r>
      <w:r w:rsidRPr="007A4636">
        <w:rPr>
          <w:rFonts w:ascii="Times New Roman" w:eastAsia="Droid Sans Fallback" w:hAnsi="Times New Roman"/>
          <w:kern w:val="3"/>
          <w:sz w:val="24"/>
          <w:szCs w:val="24"/>
          <w:lang w:eastAsia="ru-RU"/>
        </w:rPr>
        <w:t xml:space="preserve">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14:paraId="4941074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p>
    <w:p w14:paraId="5EC02D1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p>
    <w:p w14:paraId="0D8EBB74" w14:textId="77777777" w:rsidR="00636C21" w:rsidRPr="007A4636" w:rsidRDefault="00636C21" w:rsidP="0027137D">
      <w:pPr>
        <w:widowControl w:val="0"/>
        <w:suppressAutoHyphens/>
        <w:overflowPunct w:val="0"/>
        <w:autoSpaceDE w:val="0"/>
        <w:autoSpaceDN w:val="0"/>
        <w:spacing w:after="0" w:line="240" w:lineRule="auto"/>
        <w:ind w:firstLine="567"/>
        <w:jc w:val="center"/>
        <w:textAlignment w:val="baseline"/>
        <w:rPr>
          <w:rFonts w:ascii="Times New Roman" w:hAnsi="Times New Roman"/>
          <w:kern w:val="3"/>
          <w:sz w:val="24"/>
          <w:szCs w:val="24"/>
          <w:lang w:eastAsia="ru-RU"/>
        </w:rPr>
      </w:pPr>
      <w:r w:rsidRPr="007A4636">
        <w:rPr>
          <w:rFonts w:ascii="Times New Roman" w:hAnsi="Times New Roman"/>
          <w:b/>
          <w:kern w:val="3"/>
          <w:sz w:val="24"/>
          <w:szCs w:val="24"/>
          <w:lang w:val="en-US" w:eastAsia="ru-RU"/>
        </w:rPr>
        <w:t>III</w:t>
      </w:r>
      <w:r w:rsidRPr="007A4636">
        <w:rPr>
          <w:rFonts w:ascii="Times New Roman" w:hAnsi="Times New Roman"/>
          <w:b/>
          <w:kern w:val="3"/>
          <w:sz w:val="24"/>
          <w:szCs w:val="24"/>
          <w:lang w:eastAsia="ru-RU"/>
        </w:rPr>
        <w:t>. Профилактика рисков причинения вреда (ущерба) охраняемым законом ценностям при осуществлении муниципального контроля</w:t>
      </w:r>
    </w:p>
    <w:p w14:paraId="37B9FA6D"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b/>
          <w:kern w:val="3"/>
          <w:sz w:val="24"/>
          <w:szCs w:val="24"/>
          <w:lang w:eastAsia="ru-RU"/>
        </w:rPr>
      </w:pPr>
    </w:p>
    <w:p w14:paraId="74C904A8"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3.1. Профилактические мероприятия проводятся контрольным органо</w:t>
      </w:r>
      <w:r w:rsidR="00671901">
        <w:rPr>
          <w:rFonts w:ascii="Times New Roman" w:hAnsi="Times New Roman"/>
          <w:kern w:val="3"/>
          <w:sz w:val="24"/>
          <w:szCs w:val="24"/>
          <w:lang w:eastAsia="ru-RU"/>
        </w:rPr>
        <w:t>м в целях, определенных</w:t>
      </w:r>
      <w:r w:rsidRPr="007A4636">
        <w:rPr>
          <w:rFonts w:ascii="Times New Roman" w:hAnsi="Times New Roman"/>
          <w:kern w:val="3"/>
          <w:sz w:val="24"/>
          <w:szCs w:val="24"/>
          <w:lang w:eastAsia="ru-RU"/>
        </w:rPr>
        <w:t xml:space="preserve"> статьи 44 Федерального закона № 248-ФЗ, а также являются приоритетным по отношению к проведению контрольных мероприятий.</w:t>
      </w:r>
    </w:p>
    <w:p w14:paraId="5EC491CC"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постановлением администрации</w:t>
      </w:r>
      <w:r w:rsidRPr="007A4636">
        <w:rPr>
          <w:rFonts w:ascii="Times New Roman" w:eastAsia="Droid Sans Fallback" w:hAnsi="Times New Roman"/>
          <w:kern w:val="3"/>
          <w:sz w:val="24"/>
          <w:szCs w:val="24"/>
          <w:lang w:eastAsia="ru-RU"/>
        </w:rPr>
        <w:t xml:space="preserve"> </w:t>
      </w:r>
      <w:r w:rsidRPr="007A4636">
        <w:rPr>
          <w:rFonts w:ascii="Times New Roman" w:hAnsi="Times New Roman"/>
          <w:kern w:val="3"/>
          <w:sz w:val="24"/>
          <w:szCs w:val="24"/>
          <w:lang w:eastAsia="ru-RU"/>
        </w:rPr>
        <w:t>Канашского муниципального округа Чувашской Республики в соответствии с законодательством.</w:t>
      </w:r>
    </w:p>
    <w:p w14:paraId="361A2730" w14:textId="77777777" w:rsidR="00636C21" w:rsidRPr="007A4636" w:rsidRDefault="00636C21" w:rsidP="007A4636">
      <w:pPr>
        <w:widowControl w:val="0"/>
        <w:tabs>
          <w:tab w:val="left" w:pos="1020"/>
        </w:tabs>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 xml:space="preserve">3.3.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w:t>
      </w:r>
      <w:r w:rsidRPr="007A4636">
        <w:rPr>
          <w:rFonts w:ascii="Times New Roman" w:eastAsia="Droid Sans Fallback" w:hAnsi="Times New Roman"/>
          <w:kern w:val="3"/>
          <w:sz w:val="24"/>
          <w:szCs w:val="24"/>
          <w:lang w:eastAsia="ru-RU"/>
        </w:rPr>
        <w:t xml:space="preserve">Если иное не установлено Федеральным законом № 248-ФЗ </w:t>
      </w:r>
      <w:r w:rsidRPr="007A4636">
        <w:rPr>
          <w:rFonts w:ascii="Times New Roman" w:eastAsia="Times New Roman" w:hAnsi="Times New Roman"/>
          <w:kern w:val="3"/>
          <w:sz w:val="24"/>
          <w:szCs w:val="24"/>
          <w:lang w:eastAsia="ru-RU"/>
        </w:rPr>
        <w:t xml:space="preserve">профилактические мероприятия, в ходе которых осуществляется взаимодействие с </w:t>
      </w:r>
      <w:r w:rsidRPr="007A4636">
        <w:rPr>
          <w:rFonts w:ascii="Times New Roman" w:eastAsia="Times New Roman" w:hAnsi="Times New Roman"/>
          <w:kern w:val="3"/>
          <w:sz w:val="24"/>
          <w:szCs w:val="24"/>
          <w:lang w:eastAsia="ru-RU"/>
        </w:rPr>
        <w:lastRenderedPageBreak/>
        <w:t>контролируемыми лицами, проводятся только с согласия данных контролируемых лиц либо по их инициативе, ли</w:t>
      </w:r>
      <w:r w:rsidRPr="007A4636">
        <w:rPr>
          <w:rFonts w:ascii="Times New Roman" w:eastAsia="Droid Sans Fallback" w:hAnsi="Times New Roman"/>
          <w:kern w:val="3"/>
          <w:sz w:val="24"/>
          <w:szCs w:val="24"/>
          <w:lang w:eastAsia="ru-RU"/>
        </w:rPr>
        <w:t>бо в случаях, предусмотренных Федеральным законом № 248-ФЗ, принимает меры, указанные в статье</w:t>
      </w:r>
      <w:r w:rsidRPr="0027137D">
        <w:rPr>
          <w:rFonts w:ascii="Times New Roman" w:eastAsia="Droid Sans Fallback" w:hAnsi="Times New Roman"/>
          <w:kern w:val="3"/>
          <w:sz w:val="24"/>
          <w:szCs w:val="24"/>
          <w:lang w:eastAsia="ru-RU"/>
        </w:rPr>
        <w:t xml:space="preserve"> 90 </w:t>
      </w:r>
      <w:r w:rsidRPr="007A4636">
        <w:rPr>
          <w:rFonts w:ascii="Times New Roman" w:eastAsia="Droid Sans Fallback" w:hAnsi="Times New Roman"/>
          <w:kern w:val="3"/>
          <w:sz w:val="24"/>
          <w:szCs w:val="24"/>
          <w:lang w:eastAsia="ru-RU"/>
        </w:rPr>
        <w:t xml:space="preserve"> Федерального закона № 248-ФЗ.</w:t>
      </w:r>
    </w:p>
    <w:p w14:paraId="245E1B61" w14:textId="77777777" w:rsidR="00636C21" w:rsidRPr="007A4636" w:rsidRDefault="00636C21" w:rsidP="007A4636">
      <w:pPr>
        <w:widowControl w:val="0"/>
        <w:tabs>
          <w:tab w:val="left" w:pos="1133"/>
        </w:tabs>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3.4.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муниципальный служащий незамедлительно направляет информацию об этом руководителю контрольного органа для принятия решения о проведении контрольных мероприятий.</w:t>
      </w:r>
      <w:bookmarkStart w:id="0" w:name="P85_Копия_1"/>
      <w:bookmarkEnd w:id="0"/>
    </w:p>
    <w:p w14:paraId="494D21E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3.5. При осуществлении муниципального контроля могут проводиться следующие  виды профилактических мероприятий:</w:t>
      </w:r>
    </w:p>
    <w:p w14:paraId="2F1A16E0"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1) информирование;</w:t>
      </w:r>
    </w:p>
    <w:p w14:paraId="16EC4A32"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2) консультирование;</w:t>
      </w:r>
    </w:p>
    <w:p w14:paraId="01E72A33"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3) объявление предостережения;</w:t>
      </w:r>
    </w:p>
    <w:p w14:paraId="1C4A8553"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4) профилактический визит.</w:t>
      </w:r>
      <w:r w:rsidRPr="007A4636">
        <w:rPr>
          <w:rFonts w:ascii="Times New Roman" w:eastAsia="Times New Roman" w:hAnsi="Times New Roman"/>
          <w:kern w:val="3"/>
          <w:sz w:val="24"/>
          <w:szCs w:val="24"/>
          <w:lang w:eastAsia="ru-RU"/>
        </w:rPr>
        <w:tab/>
      </w:r>
    </w:p>
    <w:p w14:paraId="71E98DBB" w14:textId="77777777" w:rsidR="00636C21" w:rsidRPr="007A4636" w:rsidRDefault="00636C21" w:rsidP="007A4636">
      <w:pPr>
        <w:widowControl w:val="0"/>
        <w:tabs>
          <w:tab w:val="left" w:pos="1133"/>
        </w:tabs>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3.6. Информирование осуществляется посредством разме</w:t>
      </w:r>
      <w:r w:rsidR="00671901">
        <w:rPr>
          <w:rFonts w:ascii="Times New Roman" w:hAnsi="Times New Roman"/>
          <w:kern w:val="3"/>
          <w:sz w:val="24"/>
          <w:szCs w:val="24"/>
          <w:lang w:eastAsia="ru-RU"/>
        </w:rPr>
        <w:t>щения сведений, предусмотренных</w:t>
      </w:r>
      <w:r w:rsidRPr="007C020D">
        <w:rPr>
          <w:rFonts w:ascii="Times New Roman" w:hAnsi="Times New Roman"/>
          <w:kern w:val="3"/>
          <w:sz w:val="24"/>
          <w:szCs w:val="24"/>
          <w:lang w:eastAsia="ru-RU"/>
        </w:rPr>
        <w:t xml:space="preserve"> статьи 46</w:t>
      </w:r>
      <w:r w:rsidRPr="007A4636">
        <w:rPr>
          <w:rFonts w:ascii="Times New Roman" w:hAnsi="Times New Roman"/>
          <w:kern w:val="3"/>
          <w:sz w:val="24"/>
          <w:szCs w:val="24"/>
          <w:lang w:eastAsia="ru-RU"/>
        </w:rPr>
        <w:t xml:space="preserve"> Федерального закона № 248-ФЗ на официальном сайте контрольного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27EF21D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14:paraId="1BF205F5" w14:textId="77777777" w:rsidR="00636C21" w:rsidRPr="007A4636" w:rsidRDefault="007C020D"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bookmarkStart w:id="1" w:name="P146_Копия_1"/>
      <w:bookmarkEnd w:id="1"/>
      <w:r>
        <w:rPr>
          <w:rFonts w:ascii="Times New Roman" w:hAnsi="Times New Roman"/>
          <w:kern w:val="3"/>
          <w:sz w:val="24"/>
          <w:szCs w:val="24"/>
          <w:lang w:eastAsia="ru-RU"/>
        </w:rPr>
        <w:t xml:space="preserve"> 3.7. </w:t>
      </w:r>
      <w:r w:rsidR="00636C21" w:rsidRPr="007A4636">
        <w:rPr>
          <w:rFonts w:ascii="Times New Roman" w:hAnsi="Times New Roman"/>
          <w:kern w:val="3"/>
          <w:sz w:val="24"/>
          <w:szCs w:val="24"/>
          <w:lang w:eastAsia="ru-RU"/>
        </w:rPr>
        <w:t>Консультирование контролируемых лиц и их представителей осуществляется по обращениям контролируемых лиц и их представителей по вопросам, связанным с организацией и осуществлением муниципального контроля.</w:t>
      </w:r>
    </w:p>
    <w:p w14:paraId="2EDB3B1B"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Консультирование осуществляется без взимания платы.</w:t>
      </w:r>
    </w:p>
    <w:p w14:paraId="2B77500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hAnsi="Times New Roman"/>
          <w:kern w:val="3"/>
          <w:sz w:val="24"/>
          <w:szCs w:val="24"/>
          <w:lang w:eastAsia="ru-RU"/>
        </w:rPr>
        <w:t>Консультирование может осуществляться по телефону, посредством видео</w:t>
      </w:r>
      <w:r w:rsidR="00671901">
        <w:rPr>
          <w:rFonts w:ascii="Times New Roman" w:hAnsi="Times New Roman"/>
          <w:kern w:val="3"/>
          <w:sz w:val="24"/>
          <w:szCs w:val="24"/>
          <w:lang w:eastAsia="ru-RU"/>
        </w:rPr>
        <w:t>-</w:t>
      </w:r>
      <w:proofErr w:type="spellStart"/>
      <w:r w:rsidRPr="007A4636">
        <w:rPr>
          <w:rFonts w:ascii="Times New Roman" w:hAnsi="Times New Roman"/>
          <w:kern w:val="3"/>
          <w:sz w:val="24"/>
          <w:szCs w:val="24"/>
          <w:lang w:eastAsia="ru-RU"/>
        </w:rPr>
        <w:t>конференц</w:t>
      </w:r>
      <w:proofErr w:type="spellEnd"/>
      <w:r w:rsidRPr="007A4636">
        <w:rPr>
          <w:rFonts w:ascii="Times New Roman" w:hAnsi="Times New Roman"/>
          <w:kern w:val="3"/>
          <w:sz w:val="24"/>
          <w:szCs w:val="24"/>
          <w:lang w:eastAsia="ru-RU"/>
        </w:rPr>
        <w:t xml:space="preserve"> - связи, на личном приеме, либо в ходе проведения профилактических мероприятий, контрольных мероприятий, </w:t>
      </w:r>
      <w:r w:rsidRPr="007A4636">
        <w:rPr>
          <w:rFonts w:ascii="Times New Roman" w:eastAsia="Times New Roman" w:hAnsi="Times New Roman"/>
          <w:kern w:val="3"/>
          <w:sz w:val="24"/>
          <w:szCs w:val="24"/>
          <w:lang w:eastAsia="ru-RU"/>
        </w:rPr>
        <w:t>так и в письменной форме.</w:t>
      </w:r>
    </w:p>
    <w:p w14:paraId="1B44FDFF"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Время консультирования не должно превышать 15 минут.</w:t>
      </w:r>
    </w:p>
    <w:p w14:paraId="40D0EBFD"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Личный прием граждан проводится руководителем контрольного органа.</w:t>
      </w:r>
    </w:p>
    <w:p w14:paraId="29FA2646" w14:textId="77777777" w:rsidR="00636C21" w:rsidRPr="00DB2C9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Информация о месте приема, а также об установленных для приема днях и часах размещается на официальном сайте контрольного органа в сети «Интернет»: </w:t>
      </w:r>
      <w:r w:rsidR="00DB2C96" w:rsidRPr="00DB2C96">
        <w:rPr>
          <w:rFonts w:ascii="Times New Roman" w:hAnsi="Times New Roman"/>
          <w:kern w:val="3"/>
          <w:sz w:val="24"/>
          <w:szCs w:val="24"/>
          <w:lang w:eastAsia="ru-RU"/>
        </w:rPr>
        <w:t>https://</w:t>
      </w:r>
      <w:proofErr w:type="spellStart"/>
      <w:r w:rsidR="00DB2C96" w:rsidRPr="00DB2C96">
        <w:rPr>
          <w:rFonts w:ascii="Times New Roman" w:hAnsi="Times New Roman"/>
          <w:kern w:val="3"/>
          <w:sz w:val="24"/>
          <w:szCs w:val="24"/>
          <w:lang w:val="en-US" w:eastAsia="ru-RU"/>
        </w:rPr>
        <w:t>kanash</w:t>
      </w:r>
      <w:proofErr w:type="spellEnd"/>
      <w:r w:rsidR="00DB2C96" w:rsidRPr="00DB2C96">
        <w:rPr>
          <w:rFonts w:ascii="Times New Roman" w:hAnsi="Times New Roman"/>
          <w:kern w:val="3"/>
          <w:sz w:val="24"/>
          <w:szCs w:val="24"/>
          <w:lang w:eastAsia="ru-RU"/>
        </w:rPr>
        <w:t>@</w:t>
      </w:r>
      <w:r w:rsidR="00DB2C96" w:rsidRPr="00DB2C96">
        <w:rPr>
          <w:rFonts w:ascii="Times New Roman" w:hAnsi="Times New Roman"/>
          <w:kern w:val="3"/>
          <w:sz w:val="24"/>
          <w:szCs w:val="24"/>
          <w:lang w:val="en-US" w:eastAsia="ru-RU"/>
        </w:rPr>
        <w:t>cap</w:t>
      </w:r>
      <w:r w:rsidR="00DB2C96" w:rsidRPr="00DB2C96">
        <w:rPr>
          <w:rFonts w:ascii="Times New Roman" w:hAnsi="Times New Roman"/>
          <w:kern w:val="3"/>
          <w:sz w:val="24"/>
          <w:szCs w:val="24"/>
          <w:lang w:eastAsia="ru-RU"/>
        </w:rPr>
        <w:t>.</w:t>
      </w:r>
      <w:proofErr w:type="spellStart"/>
      <w:r w:rsidR="00DB2C96" w:rsidRPr="00DB2C96">
        <w:rPr>
          <w:rFonts w:ascii="Times New Roman" w:hAnsi="Times New Roman"/>
          <w:kern w:val="3"/>
          <w:sz w:val="24"/>
          <w:szCs w:val="24"/>
          <w:lang w:val="en-US" w:eastAsia="ru-RU"/>
        </w:rPr>
        <w:t>ru</w:t>
      </w:r>
      <w:proofErr w:type="spellEnd"/>
      <w:r w:rsidR="00DB2C96" w:rsidRPr="00DB2C96">
        <w:rPr>
          <w:rFonts w:ascii="Times New Roman" w:hAnsi="Times New Roman"/>
          <w:kern w:val="3"/>
          <w:sz w:val="24"/>
          <w:szCs w:val="24"/>
          <w:lang w:eastAsia="ru-RU"/>
        </w:rPr>
        <w:t>/</w:t>
      </w:r>
    </w:p>
    <w:p w14:paraId="7C9B0B5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3.8.Консультирование осуществляется по следующим вопросам:</w:t>
      </w:r>
    </w:p>
    <w:p w14:paraId="630F067C"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а) организация и осуществление муниципального контроля;</w:t>
      </w:r>
    </w:p>
    <w:p w14:paraId="5278A2E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б) порядок осуществления профилактических, контрольных мероприятий, установленных настоящим положением.</w:t>
      </w:r>
    </w:p>
    <w:p w14:paraId="790D77C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в) </w:t>
      </w:r>
      <w:r w:rsidRPr="007A4636">
        <w:rPr>
          <w:rFonts w:ascii="Times New Roman" w:eastAsia="Droid Sans Fallback" w:hAnsi="Times New Roman"/>
          <w:kern w:val="3"/>
          <w:sz w:val="24"/>
          <w:szCs w:val="24"/>
          <w:lang w:eastAsia="ru-RU"/>
        </w:rPr>
        <w:t>применения положений нормативных правовых актов, содержащих обязательные требования, оценка соблюдения которых осуществляется в рамках муниципального контроля;</w:t>
      </w:r>
    </w:p>
    <w:p w14:paraId="14B9695C"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г) обжалования решений контрольных органов, действий (бездействия) их должностных лиц.</w:t>
      </w:r>
    </w:p>
    <w:p w14:paraId="280BB455"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Письменное консультирование осуществляется в случае поступления обращения в письменной форме по вопросам, указанным в подпунктах б-г настоящего пункта.</w:t>
      </w:r>
    </w:p>
    <w:p w14:paraId="6411E669" w14:textId="77777777" w:rsidR="00636C21" w:rsidRPr="007A4636" w:rsidRDefault="00636C21" w:rsidP="007A4636">
      <w:pPr>
        <w:widowControl w:val="0"/>
        <w:tabs>
          <w:tab w:val="left" w:pos="1133"/>
        </w:tabs>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3.9. Если поставленные во время консультирования вопросы не относятся к сфере муниципального контроля, даются необходимые разъяснения по обращению в соответствующие органы власти или к соответствующим должностным лицам.</w:t>
      </w:r>
    </w:p>
    <w:p w14:paraId="1DC1399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Контрольный орган осуществляет учет консультирований, который проводится посредством внесения соответствующей записи в журнал консультирования.</w:t>
      </w:r>
    </w:p>
    <w:p w14:paraId="18CA26F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14:paraId="1E45FA3F"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В случае если в течение календарного года поступило три и более однотипных (по одним и тем же вопросам) обращений контролируемых лиц и их представителей, консультирование по </w:t>
      </w:r>
      <w:r w:rsidRPr="007A4636">
        <w:rPr>
          <w:rFonts w:ascii="Times New Roman" w:hAnsi="Times New Roman"/>
          <w:kern w:val="3"/>
          <w:sz w:val="24"/>
          <w:szCs w:val="24"/>
          <w:lang w:eastAsia="ru-RU"/>
        </w:rPr>
        <w:lastRenderedPageBreak/>
        <w:t xml:space="preserve">таким обращениям осуществляется посредством размещения на официальном сайте </w:t>
      </w:r>
      <w:r w:rsidR="004E0ED3">
        <w:rPr>
          <w:rFonts w:ascii="Times New Roman" w:hAnsi="Times New Roman"/>
          <w:kern w:val="3"/>
          <w:sz w:val="24"/>
          <w:szCs w:val="24"/>
          <w:lang w:eastAsia="ru-RU"/>
        </w:rPr>
        <w:t xml:space="preserve"> контрольного органа </w:t>
      </w:r>
      <w:r w:rsidRPr="007A4636">
        <w:rPr>
          <w:rFonts w:ascii="Times New Roman" w:hAnsi="Times New Roman"/>
          <w:kern w:val="3"/>
          <w:sz w:val="24"/>
          <w:szCs w:val="24"/>
          <w:lang w:eastAsia="ru-RU"/>
        </w:rPr>
        <w:t>в сети «Интернет»,: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14:paraId="7D9E09E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3.10. </w:t>
      </w:r>
      <w:r w:rsidRPr="007A4636">
        <w:rPr>
          <w:rFonts w:ascii="Times New Roman" w:eastAsia="Droid Sans Fallback" w:hAnsi="Times New Roman"/>
          <w:kern w:val="3"/>
          <w:sz w:val="24"/>
          <w:szCs w:val="24"/>
          <w:lang w:eastAsia="ru-RU"/>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r w:rsidRPr="004E0ED3">
        <w:rPr>
          <w:rFonts w:ascii="Times New Roman" w:eastAsia="Droid Sans Fallback" w:hAnsi="Times New Roman"/>
          <w:kern w:val="3"/>
          <w:sz w:val="24"/>
          <w:szCs w:val="24"/>
          <w:lang w:eastAsia="ru-RU"/>
        </w:rPr>
        <w:t>статьей 49</w:t>
      </w:r>
      <w:r w:rsidRPr="007A4636">
        <w:rPr>
          <w:rFonts w:ascii="Times New Roman" w:eastAsia="Droid Sans Fallback" w:hAnsi="Times New Roman"/>
          <w:kern w:val="3"/>
          <w:sz w:val="24"/>
          <w:szCs w:val="24"/>
          <w:lang w:eastAsia="ru-RU"/>
        </w:rPr>
        <w:t xml:space="preserve"> Федерального закона </w:t>
      </w:r>
      <w:r w:rsidRPr="007A4636">
        <w:rPr>
          <w:rFonts w:ascii="Times New Roman" w:hAnsi="Times New Roman"/>
          <w:kern w:val="3"/>
          <w:sz w:val="24"/>
          <w:szCs w:val="24"/>
          <w:lang w:eastAsia="ru-RU"/>
        </w:rPr>
        <w:t xml:space="preserve"> № 248-ФЗ</w:t>
      </w:r>
      <w:r w:rsidRPr="007A4636">
        <w:rPr>
          <w:rFonts w:ascii="Times New Roman" w:eastAsia="Droid Sans Fallback" w:hAnsi="Times New Roman"/>
          <w:kern w:val="3"/>
          <w:sz w:val="24"/>
          <w:szCs w:val="24"/>
          <w:lang w:eastAsia="ru-RU"/>
        </w:rPr>
        <w:t>.</w:t>
      </w:r>
    </w:p>
    <w:p w14:paraId="32EF5DB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Контролируемое лицо в течение 20 рабочих дней со дня получения предостережения о недопустимости нарушения обязательных требований вправе подать в контролирующий орган возражение в отношении указанного предостережения в порядке, установленном пунктом 6.4. Положения. </w:t>
      </w:r>
    </w:p>
    <w:p w14:paraId="23EA9A6F"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Рассмотрение возражения в отношении указанного предостережения и направление ответа по итогам его рассмотрения осуществляется в срок, не </w:t>
      </w:r>
      <w:r w:rsidRPr="00711CE5">
        <w:rPr>
          <w:rFonts w:ascii="Times New Roman" w:eastAsia="Droid Sans Fallback" w:hAnsi="Times New Roman"/>
          <w:kern w:val="3"/>
          <w:sz w:val="24"/>
          <w:szCs w:val="24"/>
          <w:lang w:eastAsia="ru-RU"/>
        </w:rPr>
        <w:t xml:space="preserve">превышающий </w:t>
      </w:r>
      <w:r w:rsidR="00711CE5" w:rsidRPr="00711CE5">
        <w:rPr>
          <w:rFonts w:ascii="Times New Roman" w:eastAsia="Droid Sans Fallback" w:hAnsi="Times New Roman"/>
          <w:kern w:val="3"/>
          <w:sz w:val="24"/>
          <w:szCs w:val="24"/>
          <w:lang w:eastAsia="ru-RU"/>
        </w:rPr>
        <w:t>20</w:t>
      </w:r>
      <w:r w:rsidRPr="00711CE5">
        <w:rPr>
          <w:rFonts w:ascii="Times New Roman" w:eastAsia="Droid Sans Fallback" w:hAnsi="Times New Roman"/>
          <w:kern w:val="3"/>
          <w:sz w:val="24"/>
          <w:szCs w:val="24"/>
          <w:lang w:eastAsia="ru-RU"/>
        </w:rPr>
        <w:t xml:space="preserve"> рабочих</w:t>
      </w:r>
      <w:r w:rsidRPr="007A4636">
        <w:rPr>
          <w:rFonts w:ascii="Times New Roman" w:eastAsia="Droid Sans Fallback" w:hAnsi="Times New Roman"/>
          <w:kern w:val="3"/>
          <w:sz w:val="24"/>
          <w:szCs w:val="24"/>
          <w:lang w:eastAsia="ru-RU"/>
        </w:rPr>
        <w:t xml:space="preserve"> дней со дня </w:t>
      </w:r>
      <w:r w:rsidR="00711CE5">
        <w:rPr>
          <w:rFonts w:ascii="Times New Roman" w:eastAsia="Droid Sans Fallback" w:hAnsi="Times New Roman"/>
          <w:kern w:val="3"/>
          <w:sz w:val="24"/>
          <w:szCs w:val="24"/>
          <w:lang w:eastAsia="ru-RU"/>
        </w:rPr>
        <w:t xml:space="preserve">поступления </w:t>
      </w:r>
      <w:r w:rsidRPr="007A4636">
        <w:rPr>
          <w:rFonts w:ascii="Times New Roman" w:eastAsia="Droid Sans Fallback" w:hAnsi="Times New Roman"/>
          <w:kern w:val="3"/>
          <w:sz w:val="24"/>
          <w:szCs w:val="24"/>
          <w:lang w:eastAsia="ru-RU"/>
        </w:rPr>
        <w:t>такого возражения.</w:t>
      </w:r>
    </w:p>
    <w:p w14:paraId="7A335835"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Возражение на предостережение подается руководителю контрольного органа и рассматривается лицом, уполномоченным на осущес</w:t>
      </w:r>
      <w:r w:rsidR="004E0ED3">
        <w:rPr>
          <w:rFonts w:ascii="Times New Roman" w:eastAsia="Droid Sans Fallback" w:hAnsi="Times New Roman"/>
          <w:kern w:val="3"/>
          <w:sz w:val="24"/>
          <w:szCs w:val="24"/>
          <w:lang w:eastAsia="ru-RU"/>
        </w:rPr>
        <w:t>твление муниципального контроля</w:t>
      </w:r>
      <w:r w:rsidRPr="007A4636">
        <w:rPr>
          <w:rFonts w:ascii="Times New Roman" w:eastAsia="Droid Sans Fallback" w:hAnsi="Times New Roman"/>
          <w:kern w:val="3"/>
          <w:sz w:val="24"/>
          <w:szCs w:val="24"/>
          <w:lang w:eastAsia="ru-RU"/>
        </w:rPr>
        <w:t>.</w:t>
      </w:r>
    </w:p>
    <w:p w14:paraId="1ECBD8D3"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3.11. Для объектов контроля, отнесенных к категории значительного, среднего или умеренного риска проводится обязательный профилактический визит в порядке, определе</w:t>
      </w:r>
      <w:r w:rsidR="00711CE5">
        <w:rPr>
          <w:rFonts w:ascii="Times New Roman" w:eastAsia="Droid Sans Fallback" w:hAnsi="Times New Roman"/>
          <w:kern w:val="3"/>
          <w:sz w:val="24"/>
          <w:szCs w:val="24"/>
          <w:lang w:eastAsia="ru-RU"/>
        </w:rPr>
        <w:t xml:space="preserve">нном статьей 52.1 Федерального </w:t>
      </w:r>
      <w:r w:rsidRPr="007A4636">
        <w:rPr>
          <w:rFonts w:ascii="Times New Roman" w:eastAsia="Droid Sans Fallback" w:hAnsi="Times New Roman"/>
          <w:kern w:val="3"/>
          <w:sz w:val="24"/>
          <w:szCs w:val="24"/>
          <w:lang w:eastAsia="ru-RU"/>
        </w:rPr>
        <w:t>закона № 248-ФЗ</w:t>
      </w:r>
      <w:r w:rsidR="0069338E">
        <w:rPr>
          <w:rFonts w:ascii="Times New Roman" w:eastAsia="Droid Sans Fallback" w:hAnsi="Times New Roman"/>
          <w:kern w:val="3"/>
          <w:sz w:val="24"/>
          <w:szCs w:val="24"/>
          <w:lang w:eastAsia="ru-RU"/>
        </w:rPr>
        <w:t xml:space="preserve"> </w:t>
      </w:r>
      <w:r w:rsidRPr="007A4636">
        <w:rPr>
          <w:rFonts w:ascii="Times New Roman" w:eastAsia="Droid Sans Fallback" w:hAnsi="Times New Roman"/>
          <w:kern w:val="3"/>
          <w:sz w:val="24"/>
          <w:szCs w:val="24"/>
          <w:lang w:eastAsia="ru-RU"/>
        </w:rPr>
        <w:t>и с периодичностью, установленной постановлением Правительства Российской Федерации.</w:t>
      </w:r>
    </w:p>
    <w:p w14:paraId="0D49DBF7" w14:textId="77777777" w:rsidR="00711CE5" w:rsidRPr="007A4636" w:rsidRDefault="00711CE5"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11CE5">
        <w:rPr>
          <w:rFonts w:ascii="Times New Roman" w:eastAsia="Droid Sans Fallback" w:hAnsi="Times New Roman"/>
          <w:kern w:val="3"/>
          <w:sz w:val="24"/>
          <w:szCs w:val="24"/>
          <w:lang w:eastAsia="ru-RU"/>
        </w:rPr>
        <w:t>Профилактический визит проводится в форме профилактической беседы по месту осуществления деятельности контролируемого лица либо</w:t>
      </w:r>
      <w:r w:rsidR="00ED7B76">
        <w:rPr>
          <w:rFonts w:ascii="Times New Roman" w:eastAsia="Droid Sans Fallback" w:hAnsi="Times New Roman"/>
          <w:kern w:val="3"/>
          <w:sz w:val="24"/>
          <w:szCs w:val="24"/>
          <w:lang w:eastAsia="ru-RU"/>
        </w:rPr>
        <w:t xml:space="preserve"> путем </w:t>
      </w:r>
      <w:r w:rsidR="00ED7B76" w:rsidRPr="00DB2C96">
        <w:rPr>
          <w:rFonts w:ascii="Times New Roman" w:eastAsia="Droid Sans Fallback" w:hAnsi="Times New Roman"/>
          <w:kern w:val="3"/>
          <w:sz w:val="24"/>
          <w:szCs w:val="24"/>
          <w:lang w:eastAsia="ru-RU"/>
        </w:rPr>
        <w:t>использования</w:t>
      </w:r>
      <w:r w:rsidRPr="00DB2C96">
        <w:rPr>
          <w:rFonts w:ascii="Times New Roman" w:eastAsia="Droid Sans Fallback" w:hAnsi="Times New Roman"/>
          <w:kern w:val="3"/>
          <w:sz w:val="24"/>
          <w:szCs w:val="24"/>
          <w:lang w:eastAsia="ru-RU"/>
        </w:rPr>
        <w:t xml:space="preserve"> мобильного</w:t>
      </w:r>
      <w:r w:rsidRPr="00711CE5">
        <w:rPr>
          <w:rFonts w:ascii="Times New Roman" w:eastAsia="Droid Sans Fallback" w:hAnsi="Times New Roman"/>
          <w:kern w:val="3"/>
          <w:sz w:val="24"/>
          <w:szCs w:val="24"/>
          <w:lang w:eastAsia="ru-RU"/>
        </w:rPr>
        <w:t xml:space="preserve"> приложения «Инспектор» или видео-конференц-связи.</w:t>
      </w:r>
      <w:r>
        <w:rPr>
          <w:rFonts w:ascii="Times New Roman" w:eastAsia="Droid Sans Fallback" w:hAnsi="Times New Roman"/>
          <w:kern w:val="3"/>
          <w:sz w:val="24"/>
          <w:szCs w:val="24"/>
          <w:lang w:eastAsia="ru-RU"/>
        </w:rPr>
        <w:t xml:space="preserve"> </w:t>
      </w:r>
    </w:p>
    <w:p w14:paraId="658846E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3.12</w:t>
      </w:r>
      <w:r w:rsidR="00711CE5">
        <w:rPr>
          <w:rFonts w:ascii="Times New Roman" w:eastAsia="Droid Sans Fallback" w:hAnsi="Times New Roman"/>
          <w:kern w:val="3"/>
          <w:sz w:val="24"/>
          <w:szCs w:val="24"/>
          <w:lang w:eastAsia="ru-RU"/>
        </w:rPr>
        <w:t>.</w:t>
      </w:r>
      <w:r w:rsidRPr="007A4636">
        <w:rPr>
          <w:rFonts w:ascii="Times New Roman" w:eastAsia="Droid Sans Fallback" w:hAnsi="Times New Roman"/>
          <w:kern w:val="3"/>
          <w:sz w:val="24"/>
          <w:szCs w:val="24"/>
          <w:lang w:eastAsia="ru-RU"/>
        </w:rPr>
        <w:t xml:space="preserve"> Контролируемое</w:t>
      </w:r>
      <w:r w:rsidR="00671901">
        <w:rPr>
          <w:rFonts w:ascii="Times New Roman" w:eastAsia="Droid Sans Fallback" w:hAnsi="Times New Roman"/>
          <w:kern w:val="3"/>
          <w:sz w:val="24"/>
          <w:szCs w:val="24"/>
          <w:lang w:eastAsia="ru-RU"/>
        </w:rPr>
        <w:t xml:space="preserve"> лицо, предусмотренное статьей</w:t>
      </w:r>
      <w:r w:rsidRPr="007A4636">
        <w:rPr>
          <w:rFonts w:ascii="Times New Roman" w:eastAsia="Droid Sans Fallback" w:hAnsi="Times New Roman"/>
          <w:kern w:val="3"/>
          <w:sz w:val="24"/>
          <w:szCs w:val="24"/>
          <w:lang w:eastAsia="ru-RU"/>
        </w:rPr>
        <w:t xml:space="preserve"> 52.2</w:t>
      </w:r>
      <w:r w:rsidR="00711CE5">
        <w:rPr>
          <w:rFonts w:ascii="Times New Roman" w:eastAsia="Droid Sans Fallback" w:hAnsi="Times New Roman"/>
          <w:kern w:val="3"/>
          <w:sz w:val="24"/>
          <w:szCs w:val="24"/>
          <w:lang w:eastAsia="ru-RU"/>
        </w:rPr>
        <w:t xml:space="preserve"> Федерального закона № 248-ФЗ, </w:t>
      </w:r>
      <w:r w:rsidRPr="007A4636">
        <w:rPr>
          <w:rFonts w:ascii="Times New Roman" w:eastAsia="Droid Sans Fallback" w:hAnsi="Times New Roman"/>
          <w:kern w:val="3"/>
          <w:sz w:val="24"/>
          <w:szCs w:val="24"/>
          <w:lang w:eastAsia="ru-RU"/>
        </w:rPr>
        <w:t>вправе обратиться в контрольный орган с заявлением о проведении в отношении него профилактического визита (далее - заявление).</w:t>
      </w:r>
    </w:p>
    <w:p w14:paraId="38140FC3"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Заявление подается посредством Единого портала государственных и муниципальных услуг (функций).  </w:t>
      </w:r>
    </w:p>
    <w:p w14:paraId="74AD8680"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w:t>
      </w:r>
      <w:r w:rsidR="00671901">
        <w:rPr>
          <w:rFonts w:ascii="Times New Roman" w:eastAsia="Droid Sans Fallback" w:hAnsi="Times New Roman"/>
          <w:kern w:val="3"/>
          <w:sz w:val="24"/>
          <w:szCs w:val="24"/>
          <w:lang w:eastAsia="ru-RU"/>
        </w:rPr>
        <w:t>ваниям, предусмотренным статью</w:t>
      </w:r>
      <w:r w:rsidRPr="007A4636">
        <w:rPr>
          <w:rFonts w:ascii="Times New Roman" w:eastAsia="Droid Sans Fallback" w:hAnsi="Times New Roman"/>
          <w:kern w:val="3"/>
          <w:sz w:val="24"/>
          <w:szCs w:val="24"/>
          <w:lang w:eastAsia="ru-RU"/>
        </w:rPr>
        <w:t xml:space="preserve"> 52.2. Федерального закона № 248-ФЗ, о чем уведомляет контролируемое лицо.</w:t>
      </w:r>
    </w:p>
    <w:p w14:paraId="400DD476"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14:paraId="6D9C855C"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14:paraId="28B51A1A" w14:textId="77777777" w:rsidR="00D11745" w:rsidRPr="007A4636" w:rsidRDefault="00D11745" w:rsidP="007A4636">
      <w:pPr>
        <w:widowControl w:val="0"/>
        <w:suppressAutoHyphens/>
        <w:overflowPunct w:val="0"/>
        <w:autoSpaceDE w:val="0"/>
        <w:autoSpaceDN w:val="0"/>
        <w:spacing w:after="0" w:line="240" w:lineRule="auto"/>
        <w:ind w:firstLine="567"/>
        <w:jc w:val="both"/>
        <w:textAlignment w:val="baseline"/>
        <w:rPr>
          <w:rFonts w:ascii="Times New Roman" w:hAnsi="Times New Roman"/>
          <w:b/>
          <w:kern w:val="3"/>
          <w:sz w:val="24"/>
          <w:szCs w:val="24"/>
          <w:lang w:eastAsia="ru-RU"/>
        </w:rPr>
      </w:pPr>
    </w:p>
    <w:p w14:paraId="46B71EB4" w14:textId="77777777" w:rsidR="00636C21" w:rsidRPr="007A4636" w:rsidRDefault="00636C21" w:rsidP="007A4636">
      <w:pPr>
        <w:widowControl w:val="0"/>
        <w:suppressAutoHyphens/>
        <w:overflowPunct w:val="0"/>
        <w:autoSpaceDE w:val="0"/>
        <w:autoSpaceDN w:val="0"/>
        <w:spacing w:after="0" w:line="240" w:lineRule="auto"/>
        <w:ind w:firstLine="567"/>
        <w:jc w:val="center"/>
        <w:textAlignment w:val="baseline"/>
        <w:rPr>
          <w:rFonts w:ascii="Times New Roman" w:hAnsi="Times New Roman"/>
          <w:b/>
          <w:kern w:val="3"/>
          <w:sz w:val="24"/>
          <w:szCs w:val="24"/>
          <w:lang w:eastAsia="ru-RU"/>
        </w:rPr>
      </w:pPr>
      <w:r w:rsidRPr="007A4636">
        <w:rPr>
          <w:rFonts w:ascii="Times New Roman" w:hAnsi="Times New Roman"/>
          <w:b/>
          <w:kern w:val="3"/>
          <w:sz w:val="24"/>
          <w:szCs w:val="24"/>
          <w:lang w:val="en-US" w:eastAsia="ru-RU"/>
        </w:rPr>
        <w:t>IV</w:t>
      </w:r>
      <w:r w:rsidRPr="007A4636">
        <w:rPr>
          <w:rFonts w:ascii="Times New Roman" w:hAnsi="Times New Roman"/>
          <w:b/>
          <w:kern w:val="3"/>
          <w:sz w:val="24"/>
          <w:szCs w:val="24"/>
          <w:lang w:eastAsia="ru-RU"/>
        </w:rPr>
        <w:t>. Порядок организации муниципального контроля</w:t>
      </w:r>
    </w:p>
    <w:p w14:paraId="7A21AF43"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b/>
          <w:kern w:val="3"/>
          <w:sz w:val="24"/>
          <w:szCs w:val="24"/>
          <w:lang w:eastAsia="ru-RU"/>
        </w:rPr>
      </w:pPr>
    </w:p>
    <w:p w14:paraId="794D8F4D" w14:textId="77777777" w:rsidR="00636C21" w:rsidRPr="007A4636" w:rsidRDefault="004E0ED3"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Pr>
          <w:rFonts w:ascii="Times New Roman" w:hAnsi="Times New Roman"/>
          <w:kern w:val="3"/>
          <w:sz w:val="24"/>
          <w:szCs w:val="24"/>
          <w:lang w:eastAsia="ru-RU"/>
        </w:rPr>
        <w:t xml:space="preserve">4.1. </w:t>
      </w:r>
      <w:r w:rsidR="00636C21" w:rsidRPr="007A4636">
        <w:rPr>
          <w:rFonts w:ascii="Times New Roman" w:hAnsi="Times New Roman"/>
          <w:kern w:val="3"/>
          <w:sz w:val="24"/>
          <w:szCs w:val="24"/>
          <w:lang w:eastAsia="ru-RU"/>
        </w:rPr>
        <w:t>М</w:t>
      </w:r>
      <w:r w:rsidR="00636C21" w:rsidRPr="007A4636">
        <w:rPr>
          <w:rFonts w:ascii="Times New Roman" w:eastAsia="Droid Sans Fallback" w:hAnsi="Times New Roman"/>
          <w:kern w:val="3"/>
          <w:sz w:val="24"/>
          <w:szCs w:val="24"/>
          <w:lang w:eastAsia="ru-RU"/>
        </w:rPr>
        <w:t>униципальный контроль осуществляется без проведения плановых контрольных мероприятий.</w:t>
      </w:r>
    </w:p>
    <w:p w14:paraId="2F7F87D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По результатам проведения контрольных (надзорных) мероприятий  публичная оценка уровня соблюдения обязательных требований не присваивается.</w:t>
      </w:r>
    </w:p>
    <w:p w14:paraId="4A8A26BB"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4.2. В рамках осуществления муниципального контроля при взаимодействии с контролируемым лицом проводятся следующие контрольные мероприятия:</w:t>
      </w:r>
    </w:p>
    <w:p w14:paraId="30FCAA8D"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а) инспекционный визит;</w:t>
      </w:r>
    </w:p>
    <w:p w14:paraId="6827BC29" w14:textId="77777777" w:rsidR="00636C21" w:rsidRPr="007A4636" w:rsidRDefault="00D11745"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w:t>
      </w:r>
      <w:r w:rsidR="00636C21" w:rsidRPr="007A4636">
        <w:rPr>
          <w:rFonts w:ascii="Times New Roman" w:hAnsi="Times New Roman"/>
          <w:kern w:val="3"/>
          <w:sz w:val="24"/>
          <w:szCs w:val="24"/>
          <w:lang w:eastAsia="ru-RU"/>
        </w:rPr>
        <w:t>б) документарная проверка;</w:t>
      </w:r>
    </w:p>
    <w:p w14:paraId="576A6209"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в) выездная проверка.</w:t>
      </w:r>
    </w:p>
    <w:p w14:paraId="273FD7C0"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4.3. Без взаимодействия с контролируемым лицом проводятся следующие контрольные мероприятия (далее - контрольные мероприятия без взаимодействия):</w:t>
      </w:r>
    </w:p>
    <w:p w14:paraId="5744AA7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proofErr w:type="gramStart"/>
      <w:r w:rsidRPr="007A4636">
        <w:rPr>
          <w:rFonts w:ascii="Times New Roman" w:hAnsi="Times New Roman"/>
          <w:kern w:val="3"/>
          <w:sz w:val="24"/>
          <w:szCs w:val="24"/>
          <w:lang w:eastAsia="ru-RU"/>
        </w:rPr>
        <w:lastRenderedPageBreak/>
        <w:t>а)наблюдение</w:t>
      </w:r>
      <w:proofErr w:type="gramEnd"/>
      <w:r w:rsidRPr="007A4636">
        <w:rPr>
          <w:rFonts w:ascii="Times New Roman" w:hAnsi="Times New Roman"/>
          <w:kern w:val="3"/>
          <w:sz w:val="24"/>
          <w:szCs w:val="24"/>
          <w:lang w:eastAsia="ru-RU"/>
        </w:rPr>
        <w:t xml:space="preserve"> за соблюдением обязательных требований (мониторинг безопасности);</w:t>
      </w:r>
    </w:p>
    <w:p w14:paraId="004D0056"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б) выездное обследование.</w:t>
      </w:r>
    </w:p>
    <w:p w14:paraId="251299F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w:t>
      </w:r>
    </w:p>
    <w:p w14:paraId="55A87CF4" w14:textId="77777777" w:rsidR="004E0ED3"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4.4.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должностным лицо контрольного органа, в котором указываются св</w:t>
      </w:r>
      <w:r w:rsidR="00671901">
        <w:rPr>
          <w:rFonts w:ascii="Times New Roman" w:hAnsi="Times New Roman"/>
          <w:kern w:val="3"/>
          <w:sz w:val="24"/>
          <w:szCs w:val="24"/>
          <w:lang w:eastAsia="ru-RU"/>
        </w:rPr>
        <w:t>едения, предусмотренные</w:t>
      </w:r>
      <w:r w:rsidRPr="007A4636">
        <w:rPr>
          <w:rFonts w:ascii="Times New Roman" w:hAnsi="Times New Roman"/>
          <w:kern w:val="3"/>
          <w:sz w:val="24"/>
          <w:szCs w:val="24"/>
          <w:lang w:eastAsia="ru-RU"/>
        </w:rPr>
        <w:t xml:space="preserve"> стат</w:t>
      </w:r>
      <w:r w:rsidR="00671901">
        <w:rPr>
          <w:rFonts w:ascii="Times New Roman" w:hAnsi="Times New Roman"/>
          <w:kern w:val="3"/>
          <w:sz w:val="24"/>
          <w:szCs w:val="24"/>
          <w:lang w:eastAsia="ru-RU"/>
        </w:rPr>
        <w:t xml:space="preserve">ьей </w:t>
      </w:r>
      <w:r w:rsidRPr="007A4636">
        <w:rPr>
          <w:rFonts w:ascii="Times New Roman" w:hAnsi="Times New Roman"/>
          <w:kern w:val="3"/>
          <w:sz w:val="24"/>
          <w:szCs w:val="24"/>
          <w:lang w:eastAsia="ru-RU"/>
        </w:rPr>
        <w:t>64 Федерального закона № 248-ФЗ</w:t>
      </w:r>
      <w:r w:rsidR="004E0ED3">
        <w:rPr>
          <w:rFonts w:ascii="Times New Roman" w:hAnsi="Times New Roman"/>
          <w:kern w:val="3"/>
          <w:sz w:val="24"/>
          <w:szCs w:val="24"/>
          <w:lang w:eastAsia="ru-RU"/>
        </w:rPr>
        <w:t>.</w:t>
      </w:r>
    </w:p>
    <w:p w14:paraId="3BCE930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4.5. </w:t>
      </w:r>
      <w:r w:rsidRPr="007A4636">
        <w:rPr>
          <w:rFonts w:ascii="Times New Roman" w:eastAsia="Droid Sans Fallback" w:hAnsi="Times New Roman"/>
          <w:kern w:val="3"/>
          <w:sz w:val="24"/>
          <w:szCs w:val="24"/>
          <w:lang w:eastAsia="ru-RU"/>
        </w:rPr>
        <w:t>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по основаниям, предусмотренным  статьей 57 Федерального закона № 248-ФЗ.</w:t>
      </w:r>
    </w:p>
    <w:p w14:paraId="7EEB4D1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Внеплановые контрольные мероприятия за исключением внеплановых контрольных (надзорных) мероприятий без взаимодействия с контролируемым лицом, проводятся на основании решения контрольного органа, подписанного  уполномоченным должностным лицом, указанным в пункте 1.6  Положения. В </w:t>
      </w:r>
      <w:proofErr w:type="gramStart"/>
      <w:r w:rsidRPr="007A4636">
        <w:rPr>
          <w:rFonts w:ascii="Times New Roman" w:eastAsia="Droid Sans Fallback" w:hAnsi="Times New Roman"/>
          <w:kern w:val="3"/>
          <w:sz w:val="24"/>
          <w:szCs w:val="24"/>
          <w:lang w:eastAsia="ru-RU"/>
        </w:rPr>
        <w:t>решении  о</w:t>
      </w:r>
      <w:proofErr w:type="gramEnd"/>
      <w:r w:rsidRPr="007A4636">
        <w:rPr>
          <w:rFonts w:ascii="Times New Roman" w:eastAsia="Droid Sans Fallback" w:hAnsi="Times New Roman"/>
          <w:kern w:val="3"/>
          <w:sz w:val="24"/>
          <w:szCs w:val="24"/>
          <w:lang w:eastAsia="ru-RU"/>
        </w:rPr>
        <w:t xml:space="preserve"> проведении контрольного (надзорного) мероприятия указываются с</w:t>
      </w:r>
      <w:r w:rsidR="00671901">
        <w:rPr>
          <w:rFonts w:ascii="Times New Roman" w:eastAsia="Droid Sans Fallback" w:hAnsi="Times New Roman"/>
          <w:kern w:val="3"/>
          <w:sz w:val="24"/>
          <w:szCs w:val="24"/>
          <w:lang w:eastAsia="ru-RU"/>
        </w:rPr>
        <w:t>ведения, установленные статьей</w:t>
      </w:r>
      <w:r w:rsidRPr="007A4636">
        <w:rPr>
          <w:rFonts w:ascii="Times New Roman" w:eastAsia="Droid Sans Fallback" w:hAnsi="Times New Roman"/>
          <w:kern w:val="3"/>
          <w:sz w:val="24"/>
          <w:szCs w:val="24"/>
          <w:lang w:eastAsia="ru-RU"/>
        </w:rPr>
        <w:t xml:space="preserve"> 64 Федерального закона № 248-ФЗ,</w:t>
      </w:r>
    </w:p>
    <w:p w14:paraId="23F8FACB"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4.6. При проведении контрольных мероприятий в рамках осуществления муниципального контроля должностное лицо контрольного органа имеет право:</w:t>
      </w:r>
    </w:p>
    <w:p w14:paraId="21BA0169"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а) совершать дей</w:t>
      </w:r>
      <w:r w:rsidR="00671901">
        <w:rPr>
          <w:rFonts w:ascii="Times New Roman" w:hAnsi="Times New Roman"/>
          <w:kern w:val="3"/>
          <w:sz w:val="24"/>
          <w:szCs w:val="24"/>
          <w:lang w:eastAsia="ru-RU"/>
        </w:rPr>
        <w:t>ствия, предусмотренные статьей</w:t>
      </w:r>
      <w:r w:rsidRPr="007A4636">
        <w:rPr>
          <w:rFonts w:ascii="Times New Roman" w:hAnsi="Times New Roman"/>
          <w:kern w:val="3"/>
          <w:sz w:val="24"/>
          <w:szCs w:val="24"/>
          <w:lang w:eastAsia="ru-RU"/>
        </w:rPr>
        <w:t xml:space="preserve"> 29 Федерального закона № 248-ФЗ;</w:t>
      </w:r>
    </w:p>
    <w:p w14:paraId="77D4CD7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б) использовать для фиксации доказательств нарушений обязательных требований фотосъемку, аудио- и (или) видеозапись, если совершение указанных действий не запрещено федеральными законами.</w:t>
      </w:r>
    </w:p>
    <w:p w14:paraId="39DA6003" w14:textId="77777777" w:rsidR="00636C21" w:rsidRPr="007A4636" w:rsidRDefault="00636C21" w:rsidP="007A4636">
      <w:pPr>
        <w:widowControl w:val="0"/>
        <w:tabs>
          <w:tab w:val="left" w:pos="1133"/>
        </w:tabs>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в) выдавать предписания об устранении выявленных нарушений </w:t>
      </w:r>
      <w:r w:rsidRPr="007A4636">
        <w:rPr>
          <w:rFonts w:ascii="Times New Roman" w:eastAsia="Times New Roman" w:hAnsi="Times New Roman"/>
          <w:kern w:val="3"/>
          <w:sz w:val="24"/>
          <w:szCs w:val="24"/>
          <w:lang w:eastAsia="ru-RU"/>
        </w:rPr>
        <w:t>обязательных требований</w:t>
      </w:r>
      <w:r w:rsidRPr="007A4636">
        <w:rPr>
          <w:rFonts w:ascii="Times New Roman" w:eastAsia="Droid Sans Fallback" w:hAnsi="Times New Roman"/>
          <w:kern w:val="3"/>
          <w:sz w:val="24"/>
          <w:szCs w:val="24"/>
          <w:lang w:eastAsia="ru-RU"/>
        </w:rPr>
        <w:t xml:space="preserve">, выявленных в ходе наблюдения за соблюдением обязательных требований (мониторинга безопасности) </w:t>
      </w:r>
      <w:r w:rsidRPr="007A4636">
        <w:rPr>
          <w:rFonts w:ascii="Times New Roman" w:hAnsi="Times New Roman"/>
          <w:kern w:val="3"/>
          <w:sz w:val="24"/>
          <w:szCs w:val="24"/>
          <w:lang w:eastAsia="ru-RU"/>
        </w:rPr>
        <w:t>с указанием сроков их устранения;</w:t>
      </w:r>
    </w:p>
    <w:p w14:paraId="09A2259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г) возбуждать дела об административных правонарушениях по выявленным фактам нарушения законодательства Российской Федерации.</w:t>
      </w:r>
    </w:p>
    <w:p w14:paraId="2C88C4CF"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4.7. Контрольный орган (муниципальный служащий) в соответствии со статьей 32 Федерального закона № 248-ФЗ может привлекать на добровольной основе свидетеля, которому могут быть известны какие-либо сведения о фактических обстоятельствах, имеющих значение для принятия решения при проведении контрольного мероприятия.</w:t>
      </w:r>
    </w:p>
    <w:p w14:paraId="15F30075"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4.8. Контрольный орган в соответствии со статьей 34 Федерального закона № 248-ФЗ может привлекать для совершения отдельных контрольных действий специалистов, обладающих специальными знаниями и навыками, необходимыми для оказания содействия контрольным органам, в том числе при применении технических средств.</w:t>
      </w:r>
    </w:p>
    <w:p w14:paraId="26655861" w14:textId="77777777" w:rsidR="00636C21" w:rsidRPr="007A4636" w:rsidRDefault="00636C21" w:rsidP="007A4636">
      <w:pPr>
        <w:widowControl w:val="0"/>
        <w:tabs>
          <w:tab w:val="left" w:pos="1133"/>
        </w:tabs>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4.9.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w:t>
      </w:r>
      <w:r w:rsidR="00671901">
        <w:rPr>
          <w:rFonts w:ascii="Times New Roman" w:eastAsia="Droid Sans Fallback" w:hAnsi="Times New Roman"/>
          <w:kern w:val="3"/>
          <w:sz w:val="24"/>
          <w:szCs w:val="24"/>
          <w:lang w:eastAsia="ru-RU"/>
        </w:rPr>
        <w:t>ренном статьей</w:t>
      </w:r>
      <w:r w:rsidRPr="007A4636">
        <w:rPr>
          <w:rFonts w:ascii="Times New Roman" w:eastAsia="Droid Sans Fallback" w:hAnsi="Times New Roman"/>
          <w:kern w:val="3"/>
          <w:sz w:val="24"/>
          <w:szCs w:val="24"/>
          <w:lang w:eastAsia="ru-RU"/>
        </w:rPr>
        <w:t xml:space="preserve"> 21 </w:t>
      </w:r>
      <w:r w:rsidRPr="007A4636">
        <w:rPr>
          <w:rFonts w:ascii="Times New Roman" w:hAnsi="Times New Roman"/>
          <w:kern w:val="3"/>
          <w:sz w:val="24"/>
          <w:szCs w:val="24"/>
          <w:lang w:eastAsia="ru-RU"/>
        </w:rPr>
        <w:t>Федерального закона № 248-ФЗ</w:t>
      </w:r>
      <w:r w:rsidRPr="007A4636">
        <w:rPr>
          <w:rFonts w:ascii="Times New Roman" w:eastAsia="Droid Sans Fallback" w:hAnsi="Times New Roman"/>
          <w:kern w:val="3"/>
          <w:sz w:val="24"/>
          <w:szCs w:val="24"/>
          <w:lang w:eastAsia="ru-RU"/>
        </w:rPr>
        <w:t>. В этом случае муниципальный служащий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14:paraId="18FC4CD8" w14:textId="77777777" w:rsidR="00D11745"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4.10. При проведении контрольных мероприятий и совершении контрольных действий, </w:t>
      </w:r>
      <w:r w:rsidRPr="007A4636">
        <w:rPr>
          <w:rFonts w:ascii="Times New Roman" w:hAnsi="Times New Roman"/>
          <w:kern w:val="3"/>
          <w:sz w:val="24"/>
          <w:szCs w:val="24"/>
          <w:lang w:eastAsia="ru-RU"/>
        </w:rPr>
        <w:lastRenderedPageBreak/>
        <w:t>которые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мероприятий, совершения контрольных действий, не требующих взаимодействия с контролируемым лицом.</w:t>
      </w:r>
    </w:p>
    <w:p w14:paraId="221CB883"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4.11. В случаях отсутствия контролируемого лица либо его представителя, предоставления контролируемым лицом информации контрольному органу о невозможности присутствия при проведении контрольного мероприятия в соответствии с требованиями, определенными пунктом 4.19. Положения, контрольные действия совершаются, если оценка соблюдения обязательных требований при проведении контрольного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мероприятия.</w:t>
      </w:r>
    </w:p>
    <w:p w14:paraId="42DF3C5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4.12.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14:paraId="091B1C78" w14:textId="77777777" w:rsidR="00D11745"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 сведений, отнесенных законодательством Российской Федерации к государственной тайне;</w:t>
      </w:r>
    </w:p>
    <w:p w14:paraId="701FDDEA" w14:textId="77777777" w:rsidR="00D11745"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 объектов, территорий, которые законодательством Российской Федерации отнесены к режимным и особо важным объектам.</w:t>
      </w:r>
    </w:p>
    <w:p w14:paraId="11914E4D" w14:textId="77777777" w:rsidR="00D11745"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14:paraId="0E758FDB"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Решение о необходимости использования фотосъемки, аудио- и видеозаписи, навигатора, иных способов фиксации доказательств нарушений обязательных требований при осуществлении контрольных (надзорных) мероприятий принимается должностным лицом, уполномоченным на проведение контрольного (надзорного) мероприятия, самостоятельно.</w:t>
      </w:r>
    </w:p>
    <w:p w14:paraId="4F1C7AA8"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4.13. Наблюдение за соблюдением обязательных требований (мониторинг</w:t>
      </w:r>
      <w:r w:rsidRPr="007A4636">
        <w:rPr>
          <w:rFonts w:ascii="Times New Roman" w:hAnsi="Times New Roman"/>
          <w:strike/>
          <w:kern w:val="3"/>
          <w:sz w:val="24"/>
          <w:szCs w:val="24"/>
          <w:lang w:eastAsia="ru-RU"/>
        </w:rPr>
        <w:t xml:space="preserve"> </w:t>
      </w:r>
      <w:r w:rsidRPr="007A4636">
        <w:rPr>
          <w:rFonts w:ascii="Times New Roman" w:hAnsi="Times New Roman"/>
          <w:kern w:val="3"/>
          <w:sz w:val="24"/>
          <w:szCs w:val="24"/>
          <w:lang w:eastAsia="ru-RU"/>
        </w:rPr>
        <w:t xml:space="preserve">безопасности) проводится без взаимодействия с контролируемым лицом в порядке, установленном статьей 74 Федерального закона № 248-ФЗ,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w:t>
      </w:r>
      <w:r w:rsidRPr="007A4636">
        <w:rPr>
          <w:rFonts w:ascii="Times New Roman" w:eastAsia="Times New Roman" w:hAnsi="Times New Roman"/>
          <w:kern w:val="3"/>
          <w:sz w:val="24"/>
          <w:szCs w:val="24"/>
          <w:lang w:eastAsia="ru-RU"/>
        </w:rPr>
        <w:t>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129A5E6B"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Наблюдение за соблюдением обязательных требований (мониторинг безопасности) осуществляется по месту нахождения инспектора постоянно (систематически, регулярно, непрерывно) на основании заданий руководителя  контрольного органа, включая задания, содержащиеся в планах работы контрольного органа в течение установленного в нем срока.</w:t>
      </w:r>
    </w:p>
    <w:p w14:paraId="4724EB1D"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14:paraId="6E5C92DF"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По результатам мониторинга безопасности</w:t>
      </w:r>
      <w:r w:rsidRPr="007A4636">
        <w:rPr>
          <w:rFonts w:ascii="Times New Roman" w:eastAsia="Droid Sans Fallback" w:hAnsi="Times New Roman"/>
          <w:kern w:val="3"/>
          <w:sz w:val="24"/>
          <w:szCs w:val="24"/>
          <w:lang w:eastAsia="ru-RU"/>
        </w:rPr>
        <w:t xml:space="preserve"> контрольным органом могут быть приняты  ре</w:t>
      </w:r>
      <w:r w:rsidR="00671901">
        <w:rPr>
          <w:rFonts w:ascii="Times New Roman" w:eastAsia="Droid Sans Fallback" w:hAnsi="Times New Roman"/>
          <w:kern w:val="3"/>
          <w:sz w:val="24"/>
          <w:szCs w:val="24"/>
          <w:lang w:eastAsia="ru-RU"/>
        </w:rPr>
        <w:t xml:space="preserve">шения, предусмотренные </w:t>
      </w:r>
      <w:r w:rsidRPr="007A4636">
        <w:rPr>
          <w:rFonts w:ascii="Times New Roman" w:eastAsia="Droid Sans Fallback" w:hAnsi="Times New Roman"/>
          <w:kern w:val="3"/>
          <w:sz w:val="24"/>
          <w:szCs w:val="24"/>
          <w:lang w:eastAsia="ru-RU"/>
        </w:rPr>
        <w:t>ста</w:t>
      </w:r>
      <w:r w:rsidR="00671901">
        <w:rPr>
          <w:rFonts w:ascii="Times New Roman" w:eastAsia="Droid Sans Fallback" w:hAnsi="Times New Roman"/>
          <w:kern w:val="3"/>
          <w:sz w:val="24"/>
          <w:szCs w:val="24"/>
          <w:lang w:eastAsia="ru-RU"/>
        </w:rPr>
        <w:t xml:space="preserve">тьей </w:t>
      </w:r>
      <w:r w:rsidRPr="007A4636">
        <w:rPr>
          <w:rFonts w:ascii="Times New Roman" w:eastAsia="Droid Sans Fallback" w:hAnsi="Times New Roman"/>
          <w:kern w:val="3"/>
          <w:sz w:val="24"/>
          <w:szCs w:val="24"/>
          <w:lang w:eastAsia="ru-RU"/>
        </w:rPr>
        <w:t>74 Федерального закона № 248-ФЗ.</w:t>
      </w:r>
    </w:p>
    <w:p w14:paraId="707B5EF5" w14:textId="77777777" w:rsidR="00D11745"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4.14. Выездное обследование проводится в порядке, установленном статьей 75 Федерального закона № 248-ФЗ.</w:t>
      </w:r>
    </w:p>
    <w:p w14:paraId="47F6D736"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14:paraId="63AB1658"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lastRenderedPageBreak/>
        <w:t xml:space="preserve"> - осмотр;</w:t>
      </w:r>
    </w:p>
    <w:p w14:paraId="3585251B" w14:textId="77777777" w:rsidR="00D11745"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инструментальное обследован</w:t>
      </w:r>
      <w:r w:rsidR="00D11745" w:rsidRPr="007A4636">
        <w:rPr>
          <w:rFonts w:ascii="Times New Roman" w:eastAsia="Droid Sans Fallback" w:hAnsi="Times New Roman"/>
          <w:kern w:val="3"/>
          <w:sz w:val="24"/>
          <w:szCs w:val="24"/>
          <w:lang w:eastAsia="ru-RU"/>
        </w:rPr>
        <w:t>ие (с применением видеозаписи);</w:t>
      </w:r>
    </w:p>
    <w:p w14:paraId="4FED4F4E"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  - испытание.</w:t>
      </w:r>
    </w:p>
    <w:p w14:paraId="5E083CA6"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4.15. Инспекционный визит проводится в порядке, установленном статьей 70 Федерального закона № 248-ФЗ,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14:paraId="7D0B99EC"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В ходе инспекционного визита могут совершаться следующие контрольные (надзорные) действия:</w:t>
      </w:r>
    </w:p>
    <w:p w14:paraId="411CE8F9"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осмотр;</w:t>
      </w:r>
    </w:p>
    <w:p w14:paraId="0D22643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опрос;</w:t>
      </w:r>
    </w:p>
    <w:p w14:paraId="7B6B379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получение письменных объяснений;</w:t>
      </w:r>
    </w:p>
    <w:p w14:paraId="5B40A31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инструментальное обследование.</w:t>
      </w:r>
    </w:p>
    <w:p w14:paraId="59BDF10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66D4E93E"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Инспекционный визит проводится без предварительного уведомления контролируемого лица и собственника производственного объекта.</w:t>
      </w:r>
    </w:p>
    <w:p w14:paraId="1104DCD9"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029924D6"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Внеплановый инспекционный визит может проводиться только по согласованию с органами прокуратуры, за исключением случаев его проведения в соответств</w:t>
      </w:r>
      <w:r w:rsidR="008E49E3">
        <w:rPr>
          <w:rFonts w:ascii="Times New Roman" w:eastAsia="Droid Sans Fallback" w:hAnsi="Times New Roman"/>
          <w:kern w:val="3"/>
          <w:sz w:val="24"/>
          <w:szCs w:val="24"/>
          <w:lang w:eastAsia="ru-RU"/>
        </w:rPr>
        <w:t>ии с пунктами 3, 4, 6, 8 , статьей 57 и статьей</w:t>
      </w:r>
      <w:r w:rsidRPr="007A4636">
        <w:rPr>
          <w:rFonts w:ascii="Times New Roman" w:eastAsia="Droid Sans Fallback" w:hAnsi="Times New Roman"/>
          <w:kern w:val="3"/>
          <w:sz w:val="24"/>
          <w:szCs w:val="24"/>
          <w:lang w:eastAsia="ru-RU"/>
        </w:rPr>
        <w:t xml:space="preserve"> 66  Федерального закона № 248-ФЗ.</w:t>
      </w:r>
    </w:p>
    <w:p w14:paraId="4826DB7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4.16. Документарная проверка проводится в порядке, установленном статьей 72 Федерального закона № 248-ФЗ.</w:t>
      </w:r>
    </w:p>
    <w:p w14:paraId="15BE472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В ходе документарной проверки рассматриваются документы контролируемых лиц, имеющиеся в распоряжении контрольного органа,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14:paraId="3FBBF19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В ходе документарной проверки могут совершаться следующие контрольные  действия:</w:t>
      </w:r>
    </w:p>
    <w:p w14:paraId="282F1813"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получение письменных объяснений;</w:t>
      </w:r>
    </w:p>
    <w:p w14:paraId="31BB66EC"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истребование документов;</w:t>
      </w:r>
    </w:p>
    <w:p w14:paraId="7D68334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экспертиза.</w:t>
      </w:r>
    </w:p>
    <w:p w14:paraId="218489A2"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Срок проведения документарной проверки не может превышать десять рабочих дней. В указанный срок не включается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w:t>
      </w:r>
      <w:proofErr w:type="spellStart"/>
      <w:r w:rsidR="00A25A64">
        <w:rPr>
          <w:rFonts w:ascii="Times New Roman" w:hAnsi="Times New Roman"/>
          <w:kern w:val="3"/>
          <w:sz w:val="24"/>
          <w:szCs w:val="24"/>
          <w:lang w:eastAsia="ru-RU"/>
        </w:rPr>
        <w:t>пее</w:t>
      </w:r>
      <w:r w:rsidRPr="007A4636">
        <w:rPr>
          <w:rFonts w:ascii="Times New Roman" w:hAnsi="Times New Roman"/>
          <w:kern w:val="3"/>
          <w:sz w:val="24"/>
          <w:szCs w:val="24"/>
          <w:lang w:eastAsia="ru-RU"/>
        </w:rPr>
        <w:t>представления</w:t>
      </w:r>
      <w:proofErr w:type="spellEnd"/>
      <w:r w:rsidRPr="007A4636">
        <w:rPr>
          <w:rFonts w:ascii="Times New Roman" w:hAnsi="Times New Roman"/>
          <w:kern w:val="3"/>
          <w:sz w:val="24"/>
          <w:szCs w:val="24"/>
          <w:lang w:eastAsia="ru-RU"/>
        </w:rPr>
        <w:t xml:space="preserve"> указанных пояснений в контрольный орган.</w:t>
      </w:r>
    </w:p>
    <w:p w14:paraId="74A0C71E"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w:t>
      </w:r>
      <w:r w:rsidR="008E49E3">
        <w:rPr>
          <w:rFonts w:ascii="Times New Roman" w:eastAsia="Droid Sans Fallback" w:hAnsi="Times New Roman"/>
          <w:kern w:val="3"/>
          <w:sz w:val="24"/>
          <w:szCs w:val="24"/>
          <w:lang w:eastAsia="ru-RU"/>
        </w:rPr>
        <w:t xml:space="preserve">6, 8  статьей </w:t>
      </w:r>
      <w:r w:rsidRPr="007A4636">
        <w:rPr>
          <w:rFonts w:ascii="Times New Roman" w:eastAsia="Droid Sans Fallback" w:hAnsi="Times New Roman"/>
          <w:kern w:val="3"/>
          <w:sz w:val="24"/>
          <w:szCs w:val="24"/>
          <w:lang w:eastAsia="ru-RU"/>
        </w:rPr>
        <w:t>57  Федерального закона № 248-ФЗ.</w:t>
      </w:r>
    </w:p>
    <w:p w14:paraId="5703BDBD"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4.17. Выездная проверка 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w:t>
      </w:r>
      <w:r w:rsidRPr="007A4636">
        <w:rPr>
          <w:rFonts w:ascii="Times New Roman" w:hAnsi="Times New Roman"/>
          <w:kern w:val="3"/>
          <w:sz w:val="24"/>
          <w:szCs w:val="24"/>
          <w:lang w:eastAsia="ru-RU"/>
        </w:rPr>
        <w:lastRenderedPageBreak/>
        <w:t>соблюдения таким лицом обязательных требований, а также оценки выполнения решений контрольного  органа.</w:t>
      </w:r>
    </w:p>
    <w:p w14:paraId="4592CE9B"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В ходе выездной проверки могут совершаться с</w:t>
      </w:r>
      <w:r w:rsidR="00AE3C5A" w:rsidRPr="007A4636">
        <w:rPr>
          <w:rFonts w:ascii="Times New Roman" w:hAnsi="Times New Roman"/>
          <w:kern w:val="3"/>
          <w:sz w:val="24"/>
          <w:szCs w:val="24"/>
          <w:lang w:eastAsia="ru-RU"/>
        </w:rPr>
        <w:t>ледующие контрольные  действия:</w:t>
      </w:r>
    </w:p>
    <w:p w14:paraId="2C0CED12" w14:textId="77777777" w:rsidR="00636C21"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w:t>
      </w:r>
      <w:r w:rsidR="00636C21" w:rsidRPr="007A4636">
        <w:rPr>
          <w:rFonts w:ascii="Times New Roman" w:hAnsi="Times New Roman"/>
          <w:kern w:val="3"/>
          <w:sz w:val="24"/>
          <w:szCs w:val="24"/>
          <w:lang w:eastAsia="ru-RU"/>
        </w:rPr>
        <w:t>- осмотр;</w:t>
      </w:r>
    </w:p>
    <w:p w14:paraId="06EFA070"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досмотр;</w:t>
      </w:r>
    </w:p>
    <w:p w14:paraId="31EA9472"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опрос;</w:t>
      </w:r>
    </w:p>
    <w:p w14:paraId="0F4DB64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получение письменных объяснений;</w:t>
      </w:r>
    </w:p>
    <w:p w14:paraId="3355911D"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истребование документов;</w:t>
      </w:r>
    </w:p>
    <w:p w14:paraId="74ACD388"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инструментальное обследование.</w:t>
      </w:r>
    </w:p>
    <w:p w14:paraId="253C0BFB"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Внеплановая выездная проверка может проводиться только по согласованию с органами прокуратуры, за исключением случаев ее проведения в соответств</w:t>
      </w:r>
      <w:r w:rsidR="008E49E3">
        <w:rPr>
          <w:rFonts w:ascii="Times New Roman" w:eastAsia="Droid Sans Fallback" w:hAnsi="Times New Roman"/>
          <w:kern w:val="3"/>
          <w:sz w:val="24"/>
          <w:szCs w:val="24"/>
          <w:lang w:eastAsia="ru-RU"/>
        </w:rPr>
        <w:t xml:space="preserve">ии с пунктами </w:t>
      </w:r>
      <w:r w:rsidR="008E49E3" w:rsidRPr="004979BA">
        <w:rPr>
          <w:rFonts w:ascii="Times New Roman" w:eastAsia="Droid Sans Fallback" w:hAnsi="Times New Roman"/>
          <w:kern w:val="3"/>
          <w:sz w:val="24"/>
          <w:szCs w:val="24"/>
          <w:lang w:eastAsia="ru-RU"/>
        </w:rPr>
        <w:t>3, 4, 6, 8, статьей 57 и статьей</w:t>
      </w:r>
      <w:r w:rsidRPr="004979BA">
        <w:rPr>
          <w:rFonts w:ascii="Times New Roman" w:eastAsia="Droid Sans Fallback" w:hAnsi="Times New Roman"/>
          <w:kern w:val="3"/>
          <w:sz w:val="24"/>
          <w:szCs w:val="24"/>
          <w:lang w:eastAsia="ru-RU"/>
        </w:rPr>
        <w:t xml:space="preserve"> 66  Федерального закона № 248-ФЗ.</w:t>
      </w:r>
    </w:p>
    <w:p w14:paraId="0BA4748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w:t>
      </w:r>
      <w:r w:rsidR="008E49E3">
        <w:rPr>
          <w:rFonts w:ascii="Times New Roman" w:hAnsi="Times New Roman"/>
          <w:kern w:val="3"/>
          <w:sz w:val="24"/>
          <w:szCs w:val="24"/>
          <w:lang w:eastAsia="ru-RU"/>
        </w:rPr>
        <w:t>-</w:t>
      </w:r>
      <w:r w:rsidRPr="007A4636">
        <w:rPr>
          <w:rFonts w:ascii="Times New Roman" w:hAnsi="Times New Roman"/>
          <w:kern w:val="3"/>
          <w:sz w:val="24"/>
          <w:szCs w:val="24"/>
          <w:lang w:eastAsia="ru-RU"/>
        </w:rPr>
        <w:t xml:space="preserve">предприятия, за исключением выездной проверки, основанием для проведения которой является </w:t>
      </w:r>
      <w:r w:rsidR="008E49E3" w:rsidRPr="004979BA">
        <w:rPr>
          <w:rFonts w:ascii="Times New Roman" w:eastAsia="Droid Sans Fallback" w:hAnsi="Times New Roman"/>
          <w:kern w:val="3"/>
          <w:sz w:val="24"/>
          <w:szCs w:val="24"/>
          <w:lang w:eastAsia="ru-RU"/>
        </w:rPr>
        <w:t xml:space="preserve">пункт 6 </w:t>
      </w:r>
      <w:r w:rsidRPr="004979BA">
        <w:rPr>
          <w:rFonts w:ascii="Times New Roman" w:eastAsia="Droid Sans Fallback" w:hAnsi="Times New Roman"/>
          <w:kern w:val="3"/>
          <w:sz w:val="24"/>
          <w:szCs w:val="24"/>
          <w:lang w:eastAsia="ru-RU"/>
        </w:rPr>
        <w:t>статьи 57</w:t>
      </w:r>
      <w:r w:rsidRPr="007A4636">
        <w:rPr>
          <w:rFonts w:ascii="Times New Roman" w:eastAsia="Droid Sans Fallback" w:hAnsi="Times New Roman"/>
          <w:kern w:val="3"/>
          <w:sz w:val="24"/>
          <w:szCs w:val="24"/>
          <w:lang w:eastAsia="ru-RU"/>
        </w:rPr>
        <w:t xml:space="preserve"> </w:t>
      </w:r>
      <w:r w:rsidRPr="007A4636">
        <w:rPr>
          <w:rFonts w:ascii="Times New Roman" w:hAnsi="Times New Roman"/>
          <w:kern w:val="3"/>
          <w:sz w:val="24"/>
          <w:szCs w:val="24"/>
          <w:lang w:eastAsia="ru-RU"/>
        </w:rPr>
        <w:t>Федерального закона № 248-ФЗ и которая для микро</w:t>
      </w:r>
      <w:r w:rsidR="008E49E3">
        <w:rPr>
          <w:rFonts w:ascii="Times New Roman" w:hAnsi="Times New Roman"/>
          <w:kern w:val="3"/>
          <w:sz w:val="24"/>
          <w:szCs w:val="24"/>
          <w:lang w:eastAsia="ru-RU"/>
        </w:rPr>
        <w:t>-</w:t>
      </w:r>
      <w:r w:rsidRPr="007A4636">
        <w:rPr>
          <w:rFonts w:ascii="Times New Roman" w:hAnsi="Times New Roman"/>
          <w:kern w:val="3"/>
          <w:sz w:val="24"/>
          <w:szCs w:val="24"/>
          <w:lang w:eastAsia="ru-RU"/>
        </w:rPr>
        <w:t>предприятия не может продолжаться более сорока часов.</w:t>
      </w:r>
    </w:p>
    <w:p w14:paraId="3F171870"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4.18. Контрольные мероприятия, за исключением контрольных мероприятий без взаимодействия, проводятся путем совершения муниципальным служащим и лицами, привлекаемыми к проведению контрольного мероприятия, контрольных действий в порядке, установленном Федеральным законом № 248-ФЗ.</w:t>
      </w:r>
    </w:p>
    <w:p w14:paraId="74115FC5"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4.19. Случаями, при наступлении которых индивидуальный предприниматель, гражданин, являющиеся контролируемыми лицами, </w:t>
      </w:r>
      <w:r w:rsidR="008E49E3">
        <w:rPr>
          <w:rFonts w:ascii="Times New Roman" w:hAnsi="Times New Roman"/>
          <w:kern w:val="3"/>
          <w:sz w:val="24"/>
          <w:szCs w:val="24"/>
          <w:lang w:eastAsia="ru-RU"/>
        </w:rPr>
        <w:t>вправе в соответствии со статьей</w:t>
      </w:r>
      <w:r w:rsidRPr="007A4636">
        <w:rPr>
          <w:rFonts w:ascii="Times New Roman" w:hAnsi="Times New Roman"/>
          <w:kern w:val="3"/>
          <w:sz w:val="24"/>
          <w:szCs w:val="24"/>
          <w:lang w:eastAsia="ru-RU"/>
        </w:rPr>
        <w:t xml:space="preserve"> 31 Федерального закона № 248-ФЗ, представить в контрольный орган информацию о невозможности присутствия при проведении контрольного мероприятия являются:</w:t>
      </w:r>
    </w:p>
    <w:p w14:paraId="5993F5A9"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 нахождение на стационарном ле</w:t>
      </w:r>
      <w:r w:rsidR="00AE3C5A" w:rsidRPr="007A4636">
        <w:rPr>
          <w:rFonts w:ascii="Times New Roman" w:hAnsi="Times New Roman"/>
          <w:kern w:val="3"/>
          <w:sz w:val="24"/>
          <w:szCs w:val="24"/>
          <w:lang w:eastAsia="ru-RU"/>
        </w:rPr>
        <w:t>чении в медицинском учреждении;</w:t>
      </w:r>
    </w:p>
    <w:p w14:paraId="1C444038"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 нахождение за пределами Российской Федерации;</w:t>
      </w:r>
    </w:p>
    <w:p w14:paraId="0160666F" w14:textId="77777777" w:rsidR="00AE3C5A"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 административный арест;</w:t>
      </w:r>
    </w:p>
    <w:p w14:paraId="6A466BBD" w14:textId="77777777" w:rsidR="00636C21"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w:t>
      </w:r>
      <w:r w:rsidR="00636C21" w:rsidRPr="007A4636">
        <w:rPr>
          <w:rFonts w:ascii="Times New Roman" w:hAnsi="Times New Roman"/>
          <w:kern w:val="3"/>
          <w:sz w:val="24"/>
          <w:szCs w:val="24"/>
          <w:lang w:eastAsia="ru-RU"/>
        </w:rPr>
        <w:t>-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14:paraId="2AA03370" w14:textId="77777777" w:rsidR="00636C21"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 xml:space="preserve"> </w:t>
      </w:r>
      <w:r w:rsidR="00636C21" w:rsidRPr="007A4636">
        <w:rPr>
          <w:rFonts w:ascii="Times New Roman" w:hAnsi="Times New Roman"/>
          <w:kern w:val="3"/>
          <w:sz w:val="24"/>
          <w:szCs w:val="24"/>
          <w:lang w:eastAsia="ru-RU"/>
        </w:rPr>
        <w:t>-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14:paraId="5EE225B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Информация лица должна содержать:</w:t>
      </w:r>
    </w:p>
    <w:p w14:paraId="24CD5850" w14:textId="77777777" w:rsidR="00636C21"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w:t>
      </w:r>
      <w:r w:rsidR="00636C21" w:rsidRPr="007A4636">
        <w:rPr>
          <w:rFonts w:ascii="Times New Roman" w:hAnsi="Times New Roman"/>
          <w:kern w:val="3"/>
          <w:sz w:val="24"/>
          <w:szCs w:val="24"/>
          <w:lang w:eastAsia="ru-RU"/>
        </w:rPr>
        <w:t>а) описание обстоятельств непреодолимой силы и их продолжительность;</w:t>
      </w:r>
    </w:p>
    <w:p w14:paraId="74C1BA7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w:t>
      </w:r>
    </w:p>
    <w:p w14:paraId="471A88E5"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в) указание на срок, необходимый для устранения обстоятельств, препятствующих присутствию при проведении контрольного мероприятия.</w:t>
      </w:r>
    </w:p>
    <w:p w14:paraId="60029F2B"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При предоставлении указанной информации проведение контрольного  мероприятия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5FA116A0"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   </w:t>
      </w:r>
    </w:p>
    <w:p w14:paraId="41EDE871" w14:textId="77777777" w:rsidR="008E49E3" w:rsidRDefault="008E49E3" w:rsidP="0027137D">
      <w:pPr>
        <w:widowControl w:val="0"/>
        <w:suppressAutoHyphens/>
        <w:overflowPunct w:val="0"/>
        <w:autoSpaceDE w:val="0"/>
        <w:autoSpaceDN w:val="0"/>
        <w:spacing w:after="0" w:line="240" w:lineRule="auto"/>
        <w:ind w:firstLine="567"/>
        <w:jc w:val="center"/>
        <w:textAlignment w:val="baseline"/>
        <w:rPr>
          <w:rFonts w:ascii="Times New Roman" w:hAnsi="Times New Roman"/>
          <w:b/>
          <w:kern w:val="3"/>
          <w:sz w:val="24"/>
          <w:szCs w:val="24"/>
          <w:lang w:eastAsia="ru-RU"/>
        </w:rPr>
      </w:pPr>
    </w:p>
    <w:p w14:paraId="5EFB1B9A" w14:textId="77777777" w:rsidR="00636C21" w:rsidRPr="007A4636" w:rsidRDefault="00636C21" w:rsidP="0027137D">
      <w:pPr>
        <w:widowControl w:val="0"/>
        <w:suppressAutoHyphens/>
        <w:overflowPunct w:val="0"/>
        <w:autoSpaceDE w:val="0"/>
        <w:autoSpaceDN w:val="0"/>
        <w:spacing w:after="0" w:line="240" w:lineRule="auto"/>
        <w:ind w:firstLine="567"/>
        <w:jc w:val="center"/>
        <w:textAlignment w:val="baseline"/>
        <w:rPr>
          <w:rFonts w:ascii="Times New Roman" w:hAnsi="Times New Roman"/>
          <w:b/>
          <w:kern w:val="3"/>
          <w:sz w:val="24"/>
          <w:szCs w:val="24"/>
          <w:lang w:eastAsia="ru-RU"/>
        </w:rPr>
      </w:pPr>
      <w:r w:rsidRPr="007A4636">
        <w:rPr>
          <w:rFonts w:ascii="Times New Roman" w:hAnsi="Times New Roman"/>
          <w:b/>
          <w:kern w:val="3"/>
          <w:sz w:val="24"/>
          <w:szCs w:val="24"/>
          <w:lang w:val="en-US" w:eastAsia="ru-RU"/>
        </w:rPr>
        <w:t>V</w:t>
      </w:r>
      <w:r w:rsidRPr="007A4636">
        <w:rPr>
          <w:rFonts w:ascii="Times New Roman" w:hAnsi="Times New Roman"/>
          <w:b/>
          <w:kern w:val="3"/>
          <w:sz w:val="24"/>
          <w:szCs w:val="24"/>
          <w:lang w:eastAsia="ru-RU"/>
        </w:rPr>
        <w:t>. Результаты контрольного мероприятия</w:t>
      </w:r>
    </w:p>
    <w:p w14:paraId="625EDA01"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p>
    <w:p w14:paraId="6BDE4A40"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 xml:space="preserve">5.1. Результатами контрольного мероприятия являются оценка соблюдения контролируемым лицом обязательных требований, создание условий для предупреждения </w:t>
      </w:r>
      <w:r w:rsidRPr="007A4636">
        <w:rPr>
          <w:rFonts w:ascii="Times New Roman" w:hAnsi="Times New Roman"/>
          <w:kern w:val="3"/>
          <w:sz w:val="24"/>
          <w:szCs w:val="24"/>
          <w:lang w:eastAsia="ru-RU"/>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w:t>
      </w:r>
      <w:r w:rsidRPr="004979BA">
        <w:rPr>
          <w:rFonts w:ascii="Times New Roman" w:hAnsi="Times New Roman"/>
          <w:kern w:val="3"/>
          <w:sz w:val="24"/>
          <w:szCs w:val="24"/>
          <w:lang w:eastAsia="ru-RU"/>
        </w:rPr>
        <w:t>п</w:t>
      </w:r>
      <w:r w:rsidR="008E49E3" w:rsidRPr="004979BA">
        <w:rPr>
          <w:rFonts w:ascii="Times New Roman" w:hAnsi="Times New Roman"/>
          <w:kern w:val="3"/>
          <w:sz w:val="24"/>
          <w:szCs w:val="24"/>
          <w:lang w:eastAsia="ru-RU"/>
        </w:rPr>
        <w:t>редусмотренных пунктом 2 статьей</w:t>
      </w:r>
      <w:r w:rsidRPr="004979BA">
        <w:rPr>
          <w:rFonts w:ascii="Times New Roman" w:hAnsi="Times New Roman"/>
          <w:kern w:val="3"/>
          <w:sz w:val="24"/>
          <w:szCs w:val="24"/>
          <w:lang w:eastAsia="ru-RU"/>
        </w:rPr>
        <w:t xml:space="preserve"> </w:t>
      </w:r>
      <w:r w:rsidRPr="007A4636">
        <w:rPr>
          <w:rFonts w:ascii="Times New Roman" w:hAnsi="Times New Roman"/>
          <w:kern w:val="3"/>
          <w:sz w:val="24"/>
          <w:szCs w:val="24"/>
          <w:lang w:eastAsia="ru-RU"/>
        </w:rPr>
        <w:t>90 Федерального закона № 248-ФЗ.</w:t>
      </w:r>
    </w:p>
    <w:p w14:paraId="49D37D0C"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hAnsi="Times New Roman"/>
          <w:kern w:val="3"/>
          <w:sz w:val="24"/>
          <w:szCs w:val="24"/>
          <w:lang w:eastAsia="ru-RU"/>
        </w:rPr>
        <w:t>По окончании проведения контрольного мероприятия,</w:t>
      </w:r>
      <w:r w:rsidRPr="007A4636">
        <w:rPr>
          <w:rFonts w:ascii="Times New Roman" w:eastAsia="Droid Sans Fallback" w:hAnsi="Times New Roman"/>
          <w:kern w:val="3"/>
          <w:sz w:val="24"/>
          <w:szCs w:val="24"/>
          <w:lang w:eastAsia="ru-RU"/>
        </w:rPr>
        <w:t xml:space="preserve"> </w:t>
      </w:r>
      <w:r w:rsidRPr="007A4636">
        <w:rPr>
          <w:rFonts w:ascii="Times New Roman" w:eastAsia="Times New Roman" w:hAnsi="Times New Roman"/>
          <w:kern w:val="3"/>
          <w:sz w:val="24"/>
          <w:szCs w:val="24"/>
          <w:lang w:eastAsia="ru-RU"/>
        </w:rPr>
        <w:t>предусматривающего взаимодействие с контролируемым лицом, а в случаях, установленных Федеральным законом № 248-ФЗ по окончании обязательного профилактического визита или контрольного мероприятия без взаимодействия,</w:t>
      </w:r>
      <w:r w:rsidRPr="007A4636">
        <w:rPr>
          <w:rFonts w:ascii="Times New Roman" w:hAnsi="Times New Roman"/>
          <w:kern w:val="3"/>
          <w:sz w:val="24"/>
          <w:szCs w:val="24"/>
          <w:lang w:eastAsia="ru-RU"/>
        </w:rPr>
        <w:t xml:space="preserve"> составляется акт контрольного мероприятия (далее также – акт).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w:t>
      </w:r>
      <w:r w:rsidRPr="007A4636">
        <w:rPr>
          <w:rFonts w:ascii="Times New Roman" w:eastAsia="Times New Roman" w:hAnsi="Times New Roman"/>
          <w:kern w:val="3"/>
          <w:sz w:val="24"/>
          <w:szCs w:val="24"/>
          <w:lang w:eastAsia="ru-RU"/>
        </w:rPr>
        <w:t xml:space="preserve">предусматривающего взаимодействие с контролируемым лицом, </w:t>
      </w:r>
      <w:r w:rsidRPr="007A4636">
        <w:rPr>
          <w:rFonts w:ascii="Times New Roman" w:hAnsi="Times New Roman"/>
          <w:kern w:val="3"/>
          <w:sz w:val="24"/>
          <w:szCs w:val="24"/>
          <w:lang w:eastAsia="ru-RU"/>
        </w:rPr>
        <w:t>в акте указывается факт его устранения. Документы, иные материалы, являющиеся доказательствами нарушения обязательных требований, приобщаются к акту.</w:t>
      </w:r>
      <w:r w:rsidRPr="007A4636">
        <w:rPr>
          <w:rFonts w:ascii="Times New Roman" w:eastAsia="Droid Sans Fallback" w:hAnsi="Times New Roman"/>
          <w:kern w:val="3"/>
          <w:sz w:val="24"/>
          <w:szCs w:val="24"/>
          <w:lang w:eastAsia="ru-RU"/>
        </w:rPr>
        <w:t xml:space="preserve"> </w:t>
      </w:r>
      <w:r w:rsidRPr="007A4636">
        <w:rPr>
          <w:rFonts w:ascii="Times New Roman" w:hAnsi="Times New Roman"/>
          <w:kern w:val="3"/>
          <w:sz w:val="24"/>
          <w:szCs w:val="24"/>
          <w:lang w:eastAsia="ru-RU"/>
        </w:rPr>
        <w:t xml:space="preserve">Акт составляется </w:t>
      </w:r>
      <w:r w:rsidR="008E49E3">
        <w:rPr>
          <w:rFonts w:ascii="Times New Roman" w:eastAsia="Times New Roman" w:hAnsi="Times New Roman"/>
          <w:kern w:val="3"/>
          <w:sz w:val="24"/>
          <w:szCs w:val="24"/>
          <w:lang w:eastAsia="ru-RU"/>
        </w:rPr>
        <w:t xml:space="preserve"> в сроки, определенные статьей</w:t>
      </w:r>
      <w:r w:rsidRPr="007A4636">
        <w:rPr>
          <w:rFonts w:ascii="Times New Roman" w:eastAsia="Times New Roman" w:hAnsi="Times New Roman"/>
          <w:kern w:val="3"/>
          <w:sz w:val="24"/>
          <w:szCs w:val="24"/>
          <w:lang w:eastAsia="ru-RU"/>
        </w:rPr>
        <w:t xml:space="preserve"> 87 Федерального закона № 248-ФЗ.</w:t>
      </w:r>
    </w:p>
    <w:p w14:paraId="517122AE"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5.2. В случае выявления при проведении контрольного мероприятия нарушений обязательных требований контрольный орган после оформления акта контрольного мероприятия выдаёт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w:t>
      </w:r>
      <w:r w:rsidR="00AE3C5A" w:rsidRPr="007A4636">
        <w:rPr>
          <w:rFonts w:ascii="Times New Roman" w:hAnsi="Times New Roman"/>
          <w:kern w:val="3"/>
          <w:sz w:val="24"/>
          <w:szCs w:val="24"/>
          <w:lang w:eastAsia="ru-RU"/>
        </w:rPr>
        <w:t>) охраняемым законом ценностям.</w:t>
      </w:r>
    </w:p>
    <w:p w14:paraId="7C4C4792"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В случаях, установленных Федеральным законом № 248-ФЗ и Положением, акт составляется по результатам проведения контрольного (надзорного) мероприятия без взаимодействия  с контролируемым лицом.</w:t>
      </w:r>
    </w:p>
    <w:p w14:paraId="1562AE7E" w14:textId="77777777" w:rsidR="00636C21" w:rsidRPr="007A4636" w:rsidRDefault="00636C21" w:rsidP="007A4636">
      <w:pPr>
        <w:widowControl w:val="0"/>
        <w:tabs>
          <w:tab w:val="left" w:pos="1133"/>
        </w:tabs>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5.3. 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статьями 39 - 43 </w:t>
      </w:r>
      <w:r w:rsidRPr="007A4636">
        <w:rPr>
          <w:rFonts w:ascii="Times New Roman" w:hAnsi="Times New Roman"/>
          <w:kern w:val="3"/>
          <w:sz w:val="24"/>
          <w:szCs w:val="24"/>
          <w:lang w:eastAsia="ru-RU"/>
        </w:rPr>
        <w:t xml:space="preserve"> Федерального закона № 248-ФЗ.</w:t>
      </w:r>
    </w:p>
    <w:p w14:paraId="05CCD465"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p>
    <w:p w14:paraId="1DFCD826" w14:textId="77777777" w:rsidR="00636C21" w:rsidRPr="007A4636" w:rsidRDefault="00636C21" w:rsidP="0027137D">
      <w:pPr>
        <w:widowControl w:val="0"/>
        <w:suppressAutoHyphens/>
        <w:overflowPunct w:val="0"/>
        <w:autoSpaceDE w:val="0"/>
        <w:autoSpaceDN w:val="0"/>
        <w:spacing w:after="0" w:line="240" w:lineRule="auto"/>
        <w:ind w:firstLine="567"/>
        <w:jc w:val="center"/>
        <w:textAlignment w:val="baseline"/>
        <w:rPr>
          <w:rFonts w:ascii="Times New Roman" w:hAnsi="Times New Roman"/>
          <w:b/>
          <w:kern w:val="3"/>
          <w:sz w:val="24"/>
          <w:szCs w:val="24"/>
          <w:lang w:eastAsia="ru-RU"/>
        </w:rPr>
      </w:pPr>
      <w:r w:rsidRPr="007A4636">
        <w:rPr>
          <w:rFonts w:ascii="Times New Roman" w:hAnsi="Times New Roman"/>
          <w:b/>
          <w:kern w:val="3"/>
          <w:sz w:val="24"/>
          <w:szCs w:val="24"/>
          <w:lang w:val="en-US" w:eastAsia="ru-RU"/>
        </w:rPr>
        <w:t>VI</w:t>
      </w:r>
      <w:r w:rsidRPr="007A4636">
        <w:rPr>
          <w:rFonts w:ascii="Times New Roman" w:hAnsi="Times New Roman"/>
          <w:b/>
          <w:kern w:val="3"/>
          <w:sz w:val="24"/>
          <w:szCs w:val="24"/>
          <w:lang w:eastAsia="ru-RU"/>
        </w:rPr>
        <w:t>. Обжалова</w:t>
      </w:r>
      <w:r w:rsidR="0027137D">
        <w:rPr>
          <w:rFonts w:ascii="Times New Roman" w:hAnsi="Times New Roman"/>
          <w:b/>
          <w:kern w:val="3"/>
          <w:sz w:val="24"/>
          <w:szCs w:val="24"/>
          <w:lang w:eastAsia="ru-RU"/>
        </w:rPr>
        <w:t xml:space="preserve">ние решений контрольных органов, </w:t>
      </w:r>
      <w:r w:rsidRPr="007A4636">
        <w:rPr>
          <w:rFonts w:ascii="Times New Roman" w:hAnsi="Times New Roman"/>
          <w:b/>
          <w:kern w:val="3"/>
          <w:sz w:val="24"/>
          <w:szCs w:val="24"/>
          <w:lang w:eastAsia="ru-RU"/>
        </w:rPr>
        <w:t>действий (бездействия) их должностных лиц</w:t>
      </w:r>
    </w:p>
    <w:p w14:paraId="07FCD8CA" w14:textId="77777777" w:rsidR="00AE3C5A"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hAnsi="Times New Roman"/>
          <w:b/>
          <w:kern w:val="3"/>
          <w:sz w:val="24"/>
          <w:szCs w:val="24"/>
          <w:lang w:eastAsia="ru-RU"/>
        </w:rPr>
      </w:pPr>
    </w:p>
    <w:p w14:paraId="0A156C97"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6.1. Решения контрольного органа, действий (бездействия) должностных лиц, осуществляющих муниципальный контроль, могут быть обжалованы в порядке, установленном законодательством Российской Федерации.</w:t>
      </w:r>
    </w:p>
    <w:p w14:paraId="72F3A0F6"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 xml:space="preserve">6.2. Судебное обжалование решений контрольного органа, действий (бездействия) должностных лиц контрольного </w:t>
      </w:r>
      <w:proofErr w:type="gramStart"/>
      <w:r w:rsidRPr="007A4636">
        <w:rPr>
          <w:rFonts w:ascii="Times New Roman" w:eastAsia="Times New Roman" w:hAnsi="Times New Roman"/>
          <w:kern w:val="3"/>
          <w:sz w:val="24"/>
          <w:szCs w:val="24"/>
          <w:lang w:eastAsia="ru-RU"/>
        </w:rPr>
        <w:t>органа,  возможно</w:t>
      </w:r>
      <w:proofErr w:type="gramEnd"/>
      <w:r w:rsidRPr="007A4636">
        <w:rPr>
          <w:rFonts w:ascii="Times New Roman" w:eastAsia="Times New Roman" w:hAnsi="Times New Roman"/>
          <w:kern w:val="3"/>
          <w:sz w:val="24"/>
          <w:szCs w:val="24"/>
          <w:lang w:eastAsia="ru-RU"/>
        </w:rPr>
        <w:t xml:space="preserve"> только после их досудебного обжалования, за исключе</w:t>
      </w:r>
      <w:r w:rsidR="008E49E3">
        <w:rPr>
          <w:rFonts w:ascii="Times New Roman" w:eastAsia="Times New Roman" w:hAnsi="Times New Roman"/>
          <w:kern w:val="3"/>
          <w:sz w:val="24"/>
          <w:szCs w:val="24"/>
          <w:lang w:eastAsia="ru-RU"/>
        </w:rPr>
        <w:t>нием установленных статьей</w:t>
      </w:r>
      <w:r w:rsidRPr="007A4636">
        <w:rPr>
          <w:rFonts w:ascii="Times New Roman" w:eastAsia="Times New Roman" w:hAnsi="Times New Roman"/>
          <w:kern w:val="3"/>
          <w:sz w:val="24"/>
          <w:szCs w:val="24"/>
          <w:lang w:eastAsia="ru-RU"/>
        </w:rPr>
        <w:t xml:space="preserve"> 39 </w:t>
      </w:r>
      <w:r w:rsidRPr="004979BA">
        <w:rPr>
          <w:rFonts w:ascii="Times New Roman" w:eastAsia="Times New Roman" w:hAnsi="Times New Roman"/>
          <w:kern w:val="3"/>
          <w:sz w:val="24"/>
          <w:szCs w:val="24"/>
          <w:lang w:eastAsia="ru-RU"/>
        </w:rPr>
        <w:t>Ф</w:t>
      </w:r>
      <w:r w:rsidR="00A25A64" w:rsidRPr="004979BA">
        <w:rPr>
          <w:rFonts w:ascii="Times New Roman" w:eastAsia="Times New Roman" w:hAnsi="Times New Roman"/>
          <w:kern w:val="3"/>
          <w:sz w:val="24"/>
          <w:szCs w:val="24"/>
          <w:lang w:eastAsia="ru-RU"/>
        </w:rPr>
        <w:t>едерального закона</w:t>
      </w:r>
      <w:r w:rsidRPr="004979BA">
        <w:rPr>
          <w:rFonts w:ascii="Times New Roman" w:eastAsia="Times New Roman" w:hAnsi="Times New Roman"/>
          <w:kern w:val="3"/>
          <w:sz w:val="24"/>
          <w:szCs w:val="24"/>
          <w:lang w:eastAsia="ru-RU"/>
        </w:rPr>
        <w:t xml:space="preserve"> </w:t>
      </w:r>
      <w:r w:rsidRPr="004979BA">
        <w:rPr>
          <w:rFonts w:ascii="Times New Roman" w:eastAsia="Segoe UI Symbol" w:hAnsi="Times New Roman"/>
          <w:kern w:val="3"/>
          <w:sz w:val="24"/>
          <w:szCs w:val="24"/>
          <w:lang w:eastAsia="ru-RU"/>
        </w:rPr>
        <w:t>№</w:t>
      </w:r>
      <w:r w:rsidRPr="004979BA">
        <w:rPr>
          <w:rFonts w:ascii="Times New Roman" w:eastAsia="Times New Roman" w:hAnsi="Times New Roman"/>
          <w:kern w:val="3"/>
          <w:sz w:val="24"/>
          <w:szCs w:val="24"/>
          <w:lang w:eastAsia="ru-RU"/>
        </w:rPr>
        <w:t xml:space="preserve"> 248-ФЗ.</w:t>
      </w:r>
    </w:p>
    <w:p w14:paraId="077301D8"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 xml:space="preserve">6.3. Досудебное обжалование решений контрольного органа, действий (бездействия) должностных лиц контрольного органа осуществляется в соответствии с </w:t>
      </w:r>
      <w:r w:rsidR="00A25A64">
        <w:rPr>
          <w:rFonts w:ascii="Times New Roman" w:eastAsia="Times New Roman" w:hAnsi="Times New Roman"/>
          <w:kern w:val="3"/>
          <w:sz w:val="24"/>
          <w:szCs w:val="24"/>
          <w:lang w:eastAsia="ru-RU"/>
        </w:rPr>
        <w:t xml:space="preserve">главой 9 </w:t>
      </w:r>
      <w:r w:rsidR="00A25A64" w:rsidRPr="004979BA">
        <w:rPr>
          <w:rFonts w:ascii="Times New Roman" w:eastAsia="Times New Roman" w:hAnsi="Times New Roman"/>
          <w:kern w:val="3"/>
          <w:sz w:val="24"/>
          <w:szCs w:val="24"/>
          <w:lang w:eastAsia="ru-RU"/>
        </w:rPr>
        <w:t xml:space="preserve">Федерального закона </w:t>
      </w:r>
      <w:r w:rsidRPr="004979BA">
        <w:rPr>
          <w:rFonts w:ascii="Times New Roman" w:eastAsia="Segoe UI Symbol" w:hAnsi="Times New Roman"/>
          <w:kern w:val="3"/>
          <w:sz w:val="24"/>
          <w:szCs w:val="24"/>
          <w:lang w:eastAsia="ru-RU"/>
        </w:rPr>
        <w:t>№</w:t>
      </w:r>
      <w:r w:rsidRPr="004979BA">
        <w:rPr>
          <w:rFonts w:ascii="Times New Roman" w:eastAsia="Times New Roman" w:hAnsi="Times New Roman"/>
          <w:kern w:val="3"/>
          <w:sz w:val="24"/>
          <w:szCs w:val="24"/>
          <w:lang w:eastAsia="ru-RU"/>
        </w:rPr>
        <w:t xml:space="preserve"> 248-ФЗ.</w:t>
      </w:r>
    </w:p>
    <w:p w14:paraId="621A7456"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В досудебном порядке со стороны контролируемых лиц, права и законные интересы которых, по их мнению,  были нарушены, обжалованию подлежат:</w:t>
      </w:r>
    </w:p>
    <w:p w14:paraId="2BEE0247" w14:textId="77777777" w:rsidR="00AE3C5A"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 xml:space="preserve"> </w:t>
      </w:r>
      <w:r w:rsidR="00636C21" w:rsidRPr="007A4636">
        <w:rPr>
          <w:rFonts w:ascii="Times New Roman" w:eastAsia="Droid Sans Fallback" w:hAnsi="Times New Roman"/>
          <w:kern w:val="3"/>
          <w:sz w:val="24"/>
          <w:szCs w:val="24"/>
          <w:lang w:eastAsia="ru-RU"/>
        </w:rPr>
        <w:t>- решения о проведении контрольных (надзорных) мероприятий и обязательных профилактических визитов;</w:t>
      </w:r>
    </w:p>
    <w:p w14:paraId="64DA1B02" w14:textId="77777777" w:rsidR="00636C21"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 xml:space="preserve"> </w:t>
      </w:r>
      <w:r w:rsidR="00636C21" w:rsidRPr="007A4636">
        <w:rPr>
          <w:rFonts w:ascii="Times New Roman" w:eastAsia="Droid Sans Fallback" w:hAnsi="Times New Roman"/>
          <w:kern w:val="3"/>
          <w:sz w:val="24"/>
          <w:szCs w:val="24"/>
          <w:lang w:eastAsia="ru-RU"/>
        </w:rPr>
        <w:t>- актов контрольных (надзорных) мероприятий и обязательных профилактических визитов, предписаний об устранении выявленных нарушений;</w:t>
      </w:r>
    </w:p>
    <w:p w14:paraId="1E4B04EE" w14:textId="77777777" w:rsidR="00636C21"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 </w:t>
      </w:r>
      <w:r w:rsidR="00636C21" w:rsidRPr="007A4636">
        <w:rPr>
          <w:rFonts w:ascii="Times New Roman" w:eastAsia="Droid Sans Fallback" w:hAnsi="Times New Roman"/>
          <w:kern w:val="3"/>
          <w:sz w:val="24"/>
          <w:szCs w:val="24"/>
          <w:lang w:eastAsia="ru-RU"/>
        </w:rPr>
        <w:t>- действия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3F08D2D6"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 -  решений об отнесении объектов контроля к с</w:t>
      </w:r>
      <w:r w:rsidR="00AE3C5A" w:rsidRPr="007A4636">
        <w:rPr>
          <w:rFonts w:ascii="Times New Roman" w:eastAsia="Droid Sans Fallback" w:hAnsi="Times New Roman"/>
          <w:kern w:val="3"/>
          <w:sz w:val="24"/>
          <w:szCs w:val="24"/>
          <w:lang w:eastAsia="ru-RU"/>
        </w:rPr>
        <w:t>оответствующей категории риска;</w:t>
      </w:r>
    </w:p>
    <w:p w14:paraId="508D344F"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t xml:space="preserve"> - </w:t>
      </w:r>
      <w:r w:rsidR="00AE3C5A" w:rsidRPr="007A4636">
        <w:rPr>
          <w:rFonts w:ascii="Times New Roman" w:eastAsia="Droid Sans Fallback" w:hAnsi="Times New Roman"/>
          <w:kern w:val="3"/>
          <w:sz w:val="24"/>
          <w:szCs w:val="24"/>
          <w:lang w:eastAsia="ru-RU"/>
        </w:rPr>
        <w:t xml:space="preserve"> </w:t>
      </w:r>
      <w:r w:rsidRPr="007A4636">
        <w:rPr>
          <w:rFonts w:ascii="Times New Roman" w:eastAsia="Droid Sans Fallback" w:hAnsi="Times New Roman"/>
          <w:kern w:val="3"/>
          <w:sz w:val="24"/>
          <w:szCs w:val="24"/>
          <w:lang w:eastAsia="ru-RU"/>
        </w:rPr>
        <w:t>решений об отказе в проведении обязательных профилактических визитов по заявлениям контролируемых лиц;</w:t>
      </w:r>
    </w:p>
    <w:p w14:paraId="541C8900"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Droid Sans Fallback" w:hAnsi="Times New Roman"/>
          <w:kern w:val="3"/>
          <w:sz w:val="24"/>
          <w:szCs w:val="24"/>
          <w:lang w:eastAsia="ru-RU"/>
        </w:rPr>
        <w:lastRenderedPageBreak/>
        <w:t xml:space="preserve"> -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65C097B8"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6.4. 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w:t>
      </w:r>
      <w:r w:rsidR="008E49E3">
        <w:rPr>
          <w:rFonts w:ascii="Times New Roman" w:eastAsia="Times New Roman" w:hAnsi="Times New Roman"/>
          <w:kern w:val="3"/>
          <w:sz w:val="24"/>
          <w:szCs w:val="24"/>
          <w:lang w:eastAsia="ru-RU"/>
        </w:rPr>
        <w:t>чая, предусмотренного статьей</w:t>
      </w:r>
      <w:r w:rsidRPr="007A4636">
        <w:rPr>
          <w:rFonts w:ascii="Times New Roman" w:eastAsia="Times New Roman" w:hAnsi="Times New Roman"/>
          <w:kern w:val="3"/>
          <w:sz w:val="24"/>
          <w:szCs w:val="24"/>
          <w:lang w:eastAsia="ru-RU"/>
        </w:rPr>
        <w:t xml:space="preserve"> 40 Федерального закона </w:t>
      </w:r>
      <w:r w:rsidRPr="007A4636">
        <w:rPr>
          <w:rFonts w:ascii="Times New Roman" w:eastAsia="Segoe UI Symbol" w:hAnsi="Times New Roman"/>
          <w:kern w:val="3"/>
          <w:sz w:val="24"/>
          <w:szCs w:val="24"/>
          <w:lang w:eastAsia="ru-RU"/>
        </w:rPr>
        <w:t>№</w:t>
      </w:r>
      <w:r w:rsidRPr="007A4636">
        <w:rPr>
          <w:rFonts w:ascii="Times New Roman" w:eastAsia="Times New Roman" w:hAnsi="Times New Roman"/>
          <w:kern w:val="3"/>
          <w:sz w:val="24"/>
          <w:szCs w:val="24"/>
          <w:lang w:eastAsia="ru-RU"/>
        </w:rPr>
        <w:t xml:space="preserve"> 248-ФЗ.</w:t>
      </w:r>
    </w:p>
    <w:p w14:paraId="28895C11"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6.5. Жалоба, содержащая сведения и документы, составляющие государственную или охраняемую законом тайну, подается в соо</w:t>
      </w:r>
      <w:r w:rsidR="008E49E3">
        <w:rPr>
          <w:rFonts w:ascii="Times New Roman" w:eastAsia="Times New Roman" w:hAnsi="Times New Roman"/>
          <w:kern w:val="3"/>
          <w:sz w:val="24"/>
          <w:szCs w:val="24"/>
          <w:lang w:eastAsia="ru-RU"/>
        </w:rPr>
        <w:t xml:space="preserve">тветствии </w:t>
      </w:r>
      <w:r w:rsidR="008E49E3" w:rsidRPr="004979BA">
        <w:rPr>
          <w:rFonts w:ascii="Times New Roman" w:eastAsia="Times New Roman" w:hAnsi="Times New Roman"/>
          <w:kern w:val="3"/>
          <w:sz w:val="24"/>
          <w:szCs w:val="24"/>
          <w:lang w:eastAsia="ru-RU"/>
        </w:rPr>
        <w:t xml:space="preserve">с пунктом 1.1. </w:t>
      </w:r>
      <w:r w:rsidRPr="004979BA">
        <w:rPr>
          <w:rFonts w:ascii="Times New Roman" w:eastAsia="Times New Roman" w:hAnsi="Times New Roman"/>
          <w:kern w:val="3"/>
          <w:sz w:val="24"/>
          <w:szCs w:val="24"/>
          <w:lang w:eastAsia="ru-RU"/>
        </w:rPr>
        <w:t xml:space="preserve"> статьи  40 </w:t>
      </w:r>
      <w:r w:rsidRPr="007A4636">
        <w:rPr>
          <w:rFonts w:ascii="Times New Roman" w:eastAsia="Times New Roman" w:hAnsi="Times New Roman"/>
          <w:kern w:val="3"/>
          <w:sz w:val="24"/>
          <w:szCs w:val="24"/>
          <w:lang w:eastAsia="ru-RU"/>
        </w:rPr>
        <w:t xml:space="preserve">Федерального закона </w:t>
      </w:r>
      <w:r w:rsidRPr="007A4636">
        <w:rPr>
          <w:rFonts w:ascii="Times New Roman" w:eastAsia="Segoe UI Symbol" w:hAnsi="Times New Roman"/>
          <w:kern w:val="3"/>
          <w:sz w:val="24"/>
          <w:szCs w:val="24"/>
          <w:lang w:eastAsia="ru-RU"/>
        </w:rPr>
        <w:t>№</w:t>
      </w:r>
      <w:r w:rsidRPr="007A4636">
        <w:rPr>
          <w:rFonts w:ascii="Times New Roman" w:eastAsia="Times New Roman" w:hAnsi="Times New Roman"/>
          <w:kern w:val="3"/>
          <w:sz w:val="24"/>
          <w:szCs w:val="24"/>
          <w:lang w:eastAsia="ru-RU"/>
        </w:rPr>
        <w:t xml:space="preserve"> 248-ФЗ.</w:t>
      </w:r>
    </w:p>
    <w:p w14:paraId="389DB312"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6.6. Жалоба, поданная в электронном виде должна быть подписана в соот</w:t>
      </w:r>
      <w:r w:rsidR="008E49E3">
        <w:rPr>
          <w:rFonts w:ascii="Times New Roman" w:eastAsia="Times New Roman" w:hAnsi="Times New Roman"/>
          <w:kern w:val="3"/>
          <w:sz w:val="24"/>
          <w:szCs w:val="24"/>
          <w:lang w:eastAsia="ru-RU"/>
        </w:rPr>
        <w:t xml:space="preserve">ветствии с требованиями статьей </w:t>
      </w:r>
      <w:r w:rsidR="00AE3C5A" w:rsidRPr="007A4636">
        <w:rPr>
          <w:rFonts w:ascii="Times New Roman" w:eastAsia="Times New Roman" w:hAnsi="Times New Roman"/>
          <w:kern w:val="3"/>
          <w:sz w:val="24"/>
          <w:szCs w:val="24"/>
          <w:lang w:eastAsia="ru-RU"/>
        </w:rPr>
        <w:t>40 Федерального закона № 248-ФЗ.</w:t>
      </w:r>
    </w:p>
    <w:p w14:paraId="14EB8A8A"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6.7. Материалы, прикладываемые к жалобе, в том числе фото- и видеоматериалы, представляются контролируемым лицом в электронном виде.</w:t>
      </w:r>
    </w:p>
    <w:p w14:paraId="2B2E912C" w14:textId="77777777" w:rsidR="00636C21" w:rsidRPr="007A4636" w:rsidRDefault="0027137D"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Pr>
          <w:rFonts w:ascii="Times New Roman" w:eastAsia="Times New Roman" w:hAnsi="Times New Roman"/>
          <w:kern w:val="3"/>
          <w:sz w:val="24"/>
          <w:szCs w:val="24"/>
          <w:lang w:eastAsia="ru-RU"/>
        </w:rPr>
        <w:t xml:space="preserve">6.8. </w:t>
      </w:r>
      <w:r w:rsidR="00636C21" w:rsidRPr="007A4636">
        <w:rPr>
          <w:rFonts w:ascii="Times New Roman" w:eastAsia="Times New Roman" w:hAnsi="Times New Roman"/>
          <w:kern w:val="3"/>
          <w:sz w:val="24"/>
          <w:szCs w:val="24"/>
          <w:lang w:eastAsia="ru-RU"/>
        </w:rPr>
        <w:t>Жалоба на решение контрольного органа, действий (бездействия) его должностных лиц рассматривается руководителем контрольного органа.</w:t>
      </w:r>
    </w:p>
    <w:p w14:paraId="348411F0"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 xml:space="preserve">6.9. Жалоба может быть подана в течение тридцати календарных дней со дня, когда контролируемое лицо узнало или должно было узнать о нарушении своих прав.  Жалоба на предписание контрольного органа может быть подана в течение десяти рабочих дней с момента получения контролируемым лицом предписания.  </w:t>
      </w:r>
    </w:p>
    <w:p w14:paraId="49B0EC91"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6.10. В случае пропуска по уважительной причине срока подачи жалобы указанный срок по ходатайству контролируемого лица, подающего жалобу, может быть восстановлен контрольным органом.</w:t>
      </w:r>
    </w:p>
    <w:p w14:paraId="2370625A"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6.11.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2979CAD9"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6.12.. Жалоба может содержать ходатайство о приостановлении исполнения обжалуемого решения контрольного органа. При наличии указанного в настоящем пункте ходатайства руководитель контрольного органа не позднее 2 рабочих дней</w:t>
      </w:r>
      <w:r w:rsidR="003D2100">
        <w:rPr>
          <w:rFonts w:ascii="Times New Roman" w:eastAsia="Times New Roman" w:hAnsi="Times New Roman"/>
          <w:kern w:val="3"/>
          <w:sz w:val="24"/>
          <w:szCs w:val="24"/>
          <w:lang w:eastAsia="ru-RU"/>
        </w:rPr>
        <w:t xml:space="preserve"> со дня регистрации жалобы</w:t>
      </w:r>
      <w:r w:rsidRPr="007A4636">
        <w:rPr>
          <w:rFonts w:ascii="Times New Roman" w:eastAsia="Times New Roman" w:hAnsi="Times New Roman"/>
          <w:kern w:val="3"/>
          <w:sz w:val="24"/>
          <w:szCs w:val="24"/>
          <w:lang w:eastAsia="ru-RU"/>
        </w:rPr>
        <w:t xml:space="preserve"> принимает одно из  ре</w:t>
      </w:r>
      <w:r w:rsidR="008E49E3">
        <w:rPr>
          <w:rFonts w:ascii="Times New Roman" w:eastAsia="Times New Roman" w:hAnsi="Times New Roman"/>
          <w:kern w:val="3"/>
          <w:sz w:val="24"/>
          <w:szCs w:val="24"/>
          <w:lang w:eastAsia="ru-RU"/>
        </w:rPr>
        <w:t>шений, предусмотренных статьей</w:t>
      </w:r>
      <w:r w:rsidRPr="007A4636">
        <w:rPr>
          <w:rFonts w:ascii="Times New Roman" w:eastAsia="Times New Roman" w:hAnsi="Times New Roman"/>
          <w:kern w:val="3"/>
          <w:sz w:val="24"/>
          <w:szCs w:val="24"/>
          <w:lang w:eastAsia="ru-RU"/>
        </w:rPr>
        <w:t xml:space="preserve"> 40 </w:t>
      </w:r>
      <w:r w:rsidRPr="004979BA">
        <w:rPr>
          <w:rFonts w:ascii="Times New Roman" w:eastAsia="Times New Roman" w:hAnsi="Times New Roman"/>
          <w:kern w:val="3"/>
          <w:sz w:val="24"/>
          <w:szCs w:val="24"/>
          <w:lang w:eastAsia="ru-RU"/>
        </w:rPr>
        <w:t>Федерального закона № 2</w:t>
      </w:r>
      <w:r w:rsidR="00A25A64" w:rsidRPr="004979BA">
        <w:rPr>
          <w:rFonts w:ascii="Times New Roman" w:eastAsia="Times New Roman" w:hAnsi="Times New Roman"/>
          <w:kern w:val="3"/>
          <w:sz w:val="24"/>
          <w:szCs w:val="24"/>
          <w:lang w:eastAsia="ru-RU"/>
        </w:rPr>
        <w:t>4</w:t>
      </w:r>
      <w:r w:rsidRPr="004979BA">
        <w:rPr>
          <w:rFonts w:ascii="Times New Roman" w:eastAsia="Times New Roman" w:hAnsi="Times New Roman"/>
          <w:kern w:val="3"/>
          <w:sz w:val="24"/>
          <w:szCs w:val="24"/>
          <w:lang w:eastAsia="ru-RU"/>
        </w:rPr>
        <w:t>8-ФЗ.</w:t>
      </w:r>
    </w:p>
    <w:p w14:paraId="4067AA7E"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 xml:space="preserve">6.13. В срок не позднее пяти рабочих дней </w:t>
      </w:r>
      <w:r w:rsidRPr="007A4636">
        <w:rPr>
          <w:rFonts w:ascii="Times New Roman" w:eastAsia="Droid Sans Fallback" w:hAnsi="Times New Roman"/>
          <w:kern w:val="3"/>
          <w:sz w:val="24"/>
          <w:szCs w:val="24"/>
          <w:lang w:eastAsia="ru-RU"/>
        </w:rPr>
        <w:t>со дня получения жалобы контролируемый орган отказывает в рассмотрении жалобы в</w:t>
      </w:r>
      <w:r w:rsidR="008E49E3">
        <w:rPr>
          <w:rFonts w:ascii="Times New Roman" w:eastAsia="Droid Sans Fallback" w:hAnsi="Times New Roman"/>
          <w:kern w:val="3"/>
          <w:sz w:val="24"/>
          <w:szCs w:val="24"/>
          <w:lang w:eastAsia="ru-RU"/>
        </w:rPr>
        <w:t xml:space="preserve"> случаях, установленных статьей</w:t>
      </w:r>
      <w:r w:rsidRPr="007A4636">
        <w:rPr>
          <w:rFonts w:ascii="Times New Roman" w:eastAsia="Droid Sans Fallback" w:hAnsi="Times New Roman"/>
          <w:kern w:val="3"/>
          <w:sz w:val="24"/>
          <w:szCs w:val="24"/>
          <w:lang w:eastAsia="ru-RU"/>
        </w:rPr>
        <w:t xml:space="preserve"> 42 Федерального закона № 248-ФЗ.</w:t>
      </w:r>
    </w:p>
    <w:p w14:paraId="64047E6F"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6.14. Срок информирования и направления контролируемому лицу решения, принятого контрольным органом в соответствии с пунктами 7.14-7.15 Положения составляет один рабочий день.</w:t>
      </w:r>
    </w:p>
    <w:p w14:paraId="1B736049" w14:textId="77777777" w:rsidR="00AE3C5A"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 xml:space="preserve">6.15. Форма и содержание жалобы, установлены частью 1 статьи 41 Федерального закона </w:t>
      </w:r>
      <w:r w:rsidRPr="007A4636">
        <w:rPr>
          <w:rFonts w:ascii="Times New Roman" w:eastAsia="Segoe UI Symbol" w:hAnsi="Times New Roman"/>
          <w:kern w:val="3"/>
          <w:sz w:val="24"/>
          <w:szCs w:val="24"/>
          <w:lang w:eastAsia="ru-RU"/>
        </w:rPr>
        <w:t>№</w:t>
      </w:r>
      <w:r w:rsidRPr="007A4636">
        <w:rPr>
          <w:rFonts w:ascii="Times New Roman" w:eastAsia="Times New Roman" w:hAnsi="Times New Roman"/>
          <w:kern w:val="3"/>
          <w:sz w:val="24"/>
          <w:szCs w:val="24"/>
          <w:lang w:eastAsia="ru-RU"/>
        </w:rPr>
        <w:t xml:space="preserve"> 248-ФЗ.  </w:t>
      </w:r>
    </w:p>
    <w:p w14:paraId="3441A2F1" w14:textId="77777777" w:rsidR="00636C21"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6.16</w:t>
      </w:r>
      <w:r w:rsidR="00636C21" w:rsidRPr="007A4636">
        <w:rPr>
          <w:rFonts w:ascii="Times New Roman" w:eastAsia="Times New Roman" w:hAnsi="Times New Roman"/>
          <w:kern w:val="3"/>
          <w:sz w:val="24"/>
          <w:szCs w:val="24"/>
          <w:lang w:eastAsia="ru-RU"/>
        </w:rPr>
        <w:t>.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 Срок отказа в рассмотрении жалобы 5 рабочих дней со дня получения жалобы.</w:t>
      </w:r>
    </w:p>
    <w:p w14:paraId="5514C9E5" w14:textId="77777777" w:rsidR="00636C21"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7A4636">
        <w:rPr>
          <w:rFonts w:ascii="Times New Roman" w:eastAsia="Times New Roman" w:hAnsi="Times New Roman"/>
          <w:kern w:val="3"/>
          <w:sz w:val="24"/>
          <w:szCs w:val="24"/>
          <w:lang w:eastAsia="ru-RU"/>
        </w:rPr>
        <w:t>6.17</w:t>
      </w:r>
      <w:r w:rsidR="00636C21" w:rsidRPr="007A4636">
        <w:rPr>
          <w:rFonts w:ascii="Times New Roman" w:eastAsia="Times New Roman" w:hAnsi="Times New Roman"/>
          <w:kern w:val="3"/>
          <w:sz w:val="24"/>
          <w:szCs w:val="24"/>
          <w:lang w:eastAsia="ru-RU"/>
        </w:rPr>
        <w:t xml:space="preserve"> При рассмотрении жалобы контрольный орган использует подсистему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w:t>
      </w:r>
      <w:r w:rsidR="00636C21" w:rsidRPr="004979BA">
        <w:rPr>
          <w:rFonts w:ascii="Times New Roman" w:eastAsia="Times New Roman" w:hAnsi="Times New Roman"/>
          <w:kern w:val="3"/>
          <w:sz w:val="24"/>
          <w:szCs w:val="24"/>
          <w:lang w:eastAsia="ru-RU"/>
        </w:rPr>
        <w:t>Р</w:t>
      </w:r>
      <w:r w:rsidR="00ED7B76" w:rsidRPr="004979BA">
        <w:rPr>
          <w:rFonts w:ascii="Times New Roman" w:eastAsia="Times New Roman" w:hAnsi="Times New Roman"/>
          <w:kern w:val="3"/>
          <w:sz w:val="24"/>
          <w:szCs w:val="24"/>
          <w:lang w:eastAsia="ru-RU"/>
        </w:rPr>
        <w:t xml:space="preserve">оссийской </w:t>
      </w:r>
      <w:r w:rsidR="00636C21" w:rsidRPr="004979BA">
        <w:rPr>
          <w:rFonts w:ascii="Times New Roman" w:eastAsia="Times New Roman" w:hAnsi="Times New Roman"/>
          <w:kern w:val="3"/>
          <w:sz w:val="24"/>
          <w:szCs w:val="24"/>
          <w:lang w:eastAsia="ru-RU"/>
        </w:rPr>
        <w:t>Ф</w:t>
      </w:r>
      <w:r w:rsidR="00ED7B76" w:rsidRPr="004979BA">
        <w:rPr>
          <w:rFonts w:ascii="Times New Roman" w:eastAsia="Times New Roman" w:hAnsi="Times New Roman"/>
          <w:kern w:val="3"/>
          <w:sz w:val="24"/>
          <w:szCs w:val="24"/>
          <w:lang w:eastAsia="ru-RU"/>
        </w:rPr>
        <w:t>едерации</w:t>
      </w:r>
      <w:r w:rsidR="00636C21" w:rsidRPr="007A4636">
        <w:rPr>
          <w:rFonts w:ascii="Times New Roman" w:eastAsia="Times New Roman" w:hAnsi="Times New Roman"/>
          <w:kern w:val="3"/>
          <w:sz w:val="24"/>
          <w:szCs w:val="24"/>
          <w:lang w:eastAsia="ru-RU"/>
        </w:rPr>
        <w:t>,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w:t>
      </w:r>
    </w:p>
    <w:p w14:paraId="199247EF" w14:textId="77777777" w:rsidR="00636C21" w:rsidRPr="007A4636" w:rsidRDefault="00AE3C5A"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sidRPr="007A4636">
        <w:rPr>
          <w:rFonts w:ascii="Times New Roman" w:eastAsia="Times New Roman" w:hAnsi="Times New Roman"/>
          <w:kern w:val="3"/>
          <w:sz w:val="24"/>
          <w:szCs w:val="24"/>
          <w:lang w:eastAsia="ru-RU"/>
        </w:rPr>
        <w:t xml:space="preserve"> 6.18</w:t>
      </w:r>
      <w:r w:rsidR="00636C21" w:rsidRPr="007A4636">
        <w:rPr>
          <w:rFonts w:ascii="Times New Roman" w:eastAsia="Times New Roman" w:hAnsi="Times New Roman"/>
          <w:kern w:val="3"/>
          <w:sz w:val="24"/>
          <w:szCs w:val="24"/>
          <w:lang w:eastAsia="ru-RU"/>
        </w:rPr>
        <w:t xml:space="preserve">. Срок рассмотрение руководителем контрольного органа жалобы составляет 15 рабочих дней со дня ее регистрации. </w:t>
      </w:r>
      <w:r w:rsidR="00636C21" w:rsidRPr="007A4636">
        <w:rPr>
          <w:rFonts w:ascii="Times New Roman" w:eastAsia="Droid Sans Fallback" w:hAnsi="Times New Roman"/>
          <w:kern w:val="3"/>
          <w:sz w:val="24"/>
          <w:szCs w:val="24"/>
          <w:lang w:eastAsia="ru-RU"/>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1BDE6B53" w14:textId="77777777" w:rsidR="00636C21" w:rsidRPr="007A4636" w:rsidRDefault="00ED7B76"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sidRPr="004979BA">
        <w:rPr>
          <w:rFonts w:ascii="Times New Roman" w:eastAsia="Times New Roman" w:hAnsi="Times New Roman"/>
          <w:kern w:val="3"/>
          <w:sz w:val="24"/>
          <w:szCs w:val="24"/>
          <w:lang w:eastAsia="ru-RU"/>
        </w:rPr>
        <w:t>6.19</w:t>
      </w:r>
      <w:r w:rsidR="00636C21" w:rsidRPr="004979BA">
        <w:rPr>
          <w:rFonts w:ascii="Times New Roman" w:eastAsia="Times New Roman" w:hAnsi="Times New Roman"/>
          <w:kern w:val="3"/>
          <w:sz w:val="24"/>
          <w:szCs w:val="24"/>
          <w:lang w:eastAsia="ru-RU"/>
        </w:rPr>
        <w:t>.</w:t>
      </w:r>
      <w:r w:rsidR="00636C21" w:rsidRPr="007A4636">
        <w:rPr>
          <w:rFonts w:ascii="Times New Roman" w:eastAsia="Times New Roman" w:hAnsi="Times New Roman"/>
          <w:kern w:val="3"/>
          <w:sz w:val="24"/>
          <w:szCs w:val="24"/>
          <w:lang w:eastAsia="ru-RU"/>
        </w:rPr>
        <w:t xml:space="preserve">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w:t>
      </w:r>
      <w:r w:rsidR="00636C21" w:rsidRPr="007A4636">
        <w:rPr>
          <w:rFonts w:ascii="Times New Roman" w:eastAsia="Times New Roman" w:hAnsi="Times New Roman"/>
          <w:kern w:val="3"/>
          <w:sz w:val="24"/>
          <w:szCs w:val="24"/>
          <w:lang w:eastAsia="ru-RU"/>
        </w:rPr>
        <w:lastRenderedPageBreak/>
        <w:t>лицо вправе представить указанную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3EC81E47" w14:textId="77777777" w:rsidR="00AE3C5A" w:rsidRPr="007A4636" w:rsidRDefault="00ED7B76"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Pr>
          <w:rFonts w:ascii="Times New Roman" w:eastAsia="Times New Roman" w:hAnsi="Times New Roman"/>
          <w:kern w:val="3"/>
          <w:sz w:val="24"/>
          <w:szCs w:val="24"/>
          <w:lang w:eastAsia="ru-RU"/>
        </w:rPr>
        <w:t>6.20</w:t>
      </w:r>
      <w:r w:rsidR="00636C21" w:rsidRPr="007A4636">
        <w:rPr>
          <w:rFonts w:ascii="Times New Roman" w:eastAsia="Times New Roman" w:hAnsi="Times New Roman"/>
          <w:kern w:val="3"/>
          <w:sz w:val="24"/>
          <w:szCs w:val="24"/>
          <w:lang w:eastAsia="ru-RU"/>
        </w:rPr>
        <w:t>.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1E3E5C71" w14:textId="77777777" w:rsidR="00636C21" w:rsidRPr="007A4636" w:rsidRDefault="00246529"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Pr>
          <w:rFonts w:ascii="Times New Roman" w:eastAsia="Times New Roman" w:hAnsi="Times New Roman"/>
          <w:kern w:val="3"/>
          <w:sz w:val="24"/>
          <w:szCs w:val="24"/>
          <w:lang w:eastAsia="ru-RU"/>
        </w:rPr>
        <w:t>6</w:t>
      </w:r>
      <w:r w:rsidR="00ED7B76">
        <w:rPr>
          <w:rFonts w:ascii="Times New Roman" w:eastAsia="Times New Roman" w:hAnsi="Times New Roman"/>
          <w:kern w:val="3"/>
          <w:sz w:val="24"/>
          <w:szCs w:val="24"/>
          <w:lang w:eastAsia="ru-RU"/>
        </w:rPr>
        <w:t>.21</w:t>
      </w:r>
      <w:r w:rsidR="00636C21" w:rsidRPr="007A4636">
        <w:rPr>
          <w:rFonts w:ascii="Times New Roman" w:eastAsia="Times New Roman" w:hAnsi="Times New Roman"/>
          <w:kern w:val="3"/>
          <w:sz w:val="24"/>
          <w:szCs w:val="24"/>
          <w:lang w:eastAsia="ru-RU"/>
        </w:rPr>
        <w:t>.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596D1BF0" w14:textId="77777777" w:rsidR="00636C21" w:rsidRPr="007A4636" w:rsidRDefault="00ED7B76" w:rsidP="007A4636">
      <w:pPr>
        <w:widowControl w:val="0"/>
        <w:suppressAutoHyphens/>
        <w:overflowPunct w:val="0"/>
        <w:autoSpaceDE w:val="0"/>
        <w:autoSpaceDN w:val="0"/>
        <w:spacing w:after="0" w:line="240" w:lineRule="auto"/>
        <w:ind w:firstLine="567"/>
        <w:jc w:val="both"/>
        <w:textAlignment w:val="baseline"/>
        <w:rPr>
          <w:rFonts w:ascii="Times New Roman" w:eastAsia="Times New Roman" w:hAnsi="Times New Roman"/>
          <w:kern w:val="3"/>
          <w:sz w:val="24"/>
          <w:szCs w:val="24"/>
          <w:lang w:eastAsia="ru-RU"/>
        </w:rPr>
      </w:pPr>
      <w:r>
        <w:rPr>
          <w:rFonts w:ascii="Times New Roman" w:eastAsia="Times New Roman" w:hAnsi="Times New Roman"/>
          <w:kern w:val="3"/>
          <w:sz w:val="24"/>
          <w:szCs w:val="24"/>
          <w:lang w:eastAsia="ru-RU"/>
        </w:rPr>
        <w:t>6.22</w:t>
      </w:r>
      <w:r w:rsidR="00636C21" w:rsidRPr="007A4636">
        <w:rPr>
          <w:rFonts w:ascii="Times New Roman" w:eastAsia="Times New Roman" w:hAnsi="Times New Roman"/>
          <w:kern w:val="3"/>
          <w:sz w:val="24"/>
          <w:szCs w:val="24"/>
          <w:lang w:eastAsia="ru-RU"/>
        </w:rPr>
        <w:t>. По итогам рассмотрения жалобы руководитель (заместитель руководителя) контрольного органа принимает одно из  р</w:t>
      </w:r>
      <w:r w:rsidR="008E49E3">
        <w:rPr>
          <w:rFonts w:ascii="Times New Roman" w:eastAsia="Times New Roman" w:hAnsi="Times New Roman"/>
          <w:kern w:val="3"/>
          <w:sz w:val="24"/>
          <w:szCs w:val="24"/>
          <w:lang w:eastAsia="ru-RU"/>
        </w:rPr>
        <w:t>ешений, предусмотренных статьей</w:t>
      </w:r>
      <w:r w:rsidR="00636C21" w:rsidRPr="007A4636">
        <w:rPr>
          <w:rFonts w:ascii="Times New Roman" w:eastAsia="Times New Roman" w:hAnsi="Times New Roman"/>
          <w:kern w:val="3"/>
          <w:sz w:val="24"/>
          <w:szCs w:val="24"/>
          <w:lang w:eastAsia="ru-RU"/>
        </w:rPr>
        <w:t xml:space="preserve"> 43 Федерального закона № 248-ФЗ.</w:t>
      </w:r>
    </w:p>
    <w:p w14:paraId="49D5AB91" w14:textId="77777777" w:rsidR="00636C21" w:rsidRPr="007A4636" w:rsidRDefault="00ED7B76" w:rsidP="007A4636">
      <w:pPr>
        <w:widowControl w:val="0"/>
        <w:suppressAutoHyphens/>
        <w:overflowPunct w:val="0"/>
        <w:autoSpaceDE w:val="0"/>
        <w:autoSpaceDN w:val="0"/>
        <w:spacing w:after="0" w:line="240" w:lineRule="auto"/>
        <w:ind w:firstLine="567"/>
        <w:jc w:val="both"/>
        <w:textAlignment w:val="baseline"/>
        <w:rPr>
          <w:rFonts w:ascii="Times New Roman" w:eastAsia="Droid Sans Fallback" w:hAnsi="Times New Roman"/>
          <w:kern w:val="3"/>
          <w:sz w:val="24"/>
          <w:szCs w:val="24"/>
          <w:lang w:eastAsia="ru-RU"/>
        </w:rPr>
      </w:pPr>
      <w:r>
        <w:rPr>
          <w:rFonts w:ascii="Times New Roman" w:eastAsia="Times New Roman" w:hAnsi="Times New Roman"/>
          <w:kern w:val="3"/>
          <w:sz w:val="24"/>
          <w:szCs w:val="24"/>
          <w:lang w:eastAsia="ru-RU"/>
        </w:rPr>
        <w:t>6.23</w:t>
      </w:r>
      <w:r w:rsidR="00636C21" w:rsidRPr="007A4636">
        <w:rPr>
          <w:rFonts w:ascii="Times New Roman" w:eastAsia="Times New Roman" w:hAnsi="Times New Roman"/>
          <w:kern w:val="3"/>
          <w:sz w:val="24"/>
          <w:szCs w:val="24"/>
          <w:lang w:eastAsia="ru-RU"/>
        </w:rPr>
        <w:t>.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2523AA4D"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p>
    <w:p w14:paraId="64491088" w14:textId="77777777" w:rsidR="00636C21" w:rsidRPr="007A4636" w:rsidRDefault="00636C21" w:rsidP="007A4636">
      <w:pPr>
        <w:widowControl w:val="0"/>
        <w:suppressAutoHyphens/>
        <w:overflowPunct w:val="0"/>
        <w:autoSpaceDE w:val="0"/>
        <w:autoSpaceDN w:val="0"/>
        <w:spacing w:after="0" w:line="240" w:lineRule="auto"/>
        <w:ind w:firstLine="567"/>
        <w:jc w:val="center"/>
        <w:textAlignment w:val="baseline"/>
        <w:rPr>
          <w:rFonts w:ascii="Times New Roman" w:hAnsi="Times New Roman"/>
          <w:b/>
          <w:kern w:val="3"/>
          <w:sz w:val="24"/>
          <w:szCs w:val="24"/>
          <w:lang w:eastAsia="ru-RU"/>
        </w:rPr>
      </w:pPr>
      <w:r w:rsidRPr="007A4636">
        <w:rPr>
          <w:rFonts w:ascii="Times New Roman" w:hAnsi="Times New Roman"/>
          <w:b/>
          <w:kern w:val="3"/>
          <w:sz w:val="24"/>
          <w:szCs w:val="24"/>
          <w:lang w:val="en-US" w:eastAsia="ru-RU"/>
        </w:rPr>
        <w:t>VII</w:t>
      </w:r>
      <w:r w:rsidRPr="007A4636">
        <w:rPr>
          <w:rFonts w:ascii="Times New Roman" w:hAnsi="Times New Roman"/>
          <w:b/>
          <w:kern w:val="3"/>
          <w:sz w:val="24"/>
          <w:szCs w:val="24"/>
          <w:lang w:eastAsia="ru-RU"/>
        </w:rPr>
        <w:t>. Заключительные положения</w:t>
      </w:r>
    </w:p>
    <w:p w14:paraId="620C12F6"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b/>
          <w:kern w:val="3"/>
          <w:sz w:val="24"/>
          <w:szCs w:val="24"/>
          <w:lang w:eastAsia="ru-RU"/>
        </w:rPr>
      </w:pPr>
    </w:p>
    <w:p w14:paraId="0440543E"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7.1.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32EC7F14" w14:textId="77777777" w:rsidR="00636C21" w:rsidRPr="007A4636" w:rsidRDefault="00636C21" w:rsidP="007A4636">
      <w:pPr>
        <w:widowControl w:val="0"/>
        <w:suppressAutoHyphens/>
        <w:overflowPunct w:val="0"/>
        <w:autoSpaceDE w:val="0"/>
        <w:autoSpaceDN w:val="0"/>
        <w:spacing w:after="0" w:line="240" w:lineRule="auto"/>
        <w:ind w:firstLine="567"/>
        <w:jc w:val="both"/>
        <w:textAlignment w:val="baseline"/>
        <w:rPr>
          <w:rFonts w:ascii="Times New Roman" w:hAnsi="Times New Roman"/>
          <w:kern w:val="3"/>
          <w:sz w:val="24"/>
          <w:szCs w:val="24"/>
          <w:lang w:eastAsia="ru-RU"/>
        </w:rPr>
      </w:pPr>
      <w:r w:rsidRPr="007A4636">
        <w:rPr>
          <w:rFonts w:ascii="Times New Roman" w:hAnsi="Times New Roman"/>
          <w:kern w:val="3"/>
          <w:sz w:val="24"/>
          <w:szCs w:val="24"/>
          <w:lang w:eastAsia="ru-RU"/>
        </w:rPr>
        <w:t>7.2. Контрольный орган при проведении контрольных мероприятий, использует типовые формы документов, утвержденные приказом Министерства экономического развити</w:t>
      </w:r>
      <w:r w:rsidR="008E49E3">
        <w:rPr>
          <w:rFonts w:ascii="Times New Roman" w:hAnsi="Times New Roman"/>
          <w:kern w:val="3"/>
          <w:sz w:val="24"/>
          <w:szCs w:val="24"/>
          <w:lang w:eastAsia="ru-RU"/>
        </w:rPr>
        <w:t xml:space="preserve">я Российской Федерации от 31 марта </w:t>
      </w:r>
      <w:r w:rsidRPr="007A4636">
        <w:rPr>
          <w:rFonts w:ascii="Times New Roman" w:hAnsi="Times New Roman"/>
          <w:kern w:val="3"/>
          <w:sz w:val="24"/>
          <w:szCs w:val="24"/>
          <w:lang w:eastAsia="ru-RU"/>
        </w:rPr>
        <w:t>2021 № 151 «О типовых формах документов, используемых контрольным (надзорным) органом». Иные  формы документов, предусмотренные Положением, утверждаются муниципальным правовым актом контрольного органа.</w:t>
      </w:r>
    </w:p>
    <w:p w14:paraId="35D3F0B7" w14:textId="77777777" w:rsidR="00061CFE" w:rsidRPr="007A4636" w:rsidRDefault="00061CFE" w:rsidP="007A4636">
      <w:pPr>
        <w:autoSpaceDE w:val="0"/>
        <w:autoSpaceDN w:val="0"/>
        <w:adjustRightInd w:val="0"/>
        <w:spacing w:after="0" w:line="240" w:lineRule="auto"/>
        <w:ind w:firstLine="567"/>
        <w:jc w:val="both"/>
        <w:rPr>
          <w:rFonts w:ascii="Times New Roman" w:eastAsia="Times New Roman" w:hAnsi="Times New Roman"/>
          <w:b/>
          <w:sz w:val="24"/>
          <w:szCs w:val="24"/>
          <w:lang w:eastAsia="ru-RU"/>
        </w:rPr>
      </w:pPr>
    </w:p>
    <w:sectPr w:rsidR="00061CFE" w:rsidRPr="007A4636" w:rsidSect="00B92AAD">
      <w:pgSz w:w="11906" w:h="16838"/>
      <w:pgMar w:top="1135"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D2991" w14:textId="77777777" w:rsidR="00025AA9" w:rsidRDefault="00025AA9" w:rsidP="00DA6C29">
      <w:pPr>
        <w:spacing w:after="0" w:line="240" w:lineRule="auto"/>
      </w:pPr>
      <w:r>
        <w:separator/>
      </w:r>
    </w:p>
  </w:endnote>
  <w:endnote w:type="continuationSeparator" w:id="0">
    <w:p w14:paraId="0E571FB3" w14:textId="77777777" w:rsidR="00025AA9" w:rsidRDefault="00025AA9" w:rsidP="00DA6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empora LGC Uni">
    <w:altName w:val="Times New Roman"/>
    <w:charset w:val="00"/>
    <w:family w:val="auto"/>
    <w:pitch w:val="default"/>
  </w:font>
  <w:font w:name="Droid Sans Fallback">
    <w:charset w:val="00"/>
    <w:family w:val="auto"/>
    <w:pitch w:val="default"/>
  </w:font>
  <w:font w:name="FreeSans">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6FA65" w14:textId="77777777" w:rsidR="00025AA9" w:rsidRDefault="00025AA9" w:rsidP="00DA6C29">
      <w:pPr>
        <w:spacing w:after="0" w:line="240" w:lineRule="auto"/>
      </w:pPr>
      <w:r>
        <w:separator/>
      </w:r>
    </w:p>
  </w:footnote>
  <w:footnote w:type="continuationSeparator" w:id="0">
    <w:p w14:paraId="40B0F148" w14:textId="77777777" w:rsidR="00025AA9" w:rsidRDefault="00025AA9" w:rsidP="00DA6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159D9" w14:textId="77777777" w:rsidR="00636C21" w:rsidRPr="00DA6C29" w:rsidRDefault="00636C21" w:rsidP="00DA6C29">
    <w:pPr>
      <w:pStyle w:val="ae"/>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3BEA6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0E67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3280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B2C6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7A2FA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94DE2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0272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2EAB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345C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92F1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1535E"/>
    <w:multiLevelType w:val="multilevel"/>
    <w:tmpl w:val="47669A76"/>
    <w:styleLink w:val="WWNum101"/>
    <w:lvl w:ilvl="0">
      <w:start w:val="1"/>
      <w:numFmt w:val="decimal"/>
      <w:lvlText w:val="%1)"/>
      <w:lvlJc w:val="left"/>
    </w:lvl>
    <w:lvl w:ilvl="1">
      <w:start w:val="1"/>
      <w:numFmt w:val="lowerLetter"/>
      <w:lvlText w:val="%1.%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 w15:restartNumberingAfterBreak="0">
    <w:nsid w:val="054B2BE2"/>
    <w:multiLevelType w:val="multilevel"/>
    <w:tmpl w:val="88606C34"/>
    <w:styleLink w:val="WWNum15"/>
    <w:lvl w:ilvl="0">
      <w:start w:val="30"/>
      <w:numFmt w:val="decimal"/>
      <w:lvlText w:val="%1."/>
      <w:lvlJc w:val="left"/>
    </w:lvl>
    <w:lvl w:ilvl="1">
      <w:start w:val="1"/>
      <w:numFmt w:val="lowerLetter"/>
      <w:lvlText w:val="%1.%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2" w15:restartNumberingAfterBreak="0">
    <w:nsid w:val="068008C9"/>
    <w:multiLevelType w:val="hybridMultilevel"/>
    <w:tmpl w:val="9506770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77103E"/>
    <w:multiLevelType w:val="hybridMultilevel"/>
    <w:tmpl w:val="EA3EE134"/>
    <w:lvl w:ilvl="0" w:tplc="880CCD34">
      <w:start w:val="1"/>
      <w:numFmt w:val="decimal"/>
      <w:lvlText w:val="%1."/>
      <w:lvlJc w:val="lef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15:restartNumberingAfterBreak="0">
    <w:nsid w:val="1337581F"/>
    <w:multiLevelType w:val="hybridMultilevel"/>
    <w:tmpl w:val="BEF2FA16"/>
    <w:lvl w:ilvl="0" w:tplc="7F6E4392">
      <w:start w:val="1"/>
      <w:numFmt w:val="decimal"/>
      <w:lvlText w:val="%1."/>
      <w:lvlJc w:val="left"/>
      <w:pPr>
        <w:ind w:left="70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447232F"/>
    <w:multiLevelType w:val="hybridMultilevel"/>
    <w:tmpl w:val="C6206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1B5608"/>
    <w:multiLevelType w:val="multilevel"/>
    <w:tmpl w:val="5B4270BE"/>
    <w:styleLink w:val="WWNum141"/>
    <w:lvl w:ilvl="0">
      <w:start w:val="1"/>
      <w:numFmt w:val="decimal"/>
      <w:lvlText w:val="%1."/>
      <w:lvlJc w:val="left"/>
    </w:lvl>
    <w:lvl w:ilvl="1">
      <w:start w:val="1"/>
      <w:numFmt w:val="decimal"/>
      <w:lvlText w:val="%1.%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7" w15:restartNumberingAfterBreak="0">
    <w:nsid w:val="2E4B369D"/>
    <w:multiLevelType w:val="hybridMultilevel"/>
    <w:tmpl w:val="0C3E2798"/>
    <w:lvl w:ilvl="0" w:tplc="652A616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F656155"/>
    <w:multiLevelType w:val="hybridMultilevel"/>
    <w:tmpl w:val="F9D60B52"/>
    <w:lvl w:ilvl="0" w:tplc="FC2E3E5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DA2D72"/>
    <w:multiLevelType w:val="multilevel"/>
    <w:tmpl w:val="6106B464"/>
    <w:styleLink w:val="WWNum14"/>
    <w:lvl w:ilvl="0">
      <w:start w:val="1"/>
      <w:numFmt w:val="decimal"/>
      <w:lvlText w:val="%1."/>
      <w:lvlJc w:val="left"/>
    </w:lvl>
    <w:lvl w:ilvl="1">
      <w:start w:val="1"/>
      <w:numFmt w:val="decimal"/>
      <w:lvlText w:val="%1.%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0" w15:restartNumberingAfterBreak="0">
    <w:nsid w:val="361E57E3"/>
    <w:multiLevelType w:val="multilevel"/>
    <w:tmpl w:val="AE905356"/>
    <w:styleLink w:val="WWNum10"/>
    <w:lvl w:ilvl="0">
      <w:start w:val="1"/>
      <w:numFmt w:val="decimal"/>
      <w:lvlText w:val="%1)"/>
      <w:lvlJc w:val="left"/>
    </w:lvl>
    <w:lvl w:ilvl="1">
      <w:start w:val="1"/>
      <w:numFmt w:val="lowerLetter"/>
      <w:lvlText w:val="%1.%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1" w15:restartNumberingAfterBreak="0">
    <w:nsid w:val="40466D55"/>
    <w:multiLevelType w:val="hybridMultilevel"/>
    <w:tmpl w:val="442CA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6339BC"/>
    <w:multiLevelType w:val="hybridMultilevel"/>
    <w:tmpl w:val="B8287C16"/>
    <w:lvl w:ilvl="0" w:tplc="7AE03EA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4709C0"/>
    <w:multiLevelType w:val="hybridMultilevel"/>
    <w:tmpl w:val="EA3EE134"/>
    <w:lvl w:ilvl="0" w:tplc="880CCD34">
      <w:start w:val="1"/>
      <w:numFmt w:val="decimal"/>
      <w:lvlText w:val="%1."/>
      <w:lvlJc w:val="left"/>
      <w:pPr>
        <w:ind w:left="420" w:hanging="360"/>
      </w:pPr>
      <w:rPr>
        <w:rFonts w:hint="default"/>
        <w:color w:val="auto"/>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4" w15:restartNumberingAfterBreak="0">
    <w:nsid w:val="57193510"/>
    <w:multiLevelType w:val="hybridMultilevel"/>
    <w:tmpl w:val="64CC3AC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611779B"/>
    <w:multiLevelType w:val="multilevel"/>
    <w:tmpl w:val="72522852"/>
    <w:styleLink w:val="WWNum152"/>
    <w:lvl w:ilvl="0">
      <w:start w:val="30"/>
      <w:numFmt w:val="decimal"/>
      <w:lvlText w:val="%1."/>
      <w:lvlJc w:val="left"/>
    </w:lvl>
    <w:lvl w:ilvl="1">
      <w:start w:val="1"/>
      <w:numFmt w:val="lowerLetter"/>
      <w:lvlText w:val="%1.%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6" w15:restartNumberingAfterBreak="0">
    <w:nsid w:val="6C7A4D49"/>
    <w:multiLevelType w:val="hybridMultilevel"/>
    <w:tmpl w:val="DFA4267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7" w15:restartNumberingAfterBreak="0">
    <w:nsid w:val="74147D6A"/>
    <w:multiLevelType w:val="multilevel"/>
    <w:tmpl w:val="5CDE03AE"/>
    <w:styleLink w:val="WWNum13"/>
    <w:lvl w:ilvl="0">
      <w:start w:val="19"/>
      <w:numFmt w:val="decimal"/>
      <w:lvlText w:val="%1."/>
      <w:lvlJc w:val="left"/>
    </w:lvl>
    <w:lvl w:ilvl="1">
      <w:start w:val="1"/>
      <w:numFmt w:val="lowerLetter"/>
      <w:lvlText w:val="%1.%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8" w15:restartNumberingAfterBreak="0">
    <w:nsid w:val="77570AE1"/>
    <w:multiLevelType w:val="hybridMultilevel"/>
    <w:tmpl w:val="2E142E76"/>
    <w:lvl w:ilvl="0" w:tplc="3024367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1131583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3804785">
    <w:abstractNumId w:val="23"/>
  </w:num>
  <w:num w:numId="3" w16cid:durableId="628900333">
    <w:abstractNumId w:val="13"/>
  </w:num>
  <w:num w:numId="4" w16cid:durableId="1508715059">
    <w:abstractNumId w:val="14"/>
  </w:num>
  <w:num w:numId="5" w16cid:durableId="1073236915">
    <w:abstractNumId w:val="18"/>
  </w:num>
  <w:num w:numId="6" w16cid:durableId="1481776254">
    <w:abstractNumId w:val="12"/>
  </w:num>
  <w:num w:numId="7" w16cid:durableId="1603686176">
    <w:abstractNumId w:val="21"/>
  </w:num>
  <w:num w:numId="8" w16cid:durableId="1848866545">
    <w:abstractNumId w:val="24"/>
  </w:num>
  <w:num w:numId="9" w16cid:durableId="405960288">
    <w:abstractNumId w:val="17"/>
  </w:num>
  <w:num w:numId="10" w16cid:durableId="319115054">
    <w:abstractNumId w:val="15"/>
  </w:num>
  <w:num w:numId="11" w16cid:durableId="1316835595">
    <w:abstractNumId w:val="22"/>
  </w:num>
  <w:num w:numId="12" w16cid:durableId="485904416">
    <w:abstractNumId w:val="9"/>
  </w:num>
  <w:num w:numId="13" w16cid:durableId="590553993">
    <w:abstractNumId w:val="7"/>
  </w:num>
  <w:num w:numId="14" w16cid:durableId="2097633786">
    <w:abstractNumId w:val="6"/>
  </w:num>
  <w:num w:numId="15" w16cid:durableId="348944336">
    <w:abstractNumId w:val="5"/>
  </w:num>
  <w:num w:numId="16" w16cid:durableId="1180507127">
    <w:abstractNumId w:val="4"/>
  </w:num>
  <w:num w:numId="17" w16cid:durableId="854804159">
    <w:abstractNumId w:val="8"/>
  </w:num>
  <w:num w:numId="18" w16cid:durableId="334502720">
    <w:abstractNumId w:val="3"/>
  </w:num>
  <w:num w:numId="19" w16cid:durableId="706023516">
    <w:abstractNumId w:val="2"/>
  </w:num>
  <w:num w:numId="20" w16cid:durableId="931665661">
    <w:abstractNumId w:val="1"/>
  </w:num>
  <w:num w:numId="21" w16cid:durableId="1653484100">
    <w:abstractNumId w:val="0"/>
  </w:num>
  <w:num w:numId="22" w16cid:durableId="1330063113">
    <w:abstractNumId w:val="28"/>
  </w:num>
  <w:num w:numId="23" w16cid:durableId="478420562">
    <w:abstractNumId w:val="20"/>
  </w:num>
  <w:num w:numId="24" w16cid:durableId="1558472962">
    <w:abstractNumId w:val="27"/>
  </w:num>
  <w:num w:numId="25" w16cid:durableId="2057924430">
    <w:abstractNumId w:val="19"/>
  </w:num>
  <w:num w:numId="26" w16cid:durableId="1402753955">
    <w:abstractNumId w:val="11"/>
  </w:num>
  <w:num w:numId="27" w16cid:durableId="739592721">
    <w:abstractNumId w:val="10"/>
    <w:lvlOverride w:ilvl="0">
      <w:lvl w:ilvl="0">
        <w:start w:val="1"/>
        <w:numFmt w:val="decimal"/>
        <w:lvlText w:val="%1)"/>
        <w:lvlJc w:val="left"/>
        <w:rPr>
          <w:color w:val="auto"/>
        </w:rPr>
      </w:lvl>
    </w:lvlOverride>
  </w:num>
  <w:num w:numId="28" w16cid:durableId="1387101842">
    <w:abstractNumId w:val="16"/>
  </w:num>
  <w:num w:numId="29" w16cid:durableId="981235267">
    <w:abstractNumId w:val="25"/>
  </w:num>
  <w:num w:numId="30" w16cid:durableId="646009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CAA"/>
    <w:rsid w:val="00002A45"/>
    <w:rsid w:val="00003CDD"/>
    <w:rsid w:val="00005354"/>
    <w:rsid w:val="0001654B"/>
    <w:rsid w:val="00025AA9"/>
    <w:rsid w:val="000318A7"/>
    <w:rsid w:val="0003429F"/>
    <w:rsid w:val="00034D60"/>
    <w:rsid w:val="000378D1"/>
    <w:rsid w:val="00037C71"/>
    <w:rsid w:val="00041FC3"/>
    <w:rsid w:val="0004787C"/>
    <w:rsid w:val="00061CFE"/>
    <w:rsid w:val="00093BEC"/>
    <w:rsid w:val="000B0622"/>
    <w:rsid w:val="000C0296"/>
    <w:rsid w:val="000C4EA7"/>
    <w:rsid w:val="000C7C04"/>
    <w:rsid w:val="000D0CC5"/>
    <w:rsid w:val="000D64D3"/>
    <w:rsid w:val="000E68D6"/>
    <w:rsid w:val="000F04DB"/>
    <w:rsid w:val="0010147C"/>
    <w:rsid w:val="001052C2"/>
    <w:rsid w:val="0011118A"/>
    <w:rsid w:val="00114067"/>
    <w:rsid w:val="00127527"/>
    <w:rsid w:val="00130031"/>
    <w:rsid w:val="00144572"/>
    <w:rsid w:val="00153E3B"/>
    <w:rsid w:val="00163278"/>
    <w:rsid w:val="00173BDF"/>
    <w:rsid w:val="00180739"/>
    <w:rsid w:val="00181E9D"/>
    <w:rsid w:val="0018233A"/>
    <w:rsid w:val="00190386"/>
    <w:rsid w:val="00196CD5"/>
    <w:rsid w:val="001C154D"/>
    <w:rsid w:val="001C5F41"/>
    <w:rsid w:val="001D3315"/>
    <w:rsid w:val="001D484B"/>
    <w:rsid w:val="001E1E7A"/>
    <w:rsid w:val="001E36DE"/>
    <w:rsid w:val="001E47A6"/>
    <w:rsid w:val="002000D4"/>
    <w:rsid w:val="0020307F"/>
    <w:rsid w:val="002053F5"/>
    <w:rsid w:val="002213DF"/>
    <w:rsid w:val="002231E3"/>
    <w:rsid w:val="00233915"/>
    <w:rsid w:val="00243786"/>
    <w:rsid w:val="00246529"/>
    <w:rsid w:val="00246EAE"/>
    <w:rsid w:val="00254C99"/>
    <w:rsid w:val="00257AA8"/>
    <w:rsid w:val="0027137D"/>
    <w:rsid w:val="00272252"/>
    <w:rsid w:val="00281A48"/>
    <w:rsid w:val="002870F9"/>
    <w:rsid w:val="00290B87"/>
    <w:rsid w:val="002C387C"/>
    <w:rsid w:val="002C6510"/>
    <w:rsid w:val="002C6BEF"/>
    <w:rsid w:val="002D0BA6"/>
    <w:rsid w:val="002E3ADE"/>
    <w:rsid w:val="002F3517"/>
    <w:rsid w:val="00301E39"/>
    <w:rsid w:val="003065B5"/>
    <w:rsid w:val="00325B21"/>
    <w:rsid w:val="00326B96"/>
    <w:rsid w:val="00326E92"/>
    <w:rsid w:val="003315D8"/>
    <w:rsid w:val="00340171"/>
    <w:rsid w:val="0034421D"/>
    <w:rsid w:val="003536FB"/>
    <w:rsid w:val="00367061"/>
    <w:rsid w:val="0037390C"/>
    <w:rsid w:val="00377784"/>
    <w:rsid w:val="003A5588"/>
    <w:rsid w:val="003B1383"/>
    <w:rsid w:val="003B378D"/>
    <w:rsid w:val="003B4722"/>
    <w:rsid w:val="003C19B7"/>
    <w:rsid w:val="003D2100"/>
    <w:rsid w:val="003E76D0"/>
    <w:rsid w:val="003F32A4"/>
    <w:rsid w:val="00401626"/>
    <w:rsid w:val="00403D75"/>
    <w:rsid w:val="00406C8B"/>
    <w:rsid w:val="00407CE0"/>
    <w:rsid w:val="0041109B"/>
    <w:rsid w:val="004111E4"/>
    <w:rsid w:val="0041417F"/>
    <w:rsid w:val="00443873"/>
    <w:rsid w:val="00456294"/>
    <w:rsid w:val="00457425"/>
    <w:rsid w:val="00461ED4"/>
    <w:rsid w:val="00465AFA"/>
    <w:rsid w:val="00486C9F"/>
    <w:rsid w:val="00491C6E"/>
    <w:rsid w:val="004979BA"/>
    <w:rsid w:val="004A084B"/>
    <w:rsid w:val="004A503A"/>
    <w:rsid w:val="004B4E52"/>
    <w:rsid w:val="004C78EB"/>
    <w:rsid w:val="004D3DFB"/>
    <w:rsid w:val="004D6259"/>
    <w:rsid w:val="004E0ED3"/>
    <w:rsid w:val="004E7480"/>
    <w:rsid w:val="004F06A6"/>
    <w:rsid w:val="004F6F93"/>
    <w:rsid w:val="004F7B82"/>
    <w:rsid w:val="00516BD7"/>
    <w:rsid w:val="00522BE6"/>
    <w:rsid w:val="00523C89"/>
    <w:rsid w:val="00524C08"/>
    <w:rsid w:val="00526C10"/>
    <w:rsid w:val="00534CF4"/>
    <w:rsid w:val="00534E81"/>
    <w:rsid w:val="0054099B"/>
    <w:rsid w:val="00555AE2"/>
    <w:rsid w:val="0055766E"/>
    <w:rsid w:val="005618FE"/>
    <w:rsid w:val="0056453B"/>
    <w:rsid w:val="00593BF0"/>
    <w:rsid w:val="00594193"/>
    <w:rsid w:val="005A144D"/>
    <w:rsid w:val="005A2C69"/>
    <w:rsid w:val="005A30D0"/>
    <w:rsid w:val="005B071E"/>
    <w:rsid w:val="005B45B8"/>
    <w:rsid w:val="005B65F8"/>
    <w:rsid w:val="005C0196"/>
    <w:rsid w:val="005C176D"/>
    <w:rsid w:val="005D58DB"/>
    <w:rsid w:val="005D751E"/>
    <w:rsid w:val="005E2CD1"/>
    <w:rsid w:val="005E5646"/>
    <w:rsid w:val="005F55FA"/>
    <w:rsid w:val="006023CC"/>
    <w:rsid w:val="00607162"/>
    <w:rsid w:val="00634011"/>
    <w:rsid w:val="0063485F"/>
    <w:rsid w:val="00635D2E"/>
    <w:rsid w:val="00636AAE"/>
    <w:rsid w:val="00636C21"/>
    <w:rsid w:val="00645FCB"/>
    <w:rsid w:val="00647746"/>
    <w:rsid w:val="00663A72"/>
    <w:rsid w:val="006665FA"/>
    <w:rsid w:val="0066768B"/>
    <w:rsid w:val="00671901"/>
    <w:rsid w:val="006813CE"/>
    <w:rsid w:val="00681DB7"/>
    <w:rsid w:val="00686672"/>
    <w:rsid w:val="006912FD"/>
    <w:rsid w:val="0069338E"/>
    <w:rsid w:val="006946AF"/>
    <w:rsid w:val="006956E2"/>
    <w:rsid w:val="00695AA6"/>
    <w:rsid w:val="006B5D53"/>
    <w:rsid w:val="006C2E71"/>
    <w:rsid w:val="006E28F1"/>
    <w:rsid w:val="006F6591"/>
    <w:rsid w:val="006F6643"/>
    <w:rsid w:val="00711517"/>
    <w:rsid w:val="00711CE5"/>
    <w:rsid w:val="00712C56"/>
    <w:rsid w:val="00717487"/>
    <w:rsid w:val="00722207"/>
    <w:rsid w:val="00733B83"/>
    <w:rsid w:val="00735181"/>
    <w:rsid w:val="007425C6"/>
    <w:rsid w:val="00742CFD"/>
    <w:rsid w:val="00747401"/>
    <w:rsid w:val="00754542"/>
    <w:rsid w:val="0076162A"/>
    <w:rsid w:val="00764127"/>
    <w:rsid w:val="007642A7"/>
    <w:rsid w:val="00772EE4"/>
    <w:rsid w:val="00787547"/>
    <w:rsid w:val="007920CB"/>
    <w:rsid w:val="00792355"/>
    <w:rsid w:val="007976AD"/>
    <w:rsid w:val="007A4636"/>
    <w:rsid w:val="007B6782"/>
    <w:rsid w:val="007C020D"/>
    <w:rsid w:val="007D7EAB"/>
    <w:rsid w:val="00813A7C"/>
    <w:rsid w:val="008218FF"/>
    <w:rsid w:val="00837821"/>
    <w:rsid w:val="00837A8D"/>
    <w:rsid w:val="0084376D"/>
    <w:rsid w:val="00844EC1"/>
    <w:rsid w:val="008469F2"/>
    <w:rsid w:val="00847981"/>
    <w:rsid w:val="0085714B"/>
    <w:rsid w:val="00865B86"/>
    <w:rsid w:val="00866042"/>
    <w:rsid w:val="008663E5"/>
    <w:rsid w:val="0087482B"/>
    <w:rsid w:val="00875543"/>
    <w:rsid w:val="008809F8"/>
    <w:rsid w:val="0088445B"/>
    <w:rsid w:val="008954BB"/>
    <w:rsid w:val="00895C3C"/>
    <w:rsid w:val="00895FBD"/>
    <w:rsid w:val="008A2BB8"/>
    <w:rsid w:val="008A2F04"/>
    <w:rsid w:val="008A5E96"/>
    <w:rsid w:val="008B6674"/>
    <w:rsid w:val="008C2CAA"/>
    <w:rsid w:val="008C5A1F"/>
    <w:rsid w:val="008D5B27"/>
    <w:rsid w:val="008E49E3"/>
    <w:rsid w:val="008F5B2E"/>
    <w:rsid w:val="0092203A"/>
    <w:rsid w:val="00927A5F"/>
    <w:rsid w:val="00932331"/>
    <w:rsid w:val="00933C88"/>
    <w:rsid w:val="00940ED4"/>
    <w:rsid w:val="009600C8"/>
    <w:rsid w:val="00974C30"/>
    <w:rsid w:val="0098577F"/>
    <w:rsid w:val="00995E45"/>
    <w:rsid w:val="009B2AC9"/>
    <w:rsid w:val="009D4C13"/>
    <w:rsid w:val="009D6E0E"/>
    <w:rsid w:val="009D6E88"/>
    <w:rsid w:val="009E1A6E"/>
    <w:rsid w:val="009E6D39"/>
    <w:rsid w:val="009F2BE6"/>
    <w:rsid w:val="00A02A52"/>
    <w:rsid w:val="00A12613"/>
    <w:rsid w:val="00A24806"/>
    <w:rsid w:val="00A25A64"/>
    <w:rsid w:val="00A262F3"/>
    <w:rsid w:val="00A5679B"/>
    <w:rsid w:val="00A658F4"/>
    <w:rsid w:val="00A84BA7"/>
    <w:rsid w:val="00A90F7F"/>
    <w:rsid w:val="00A924BD"/>
    <w:rsid w:val="00A941A0"/>
    <w:rsid w:val="00AA1AE1"/>
    <w:rsid w:val="00AA30ED"/>
    <w:rsid w:val="00AB3CA4"/>
    <w:rsid w:val="00AC5C42"/>
    <w:rsid w:val="00AC79FD"/>
    <w:rsid w:val="00AE3C5A"/>
    <w:rsid w:val="00AF0BBA"/>
    <w:rsid w:val="00B12758"/>
    <w:rsid w:val="00B12821"/>
    <w:rsid w:val="00B14EF3"/>
    <w:rsid w:val="00B22636"/>
    <w:rsid w:val="00B27BDB"/>
    <w:rsid w:val="00B3038C"/>
    <w:rsid w:val="00B326FC"/>
    <w:rsid w:val="00B34750"/>
    <w:rsid w:val="00B4197C"/>
    <w:rsid w:val="00B425B5"/>
    <w:rsid w:val="00B43F88"/>
    <w:rsid w:val="00B60A7A"/>
    <w:rsid w:val="00B752FA"/>
    <w:rsid w:val="00B8313C"/>
    <w:rsid w:val="00B91366"/>
    <w:rsid w:val="00B92AAD"/>
    <w:rsid w:val="00BA64E2"/>
    <w:rsid w:val="00BB75B5"/>
    <w:rsid w:val="00BC6EAC"/>
    <w:rsid w:val="00BD0B4E"/>
    <w:rsid w:val="00BD722C"/>
    <w:rsid w:val="00BE091E"/>
    <w:rsid w:val="00BF2A69"/>
    <w:rsid w:val="00BF36D8"/>
    <w:rsid w:val="00C03DD7"/>
    <w:rsid w:val="00C10628"/>
    <w:rsid w:val="00C21C87"/>
    <w:rsid w:val="00C23107"/>
    <w:rsid w:val="00C23548"/>
    <w:rsid w:val="00C237B5"/>
    <w:rsid w:val="00C35369"/>
    <w:rsid w:val="00C3673A"/>
    <w:rsid w:val="00C405C8"/>
    <w:rsid w:val="00C4799E"/>
    <w:rsid w:val="00C5519E"/>
    <w:rsid w:val="00C71AE9"/>
    <w:rsid w:val="00C72A3D"/>
    <w:rsid w:val="00C87668"/>
    <w:rsid w:val="00C94232"/>
    <w:rsid w:val="00C96E5D"/>
    <w:rsid w:val="00CB301E"/>
    <w:rsid w:val="00CB69DA"/>
    <w:rsid w:val="00CB7DCA"/>
    <w:rsid w:val="00CE7E84"/>
    <w:rsid w:val="00D0201B"/>
    <w:rsid w:val="00D04298"/>
    <w:rsid w:val="00D0560F"/>
    <w:rsid w:val="00D11745"/>
    <w:rsid w:val="00D21B4D"/>
    <w:rsid w:val="00D22E63"/>
    <w:rsid w:val="00D2429B"/>
    <w:rsid w:val="00D268E6"/>
    <w:rsid w:val="00D3238A"/>
    <w:rsid w:val="00D32886"/>
    <w:rsid w:val="00D46A52"/>
    <w:rsid w:val="00D67C9C"/>
    <w:rsid w:val="00D71C73"/>
    <w:rsid w:val="00D75B9D"/>
    <w:rsid w:val="00D77E00"/>
    <w:rsid w:val="00D8596B"/>
    <w:rsid w:val="00D8618E"/>
    <w:rsid w:val="00D86B53"/>
    <w:rsid w:val="00D9539F"/>
    <w:rsid w:val="00DA633B"/>
    <w:rsid w:val="00DA6BDA"/>
    <w:rsid w:val="00DA6C29"/>
    <w:rsid w:val="00DB2C96"/>
    <w:rsid w:val="00DC3B4C"/>
    <w:rsid w:val="00DC6496"/>
    <w:rsid w:val="00DE44D4"/>
    <w:rsid w:val="00DE6980"/>
    <w:rsid w:val="00DF06CD"/>
    <w:rsid w:val="00DF70B9"/>
    <w:rsid w:val="00E007FB"/>
    <w:rsid w:val="00E01022"/>
    <w:rsid w:val="00E042A1"/>
    <w:rsid w:val="00E15967"/>
    <w:rsid w:val="00E62B1E"/>
    <w:rsid w:val="00E665FB"/>
    <w:rsid w:val="00E7626C"/>
    <w:rsid w:val="00E8374E"/>
    <w:rsid w:val="00E8717D"/>
    <w:rsid w:val="00EA2AAF"/>
    <w:rsid w:val="00EB3B4B"/>
    <w:rsid w:val="00EC76E5"/>
    <w:rsid w:val="00ED6FF7"/>
    <w:rsid w:val="00ED7B76"/>
    <w:rsid w:val="00EE37D8"/>
    <w:rsid w:val="00EF7F64"/>
    <w:rsid w:val="00F0476F"/>
    <w:rsid w:val="00F2351F"/>
    <w:rsid w:val="00F245E1"/>
    <w:rsid w:val="00F61A66"/>
    <w:rsid w:val="00F74211"/>
    <w:rsid w:val="00F75919"/>
    <w:rsid w:val="00F7763A"/>
    <w:rsid w:val="00F927CF"/>
    <w:rsid w:val="00FB5880"/>
    <w:rsid w:val="00FB65A7"/>
    <w:rsid w:val="00FC2185"/>
    <w:rsid w:val="00FD5E74"/>
    <w:rsid w:val="00FD6C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D2472"/>
  <w15:docId w15:val="{5E4A8507-5A5E-4293-A659-815C8C745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rsid w:val="0004787C"/>
    <w:pPr>
      <w:widowControl w:val="0"/>
      <w:autoSpaceDE w:val="0"/>
      <w:autoSpaceDN w:val="0"/>
      <w:adjustRightInd w:val="0"/>
      <w:spacing w:before="108" w:after="108" w:line="240" w:lineRule="auto"/>
      <w:jc w:val="center"/>
      <w:outlineLvl w:val="0"/>
    </w:pPr>
    <w:rPr>
      <w:rFonts w:ascii="Arial" w:eastAsia="Times New Roman" w:hAnsi="Arial"/>
      <w:b/>
      <w:bCs/>
      <w:color w:val="000080"/>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EB3B4B"/>
    <w:pPr>
      <w:tabs>
        <w:tab w:val="left" w:pos="210"/>
      </w:tabs>
      <w:spacing w:before="40" w:after="0" w:line="192" w:lineRule="auto"/>
      <w:ind w:right="525"/>
    </w:pPr>
    <w:rPr>
      <w:rFonts w:ascii="Times New Roman" w:eastAsia="Times New Roman" w:hAnsi="Times New Roman"/>
      <w:b/>
      <w:bCs/>
      <w:noProof/>
      <w:color w:val="000000"/>
      <w:sz w:val="24"/>
      <w:szCs w:val="24"/>
      <w:lang w:val="x-none" w:eastAsia="x-none"/>
    </w:rPr>
  </w:style>
  <w:style w:type="character" w:customStyle="1" w:styleId="20">
    <w:name w:val="Основной текст 2 Знак"/>
    <w:link w:val="2"/>
    <w:rsid w:val="00EB3B4B"/>
    <w:rPr>
      <w:rFonts w:ascii="Times New Roman" w:eastAsia="Times New Roman" w:hAnsi="Times New Roman"/>
      <w:b/>
      <w:bCs/>
      <w:noProof/>
      <w:color w:val="000000"/>
      <w:sz w:val="24"/>
      <w:szCs w:val="24"/>
    </w:rPr>
  </w:style>
  <w:style w:type="paragraph" w:styleId="a3">
    <w:name w:val="List Paragraph"/>
    <w:basedOn w:val="a"/>
    <w:qFormat/>
    <w:rsid w:val="00491C6E"/>
    <w:pPr>
      <w:ind w:left="708"/>
    </w:pPr>
  </w:style>
  <w:style w:type="paragraph" w:styleId="a4">
    <w:name w:val="Body Text"/>
    <w:basedOn w:val="a"/>
    <w:link w:val="a5"/>
    <w:rsid w:val="00663A72"/>
    <w:pPr>
      <w:spacing w:after="120" w:line="240" w:lineRule="auto"/>
    </w:pPr>
    <w:rPr>
      <w:rFonts w:ascii="Times New Roman" w:eastAsia="Times New Roman" w:hAnsi="Times New Roman"/>
      <w:sz w:val="24"/>
      <w:szCs w:val="24"/>
      <w:lang w:val="x-none" w:eastAsia="x-none"/>
    </w:rPr>
  </w:style>
  <w:style w:type="character" w:customStyle="1" w:styleId="a5">
    <w:name w:val="Основной текст Знак"/>
    <w:link w:val="a4"/>
    <w:rsid w:val="00663A72"/>
    <w:rPr>
      <w:rFonts w:ascii="Times New Roman" w:eastAsia="Times New Roman" w:hAnsi="Times New Roman"/>
      <w:sz w:val="24"/>
      <w:szCs w:val="24"/>
    </w:rPr>
  </w:style>
  <w:style w:type="paragraph" w:customStyle="1" w:styleId="ConsPlusTitle">
    <w:name w:val="ConsPlusTitle"/>
    <w:rsid w:val="00663A72"/>
    <w:pPr>
      <w:widowControl w:val="0"/>
      <w:autoSpaceDE w:val="0"/>
      <w:autoSpaceDN w:val="0"/>
      <w:adjustRightInd w:val="0"/>
    </w:pPr>
    <w:rPr>
      <w:rFonts w:ascii="Times New Roman" w:eastAsia="Times New Roman" w:hAnsi="Times New Roman"/>
      <w:b/>
      <w:bCs/>
      <w:sz w:val="24"/>
      <w:szCs w:val="24"/>
    </w:rPr>
  </w:style>
  <w:style w:type="paragraph" w:styleId="a6">
    <w:name w:val="Balloon Text"/>
    <w:basedOn w:val="a"/>
    <w:link w:val="a7"/>
    <w:uiPriority w:val="99"/>
    <w:semiHidden/>
    <w:unhideWhenUsed/>
    <w:rsid w:val="0056453B"/>
    <w:pPr>
      <w:spacing w:after="0" w:line="240" w:lineRule="auto"/>
    </w:pPr>
    <w:rPr>
      <w:rFonts w:ascii="Tahoma" w:hAnsi="Tahoma"/>
      <w:sz w:val="16"/>
      <w:szCs w:val="16"/>
      <w:lang w:val="x-none"/>
    </w:rPr>
  </w:style>
  <w:style w:type="character" w:customStyle="1" w:styleId="a7">
    <w:name w:val="Текст выноски Знак"/>
    <w:link w:val="a6"/>
    <w:uiPriority w:val="99"/>
    <w:semiHidden/>
    <w:rsid w:val="0056453B"/>
    <w:rPr>
      <w:rFonts w:ascii="Tahoma" w:hAnsi="Tahoma" w:cs="Tahoma"/>
      <w:sz w:val="16"/>
      <w:szCs w:val="16"/>
      <w:lang w:eastAsia="en-US"/>
    </w:rPr>
  </w:style>
  <w:style w:type="paragraph" w:styleId="a8">
    <w:name w:val="Normal (Web)"/>
    <w:basedOn w:val="a"/>
    <w:uiPriority w:val="99"/>
    <w:unhideWhenUsed/>
    <w:rsid w:val="00D21B4D"/>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Body Text Indent"/>
    <w:basedOn w:val="a"/>
    <w:link w:val="aa"/>
    <w:uiPriority w:val="99"/>
    <w:unhideWhenUsed/>
    <w:rsid w:val="006B5D53"/>
    <w:pPr>
      <w:spacing w:after="120"/>
      <w:ind w:left="283"/>
    </w:pPr>
    <w:rPr>
      <w:lang w:val="x-none"/>
    </w:rPr>
  </w:style>
  <w:style w:type="character" w:customStyle="1" w:styleId="aa">
    <w:name w:val="Основной текст с отступом Знак"/>
    <w:link w:val="a9"/>
    <w:uiPriority w:val="99"/>
    <w:rsid w:val="006B5D53"/>
    <w:rPr>
      <w:sz w:val="22"/>
      <w:szCs w:val="22"/>
      <w:lang w:eastAsia="en-US"/>
    </w:rPr>
  </w:style>
  <w:style w:type="character" w:styleId="ab">
    <w:name w:val="Hyperlink"/>
    <w:rsid w:val="00CB7DCA"/>
    <w:rPr>
      <w:strike w:val="0"/>
      <w:dstrike w:val="0"/>
      <w:color w:val="000000"/>
      <w:u w:val="none"/>
      <w:effect w:val="none"/>
    </w:rPr>
  </w:style>
  <w:style w:type="table" w:styleId="ac">
    <w:name w:val="Table Grid"/>
    <w:basedOn w:val="a1"/>
    <w:rsid w:val="001D484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rsid w:val="0004787C"/>
    <w:rPr>
      <w:rFonts w:ascii="Arial" w:eastAsia="Times New Roman" w:hAnsi="Arial"/>
      <w:b/>
      <w:bCs/>
      <w:color w:val="000080"/>
      <w:sz w:val="18"/>
      <w:szCs w:val="18"/>
    </w:rPr>
  </w:style>
  <w:style w:type="paragraph" w:styleId="ad">
    <w:name w:val="No Spacing"/>
    <w:uiPriority w:val="1"/>
    <w:qFormat/>
    <w:rsid w:val="005618FE"/>
    <w:rPr>
      <w:sz w:val="22"/>
      <w:szCs w:val="22"/>
      <w:lang w:eastAsia="en-US"/>
    </w:rPr>
  </w:style>
  <w:style w:type="paragraph" w:styleId="ae">
    <w:name w:val="header"/>
    <w:basedOn w:val="a"/>
    <w:link w:val="af"/>
    <w:uiPriority w:val="99"/>
    <w:unhideWhenUsed/>
    <w:rsid w:val="00DA6C29"/>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DA6C29"/>
    <w:rPr>
      <w:sz w:val="22"/>
      <w:szCs w:val="22"/>
      <w:lang w:eastAsia="en-US"/>
    </w:rPr>
  </w:style>
  <w:style w:type="paragraph" w:styleId="af0">
    <w:name w:val="footer"/>
    <w:basedOn w:val="a"/>
    <w:link w:val="af1"/>
    <w:uiPriority w:val="99"/>
    <w:unhideWhenUsed/>
    <w:rsid w:val="00DA6C2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DA6C29"/>
    <w:rPr>
      <w:sz w:val="22"/>
      <w:szCs w:val="22"/>
      <w:lang w:eastAsia="en-US"/>
    </w:rPr>
  </w:style>
  <w:style w:type="numbering" w:customStyle="1" w:styleId="WWNum10">
    <w:name w:val="WWNum10"/>
    <w:basedOn w:val="a2"/>
    <w:rsid w:val="0076162A"/>
    <w:pPr>
      <w:numPr>
        <w:numId w:val="23"/>
      </w:numPr>
    </w:pPr>
  </w:style>
  <w:style w:type="paragraph" w:customStyle="1" w:styleId="Standard">
    <w:name w:val="Standard"/>
    <w:basedOn w:val="a"/>
    <w:rsid w:val="007D7EAB"/>
    <w:pPr>
      <w:widowControl w:val="0"/>
      <w:suppressAutoHyphens/>
      <w:overflowPunct w:val="0"/>
      <w:autoSpaceDE w:val="0"/>
      <w:autoSpaceDN w:val="0"/>
      <w:spacing w:after="0" w:line="240" w:lineRule="auto"/>
      <w:textAlignment w:val="baseline"/>
    </w:pPr>
    <w:rPr>
      <w:rFonts w:ascii="Tempora LGC Uni" w:eastAsia="Droid Sans Fallback" w:hAnsi="Tempora LGC Uni" w:cs="FreeSans"/>
      <w:color w:val="000000"/>
      <w:kern w:val="3"/>
      <w:sz w:val="24"/>
      <w:lang w:eastAsia="ru-RU"/>
    </w:rPr>
  </w:style>
  <w:style w:type="paragraph" w:customStyle="1" w:styleId="formattext">
    <w:name w:val="formattext"/>
    <w:basedOn w:val="Standard"/>
    <w:rsid w:val="007D7EAB"/>
    <w:rPr>
      <w:rFonts w:ascii="Times New Roman" w:eastAsia="Times New Roman" w:hAnsi="Times New Roman" w:cs="Times New Roman"/>
    </w:rPr>
  </w:style>
  <w:style w:type="character" w:customStyle="1" w:styleId="Internetlink">
    <w:name w:val="Internet link"/>
    <w:rsid w:val="007D7EAB"/>
    <w:rPr>
      <w:color w:val="000080"/>
      <w:u w:val="single"/>
    </w:rPr>
  </w:style>
  <w:style w:type="numbering" w:customStyle="1" w:styleId="WWNum13">
    <w:name w:val="WWNum13"/>
    <w:basedOn w:val="a2"/>
    <w:rsid w:val="007D7EAB"/>
    <w:pPr>
      <w:numPr>
        <w:numId w:val="24"/>
      </w:numPr>
    </w:pPr>
  </w:style>
  <w:style w:type="numbering" w:customStyle="1" w:styleId="WWNum14">
    <w:name w:val="WWNum14"/>
    <w:basedOn w:val="a2"/>
    <w:rsid w:val="007D7EAB"/>
    <w:pPr>
      <w:numPr>
        <w:numId w:val="25"/>
      </w:numPr>
    </w:pPr>
  </w:style>
  <w:style w:type="paragraph" w:customStyle="1" w:styleId="Footnote">
    <w:name w:val="Footnote"/>
    <w:basedOn w:val="Standard"/>
    <w:rsid w:val="0011118A"/>
    <w:rPr>
      <w:sz w:val="20"/>
    </w:rPr>
  </w:style>
  <w:style w:type="numbering" w:customStyle="1" w:styleId="WWNum15">
    <w:name w:val="WWNum15"/>
    <w:basedOn w:val="a2"/>
    <w:rsid w:val="0011118A"/>
    <w:pPr>
      <w:numPr>
        <w:numId w:val="26"/>
      </w:numPr>
    </w:pPr>
  </w:style>
  <w:style w:type="character" w:styleId="af2">
    <w:name w:val="footnote reference"/>
    <w:basedOn w:val="a0"/>
    <w:uiPriority w:val="99"/>
    <w:semiHidden/>
    <w:unhideWhenUsed/>
    <w:rsid w:val="0011118A"/>
    <w:rPr>
      <w:vertAlign w:val="superscript"/>
    </w:rPr>
  </w:style>
  <w:style w:type="numbering" w:customStyle="1" w:styleId="WWNum151">
    <w:name w:val="WWNum151"/>
    <w:basedOn w:val="a2"/>
    <w:rsid w:val="0011118A"/>
  </w:style>
  <w:style w:type="numbering" w:customStyle="1" w:styleId="WWNum101">
    <w:name w:val="WWNum101"/>
    <w:basedOn w:val="a2"/>
    <w:rsid w:val="00636C21"/>
    <w:pPr>
      <w:numPr>
        <w:numId w:val="30"/>
      </w:numPr>
    </w:pPr>
  </w:style>
  <w:style w:type="numbering" w:customStyle="1" w:styleId="WWNum141">
    <w:name w:val="WWNum141"/>
    <w:basedOn w:val="a2"/>
    <w:rsid w:val="00636C21"/>
    <w:pPr>
      <w:numPr>
        <w:numId w:val="28"/>
      </w:numPr>
    </w:pPr>
  </w:style>
  <w:style w:type="numbering" w:customStyle="1" w:styleId="WWNum152">
    <w:name w:val="WWNum152"/>
    <w:basedOn w:val="a2"/>
    <w:rsid w:val="00636C21"/>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06436">
      <w:bodyDiv w:val="1"/>
      <w:marLeft w:val="0"/>
      <w:marRight w:val="0"/>
      <w:marTop w:val="0"/>
      <w:marBottom w:val="0"/>
      <w:divBdr>
        <w:top w:val="none" w:sz="0" w:space="0" w:color="auto"/>
        <w:left w:val="none" w:sz="0" w:space="0" w:color="auto"/>
        <w:bottom w:val="none" w:sz="0" w:space="0" w:color="auto"/>
        <w:right w:val="none" w:sz="0" w:space="0" w:color="auto"/>
      </w:divBdr>
    </w:div>
    <w:div w:id="431390665">
      <w:bodyDiv w:val="1"/>
      <w:marLeft w:val="0"/>
      <w:marRight w:val="0"/>
      <w:marTop w:val="0"/>
      <w:marBottom w:val="0"/>
      <w:divBdr>
        <w:top w:val="none" w:sz="0" w:space="0" w:color="auto"/>
        <w:left w:val="none" w:sz="0" w:space="0" w:color="auto"/>
        <w:bottom w:val="none" w:sz="0" w:space="0" w:color="auto"/>
        <w:right w:val="none" w:sz="0" w:space="0" w:color="auto"/>
      </w:divBdr>
    </w:div>
    <w:div w:id="498468620">
      <w:bodyDiv w:val="1"/>
      <w:marLeft w:val="0"/>
      <w:marRight w:val="0"/>
      <w:marTop w:val="0"/>
      <w:marBottom w:val="0"/>
      <w:divBdr>
        <w:top w:val="none" w:sz="0" w:space="0" w:color="auto"/>
        <w:left w:val="none" w:sz="0" w:space="0" w:color="auto"/>
        <w:bottom w:val="none" w:sz="0" w:space="0" w:color="auto"/>
        <w:right w:val="none" w:sz="0" w:space="0" w:color="auto"/>
      </w:divBdr>
    </w:div>
    <w:div w:id="682829450">
      <w:bodyDiv w:val="1"/>
      <w:marLeft w:val="0"/>
      <w:marRight w:val="0"/>
      <w:marTop w:val="0"/>
      <w:marBottom w:val="0"/>
      <w:divBdr>
        <w:top w:val="none" w:sz="0" w:space="0" w:color="auto"/>
        <w:left w:val="none" w:sz="0" w:space="0" w:color="auto"/>
        <w:bottom w:val="none" w:sz="0" w:space="0" w:color="auto"/>
        <w:right w:val="none" w:sz="0" w:space="0" w:color="auto"/>
      </w:divBdr>
    </w:div>
    <w:div w:id="1435323404">
      <w:bodyDiv w:val="1"/>
      <w:marLeft w:val="0"/>
      <w:marRight w:val="0"/>
      <w:marTop w:val="0"/>
      <w:marBottom w:val="0"/>
      <w:divBdr>
        <w:top w:val="none" w:sz="0" w:space="0" w:color="auto"/>
        <w:left w:val="none" w:sz="0" w:space="0" w:color="auto"/>
        <w:bottom w:val="none" w:sz="0" w:space="0" w:color="auto"/>
        <w:right w:val="none" w:sz="0" w:space="0" w:color="auto"/>
      </w:divBdr>
    </w:div>
    <w:div w:id="1535541047">
      <w:bodyDiv w:val="1"/>
      <w:marLeft w:val="0"/>
      <w:marRight w:val="0"/>
      <w:marTop w:val="0"/>
      <w:marBottom w:val="0"/>
      <w:divBdr>
        <w:top w:val="none" w:sz="0" w:space="0" w:color="auto"/>
        <w:left w:val="none" w:sz="0" w:space="0" w:color="auto"/>
        <w:bottom w:val="none" w:sz="0" w:space="0" w:color="auto"/>
        <w:right w:val="none" w:sz="0" w:space="0" w:color="auto"/>
      </w:divBdr>
    </w:div>
    <w:div w:id="1891575508">
      <w:bodyDiv w:val="1"/>
      <w:marLeft w:val="0"/>
      <w:marRight w:val="0"/>
      <w:marTop w:val="0"/>
      <w:marBottom w:val="0"/>
      <w:divBdr>
        <w:top w:val="none" w:sz="0" w:space="0" w:color="auto"/>
        <w:left w:val="none" w:sz="0" w:space="0" w:color="auto"/>
        <w:bottom w:val="none" w:sz="0" w:space="0" w:color="auto"/>
        <w:right w:val="none" w:sz="0" w:space="0" w:color="auto"/>
      </w:divBdr>
    </w:div>
    <w:div w:id="2017877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DA305-83B7-41B6-8C3D-0EBF652E2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6284</Words>
  <Characters>35821</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ЧĂВАШ РЕСПУБЛИКИ</vt:lpstr>
    </vt:vector>
  </TitlesOfParts>
  <Company>CAP</Company>
  <LinksUpToDate>false</LinksUpToDate>
  <CharactersWithSpaces>42021</CharactersWithSpaces>
  <SharedDoc>false</SharedDoc>
  <HLinks>
    <vt:vector size="12" baseType="variant">
      <vt:variant>
        <vt:i4>5898322</vt:i4>
      </vt:variant>
      <vt:variant>
        <vt:i4>3</vt:i4>
      </vt:variant>
      <vt:variant>
        <vt:i4>0</vt:i4>
      </vt:variant>
      <vt:variant>
        <vt:i4>5</vt:i4>
      </vt:variant>
      <vt:variant>
        <vt:lpwstr>https://gkan.cap.ru/</vt:lpwstr>
      </vt:variant>
      <vt:variant>
        <vt:lpwstr/>
      </vt:variant>
      <vt:variant>
        <vt:i4>1966126</vt:i4>
      </vt:variant>
      <vt:variant>
        <vt:i4>0</vt:i4>
      </vt:variant>
      <vt:variant>
        <vt:i4>0</vt:i4>
      </vt:variant>
      <vt:variant>
        <vt:i4>5</vt:i4>
      </vt:variant>
      <vt:variant>
        <vt:lpwstr>mailto:gkan@cap.ru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dc:title>
  <dc:creator>Татьяна С. Владимирова</dc:creator>
  <cp:lastModifiedBy>Зарема А. Омарова</cp:lastModifiedBy>
  <cp:revision>2</cp:revision>
  <cp:lastPrinted>2025-07-18T07:10:00Z</cp:lastPrinted>
  <dcterms:created xsi:type="dcterms:W3CDTF">2026-02-11T10:22:00Z</dcterms:created>
  <dcterms:modified xsi:type="dcterms:W3CDTF">2026-02-11T10:22:00Z</dcterms:modified>
</cp:coreProperties>
</file>