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-176" w:type="dxa"/>
        <w:tblLook w:val="01E0"/>
      </w:tblPr>
      <w:tblGrid>
        <w:gridCol w:w="3369"/>
        <w:gridCol w:w="3369"/>
        <w:gridCol w:w="3435"/>
      </w:tblGrid>
      <w:tr w:rsidR="008914AD" w:rsidRPr="008914AD" w:rsidTr="00EF7C1C">
        <w:tc>
          <w:tcPr>
            <w:tcW w:w="3369" w:type="dxa"/>
          </w:tcPr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Чаваш</w:t>
            </w:r>
            <w:proofErr w:type="spellEnd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Республики                                                          </w:t>
            </w:r>
            <w:proofErr w:type="spellStart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Муркаш</w:t>
            </w:r>
            <w:proofErr w:type="spellEnd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районен</w:t>
            </w:r>
            <w:proofErr w:type="spellEnd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Турай</w:t>
            </w:r>
            <w:proofErr w:type="spellEnd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ял 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поселенийен</w:t>
            </w:r>
            <w:proofErr w:type="spellEnd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proofErr w:type="spellStart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депутачесен</w:t>
            </w:r>
            <w:proofErr w:type="spellEnd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Пухаве</w:t>
            </w:r>
            <w:proofErr w:type="spellEnd"/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ЙЫШАНУ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914AD" w:rsidRPr="008914AD" w:rsidRDefault="005A7689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  <w:r w:rsidR="008914AD">
              <w:rPr>
                <w:rFonts w:eastAsia="Calibri"/>
                <w:b/>
                <w:sz w:val="22"/>
                <w:szCs w:val="22"/>
                <w:lang w:eastAsia="en-US"/>
              </w:rPr>
              <w:t>.11</w:t>
            </w:r>
            <w:r w:rsidR="008914AD" w:rsidRPr="008914AD">
              <w:rPr>
                <w:rFonts w:eastAsia="Calibri"/>
                <w:b/>
                <w:sz w:val="22"/>
                <w:szCs w:val="22"/>
                <w:lang w:eastAsia="en-US"/>
              </w:rPr>
              <w:t>.201</w:t>
            </w:r>
            <w:r w:rsidR="008914AD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8914AD"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</w:t>
            </w:r>
            <w:r w:rsidR="008914AD" w:rsidRPr="008914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914AD" w:rsidRPr="008914AD">
              <w:rPr>
                <w:rFonts w:eastAsia="Calibri"/>
                <w:b/>
                <w:sz w:val="22"/>
                <w:szCs w:val="22"/>
                <w:lang w:eastAsia="en-US"/>
              </w:rPr>
              <w:t>№ С-</w:t>
            </w:r>
            <w:r w:rsidR="008914A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084D52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8914AD" w:rsidRPr="008914AD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r w:rsidR="00084D5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sz w:val="22"/>
                <w:szCs w:val="22"/>
                <w:lang w:eastAsia="en-US"/>
              </w:rPr>
              <w:t xml:space="preserve">Анаткас </w:t>
            </w:r>
            <w:proofErr w:type="gramStart"/>
            <w:r w:rsidRPr="008914AD">
              <w:rPr>
                <w:rFonts w:eastAsia="Calibri"/>
                <w:sz w:val="22"/>
                <w:szCs w:val="22"/>
                <w:lang w:eastAsia="en-US"/>
              </w:rPr>
              <w:t>яле</w:t>
            </w:r>
            <w:proofErr w:type="gramEnd"/>
          </w:p>
        </w:tc>
        <w:tc>
          <w:tcPr>
            <w:tcW w:w="3369" w:type="dxa"/>
            <w:hideMark/>
          </w:tcPr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3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5" w:type="dxa"/>
          </w:tcPr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Чувашская Республика  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Собрание депутатов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Тораевского 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Моргаушского района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РЕШЕНИЕ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  <w:r w:rsidR="00084D52"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.11</w:t>
            </w: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.201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9 г. № С-6</w:t>
            </w:r>
            <w:r w:rsidR="00084D52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8914AD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r w:rsidR="00084D5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  <w:p w:rsidR="008914AD" w:rsidRPr="008914AD" w:rsidRDefault="008914AD" w:rsidP="008914AD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914AD">
              <w:rPr>
                <w:rFonts w:eastAsia="Calibri"/>
                <w:bCs/>
                <w:sz w:val="22"/>
                <w:szCs w:val="22"/>
                <w:lang w:eastAsia="en-US"/>
              </w:rPr>
              <w:t>д. Анаткасы</w:t>
            </w:r>
          </w:p>
        </w:tc>
      </w:tr>
    </w:tbl>
    <w:p w:rsidR="000D1902" w:rsidRDefault="000D1902" w:rsidP="000D1902">
      <w:pPr>
        <w:pStyle w:val="21"/>
        <w:rPr>
          <w:b/>
          <w:bCs/>
          <w:sz w:val="24"/>
        </w:rPr>
      </w:pPr>
    </w:p>
    <w:tbl>
      <w:tblPr>
        <w:tblW w:w="0" w:type="auto"/>
        <w:tblLook w:val="04A0"/>
      </w:tblPr>
      <w:tblGrid>
        <w:gridCol w:w="6204"/>
        <w:gridCol w:w="3366"/>
      </w:tblGrid>
      <w:tr w:rsidR="00BB4081" w:rsidTr="0040048E">
        <w:tc>
          <w:tcPr>
            <w:tcW w:w="6204" w:type="dxa"/>
          </w:tcPr>
          <w:p w:rsidR="00BB4081" w:rsidRDefault="00BB4081" w:rsidP="00BB4081">
            <w:pPr>
              <w:jc w:val="both"/>
            </w:pPr>
            <w:r>
              <w:rPr>
                <w:b/>
              </w:rPr>
              <w:t>О внесении изменений в  решение Собрания депутатов Тораевского сельского поселения Моргаушского района Чувашской Республики от 28.12.2016 г. №С-15/1 «Об утверждении Правил землепользования и застройки Тораевского сельского поселения Моргаушского района Чувашской Республики»</w:t>
            </w:r>
          </w:p>
        </w:tc>
        <w:tc>
          <w:tcPr>
            <w:tcW w:w="3366" w:type="dxa"/>
          </w:tcPr>
          <w:p w:rsidR="00BB4081" w:rsidRDefault="00BB4081" w:rsidP="0040048E">
            <w:pPr>
              <w:jc w:val="right"/>
            </w:pPr>
          </w:p>
        </w:tc>
      </w:tr>
    </w:tbl>
    <w:p w:rsidR="00BB4081" w:rsidRDefault="00BB4081" w:rsidP="00BB4081">
      <w:pPr>
        <w:jc w:val="right"/>
      </w:pPr>
    </w:p>
    <w:p w:rsidR="00BB4081" w:rsidRDefault="00BB4081" w:rsidP="00BB4081">
      <w:pPr>
        <w:pStyle w:val="a4"/>
        <w:ind w:left="0"/>
        <w:jc w:val="both"/>
        <w:rPr>
          <w:b/>
        </w:rPr>
      </w:pPr>
      <w:r>
        <w:t xml:space="preserve">       </w:t>
      </w:r>
      <w:proofErr w:type="gramStart"/>
      <w: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 от 29.12.2004 №190-ФЗ, Земельным Кодексом Российской Федерации от 25.10.2001 № 136-ФЗ, Законом Чувашской Республики  «О регулировании градостроительной деятельности в Чувашской Республике» от 04.06.2007 №11,  руководствуясь Генеральным планом Тораевского сельского поселения, утвержденным решением Собрания депутатов Тораевского сельского </w:t>
      </w:r>
      <w:r w:rsidRPr="00B516C8">
        <w:t xml:space="preserve">поселения от </w:t>
      </w:r>
      <w:r w:rsidR="00B516C8" w:rsidRPr="00B516C8">
        <w:t>06</w:t>
      </w:r>
      <w:r w:rsidRPr="00B516C8">
        <w:t>.1</w:t>
      </w:r>
      <w:r w:rsidR="00B516C8" w:rsidRPr="00B516C8">
        <w:t>1</w:t>
      </w:r>
      <w:r w:rsidRPr="00B516C8">
        <w:t>.20</w:t>
      </w:r>
      <w:r w:rsidR="00B516C8" w:rsidRPr="00B516C8">
        <w:t>19</w:t>
      </w:r>
      <w:r w:rsidRPr="00B516C8">
        <w:t xml:space="preserve"> г</w:t>
      </w:r>
      <w:proofErr w:type="gramEnd"/>
      <w:r w:rsidRPr="00B516C8">
        <w:t>. № С-</w:t>
      </w:r>
      <w:r w:rsidR="00B516C8" w:rsidRPr="00B516C8">
        <w:t>61</w:t>
      </w:r>
      <w:r w:rsidRPr="00B516C8">
        <w:t>/</w:t>
      </w:r>
      <w:r w:rsidR="00B516C8">
        <w:t>1,</w:t>
      </w:r>
      <w:r>
        <w:t xml:space="preserve"> Уставом Тораевского сельского поселения Моргаушского </w:t>
      </w:r>
      <w:r w:rsidR="00B516C8">
        <w:t xml:space="preserve">района  Чувашской Республики и </w:t>
      </w:r>
      <w:r>
        <w:t xml:space="preserve">в целях </w:t>
      </w:r>
      <w:r w:rsidR="00B516C8" w:rsidRPr="00B516C8">
        <w:t>изменения территориальной зоны застройки индивидуальными жилыми домами (Ж-2) на территориальную зону общественно-делового назначения (О-1)</w:t>
      </w:r>
      <w:r>
        <w:t xml:space="preserve">,  Собрание депутатов </w:t>
      </w:r>
      <w:r w:rsidR="00B516C8">
        <w:t>Тораевского</w:t>
      </w:r>
      <w:r>
        <w:t xml:space="preserve"> сельского поселения  Моргаушского района  Чувашской Республики </w:t>
      </w:r>
      <w:r>
        <w:rPr>
          <w:b/>
        </w:rPr>
        <w:t>решило:</w:t>
      </w:r>
    </w:p>
    <w:p w:rsidR="00BB4081" w:rsidRDefault="00BB4081" w:rsidP="00BB4081">
      <w:pPr>
        <w:pStyle w:val="a4"/>
        <w:ind w:left="0" w:firstLine="567"/>
        <w:jc w:val="both"/>
      </w:pPr>
      <w:r>
        <w:t xml:space="preserve">1. Внести в решение собрания депутатов </w:t>
      </w:r>
      <w:r w:rsidR="00B516C8">
        <w:t>Тораевского</w:t>
      </w:r>
      <w:r>
        <w:t xml:space="preserve"> сельского поселения Моргаушского района Чувашской Республики от 28.12.20</w:t>
      </w:r>
      <w:r w:rsidR="00B516C8">
        <w:t>16г. № С-1</w:t>
      </w:r>
      <w:r>
        <w:t xml:space="preserve">5/1 «Об утверждении Правил землепользования и застройки </w:t>
      </w:r>
      <w:r w:rsidR="00B516C8">
        <w:t>Тораевского</w:t>
      </w:r>
      <w:r>
        <w:t xml:space="preserve"> сельского поселения Моргаушского района Чувашской Республики»  (далее – Правила) следующие изменения:</w:t>
      </w:r>
    </w:p>
    <w:p w:rsidR="00BB4081" w:rsidRDefault="00BB4081" w:rsidP="00BB4081">
      <w:pPr>
        <w:pStyle w:val="a4"/>
        <w:ind w:left="0" w:firstLine="567"/>
        <w:jc w:val="both"/>
      </w:pPr>
      <w:r>
        <w:t xml:space="preserve">1.1. В части изменения </w:t>
      </w:r>
      <w:r w:rsidR="00B516C8" w:rsidRPr="00B516C8">
        <w:t>территориальной зоны</w:t>
      </w:r>
      <w:r>
        <w:t>:</w:t>
      </w:r>
    </w:p>
    <w:p w:rsidR="00BB4081" w:rsidRDefault="00BB4081" w:rsidP="00BB4081">
      <w:pPr>
        <w:pStyle w:val="a4"/>
        <w:ind w:left="0" w:firstLine="567"/>
        <w:jc w:val="both"/>
      </w:pPr>
      <w:r>
        <w:t xml:space="preserve">1.1.1. </w:t>
      </w:r>
      <w:r w:rsidR="00B516C8">
        <w:t>И</w:t>
      </w:r>
      <w:r w:rsidR="00605474">
        <w:t>змен</w:t>
      </w:r>
      <w:r w:rsidR="00B516C8" w:rsidRPr="00B516C8">
        <w:t>и</w:t>
      </w:r>
      <w:r w:rsidR="00605474">
        <w:t>ть</w:t>
      </w:r>
      <w:r w:rsidR="00B516C8" w:rsidRPr="00B516C8">
        <w:t xml:space="preserve"> территориальн</w:t>
      </w:r>
      <w:r w:rsidR="00605474">
        <w:t>ые зоны земельных участков с кадастровыми номерами 21:</w:t>
      </w:r>
      <w:r w:rsidR="00C71107">
        <w:t>17:190101:1; 21:17:190101:81; 21:17:190402:105; 21:17:190403:119 и вновь образуемого земельного участка</w:t>
      </w:r>
      <w:r w:rsidR="002F3E91">
        <w:t xml:space="preserve"> (с координата</w:t>
      </w:r>
      <w:r w:rsidR="00552D0B">
        <w:t>ми в системе координат МСК-21, з</w:t>
      </w:r>
      <w:r w:rsidR="002F3E91">
        <w:t>она 1: т. н</w:t>
      </w:r>
      <w:proofErr w:type="gramStart"/>
      <w:r w:rsidR="002F3E91">
        <w:t>1</w:t>
      </w:r>
      <w:proofErr w:type="gramEnd"/>
      <w:r w:rsidR="00552D0B">
        <w:t xml:space="preserve"> (387231.73; 7788239.57); н2 (387231.12; 1188250.17); н3 (387216.92; 1188249.35); н4 (387217.53; </w:t>
      </w:r>
      <w:proofErr w:type="gramStart"/>
      <w:r w:rsidR="00552D0B">
        <w:t>1188238.75))</w:t>
      </w:r>
      <w:r w:rsidR="00C71107">
        <w:t xml:space="preserve"> </w:t>
      </w:r>
      <w:r w:rsidR="00552D0B">
        <w:t>вокруг</w:t>
      </w:r>
      <w:r w:rsidR="00C71107">
        <w:t xml:space="preserve">  земельн</w:t>
      </w:r>
      <w:r w:rsidR="00552D0B">
        <w:t>ого</w:t>
      </w:r>
      <w:r w:rsidR="00C71107">
        <w:t xml:space="preserve"> участк</w:t>
      </w:r>
      <w:r w:rsidR="00552D0B">
        <w:t>а</w:t>
      </w:r>
      <w:r w:rsidR="00C71107">
        <w:t xml:space="preserve"> с кадастровым номером 21:17:190403:119</w:t>
      </w:r>
      <w:r w:rsidR="00552D0B">
        <w:t>,</w:t>
      </w:r>
      <w:r w:rsidR="00605474">
        <w:t xml:space="preserve"> </w:t>
      </w:r>
      <w:r w:rsidR="00C71107">
        <w:t>с зоны застройки</w:t>
      </w:r>
      <w:r w:rsidR="00B516C8" w:rsidRPr="00B516C8">
        <w:t xml:space="preserve"> индивидуальными жилыми домами (Ж-2) на зону общественно-делового назначения (О-1</w:t>
      </w:r>
      <w:r w:rsidR="00B516C8">
        <w:t>)</w:t>
      </w:r>
      <w:r>
        <w:t>.</w:t>
      </w:r>
      <w:proofErr w:type="gramEnd"/>
    </w:p>
    <w:p w:rsidR="00BB4081" w:rsidRDefault="00BB4081" w:rsidP="00BB4081">
      <w:pPr>
        <w:pStyle w:val="a4"/>
        <w:ind w:left="0" w:firstLine="567"/>
        <w:jc w:val="both"/>
      </w:pPr>
      <w:r>
        <w:t xml:space="preserve"> </w:t>
      </w:r>
    </w:p>
    <w:p w:rsidR="00BB4081" w:rsidRDefault="00BB4081" w:rsidP="00BB4081">
      <w:pPr>
        <w:pStyle w:val="a4"/>
        <w:ind w:left="0" w:firstLine="567"/>
        <w:jc w:val="both"/>
      </w:pPr>
      <w:r>
        <w:rPr>
          <w:rFonts w:eastAsia="Calibri"/>
        </w:rPr>
        <w:t xml:space="preserve">2. </w:t>
      </w:r>
      <w:r>
        <w:t>Настоящее решение вступает в силу после его официального опубликования.</w:t>
      </w:r>
    </w:p>
    <w:p w:rsidR="00BB4081" w:rsidRDefault="00BB4081" w:rsidP="00BB4081">
      <w:pPr>
        <w:ind w:right="3174"/>
      </w:pPr>
    </w:p>
    <w:p w:rsidR="00084D52" w:rsidRDefault="00084D52" w:rsidP="00BB4081">
      <w:pPr>
        <w:ind w:right="3174"/>
      </w:pPr>
    </w:p>
    <w:p w:rsidR="00084D52" w:rsidRDefault="00084D52" w:rsidP="00BB4081">
      <w:pPr>
        <w:ind w:right="3174"/>
      </w:pPr>
    </w:p>
    <w:p w:rsidR="00870201" w:rsidRPr="00802E9C" w:rsidRDefault="00870201" w:rsidP="00AF212A">
      <w:pPr>
        <w:ind w:firstLine="301"/>
        <w:jc w:val="both"/>
        <w:rPr>
          <w:rFonts w:ascii="Verdana" w:hAnsi="Verdana"/>
        </w:rPr>
      </w:pPr>
    </w:p>
    <w:p w:rsidR="00DA055E" w:rsidRPr="00702F04" w:rsidRDefault="00DA055E" w:rsidP="00DA055E">
      <w:pPr>
        <w:ind w:firstLine="301"/>
      </w:pPr>
      <w:r>
        <w:t>Председатель Собрания депутатов</w:t>
      </w:r>
    </w:p>
    <w:p w:rsidR="00A3700F" w:rsidRPr="00702F04" w:rsidRDefault="0070179C" w:rsidP="00645678">
      <w:pPr>
        <w:ind w:firstLine="301"/>
      </w:pPr>
      <w:r>
        <w:t xml:space="preserve">Тораевского </w:t>
      </w:r>
      <w:r w:rsidR="00AF212A" w:rsidRPr="00802E9C">
        <w:t xml:space="preserve">сельского поселения                                            </w:t>
      </w:r>
      <w:r w:rsidR="00DA055E">
        <w:t xml:space="preserve">                 </w:t>
      </w:r>
      <w:r w:rsidR="00AF212A" w:rsidRPr="00802E9C">
        <w:t xml:space="preserve">  </w:t>
      </w:r>
      <w:r w:rsidR="00DA055E">
        <w:t xml:space="preserve">А.А. Егорова </w:t>
      </w:r>
      <w:r>
        <w:t xml:space="preserve"> </w:t>
      </w:r>
    </w:p>
    <w:sectPr w:rsidR="00A3700F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BF0603"/>
    <w:multiLevelType w:val="hybridMultilevel"/>
    <w:tmpl w:val="E2AC5BF0"/>
    <w:lvl w:ilvl="0" w:tplc="2CA29E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06147"/>
    <w:rsid w:val="000132F2"/>
    <w:rsid w:val="00041292"/>
    <w:rsid w:val="0004778E"/>
    <w:rsid w:val="00056CA4"/>
    <w:rsid w:val="0006003E"/>
    <w:rsid w:val="0006260A"/>
    <w:rsid w:val="00070166"/>
    <w:rsid w:val="00082ECC"/>
    <w:rsid w:val="00084D52"/>
    <w:rsid w:val="000B5F07"/>
    <w:rsid w:val="000D1902"/>
    <w:rsid w:val="000F52D1"/>
    <w:rsid w:val="00156E63"/>
    <w:rsid w:val="00162CB7"/>
    <w:rsid w:val="00163C83"/>
    <w:rsid w:val="0016771C"/>
    <w:rsid w:val="00184EB5"/>
    <w:rsid w:val="00196B5C"/>
    <w:rsid w:val="001C16D7"/>
    <w:rsid w:val="001C68CF"/>
    <w:rsid w:val="001C79FD"/>
    <w:rsid w:val="001D2A41"/>
    <w:rsid w:val="001D5355"/>
    <w:rsid w:val="001D6011"/>
    <w:rsid w:val="001E1D8C"/>
    <w:rsid w:val="001E5C6F"/>
    <w:rsid w:val="00200370"/>
    <w:rsid w:val="002039E4"/>
    <w:rsid w:val="00211AB5"/>
    <w:rsid w:val="00221376"/>
    <w:rsid w:val="00221E36"/>
    <w:rsid w:val="0023154F"/>
    <w:rsid w:val="0026481B"/>
    <w:rsid w:val="00276288"/>
    <w:rsid w:val="00282238"/>
    <w:rsid w:val="002A1B94"/>
    <w:rsid w:val="002E4244"/>
    <w:rsid w:val="002F1255"/>
    <w:rsid w:val="002F3E91"/>
    <w:rsid w:val="00326D8A"/>
    <w:rsid w:val="0034725C"/>
    <w:rsid w:val="00357613"/>
    <w:rsid w:val="00383F18"/>
    <w:rsid w:val="003A28E6"/>
    <w:rsid w:val="003C5A79"/>
    <w:rsid w:val="003C68BE"/>
    <w:rsid w:val="003D0470"/>
    <w:rsid w:val="003E0C16"/>
    <w:rsid w:val="003E1BB4"/>
    <w:rsid w:val="004026AB"/>
    <w:rsid w:val="004209B8"/>
    <w:rsid w:val="00426B9A"/>
    <w:rsid w:val="004366F9"/>
    <w:rsid w:val="00442249"/>
    <w:rsid w:val="00443512"/>
    <w:rsid w:val="00455460"/>
    <w:rsid w:val="00481CC8"/>
    <w:rsid w:val="00486B7E"/>
    <w:rsid w:val="00494296"/>
    <w:rsid w:val="004B68E8"/>
    <w:rsid w:val="004D50CB"/>
    <w:rsid w:val="004F4B09"/>
    <w:rsid w:val="00522C21"/>
    <w:rsid w:val="00523B2E"/>
    <w:rsid w:val="00552D0B"/>
    <w:rsid w:val="00554733"/>
    <w:rsid w:val="00570DEF"/>
    <w:rsid w:val="0057616C"/>
    <w:rsid w:val="005A7689"/>
    <w:rsid w:val="005C1647"/>
    <w:rsid w:val="005D44DF"/>
    <w:rsid w:val="005F2BD8"/>
    <w:rsid w:val="00605474"/>
    <w:rsid w:val="00605EDF"/>
    <w:rsid w:val="00614633"/>
    <w:rsid w:val="00645678"/>
    <w:rsid w:val="00687B0C"/>
    <w:rsid w:val="006921FD"/>
    <w:rsid w:val="006965AB"/>
    <w:rsid w:val="006A4F6D"/>
    <w:rsid w:val="006B1F22"/>
    <w:rsid w:val="006B533B"/>
    <w:rsid w:val="006E1522"/>
    <w:rsid w:val="0070179C"/>
    <w:rsid w:val="00702F04"/>
    <w:rsid w:val="007137E7"/>
    <w:rsid w:val="0072634B"/>
    <w:rsid w:val="0073222B"/>
    <w:rsid w:val="00761927"/>
    <w:rsid w:val="00773DF5"/>
    <w:rsid w:val="00777F01"/>
    <w:rsid w:val="00781C27"/>
    <w:rsid w:val="007A75DF"/>
    <w:rsid w:val="007B301A"/>
    <w:rsid w:val="007B3A68"/>
    <w:rsid w:val="007B5CBB"/>
    <w:rsid w:val="007C08CC"/>
    <w:rsid w:val="007C0BFA"/>
    <w:rsid w:val="007E087C"/>
    <w:rsid w:val="007E0E17"/>
    <w:rsid w:val="007E1BC4"/>
    <w:rsid w:val="007E72EF"/>
    <w:rsid w:val="008257FB"/>
    <w:rsid w:val="00830A47"/>
    <w:rsid w:val="0083449C"/>
    <w:rsid w:val="00864D20"/>
    <w:rsid w:val="00870201"/>
    <w:rsid w:val="008852F0"/>
    <w:rsid w:val="008914AD"/>
    <w:rsid w:val="008A4F5F"/>
    <w:rsid w:val="008A5F44"/>
    <w:rsid w:val="008B47FC"/>
    <w:rsid w:val="008B6AD4"/>
    <w:rsid w:val="008D1E86"/>
    <w:rsid w:val="008F08C1"/>
    <w:rsid w:val="009011D7"/>
    <w:rsid w:val="00914DFA"/>
    <w:rsid w:val="00921C61"/>
    <w:rsid w:val="0092548E"/>
    <w:rsid w:val="00930623"/>
    <w:rsid w:val="00945747"/>
    <w:rsid w:val="009A2F35"/>
    <w:rsid w:val="009B6E4A"/>
    <w:rsid w:val="009D0843"/>
    <w:rsid w:val="009E336C"/>
    <w:rsid w:val="009F5063"/>
    <w:rsid w:val="00A15B5B"/>
    <w:rsid w:val="00A32485"/>
    <w:rsid w:val="00A32EFE"/>
    <w:rsid w:val="00A3648C"/>
    <w:rsid w:val="00A3700F"/>
    <w:rsid w:val="00A45AB4"/>
    <w:rsid w:val="00A47A7F"/>
    <w:rsid w:val="00A521AB"/>
    <w:rsid w:val="00A5237C"/>
    <w:rsid w:val="00A543F8"/>
    <w:rsid w:val="00A67958"/>
    <w:rsid w:val="00A70376"/>
    <w:rsid w:val="00A7388A"/>
    <w:rsid w:val="00A80726"/>
    <w:rsid w:val="00A81595"/>
    <w:rsid w:val="00A92F3E"/>
    <w:rsid w:val="00A97519"/>
    <w:rsid w:val="00AA4BC4"/>
    <w:rsid w:val="00AD371F"/>
    <w:rsid w:val="00AE02D7"/>
    <w:rsid w:val="00AF212A"/>
    <w:rsid w:val="00AF6FCF"/>
    <w:rsid w:val="00B002F7"/>
    <w:rsid w:val="00B00731"/>
    <w:rsid w:val="00B13C0B"/>
    <w:rsid w:val="00B22B90"/>
    <w:rsid w:val="00B516C8"/>
    <w:rsid w:val="00B54F5B"/>
    <w:rsid w:val="00B552FE"/>
    <w:rsid w:val="00B66647"/>
    <w:rsid w:val="00BA599B"/>
    <w:rsid w:val="00BB4081"/>
    <w:rsid w:val="00BC1A21"/>
    <w:rsid w:val="00BD219A"/>
    <w:rsid w:val="00BE0A81"/>
    <w:rsid w:val="00BF2A27"/>
    <w:rsid w:val="00BF3BE1"/>
    <w:rsid w:val="00C0514A"/>
    <w:rsid w:val="00C06CAE"/>
    <w:rsid w:val="00C0749B"/>
    <w:rsid w:val="00C122EE"/>
    <w:rsid w:val="00C20E80"/>
    <w:rsid w:val="00C6729E"/>
    <w:rsid w:val="00C71107"/>
    <w:rsid w:val="00C712B2"/>
    <w:rsid w:val="00C7314D"/>
    <w:rsid w:val="00C966F7"/>
    <w:rsid w:val="00CC1EFB"/>
    <w:rsid w:val="00CC2B5D"/>
    <w:rsid w:val="00CE3B0E"/>
    <w:rsid w:val="00CE659E"/>
    <w:rsid w:val="00CF1BB4"/>
    <w:rsid w:val="00D12331"/>
    <w:rsid w:val="00D12EED"/>
    <w:rsid w:val="00D35F66"/>
    <w:rsid w:val="00D6233D"/>
    <w:rsid w:val="00D6706A"/>
    <w:rsid w:val="00D677B2"/>
    <w:rsid w:val="00D826F5"/>
    <w:rsid w:val="00D97DBD"/>
    <w:rsid w:val="00DA055E"/>
    <w:rsid w:val="00DA0B2C"/>
    <w:rsid w:val="00DB61C8"/>
    <w:rsid w:val="00DC0C85"/>
    <w:rsid w:val="00DD0F0A"/>
    <w:rsid w:val="00DE2A70"/>
    <w:rsid w:val="00E253B6"/>
    <w:rsid w:val="00E327B2"/>
    <w:rsid w:val="00E6097A"/>
    <w:rsid w:val="00E63099"/>
    <w:rsid w:val="00E759D4"/>
    <w:rsid w:val="00E81913"/>
    <w:rsid w:val="00EE2E1D"/>
    <w:rsid w:val="00F05238"/>
    <w:rsid w:val="00F142FC"/>
    <w:rsid w:val="00F17A69"/>
    <w:rsid w:val="00F20858"/>
    <w:rsid w:val="00F2168C"/>
    <w:rsid w:val="00F40F1A"/>
    <w:rsid w:val="00F418B3"/>
    <w:rsid w:val="00F418F6"/>
    <w:rsid w:val="00F50324"/>
    <w:rsid w:val="00F54FC3"/>
    <w:rsid w:val="00F82764"/>
    <w:rsid w:val="00FC25C4"/>
    <w:rsid w:val="00FC4B5A"/>
    <w:rsid w:val="00FD4391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8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C68C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1C68CF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A7388A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paragraph" w:styleId="ad">
    <w:name w:val="Body Text"/>
    <w:basedOn w:val="a"/>
    <w:link w:val="ae"/>
    <w:unhideWhenUsed/>
    <w:rsid w:val="001C68CF"/>
    <w:pPr>
      <w:spacing w:after="120"/>
    </w:pPr>
  </w:style>
  <w:style w:type="character" w:customStyle="1" w:styleId="ae">
    <w:name w:val="Основной текст Знак"/>
    <w:basedOn w:val="a0"/>
    <w:link w:val="ad"/>
    <w:rsid w:val="001C68CF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68C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68CF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rsid w:val="001C68CF"/>
    <w:rPr>
      <w:rFonts w:ascii="Arial" w:hAnsi="Arial" w:cs="Arial"/>
      <w:b/>
      <w:bCs/>
      <w:sz w:val="26"/>
      <w:szCs w:val="26"/>
      <w:lang w:eastAsia="ru-RU"/>
    </w:rPr>
  </w:style>
  <w:style w:type="table" w:styleId="af">
    <w:name w:val="Table Grid"/>
    <w:basedOn w:val="a1"/>
    <w:rsid w:val="001C68C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rsid w:val="001C68C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rsid w:val="001C68C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f2">
    <w:name w:val="Body Text Indent"/>
    <w:basedOn w:val="a"/>
    <w:link w:val="af3"/>
    <w:rsid w:val="001C68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C68CF"/>
    <w:rPr>
      <w:sz w:val="24"/>
      <w:szCs w:val="24"/>
      <w:lang w:eastAsia="ru-RU"/>
    </w:rPr>
  </w:style>
  <w:style w:type="paragraph" w:styleId="af4">
    <w:name w:val="footer"/>
    <w:basedOn w:val="a"/>
    <w:link w:val="af5"/>
    <w:rsid w:val="001C68C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C68CF"/>
    <w:rPr>
      <w:sz w:val="24"/>
      <w:szCs w:val="24"/>
      <w:lang w:eastAsia="ru-RU"/>
    </w:rPr>
  </w:style>
  <w:style w:type="character" w:styleId="af6">
    <w:name w:val="Hyperlink"/>
    <w:uiPriority w:val="99"/>
    <w:unhideWhenUsed/>
    <w:rsid w:val="001C68CF"/>
    <w:rPr>
      <w:color w:val="0000FF"/>
      <w:u w:val="single"/>
    </w:rPr>
  </w:style>
  <w:style w:type="character" w:styleId="af7">
    <w:name w:val="FollowedHyperlink"/>
    <w:uiPriority w:val="99"/>
    <w:unhideWhenUsed/>
    <w:rsid w:val="001C6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A7388A"/>
    <w:rPr>
      <w:rFonts w:ascii="Arial" w:hAnsi="Arial" w:cs="Arial"/>
      <w:b/>
      <w:bCs/>
      <w:color w:val="000080"/>
      <w:lang w:eastAsia="ru-RU"/>
    </w:rPr>
  </w:style>
  <w:style w:type="paragraph" w:styleId="23">
    <w:name w:val="Body Text Indent 2"/>
    <w:basedOn w:val="a"/>
    <w:link w:val="24"/>
    <w:semiHidden/>
    <w:unhideWhenUsed/>
    <w:rsid w:val="00A7388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A7388A"/>
    <w:rPr>
      <w:rFonts w:ascii="Arial" w:hAnsi="Arial" w:cs="Arial"/>
      <w:lang w:eastAsia="ru-RU"/>
    </w:rPr>
  </w:style>
  <w:style w:type="paragraph" w:customStyle="1" w:styleId="af8">
    <w:name w:val="Заголовок статьи"/>
    <w:basedOn w:val="a"/>
    <w:next w:val="a"/>
    <w:rsid w:val="00A7388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Колонтитул (левый)"/>
    <w:basedOn w:val="af0"/>
    <w:next w:val="a"/>
    <w:rsid w:val="00A7388A"/>
    <w:rPr>
      <w:sz w:val="14"/>
      <w:szCs w:val="14"/>
    </w:rPr>
  </w:style>
  <w:style w:type="paragraph" w:customStyle="1" w:styleId="afa">
    <w:name w:val="Колонтитул (правый)"/>
    <w:basedOn w:val="af1"/>
    <w:next w:val="a"/>
    <w:rsid w:val="00A7388A"/>
    <w:rPr>
      <w:sz w:val="14"/>
      <w:szCs w:val="14"/>
    </w:rPr>
  </w:style>
  <w:style w:type="paragraph" w:customStyle="1" w:styleId="afb">
    <w:name w:val="Комментарий"/>
    <w:basedOn w:val="a"/>
    <w:next w:val="a"/>
    <w:rsid w:val="00A738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c">
    <w:name w:val="Комментарий пользователя"/>
    <w:basedOn w:val="afb"/>
    <w:next w:val="a"/>
    <w:rsid w:val="00A7388A"/>
    <w:pPr>
      <w:jc w:val="left"/>
    </w:pPr>
    <w:rPr>
      <w:color w:val="000080"/>
    </w:rPr>
  </w:style>
  <w:style w:type="paragraph" w:customStyle="1" w:styleId="afd">
    <w:name w:val="Оглавление"/>
    <w:basedOn w:val="a9"/>
    <w:next w:val="a"/>
    <w:rsid w:val="00A7388A"/>
    <w:pPr>
      <w:widowControl w:val="0"/>
      <w:ind w:left="140"/>
    </w:pPr>
  </w:style>
  <w:style w:type="paragraph" w:customStyle="1" w:styleId="afe">
    <w:name w:val="Основное меню"/>
    <w:basedOn w:val="a"/>
    <w:next w:val="a"/>
    <w:rsid w:val="00A7388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">
    <w:name w:val="Переменная часть"/>
    <w:basedOn w:val="afe"/>
    <w:next w:val="a"/>
    <w:rsid w:val="00A7388A"/>
  </w:style>
  <w:style w:type="paragraph" w:customStyle="1" w:styleId="aff0">
    <w:name w:val="Постоянная часть"/>
    <w:basedOn w:val="afe"/>
    <w:next w:val="a"/>
    <w:rsid w:val="00A7388A"/>
    <w:rPr>
      <w:b/>
      <w:bCs/>
      <w:u w:val="single"/>
    </w:rPr>
  </w:style>
  <w:style w:type="paragraph" w:customStyle="1" w:styleId="aff1">
    <w:name w:val="Прижатый влево"/>
    <w:basedOn w:val="a"/>
    <w:next w:val="a"/>
    <w:rsid w:val="00A7388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2">
    <w:name w:val="Словарная статья"/>
    <w:basedOn w:val="a"/>
    <w:next w:val="a"/>
    <w:rsid w:val="00A7388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Текст (справка)"/>
    <w:basedOn w:val="a"/>
    <w:next w:val="a"/>
    <w:rsid w:val="00A7388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A7388A"/>
    <w:pPr>
      <w:ind w:left="720"/>
    </w:pPr>
  </w:style>
  <w:style w:type="character" w:customStyle="1" w:styleId="aff4">
    <w:name w:val="Гипертекстовая ссылка"/>
    <w:basedOn w:val="aa"/>
    <w:rsid w:val="00A7388A"/>
    <w:rPr>
      <w:b/>
      <w:bCs/>
      <w:color w:val="008000"/>
      <w:sz w:val="20"/>
      <w:szCs w:val="20"/>
      <w:u w:val="single"/>
    </w:rPr>
  </w:style>
  <w:style w:type="character" w:customStyle="1" w:styleId="aff5">
    <w:name w:val="Найденные слова"/>
    <w:basedOn w:val="aa"/>
    <w:rsid w:val="00A7388A"/>
    <w:rPr>
      <w:b/>
      <w:bCs/>
      <w:color w:val="000080"/>
      <w:sz w:val="20"/>
      <w:szCs w:val="20"/>
    </w:rPr>
  </w:style>
  <w:style w:type="character" w:customStyle="1" w:styleId="aff6">
    <w:name w:val="Не вступил в силу"/>
    <w:basedOn w:val="aa"/>
    <w:rsid w:val="00A7388A"/>
    <w:rPr>
      <w:b/>
      <w:bCs/>
      <w:color w:val="008080"/>
      <w:sz w:val="20"/>
      <w:szCs w:val="20"/>
    </w:rPr>
  </w:style>
  <w:style w:type="character" w:customStyle="1" w:styleId="aff7">
    <w:name w:val="Продолжение ссылки"/>
    <w:basedOn w:val="aff4"/>
    <w:rsid w:val="00A7388A"/>
    <w:rPr>
      <w:b/>
      <w:bCs/>
      <w:color w:val="008000"/>
      <w:sz w:val="20"/>
      <w:szCs w:val="20"/>
      <w:u w:val="single"/>
    </w:rPr>
  </w:style>
  <w:style w:type="character" w:customStyle="1" w:styleId="aff8">
    <w:name w:val="Утратил силу"/>
    <w:basedOn w:val="aa"/>
    <w:rsid w:val="00A7388A"/>
    <w:rPr>
      <w:b/>
      <w:bCs/>
      <w:strike/>
      <w:color w:val="808000"/>
      <w:sz w:val="20"/>
      <w:szCs w:val="20"/>
    </w:rPr>
  </w:style>
  <w:style w:type="paragraph" w:customStyle="1" w:styleId="ConsNonformat">
    <w:name w:val="ConsNonformat"/>
    <w:rsid w:val="00A3700F"/>
    <w:pPr>
      <w:widowControl w:val="0"/>
      <w:snapToGrid w:val="0"/>
    </w:pPr>
    <w:rPr>
      <w:rFonts w:ascii="Courier New" w:hAnsi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EB92-0B7A-48C3-9B70-4F1936BD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6</cp:revision>
  <cp:lastPrinted>2020-01-31T10:27:00Z</cp:lastPrinted>
  <dcterms:created xsi:type="dcterms:W3CDTF">2020-01-30T08:24:00Z</dcterms:created>
  <dcterms:modified xsi:type="dcterms:W3CDTF">2020-01-31T10:29:00Z</dcterms:modified>
</cp:coreProperties>
</file>