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FF" w:rsidRPr="00334314" w:rsidRDefault="007900FF" w:rsidP="00334314">
      <w:pPr>
        <w:jc w:val="center"/>
        <w:rPr>
          <w:b/>
          <w:sz w:val="24"/>
          <w:szCs w:val="24"/>
        </w:rPr>
      </w:pPr>
      <w:r w:rsidRPr="00334314">
        <w:rPr>
          <w:b/>
          <w:sz w:val="24"/>
          <w:szCs w:val="24"/>
        </w:rPr>
        <w:t>ПАМЯТКА</w:t>
      </w:r>
    </w:p>
    <w:p w:rsidR="007900FF" w:rsidRPr="00334314" w:rsidRDefault="007900FF" w:rsidP="00334314">
      <w:pPr>
        <w:jc w:val="center"/>
        <w:rPr>
          <w:sz w:val="24"/>
          <w:szCs w:val="24"/>
        </w:rPr>
      </w:pPr>
    </w:p>
    <w:p w:rsidR="007900FF" w:rsidRPr="00334314" w:rsidRDefault="007900FF" w:rsidP="00334314">
      <w:pPr>
        <w:ind w:firstLine="709"/>
        <w:jc w:val="center"/>
        <w:rPr>
          <w:b/>
          <w:sz w:val="24"/>
          <w:szCs w:val="24"/>
        </w:rPr>
      </w:pPr>
      <w:r w:rsidRPr="00334314">
        <w:rPr>
          <w:b/>
          <w:sz w:val="24"/>
          <w:szCs w:val="24"/>
        </w:rPr>
        <w:t>Правила пользования водой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</w:p>
    <w:p w:rsidR="007900FF" w:rsidRPr="00334314" w:rsidRDefault="007900FF" w:rsidP="00334314">
      <w:pPr>
        <w:ind w:firstLine="709"/>
        <w:jc w:val="both"/>
        <w:rPr>
          <w:b/>
          <w:sz w:val="24"/>
          <w:szCs w:val="24"/>
        </w:rPr>
      </w:pPr>
      <w:r w:rsidRPr="00334314">
        <w:rPr>
          <w:sz w:val="24"/>
          <w:szCs w:val="24"/>
        </w:rPr>
        <w:t>Уровень здоровья населения на 20% зависит от наследственности, на 20% - от социальных условий, на 10% - от уровня здравоохранения, на 50% - от образа жизни.</w:t>
      </w:r>
      <w:r w:rsidRPr="00334314">
        <w:rPr>
          <w:b/>
          <w:sz w:val="24"/>
          <w:szCs w:val="24"/>
        </w:rPr>
        <w:t xml:space="preserve"> </w:t>
      </w:r>
    </w:p>
    <w:p w:rsidR="007900FF" w:rsidRPr="00334314" w:rsidRDefault="007900FF" w:rsidP="00334314">
      <w:pPr>
        <w:ind w:firstLine="709"/>
        <w:jc w:val="both"/>
        <w:rPr>
          <w:b/>
          <w:sz w:val="24"/>
          <w:szCs w:val="24"/>
        </w:rPr>
      </w:pPr>
    </w:p>
    <w:p w:rsidR="007900FF" w:rsidRPr="00334314" w:rsidRDefault="007900FF" w:rsidP="00334314">
      <w:pPr>
        <w:ind w:firstLine="709"/>
        <w:jc w:val="both"/>
        <w:rPr>
          <w:b/>
          <w:sz w:val="24"/>
          <w:szCs w:val="24"/>
        </w:rPr>
      </w:pPr>
      <w:r w:rsidRPr="00334314">
        <w:rPr>
          <w:b/>
          <w:sz w:val="24"/>
          <w:szCs w:val="24"/>
        </w:rPr>
        <w:t>80% всех заболеваний, вызванных экологическими проблемами, связано с грязной водой.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1. Воду из “горячего крана” используйте только для мытья и стирки.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2. Посуду мойте горячей водой, а ополаскивайте - питьевой, холодной.</w:t>
      </w:r>
      <w:bookmarkStart w:id="0" w:name="_GoBack"/>
      <w:bookmarkEnd w:id="0"/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3. Питьевую воду в алюминиевой посуде не храните.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4. Пищу, содержащую нитраты, готовить в алюминиевой</w:t>
      </w:r>
      <w:r w:rsidR="00156631">
        <w:rPr>
          <w:sz w:val="24"/>
          <w:szCs w:val="24"/>
        </w:rPr>
        <w:t xml:space="preserve"> посуде опасно - в пище образую</w:t>
      </w:r>
      <w:r w:rsidRPr="00334314">
        <w:rPr>
          <w:sz w:val="24"/>
          <w:szCs w:val="24"/>
        </w:rPr>
        <w:t>ся опасные яды.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5. Чтобы избавиться от содержащегося в воде хлора, залейте ее в эмалированную посуду на 1,5-2 часа.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6. Комнатные растения поливайте отстоявшейся водой.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7. Эмалированную посуду с отколовшейся эмалью для приготовления пищи опасно - можно отравиться.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8. Для удаления из воды диоксинов, фенола, тяжелых металлов и других вредных веществ используйте фильтры.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9. При угрозе аварийного загрязнения воды фенолами и другими ароматическими углеводородами не забудьте ее обезвредить активированным углем.</w:t>
      </w:r>
    </w:p>
    <w:p w:rsidR="007900FF" w:rsidRPr="00334314" w:rsidRDefault="007900FF" w:rsidP="00334314">
      <w:pPr>
        <w:ind w:firstLine="709"/>
        <w:jc w:val="both"/>
        <w:rPr>
          <w:b/>
          <w:sz w:val="24"/>
          <w:szCs w:val="24"/>
        </w:rPr>
      </w:pPr>
      <w:r w:rsidRPr="00334314">
        <w:rPr>
          <w:sz w:val="24"/>
          <w:szCs w:val="24"/>
        </w:rPr>
        <w:t>10 Используйте шунгитовый и цеолитовый фильтр для очистки ее от нитратов, солей тяжелых металлов и радионуклидов.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11. В условиях похода обеззараживайте воду путем: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- кипячения в течение нескольких минут;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 xml:space="preserve">- добавления в сырую воду настойки йода (на </w:t>
      </w:r>
      <w:smartTag w:uri="urn:schemas-microsoft-com:office:smarttags" w:element="metricconverter">
        <w:smartTagPr>
          <w:attr w:name="ProductID" w:val="1 л"/>
        </w:smartTagPr>
        <w:r w:rsidRPr="00334314">
          <w:rPr>
            <w:sz w:val="24"/>
            <w:szCs w:val="24"/>
          </w:rPr>
          <w:t>1 л</w:t>
        </w:r>
      </w:smartTag>
      <w:r w:rsidRPr="00334314">
        <w:rPr>
          <w:sz w:val="24"/>
          <w:szCs w:val="24"/>
        </w:rPr>
        <w:t xml:space="preserve"> воды 2 капли 5% раствора йода);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 xml:space="preserve">- добавления в сырую воду таблетки пантоцида (1 таблетка на </w:t>
      </w:r>
      <w:smartTag w:uri="urn:schemas-microsoft-com:office:smarttags" w:element="metricconverter">
        <w:smartTagPr>
          <w:attr w:name="ProductID" w:val="0,5 л"/>
        </w:smartTagPr>
        <w:r w:rsidRPr="00334314">
          <w:rPr>
            <w:sz w:val="24"/>
            <w:szCs w:val="24"/>
          </w:rPr>
          <w:t>0,5 л</w:t>
        </w:r>
      </w:smartTag>
      <w:r w:rsidRPr="00334314">
        <w:rPr>
          <w:sz w:val="24"/>
          <w:szCs w:val="24"/>
        </w:rPr>
        <w:t xml:space="preserve"> воды).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b/>
          <w:sz w:val="24"/>
          <w:szCs w:val="24"/>
        </w:rPr>
        <w:t>Помните!</w:t>
      </w:r>
      <w:r w:rsidRPr="00334314">
        <w:rPr>
          <w:sz w:val="24"/>
          <w:szCs w:val="24"/>
        </w:rPr>
        <w:t xml:space="preserve"> Использование марганцовки не эффективно.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12. Не используйте дождевую воду для питья и мытья волос, особенно в экологически неблагоприятных районах.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13. Не опасайтесь длительного кипячения воды - тяжелая вода в ней практически не накапливается.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14. Не пейте дождевую воду, не давайте ее домашним животным.</w:t>
      </w:r>
    </w:p>
    <w:p w:rsidR="007900FF" w:rsidRPr="00334314" w:rsidRDefault="007900FF" w:rsidP="00334314">
      <w:pPr>
        <w:ind w:firstLine="709"/>
        <w:jc w:val="both"/>
        <w:rPr>
          <w:sz w:val="24"/>
          <w:szCs w:val="24"/>
        </w:rPr>
      </w:pPr>
      <w:r w:rsidRPr="00334314">
        <w:rPr>
          <w:sz w:val="24"/>
          <w:szCs w:val="24"/>
        </w:rPr>
        <w:t>15. Лекарства запивайте простой кипяченой водой. Запивать их соком или газированным напитком - опасно для здоровья. Запивать их молоком - уменьшать эффективность действия лекарства.</w:t>
      </w:r>
    </w:p>
    <w:p w:rsidR="007900FF" w:rsidRPr="00334314" w:rsidRDefault="007900FF" w:rsidP="00334314">
      <w:pPr>
        <w:ind w:firstLine="709"/>
        <w:jc w:val="both"/>
        <w:rPr>
          <w:b/>
          <w:sz w:val="24"/>
          <w:szCs w:val="24"/>
        </w:rPr>
      </w:pPr>
    </w:p>
    <w:p w:rsidR="007900FF" w:rsidRPr="00334314" w:rsidRDefault="007900FF" w:rsidP="00334314">
      <w:pPr>
        <w:ind w:firstLine="709"/>
        <w:jc w:val="both"/>
        <w:rPr>
          <w:b/>
          <w:sz w:val="24"/>
          <w:szCs w:val="24"/>
        </w:rPr>
      </w:pPr>
    </w:p>
    <w:p w:rsidR="007900FF" w:rsidRPr="00334314" w:rsidRDefault="007900FF" w:rsidP="00334314">
      <w:pPr>
        <w:ind w:firstLine="709"/>
        <w:jc w:val="both"/>
        <w:rPr>
          <w:b/>
          <w:sz w:val="24"/>
          <w:szCs w:val="24"/>
        </w:rPr>
      </w:pPr>
    </w:p>
    <w:p w:rsidR="007900FF" w:rsidRPr="00334314" w:rsidRDefault="007900FF" w:rsidP="00334314">
      <w:pPr>
        <w:ind w:firstLine="709"/>
        <w:jc w:val="both"/>
        <w:rPr>
          <w:b/>
          <w:sz w:val="24"/>
          <w:szCs w:val="24"/>
        </w:rPr>
      </w:pPr>
    </w:p>
    <w:sectPr w:rsidR="007900FF" w:rsidRPr="00334314" w:rsidSect="00F263E6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7D" w:rsidRDefault="00AF1E7D">
      <w:r>
        <w:separator/>
      </w:r>
    </w:p>
  </w:endnote>
  <w:endnote w:type="continuationSeparator" w:id="0">
    <w:p w:rsidR="00AF1E7D" w:rsidRDefault="00AF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7D" w:rsidRDefault="00AF1E7D">
      <w:r>
        <w:separator/>
      </w:r>
    </w:p>
  </w:footnote>
  <w:footnote w:type="continuationSeparator" w:id="0">
    <w:p w:rsidR="00AF1E7D" w:rsidRDefault="00AF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E1" w:rsidRDefault="006766E1" w:rsidP="006766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6E1" w:rsidRDefault="006766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E1" w:rsidRDefault="006766E1" w:rsidP="006766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4FBA">
      <w:rPr>
        <w:rStyle w:val="a4"/>
        <w:noProof/>
      </w:rPr>
      <w:t>2</w:t>
    </w:r>
    <w:r>
      <w:rPr>
        <w:rStyle w:val="a4"/>
      </w:rPr>
      <w:fldChar w:fldCharType="end"/>
    </w:r>
  </w:p>
  <w:p w:rsidR="006766E1" w:rsidRDefault="00676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FF"/>
    <w:rsid w:val="00156631"/>
    <w:rsid w:val="00334314"/>
    <w:rsid w:val="00374C2E"/>
    <w:rsid w:val="004538B7"/>
    <w:rsid w:val="005A312E"/>
    <w:rsid w:val="006766E1"/>
    <w:rsid w:val="007900FF"/>
    <w:rsid w:val="00874575"/>
    <w:rsid w:val="00AF1E7D"/>
    <w:rsid w:val="00D30F68"/>
    <w:rsid w:val="00DB3022"/>
    <w:rsid w:val="00EC4FBA"/>
    <w:rsid w:val="00F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7F647"/>
  <w15:docId w15:val="{01EE5971-D53D-4D75-9618-81143B8B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F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6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</dc:creator>
  <cp:lastModifiedBy>Алексеев Станислав Петрович</cp:lastModifiedBy>
  <cp:revision>6</cp:revision>
  <dcterms:created xsi:type="dcterms:W3CDTF">2018-03-19T10:55:00Z</dcterms:created>
  <dcterms:modified xsi:type="dcterms:W3CDTF">2023-10-31T10:21:00Z</dcterms:modified>
</cp:coreProperties>
</file>