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34B" w14:textId="5E1A630A" w:rsidR="001B3662" w:rsidRDefault="00A20FD3" w:rsidP="00AC52E1">
      <w:pPr>
        <w:spacing w:after="0" w:line="240" w:lineRule="auto"/>
        <w:jc w:val="center"/>
        <w:rPr>
          <w:rFonts w:ascii="Times New Roman" w:hAnsi="Times New Roman" w:cs="Times New Roman"/>
          <w:b/>
          <w:sz w:val="28"/>
          <w:szCs w:val="28"/>
        </w:rPr>
      </w:pPr>
      <w:bookmarkStart w:id="0" w:name="_GoBack"/>
      <w:bookmarkEnd w:id="0"/>
      <w:r w:rsidRPr="00176FB6">
        <w:rPr>
          <w:rFonts w:ascii="Times New Roman" w:hAnsi="Times New Roman" w:cs="Times New Roman"/>
          <w:b/>
          <w:sz w:val="28"/>
          <w:szCs w:val="28"/>
        </w:rPr>
        <w:t>Р</w:t>
      </w:r>
      <w:r w:rsidR="001B3662" w:rsidRPr="00176FB6">
        <w:rPr>
          <w:rFonts w:ascii="Times New Roman" w:hAnsi="Times New Roman" w:cs="Times New Roman"/>
          <w:b/>
          <w:sz w:val="28"/>
          <w:szCs w:val="28"/>
        </w:rPr>
        <w:t>екомендации</w:t>
      </w:r>
      <w:r w:rsidRPr="00176FB6">
        <w:rPr>
          <w:rFonts w:ascii="Times New Roman" w:hAnsi="Times New Roman" w:cs="Times New Roman"/>
          <w:b/>
          <w:sz w:val="28"/>
          <w:szCs w:val="28"/>
        </w:rPr>
        <w:t xml:space="preserve"> по определению </w:t>
      </w:r>
      <w:r w:rsidR="00923172" w:rsidRPr="00176FB6">
        <w:rPr>
          <w:rFonts w:ascii="Times New Roman" w:hAnsi="Times New Roman" w:cs="Times New Roman"/>
          <w:b/>
          <w:sz w:val="28"/>
          <w:szCs w:val="28"/>
        </w:rPr>
        <w:t xml:space="preserve">перечня </w:t>
      </w:r>
      <w:r w:rsidRPr="00176FB6">
        <w:rPr>
          <w:rFonts w:ascii="Times New Roman" w:hAnsi="Times New Roman" w:cs="Times New Roman"/>
          <w:b/>
          <w:sz w:val="28"/>
          <w:szCs w:val="28"/>
        </w:rPr>
        <w:t>знаний, умений, прав и обязанностей для разработки должностных регламентов (инструкций) должностных лиц (работников)</w:t>
      </w:r>
      <w:r w:rsidR="000F2B91" w:rsidRPr="00176FB6">
        <w:rPr>
          <w:rFonts w:ascii="Times New Roman" w:hAnsi="Times New Roman" w:cs="Times New Roman"/>
          <w:b/>
          <w:sz w:val="28"/>
          <w:szCs w:val="28"/>
        </w:rPr>
        <w:t>, наделенных полномочиями по осуществлению внутреннего финансового аудита</w:t>
      </w:r>
    </w:p>
    <w:p w14:paraId="6BE0783A" w14:textId="77777777" w:rsidR="0041630B" w:rsidRDefault="0041630B" w:rsidP="0041630B">
      <w:pPr>
        <w:spacing w:after="0" w:line="240" w:lineRule="auto"/>
        <w:jc w:val="center"/>
        <w:rPr>
          <w:rFonts w:ascii="Times New Roman" w:hAnsi="Times New Roman" w:cs="Times New Roman"/>
          <w:sz w:val="20"/>
          <w:szCs w:val="20"/>
        </w:rPr>
      </w:pPr>
    </w:p>
    <w:p w14:paraId="1D71296E" w14:textId="77777777" w:rsidR="0041630B" w:rsidRPr="00A05877" w:rsidRDefault="0041630B" w:rsidP="0041630B">
      <w:pPr>
        <w:spacing w:after="0" w:line="240" w:lineRule="auto"/>
        <w:jc w:val="center"/>
        <w:rPr>
          <w:rFonts w:ascii="Times New Roman" w:hAnsi="Times New Roman" w:cs="Times New Roman"/>
          <w:sz w:val="20"/>
          <w:szCs w:val="20"/>
        </w:rPr>
      </w:pPr>
      <w:r w:rsidRPr="00A05877">
        <w:rPr>
          <w:rFonts w:ascii="Times New Roman" w:hAnsi="Times New Roman" w:cs="Times New Roman"/>
          <w:sz w:val="20"/>
          <w:szCs w:val="20"/>
        </w:rPr>
        <w:t>(</w:t>
      </w:r>
      <w:proofErr w:type="gramStart"/>
      <w:r w:rsidRPr="00A05877">
        <w:rPr>
          <w:rFonts w:ascii="Times New Roman" w:hAnsi="Times New Roman" w:cs="Times New Roman"/>
          <w:sz w:val="20"/>
          <w:szCs w:val="20"/>
        </w:rPr>
        <w:t>одобрены</w:t>
      </w:r>
      <w:proofErr w:type="gramEnd"/>
      <w:r w:rsidRPr="00A05877">
        <w:rPr>
          <w:rFonts w:ascii="Times New Roman" w:hAnsi="Times New Roman" w:cs="Times New Roman"/>
          <w:sz w:val="20"/>
          <w:szCs w:val="20"/>
        </w:rPr>
        <w:t xml:space="preserve"> Советом по развитию внутреннего финансового аудита</w:t>
      </w:r>
    </w:p>
    <w:p w14:paraId="194F2B38" w14:textId="77777777" w:rsidR="0041630B" w:rsidRPr="00A05877" w:rsidRDefault="0041630B" w:rsidP="0041630B">
      <w:pPr>
        <w:spacing w:after="0" w:line="240" w:lineRule="auto"/>
        <w:jc w:val="center"/>
        <w:rPr>
          <w:rFonts w:ascii="Times New Roman" w:hAnsi="Times New Roman" w:cs="Times New Roman"/>
          <w:sz w:val="20"/>
          <w:szCs w:val="20"/>
        </w:rPr>
      </w:pPr>
      <w:r w:rsidRPr="00A05877">
        <w:rPr>
          <w:rFonts w:ascii="Times New Roman" w:hAnsi="Times New Roman" w:cs="Times New Roman"/>
          <w:sz w:val="20"/>
          <w:szCs w:val="20"/>
        </w:rPr>
        <w:t>«</w:t>
      </w:r>
      <w:r>
        <w:rPr>
          <w:rFonts w:ascii="Times New Roman" w:hAnsi="Times New Roman" w:cs="Times New Roman"/>
          <w:sz w:val="20"/>
          <w:szCs w:val="20"/>
        </w:rPr>
        <w:t>18</w:t>
      </w:r>
      <w:r w:rsidRPr="00A05877">
        <w:rPr>
          <w:rFonts w:ascii="Times New Roman" w:hAnsi="Times New Roman" w:cs="Times New Roman"/>
          <w:sz w:val="20"/>
          <w:szCs w:val="20"/>
        </w:rPr>
        <w:t xml:space="preserve">» апреля 2023 года, протокол № </w:t>
      </w:r>
      <w:r>
        <w:rPr>
          <w:rFonts w:ascii="Times New Roman" w:hAnsi="Times New Roman" w:cs="Times New Roman"/>
          <w:sz w:val="20"/>
          <w:szCs w:val="20"/>
        </w:rPr>
        <w:t>1</w:t>
      </w:r>
      <w:r w:rsidRPr="00A05877">
        <w:rPr>
          <w:rFonts w:ascii="Times New Roman" w:hAnsi="Times New Roman" w:cs="Times New Roman"/>
          <w:sz w:val="20"/>
          <w:szCs w:val="20"/>
        </w:rPr>
        <w:t>)</w:t>
      </w:r>
    </w:p>
    <w:p w14:paraId="4F8962C0" w14:textId="14CB16DB" w:rsidR="00CE1E38" w:rsidRDefault="00CE1E38" w:rsidP="00AC52E1">
      <w:pPr>
        <w:spacing w:after="0" w:line="240" w:lineRule="auto"/>
        <w:jc w:val="center"/>
        <w:rPr>
          <w:rFonts w:ascii="Times New Roman" w:hAnsi="Times New Roman" w:cs="Times New Roman"/>
          <w:sz w:val="20"/>
          <w:szCs w:val="20"/>
        </w:rPr>
      </w:pPr>
    </w:p>
    <w:p w14:paraId="4E388FD9" w14:textId="77777777" w:rsidR="0041630B" w:rsidRPr="00CE1E38" w:rsidRDefault="0041630B" w:rsidP="00AC52E1">
      <w:pPr>
        <w:spacing w:after="0" w:line="240" w:lineRule="auto"/>
        <w:jc w:val="center"/>
        <w:rPr>
          <w:rFonts w:ascii="Times New Roman" w:hAnsi="Times New Roman" w:cs="Times New Roman"/>
          <w:sz w:val="20"/>
          <w:szCs w:val="20"/>
        </w:rPr>
      </w:pPr>
    </w:p>
    <w:p w14:paraId="20B3668B" w14:textId="5ADCB6F7" w:rsidR="007F1498" w:rsidRPr="00176FB6" w:rsidRDefault="007F1498"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Настоящие Рекомендации направлены на оказание практической помощи при составлении должностного регламента (инструкции) должностного лица (работника)</w:t>
      </w:r>
      <w:r w:rsidR="00672543" w:rsidRPr="00176FB6">
        <w:rPr>
          <w:rFonts w:ascii="Times New Roman" w:hAnsi="Times New Roman" w:cs="Times New Roman"/>
          <w:sz w:val="28"/>
          <w:szCs w:val="28"/>
        </w:rPr>
        <w:t xml:space="preserve"> </w:t>
      </w:r>
      <w:r w:rsidR="002621D2" w:rsidRPr="00176FB6">
        <w:rPr>
          <w:rFonts w:ascii="Times New Roman" w:hAnsi="Times New Roman" w:cs="Times New Roman"/>
          <w:sz w:val="28"/>
          <w:szCs w:val="28"/>
        </w:rPr>
        <w:t xml:space="preserve">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(далее – главный администратор), </w:t>
      </w:r>
      <w:r w:rsidR="009038BD" w:rsidRPr="00176FB6">
        <w:rPr>
          <w:rFonts w:ascii="Times New Roman" w:hAnsi="Times New Roman" w:cs="Times New Roman"/>
          <w:sz w:val="28"/>
          <w:szCs w:val="28"/>
        </w:rPr>
        <w:t>распорядителя</w:t>
      </w:r>
      <w:r w:rsidR="00CE1E38">
        <w:rPr>
          <w:rFonts w:ascii="Times New Roman" w:hAnsi="Times New Roman" w:cs="Times New Roman"/>
          <w:sz w:val="28"/>
          <w:szCs w:val="28"/>
        </w:rPr>
        <w:t xml:space="preserve"> бюджетных средств,</w:t>
      </w:r>
      <w:r w:rsidR="00672543" w:rsidRPr="00176FB6">
        <w:rPr>
          <w:rFonts w:ascii="Times New Roman" w:hAnsi="Times New Roman" w:cs="Times New Roman"/>
          <w:sz w:val="28"/>
          <w:szCs w:val="28"/>
        </w:rPr>
        <w:t xml:space="preserve"> </w:t>
      </w:r>
      <w:r w:rsidR="009038BD" w:rsidRPr="00176FB6">
        <w:rPr>
          <w:rFonts w:ascii="Times New Roman" w:hAnsi="Times New Roman" w:cs="Times New Roman"/>
          <w:sz w:val="28"/>
          <w:szCs w:val="28"/>
        </w:rPr>
        <w:t>получателя бюджетных средств, администратора доходов бюджет</w:t>
      </w:r>
      <w:r w:rsidR="00672543" w:rsidRPr="00176FB6">
        <w:rPr>
          <w:rFonts w:ascii="Times New Roman" w:hAnsi="Times New Roman" w:cs="Times New Roman"/>
          <w:sz w:val="28"/>
          <w:szCs w:val="28"/>
        </w:rPr>
        <w:t>а</w:t>
      </w:r>
      <w:r w:rsidR="009038BD" w:rsidRPr="00176FB6">
        <w:rPr>
          <w:rFonts w:ascii="Times New Roman" w:hAnsi="Times New Roman" w:cs="Times New Roman"/>
          <w:sz w:val="28"/>
          <w:szCs w:val="28"/>
        </w:rPr>
        <w:t>, администратора источников финансирования дефицита бюджет</w:t>
      </w:r>
      <w:r w:rsidR="00672543" w:rsidRPr="00176FB6">
        <w:rPr>
          <w:rFonts w:ascii="Times New Roman" w:hAnsi="Times New Roman" w:cs="Times New Roman"/>
          <w:sz w:val="28"/>
          <w:szCs w:val="28"/>
        </w:rPr>
        <w:t>а</w:t>
      </w:r>
      <w:r w:rsidR="009038BD" w:rsidRPr="00176FB6">
        <w:rPr>
          <w:rFonts w:ascii="Times New Roman" w:hAnsi="Times New Roman" w:cs="Times New Roman"/>
          <w:sz w:val="28"/>
          <w:szCs w:val="28"/>
        </w:rPr>
        <w:t xml:space="preserve"> (далее</w:t>
      </w:r>
      <w:r w:rsidR="00672543" w:rsidRPr="00176FB6">
        <w:rPr>
          <w:rFonts w:ascii="Times New Roman" w:hAnsi="Times New Roman" w:cs="Times New Roman"/>
          <w:sz w:val="28"/>
          <w:szCs w:val="28"/>
        </w:rPr>
        <w:t xml:space="preserve"> </w:t>
      </w:r>
      <w:r w:rsidR="009038BD" w:rsidRPr="00176FB6">
        <w:rPr>
          <w:rFonts w:ascii="Times New Roman" w:hAnsi="Times New Roman" w:cs="Times New Roman"/>
          <w:sz w:val="28"/>
          <w:szCs w:val="28"/>
        </w:rPr>
        <w:t>–</w:t>
      </w:r>
      <w:r w:rsidR="00672543" w:rsidRPr="00176FB6">
        <w:rPr>
          <w:rFonts w:ascii="Times New Roman" w:hAnsi="Times New Roman" w:cs="Times New Roman"/>
          <w:sz w:val="28"/>
          <w:szCs w:val="28"/>
        </w:rPr>
        <w:t xml:space="preserve"> </w:t>
      </w:r>
      <w:r w:rsidR="009038BD" w:rsidRPr="00176FB6">
        <w:rPr>
          <w:rFonts w:ascii="Times New Roman" w:hAnsi="Times New Roman" w:cs="Times New Roman"/>
          <w:sz w:val="28"/>
          <w:szCs w:val="28"/>
        </w:rPr>
        <w:t>администратор)</w:t>
      </w:r>
      <w:r w:rsidRPr="00176FB6">
        <w:rPr>
          <w:rFonts w:ascii="Times New Roman" w:hAnsi="Times New Roman" w:cs="Times New Roman"/>
          <w:sz w:val="28"/>
          <w:szCs w:val="28"/>
        </w:rPr>
        <w:t>, наделенного полномочиями по осуществлению внутреннего финансового аудита</w:t>
      </w:r>
      <w:r w:rsidR="00672543" w:rsidRPr="00176FB6">
        <w:rPr>
          <w:rFonts w:ascii="Times New Roman" w:hAnsi="Times New Roman" w:cs="Times New Roman"/>
          <w:sz w:val="28"/>
          <w:szCs w:val="28"/>
        </w:rPr>
        <w:t xml:space="preserve"> (далее – должностной регламент (инструкция)</w:t>
      </w:r>
      <w:r w:rsidR="00B24928" w:rsidRPr="00176FB6">
        <w:rPr>
          <w:rFonts w:ascii="Times New Roman" w:hAnsi="Times New Roman" w:cs="Times New Roman"/>
          <w:sz w:val="28"/>
          <w:szCs w:val="28"/>
        </w:rPr>
        <w:t xml:space="preserve"> субъекта ВФА)</w:t>
      </w:r>
      <w:r w:rsidR="001A50BD" w:rsidRPr="00176FB6">
        <w:rPr>
          <w:rFonts w:ascii="Times New Roman" w:hAnsi="Times New Roman" w:cs="Times New Roman"/>
          <w:sz w:val="28"/>
          <w:szCs w:val="28"/>
        </w:rPr>
        <w:t>.</w:t>
      </w:r>
    </w:p>
    <w:p w14:paraId="167F58AD" w14:textId="7FD1714B" w:rsidR="006B7BA3" w:rsidRDefault="007F1498"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Настоящие Рекомендации </w:t>
      </w:r>
      <w:r w:rsidR="006B7BA3" w:rsidRPr="00176FB6">
        <w:rPr>
          <w:rFonts w:ascii="Times New Roman" w:hAnsi="Times New Roman" w:cs="Times New Roman"/>
          <w:sz w:val="28"/>
          <w:szCs w:val="28"/>
        </w:rPr>
        <w:t>не содержат обязательных требований, не устанавливают правовых норм</w:t>
      </w:r>
      <w:r w:rsidR="00CE1E38">
        <w:rPr>
          <w:rFonts w:ascii="Times New Roman" w:hAnsi="Times New Roman" w:cs="Times New Roman"/>
          <w:sz w:val="28"/>
          <w:szCs w:val="28"/>
        </w:rPr>
        <w:t xml:space="preserve"> и</w:t>
      </w:r>
      <w:r w:rsidR="006B7BA3" w:rsidRPr="00176FB6">
        <w:rPr>
          <w:rFonts w:ascii="Times New Roman" w:hAnsi="Times New Roman" w:cs="Times New Roman"/>
          <w:sz w:val="28"/>
          <w:szCs w:val="28"/>
        </w:rPr>
        <w:t xml:space="preserve"> носят рекомендательный характер, в том числе содержат положения, рекомендуемые к включению в должностной регламент (инструкцию)</w:t>
      </w:r>
      <w:r w:rsidR="00B24928" w:rsidRPr="00176FB6">
        <w:rPr>
          <w:rFonts w:ascii="Times New Roman" w:hAnsi="Times New Roman" w:cs="Times New Roman"/>
          <w:sz w:val="28"/>
          <w:szCs w:val="28"/>
        </w:rPr>
        <w:t xml:space="preserve"> субъекта ВФА</w:t>
      </w:r>
      <w:r w:rsidR="006B7BA3" w:rsidRPr="00176FB6">
        <w:rPr>
          <w:rFonts w:ascii="Times New Roman" w:hAnsi="Times New Roman" w:cs="Times New Roman"/>
          <w:sz w:val="28"/>
          <w:szCs w:val="28"/>
        </w:rPr>
        <w:t>.</w:t>
      </w:r>
    </w:p>
    <w:p w14:paraId="2D841C77" w14:textId="272D0B57" w:rsidR="006B7BA3" w:rsidRPr="00176FB6" w:rsidRDefault="00530D12"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Н</w:t>
      </w:r>
      <w:r w:rsidR="006B7BA3" w:rsidRPr="00176FB6">
        <w:rPr>
          <w:rFonts w:ascii="Times New Roman" w:hAnsi="Times New Roman" w:cs="Times New Roman"/>
          <w:sz w:val="28"/>
          <w:szCs w:val="28"/>
        </w:rPr>
        <w:t>астоящи</w:t>
      </w:r>
      <w:r w:rsidRPr="00176FB6">
        <w:rPr>
          <w:rFonts w:ascii="Times New Roman" w:hAnsi="Times New Roman" w:cs="Times New Roman"/>
          <w:sz w:val="28"/>
          <w:szCs w:val="28"/>
        </w:rPr>
        <w:t>е</w:t>
      </w:r>
      <w:r w:rsidR="006B7BA3" w:rsidRPr="00176FB6">
        <w:rPr>
          <w:rFonts w:ascii="Times New Roman" w:hAnsi="Times New Roman" w:cs="Times New Roman"/>
          <w:sz w:val="28"/>
          <w:szCs w:val="28"/>
        </w:rPr>
        <w:t xml:space="preserve"> </w:t>
      </w:r>
      <w:r w:rsidRPr="00176FB6">
        <w:rPr>
          <w:rFonts w:ascii="Times New Roman" w:hAnsi="Times New Roman" w:cs="Times New Roman"/>
          <w:sz w:val="28"/>
          <w:szCs w:val="28"/>
        </w:rPr>
        <w:t>Р</w:t>
      </w:r>
      <w:r w:rsidR="006B7BA3" w:rsidRPr="00176FB6">
        <w:rPr>
          <w:rFonts w:ascii="Times New Roman" w:hAnsi="Times New Roman" w:cs="Times New Roman"/>
          <w:sz w:val="28"/>
          <w:szCs w:val="28"/>
        </w:rPr>
        <w:t>екомендаци</w:t>
      </w:r>
      <w:r w:rsidRPr="00176FB6">
        <w:rPr>
          <w:rFonts w:ascii="Times New Roman" w:hAnsi="Times New Roman" w:cs="Times New Roman"/>
          <w:sz w:val="28"/>
          <w:szCs w:val="28"/>
        </w:rPr>
        <w:t>и разработаны с учетом</w:t>
      </w:r>
      <w:r w:rsidR="006B7BA3" w:rsidRPr="00176FB6">
        <w:rPr>
          <w:rFonts w:ascii="Times New Roman" w:hAnsi="Times New Roman" w:cs="Times New Roman"/>
          <w:sz w:val="28"/>
          <w:szCs w:val="28"/>
        </w:rPr>
        <w:t xml:space="preserve"> </w:t>
      </w:r>
      <w:r w:rsidR="003D658B" w:rsidRPr="00176FB6">
        <w:rPr>
          <w:rFonts w:ascii="Times New Roman" w:hAnsi="Times New Roman" w:cs="Times New Roman"/>
          <w:sz w:val="28"/>
          <w:szCs w:val="28"/>
        </w:rPr>
        <w:t>положени</w:t>
      </w:r>
      <w:r w:rsidRPr="00176FB6">
        <w:rPr>
          <w:rFonts w:ascii="Times New Roman" w:hAnsi="Times New Roman" w:cs="Times New Roman"/>
          <w:sz w:val="28"/>
          <w:szCs w:val="28"/>
        </w:rPr>
        <w:t>й</w:t>
      </w:r>
      <w:r w:rsidR="006B7BA3" w:rsidRPr="00176FB6">
        <w:rPr>
          <w:rFonts w:ascii="Times New Roman" w:hAnsi="Times New Roman" w:cs="Times New Roman"/>
          <w:sz w:val="28"/>
          <w:szCs w:val="28"/>
        </w:rPr>
        <w:t>:</w:t>
      </w:r>
    </w:p>
    <w:p w14:paraId="5A8EF392" w14:textId="618A68EB" w:rsidR="006B7BA3" w:rsidRPr="00176FB6" w:rsidRDefault="001A50BD"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6B7BA3" w:rsidRPr="00176FB6">
        <w:rPr>
          <w:rFonts w:ascii="Times New Roman" w:hAnsi="Times New Roman" w:cs="Times New Roman"/>
          <w:sz w:val="28"/>
          <w:szCs w:val="28"/>
        </w:rPr>
        <w:t>статьи 160.2-1 Бюджетного кодекса Российской Федерации;</w:t>
      </w:r>
    </w:p>
    <w:p w14:paraId="4ECB95EE" w14:textId="78401EBE" w:rsidR="006B7BA3" w:rsidRDefault="001A50BD"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6B7BA3" w:rsidRPr="00176FB6">
        <w:rPr>
          <w:rFonts w:ascii="Times New Roman" w:hAnsi="Times New Roman" w:cs="Times New Roman"/>
          <w:sz w:val="28"/>
          <w:szCs w:val="28"/>
        </w:rPr>
        <w:t>федеральных стандартов внутреннего финансового аудита;</w:t>
      </w:r>
    </w:p>
    <w:p w14:paraId="7223E7AF" w14:textId="6C976883" w:rsidR="003D658B" w:rsidRPr="00176FB6" w:rsidRDefault="001A50BD"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D658B" w:rsidRPr="00176FB6">
        <w:rPr>
          <w:rFonts w:ascii="Times New Roman" w:hAnsi="Times New Roman" w:cs="Times New Roman"/>
          <w:sz w:val="28"/>
          <w:szCs w:val="28"/>
        </w:rPr>
        <w:t xml:space="preserve">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разработанного </w:t>
      </w:r>
      <w:r w:rsidR="00204395">
        <w:rPr>
          <w:rFonts w:ascii="Times New Roman" w:hAnsi="Times New Roman" w:cs="Times New Roman"/>
          <w:sz w:val="28"/>
          <w:szCs w:val="28"/>
        </w:rPr>
        <w:t>Министерством труда и социальной защиты Российской Федерации</w:t>
      </w:r>
      <w:r w:rsidR="003D658B" w:rsidRPr="00176FB6">
        <w:rPr>
          <w:rFonts w:ascii="Times New Roman" w:hAnsi="Times New Roman" w:cs="Times New Roman"/>
          <w:sz w:val="28"/>
          <w:szCs w:val="28"/>
        </w:rPr>
        <w:t xml:space="preserve"> </w:t>
      </w:r>
      <w:r w:rsidR="003D658B" w:rsidRPr="00176FB6">
        <w:rPr>
          <w:rFonts w:ascii="Times New Roman" w:hAnsi="Times New Roman"/>
          <w:sz w:val="28"/>
          <w:szCs w:val="28"/>
        </w:rPr>
        <w:t xml:space="preserve">в рамках практической реализации положений </w:t>
      </w:r>
      <w:r w:rsidR="003D658B" w:rsidRPr="00176FB6">
        <w:rPr>
          <w:rFonts w:ascii="Times New Roman" w:hAnsi="Times New Roman"/>
          <w:iCs/>
          <w:sz w:val="28"/>
          <w:szCs w:val="28"/>
        </w:rPr>
        <w:t>части 8 статьи 12</w:t>
      </w:r>
      <w:r w:rsidR="003D658B" w:rsidRPr="00176FB6">
        <w:rPr>
          <w:rFonts w:ascii="Times New Roman" w:hAnsi="Times New Roman" w:cs="Times New Roman"/>
          <w:sz w:val="28"/>
          <w:szCs w:val="28"/>
        </w:rPr>
        <w:t xml:space="preserve"> Федерального </w:t>
      </w:r>
      <w:r w:rsidR="00CE1E38">
        <w:rPr>
          <w:rFonts w:ascii="Times New Roman" w:hAnsi="Times New Roman" w:cs="Times New Roman"/>
          <w:sz w:val="28"/>
          <w:szCs w:val="28"/>
        </w:rPr>
        <w:t>закона от 27.07.2004 № 79-ФЗ «О </w:t>
      </w:r>
      <w:r w:rsidR="003D658B" w:rsidRPr="00176FB6">
        <w:rPr>
          <w:rFonts w:ascii="Times New Roman" w:hAnsi="Times New Roman" w:cs="Times New Roman"/>
          <w:sz w:val="28"/>
          <w:szCs w:val="28"/>
        </w:rPr>
        <w:t>государственной гражданской службе Российской Федерации» (далее – Справочник ГГС);</w:t>
      </w:r>
    </w:p>
    <w:p w14:paraId="42076BE0" w14:textId="29D3967B" w:rsidR="003D658B" w:rsidRPr="00176FB6" w:rsidRDefault="001A50BD"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D658B" w:rsidRPr="00176FB6">
        <w:rPr>
          <w:rFonts w:ascii="Times New Roman" w:hAnsi="Times New Roman" w:cs="Times New Roman"/>
          <w:sz w:val="28"/>
          <w:szCs w:val="28"/>
        </w:rPr>
        <w:t>статьи 7 Федерального закона от 27.07.2004 № 79-ФЗ «О государственной гражданской службе Росс</w:t>
      </w:r>
      <w:r w:rsidR="00031FF9" w:rsidRPr="00176FB6">
        <w:rPr>
          <w:rFonts w:ascii="Times New Roman" w:hAnsi="Times New Roman" w:cs="Times New Roman"/>
          <w:sz w:val="28"/>
          <w:szCs w:val="28"/>
        </w:rPr>
        <w:t xml:space="preserve">ийской Федерации», в том числе о </w:t>
      </w:r>
      <w:r w:rsidR="003D658B" w:rsidRPr="00176FB6">
        <w:rPr>
          <w:rFonts w:ascii="Times New Roman" w:hAnsi="Times New Roman" w:cs="Times New Roman"/>
          <w:sz w:val="28"/>
          <w:szCs w:val="28"/>
        </w:rPr>
        <w:t>единстве основных квалификационных требований</w:t>
      </w:r>
      <w:r w:rsidR="00E547CF" w:rsidRPr="00176FB6">
        <w:rPr>
          <w:rStyle w:val="aa"/>
          <w:rFonts w:ascii="Times New Roman" w:hAnsi="Times New Roman"/>
          <w:sz w:val="28"/>
          <w:szCs w:val="28"/>
        </w:rPr>
        <w:footnoteReference w:id="1"/>
      </w:r>
      <w:r w:rsidR="003D658B" w:rsidRPr="00176FB6">
        <w:rPr>
          <w:rFonts w:ascii="Times New Roman" w:hAnsi="Times New Roman" w:cs="Times New Roman"/>
          <w:sz w:val="28"/>
          <w:szCs w:val="28"/>
        </w:rPr>
        <w:t xml:space="preserve"> для замещения должностей </w:t>
      </w:r>
      <w:r w:rsidR="00892FC3" w:rsidRPr="00176FB6">
        <w:rPr>
          <w:rFonts w:ascii="Times New Roman" w:hAnsi="Times New Roman" w:cs="Times New Roman"/>
          <w:sz w:val="28"/>
          <w:szCs w:val="28"/>
        </w:rPr>
        <w:t xml:space="preserve">государственной </w:t>
      </w:r>
      <w:proofErr w:type="gramStart"/>
      <w:r w:rsidR="003D658B" w:rsidRPr="00176FB6">
        <w:rPr>
          <w:rFonts w:ascii="Times New Roman" w:hAnsi="Times New Roman" w:cs="Times New Roman"/>
          <w:sz w:val="28"/>
          <w:szCs w:val="28"/>
        </w:rPr>
        <w:t>гражданской</w:t>
      </w:r>
      <w:proofErr w:type="gramEnd"/>
      <w:r w:rsidR="003D658B" w:rsidRPr="00176FB6">
        <w:rPr>
          <w:rFonts w:ascii="Times New Roman" w:hAnsi="Times New Roman" w:cs="Times New Roman"/>
          <w:sz w:val="28"/>
          <w:szCs w:val="28"/>
        </w:rPr>
        <w:t xml:space="preserve"> службы</w:t>
      </w:r>
      <w:r w:rsidR="00892FC3" w:rsidRPr="00176FB6">
        <w:rPr>
          <w:rFonts w:ascii="Times New Roman" w:hAnsi="Times New Roman" w:cs="Times New Roman"/>
          <w:sz w:val="28"/>
          <w:szCs w:val="28"/>
        </w:rPr>
        <w:t xml:space="preserve"> Российской Федерации</w:t>
      </w:r>
      <w:r w:rsidR="00031FF9" w:rsidRPr="00176FB6">
        <w:rPr>
          <w:rFonts w:ascii="Times New Roman" w:hAnsi="Times New Roman" w:cs="Times New Roman"/>
          <w:sz w:val="28"/>
          <w:szCs w:val="28"/>
        </w:rPr>
        <w:t xml:space="preserve"> </w:t>
      </w:r>
      <w:r w:rsidR="003D658B" w:rsidRPr="00176FB6">
        <w:rPr>
          <w:rFonts w:ascii="Times New Roman" w:hAnsi="Times New Roman" w:cs="Times New Roman"/>
          <w:sz w:val="28"/>
          <w:szCs w:val="28"/>
        </w:rPr>
        <w:t>и должностей муниципальной службы;</w:t>
      </w:r>
    </w:p>
    <w:p w14:paraId="79355852" w14:textId="08B18AFC" w:rsidR="00BF61FA" w:rsidRPr="00D43EB8" w:rsidRDefault="001A50BD"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D658B" w:rsidRPr="00176FB6">
        <w:rPr>
          <w:rFonts w:ascii="Times New Roman" w:hAnsi="Times New Roman" w:cs="Times New Roman"/>
          <w:sz w:val="28"/>
          <w:szCs w:val="28"/>
        </w:rPr>
        <w:t xml:space="preserve">профессионального стандарта «Внутренний аудитор», утвержденного </w:t>
      </w:r>
      <w:r w:rsidR="00D05058">
        <w:rPr>
          <w:rFonts w:ascii="Times New Roman" w:hAnsi="Times New Roman" w:cs="Times New Roman"/>
          <w:sz w:val="28"/>
          <w:szCs w:val="28"/>
        </w:rPr>
        <w:t>Министерством труда и социальной защиты Российской Федерации</w:t>
      </w:r>
      <w:r w:rsidR="00D05058" w:rsidRPr="00176FB6">
        <w:rPr>
          <w:rFonts w:ascii="Times New Roman" w:hAnsi="Times New Roman" w:cs="Times New Roman"/>
          <w:sz w:val="28"/>
          <w:szCs w:val="28"/>
        </w:rPr>
        <w:t xml:space="preserve"> </w:t>
      </w:r>
      <w:r w:rsidR="003D658B" w:rsidRPr="00176FB6">
        <w:rPr>
          <w:rFonts w:ascii="Times New Roman" w:hAnsi="Times New Roman" w:cs="Times New Roman"/>
          <w:sz w:val="28"/>
          <w:szCs w:val="28"/>
        </w:rPr>
        <w:t>со</w:t>
      </w:r>
      <w:r w:rsidR="00566F8D" w:rsidRPr="00176FB6">
        <w:rPr>
          <w:rFonts w:ascii="Times New Roman" w:hAnsi="Times New Roman" w:cs="Times New Roman"/>
          <w:sz w:val="28"/>
          <w:szCs w:val="28"/>
        </w:rPr>
        <w:t>гласно пункту </w:t>
      </w:r>
      <w:r w:rsidR="003D658B" w:rsidRPr="00176FB6">
        <w:rPr>
          <w:rFonts w:ascii="Times New Roman" w:hAnsi="Times New Roman" w:cs="Times New Roman"/>
          <w:sz w:val="28"/>
          <w:szCs w:val="28"/>
        </w:rPr>
        <w:t>16 Правил разработки, утверждения и применения профессиональных стандартов, утвержденных постановлением Правит</w:t>
      </w:r>
      <w:r w:rsidR="00566F8D" w:rsidRPr="00176FB6">
        <w:rPr>
          <w:rFonts w:ascii="Times New Roman" w:hAnsi="Times New Roman" w:cs="Times New Roman"/>
          <w:sz w:val="28"/>
          <w:szCs w:val="28"/>
        </w:rPr>
        <w:t>ельства Российской Федерации от </w:t>
      </w:r>
      <w:r w:rsidR="003D658B" w:rsidRPr="00176FB6">
        <w:rPr>
          <w:rFonts w:ascii="Times New Roman" w:hAnsi="Times New Roman" w:cs="Times New Roman"/>
          <w:sz w:val="28"/>
          <w:szCs w:val="28"/>
        </w:rPr>
        <w:t>22.01.</w:t>
      </w:r>
      <w:r w:rsidR="003D658B" w:rsidRPr="00D43EB8">
        <w:rPr>
          <w:rFonts w:ascii="Times New Roman" w:hAnsi="Times New Roman" w:cs="Times New Roman"/>
          <w:sz w:val="28"/>
          <w:szCs w:val="28"/>
        </w:rPr>
        <w:t>2013 № 2</w:t>
      </w:r>
      <w:r w:rsidR="006A4D53" w:rsidRPr="00D43EB8">
        <w:rPr>
          <w:rFonts w:ascii="Times New Roman" w:hAnsi="Times New Roman" w:cs="Times New Roman"/>
          <w:sz w:val="28"/>
          <w:szCs w:val="28"/>
        </w:rPr>
        <w:t>3</w:t>
      </w:r>
      <w:r w:rsidR="003D658B" w:rsidRPr="00D43EB8">
        <w:rPr>
          <w:rFonts w:ascii="Times New Roman" w:hAnsi="Times New Roman" w:cs="Times New Roman"/>
          <w:sz w:val="28"/>
          <w:szCs w:val="28"/>
        </w:rPr>
        <w:t xml:space="preserve"> (далее – ПС «Внутренний аудитор»)</w:t>
      </w:r>
      <w:r w:rsidR="00BF61FA" w:rsidRPr="00D43EB8">
        <w:rPr>
          <w:rFonts w:ascii="Times New Roman" w:hAnsi="Times New Roman" w:cs="Times New Roman"/>
          <w:sz w:val="28"/>
          <w:szCs w:val="28"/>
        </w:rPr>
        <w:t>;</w:t>
      </w:r>
    </w:p>
    <w:p w14:paraId="73B481FE" w14:textId="540434C2" w:rsidR="009D726F" w:rsidRDefault="009D726F" w:rsidP="009D726F">
      <w:pPr>
        <w:autoSpaceDE w:val="0"/>
        <w:autoSpaceDN w:val="0"/>
        <w:adjustRightInd w:val="0"/>
        <w:spacing w:after="0" w:line="240" w:lineRule="auto"/>
        <w:ind w:firstLine="709"/>
        <w:jc w:val="both"/>
        <w:rPr>
          <w:rFonts w:ascii="Times New Roman" w:hAnsi="Times New Roman" w:cs="Times New Roman"/>
          <w:sz w:val="28"/>
          <w:szCs w:val="28"/>
        </w:rPr>
      </w:pPr>
      <w:r w:rsidRPr="00D43EB8">
        <w:rPr>
          <w:rFonts w:ascii="Times New Roman" w:hAnsi="Times New Roman" w:cs="Times New Roman"/>
          <w:sz w:val="28"/>
          <w:szCs w:val="28"/>
        </w:rPr>
        <w:lastRenderedPageBreak/>
        <w:t>- международных стандартов внутреннего аудита в части, не противоречащей федеральным стандартам внутреннего финансового аудита.</w:t>
      </w:r>
    </w:p>
    <w:p w14:paraId="4068DB1B" w14:textId="77777777" w:rsidR="001B1F03" w:rsidRPr="00D43EB8" w:rsidRDefault="001B1F03" w:rsidP="009D726F">
      <w:pPr>
        <w:autoSpaceDE w:val="0"/>
        <w:autoSpaceDN w:val="0"/>
        <w:adjustRightInd w:val="0"/>
        <w:spacing w:after="0" w:line="240" w:lineRule="auto"/>
        <w:ind w:firstLine="709"/>
        <w:jc w:val="both"/>
        <w:rPr>
          <w:rFonts w:ascii="Times New Roman" w:hAnsi="Times New Roman" w:cs="Times New Roman"/>
          <w:sz w:val="28"/>
          <w:szCs w:val="28"/>
        </w:rPr>
      </w:pPr>
    </w:p>
    <w:p w14:paraId="34807D00" w14:textId="1392269C" w:rsidR="00666E64" w:rsidRPr="00176FB6" w:rsidRDefault="00EE37A6" w:rsidP="00341F88">
      <w:pPr>
        <w:pStyle w:val="1"/>
        <w:numPr>
          <w:ilvl w:val="0"/>
          <w:numId w:val="6"/>
        </w:numPr>
        <w:spacing w:before="0" w:line="240" w:lineRule="auto"/>
        <w:ind w:left="0" w:firstLine="0"/>
        <w:rPr>
          <w:color w:val="auto"/>
          <w:lang w:val="en-US"/>
        </w:rPr>
      </w:pPr>
      <w:r w:rsidRPr="00176FB6">
        <w:rPr>
          <w:color w:val="auto"/>
        </w:rPr>
        <w:t>Общие положения</w:t>
      </w:r>
    </w:p>
    <w:p w14:paraId="7CCC8F0F" w14:textId="77777777" w:rsidR="00CE1E38" w:rsidRDefault="00CE1E38" w:rsidP="00EA4A20">
      <w:pPr>
        <w:autoSpaceDE w:val="0"/>
        <w:autoSpaceDN w:val="0"/>
        <w:adjustRightInd w:val="0"/>
        <w:spacing w:after="0" w:line="240" w:lineRule="auto"/>
        <w:ind w:firstLine="709"/>
        <w:jc w:val="both"/>
        <w:rPr>
          <w:rFonts w:ascii="Times New Roman" w:hAnsi="Times New Roman" w:cs="Times New Roman"/>
          <w:sz w:val="28"/>
          <w:szCs w:val="28"/>
        </w:rPr>
      </w:pPr>
    </w:p>
    <w:p w14:paraId="512E158F" w14:textId="5D15E0A5" w:rsidR="005920A1" w:rsidRPr="00176FB6" w:rsidRDefault="00746D7E"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Решение об организации субъекта внутреннего финансового аудита </w:t>
      </w:r>
      <w:r w:rsidR="00AE4624">
        <w:rPr>
          <w:rFonts w:ascii="Times New Roman" w:hAnsi="Times New Roman" w:cs="Times New Roman"/>
          <w:sz w:val="28"/>
          <w:szCs w:val="28"/>
        </w:rPr>
        <w:t>должно быть принято в соответствии с</w:t>
      </w:r>
      <w:r w:rsidR="00BD1841" w:rsidRPr="00176FB6">
        <w:rPr>
          <w:rFonts w:ascii="Times New Roman" w:hAnsi="Times New Roman" w:cs="Times New Roman"/>
          <w:sz w:val="28"/>
          <w:szCs w:val="28"/>
        </w:rPr>
        <w:t xml:space="preserve"> положениям</w:t>
      </w:r>
      <w:r w:rsidR="004C235B">
        <w:rPr>
          <w:rFonts w:ascii="Times New Roman" w:hAnsi="Times New Roman" w:cs="Times New Roman"/>
          <w:sz w:val="28"/>
          <w:szCs w:val="28"/>
        </w:rPr>
        <w:t>и</w:t>
      </w:r>
      <w:r w:rsidR="00BD1841" w:rsidRPr="00176FB6">
        <w:rPr>
          <w:rFonts w:ascii="Times New Roman" w:hAnsi="Times New Roman" w:cs="Times New Roman"/>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w:t>
      </w:r>
      <w:r w:rsidR="007A6A73">
        <w:rPr>
          <w:rFonts w:ascii="Times New Roman" w:hAnsi="Times New Roman" w:cs="Times New Roman"/>
          <w:sz w:val="28"/>
          <w:szCs w:val="28"/>
        </w:rPr>
        <w:t>Министерства финансов Российской Федерации</w:t>
      </w:r>
      <w:r w:rsidR="00BD1841" w:rsidRPr="00176FB6">
        <w:rPr>
          <w:rFonts w:ascii="Times New Roman" w:hAnsi="Times New Roman" w:cs="Times New Roman"/>
          <w:sz w:val="28"/>
          <w:szCs w:val="28"/>
        </w:rPr>
        <w:t xml:space="preserve"> от 18.12.2019 № 237н (далее – СВФА «Организация»)</w:t>
      </w:r>
      <w:r w:rsidR="005920A1" w:rsidRPr="00176FB6">
        <w:rPr>
          <w:rFonts w:ascii="Times New Roman" w:hAnsi="Times New Roman" w:cs="Times New Roman"/>
          <w:sz w:val="28"/>
          <w:szCs w:val="28"/>
        </w:rPr>
        <w:t>.</w:t>
      </w:r>
    </w:p>
    <w:p w14:paraId="6945C9E6" w14:textId="7C12CC81" w:rsidR="002222CD" w:rsidRPr="00176FB6" w:rsidRDefault="00774D33"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Требования к квалификации </w:t>
      </w:r>
      <w:r w:rsidR="00776F6B">
        <w:rPr>
          <w:rFonts w:ascii="Times New Roman" w:hAnsi="Times New Roman" w:cs="Times New Roman"/>
          <w:sz w:val="28"/>
          <w:szCs w:val="28"/>
        </w:rPr>
        <w:t xml:space="preserve">(профессиональному уровню) </w:t>
      </w:r>
      <w:r w:rsidRPr="00176FB6">
        <w:rPr>
          <w:rFonts w:ascii="Times New Roman" w:hAnsi="Times New Roman" w:cs="Times New Roman"/>
          <w:sz w:val="28"/>
          <w:szCs w:val="28"/>
        </w:rPr>
        <w:t>должностных лиц (работников) субъекта внутреннего финансового аудита (уполномоченного должностного лица</w:t>
      </w:r>
      <w:r w:rsidR="00665738">
        <w:rPr>
          <w:rFonts w:ascii="Times New Roman" w:hAnsi="Times New Roman" w:cs="Times New Roman"/>
          <w:sz w:val="28"/>
          <w:szCs w:val="28"/>
        </w:rPr>
        <w:t xml:space="preserve"> (работника)</w:t>
      </w:r>
      <w:r w:rsidR="00EE1DED">
        <w:rPr>
          <w:rFonts w:ascii="Times New Roman" w:hAnsi="Times New Roman" w:cs="Times New Roman"/>
          <w:sz w:val="28"/>
          <w:szCs w:val="28"/>
        </w:rPr>
        <w:t xml:space="preserve"> главного администратора (администратора)</w:t>
      </w:r>
      <w:r w:rsidR="00B16B03">
        <w:rPr>
          <w:rFonts w:ascii="Times New Roman" w:hAnsi="Times New Roman" w:cs="Times New Roman"/>
          <w:sz w:val="28"/>
          <w:szCs w:val="28"/>
        </w:rPr>
        <w:t xml:space="preserve">, </w:t>
      </w:r>
      <w:r w:rsidR="00B16B03" w:rsidRPr="00D43EB8">
        <w:rPr>
          <w:rFonts w:ascii="Times New Roman" w:hAnsi="Times New Roman" w:cs="Times New Roman"/>
          <w:sz w:val="28"/>
          <w:szCs w:val="28"/>
        </w:rPr>
        <w:t xml:space="preserve">наделенного полномочиями по осуществлению </w:t>
      </w:r>
      <w:r w:rsidR="00672C62" w:rsidRPr="00D43EB8">
        <w:rPr>
          <w:rFonts w:ascii="Times New Roman" w:hAnsi="Times New Roman" w:cs="Times New Roman"/>
          <w:sz w:val="28"/>
          <w:szCs w:val="28"/>
        </w:rPr>
        <w:t xml:space="preserve">внутреннего финансового аудита </w:t>
      </w:r>
      <w:r w:rsidR="00776F6B" w:rsidRPr="00D43EB8">
        <w:rPr>
          <w:rFonts w:ascii="Times New Roman" w:hAnsi="Times New Roman" w:cs="Times New Roman"/>
          <w:sz w:val="28"/>
          <w:szCs w:val="28"/>
        </w:rPr>
        <w:t>(далее – уполномоченное должностное лицо)</w:t>
      </w:r>
      <w:r w:rsidRPr="00D43EB8">
        <w:rPr>
          <w:rFonts w:ascii="Times New Roman" w:hAnsi="Times New Roman" w:cs="Times New Roman"/>
          <w:sz w:val="28"/>
          <w:szCs w:val="28"/>
        </w:rPr>
        <w:t xml:space="preserve">, членов аудиторской группы) положениями Бюджетного кодекса Российской Федерации </w:t>
      </w:r>
      <w:r w:rsidRPr="00176FB6">
        <w:rPr>
          <w:rFonts w:ascii="Times New Roman" w:hAnsi="Times New Roman" w:cs="Times New Roman"/>
          <w:sz w:val="28"/>
          <w:szCs w:val="28"/>
        </w:rPr>
        <w:t>и положениями федеральных стандартов внутреннего финансового аудита не установлены.</w:t>
      </w:r>
      <w:r w:rsidRPr="00176FB6">
        <w:rPr>
          <w:rFonts w:ascii="Times New Roman" w:eastAsia="Times New Roman" w:hAnsi="Times New Roman" w:cs="Times New Roman"/>
          <w:sz w:val="28"/>
          <w:szCs w:val="21"/>
        </w:rPr>
        <w:t xml:space="preserve"> Опыт, навыки и умения, а также другие компетенции, необходимые для осуществления внутреннего финансового аудита, могут быть получены в ходе осуществления полномочий по внутреннему финансовому аудиту.</w:t>
      </w:r>
    </w:p>
    <w:p w14:paraId="24964C98" w14:textId="1E5288EA" w:rsidR="00774D33" w:rsidRPr="00176FB6" w:rsidRDefault="00AA276C" w:rsidP="00EA4A2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Согласно положениям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утвержден</w:t>
      </w:r>
      <w:r w:rsidR="005E1BF3" w:rsidRPr="00176FB6">
        <w:rPr>
          <w:rFonts w:ascii="Times New Roman" w:hAnsi="Times New Roman" w:cs="Times New Roman"/>
          <w:sz w:val="28"/>
          <w:szCs w:val="28"/>
        </w:rPr>
        <w:t xml:space="preserve">ного приказом </w:t>
      </w:r>
      <w:r w:rsidR="007A6A73">
        <w:rPr>
          <w:rFonts w:ascii="Times New Roman" w:hAnsi="Times New Roman" w:cs="Times New Roman"/>
          <w:sz w:val="28"/>
          <w:szCs w:val="28"/>
        </w:rPr>
        <w:t>Министерства финансов Российской Федерации</w:t>
      </w:r>
      <w:r w:rsidR="005E1BF3" w:rsidRPr="00176FB6">
        <w:rPr>
          <w:rFonts w:ascii="Times New Roman" w:hAnsi="Times New Roman" w:cs="Times New Roman"/>
          <w:sz w:val="28"/>
          <w:szCs w:val="28"/>
        </w:rPr>
        <w:t xml:space="preserve"> от </w:t>
      </w:r>
      <w:r w:rsidRPr="00176FB6">
        <w:rPr>
          <w:rFonts w:ascii="Times New Roman" w:hAnsi="Times New Roman" w:cs="Times New Roman"/>
          <w:sz w:val="28"/>
          <w:szCs w:val="28"/>
        </w:rPr>
        <w:t>21.11.2019 №</w:t>
      </w:r>
      <w:r w:rsidRPr="00176FB6">
        <w:t> </w:t>
      </w:r>
      <w:r w:rsidRPr="00176FB6">
        <w:rPr>
          <w:rFonts w:ascii="Times New Roman" w:hAnsi="Times New Roman" w:cs="Times New Roman"/>
          <w:sz w:val="28"/>
          <w:szCs w:val="28"/>
        </w:rPr>
        <w:t>195н</w:t>
      </w:r>
      <w:r w:rsidR="007E3A83" w:rsidRPr="00176FB6">
        <w:rPr>
          <w:rFonts w:ascii="Times New Roman" w:hAnsi="Times New Roman" w:cs="Times New Roman"/>
          <w:sz w:val="28"/>
          <w:szCs w:val="28"/>
        </w:rPr>
        <w:t xml:space="preserve"> (далее – СВФА «Права и обязанности»)</w:t>
      </w:r>
      <w:r w:rsidRPr="00176FB6">
        <w:rPr>
          <w:rFonts w:ascii="Times New Roman" w:hAnsi="Times New Roman" w:cs="Times New Roman"/>
          <w:sz w:val="28"/>
          <w:szCs w:val="28"/>
        </w:rPr>
        <w:t xml:space="preserve">, указанные лица имеют право, но не обязанность, руководствоваться применимыми при осуществлении внутреннего финансового аудита положениями </w:t>
      </w:r>
      <w:r w:rsidR="007E3A83" w:rsidRPr="00176FB6">
        <w:rPr>
          <w:rFonts w:ascii="Times New Roman" w:hAnsi="Times New Roman" w:cs="Times New Roman"/>
          <w:sz w:val="28"/>
          <w:szCs w:val="28"/>
        </w:rPr>
        <w:t>ПС</w:t>
      </w:r>
      <w:r w:rsidRPr="00176FB6">
        <w:rPr>
          <w:rFonts w:ascii="Times New Roman" w:hAnsi="Times New Roman" w:cs="Times New Roman"/>
          <w:sz w:val="28"/>
          <w:szCs w:val="28"/>
        </w:rPr>
        <w:t xml:space="preserve"> «Внутренний аудитор» в части положений, не урегулированных федеральными стандартами внутреннего финансового аудита</w:t>
      </w:r>
      <w:r w:rsidR="007E3A83" w:rsidRPr="00176FB6">
        <w:rPr>
          <w:rFonts w:ascii="Times New Roman" w:hAnsi="Times New Roman" w:cs="Times New Roman"/>
          <w:sz w:val="28"/>
          <w:szCs w:val="28"/>
        </w:rPr>
        <w:t>, а также ведомственными (внутренними) актами главного администратора (администратора), обеспечивающими осуществление внутреннего финансового аудита.</w:t>
      </w:r>
    </w:p>
    <w:p w14:paraId="227FEB03" w14:textId="11EE2864" w:rsidR="00774D33" w:rsidRPr="00176FB6" w:rsidRDefault="00774D33" w:rsidP="005E1BF3">
      <w:pPr>
        <w:autoSpaceDE w:val="0"/>
        <w:autoSpaceDN w:val="0"/>
        <w:adjustRightInd w:val="0"/>
        <w:spacing w:after="0" w:line="240" w:lineRule="auto"/>
        <w:jc w:val="both"/>
        <w:rPr>
          <w:rFonts w:ascii="Times New Roman" w:hAnsi="Times New Roman" w:cs="Times New Roman"/>
          <w:sz w:val="28"/>
          <w:szCs w:val="28"/>
        </w:rPr>
      </w:pPr>
    </w:p>
    <w:p w14:paraId="18F9BCD1" w14:textId="7981B02B" w:rsidR="002222CD" w:rsidRPr="00176FB6" w:rsidRDefault="00982D99" w:rsidP="00341F88">
      <w:pPr>
        <w:pStyle w:val="1"/>
        <w:numPr>
          <w:ilvl w:val="0"/>
          <w:numId w:val="6"/>
        </w:numPr>
        <w:spacing w:before="0" w:line="240" w:lineRule="auto"/>
        <w:ind w:left="0" w:firstLine="0"/>
        <w:rPr>
          <w:color w:val="auto"/>
        </w:rPr>
      </w:pPr>
      <w:r w:rsidRPr="00176FB6">
        <w:rPr>
          <w:color w:val="auto"/>
        </w:rPr>
        <w:t xml:space="preserve">Особенности составления должностного регламента (инструкции) </w:t>
      </w:r>
      <w:r w:rsidR="00B24928" w:rsidRPr="00176FB6">
        <w:rPr>
          <w:rFonts w:cs="Times New Roman"/>
          <w:color w:val="auto"/>
          <w:szCs w:val="28"/>
        </w:rPr>
        <w:t>субъекта ВФА</w:t>
      </w:r>
      <w:r w:rsidR="00B24928" w:rsidRPr="00176FB6">
        <w:rPr>
          <w:color w:val="auto"/>
        </w:rPr>
        <w:t xml:space="preserve"> </w:t>
      </w:r>
      <w:r w:rsidRPr="00176FB6">
        <w:rPr>
          <w:color w:val="auto"/>
        </w:rPr>
        <w:t>в случае образовани</w:t>
      </w:r>
      <w:r w:rsidR="00CF4831" w:rsidRPr="00176FB6">
        <w:rPr>
          <w:color w:val="auto"/>
        </w:rPr>
        <w:t>я</w:t>
      </w:r>
      <w:r w:rsidRPr="00176FB6">
        <w:rPr>
          <w:color w:val="auto"/>
        </w:rPr>
        <w:t xml:space="preserve"> субъекта внутреннего финансового аудита</w:t>
      </w:r>
    </w:p>
    <w:p w14:paraId="65477C46" w14:textId="43334215" w:rsidR="00982D99" w:rsidRPr="00176FB6" w:rsidRDefault="00982D99" w:rsidP="005920A1">
      <w:pPr>
        <w:autoSpaceDE w:val="0"/>
        <w:autoSpaceDN w:val="0"/>
        <w:adjustRightInd w:val="0"/>
        <w:spacing w:after="0" w:line="240" w:lineRule="auto"/>
        <w:ind w:firstLine="540"/>
        <w:jc w:val="both"/>
        <w:rPr>
          <w:rFonts w:ascii="Times New Roman" w:hAnsi="Times New Roman" w:cs="Times New Roman"/>
          <w:sz w:val="28"/>
          <w:szCs w:val="28"/>
          <w:highlight w:val="red"/>
        </w:rPr>
      </w:pPr>
    </w:p>
    <w:p w14:paraId="29E1AE35" w14:textId="3BC2A774" w:rsidR="006C049F" w:rsidRPr="00176FB6" w:rsidRDefault="00114982"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Определение уровня знаний, умений, профессиональных навыков, прав и обязанностей в должностном регламенте (инструкции) </w:t>
      </w:r>
      <w:r w:rsidR="00021251" w:rsidRPr="00176FB6">
        <w:rPr>
          <w:rFonts w:ascii="Times New Roman" w:hAnsi="Times New Roman" w:cs="Times New Roman"/>
          <w:sz w:val="28"/>
          <w:szCs w:val="28"/>
        </w:rPr>
        <w:t xml:space="preserve">субъекта ВФА </w:t>
      </w:r>
      <w:r w:rsidRPr="00176FB6">
        <w:rPr>
          <w:rFonts w:ascii="Times New Roman" w:hAnsi="Times New Roman" w:cs="Times New Roman"/>
          <w:sz w:val="28"/>
          <w:szCs w:val="28"/>
        </w:rPr>
        <w:t>предусматривается в случае</w:t>
      </w:r>
      <w:r w:rsidR="006C049F" w:rsidRPr="00176FB6">
        <w:rPr>
          <w:rFonts w:ascii="Times New Roman" w:hAnsi="Times New Roman" w:cs="Times New Roman"/>
          <w:sz w:val="28"/>
          <w:szCs w:val="28"/>
        </w:rPr>
        <w:t xml:space="preserve"> образования субъекта внутреннего финансового аудита:</w:t>
      </w:r>
    </w:p>
    <w:p w14:paraId="0A6D7435" w14:textId="566C604A" w:rsidR="00114982" w:rsidRPr="00176FB6" w:rsidRDefault="00C24E04"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114982" w:rsidRPr="00176FB6">
        <w:rPr>
          <w:rFonts w:ascii="Times New Roman" w:hAnsi="Times New Roman" w:cs="Times New Roman"/>
          <w:sz w:val="28"/>
          <w:szCs w:val="28"/>
        </w:rPr>
        <w:t xml:space="preserve">с образованием </w:t>
      </w:r>
      <w:r w:rsidR="00CF477F" w:rsidRPr="00176FB6">
        <w:rPr>
          <w:rFonts w:ascii="Times New Roman" w:hAnsi="Times New Roman" w:cs="Times New Roman"/>
          <w:sz w:val="28"/>
          <w:szCs w:val="28"/>
        </w:rPr>
        <w:t>структурного подразделения главного администратора (администратора) и его наделени</w:t>
      </w:r>
      <w:r w:rsidR="00C96B30" w:rsidRPr="00176FB6">
        <w:rPr>
          <w:rFonts w:ascii="Times New Roman" w:hAnsi="Times New Roman" w:cs="Times New Roman"/>
          <w:sz w:val="28"/>
          <w:szCs w:val="28"/>
        </w:rPr>
        <w:t>ем</w:t>
      </w:r>
      <w:r w:rsidR="00CF477F" w:rsidRPr="00176FB6">
        <w:rPr>
          <w:rFonts w:ascii="Times New Roman" w:hAnsi="Times New Roman" w:cs="Times New Roman"/>
          <w:sz w:val="28"/>
          <w:szCs w:val="28"/>
        </w:rPr>
        <w:t xml:space="preserve"> полномочиями по осуществлению внутреннего финансового аудита;</w:t>
      </w:r>
    </w:p>
    <w:p w14:paraId="029323D4" w14:textId="2C2C4DA6" w:rsidR="00CF477F" w:rsidRPr="00176FB6" w:rsidRDefault="00CF477F"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C24E04" w:rsidRPr="00176FB6">
        <w:rPr>
          <w:rFonts w:ascii="Times New Roman" w:hAnsi="Times New Roman" w:cs="Times New Roman"/>
          <w:sz w:val="28"/>
          <w:szCs w:val="28"/>
        </w:rPr>
        <w:t> </w:t>
      </w:r>
      <w:r w:rsidRPr="00176FB6">
        <w:rPr>
          <w:rFonts w:ascii="Times New Roman" w:hAnsi="Times New Roman" w:cs="Times New Roman"/>
          <w:sz w:val="28"/>
          <w:szCs w:val="28"/>
        </w:rPr>
        <w:t>без образования структурного подразделения главного администратора (администратора) путем наделения должностного лица (работника) главного администратора (администратора) полномочиями по осуществлению внутреннего финансового аудита</w:t>
      </w:r>
      <w:r w:rsidR="00897898">
        <w:rPr>
          <w:rFonts w:ascii="Times New Roman" w:hAnsi="Times New Roman" w:cs="Times New Roman"/>
          <w:sz w:val="28"/>
          <w:szCs w:val="28"/>
        </w:rPr>
        <w:t xml:space="preserve"> </w:t>
      </w:r>
      <w:r w:rsidRPr="00176FB6">
        <w:rPr>
          <w:rFonts w:ascii="Times New Roman" w:hAnsi="Times New Roman" w:cs="Times New Roman"/>
          <w:sz w:val="28"/>
          <w:szCs w:val="28"/>
        </w:rPr>
        <w:t xml:space="preserve">при условии, когда его должность согласно штатному </w:t>
      </w:r>
      <w:r w:rsidRPr="00176FB6">
        <w:rPr>
          <w:rFonts w:ascii="Times New Roman" w:hAnsi="Times New Roman" w:cs="Times New Roman"/>
          <w:sz w:val="28"/>
          <w:szCs w:val="28"/>
        </w:rPr>
        <w:lastRenderedPageBreak/>
        <w:t xml:space="preserve">расписанию </w:t>
      </w:r>
      <w:r w:rsidR="00222D33" w:rsidRPr="00176FB6">
        <w:rPr>
          <w:rFonts w:ascii="Times New Roman" w:hAnsi="Times New Roman" w:cs="Times New Roman"/>
          <w:sz w:val="28"/>
          <w:szCs w:val="28"/>
        </w:rPr>
        <w:t>предусматривает</w:t>
      </w:r>
      <w:r w:rsidRPr="00176FB6">
        <w:rPr>
          <w:rFonts w:ascii="Times New Roman" w:hAnsi="Times New Roman" w:cs="Times New Roman"/>
          <w:sz w:val="28"/>
          <w:szCs w:val="28"/>
        </w:rPr>
        <w:t xml:space="preserve"> </w:t>
      </w:r>
      <w:r w:rsidR="00222D33" w:rsidRPr="00176FB6">
        <w:rPr>
          <w:rFonts w:ascii="Times New Roman" w:hAnsi="Times New Roman" w:cs="Times New Roman"/>
          <w:sz w:val="28"/>
          <w:szCs w:val="28"/>
        </w:rPr>
        <w:t>возложени</w:t>
      </w:r>
      <w:r w:rsidR="004D4138" w:rsidRPr="00176FB6">
        <w:rPr>
          <w:rFonts w:ascii="Times New Roman" w:hAnsi="Times New Roman" w:cs="Times New Roman"/>
          <w:sz w:val="28"/>
          <w:szCs w:val="28"/>
        </w:rPr>
        <w:t>е</w:t>
      </w:r>
      <w:r w:rsidR="00222D33" w:rsidRPr="00176FB6">
        <w:rPr>
          <w:rFonts w:ascii="Times New Roman" w:hAnsi="Times New Roman" w:cs="Times New Roman"/>
          <w:sz w:val="28"/>
          <w:szCs w:val="28"/>
        </w:rPr>
        <w:t xml:space="preserve"> на него исполнения функций по осуществлению внутреннего финансового аудита.</w:t>
      </w:r>
    </w:p>
    <w:p w14:paraId="3D11CE51" w14:textId="77777777" w:rsidR="00412066" w:rsidRPr="00176FB6" w:rsidRDefault="00412066" w:rsidP="0041206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В случае образования субъекта внутреннего финансового аудита без образования структурного подразделения главного администратора (администратора) путем наделения должностного лица (работника) главного администратора (администратора) полномочиями по осуществлению внутреннего финансового аудита при условии, когда занимаемая им должность не предусматривает возложения на него исполнения функций по осуществлению внутреннего финансового аудита согласно штатному расписанию</w:t>
      </w:r>
      <w:r w:rsidRPr="00176FB6">
        <w:rPr>
          <w:rStyle w:val="aa"/>
          <w:rFonts w:ascii="Times New Roman" w:hAnsi="Times New Roman"/>
          <w:sz w:val="28"/>
          <w:szCs w:val="28"/>
        </w:rPr>
        <w:footnoteReference w:id="2"/>
      </w:r>
      <w:r w:rsidRPr="00176FB6">
        <w:rPr>
          <w:rFonts w:ascii="Times New Roman" w:hAnsi="Times New Roman" w:cs="Times New Roman"/>
          <w:sz w:val="28"/>
          <w:szCs w:val="28"/>
        </w:rPr>
        <w:t>, его должностной регламент (инструкция) составляется в соответствии с должностью согласно штатному расписанию, должностной регламент (инструкция) субъекта ВФА не составляется. В таком случае требуемый уровень знаний, умений, профессиональных навыков, прав и обязанностей может устанавливаться ведомственным (внутренним) актом главного администратора (администратора), обеспечивающим осуществление внутреннего финансового аудита.</w:t>
      </w:r>
    </w:p>
    <w:p w14:paraId="763957B1" w14:textId="497985A1" w:rsidR="00E81D39" w:rsidRPr="00176FB6" w:rsidRDefault="00E81D39"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Общие требования к составлению должностных регламентов (инструкций) определяются законодательными и иными правовыми актами Российской Федерации</w:t>
      </w:r>
      <w:r w:rsidR="00412066">
        <w:rPr>
          <w:rFonts w:ascii="Times New Roman" w:hAnsi="Times New Roman" w:cs="Times New Roman"/>
          <w:sz w:val="28"/>
          <w:szCs w:val="28"/>
        </w:rPr>
        <w:t xml:space="preserve"> (муниципальными правовыми актами)</w:t>
      </w:r>
      <w:r w:rsidRPr="00176FB6">
        <w:rPr>
          <w:rFonts w:ascii="Times New Roman" w:hAnsi="Times New Roman" w:cs="Times New Roman"/>
          <w:sz w:val="28"/>
          <w:szCs w:val="28"/>
        </w:rPr>
        <w:t xml:space="preserve"> и внутренними порядками (правилами) главного администратора (администратора) (например, требования к должностному регламенту федерального государственного гражданского служащего и государственного гражданского служащего субъекта Российской Федерации установлены положениями стать</w:t>
      </w:r>
      <w:r w:rsidR="00C24E04" w:rsidRPr="00176FB6">
        <w:rPr>
          <w:rFonts w:ascii="Times New Roman" w:hAnsi="Times New Roman" w:cs="Times New Roman"/>
          <w:sz w:val="28"/>
          <w:szCs w:val="28"/>
        </w:rPr>
        <w:t>и</w:t>
      </w:r>
      <w:r w:rsidRPr="00176FB6">
        <w:rPr>
          <w:rFonts w:ascii="Times New Roman" w:hAnsi="Times New Roman" w:cs="Times New Roman"/>
          <w:sz w:val="28"/>
          <w:szCs w:val="28"/>
        </w:rPr>
        <w:t xml:space="preserve"> 47 Федерального закона от 27.07.2004 № 79-ФЗ «О</w:t>
      </w:r>
      <w:r w:rsidR="005034D6" w:rsidRPr="00176FB6">
        <w:rPr>
          <w:rFonts w:ascii="Times New Roman" w:hAnsi="Times New Roman" w:cs="Times New Roman"/>
          <w:sz w:val="28"/>
          <w:szCs w:val="28"/>
        </w:rPr>
        <w:t> </w:t>
      </w:r>
      <w:r w:rsidRPr="00176FB6">
        <w:rPr>
          <w:rFonts w:ascii="Times New Roman" w:hAnsi="Times New Roman" w:cs="Times New Roman"/>
          <w:sz w:val="28"/>
          <w:szCs w:val="28"/>
        </w:rPr>
        <w:t>государственной гражданской службе Российской Федерации»).</w:t>
      </w:r>
    </w:p>
    <w:p w14:paraId="10E6052F" w14:textId="7D09066A" w:rsidR="00E81D39" w:rsidRPr="00176FB6" w:rsidRDefault="00E81D39"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При разработке должностных регламентов (инструкций) </w:t>
      </w:r>
      <w:r w:rsidR="00021251" w:rsidRPr="00176FB6">
        <w:rPr>
          <w:rFonts w:ascii="Times New Roman" w:hAnsi="Times New Roman" w:cs="Times New Roman"/>
          <w:sz w:val="28"/>
          <w:szCs w:val="28"/>
        </w:rPr>
        <w:t xml:space="preserve">субъекта ВФА </w:t>
      </w:r>
      <w:r w:rsidRPr="00176FB6">
        <w:rPr>
          <w:rFonts w:ascii="Times New Roman" w:hAnsi="Times New Roman" w:cs="Times New Roman"/>
          <w:sz w:val="28"/>
          <w:szCs w:val="28"/>
        </w:rPr>
        <w:t>помимо положений</w:t>
      </w:r>
      <w:r w:rsidR="00191C9C" w:rsidRPr="00176FB6">
        <w:rPr>
          <w:rFonts w:ascii="Times New Roman" w:hAnsi="Times New Roman" w:cs="Times New Roman"/>
          <w:sz w:val="28"/>
          <w:szCs w:val="28"/>
        </w:rPr>
        <w:t xml:space="preserve"> указанных правовых актов и</w:t>
      </w:r>
      <w:r w:rsidRPr="00176FB6">
        <w:rPr>
          <w:rFonts w:ascii="Times New Roman" w:hAnsi="Times New Roman" w:cs="Times New Roman"/>
          <w:sz w:val="28"/>
          <w:szCs w:val="28"/>
        </w:rPr>
        <w:t xml:space="preserve"> федеральных стандартов внутреннего финансового аудита рекомендуется учитывать положения о квалификационных требованиях</w:t>
      </w:r>
      <w:r w:rsidR="00191C9C" w:rsidRPr="00176FB6">
        <w:rPr>
          <w:rFonts w:ascii="Times New Roman" w:hAnsi="Times New Roman" w:cs="Times New Roman"/>
          <w:sz w:val="28"/>
          <w:szCs w:val="28"/>
        </w:rPr>
        <w:t xml:space="preserve"> в части регулирования в сфере внутреннего финансового аудита</w:t>
      </w:r>
      <w:r w:rsidRPr="00176FB6">
        <w:rPr>
          <w:rFonts w:ascii="Times New Roman" w:hAnsi="Times New Roman" w:cs="Times New Roman"/>
          <w:sz w:val="28"/>
          <w:szCs w:val="28"/>
        </w:rPr>
        <w:t>:</w:t>
      </w:r>
    </w:p>
    <w:p w14:paraId="6361947E" w14:textId="59EB7773" w:rsidR="00E81D39" w:rsidRPr="00176FB6" w:rsidRDefault="005034D6"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DE604F" w:rsidRPr="00176FB6">
        <w:rPr>
          <w:rFonts w:ascii="Times New Roman" w:hAnsi="Times New Roman" w:cs="Times New Roman"/>
          <w:sz w:val="28"/>
          <w:szCs w:val="28"/>
        </w:rPr>
        <w:t>Справочника ГГС</w:t>
      </w:r>
      <w:r w:rsidR="00E81D39" w:rsidRPr="00176FB6">
        <w:rPr>
          <w:rFonts w:ascii="Times New Roman" w:hAnsi="Times New Roman" w:cs="Times New Roman"/>
          <w:sz w:val="28"/>
          <w:szCs w:val="28"/>
        </w:rPr>
        <w:t>;</w:t>
      </w:r>
    </w:p>
    <w:p w14:paraId="318A9D5C" w14:textId="32485DBA" w:rsidR="00E81D39" w:rsidRPr="00176FB6" w:rsidRDefault="00E81D39"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5034D6" w:rsidRPr="00176FB6">
        <w:rPr>
          <w:rFonts w:ascii="Times New Roman" w:hAnsi="Times New Roman" w:cs="Times New Roman"/>
          <w:sz w:val="28"/>
          <w:szCs w:val="28"/>
        </w:rPr>
        <w:t> </w:t>
      </w:r>
      <w:r w:rsidR="00C72763" w:rsidRPr="00176FB6">
        <w:rPr>
          <w:rFonts w:ascii="Times New Roman" w:hAnsi="Times New Roman" w:cs="Times New Roman"/>
          <w:sz w:val="28"/>
          <w:szCs w:val="28"/>
        </w:rPr>
        <w:t>Справочника типовых квалификационных требований для замещения должностей муниципальной службы, разработанного Минтрудом России</w:t>
      </w:r>
      <w:r w:rsidRPr="00176FB6">
        <w:rPr>
          <w:rFonts w:ascii="Times New Roman" w:hAnsi="Times New Roman" w:cs="Times New Roman"/>
          <w:sz w:val="28"/>
          <w:szCs w:val="28"/>
        </w:rPr>
        <w:t>;</w:t>
      </w:r>
    </w:p>
    <w:p w14:paraId="2DC3A85E" w14:textId="5DBCF538" w:rsidR="00E81D39" w:rsidRPr="00176FB6" w:rsidRDefault="00B240B2"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DE5DA1" w:rsidRPr="00176FB6">
        <w:rPr>
          <w:rFonts w:ascii="Times New Roman" w:hAnsi="Times New Roman" w:cs="Times New Roman"/>
          <w:sz w:val="28"/>
          <w:szCs w:val="28"/>
        </w:rPr>
        <w:t>ПС «Внутренний аудитор»</w:t>
      </w:r>
      <w:r w:rsidR="00E81D39" w:rsidRPr="00176FB6">
        <w:rPr>
          <w:rFonts w:ascii="Times New Roman" w:hAnsi="Times New Roman" w:cs="Times New Roman"/>
          <w:sz w:val="28"/>
          <w:szCs w:val="28"/>
        </w:rPr>
        <w:t>.</w:t>
      </w:r>
    </w:p>
    <w:p w14:paraId="461EDEBD" w14:textId="46A5B40D" w:rsidR="00E81D39" w:rsidRPr="00176FB6" w:rsidRDefault="00E81D39" w:rsidP="000B771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В связи с отсутствием согласно положениям статьи 195.3 </w:t>
      </w:r>
      <w:r w:rsidR="00892FC3" w:rsidRPr="00176FB6">
        <w:rPr>
          <w:rFonts w:ascii="Times New Roman" w:hAnsi="Times New Roman" w:cs="Times New Roman"/>
          <w:sz w:val="28"/>
          <w:szCs w:val="28"/>
        </w:rPr>
        <w:t xml:space="preserve">Трудового кодекса </w:t>
      </w:r>
      <w:r w:rsidRPr="00176FB6">
        <w:rPr>
          <w:rFonts w:ascii="Times New Roman" w:hAnsi="Times New Roman" w:cs="Times New Roman"/>
          <w:sz w:val="28"/>
          <w:szCs w:val="28"/>
        </w:rPr>
        <w:t>Российской Федерации обязательности применения</w:t>
      </w:r>
      <w:r w:rsidR="00506408">
        <w:rPr>
          <w:rFonts w:ascii="Times New Roman" w:hAnsi="Times New Roman" w:cs="Times New Roman"/>
          <w:sz w:val="28"/>
          <w:szCs w:val="28"/>
        </w:rPr>
        <w:t xml:space="preserve"> при организации внутреннего финансового аудита</w:t>
      </w:r>
      <w:r w:rsidRPr="00176FB6">
        <w:rPr>
          <w:rFonts w:ascii="Times New Roman" w:hAnsi="Times New Roman" w:cs="Times New Roman"/>
          <w:sz w:val="28"/>
          <w:szCs w:val="28"/>
        </w:rPr>
        <w:t xml:space="preserve"> ПС «Внутренний аудитор», он может применяться в качестве основы для определения требований к квалификации </w:t>
      </w:r>
      <w:r w:rsidR="0061658F">
        <w:rPr>
          <w:rFonts w:ascii="Times New Roman" w:hAnsi="Times New Roman" w:cs="Times New Roman"/>
          <w:sz w:val="28"/>
          <w:szCs w:val="28"/>
        </w:rPr>
        <w:t xml:space="preserve">(профессиональному уровню) </w:t>
      </w:r>
      <w:r w:rsidR="007A10A9">
        <w:rPr>
          <w:rFonts w:ascii="Times New Roman" w:hAnsi="Times New Roman" w:cs="Times New Roman"/>
          <w:sz w:val="28"/>
          <w:szCs w:val="28"/>
        </w:rPr>
        <w:t>должностных лиц (</w:t>
      </w:r>
      <w:r w:rsidRPr="00176FB6">
        <w:rPr>
          <w:rFonts w:ascii="Times New Roman" w:hAnsi="Times New Roman" w:cs="Times New Roman"/>
          <w:sz w:val="28"/>
          <w:szCs w:val="28"/>
        </w:rPr>
        <w:t>работников</w:t>
      </w:r>
      <w:r w:rsidR="007A10A9">
        <w:rPr>
          <w:rFonts w:ascii="Times New Roman" w:hAnsi="Times New Roman" w:cs="Times New Roman"/>
          <w:sz w:val="28"/>
          <w:szCs w:val="28"/>
        </w:rPr>
        <w:t>)</w:t>
      </w:r>
      <w:r w:rsidRPr="00176FB6">
        <w:rPr>
          <w:rFonts w:ascii="Times New Roman" w:hAnsi="Times New Roman" w:cs="Times New Roman"/>
          <w:sz w:val="28"/>
          <w:szCs w:val="28"/>
        </w:rPr>
        <w:t xml:space="preserve"> с учетом особенностей выполняемых </w:t>
      </w:r>
      <w:r w:rsidR="007A10A9">
        <w:rPr>
          <w:rFonts w:ascii="Times New Roman" w:hAnsi="Times New Roman" w:cs="Times New Roman"/>
          <w:sz w:val="28"/>
          <w:szCs w:val="28"/>
        </w:rPr>
        <w:t>должностными лицами (</w:t>
      </w:r>
      <w:r w:rsidRPr="00176FB6">
        <w:rPr>
          <w:rFonts w:ascii="Times New Roman" w:hAnsi="Times New Roman" w:cs="Times New Roman"/>
          <w:sz w:val="28"/>
          <w:szCs w:val="28"/>
        </w:rPr>
        <w:t>работниками</w:t>
      </w:r>
      <w:r w:rsidR="007A10A9">
        <w:rPr>
          <w:rFonts w:ascii="Times New Roman" w:hAnsi="Times New Roman" w:cs="Times New Roman"/>
          <w:sz w:val="28"/>
          <w:szCs w:val="28"/>
        </w:rPr>
        <w:t>)</w:t>
      </w:r>
      <w:r w:rsidRPr="00176FB6">
        <w:rPr>
          <w:rFonts w:ascii="Times New Roman" w:hAnsi="Times New Roman" w:cs="Times New Roman"/>
          <w:sz w:val="28"/>
          <w:szCs w:val="28"/>
        </w:rPr>
        <w:t xml:space="preserve"> трудовых функций, обусловленных применяемыми технологиями и принятой организацией производства и труда, в части положений, не урегулированных и не противоречащих федеральным стандартам внутреннего финансового аудита</w:t>
      </w:r>
      <w:r w:rsidR="000B7710">
        <w:rPr>
          <w:rFonts w:ascii="Times New Roman" w:hAnsi="Times New Roman" w:cs="Times New Roman"/>
          <w:sz w:val="28"/>
          <w:szCs w:val="28"/>
        </w:rPr>
        <w:t>, а также ведомственным (внутренним) актам главного администратора (администратора), обеспечивающим осуществление внутреннего финансового аудита</w:t>
      </w:r>
      <w:r w:rsidRPr="00176FB6">
        <w:rPr>
          <w:rFonts w:ascii="Times New Roman" w:hAnsi="Times New Roman" w:cs="Times New Roman"/>
          <w:sz w:val="28"/>
          <w:szCs w:val="28"/>
        </w:rPr>
        <w:t>.</w:t>
      </w:r>
    </w:p>
    <w:p w14:paraId="2953C22B" w14:textId="4C1214F0" w:rsidR="00E81D39" w:rsidRPr="00176FB6" w:rsidRDefault="00E81D39"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lastRenderedPageBreak/>
        <w:t xml:space="preserve">Также в целях реализации прав и обязанностей субъекта внутреннего финансового аудита с учетом необходимости обеспечения реализации принципов внутреннего финансового аудита, в том числе принципа законности, рекомендуется учитывать при разработке должностных регламентов (инструкций) </w:t>
      </w:r>
      <w:r w:rsidR="00021251" w:rsidRPr="00176FB6">
        <w:rPr>
          <w:rFonts w:ascii="Times New Roman" w:hAnsi="Times New Roman" w:cs="Times New Roman"/>
          <w:sz w:val="28"/>
          <w:szCs w:val="28"/>
        </w:rPr>
        <w:t>субъекта ВФА</w:t>
      </w:r>
      <w:r w:rsidRPr="00176FB6">
        <w:rPr>
          <w:rFonts w:ascii="Times New Roman" w:hAnsi="Times New Roman" w:cs="Times New Roman"/>
          <w:sz w:val="28"/>
          <w:szCs w:val="28"/>
        </w:rPr>
        <w:t xml:space="preserve"> положения</w:t>
      </w:r>
      <w:r w:rsidR="00AE5241" w:rsidRPr="00176FB6">
        <w:rPr>
          <w:rFonts w:ascii="Times New Roman" w:hAnsi="Times New Roman" w:cs="Times New Roman"/>
          <w:sz w:val="28"/>
          <w:szCs w:val="28"/>
        </w:rPr>
        <w:t xml:space="preserve"> законодательных и иных нормативных правовых актов Российской Федерации</w:t>
      </w:r>
      <w:r w:rsidR="00FF6F99">
        <w:rPr>
          <w:rFonts w:ascii="Times New Roman" w:hAnsi="Times New Roman" w:cs="Times New Roman"/>
          <w:sz w:val="28"/>
          <w:szCs w:val="28"/>
        </w:rPr>
        <w:t xml:space="preserve"> (муниципальных правовых актов)</w:t>
      </w:r>
      <w:r w:rsidR="00AE5241" w:rsidRPr="00176FB6">
        <w:rPr>
          <w:rFonts w:ascii="Times New Roman" w:hAnsi="Times New Roman" w:cs="Times New Roman"/>
          <w:sz w:val="28"/>
          <w:szCs w:val="28"/>
        </w:rPr>
        <w:t>, в том числе</w:t>
      </w:r>
      <w:r w:rsidRPr="00176FB6">
        <w:rPr>
          <w:rFonts w:ascii="Times New Roman" w:hAnsi="Times New Roman" w:cs="Times New Roman"/>
          <w:sz w:val="28"/>
          <w:szCs w:val="28"/>
        </w:rPr>
        <w:t>:</w:t>
      </w:r>
    </w:p>
    <w:p w14:paraId="0D4CA65E" w14:textId="4DE1E283" w:rsidR="00E81D39" w:rsidRPr="00176FB6" w:rsidRDefault="00825D4F"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6D5CCD" w:rsidRPr="00176FB6">
        <w:rPr>
          <w:rFonts w:ascii="Times New Roman" w:hAnsi="Times New Roman" w:cs="Times New Roman"/>
          <w:sz w:val="28"/>
          <w:szCs w:val="28"/>
        </w:rPr>
        <w:t> </w:t>
      </w:r>
      <w:r w:rsidR="00E81D39" w:rsidRPr="00176FB6">
        <w:rPr>
          <w:rFonts w:ascii="Times New Roman" w:hAnsi="Times New Roman" w:cs="Times New Roman"/>
          <w:sz w:val="28"/>
          <w:szCs w:val="28"/>
        </w:rPr>
        <w:t>Кодекса этики и служебного поведения</w:t>
      </w:r>
      <w:r w:rsidR="00892FC3" w:rsidRPr="00176FB6">
        <w:rPr>
          <w:rFonts w:ascii="Times New Roman" w:hAnsi="Times New Roman" w:cs="Times New Roman"/>
          <w:sz w:val="28"/>
          <w:szCs w:val="28"/>
        </w:rPr>
        <w:t xml:space="preserve"> работников организации</w:t>
      </w:r>
      <w:r w:rsidR="00E81D39" w:rsidRPr="00176FB6">
        <w:rPr>
          <w:rFonts w:ascii="Times New Roman" w:hAnsi="Times New Roman" w:cs="Times New Roman"/>
          <w:sz w:val="28"/>
          <w:szCs w:val="28"/>
        </w:rPr>
        <w:t>, принятого главным администратором (администратором) в соответствии со статьей 13.3 Фе</w:t>
      </w:r>
      <w:r w:rsidR="006D5CCD" w:rsidRPr="00176FB6">
        <w:rPr>
          <w:rFonts w:ascii="Times New Roman" w:hAnsi="Times New Roman" w:cs="Times New Roman"/>
          <w:sz w:val="28"/>
          <w:szCs w:val="28"/>
        </w:rPr>
        <w:t>дерального закона от 25 декабря </w:t>
      </w:r>
      <w:r w:rsidR="00E81D39" w:rsidRPr="00176FB6">
        <w:rPr>
          <w:rFonts w:ascii="Times New Roman" w:hAnsi="Times New Roman" w:cs="Times New Roman"/>
          <w:sz w:val="28"/>
          <w:szCs w:val="28"/>
        </w:rPr>
        <w:t>2008 г. №</w:t>
      </w:r>
      <w:r w:rsidR="006D5CCD" w:rsidRPr="00176FB6">
        <w:rPr>
          <w:rFonts w:ascii="Times New Roman" w:hAnsi="Times New Roman" w:cs="Times New Roman"/>
          <w:sz w:val="28"/>
          <w:szCs w:val="28"/>
        </w:rPr>
        <w:t> </w:t>
      </w:r>
      <w:r w:rsidR="00E81D39" w:rsidRPr="00176FB6">
        <w:rPr>
          <w:rFonts w:ascii="Times New Roman" w:hAnsi="Times New Roman" w:cs="Times New Roman"/>
          <w:sz w:val="28"/>
          <w:szCs w:val="28"/>
        </w:rPr>
        <w:t>273-ФЗ «О противодействии коррупции»;</w:t>
      </w:r>
    </w:p>
    <w:p w14:paraId="50972735" w14:textId="36E8E316" w:rsidR="00E81D39" w:rsidRPr="00176FB6" w:rsidRDefault="00825D4F"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6D5CCD" w:rsidRPr="00176FB6">
        <w:rPr>
          <w:rFonts w:ascii="Times New Roman" w:hAnsi="Times New Roman" w:cs="Times New Roman"/>
          <w:sz w:val="28"/>
          <w:szCs w:val="28"/>
        </w:rPr>
        <w:t> </w:t>
      </w:r>
      <w:r w:rsidR="00E81D39" w:rsidRPr="00176FB6">
        <w:rPr>
          <w:rFonts w:ascii="Times New Roman" w:hAnsi="Times New Roman" w:cs="Times New Roman"/>
          <w:sz w:val="28"/>
          <w:szCs w:val="28"/>
        </w:rPr>
        <w:t>Закона Российской Федерации от 21.07.1993 № 5485-1 «О государственной тайне»;</w:t>
      </w:r>
    </w:p>
    <w:p w14:paraId="51C80BE5" w14:textId="3C2F4C88" w:rsidR="00E81D39" w:rsidRPr="00176FB6" w:rsidRDefault="00995710"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E81D39" w:rsidRPr="00176FB6">
        <w:rPr>
          <w:rFonts w:ascii="Times New Roman" w:hAnsi="Times New Roman" w:cs="Times New Roman"/>
          <w:sz w:val="28"/>
          <w:szCs w:val="28"/>
        </w:rPr>
        <w:t>Федерального закон</w:t>
      </w:r>
      <w:r w:rsidR="00825D4F" w:rsidRPr="00176FB6">
        <w:rPr>
          <w:rFonts w:ascii="Times New Roman" w:hAnsi="Times New Roman" w:cs="Times New Roman"/>
          <w:sz w:val="28"/>
          <w:szCs w:val="28"/>
        </w:rPr>
        <w:t>а</w:t>
      </w:r>
      <w:r w:rsidR="00E81D39" w:rsidRPr="00176FB6">
        <w:rPr>
          <w:rFonts w:ascii="Times New Roman" w:hAnsi="Times New Roman" w:cs="Times New Roman"/>
          <w:sz w:val="28"/>
          <w:szCs w:val="28"/>
        </w:rPr>
        <w:t xml:space="preserve"> от 27.07.2006 № </w:t>
      </w:r>
      <w:r w:rsidR="00825D4F" w:rsidRPr="00176FB6">
        <w:rPr>
          <w:rFonts w:ascii="Times New Roman" w:hAnsi="Times New Roman" w:cs="Times New Roman"/>
          <w:sz w:val="28"/>
          <w:szCs w:val="28"/>
        </w:rPr>
        <w:t>152-ФЗ</w:t>
      </w:r>
      <w:r w:rsidR="00E81D39" w:rsidRPr="00176FB6">
        <w:rPr>
          <w:rFonts w:ascii="Times New Roman" w:hAnsi="Times New Roman" w:cs="Times New Roman"/>
          <w:sz w:val="28"/>
          <w:szCs w:val="28"/>
        </w:rPr>
        <w:t xml:space="preserve"> «О персональных данных</w:t>
      </w:r>
      <w:r w:rsidR="00825D4F" w:rsidRPr="00176FB6">
        <w:rPr>
          <w:rFonts w:ascii="Times New Roman" w:hAnsi="Times New Roman" w:cs="Times New Roman"/>
          <w:sz w:val="28"/>
          <w:szCs w:val="28"/>
        </w:rPr>
        <w:t>»</w:t>
      </w:r>
      <w:r w:rsidR="00E81D39" w:rsidRPr="00176FB6">
        <w:rPr>
          <w:rFonts w:ascii="Times New Roman" w:hAnsi="Times New Roman" w:cs="Times New Roman"/>
          <w:sz w:val="28"/>
          <w:szCs w:val="28"/>
        </w:rPr>
        <w:t>;</w:t>
      </w:r>
    </w:p>
    <w:p w14:paraId="1A76DBE7" w14:textId="12A6CC28" w:rsidR="00E81D39" w:rsidRPr="00176FB6" w:rsidRDefault="00995710"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825D4F" w:rsidRPr="00176FB6">
        <w:rPr>
          <w:rFonts w:ascii="Times New Roman" w:hAnsi="Times New Roman" w:cs="Times New Roman"/>
          <w:sz w:val="28"/>
          <w:szCs w:val="28"/>
        </w:rPr>
        <w:t>Федерального</w:t>
      </w:r>
      <w:r w:rsidR="00E81D39" w:rsidRPr="00176FB6">
        <w:rPr>
          <w:rFonts w:ascii="Times New Roman" w:hAnsi="Times New Roman" w:cs="Times New Roman"/>
          <w:sz w:val="28"/>
          <w:szCs w:val="28"/>
        </w:rPr>
        <w:t xml:space="preserve"> закон</w:t>
      </w:r>
      <w:r w:rsidR="00825D4F" w:rsidRPr="00176FB6">
        <w:rPr>
          <w:rFonts w:ascii="Times New Roman" w:hAnsi="Times New Roman" w:cs="Times New Roman"/>
          <w:sz w:val="28"/>
          <w:szCs w:val="28"/>
        </w:rPr>
        <w:t>а</w:t>
      </w:r>
      <w:r w:rsidR="00E81D39" w:rsidRPr="00176FB6">
        <w:rPr>
          <w:rFonts w:ascii="Times New Roman" w:hAnsi="Times New Roman" w:cs="Times New Roman"/>
          <w:sz w:val="28"/>
          <w:szCs w:val="28"/>
        </w:rPr>
        <w:t xml:space="preserve"> от 06.04.2011 № 63-ФЗ «Об электронной подписи».</w:t>
      </w:r>
    </w:p>
    <w:p w14:paraId="41CCF9F8" w14:textId="77CB4323" w:rsidR="00E81D39" w:rsidRPr="00176FB6" w:rsidRDefault="002A3EFC"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В должностном регламенте</w:t>
      </w:r>
      <w:r w:rsidR="00E81D39" w:rsidRPr="00176FB6">
        <w:rPr>
          <w:rFonts w:ascii="Times New Roman" w:hAnsi="Times New Roman" w:cs="Times New Roman"/>
          <w:sz w:val="28"/>
          <w:szCs w:val="28"/>
        </w:rPr>
        <w:t xml:space="preserve"> (инструкци</w:t>
      </w:r>
      <w:r w:rsidRPr="00176FB6">
        <w:rPr>
          <w:rFonts w:ascii="Times New Roman" w:hAnsi="Times New Roman" w:cs="Times New Roman"/>
          <w:sz w:val="28"/>
          <w:szCs w:val="28"/>
        </w:rPr>
        <w:t>и</w:t>
      </w:r>
      <w:r w:rsidR="00E81D39" w:rsidRPr="00176FB6">
        <w:rPr>
          <w:rFonts w:ascii="Times New Roman" w:hAnsi="Times New Roman" w:cs="Times New Roman"/>
          <w:sz w:val="28"/>
          <w:szCs w:val="28"/>
        </w:rPr>
        <w:t xml:space="preserve">) </w:t>
      </w:r>
      <w:r w:rsidR="00021251" w:rsidRPr="00176FB6">
        <w:rPr>
          <w:rFonts w:ascii="Times New Roman" w:hAnsi="Times New Roman" w:cs="Times New Roman"/>
          <w:sz w:val="28"/>
          <w:szCs w:val="28"/>
        </w:rPr>
        <w:t xml:space="preserve">субъекта ВФА </w:t>
      </w:r>
      <w:r w:rsidR="00702DED" w:rsidRPr="00176FB6">
        <w:rPr>
          <w:rFonts w:ascii="Times New Roman" w:hAnsi="Times New Roman" w:cs="Times New Roman"/>
          <w:sz w:val="28"/>
          <w:szCs w:val="28"/>
        </w:rPr>
        <w:t>предполагается необходимым</w:t>
      </w:r>
      <w:r w:rsidR="00E81D39" w:rsidRPr="00176FB6">
        <w:rPr>
          <w:rFonts w:ascii="Times New Roman" w:hAnsi="Times New Roman" w:cs="Times New Roman"/>
          <w:sz w:val="28"/>
          <w:szCs w:val="28"/>
        </w:rPr>
        <w:t xml:space="preserve"> </w:t>
      </w:r>
      <w:r w:rsidR="00702DED" w:rsidRPr="00176FB6">
        <w:rPr>
          <w:rFonts w:ascii="Times New Roman" w:hAnsi="Times New Roman" w:cs="Times New Roman"/>
          <w:sz w:val="28"/>
          <w:szCs w:val="28"/>
        </w:rPr>
        <w:t>учесть</w:t>
      </w:r>
      <w:r w:rsidRPr="00176FB6">
        <w:rPr>
          <w:rFonts w:ascii="Times New Roman" w:hAnsi="Times New Roman" w:cs="Times New Roman"/>
          <w:sz w:val="28"/>
          <w:szCs w:val="28"/>
        </w:rPr>
        <w:t xml:space="preserve"> положения пункта 4 СВФА «Организация»</w:t>
      </w:r>
      <w:r w:rsidR="00702DED" w:rsidRPr="00176FB6">
        <w:rPr>
          <w:rFonts w:ascii="Times New Roman" w:hAnsi="Times New Roman" w:cs="Times New Roman"/>
          <w:sz w:val="28"/>
          <w:szCs w:val="28"/>
        </w:rPr>
        <w:t xml:space="preserve"> путем</w:t>
      </w:r>
      <w:r w:rsidR="00E81D39" w:rsidRPr="00176FB6">
        <w:rPr>
          <w:rFonts w:ascii="Times New Roman" w:hAnsi="Times New Roman" w:cs="Times New Roman"/>
          <w:sz w:val="28"/>
          <w:szCs w:val="28"/>
        </w:rPr>
        <w:t>:</w:t>
      </w:r>
    </w:p>
    <w:p w14:paraId="6F9E843F" w14:textId="5CE1F4AC" w:rsidR="00E81D39" w:rsidRPr="00176FB6" w:rsidRDefault="00995710"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702DED" w:rsidRPr="00176FB6">
        <w:rPr>
          <w:rFonts w:ascii="Times New Roman" w:hAnsi="Times New Roman" w:cs="Times New Roman"/>
          <w:sz w:val="28"/>
          <w:szCs w:val="28"/>
        </w:rPr>
        <w:t xml:space="preserve">указания на </w:t>
      </w:r>
      <w:r w:rsidR="00E81D39" w:rsidRPr="00176FB6">
        <w:rPr>
          <w:rFonts w:ascii="Times New Roman" w:hAnsi="Times New Roman" w:cs="Times New Roman"/>
          <w:sz w:val="28"/>
          <w:szCs w:val="28"/>
        </w:rPr>
        <w:t xml:space="preserve">непосредственное и исключительное подчинение </w:t>
      </w:r>
      <w:r w:rsidR="00AE4624" w:rsidRPr="00AE4624">
        <w:rPr>
          <w:rFonts w:ascii="Times New Roman" w:hAnsi="Times New Roman" w:cs="Times New Roman"/>
          <w:sz w:val="28"/>
          <w:szCs w:val="28"/>
        </w:rPr>
        <w:t>структурного подразделения</w:t>
      </w:r>
      <w:r w:rsidR="00BF477F" w:rsidRPr="00BF477F">
        <w:rPr>
          <w:rFonts w:ascii="Times New Roman" w:hAnsi="Times New Roman" w:cs="Times New Roman"/>
          <w:sz w:val="28"/>
          <w:szCs w:val="28"/>
        </w:rPr>
        <w:t xml:space="preserve"> </w:t>
      </w:r>
      <w:r w:rsidR="00BF477F" w:rsidRPr="00422307">
        <w:rPr>
          <w:rFonts w:ascii="Times New Roman" w:hAnsi="Times New Roman" w:cs="Times New Roman"/>
          <w:sz w:val="28"/>
          <w:szCs w:val="28"/>
        </w:rPr>
        <w:t>главного администратора (администратора)</w:t>
      </w:r>
      <w:r w:rsidR="00DE7036">
        <w:rPr>
          <w:rFonts w:ascii="Times New Roman" w:hAnsi="Times New Roman" w:cs="Times New Roman"/>
          <w:sz w:val="28"/>
          <w:szCs w:val="28"/>
        </w:rPr>
        <w:t>, наделенного полномочиями по осуществлению внутреннего финансового аудита</w:t>
      </w:r>
      <w:r w:rsidR="00BF477F">
        <w:rPr>
          <w:rFonts w:ascii="Times New Roman" w:hAnsi="Times New Roman" w:cs="Times New Roman"/>
          <w:sz w:val="28"/>
          <w:szCs w:val="28"/>
        </w:rPr>
        <w:t>,</w:t>
      </w:r>
      <w:r w:rsidR="00AE4624" w:rsidRPr="00AE4624">
        <w:rPr>
          <w:rFonts w:ascii="Times New Roman" w:hAnsi="Times New Roman" w:cs="Times New Roman"/>
          <w:sz w:val="28"/>
          <w:szCs w:val="28"/>
        </w:rPr>
        <w:t xml:space="preserve"> или уполномоченного должностного лица</w:t>
      </w:r>
      <w:r w:rsidR="00AE4624" w:rsidRPr="00422307">
        <w:rPr>
          <w:rFonts w:ascii="Times New Roman" w:hAnsi="Times New Roman" w:cs="Times New Roman"/>
          <w:sz w:val="28"/>
          <w:szCs w:val="28"/>
        </w:rPr>
        <w:t xml:space="preserve"> </w:t>
      </w:r>
      <w:r w:rsidR="00E81D39" w:rsidRPr="00422307">
        <w:rPr>
          <w:rFonts w:ascii="Times New Roman" w:hAnsi="Times New Roman" w:cs="Times New Roman"/>
          <w:sz w:val="28"/>
          <w:szCs w:val="28"/>
        </w:rPr>
        <w:t>руководителю главного администратора (администратора);</w:t>
      </w:r>
    </w:p>
    <w:p w14:paraId="1F4DB0E6" w14:textId="16225384" w:rsidR="00702DED" w:rsidRPr="00176FB6" w:rsidRDefault="00995710" w:rsidP="00DE5DA1">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702DED" w:rsidRPr="00176FB6">
        <w:rPr>
          <w:rFonts w:ascii="Times New Roman" w:hAnsi="Times New Roman" w:cs="Times New Roman"/>
          <w:sz w:val="28"/>
          <w:szCs w:val="28"/>
        </w:rPr>
        <w:t xml:space="preserve">недопущения указания на участие </w:t>
      </w:r>
      <w:r w:rsidR="00892FC3" w:rsidRPr="00176FB6">
        <w:rPr>
          <w:rFonts w:ascii="Times New Roman" w:hAnsi="Times New Roman" w:cs="Times New Roman"/>
          <w:sz w:val="28"/>
          <w:szCs w:val="28"/>
        </w:rPr>
        <w:t xml:space="preserve">должностного лица (работника) </w:t>
      </w:r>
      <w:r w:rsidR="00702DED" w:rsidRPr="00176FB6">
        <w:rPr>
          <w:rFonts w:ascii="Times New Roman" w:hAnsi="Times New Roman" w:cs="Times New Roman"/>
          <w:sz w:val="28"/>
          <w:szCs w:val="28"/>
        </w:rPr>
        <w:t>субъекта внутреннего финансового аудита</w:t>
      </w:r>
      <w:r w:rsidR="00B45A68">
        <w:rPr>
          <w:rFonts w:ascii="Times New Roman" w:hAnsi="Times New Roman" w:cs="Times New Roman"/>
          <w:sz w:val="28"/>
          <w:szCs w:val="28"/>
        </w:rPr>
        <w:t xml:space="preserve"> (уполномоченного должностного лица)</w:t>
      </w:r>
      <w:r w:rsidR="00735E43" w:rsidRPr="00176FB6">
        <w:rPr>
          <w:rFonts w:ascii="Times New Roman" w:hAnsi="Times New Roman" w:cs="Times New Roman"/>
          <w:sz w:val="28"/>
          <w:szCs w:val="28"/>
        </w:rPr>
        <w:t xml:space="preserve"> в организации</w:t>
      </w:r>
      <w:r w:rsidR="00D55F72" w:rsidRPr="00176FB6">
        <w:rPr>
          <w:rFonts w:ascii="Times New Roman" w:hAnsi="Times New Roman" w:cs="Times New Roman"/>
          <w:sz w:val="28"/>
          <w:szCs w:val="28"/>
        </w:rPr>
        <w:t>, обеспечении выполнения</w:t>
      </w:r>
      <w:r w:rsidR="00735E43" w:rsidRPr="00176FB6">
        <w:rPr>
          <w:rFonts w:ascii="Times New Roman" w:hAnsi="Times New Roman" w:cs="Times New Roman"/>
          <w:sz w:val="28"/>
          <w:szCs w:val="28"/>
        </w:rPr>
        <w:t>, выполнении бюджетных процедур и (или) составляющих эти процедуры операций (действий)</w:t>
      </w:r>
      <w:r w:rsidR="004450E6" w:rsidRPr="00176FB6">
        <w:t xml:space="preserve"> </w:t>
      </w:r>
      <w:r w:rsidR="00735E43" w:rsidRPr="00176FB6">
        <w:rPr>
          <w:rFonts w:ascii="Times New Roman" w:hAnsi="Times New Roman" w:cs="Times New Roman"/>
          <w:sz w:val="28"/>
          <w:szCs w:val="28"/>
        </w:rPr>
        <w:t>по выполнению бюджетных процедур</w:t>
      </w:r>
      <w:r w:rsidR="001517D8" w:rsidRPr="00176FB6">
        <w:rPr>
          <w:rFonts w:ascii="Times New Roman" w:hAnsi="Times New Roman" w:cs="Times New Roman"/>
          <w:sz w:val="28"/>
          <w:szCs w:val="28"/>
        </w:rPr>
        <w:t xml:space="preserve"> (в том числе внутренне</w:t>
      </w:r>
      <w:r w:rsidR="00E25F70" w:rsidRPr="00176FB6">
        <w:rPr>
          <w:rFonts w:ascii="Times New Roman" w:hAnsi="Times New Roman" w:cs="Times New Roman"/>
          <w:sz w:val="28"/>
          <w:szCs w:val="28"/>
        </w:rPr>
        <w:t>го</w:t>
      </w:r>
      <w:r w:rsidR="001517D8" w:rsidRPr="00176FB6">
        <w:rPr>
          <w:rFonts w:ascii="Times New Roman" w:hAnsi="Times New Roman" w:cs="Times New Roman"/>
          <w:sz w:val="28"/>
          <w:szCs w:val="28"/>
        </w:rPr>
        <w:t xml:space="preserve"> финансово</w:t>
      </w:r>
      <w:r w:rsidR="00E25F70" w:rsidRPr="00176FB6">
        <w:rPr>
          <w:rFonts w:ascii="Times New Roman" w:hAnsi="Times New Roman" w:cs="Times New Roman"/>
          <w:sz w:val="28"/>
          <w:szCs w:val="28"/>
        </w:rPr>
        <w:t>го</w:t>
      </w:r>
      <w:r w:rsidR="001517D8" w:rsidRPr="00176FB6">
        <w:rPr>
          <w:rFonts w:ascii="Times New Roman" w:hAnsi="Times New Roman" w:cs="Times New Roman"/>
          <w:sz w:val="28"/>
          <w:szCs w:val="28"/>
        </w:rPr>
        <w:t xml:space="preserve"> контрол</w:t>
      </w:r>
      <w:r w:rsidR="00E25F70" w:rsidRPr="00176FB6">
        <w:rPr>
          <w:rFonts w:ascii="Times New Roman" w:hAnsi="Times New Roman" w:cs="Times New Roman"/>
          <w:sz w:val="28"/>
          <w:szCs w:val="28"/>
        </w:rPr>
        <w:t>я</w:t>
      </w:r>
      <w:r w:rsidR="001517D8" w:rsidRPr="00176FB6">
        <w:rPr>
          <w:rFonts w:ascii="Times New Roman" w:hAnsi="Times New Roman" w:cs="Times New Roman"/>
          <w:sz w:val="28"/>
          <w:szCs w:val="28"/>
        </w:rPr>
        <w:t>)</w:t>
      </w:r>
      <w:r w:rsidR="00735E43" w:rsidRPr="00176FB6">
        <w:rPr>
          <w:rFonts w:ascii="Times New Roman" w:hAnsi="Times New Roman" w:cs="Times New Roman"/>
          <w:sz w:val="28"/>
          <w:szCs w:val="28"/>
        </w:rPr>
        <w:t>, которые являются объектами внутреннего финансового аудита</w:t>
      </w:r>
      <w:r w:rsidR="00D55F72" w:rsidRPr="00176FB6">
        <w:rPr>
          <w:rFonts w:ascii="Times New Roman" w:hAnsi="Times New Roman" w:cs="Times New Roman"/>
          <w:sz w:val="28"/>
          <w:szCs w:val="28"/>
        </w:rPr>
        <w:t>;</w:t>
      </w:r>
    </w:p>
    <w:p w14:paraId="69636917" w14:textId="03B3DD33" w:rsidR="00E81D39" w:rsidRPr="00176FB6" w:rsidRDefault="00995710" w:rsidP="00D8610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D55F72" w:rsidRPr="00176FB6">
        <w:rPr>
          <w:rFonts w:ascii="Times New Roman" w:hAnsi="Times New Roman" w:cs="Times New Roman"/>
          <w:sz w:val="28"/>
          <w:szCs w:val="28"/>
        </w:rPr>
        <w:t>указания на необходимость соблюдения</w:t>
      </w:r>
      <w:r w:rsidR="00E81D39" w:rsidRPr="00176FB6">
        <w:rPr>
          <w:rFonts w:ascii="Times New Roman" w:hAnsi="Times New Roman" w:cs="Times New Roman"/>
          <w:sz w:val="28"/>
          <w:szCs w:val="28"/>
        </w:rPr>
        <w:t xml:space="preserve"> принципов внутреннего финансового аудита (</w:t>
      </w:r>
      <w:r w:rsidR="00D55F72" w:rsidRPr="00176FB6">
        <w:rPr>
          <w:rFonts w:ascii="Times New Roman" w:hAnsi="Times New Roman" w:cs="Times New Roman"/>
          <w:sz w:val="28"/>
          <w:szCs w:val="28"/>
        </w:rPr>
        <w:t>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r w:rsidRPr="00176FB6">
        <w:rPr>
          <w:rFonts w:ascii="Times New Roman" w:hAnsi="Times New Roman" w:cs="Times New Roman"/>
          <w:sz w:val="28"/>
          <w:szCs w:val="28"/>
        </w:rPr>
        <w:t>).</w:t>
      </w:r>
    </w:p>
    <w:p w14:paraId="02669373" w14:textId="025368F4" w:rsidR="00D13A5F" w:rsidRPr="00176FB6" w:rsidRDefault="00F90E75" w:rsidP="00D8610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При определении </w:t>
      </w:r>
      <w:r w:rsidR="00176FB6">
        <w:rPr>
          <w:rFonts w:ascii="Times New Roman" w:hAnsi="Times New Roman" w:cs="Times New Roman"/>
          <w:sz w:val="28"/>
          <w:szCs w:val="28"/>
        </w:rPr>
        <w:t xml:space="preserve">необходимых для осуществления внутреннего финансового аудита </w:t>
      </w:r>
      <w:r w:rsidRPr="00176FB6">
        <w:rPr>
          <w:rFonts w:ascii="Times New Roman" w:hAnsi="Times New Roman" w:cs="Times New Roman"/>
          <w:b/>
          <w:sz w:val="28"/>
          <w:szCs w:val="28"/>
        </w:rPr>
        <w:t>профессионально-функциональны</w:t>
      </w:r>
      <w:r w:rsidR="00176FB6">
        <w:rPr>
          <w:rFonts w:ascii="Times New Roman" w:hAnsi="Times New Roman" w:cs="Times New Roman"/>
          <w:b/>
          <w:sz w:val="28"/>
          <w:szCs w:val="28"/>
        </w:rPr>
        <w:t>х</w:t>
      </w:r>
      <w:r w:rsidR="00D13A5F" w:rsidRPr="00176FB6">
        <w:rPr>
          <w:rFonts w:ascii="Times New Roman" w:hAnsi="Times New Roman" w:cs="Times New Roman"/>
          <w:b/>
          <w:sz w:val="28"/>
          <w:szCs w:val="28"/>
        </w:rPr>
        <w:t xml:space="preserve"> знани</w:t>
      </w:r>
      <w:r w:rsidR="00176FB6">
        <w:rPr>
          <w:rFonts w:ascii="Times New Roman" w:hAnsi="Times New Roman" w:cs="Times New Roman"/>
          <w:b/>
          <w:sz w:val="28"/>
          <w:szCs w:val="28"/>
        </w:rPr>
        <w:t>й</w:t>
      </w:r>
      <w:r w:rsidR="00D13A5F" w:rsidRPr="00176FB6">
        <w:rPr>
          <w:rFonts w:ascii="Times New Roman" w:hAnsi="Times New Roman" w:cs="Times New Roman"/>
          <w:sz w:val="28"/>
          <w:szCs w:val="28"/>
        </w:rPr>
        <w:t xml:space="preserve"> </w:t>
      </w:r>
      <w:r w:rsidR="00235A6A" w:rsidRPr="00176FB6">
        <w:rPr>
          <w:rFonts w:ascii="Times New Roman" w:hAnsi="Times New Roman" w:cs="Times New Roman"/>
          <w:sz w:val="28"/>
          <w:szCs w:val="28"/>
        </w:rPr>
        <w:t xml:space="preserve">в должностном регламенте (инструкции) субъекта ВФА </w:t>
      </w:r>
      <w:r w:rsidR="00636016" w:rsidRPr="00636016">
        <w:rPr>
          <w:rFonts w:ascii="Times New Roman" w:hAnsi="Times New Roman" w:cs="Times New Roman"/>
          <w:sz w:val="28"/>
          <w:szCs w:val="28"/>
        </w:rPr>
        <w:t xml:space="preserve">с учетом </w:t>
      </w:r>
      <w:r w:rsidR="00BE71C6">
        <w:rPr>
          <w:rFonts w:ascii="Times New Roman" w:hAnsi="Times New Roman" w:cs="Times New Roman"/>
          <w:sz w:val="28"/>
          <w:szCs w:val="28"/>
        </w:rPr>
        <w:t xml:space="preserve">установленных </w:t>
      </w:r>
      <w:r w:rsidR="00636016" w:rsidRPr="00636016">
        <w:rPr>
          <w:rFonts w:ascii="Times New Roman" w:hAnsi="Times New Roman" w:cs="Times New Roman"/>
          <w:sz w:val="28"/>
          <w:szCs w:val="28"/>
        </w:rPr>
        <w:t>требований к составу должностных регламентов (инструкций) могут быть указаны</w:t>
      </w:r>
      <w:r w:rsidR="00636016" w:rsidRPr="00176FB6" w:rsidDel="00636016">
        <w:rPr>
          <w:rFonts w:ascii="Times New Roman" w:hAnsi="Times New Roman" w:cs="Times New Roman"/>
          <w:sz w:val="28"/>
          <w:szCs w:val="28"/>
        </w:rPr>
        <w:t xml:space="preserve"> </w:t>
      </w:r>
      <w:r w:rsidR="000D28E0" w:rsidRPr="00176FB6">
        <w:rPr>
          <w:rFonts w:ascii="Times New Roman" w:hAnsi="Times New Roman" w:cs="Times New Roman"/>
          <w:sz w:val="28"/>
          <w:szCs w:val="28"/>
        </w:rPr>
        <w:t>знани</w:t>
      </w:r>
      <w:r w:rsidR="00F038DD" w:rsidRPr="00176FB6">
        <w:rPr>
          <w:rFonts w:ascii="Times New Roman" w:hAnsi="Times New Roman" w:cs="Times New Roman"/>
          <w:sz w:val="28"/>
          <w:szCs w:val="28"/>
        </w:rPr>
        <w:t>я</w:t>
      </w:r>
      <w:r w:rsidR="00D13A5F" w:rsidRPr="00176FB6">
        <w:rPr>
          <w:rFonts w:ascii="Times New Roman" w:hAnsi="Times New Roman" w:cs="Times New Roman"/>
          <w:sz w:val="28"/>
          <w:szCs w:val="28"/>
        </w:rPr>
        <w:t>:</w:t>
      </w:r>
    </w:p>
    <w:p w14:paraId="735F9FAF" w14:textId="25F600FB" w:rsidR="000D28E0" w:rsidRPr="00176FB6" w:rsidRDefault="00B93BAA" w:rsidP="000D28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D28E0" w:rsidRPr="00176FB6">
        <w:rPr>
          <w:rFonts w:ascii="Times New Roman" w:hAnsi="Times New Roman" w:cs="Times New Roman"/>
          <w:sz w:val="28"/>
          <w:szCs w:val="28"/>
        </w:rPr>
        <w:t>основ экономики и финансов;</w:t>
      </w:r>
    </w:p>
    <w:p w14:paraId="367DFE80" w14:textId="7DF068FB"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2) основ составления проектов бюджетов бюджетной системы Российской Федерации;</w:t>
      </w:r>
    </w:p>
    <w:p w14:paraId="1A994D25" w14:textId="04C0EF85"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3) основ исполнения бюджетов бюджетной системы Российской Федерации;</w:t>
      </w:r>
    </w:p>
    <w:p w14:paraId="0631335A" w14:textId="35FAC4EE"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4) основ ведения бюджетного учета и составления бюджетной отчетности (понятие, объекты и субъекты бухгалтерского учета, принципы бюджетного учета и бюджетной отчетности);</w:t>
      </w:r>
    </w:p>
    <w:p w14:paraId="288BABEF" w14:textId="1297E9A8"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5) основ права собственности;</w:t>
      </w:r>
    </w:p>
    <w:p w14:paraId="114FB80F" w14:textId="0ED4116F"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6) основ законодательства о закупках;</w:t>
      </w:r>
    </w:p>
    <w:p w14:paraId="3A54CED2" w14:textId="4CE27673"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lastRenderedPageBreak/>
        <w:t>7) принципов организации и порядка осуществления бюджетных полномочий главных администраторов (администраторов);</w:t>
      </w:r>
    </w:p>
    <w:p w14:paraId="628F310B" w14:textId="3EC2B955"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8) понятия и целей осуществления внутреннего финансового аудита;</w:t>
      </w:r>
    </w:p>
    <w:p w14:paraId="2A595C46" w14:textId="1CF9191D"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9) порядка организации и осуществления внутреннего финансового аудита;</w:t>
      </w:r>
    </w:p>
    <w:p w14:paraId="4135A4C6" w14:textId="24D4B8B3"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10) основ применения риск-ориентированного подхода;</w:t>
      </w:r>
    </w:p>
    <w:p w14:paraId="41FF1460" w14:textId="6146AF8C"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11) информационных систем (программных продуктов), применяемых в организации, в объеме, необходимом для целей осуществления внутреннего финансового аудита;</w:t>
      </w:r>
    </w:p>
    <w:p w14:paraId="71BD758C" w14:textId="216056D5" w:rsidR="000D28E0" w:rsidRPr="00176FB6" w:rsidRDefault="000D28E0" w:rsidP="000D28E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12) основ влияния информационных технологий на выполнение бюджетных процедур (операций (действий) по выполнению бюджетных процедур);</w:t>
      </w:r>
    </w:p>
    <w:p w14:paraId="5728773E" w14:textId="1DD59BA1" w:rsidR="00F038DD" w:rsidRPr="00176FB6" w:rsidRDefault="00F038DD" w:rsidP="00F038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6FB6">
        <w:rPr>
          <w:rFonts w:ascii="Times New Roman" w:hAnsi="Times New Roman" w:cs="Times New Roman"/>
          <w:sz w:val="28"/>
          <w:szCs w:val="28"/>
        </w:rPr>
        <w:t>13)</w:t>
      </w:r>
      <w:r w:rsidRPr="00176FB6">
        <w:rPr>
          <w:rFonts w:ascii="Times New Roman" w:eastAsia="Times New Roman" w:hAnsi="Times New Roman" w:cs="Times New Roman"/>
          <w:sz w:val="28"/>
          <w:szCs w:val="28"/>
        </w:rPr>
        <w:t> общих требований к оформлению документов;</w:t>
      </w:r>
    </w:p>
    <w:p w14:paraId="46735878" w14:textId="0467FDDA"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14) правил хранения документов и защиты информации;</w:t>
      </w:r>
    </w:p>
    <w:p w14:paraId="5215D05B" w14:textId="4BC4A219"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15) систем взаимодействия в рамках внутриведомственного и межведомственного электронного документооборота;</w:t>
      </w:r>
    </w:p>
    <w:p w14:paraId="29E707F4" w14:textId="68BCDA9A"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16) способов формирования и ведения, состава реестра бюджетных рисков;</w:t>
      </w:r>
    </w:p>
    <w:p w14:paraId="1F28EDC4" w14:textId="48920BBD"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17) порядка составления, представления и внесения изменений в план проведения аудиторских мероприятий;</w:t>
      </w:r>
    </w:p>
    <w:p w14:paraId="00362EAE" w14:textId="778307BA"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18) оснований проведения внеплановых аудиторских мероприятий;</w:t>
      </w:r>
    </w:p>
    <w:p w14:paraId="39A97EB6" w14:textId="6ED9C0C3"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19) порядка формирования и состава программы аудиторского мероприятия;</w:t>
      </w:r>
    </w:p>
    <w:p w14:paraId="366EDA1F" w14:textId="166314F1"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20) оснований продления и приостановления аудиторских мероприятий;</w:t>
      </w:r>
    </w:p>
    <w:p w14:paraId="55B29C7F" w14:textId="67C0A1A8"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21) порядка составления и представления, а также состава заключения;</w:t>
      </w:r>
    </w:p>
    <w:p w14:paraId="402A87AF" w14:textId="74749A8D"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22) целей и способов осуществления мониторинга реализации мер по минимизации (устранению) бюджетных рисков;</w:t>
      </w:r>
    </w:p>
    <w:p w14:paraId="3AA40C5B" w14:textId="65A54967"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23) порядка составления и представления, а также состава годовой отчетности о результатах деятельности субъекта внутреннего финансового аудита;</w:t>
      </w:r>
    </w:p>
    <w:p w14:paraId="427AD959" w14:textId="3013DF03" w:rsidR="00F038DD" w:rsidRPr="00176FB6" w:rsidRDefault="00F038DD" w:rsidP="00F038D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24)</w:t>
      </w:r>
      <w:r w:rsidRPr="00176FB6">
        <w:rPr>
          <w:rFonts w:ascii="Times New Roman" w:eastAsia="Times New Roman" w:hAnsi="Times New Roman" w:cs="Times New Roman"/>
          <w:sz w:val="28"/>
          <w:szCs w:val="28"/>
          <w:lang w:val="en-US"/>
        </w:rPr>
        <w:t> </w:t>
      </w:r>
      <w:r w:rsidRPr="00176FB6">
        <w:rPr>
          <w:rFonts w:ascii="Times New Roman" w:eastAsia="Times New Roman" w:hAnsi="Times New Roman" w:cs="Times New Roman"/>
          <w:sz w:val="28"/>
          <w:szCs w:val="28"/>
        </w:rPr>
        <w:t>порядка привлечения к проведению аудиторского мероприятия должностных лиц (работников) главного администратора (администратора) и (или) экспертов;</w:t>
      </w:r>
    </w:p>
    <w:p w14:paraId="2639A0EE" w14:textId="47A73206" w:rsidR="00814C9E" w:rsidRPr="00176FB6" w:rsidRDefault="0080352B" w:rsidP="00D8610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25)</w:t>
      </w:r>
      <w:r w:rsidR="00B93BAA">
        <w:rPr>
          <w:rFonts w:ascii="Times New Roman" w:hAnsi="Times New Roman" w:cs="Times New Roman"/>
          <w:sz w:val="28"/>
          <w:szCs w:val="28"/>
        </w:rPr>
        <w:t> </w:t>
      </w:r>
      <w:r w:rsidR="00C158A9" w:rsidRPr="00176FB6">
        <w:rPr>
          <w:rFonts w:ascii="Times New Roman" w:hAnsi="Times New Roman" w:cs="Times New Roman"/>
          <w:sz w:val="28"/>
          <w:szCs w:val="28"/>
        </w:rPr>
        <w:t>в сфере нормативного правового регулирования, в том числе:</w:t>
      </w:r>
    </w:p>
    <w:p w14:paraId="71D57860" w14:textId="6821961F"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Бюджетного кодекса Российской Федерации;</w:t>
      </w:r>
    </w:p>
    <w:p w14:paraId="2577E593" w14:textId="77777777"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14:paraId="03AF050F" w14:textId="77777777"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Федерального закона от 06.12.2011 № 402-ФЗ «О бухгалтерском учете»;</w:t>
      </w:r>
    </w:p>
    <w:p w14:paraId="6C61BCF4" w14:textId="77777777"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9AD8CB" w14:textId="77777777"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Федерального закона от 13.07.2015 № 218-ФЗ «О государственной регистрации недвижимости»;</w:t>
      </w:r>
    </w:p>
    <w:p w14:paraId="5B7BE333" w14:textId="3CBB2AE0"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521106">
        <w:rPr>
          <w:rFonts w:ascii="Times New Roman" w:hAnsi="Times New Roman" w:cs="Times New Roman"/>
          <w:sz w:val="28"/>
          <w:szCs w:val="28"/>
        </w:rPr>
        <w:t>Министерства финансов Российской Федерации</w:t>
      </w:r>
      <w:r w:rsidRPr="00176FB6">
        <w:rPr>
          <w:rFonts w:ascii="Times New Roman" w:hAnsi="Times New Roman" w:cs="Times New Roman"/>
          <w:sz w:val="28"/>
          <w:szCs w:val="28"/>
        </w:rPr>
        <w:t xml:space="preserve"> от 01.12.201</w:t>
      </w:r>
      <w:r w:rsidR="00CB4AE4">
        <w:rPr>
          <w:rFonts w:ascii="Times New Roman" w:hAnsi="Times New Roman" w:cs="Times New Roman"/>
          <w:sz w:val="28"/>
          <w:szCs w:val="28"/>
        </w:rPr>
        <w:t>0</w:t>
      </w:r>
      <w:r w:rsidRPr="00176FB6">
        <w:rPr>
          <w:rFonts w:ascii="Times New Roman" w:hAnsi="Times New Roman" w:cs="Times New Roman"/>
          <w:sz w:val="28"/>
          <w:szCs w:val="28"/>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3AC7F451" w14:textId="6FEBDA38"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lastRenderedPageBreak/>
        <w:t xml:space="preserve">- приказа </w:t>
      </w:r>
      <w:r w:rsidR="00521106">
        <w:rPr>
          <w:rFonts w:ascii="Times New Roman" w:hAnsi="Times New Roman" w:cs="Times New Roman"/>
          <w:sz w:val="28"/>
          <w:szCs w:val="28"/>
        </w:rPr>
        <w:t>Министерства финансов Российской Федерации</w:t>
      </w:r>
      <w:r w:rsidR="00521106"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23F4AAA2" w14:textId="1D044335"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521106">
        <w:rPr>
          <w:rFonts w:ascii="Times New Roman" w:hAnsi="Times New Roman" w:cs="Times New Roman"/>
          <w:sz w:val="28"/>
          <w:szCs w:val="28"/>
        </w:rPr>
        <w:t>Министерства финансов Российской Федерации</w:t>
      </w:r>
      <w:r w:rsidR="00521106"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7C42CF35" w14:textId="463A86DD"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521106">
        <w:rPr>
          <w:rFonts w:ascii="Times New Roman" w:hAnsi="Times New Roman" w:cs="Times New Roman"/>
          <w:sz w:val="28"/>
          <w:szCs w:val="28"/>
        </w:rPr>
        <w:t>Министерства финансов Российской Федерации</w:t>
      </w:r>
      <w:r w:rsidR="00521106"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w:t>
      </w:r>
    </w:p>
    <w:p w14:paraId="2A141399" w14:textId="00023C52"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B2594D">
        <w:rPr>
          <w:rFonts w:ascii="Times New Roman" w:hAnsi="Times New Roman" w:cs="Times New Roman"/>
          <w:sz w:val="28"/>
          <w:szCs w:val="28"/>
        </w:rPr>
        <w:t>Министерства финансов Российской Федерации</w:t>
      </w:r>
      <w:r w:rsidR="00B2594D"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21.11.2019 № 196н «Об утверждении федерального стандарта внутреннего финансового аудита «Определения, принципы и задачи внутреннего финансового аудита»;</w:t>
      </w:r>
    </w:p>
    <w:p w14:paraId="5F40AB6C" w14:textId="55FA2ECA"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B2594D">
        <w:rPr>
          <w:rFonts w:ascii="Times New Roman" w:hAnsi="Times New Roman" w:cs="Times New Roman"/>
          <w:sz w:val="28"/>
          <w:szCs w:val="28"/>
        </w:rPr>
        <w:t>Министерства финансов Российской Федерации</w:t>
      </w:r>
      <w:r w:rsidR="00B2594D"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p w14:paraId="4EFD3C14" w14:textId="0F55D48F"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B2594D">
        <w:rPr>
          <w:rFonts w:ascii="Times New Roman" w:hAnsi="Times New Roman" w:cs="Times New Roman"/>
          <w:sz w:val="28"/>
          <w:szCs w:val="28"/>
        </w:rPr>
        <w:t>Министерства финансов Российской Федерации</w:t>
      </w:r>
      <w:r w:rsidR="00B2594D"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22.05.2020 № 91н «Об утверждении федерального стандарта внутреннего финансового аудита «Реализация результатов внутреннего финансового аудита»;</w:t>
      </w:r>
    </w:p>
    <w:p w14:paraId="63F6B00B" w14:textId="3F007084"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B2594D">
        <w:rPr>
          <w:rFonts w:ascii="Times New Roman" w:hAnsi="Times New Roman" w:cs="Times New Roman"/>
          <w:sz w:val="28"/>
          <w:szCs w:val="28"/>
        </w:rPr>
        <w:t>Министерства финансов Российской Федерации</w:t>
      </w:r>
      <w:r w:rsidR="00B2594D"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05.08.2020 № 160н «Об утверждении федерального стандарта внутреннего финансового аудита «Планирование и проведение внутреннего финансового аудита»;</w:t>
      </w:r>
    </w:p>
    <w:p w14:paraId="09CC7B9A" w14:textId="68762782" w:rsidR="00C158A9" w:rsidRPr="00176FB6" w:rsidRDefault="00C158A9"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 приказа </w:t>
      </w:r>
      <w:r w:rsidR="00B2594D">
        <w:rPr>
          <w:rFonts w:ascii="Times New Roman" w:hAnsi="Times New Roman" w:cs="Times New Roman"/>
          <w:sz w:val="28"/>
          <w:szCs w:val="28"/>
        </w:rPr>
        <w:t>Министерства финансов Российской Федерации</w:t>
      </w:r>
      <w:r w:rsidR="00B2594D" w:rsidRPr="00176FB6">
        <w:rPr>
          <w:rFonts w:ascii="Times New Roman" w:hAnsi="Times New Roman" w:cs="Times New Roman"/>
          <w:sz w:val="28"/>
          <w:szCs w:val="28"/>
        </w:rPr>
        <w:t xml:space="preserve"> </w:t>
      </w:r>
      <w:r w:rsidRPr="00176FB6">
        <w:rPr>
          <w:rFonts w:ascii="Times New Roman" w:hAnsi="Times New Roman" w:cs="Times New Roman"/>
          <w:sz w:val="28"/>
          <w:szCs w:val="28"/>
        </w:rPr>
        <w:t>от 01.09.2021 № 120н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r w:rsidR="0080352B" w:rsidRPr="00176FB6">
        <w:rPr>
          <w:rFonts w:ascii="Times New Roman" w:hAnsi="Times New Roman" w:cs="Times New Roman"/>
          <w:sz w:val="28"/>
          <w:szCs w:val="28"/>
        </w:rPr>
        <w:t>.</w:t>
      </w:r>
    </w:p>
    <w:p w14:paraId="31FA1D0D" w14:textId="471159DB" w:rsidR="007E293D" w:rsidRPr="00176FB6" w:rsidRDefault="0080352B"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При необходимости разграничения в должностном регламенте (инструкции)</w:t>
      </w:r>
      <w:r w:rsidR="004320B6">
        <w:rPr>
          <w:rFonts w:ascii="Times New Roman" w:hAnsi="Times New Roman" w:cs="Times New Roman"/>
          <w:sz w:val="28"/>
          <w:szCs w:val="28"/>
        </w:rPr>
        <w:t xml:space="preserve"> </w:t>
      </w:r>
      <w:r w:rsidRPr="00176FB6">
        <w:rPr>
          <w:rFonts w:ascii="Times New Roman" w:hAnsi="Times New Roman" w:cs="Times New Roman"/>
          <w:sz w:val="28"/>
          <w:szCs w:val="28"/>
        </w:rPr>
        <w:t>субъекта ВФА знания, указанные</w:t>
      </w:r>
      <w:r w:rsidR="007E293D" w:rsidRPr="00176FB6">
        <w:rPr>
          <w:rFonts w:ascii="Times New Roman" w:hAnsi="Times New Roman" w:cs="Times New Roman"/>
          <w:sz w:val="28"/>
          <w:szCs w:val="28"/>
        </w:rPr>
        <w:t>:</w:t>
      </w:r>
    </w:p>
    <w:p w14:paraId="1B92CA6D" w14:textId="77777777" w:rsidR="007E293D" w:rsidRPr="00176FB6" w:rsidRDefault="007E293D"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80352B" w:rsidRPr="00176FB6">
        <w:rPr>
          <w:rFonts w:ascii="Times New Roman" w:hAnsi="Times New Roman" w:cs="Times New Roman"/>
          <w:sz w:val="28"/>
          <w:szCs w:val="28"/>
        </w:rPr>
        <w:t xml:space="preserve"> </w:t>
      </w:r>
      <w:r w:rsidR="007E585C" w:rsidRPr="00176FB6">
        <w:rPr>
          <w:rFonts w:ascii="Times New Roman" w:hAnsi="Times New Roman" w:cs="Times New Roman"/>
          <w:sz w:val="28"/>
          <w:szCs w:val="28"/>
        </w:rPr>
        <w:t>в пунктах 1 – 12 и 25, могут быть отнесены к профессиональным знаниям</w:t>
      </w:r>
      <w:r w:rsidRPr="00176FB6">
        <w:rPr>
          <w:rFonts w:ascii="Times New Roman" w:hAnsi="Times New Roman" w:cs="Times New Roman"/>
          <w:sz w:val="28"/>
          <w:szCs w:val="28"/>
        </w:rPr>
        <w:t>;</w:t>
      </w:r>
    </w:p>
    <w:p w14:paraId="4AD2BFE5" w14:textId="3317BEDC" w:rsidR="0080352B" w:rsidRPr="00176FB6" w:rsidRDefault="007E293D" w:rsidP="00C158A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7E585C" w:rsidRPr="00176FB6">
        <w:rPr>
          <w:rFonts w:ascii="Times New Roman" w:hAnsi="Times New Roman" w:cs="Times New Roman"/>
          <w:sz w:val="28"/>
          <w:szCs w:val="28"/>
        </w:rPr>
        <w:t xml:space="preserve"> в пунктах 13 – 24, могут быть отнесены к функциональным знаниям.</w:t>
      </w:r>
    </w:p>
    <w:p w14:paraId="653D818B" w14:textId="54EE011A" w:rsidR="00ED4F1F" w:rsidRPr="00176FB6" w:rsidRDefault="00ED4F1F" w:rsidP="00ED4F1F">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При определении </w:t>
      </w:r>
      <w:r>
        <w:rPr>
          <w:rFonts w:ascii="Times New Roman" w:hAnsi="Times New Roman" w:cs="Times New Roman"/>
          <w:sz w:val="28"/>
          <w:szCs w:val="28"/>
        </w:rPr>
        <w:t xml:space="preserve">необходимых для осуществления внутреннего финансового аудита </w:t>
      </w:r>
      <w:r w:rsidRPr="00176FB6">
        <w:rPr>
          <w:rFonts w:ascii="Times New Roman" w:hAnsi="Times New Roman" w:cs="Times New Roman"/>
          <w:b/>
          <w:sz w:val="28"/>
          <w:szCs w:val="28"/>
        </w:rPr>
        <w:t>профессионально-функциональны</w:t>
      </w:r>
      <w:r>
        <w:rPr>
          <w:rFonts w:ascii="Times New Roman" w:hAnsi="Times New Roman" w:cs="Times New Roman"/>
          <w:b/>
          <w:sz w:val="28"/>
          <w:szCs w:val="28"/>
        </w:rPr>
        <w:t>х</w:t>
      </w:r>
      <w:r w:rsidRPr="00176FB6">
        <w:rPr>
          <w:rFonts w:ascii="Times New Roman" w:hAnsi="Times New Roman" w:cs="Times New Roman"/>
          <w:b/>
          <w:sz w:val="28"/>
          <w:szCs w:val="28"/>
        </w:rPr>
        <w:t xml:space="preserve"> </w:t>
      </w:r>
      <w:r>
        <w:rPr>
          <w:rFonts w:ascii="Times New Roman" w:hAnsi="Times New Roman" w:cs="Times New Roman"/>
          <w:b/>
          <w:sz w:val="28"/>
          <w:szCs w:val="28"/>
        </w:rPr>
        <w:t>умений</w:t>
      </w:r>
      <w:r w:rsidRPr="00176FB6">
        <w:rPr>
          <w:rFonts w:ascii="Times New Roman" w:hAnsi="Times New Roman" w:cs="Times New Roman"/>
          <w:sz w:val="28"/>
          <w:szCs w:val="28"/>
        </w:rPr>
        <w:t xml:space="preserve"> в должностном регламенте (инструкции) субъекта ВФА </w:t>
      </w:r>
      <w:r w:rsidR="00636016" w:rsidRPr="00636016">
        <w:rPr>
          <w:rFonts w:ascii="Times New Roman" w:hAnsi="Times New Roman" w:cs="Times New Roman"/>
          <w:sz w:val="28"/>
          <w:szCs w:val="28"/>
        </w:rPr>
        <w:t xml:space="preserve">с учетом </w:t>
      </w:r>
      <w:r w:rsidR="00B2594D">
        <w:rPr>
          <w:rFonts w:ascii="Times New Roman" w:hAnsi="Times New Roman" w:cs="Times New Roman"/>
          <w:sz w:val="28"/>
          <w:szCs w:val="28"/>
        </w:rPr>
        <w:t xml:space="preserve">установленных </w:t>
      </w:r>
      <w:r w:rsidR="00636016" w:rsidRPr="00636016">
        <w:rPr>
          <w:rFonts w:ascii="Times New Roman" w:hAnsi="Times New Roman" w:cs="Times New Roman"/>
          <w:sz w:val="28"/>
          <w:szCs w:val="28"/>
        </w:rPr>
        <w:t>требований к составу должностных регламентов (инструкций) могут быть указаны</w:t>
      </w:r>
      <w:r w:rsidR="00636016" w:rsidRPr="00176FB6" w:rsidDel="00636016">
        <w:rPr>
          <w:rFonts w:ascii="Times New Roman" w:hAnsi="Times New Roman" w:cs="Times New Roman"/>
          <w:sz w:val="28"/>
          <w:szCs w:val="28"/>
        </w:rPr>
        <w:t xml:space="preserve"> </w:t>
      </w:r>
      <w:r>
        <w:rPr>
          <w:rFonts w:ascii="Times New Roman" w:hAnsi="Times New Roman" w:cs="Times New Roman"/>
          <w:sz w:val="28"/>
          <w:szCs w:val="28"/>
        </w:rPr>
        <w:t>умения</w:t>
      </w:r>
      <w:r w:rsidRPr="00176FB6">
        <w:rPr>
          <w:rFonts w:ascii="Times New Roman" w:hAnsi="Times New Roman" w:cs="Times New Roman"/>
          <w:sz w:val="28"/>
          <w:szCs w:val="28"/>
        </w:rPr>
        <w:t>:</w:t>
      </w:r>
    </w:p>
    <w:p w14:paraId="16A8C36F" w14:textId="1DD041F4" w:rsidR="00DD44EE" w:rsidRPr="00176FB6" w:rsidRDefault="007E585C" w:rsidP="00D8610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1)</w:t>
      </w:r>
      <w:r w:rsidR="00710B6C" w:rsidRPr="00176FB6">
        <w:rPr>
          <w:rFonts w:ascii="Times New Roman" w:hAnsi="Times New Roman" w:cs="Times New Roman"/>
          <w:sz w:val="28"/>
          <w:szCs w:val="28"/>
        </w:rPr>
        <w:t> </w:t>
      </w:r>
      <w:r w:rsidR="00410DB5" w:rsidRPr="00176FB6">
        <w:rPr>
          <w:rFonts w:ascii="Times New Roman" w:hAnsi="Times New Roman" w:cs="Times New Roman"/>
          <w:sz w:val="28"/>
          <w:szCs w:val="28"/>
        </w:rPr>
        <w:t>анализ</w:t>
      </w:r>
      <w:r w:rsidR="006A026F" w:rsidRPr="00176FB6">
        <w:rPr>
          <w:rFonts w:ascii="Times New Roman" w:hAnsi="Times New Roman" w:cs="Times New Roman"/>
          <w:sz w:val="28"/>
          <w:szCs w:val="28"/>
        </w:rPr>
        <w:t>а</w:t>
      </w:r>
      <w:r w:rsidR="00410DB5" w:rsidRPr="00176FB6">
        <w:rPr>
          <w:rFonts w:ascii="Times New Roman" w:hAnsi="Times New Roman" w:cs="Times New Roman"/>
          <w:sz w:val="28"/>
          <w:szCs w:val="28"/>
        </w:rPr>
        <w:t xml:space="preserve"> и оценк</w:t>
      </w:r>
      <w:r w:rsidR="006A026F" w:rsidRPr="00176FB6">
        <w:rPr>
          <w:rFonts w:ascii="Times New Roman" w:hAnsi="Times New Roman" w:cs="Times New Roman"/>
          <w:sz w:val="28"/>
          <w:szCs w:val="28"/>
        </w:rPr>
        <w:t>и</w:t>
      </w:r>
      <w:r w:rsidR="00DD44EE" w:rsidRPr="00176FB6">
        <w:rPr>
          <w:rFonts w:ascii="Times New Roman" w:hAnsi="Times New Roman" w:cs="Times New Roman"/>
          <w:sz w:val="28"/>
          <w:szCs w:val="28"/>
        </w:rPr>
        <w:t xml:space="preserve"> информации, выявлени</w:t>
      </w:r>
      <w:r w:rsidR="004B4BAC" w:rsidRPr="00176FB6">
        <w:rPr>
          <w:rFonts w:ascii="Times New Roman" w:hAnsi="Times New Roman" w:cs="Times New Roman"/>
          <w:sz w:val="28"/>
          <w:szCs w:val="28"/>
        </w:rPr>
        <w:t>я</w:t>
      </w:r>
      <w:r w:rsidR="00DD44EE" w:rsidRPr="00176FB6">
        <w:rPr>
          <w:rFonts w:ascii="Times New Roman" w:hAnsi="Times New Roman" w:cs="Times New Roman"/>
          <w:sz w:val="28"/>
          <w:szCs w:val="28"/>
        </w:rPr>
        <w:t xml:space="preserve"> причинно-следственных связей, формировани</w:t>
      </w:r>
      <w:r w:rsidR="004B4BAC" w:rsidRPr="00176FB6">
        <w:rPr>
          <w:rFonts w:ascii="Times New Roman" w:hAnsi="Times New Roman" w:cs="Times New Roman"/>
          <w:sz w:val="28"/>
          <w:szCs w:val="28"/>
        </w:rPr>
        <w:t>я</w:t>
      </w:r>
      <w:r w:rsidR="00DD44EE" w:rsidRPr="00176FB6">
        <w:rPr>
          <w:rFonts w:ascii="Times New Roman" w:hAnsi="Times New Roman" w:cs="Times New Roman"/>
          <w:sz w:val="28"/>
          <w:szCs w:val="28"/>
        </w:rPr>
        <w:t xml:space="preserve"> выводов и рекомендаций;</w:t>
      </w:r>
    </w:p>
    <w:p w14:paraId="635E36B0" w14:textId="57B6C81D" w:rsidR="00DD44EE" w:rsidRPr="00176FB6" w:rsidRDefault="007E585C" w:rsidP="00D86109">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eastAsia="Times New Roman" w:hAnsi="Times New Roman" w:cs="Times New Roman"/>
          <w:sz w:val="28"/>
          <w:szCs w:val="28"/>
        </w:rPr>
        <w:t>2)</w:t>
      </w:r>
      <w:r w:rsidR="000231A0" w:rsidRPr="00176FB6">
        <w:rPr>
          <w:rFonts w:ascii="Times New Roman" w:eastAsia="Times New Roman" w:hAnsi="Times New Roman" w:cs="Times New Roman"/>
          <w:sz w:val="28"/>
          <w:szCs w:val="28"/>
        </w:rPr>
        <w:t> </w:t>
      </w:r>
      <w:r w:rsidR="00DD44EE" w:rsidRPr="00176FB6">
        <w:rPr>
          <w:rFonts w:ascii="Times New Roman" w:eastAsia="Times New Roman" w:hAnsi="Times New Roman" w:cs="Times New Roman"/>
          <w:sz w:val="28"/>
          <w:szCs w:val="28"/>
        </w:rPr>
        <w:t>работ</w:t>
      </w:r>
      <w:r w:rsidR="00D66944" w:rsidRPr="00176FB6">
        <w:rPr>
          <w:rFonts w:ascii="Times New Roman" w:eastAsia="Times New Roman" w:hAnsi="Times New Roman" w:cs="Times New Roman"/>
          <w:sz w:val="28"/>
          <w:szCs w:val="28"/>
        </w:rPr>
        <w:t>ы</w:t>
      </w:r>
      <w:r w:rsidR="00DD44EE" w:rsidRPr="00176FB6">
        <w:rPr>
          <w:rFonts w:ascii="Times New Roman" w:eastAsia="Times New Roman" w:hAnsi="Times New Roman" w:cs="Times New Roman"/>
          <w:sz w:val="28"/>
          <w:szCs w:val="28"/>
        </w:rPr>
        <w:t xml:space="preserve"> с информационными системами (программными продуктами) и базами данных;</w:t>
      </w:r>
    </w:p>
    <w:p w14:paraId="3064F513" w14:textId="48D4DE84" w:rsidR="00DD44EE" w:rsidRPr="00176FB6" w:rsidRDefault="007E585C" w:rsidP="00D861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lastRenderedPageBreak/>
        <w:t>3)</w:t>
      </w:r>
      <w:r w:rsidR="000231A0" w:rsidRPr="00176FB6">
        <w:rPr>
          <w:rFonts w:ascii="Times New Roman" w:eastAsia="Times New Roman" w:hAnsi="Times New Roman" w:cs="Times New Roman"/>
          <w:sz w:val="28"/>
          <w:szCs w:val="28"/>
          <w:lang w:val="en-US"/>
        </w:rPr>
        <w:t> </w:t>
      </w:r>
      <w:r w:rsidR="00DD44EE" w:rsidRPr="00176FB6">
        <w:rPr>
          <w:rFonts w:ascii="Times New Roman" w:eastAsia="Times New Roman" w:hAnsi="Times New Roman" w:cs="Times New Roman"/>
          <w:sz w:val="28"/>
          <w:szCs w:val="28"/>
        </w:rPr>
        <w:t>подготовк</w:t>
      </w:r>
      <w:r w:rsidR="00D66944" w:rsidRPr="00176FB6">
        <w:rPr>
          <w:rFonts w:ascii="Times New Roman" w:eastAsia="Times New Roman" w:hAnsi="Times New Roman" w:cs="Times New Roman"/>
          <w:sz w:val="28"/>
          <w:szCs w:val="28"/>
        </w:rPr>
        <w:t>и</w:t>
      </w:r>
      <w:r w:rsidR="00410DB5" w:rsidRPr="00176FB6">
        <w:rPr>
          <w:rFonts w:ascii="Times New Roman" w:eastAsia="Times New Roman" w:hAnsi="Times New Roman" w:cs="Times New Roman"/>
          <w:sz w:val="28"/>
          <w:szCs w:val="28"/>
        </w:rPr>
        <w:t xml:space="preserve"> </w:t>
      </w:r>
      <w:r w:rsidR="00DD44EE" w:rsidRPr="00176FB6">
        <w:rPr>
          <w:rFonts w:ascii="Times New Roman" w:eastAsia="Times New Roman" w:hAnsi="Times New Roman" w:cs="Times New Roman"/>
          <w:sz w:val="28"/>
          <w:szCs w:val="28"/>
        </w:rPr>
        <w:t>документов при осуществлении</w:t>
      </w:r>
      <w:r w:rsidR="000231A0" w:rsidRPr="00176FB6">
        <w:rPr>
          <w:rFonts w:ascii="Times New Roman" w:eastAsia="Times New Roman" w:hAnsi="Times New Roman" w:cs="Times New Roman"/>
          <w:sz w:val="28"/>
          <w:szCs w:val="28"/>
        </w:rPr>
        <w:t xml:space="preserve"> внутреннего финансового аудита;</w:t>
      </w:r>
    </w:p>
    <w:p w14:paraId="2C1AAC66" w14:textId="190BD811" w:rsidR="00DD44EE" w:rsidRPr="00176FB6" w:rsidRDefault="007E585C" w:rsidP="00D861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4)</w:t>
      </w:r>
      <w:r w:rsidR="000231A0" w:rsidRPr="00176FB6">
        <w:rPr>
          <w:rFonts w:ascii="Times New Roman" w:eastAsia="Times New Roman" w:hAnsi="Times New Roman" w:cs="Times New Roman"/>
          <w:sz w:val="28"/>
          <w:szCs w:val="28"/>
        </w:rPr>
        <w:t> п</w:t>
      </w:r>
      <w:r w:rsidR="00DD44EE" w:rsidRPr="00176FB6">
        <w:rPr>
          <w:rFonts w:ascii="Times New Roman" w:eastAsia="Times New Roman" w:hAnsi="Times New Roman" w:cs="Times New Roman"/>
          <w:sz w:val="28"/>
          <w:szCs w:val="28"/>
        </w:rPr>
        <w:t>ланировани</w:t>
      </w:r>
      <w:r w:rsidR="00D66944" w:rsidRPr="00176FB6">
        <w:rPr>
          <w:rFonts w:ascii="Times New Roman" w:eastAsia="Times New Roman" w:hAnsi="Times New Roman" w:cs="Times New Roman"/>
          <w:sz w:val="28"/>
          <w:szCs w:val="28"/>
        </w:rPr>
        <w:t>я</w:t>
      </w:r>
      <w:r w:rsidR="00DD44EE" w:rsidRPr="00176FB6">
        <w:rPr>
          <w:rFonts w:ascii="Times New Roman" w:eastAsia="Times New Roman" w:hAnsi="Times New Roman" w:cs="Times New Roman"/>
          <w:sz w:val="28"/>
          <w:szCs w:val="28"/>
        </w:rPr>
        <w:t xml:space="preserve"> </w:t>
      </w:r>
      <w:r w:rsidR="00DD44EE" w:rsidRPr="00176FB6">
        <w:rPr>
          <w:rFonts w:ascii="Times New Roman" w:hAnsi="Times New Roman" w:cs="Times New Roman"/>
          <w:sz w:val="28"/>
          <w:szCs w:val="28"/>
        </w:rPr>
        <w:t>и распределени</w:t>
      </w:r>
      <w:r w:rsidR="00D66944" w:rsidRPr="00176FB6">
        <w:rPr>
          <w:rFonts w:ascii="Times New Roman" w:hAnsi="Times New Roman" w:cs="Times New Roman"/>
          <w:sz w:val="28"/>
          <w:szCs w:val="28"/>
        </w:rPr>
        <w:t>я</w:t>
      </w:r>
      <w:r w:rsidR="00DD44EE" w:rsidRPr="00176FB6">
        <w:rPr>
          <w:rFonts w:ascii="Times New Roman" w:hAnsi="Times New Roman" w:cs="Times New Roman"/>
          <w:sz w:val="28"/>
          <w:szCs w:val="28"/>
        </w:rPr>
        <w:t xml:space="preserve"> имеющихся ресурсов для достижения целей </w:t>
      </w:r>
      <w:r w:rsidR="00F25265" w:rsidRPr="00176FB6">
        <w:rPr>
          <w:rFonts w:ascii="Times New Roman" w:hAnsi="Times New Roman" w:cs="Times New Roman"/>
          <w:sz w:val="28"/>
          <w:szCs w:val="28"/>
        </w:rPr>
        <w:t xml:space="preserve">осуществления </w:t>
      </w:r>
      <w:r w:rsidR="00DD44EE" w:rsidRPr="00176FB6">
        <w:rPr>
          <w:rFonts w:ascii="Times New Roman" w:hAnsi="Times New Roman" w:cs="Times New Roman"/>
          <w:sz w:val="28"/>
          <w:szCs w:val="28"/>
        </w:rPr>
        <w:t>внутреннего финансового аудита</w:t>
      </w:r>
      <w:r w:rsidR="000231A0" w:rsidRPr="00176FB6">
        <w:rPr>
          <w:rFonts w:ascii="Times New Roman" w:hAnsi="Times New Roman" w:cs="Times New Roman"/>
          <w:sz w:val="28"/>
          <w:szCs w:val="28"/>
        </w:rPr>
        <w:t>;</w:t>
      </w:r>
      <w:r w:rsidR="00F25265" w:rsidRPr="00176FB6">
        <w:rPr>
          <w:rFonts w:ascii="Times New Roman" w:hAnsi="Times New Roman" w:cs="Times New Roman"/>
          <w:sz w:val="28"/>
          <w:szCs w:val="28"/>
        </w:rPr>
        <w:t xml:space="preserve"> </w:t>
      </w:r>
    </w:p>
    <w:p w14:paraId="16549E5F" w14:textId="3FD4E55E" w:rsidR="00DD44EE" w:rsidRPr="00176FB6" w:rsidRDefault="007E585C" w:rsidP="00157D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5)</w:t>
      </w:r>
      <w:r w:rsidR="000231A0" w:rsidRPr="00176FB6">
        <w:rPr>
          <w:rFonts w:ascii="Times New Roman" w:eastAsia="Times New Roman" w:hAnsi="Times New Roman" w:cs="Times New Roman"/>
          <w:sz w:val="28"/>
          <w:szCs w:val="28"/>
        </w:rPr>
        <w:t> </w:t>
      </w:r>
      <w:r w:rsidR="00DD44EE" w:rsidRPr="00176FB6">
        <w:rPr>
          <w:rFonts w:ascii="Times New Roman" w:eastAsia="Times New Roman" w:hAnsi="Times New Roman" w:cs="Times New Roman"/>
          <w:sz w:val="28"/>
          <w:szCs w:val="28"/>
        </w:rPr>
        <w:t>проведени</w:t>
      </w:r>
      <w:r w:rsidR="00D66944" w:rsidRPr="00176FB6">
        <w:rPr>
          <w:rFonts w:ascii="Times New Roman" w:eastAsia="Times New Roman" w:hAnsi="Times New Roman" w:cs="Times New Roman"/>
          <w:sz w:val="28"/>
          <w:szCs w:val="28"/>
        </w:rPr>
        <w:t>я</w:t>
      </w:r>
      <w:r w:rsidR="00DD44EE" w:rsidRPr="00176FB6">
        <w:rPr>
          <w:rFonts w:ascii="Times New Roman" w:eastAsia="Times New Roman" w:hAnsi="Times New Roman" w:cs="Times New Roman"/>
          <w:sz w:val="28"/>
          <w:szCs w:val="28"/>
        </w:rPr>
        <w:t xml:space="preserve"> аудиторских мероприятий;</w:t>
      </w:r>
    </w:p>
    <w:p w14:paraId="6570293A" w14:textId="0EE30748" w:rsidR="009760ED" w:rsidRPr="00176FB6" w:rsidRDefault="009760ED" w:rsidP="00157D00">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eastAsia="Times New Roman" w:hAnsi="Times New Roman" w:cs="Times New Roman"/>
          <w:sz w:val="28"/>
          <w:szCs w:val="28"/>
        </w:rPr>
        <w:t>6)</w:t>
      </w:r>
      <w:r w:rsidR="00B93BAA">
        <w:rPr>
          <w:rFonts w:ascii="Times New Roman" w:eastAsia="Times New Roman" w:hAnsi="Times New Roman" w:cs="Times New Roman"/>
          <w:sz w:val="28"/>
          <w:szCs w:val="28"/>
        </w:rPr>
        <w:t> </w:t>
      </w:r>
      <w:r w:rsidRPr="00176FB6">
        <w:rPr>
          <w:rFonts w:ascii="Times New Roman" w:eastAsia="Times New Roman" w:hAnsi="Times New Roman" w:cs="Times New Roman"/>
          <w:sz w:val="28"/>
          <w:szCs w:val="28"/>
        </w:rPr>
        <w:t xml:space="preserve">выявления (обнаружения) и </w:t>
      </w:r>
      <w:r w:rsidRPr="00176FB6">
        <w:rPr>
          <w:rFonts w:ascii="Times New Roman" w:hAnsi="Times New Roman" w:cs="Times New Roman"/>
          <w:sz w:val="28"/>
          <w:szCs w:val="28"/>
        </w:rPr>
        <w:t>определения значимости (уровня) бюджетного риска;</w:t>
      </w:r>
    </w:p>
    <w:p w14:paraId="6364FBB3" w14:textId="1E006800" w:rsidR="009760ED" w:rsidRPr="00176FB6" w:rsidRDefault="00B93BAA" w:rsidP="00157D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7) </w:t>
      </w:r>
      <w:r w:rsidR="009760ED" w:rsidRPr="00176FB6">
        <w:rPr>
          <w:rFonts w:ascii="Times New Roman" w:eastAsia="Times New Roman" w:hAnsi="Times New Roman" w:cs="Times New Roman"/>
          <w:sz w:val="28"/>
          <w:szCs w:val="28"/>
        </w:rPr>
        <w:t>осуществления редактирования документации на высоком стилистическом уровне;</w:t>
      </w:r>
    </w:p>
    <w:p w14:paraId="35F0D533" w14:textId="6558B012" w:rsidR="009760ED" w:rsidRPr="00176FB6" w:rsidRDefault="009760ED" w:rsidP="009760E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8) оценки схемы построения бюджетных процедур (операций (действий) по выполнению бюджетных процедур);</w:t>
      </w:r>
    </w:p>
    <w:p w14:paraId="16679D46" w14:textId="180F4E40" w:rsidR="009760ED" w:rsidRPr="00176FB6" w:rsidRDefault="00B93BAA" w:rsidP="009760E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9760ED" w:rsidRPr="00176FB6">
        <w:rPr>
          <w:rFonts w:ascii="Times New Roman" w:eastAsia="Times New Roman" w:hAnsi="Times New Roman" w:cs="Times New Roman"/>
          <w:sz w:val="28"/>
          <w:szCs w:val="28"/>
        </w:rPr>
        <w:t>применения методов внутреннего финансового аудита;</w:t>
      </w:r>
    </w:p>
    <w:p w14:paraId="0CCCFF84" w14:textId="04BCCDCA" w:rsidR="009760ED" w:rsidRPr="00176FB6" w:rsidRDefault="009760ED" w:rsidP="009760E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10)</w:t>
      </w:r>
      <w:r w:rsidR="00B93BAA">
        <w:rPr>
          <w:rFonts w:ascii="Times New Roman" w:eastAsia="Times New Roman" w:hAnsi="Times New Roman" w:cs="Times New Roman"/>
          <w:sz w:val="28"/>
          <w:szCs w:val="28"/>
        </w:rPr>
        <w:t> </w:t>
      </w:r>
      <w:r w:rsidRPr="00176FB6">
        <w:rPr>
          <w:rFonts w:ascii="Times New Roman" w:eastAsia="Times New Roman" w:hAnsi="Times New Roman" w:cs="Times New Roman"/>
          <w:sz w:val="28"/>
          <w:szCs w:val="28"/>
        </w:rPr>
        <w:t>формирования аудиторской выборки;</w:t>
      </w:r>
    </w:p>
    <w:p w14:paraId="6F6BA7BB" w14:textId="188224BA" w:rsidR="009760ED" w:rsidRPr="00176FB6" w:rsidRDefault="00B93BAA" w:rsidP="009760E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sidR="009760ED" w:rsidRPr="00176FB6">
        <w:rPr>
          <w:rFonts w:ascii="Times New Roman" w:eastAsia="Times New Roman" w:hAnsi="Times New Roman" w:cs="Times New Roman"/>
          <w:sz w:val="28"/>
          <w:szCs w:val="28"/>
        </w:rPr>
        <w:t>обеспечения получения (осуществления контроля полноты) обоснованных, надежных и достаточных</w:t>
      </w:r>
      <w:r w:rsidR="009760ED" w:rsidRPr="00176FB6" w:rsidDel="0003289C">
        <w:rPr>
          <w:rFonts w:ascii="Times New Roman" w:eastAsia="Times New Roman" w:hAnsi="Times New Roman" w:cs="Times New Roman"/>
          <w:sz w:val="28"/>
          <w:szCs w:val="28"/>
        </w:rPr>
        <w:t xml:space="preserve"> </w:t>
      </w:r>
      <w:r w:rsidR="009760ED" w:rsidRPr="00176FB6">
        <w:rPr>
          <w:rFonts w:ascii="Times New Roman" w:eastAsia="Times New Roman" w:hAnsi="Times New Roman" w:cs="Times New Roman"/>
          <w:sz w:val="28"/>
          <w:szCs w:val="28"/>
        </w:rPr>
        <w:t>аудиторских доказательств;</w:t>
      </w:r>
    </w:p>
    <w:p w14:paraId="69716B8C" w14:textId="1ED7562F" w:rsidR="009760ED" w:rsidRPr="00176FB6" w:rsidRDefault="00B93BAA" w:rsidP="009760E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9760ED" w:rsidRPr="00176FB6">
        <w:rPr>
          <w:rFonts w:ascii="Times New Roman" w:eastAsia="Times New Roman" w:hAnsi="Times New Roman" w:cs="Times New Roman"/>
          <w:sz w:val="28"/>
          <w:szCs w:val="28"/>
        </w:rPr>
        <w:t>определения способов взаимодействия с субъектами бюджетных процедур;</w:t>
      </w:r>
    </w:p>
    <w:p w14:paraId="100EB52F" w14:textId="6A4E0058" w:rsidR="009760ED" w:rsidRPr="00176FB6" w:rsidRDefault="009760ED" w:rsidP="009760ED">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13) формирования (осуществления контроля полноты) рабочей документации аудиторского мероприятия.</w:t>
      </w:r>
    </w:p>
    <w:p w14:paraId="0B200873" w14:textId="4D47CDAC" w:rsidR="008D5F4C" w:rsidRPr="00176FB6" w:rsidRDefault="009760ED" w:rsidP="009760ED">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При необходимости разграничения в должностном регламенте (инструкции)</w:t>
      </w:r>
      <w:r w:rsidR="00636016">
        <w:rPr>
          <w:rFonts w:ascii="Times New Roman" w:hAnsi="Times New Roman" w:cs="Times New Roman"/>
          <w:sz w:val="28"/>
          <w:szCs w:val="28"/>
        </w:rPr>
        <w:t xml:space="preserve"> </w:t>
      </w:r>
      <w:r w:rsidRPr="00176FB6">
        <w:rPr>
          <w:rFonts w:ascii="Times New Roman" w:hAnsi="Times New Roman" w:cs="Times New Roman"/>
          <w:sz w:val="28"/>
          <w:szCs w:val="28"/>
        </w:rPr>
        <w:t xml:space="preserve">субъекта ВФА </w:t>
      </w:r>
      <w:r w:rsidR="00B93BAA">
        <w:rPr>
          <w:rFonts w:ascii="Times New Roman" w:hAnsi="Times New Roman" w:cs="Times New Roman"/>
          <w:sz w:val="28"/>
          <w:szCs w:val="28"/>
        </w:rPr>
        <w:t xml:space="preserve">умения, </w:t>
      </w:r>
      <w:r w:rsidRPr="00176FB6">
        <w:rPr>
          <w:rFonts w:ascii="Times New Roman" w:hAnsi="Times New Roman" w:cs="Times New Roman"/>
          <w:sz w:val="28"/>
          <w:szCs w:val="28"/>
        </w:rPr>
        <w:t>указанные</w:t>
      </w:r>
      <w:r w:rsidR="008D5F4C" w:rsidRPr="00176FB6">
        <w:rPr>
          <w:rFonts w:ascii="Times New Roman" w:hAnsi="Times New Roman" w:cs="Times New Roman"/>
          <w:sz w:val="28"/>
          <w:szCs w:val="28"/>
        </w:rPr>
        <w:t>:</w:t>
      </w:r>
    </w:p>
    <w:p w14:paraId="28DA989B" w14:textId="6170E643" w:rsidR="008D5F4C" w:rsidRPr="00176FB6" w:rsidRDefault="008D5F4C" w:rsidP="009760ED">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B93BAA">
        <w:rPr>
          <w:rFonts w:ascii="Times New Roman" w:hAnsi="Times New Roman" w:cs="Times New Roman"/>
          <w:sz w:val="28"/>
          <w:szCs w:val="28"/>
        </w:rPr>
        <w:t> </w:t>
      </w:r>
      <w:r w:rsidR="009760ED" w:rsidRPr="00176FB6">
        <w:rPr>
          <w:rFonts w:ascii="Times New Roman" w:hAnsi="Times New Roman" w:cs="Times New Roman"/>
          <w:sz w:val="28"/>
          <w:szCs w:val="28"/>
        </w:rPr>
        <w:t>в пунктах 1 – 7, могут быть отнесены к профессиональным умениям</w:t>
      </w:r>
      <w:r w:rsidRPr="00176FB6">
        <w:rPr>
          <w:rFonts w:ascii="Times New Roman" w:hAnsi="Times New Roman" w:cs="Times New Roman"/>
          <w:sz w:val="28"/>
          <w:szCs w:val="28"/>
        </w:rPr>
        <w:t>;</w:t>
      </w:r>
    </w:p>
    <w:p w14:paraId="117D841D" w14:textId="7489A39D" w:rsidR="009760ED" w:rsidRPr="00176FB6" w:rsidRDefault="008D5F4C" w:rsidP="009760ED">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B93BAA">
        <w:rPr>
          <w:rFonts w:ascii="Times New Roman" w:hAnsi="Times New Roman" w:cs="Times New Roman"/>
          <w:sz w:val="28"/>
          <w:szCs w:val="28"/>
        </w:rPr>
        <w:t> </w:t>
      </w:r>
      <w:r w:rsidR="009760ED" w:rsidRPr="00176FB6">
        <w:rPr>
          <w:rFonts w:ascii="Times New Roman" w:hAnsi="Times New Roman" w:cs="Times New Roman"/>
          <w:sz w:val="28"/>
          <w:szCs w:val="28"/>
        </w:rPr>
        <w:t>в пунктах 8 – 13, могут быть отнесены к функциональным умения</w:t>
      </w:r>
      <w:r w:rsidR="00B93BAA">
        <w:rPr>
          <w:rFonts w:ascii="Times New Roman" w:hAnsi="Times New Roman" w:cs="Times New Roman"/>
          <w:sz w:val="28"/>
          <w:szCs w:val="28"/>
        </w:rPr>
        <w:t>м</w:t>
      </w:r>
      <w:r w:rsidR="009760ED" w:rsidRPr="00176FB6">
        <w:rPr>
          <w:rFonts w:ascii="Times New Roman" w:hAnsi="Times New Roman" w:cs="Times New Roman"/>
          <w:sz w:val="28"/>
          <w:szCs w:val="28"/>
        </w:rPr>
        <w:t>.</w:t>
      </w:r>
    </w:p>
    <w:p w14:paraId="2D564367" w14:textId="15402AAD" w:rsidR="00E81D39" w:rsidRPr="00176FB6" w:rsidRDefault="00933AB6" w:rsidP="00157D00">
      <w:pPr>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Определение </w:t>
      </w:r>
      <w:r w:rsidRPr="00176FB6">
        <w:rPr>
          <w:rFonts w:ascii="Times New Roman" w:hAnsi="Times New Roman" w:cs="Times New Roman"/>
          <w:b/>
          <w:sz w:val="28"/>
          <w:szCs w:val="28"/>
        </w:rPr>
        <w:t>прав и обязанностей</w:t>
      </w:r>
      <w:r w:rsidRPr="00176FB6">
        <w:rPr>
          <w:rFonts w:ascii="Times New Roman" w:hAnsi="Times New Roman" w:cs="Times New Roman"/>
          <w:sz w:val="28"/>
          <w:szCs w:val="28"/>
        </w:rPr>
        <w:t xml:space="preserve"> субъекта внутреннего финансового аудита рекомендуется осуществлять</w:t>
      </w:r>
      <w:r w:rsidR="00CF6845" w:rsidRPr="00176FB6">
        <w:rPr>
          <w:rFonts w:ascii="Times New Roman" w:hAnsi="Times New Roman" w:cs="Times New Roman"/>
          <w:sz w:val="28"/>
          <w:szCs w:val="28"/>
        </w:rPr>
        <w:t>:</w:t>
      </w:r>
    </w:p>
    <w:p w14:paraId="56FC00AC" w14:textId="0B3F4948" w:rsidR="00CF6845" w:rsidRPr="00176FB6" w:rsidRDefault="00CF6845" w:rsidP="00157D00">
      <w:pPr>
        <w:pStyle w:val="a3"/>
        <w:numPr>
          <w:ilvl w:val="0"/>
          <w:numId w:val="14"/>
        </w:numPr>
        <w:tabs>
          <w:tab w:val="left" w:pos="1418"/>
        </w:tabs>
        <w:spacing w:after="0" w:line="240" w:lineRule="auto"/>
        <w:ind w:left="357" w:firstLine="352"/>
        <w:jc w:val="both"/>
        <w:rPr>
          <w:rFonts w:ascii="Times New Roman" w:hAnsi="Times New Roman" w:cs="Times New Roman"/>
          <w:sz w:val="28"/>
          <w:szCs w:val="28"/>
        </w:rPr>
      </w:pPr>
      <w:proofErr w:type="gramStart"/>
      <w:r w:rsidRPr="00176FB6">
        <w:rPr>
          <w:rFonts w:ascii="Times New Roman" w:hAnsi="Times New Roman" w:cs="Times New Roman"/>
          <w:sz w:val="28"/>
          <w:szCs w:val="28"/>
        </w:rPr>
        <w:t>в</w:t>
      </w:r>
      <w:proofErr w:type="gramEnd"/>
      <w:r w:rsidRPr="00176FB6">
        <w:rPr>
          <w:rFonts w:ascii="Times New Roman" w:hAnsi="Times New Roman" w:cs="Times New Roman"/>
          <w:sz w:val="28"/>
          <w:szCs w:val="28"/>
        </w:rPr>
        <w:t xml:space="preserve"> отношении </w:t>
      </w:r>
      <w:r w:rsidRPr="00176FB6">
        <w:rPr>
          <w:rFonts w:ascii="Times New Roman" w:hAnsi="Times New Roman" w:cs="Times New Roman"/>
          <w:b/>
          <w:sz w:val="28"/>
          <w:szCs w:val="28"/>
        </w:rPr>
        <w:t>прав</w:t>
      </w:r>
      <w:r w:rsidRPr="00176FB6">
        <w:rPr>
          <w:rFonts w:ascii="Times New Roman" w:hAnsi="Times New Roman" w:cs="Times New Roman"/>
          <w:sz w:val="28"/>
          <w:szCs w:val="28"/>
        </w:rPr>
        <w:t xml:space="preserve"> согласно:</w:t>
      </w:r>
    </w:p>
    <w:p w14:paraId="15EAFFB6" w14:textId="16EFF3B8" w:rsidR="00CF6845" w:rsidRPr="00176FB6" w:rsidRDefault="00CF6845" w:rsidP="003A3EA3">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w:t>
      </w:r>
      <w:r w:rsidR="00157D00" w:rsidRPr="00176FB6">
        <w:rPr>
          <w:rFonts w:ascii="Times New Roman" w:eastAsia="Times New Roman" w:hAnsi="Times New Roman" w:cs="Times New Roman"/>
          <w:sz w:val="28"/>
          <w:szCs w:val="28"/>
        </w:rPr>
        <w:t> </w:t>
      </w:r>
      <w:r w:rsidRPr="00176FB6">
        <w:rPr>
          <w:rFonts w:ascii="Times New Roman" w:eastAsia="Times New Roman" w:hAnsi="Times New Roman" w:cs="Times New Roman"/>
          <w:sz w:val="28"/>
          <w:szCs w:val="28"/>
        </w:rPr>
        <w:t>пункту 3 СВФА «Права и обязанности»</w:t>
      </w:r>
      <w:r w:rsidR="003A6969" w:rsidRPr="00176FB6">
        <w:rPr>
          <w:rFonts w:ascii="Times New Roman" w:eastAsia="Times New Roman" w:hAnsi="Times New Roman" w:cs="Times New Roman"/>
          <w:sz w:val="28"/>
          <w:szCs w:val="28"/>
        </w:rPr>
        <w:t xml:space="preserve"> для </w:t>
      </w:r>
      <w:r w:rsidR="00504FF2" w:rsidRPr="00176FB6">
        <w:rPr>
          <w:rFonts w:ascii="Times New Roman" w:eastAsia="Times New Roman" w:hAnsi="Times New Roman" w:cs="Times New Roman"/>
          <w:sz w:val="28"/>
          <w:szCs w:val="28"/>
        </w:rPr>
        <w:t>работников структурн</w:t>
      </w:r>
      <w:r w:rsidR="00FB7789" w:rsidRPr="00176FB6">
        <w:rPr>
          <w:rFonts w:ascii="Times New Roman" w:eastAsia="Times New Roman" w:hAnsi="Times New Roman" w:cs="Times New Roman"/>
          <w:sz w:val="28"/>
          <w:szCs w:val="28"/>
        </w:rPr>
        <w:t>ого</w:t>
      </w:r>
      <w:r w:rsidR="00504FF2" w:rsidRPr="00176FB6">
        <w:rPr>
          <w:rFonts w:ascii="Times New Roman" w:eastAsia="Times New Roman" w:hAnsi="Times New Roman" w:cs="Times New Roman"/>
          <w:sz w:val="28"/>
          <w:szCs w:val="28"/>
        </w:rPr>
        <w:t xml:space="preserve"> подразделени</w:t>
      </w:r>
      <w:r w:rsidR="00FB7789" w:rsidRPr="00176FB6">
        <w:rPr>
          <w:rFonts w:ascii="Times New Roman" w:eastAsia="Times New Roman" w:hAnsi="Times New Roman" w:cs="Times New Roman"/>
          <w:sz w:val="28"/>
          <w:szCs w:val="28"/>
        </w:rPr>
        <w:t>я главного администратора (администратора)</w:t>
      </w:r>
      <w:r w:rsidR="00504FF2" w:rsidRPr="00176FB6">
        <w:rPr>
          <w:rFonts w:ascii="Times New Roman" w:eastAsia="Times New Roman" w:hAnsi="Times New Roman" w:cs="Times New Roman"/>
          <w:sz w:val="28"/>
          <w:szCs w:val="28"/>
        </w:rPr>
        <w:t>, наделенн</w:t>
      </w:r>
      <w:r w:rsidR="004000FB">
        <w:rPr>
          <w:rFonts w:ascii="Times New Roman" w:eastAsia="Times New Roman" w:hAnsi="Times New Roman" w:cs="Times New Roman"/>
          <w:sz w:val="28"/>
          <w:szCs w:val="28"/>
        </w:rPr>
        <w:t>ого</w:t>
      </w:r>
      <w:r w:rsidR="00504FF2" w:rsidRPr="00176FB6">
        <w:rPr>
          <w:rFonts w:ascii="Times New Roman" w:eastAsia="Times New Roman" w:hAnsi="Times New Roman" w:cs="Times New Roman"/>
          <w:sz w:val="28"/>
          <w:szCs w:val="28"/>
        </w:rPr>
        <w:t xml:space="preserve"> полномочиями по осуществлению внутреннего финансового аудита;</w:t>
      </w:r>
    </w:p>
    <w:p w14:paraId="2E7D35CB" w14:textId="7CEA6E81" w:rsidR="00CF6845" w:rsidRPr="00176FB6" w:rsidRDefault="00593BDE" w:rsidP="003A3EA3">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 </w:t>
      </w:r>
      <w:r w:rsidR="00CF6845" w:rsidRPr="00176FB6">
        <w:rPr>
          <w:rFonts w:ascii="Times New Roman" w:eastAsia="Times New Roman" w:hAnsi="Times New Roman" w:cs="Times New Roman"/>
          <w:sz w:val="28"/>
          <w:szCs w:val="28"/>
        </w:rPr>
        <w:t>пунктам 3 – 5 СВФА «Права и обязанности»</w:t>
      </w:r>
      <w:r w:rsidR="00504FF2" w:rsidRPr="00176FB6">
        <w:rPr>
          <w:rFonts w:ascii="Times New Roman" w:eastAsia="Times New Roman" w:hAnsi="Times New Roman" w:cs="Times New Roman"/>
          <w:sz w:val="28"/>
          <w:szCs w:val="28"/>
        </w:rPr>
        <w:t xml:space="preserve"> для руководителя структурного подразделения главного </w:t>
      </w:r>
      <w:r w:rsidR="00FB7789" w:rsidRPr="00176FB6">
        <w:rPr>
          <w:rFonts w:ascii="Times New Roman" w:eastAsia="Times New Roman" w:hAnsi="Times New Roman" w:cs="Times New Roman"/>
          <w:sz w:val="28"/>
          <w:szCs w:val="28"/>
        </w:rPr>
        <w:t>администратора (администратора)</w:t>
      </w:r>
      <w:r w:rsidR="00365EA5" w:rsidRPr="00176FB6">
        <w:rPr>
          <w:rFonts w:ascii="Times New Roman" w:eastAsia="Times New Roman" w:hAnsi="Times New Roman" w:cs="Times New Roman"/>
          <w:sz w:val="28"/>
          <w:szCs w:val="28"/>
        </w:rPr>
        <w:t>, наделенн</w:t>
      </w:r>
      <w:r w:rsidR="00365EA5">
        <w:rPr>
          <w:rFonts w:ascii="Times New Roman" w:eastAsia="Times New Roman" w:hAnsi="Times New Roman" w:cs="Times New Roman"/>
          <w:sz w:val="28"/>
          <w:szCs w:val="28"/>
        </w:rPr>
        <w:t>ого</w:t>
      </w:r>
      <w:r w:rsidR="00365EA5" w:rsidRPr="00176FB6">
        <w:rPr>
          <w:rFonts w:ascii="Times New Roman" w:eastAsia="Times New Roman" w:hAnsi="Times New Roman" w:cs="Times New Roman"/>
          <w:sz w:val="28"/>
          <w:szCs w:val="28"/>
        </w:rPr>
        <w:t xml:space="preserve"> полномочиями по осуществлению внутреннего финансового аудита</w:t>
      </w:r>
      <w:r w:rsidR="00365EA5">
        <w:rPr>
          <w:rFonts w:ascii="Times New Roman" w:eastAsia="Times New Roman" w:hAnsi="Times New Roman" w:cs="Times New Roman"/>
          <w:sz w:val="28"/>
          <w:szCs w:val="28"/>
        </w:rPr>
        <w:t>,</w:t>
      </w:r>
      <w:r w:rsidR="00FB7789" w:rsidRPr="00176FB6">
        <w:rPr>
          <w:rFonts w:ascii="Times New Roman" w:eastAsia="Times New Roman" w:hAnsi="Times New Roman" w:cs="Times New Roman"/>
          <w:sz w:val="28"/>
          <w:szCs w:val="28"/>
        </w:rPr>
        <w:t xml:space="preserve"> и</w:t>
      </w:r>
      <w:r w:rsidR="004000FB">
        <w:rPr>
          <w:rFonts w:ascii="Times New Roman" w:eastAsia="Times New Roman" w:hAnsi="Times New Roman" w:cs="Times New Roman"/>
          <w:sz w:val="28"/>
          <w:szCs w:val="28"/>
        </w:rPr>
        <w:t>ли</w:t>
      </w:r>
      <w:r w:rsidR="00FB7789" w:rsidRPr="00176FB6">
        <w:rPr>
          <w:rFonts w:ascii="Times New Roman" w:eastAsia="Times New Roman" w:hAnsi="Times New Roman" w:cs="Times New Roman"/>
          <w:sz w:val="28"/>
          <w:szCs w:val="28"/>
        </w:rPr>
        <w:t xml:space="preserve"> уполномоченного должностного лица.</w:t>
      </w:r>
    </w:p>
    <w:p w14:paraId="36CE6364" w14:textId="01BAC45E" w:rsidR="003A6969" w:rsidRPr="00176FB6" w:rsidRDefault="003A6969" w:rsidP="00593BDE">
      <w:pPr>
        <w:pStyle w:val="a3"/>
        <w:numPr>
          <w:ilvl w:val="0"/>
          <w:numId w:val="14"/>
        </w:numPr>
        <w:tabs>
          <w:tab w:val="left" w:pos="1418"/>
        </w:tabs>
        <w:spacing w:after="0" w:line="240" w:lineRule="auto"/>
        <w:ind w:left="0" w:firstLine="709"/>
        <w:jc w:val="both"/>
        <w:rPr>
          <w:rFonts w:ascii="Times New Roman" w:hAnsi="Times New Roman" w:cs="Times New Roman"/>
          <w:sz w:val="28"/>
          <w:szCs w:val="28"/>
        </w:rPr>
      </w:pPr>
      <w:proofErr w:type="gramStart"/>
      <w:r w:rsidRPr="00176FB6">
        <w:rPr>
          <w:rFonts w:ascii="Times New Roman" w:hAnsi="Times New Roman" w:cs="Times New Roman"/>
          <w:sz w:val="28"/>
          <w:szCs w:val="28"/>
        </w:rPr>
        <w:t>в</w:t>
      </w:r>
      <w:proofErr w:type="gramEnd"/>
      <w:r w:rsidRPr="00176FB6">
        <w:rPr>
          <w:rFonts w:ascii="Times New Roman" w:hAnsi="Times New Roman" w:cs="Times New Roman"/>
          <w:sz w:val="28"/>
          <w:szCs w:val="28"/>
        </w:rPr>
        <w:t xml:space="preserve"> отношении </w:t>
      </w:r>
      <w:r w:rsidRPr="00176FB6">
        <w:rPr>
          <w:rFonts w:ascii="Times New Roman" w:hAnsi="Times New Roman" w:cs="Times New Roman"/>
          <w:b/>
          <w:sz w:val="28"/>
          <w:szCs w:val="28"/>
        </w:rPr>
        <w:t>обязанностей</w:t>
      </w:r>
      <w:r w:rsidRPr="00176FB6">
        <w:rPr>
          <w:rFonts w:ascii="Times New Roman" w:hAnsi="Times New Roman" w:cs="Times New Roman"/>
          <w:sz w:val="28"/>
          <w:szCs w:val="28"/>
        </w:rPr>
        <w:t xml:space="preserve"> согласно:</w:t>
      </w:r>
    </w:p>
    <w:p w14:paraId="57123471" w14:textId="0DD94826" w:rsidR="00FB7789" w:rsidRPr="00176FB6" w:rsidRDefault="00FB7789" w:rsidP="003A3EA3">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w:t>
      </w:r>
      <w:r w:rsidR="00593BDE" w:rsidRPr="00176FB6">
        <w:rPr>
          <w:rFonts w:ascii="Times New Roman" w:eastAsia="Times New Roman" w:hAnsi="Times New Roman" w:cs="Times New Roman"/>
          <w:sz w:val="28"/>
          <w:szCs w:val="28"/>
        </w:rPr>
        <w:t> </w:t>
      </w:r>
      <w:r w:rsidRPr="00176FB6">
        <w:rPr>
          <w:rFonts w:ascii="Times New Roman" w:eastAsia="Times New Roman" w:hAnsi="Times New Roman" w:cs="Times New Roman"/>
          <w:sz w:val="28"/>
          <w:szCs w:val="28"/>
        </w:rPr>
        <w:t>пункту 6 СВФА «Права и обязанности» для работников структурного подразделения главного администратора (администратора), наделенн</w:t>
      </w:r>
      <w:r w:rsidR="004000FB">
        <w:rPr>
          <w:rFonts w:ascii="Times New Roman" w:eastAsia="Times New Roman" w:hAnsi="Times New Roman" w:cs="Times New Roman"/>
          <w:sz w:val="28"/>
          <w:szCs w:val="28"/>
        </w:rPr>
        <w:t>ого</w:t>
      </w:r>
      <w:r w:rsidRPr="00176FB6">
        <w:rPr>
          <w:rFonts w:ascii="Times New Roman" w:eastAsia="Times New Roman" w:hAnsi="Times New Roman" w:cs="Times New Roman"/>
          <w:sz w:val="28"/>
          <w:szCs w:val="28"/>
        </w:rPr>
        <w:t xml:space="preserve"> полномочиями по осуществлению внутреннего финансового аудита;</w:t>
      </w:r>
    </w:p>
    <w:p w14:paraId="7072BA00" w14:textId="53026E89" w:rsidR="00FB7789" w:rsidRPr="00176FB6" w:rsidRDefault="00593BDE" w:rsidP="003A3EA3">
      <w:pPr>
        <w:pStyle w:val="ConsPlusNormal"/>
        <w:ind w:firstLine="709"/>
        <w:jc w:val="both"/>
        <w:rPr>
          <w:rFonts w:ascii="Times New Roman" w:eastAsia="Times New Roman" w:hAnsi="Times New Roman" w:cs="Times New Roman"/>
          <w:sz w:val="28"/>
          <w:szCs w:val="28"/>
        </w:rPr>
      </w:pPr>
      <w:r w:rsidRPr="00176FB6">
        <w:rPr>
          <w:rFonts w:ascii="Times New Roman" w:eastAsia="Times New Roman" w:hAnsi="Times New Roman" w:cs="Times New Roman"/>
          <w:sz w:val="28"/>
          <w:szCs w:val="28"/>
        </w:rPr>
        <w:t>- </w:t>
      </w:r>
      <w:r w:rsidR="00FB7789" w:rsidRPr="00176FB6">
        <w:rPr>
          <w:rFonts w:ascii="Times New Roman" w:eastAsia="Times New Roman" w:hAnsi="Times New Roman" w:cs="Times New Roman"/>
          <w:sz w:val="28"/>
          <w:szCs w:val="28"/>
        </w:rPr>
        <w:t>пунктам 6 - 8 СВФА «Права и обязанности» для руководителя структурного подразделения главного администратора (администратора)</w:t>
      </w:r>
      <w:r w:rsidR="002A4B1D" w:rsidRPr="00176FB6">
        <w:rPr>
          <w:rFonts w:ascii="Times New Roman" w:eastAsia="Times New Roman" w:hAnsi="Times New Roman" w:cs="Times New Roman"/>
          <w:sz w:val="28"/>
          <w:szCs w:val="28"/>
        </w:rPr>
        <w:t>, наделенн</w:t>
      </w:r>
      <w:r w:rsidR="002A4B1D">
        <w:rPr>
          <w:rFonts w:ascii="Times New Roman" w:eastAsia="Times New Roman" w:hAnsi="Times New Roman" w:cs="Times New Roman"/>
          <w:sz w:val="28"/>
          <w:szCs w:val="28"/>
        </w:rPr>
        <w:t>ого</w:t>
      </w:r>
      <w:r w:rsidR="002A4B1D" w:rsidRPr="00176FB6">
        <w:rPr>
          <w:rFonts w:ascii="Times New Roman" w:eastAsia="Times New Roman" w:hAnsi="Times New Roman" w:cs="Times New Roman"/>
          <w:sz w:val="28"/>
          <w:szCs w:val="28"/>
        </w:rPr>
        <w:t xml:space="preserve"> полномочиями по осуществлению внутреннего финансового аудита</w:t>
      </w:r>
      <w:r w:rsidR="002A4B1D">
        <w:rPr>
          <w:rFonts w:ascii="Times New Roman" w:eastAsia="Times New Roman" w:hAnsi="Times New Roman" w:cs="Times New Roman"/>
          <w:sz w:val="28"/>
          <w:szCs w:val="28"/>
        </w:rPr>
        <w:t>,</w:t>
      </w:r>
      <w:r w:rsidR="002A4B1D" w:rsidRPr="00176FB6">
        <w:rPr>
          <w:rFonts w:ascii="Times New Roman" w:eastAsia="Times New Roman" w:hAnsi="Times New Roman" w:cs="Times New Roman"/>
          <w:sz w:val="28"/>
          <w:szCs w:val="28"/>
        </w:rPr>
        <w:t xml:space="preserve"> </w:t>
      </w:r>
      <w:r w:rsidR="00FB7789" w:rsidRPr="00176FB6">
        <w:rPr>
          <w:rFonts w:ascii="Times New Roman" w:eastAsia="Times New Roman" w:hAnsi="Times New Roman" w:cs="Times New Roman"/>
          <w:sz w:val="28"/>
          <w:szCs w:val="28"/>
        </w:rPr>
        <w:t>и</w:t>
      </w:r>
      <w:r w:rsidR="004000FB">
        <w:rPr>
          <w:rFonts w:ascii="Times New Roman" w:eastAsia="Times New Roman" w:hAnsi="Times New Roman" w:cs="Times New Roman"/>
          <w:sz w:val="28"/>
          <w:szCs w:val="28"/>
        </w:rPr>
        <w:t>ли</w:t>
      </w:r>
      <w:r w:rsidR="00FB7789" w:rsidRPr="00176FB6">
        <w:rPr>
          <w:rFonts w:ascii="Times New Roman" w:eastAsia="Times New Roman" w:hAnsi="Times New Roman" w:cs="Times New Roman"/>
          <w:sz w:val="28"/>
          <w:szCs w:val="28"/>
        </w:rPr>
        <w:t xml:space="preserve"> уполномоченного должностного лица.</w:t>
      </w:r>
    </w:p>
    <w:p w14:paraId="698646C7" w14:textId="77777777" w:rsidR="00FB7789" w:rsidRPr="00176FB6" w:rsidRDefault="00FB7789" w:rsidP="003A6969">
      <w:pPr>
        <w:pStyle w:val="a3"/>
        <w:spacing w:after="0" w:line="240" w:lineRule="auto"/>
        <w:ind w:left="1069"/>
        <w:jc w:val="both"/>
        <w:rPr>
          <w:rFonts w:ascii="Times New Roman" w:hAnsi="Times New Roman" w:cs="Times New Roman"/>
          <w:sz w:val="28"/>
          <w:szCs w:val="28"/>
        </w:rPr>
      </w:pPr>
    </w:p>
    <w:p w14:paraId="2BC7226A" w14:textId="25047EA5" w:rsidR="00FB7789" w:rsidRPr="00176FB6" w:rsidRDefault="00FB7789" w:rsidP="00341F88">
      <w:pPr>
        <w:pStyle w:val="1"/>
        <w:numPr>
          <w:ilvl w:val="0"/>
          <w:numId w:val="6"/>
        </w:numPr>
        <w:spacing w:before="0" w:line="240" w:lineRule="auto"/>
        <w:ind w:left="0" w:firstLine="0"/>
        <w:rPr>
          <w:color w:val="auto"/>
        </w:rPr>
      </w:pPr>
      <w:r w:rsidRPr="00176FB6">
        <w:rPr>
          <w:color w:val="auto"/>
        </w:rPr>
        <w:lastRenderedPageBreak/>
        <w:t xml:space="preserve">Особенности составления должностного регламента (инструкции) </w:t>
      </w:r>
      <w:r w:rsidR="00144DE3" w:rsidRPr="00176FB6">
        <w:rPr>
          <w:color w:val="auto"/>
        </w:rPr>
        <w:t xml:space="preserve">субъекта ВФА </w:t>
      </w:r>
      <w:r w:rsidRPr="00176FB6">
        <w:rPr>
          <w:color w:val="auto"/>
        </w:rPr>
        <w:t xml:space="preserve">в случае </w:t>
      </w:r>
      <w:r w:rsidR="008F6922" w:rsidRPr="00176FB6">
        <w:rPr>
          <w:rFonts w:cs="Times New Roman"/>
          <w:szCs w:val="28"/>
        </w:rPr>
        <w:t>передач</w:t>
      </w:r>
      <w:r w:rsidR="008F6922">
        <w:rPr>
          <w:rFonts w:cs="Times New Roman"/>
          <w:szCs w:val="28"/>
        </w:rPr>
        <w:t>и</w:t>
      </w:r>
      <w:r w:rsidR="008F6922" w:rsidRPr="00176FB6">
        <w:rPr>
          <w:rFonts w:cs="Times New Roman"/>
          <w:szCs w:val="28"/>
        </w:rPr>
        <w:t xml:space="preserve"> администратором полномочий по осуществлению внутреннего финансового аудита главному администратору, в ведении которого он находится, или другому администратору, находящемуся в ведении данного главного администратора </w:t>
      </w:r>
    </w:p>
    <w:p w14:paraId="7C1B9ED7" w14:textId="1C42F97E" w:rsidR="00982D99" w:rsidRPr="00176FB6" w:rsidRDefault="00982D99" w:rsidP="005920A1">
      <w:pPr>
        <w:autoSpaceDE w:val="0"/>
        <w:autoSpaceDN w:val="0"/>
        <w:adjustRightInd w:val="0"/>
        <w:spacing w:after="0" w:line="240" w:lineRule="auto"/>
        <w:ind w:firstLine="540"/>
        <w:jc w:val="both"/>
        <w:rPr>
          <w:rFonts w:ascii="Times New Roman" w:hAnsi="Times New Roman" w:cs="Times New Roman"/>
          <w:sz w:val="28"/>
          <w:szCs w:val="28"/>
          <w:highlight w:val="red"/>
        </w:rPr>
      </w:pPr>
    </w:p>
    <w:p w14:paraId="6B9E1DB2" w14:textId="3A8CAF84" w:rsidR="005920A1" w:rsidRPr="00176FB6" w:rsidRDefault="00CF4831" w:rsidP="009F246E">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При</w:t>
      </w:r>
      <w:r w:rsidR="005920A1" w:rsidRPr="00176FB6">
        <w:rPr>
          <w:rFonts w:ascii="Times New Roman" w:hAnsi="Times New Roman" w:cs="Times New Roman"/>
          <w:sz w:val="28"/>
          <w:szCs w:val="28"/>
        </w:rPr>
        <w:t xml:space="preserve"> передач</w:t>
      </w:r>
      <w:r w:rsidRPr="00176FB6">
        <w:rPr>
          <w:rFonts w:ascii="Times New Roman" w:hAnsi="Times New Roman" w:cs="Times New Roman"/>
          <w:sz w:val="28"/>
          <w:szCs w:val="28"/>
        </w:rPr>
        <w:t>е</w:t>
      </w:r>
      <w:r w:rsidR="008F6922">
        <w:rPr>
          <w:rFonts w:ascii="Times New Roman" w:hAnsi="Times New Roman" w:cs="Times New Roman"/>
          <w:sz w:val="28"/>
          <w:szCs w:val="28"/>
        </w:rPr>
        <w:t xml:space="preserve"> </w:t>
      </w:r>
      <w:r w:rsidR="008F6922" w:rsidRPr="00176FB6">
        <w:rPr>
          <w:rFonts w:ascii="Times New Roman" w:hAnsi="Times New Roman" w:cs="Times New Roman"/>
          <w:sz w:val="28"/>
          <w:szCs w:val="28"/>
        </w:rPr>
        <w:t>администратором полномочий по осуществлению внутреннего финансового аудита главному администратору, в ведении которого он находится, или другому администратору, находящемуся в ведении данного главного администратора</w:t>
      </w:r>
      <w:r w:rsidR="008F6922">
        <w:rPr>
          <w:rFonts w:ascii="Times New Roman" w:hAnsi="Times New Roman" w:cs="Times New Roman"/>
          <w:sz w:val="28"/>
          <w:szCs w:val="28"/>
        </w:rPr>
        <w:t xml:space="preserve">, </w:t>
      </w:r>
      <w:r w:rsidR="005920A1" w:rsidRPr="00176FB6">
        <w:rPr>
          <w:rFonts w:ascii="Times New Roman" w:hAnsi="Times New Roman" w:cs="Times New Roman"/>
          <w:sz w:val="28"/>
          <w:szCs w:val="28"/>
        </w:rPr>
        <w:t xml:space="preserve">согласно положениям пункта 17 СВФА «Организация» субъектом внутреннего финансового аудита администратора, передавшего полномочия по осуществлению внутреннего финансового аудита, является субъект внутреннего финансового аудита главного администратора (администратора), принявшего полномочия по осуществлению внутреннего финансового аудита. В таком случае разработка должностного регламента (инструкции) </w:t>
      </w:r>
      <w:r w:rsidR="00144DE3" w:rsidRPr="00176FB6">
        <w:rPr>
          <w:rFonts w:ascii="Times New Roman" w:hAnsi="Times New Roman" w:cs="Times New Roman"/>
          <w:sz w:val="28"/>
          <w:szCs w:val="28"/>
        </w:rPr>
        <w:t>субъекта ВФА</w:t>
      </w:r>
      <w:r w:rsidR="005920A1" w:rsidRPr="00176FB6">
        <w:rPr>
          <w:rFonts w:ascii="Times New Roman" w:hAnsi="Times New Roman" w:cs="Times New Roman"/>
          <w:sz w:val="28"/>
          <w:szCs w:val="28"/>
        </w:rPr>
        <w:t xml:space="preserve"> со стороны администратора, передавшего полномочия по осуществлению внутреннего финансового аудита, не требуется. Указанный должностной регламент (инструкцию) </w:t>
      </w:r>
      <w:r w:rsidR="00144DE3" w:rsidRPr="00176FB6">
        <w:rPr>
          <w:rFonts w:ascii="Times New Roman" w:hAnsi="Times New Roman" w:cs="Times New Roman"/>
          <w:sz w:val="28"/>
          <w:szCs w:val="28"/>
        </w:rPr>
        <w:t xml:space="preserve">субъекта ВФА </w:t>
      </w:r>
      <w:r w:rsidR="005920A1" w:rsidRPr="00176FB6">
        <w:rPr>
          <w:rFonts w:ascii="Times New Roman" w:hAnsi="Times New Roman" w:cs="Times New Roman"/>
          <w:sz w:val="28"/>
          <w:szCs w:val="28"/>
        </w:rPr>
        <w:t>разрабатывает (при необходимости) главный администратор (администратор), принявши</w:t>
      </w:r>
      <w:r w:rsidR="009F246E" w:rsidRPr="00176FB6">
        <w:rPr>
          <w:rFonts w:ascii="Times New Roman" w:hAnsi="Times New Roman" w:cs="Times New Roman"/>
          <w:sz w:val="28"/>
          <w:szCs w:val="28"/>
        </w:rPr>
        <w:t>й</w:t>
      </w:r>
      <w:r w:rsidR="005920A1" w:rsidRPr="00176FB6">
        <w:rPr>
          <w:rFonts w:ascii="Times New Roman" w:hAnsi="Times New Roman" w:cs="Times New Roman"/>
          <w:sz w:val="28"/>
          <w:szCs w:val="28"/>
        </w:rPr>
        <w:t xml:space="preserve"> полномочия по осуществлению внутреннего финансового аудита.</w:t>
      </w:r>
    </w:p>
    <w:p w14:paraId="2BE634BE" w14:textId="77777777" w:rsidR="005920A1" w:rsidRPr="00176FB6" w:rsidRDefault="005920A1" w:rsidP="00CE1E38">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8F869D2" w14:textId="172FD0CD" w:rsidR="00CF4831" w:rsidRPr="00176FB6" w:rsidRDefault="00CF4831" w:rsidP="007E258C">
      <w:pPr>
        <w:pStyle w:val="1"/>
        <w:numPr>
          <w:ilvl w:val="0"/>
          <w:numId w:val="6"/>
        </w:numPr>
        <w:spacing w:before="0" w:line="240" w:lineRule="auto"/>
        <w:ind w:left="0" w:firstLine="0"/>
        <w:contextualSpacing/>
        <w:rPr>
          <w:color w:val="auto"/>
        </w:rPr>
      </w:pPr>
      <w:r w:rsidRPr="00176FB6">
        <w:rPr>
          <w:color w:val="auto"/>
        </w:rPr>
        <w:t xml:space="preserve">Особенности составления должностного регламента (инструкции) в случае </w:t>
      </w:r>
      <w:r w:rsidR="001210E7">
        <w:rPr>
          <w:rFonts w:cs="Times New Roman"/>
          <w:szCs w:val="28"/>
        </w:rPr>
        <w:t>самостоятельного</w:t>
      </w:r>
      <w:r w:rsidR="001210E7" w:rsidRPr="00176FB6">
        <w:rPr>
          <w:rFonts w:cs="Times New Roman"/>
          <w:szCs w:val="28"/>
        </w:rPr>
        <w:t xml:space="preserve"> выполнени</w:t>
      </w:r>
      <w:r w:rsidR="001210E7">
        <w:rPr>
          <w:rFonts w:cs="Times New Roman"/>
          <w:szCs w:val="28"/>
        </w:rPr>
        <w:t>я</w:t>
      </w:r>
      <w:r w:rsidR="001210E7" w:rsidRPr="00176FB6">
        <w:rPr>
          <w:rFonts w:cs="Times New Roman"/>
          <w:szCs w:val="28"/>
        </w:rPr>
        <w:t xml:space="preserve"> руководителем главного администратора (администратора) действий, направленных на достижение целей осуществления внутреннего финансового аудита </w:t>
      </w:r>
    </w:p>
    <w:p w14:paraId="39823943" w14:textId="77777777" w:rsidR="005920A1" w:rsidRPr="00176FB6" w:rsidRDefault="005920A1" w:rsidP="005920A1">
      <w:pPr>
        <w:autoSpaceDE w:val="0"/>
        <w:autoSpaceDN w:val="0"/>
        <w:adjustRightInd w:val="0"/>
        <w:spacing w:after="0" w:line="240" w:lineRule="auto"/>
        <w:ind w:firstLine="709"/>
        <w:jc w:val="both"/>
        <w:rPr>
          <w:rFonts w:ascii="Times New Roman" w:hAnsi="Times New Roman" w:cs="Times New Roman"/>
          <w:sz w:val="28"/>
          <w:szCs w:val="28"/>
        </w:rPr>
      </w:pPr>
    </w:p>
    <w:p w14:paraId="759CE39F" w14:textId="71CEB570" w:rsidR="00CF4831" w:rsidRPr="00176FB6" w:rsidRDefault="009304CD" w:rsidP="009F246E">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При </w:t>
      </w:r>
      <w:r w:rsidR="001210E7" w:rsidRPr="00176FB6">
        <w:rPr>
          <w:rFonts w:ascii="Times New Roman" w:hAnsi="Times New Roman" w:cs="Times New Roman"/>
          <w:sz w:val="28"/>
          <w:szCs w:val="28"/>
        </w:rPr>
        <w:t>самостоятельно</w:t>
      </w:r>
      <w:r w:rsidR="001210E7">
        <w:rPr>
          <w:rFonts w:ascii="Times New Roman" w:hAnsi="Times New Roman" w:cs="Times New Roman"/>
          <w:sz w:val="28"/>
          <w:szCs w:val="28"/>
        </w:rPr>
        <w:t>м</w:t>
      </w:r>
      <w:r w:rsidR="001210E7" w:rsidRPr="00176FB6">
        <w:rPr>
          <w:rFonts w:ascii="Times New Roman" w:hAnsi="Times New Roman" w:cs="Times New Roman"/>
          <w:sz w:val="28"/>
          <w:szCs w:val="28"/>
        </w:rPr>
        <w:t xml:space="preserve"> выполнени</w:t>
      </w:r>
      <w:r w:rsidR="001210E7">
        <w:rPr>
          <w:rFonts w:ascii="Times New Roman" w:hAnsi="Times New Roman" w:cs="Times New Roman"/>
          <w:sz w:val="28"/>
          <w:szCs w:val="28"/>
        </w:rPr>
        <w:t>и</w:t>
      </w:r>
      <w:r w:rsidR="001210E7" w:rsidRPr="00176FB6">
        <w:rPr>
          <w:rFonts w:ascii="Times New Roman" w:hAnsi="Times New Roman" w:cs="Times New Roman"/>
          <w:sz w:val="28"/>
          <w:szCs w:val="28"/>
        </w:rPr>
        <w:t xml:space="preserve"> руководителем главного администратора (администратора) действий, направленных на достижение целей осуществления</w:t>
      </w:r>
      <w:r w:rsidR="001210E7">
        <w:rPr>
          <w:rFonts w:ascii="Times New Roman" w:hAnsi="Times New Roman" w:cs="Times New Roman"/>
          <w:sz w:val="28"/>
          <w:szCs w:val="28"/>
        </w:rPr>
        <w:t xml:space="preserve"> внутреннего финансового аудита, </w:t>
      </w:r>
      <w:r w:rsidR="00B24928" w:rsidRPr="00176FB6">
        <w:rPr>
          <w:rFonts w:ascii="Times New Roman" w:hAnsi="Times New Roman" w:cs="Times New Roman"/>
          <w:sz w:val="28"/>
          <w:szCs w:val="28"/>
        </w:rPr>
        <w:t xml:space="preserve">субъект внутреннего финансового аудита не образуется, должностные регламенты (инструкции) </w:t>
      </w:r>
      <w:r w:rsidR="00734966" w:rsidRPr="00176FB6">
        <w:rPr>
          <w:rFonts w:ascii="Times New Roman" w:hAnsi="Times New Roman" w:cs="Times New Roman"/>
          <w:sz w:val="28"/>
          <w:szCs w:val="28"/>
        </w:rPr>
        <w:t xml:space="preserve">субъекта ВФА </w:t>
      </w:r>
      <w:r w:rsidR="00B24928" w:rsidRPr="00176FB6">
        <w:rPr>
          <w:rFonts w:ascii="Times New Roman" w:hAnsi="Times New Roman" w:cs="Times New Roman"/>
          <w:sz w:val="28"/>
          <w:szCs w:val="28"/>
        </w:rPr>
        <w:t>не разрабатываются.</w:t>
      </w:r>
    </w:p>
    <w:p w14:paraId="24A5EAAC" w14:textId="1F15BBA7" w:rsidR="00C96288" w:rsidRPr="00176FB6" w:rsidRDefault="007679B2" w:rsidP="009F246E">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xml:space="preserve">Решение </w:t>
      </w:r>
      <w:r w:rsidR="00130E70">
        <w:rPr>
          <w:rFonts w:ascii="Times New Roman" w:hAnsi="Times New Roman" w:cs="Times New Roman"/>
          <w:sz w:val="28"/>
          <w:szCs w:val="28"/>
        </w:rPr>
        <w:t xml:space="preserve">о </w:t>
      </w:r>
      <w:r w:rsidR="001210E7" w:rsidRPr="00176FB6">
        <w:rPr>
          <w:rFonts w:ascii="Times New Roman" w:hAnsi="Times New Roman" w:cs="Times New Roman"/>
          <w:sz w:val="28"/>
          <w:szCs w:val="28"/>
        </w:rPr>
        <w:t>самостоятельно</w:t>
      </w:r>
      <w:r w:rsidR="001210E7">
        <w:rPr>
          <w:rFonts w:ascii="Times New Roman" w:hAnsi="Times New Roman" w:cs="Times New Roman"/>
          <w:sz w:val="28"/>
          <w:szCs w:val="28"/>
        </w:rPr>
        <w:t>м</w:t>
      </w:r>
      <w:r w:rsidR="001210E7" w:rsidRPr="00176FB6">
        <w:rPr>
          <w:rFonts w:ascii="Times New Roman" w:hAnsi="Times New Roman" w:cs="Times New Roman"/>
          <w:sz w:val="28"/>
          <w:szCs w:val="28"/>
        </w:rPr>
        <w:t xml:space="preserve"> выполнени</w:t>
      </w:r>
      <w:r w:rsidR="001210E7">
        <w:rPr>
          <w:rFonts w:ascii="Times New Roman" w:hAnsi="Times New Roman" w:cs="Times New Roman"/>
          <w:sz w:val="28"/>
          <w:szCs w:val="28"/>
        </w:rPr>
        <w:t>и</w:t>
      </w:r>
      <w:r w:rsidR="001210E7" w:rsidRPr="00176FB6">
        <w:rPr>
          <w:rFonts w:ascii="Times New Roman" w:hAnsi="Times New Roman" w:cs="Times New Roman"/>
          <w:sz w:val="28"/>
          <w:szCs w:val="28"/>
        </w:rPr>
        <w:t xml:space="preserve"> руководителем главного администратора (администратора) действий, направленных на достижение целей осуществления</w:t>
      </w:r>
      <w:r w:rsidR="001210E7">
        <w:rPr>
          <w:rFonts w:ascii="Times New Roman" w:hAnsi="Times New Roman" w:cs="Times New Roman"/>
          <w:sz w:val="28"/>
          <w:szCs w:val="28"/>
        </w:rPr>
        <w:t xml:space="preserve"> внутреннего финансового аудита, </w:t>
      </w:r>
      <w:r w:rsidRPr="00176FB6">
        <w:rPr>
          <w:rFonts w:ascii="Times New Roman" w:hAnsi="Times New Roman" w:cs="Times New Roman"/>
          <w:sz w:val="28"/>
          <w:szCs w:val="28"/>
        </w:rPr>
        <w:t>оформляется</w:t>
      </w:r>
      <w:r w:rsidR="00A97D56" w:rsidRPr="00176FB6">
        <w:rPr>
          <w:rFonts w:ascii="Times New Roman" w:hAnsi="Times New Roman" w:cs="Times New Roman"/>
          <w:sz w:val="28"/>
          <w:szCs w:val="28"/>
        </w:rPr>
        <w:t xml:space="preserve"> с учетом положений пункта 14 СВФА «Организация»</w:t>
      </w:r>
      <w:r w:rsidRPr="00176FB6">
        <w:rPr>
          <w:rFonts w:ascii="Times New Roman" w:hAnsi="Times New Roman" w:cs="Times New Roman"/>
          <w:sz w:val="28"/>
          <w:szCs w:val="28"/>
        </w:rPr>
        <w:t xml:space="preserve"> одним </w:t>
      </w:r>
      <w:r w:rsidR="00C91B90" w:rsidRPr="00176FB6">
        <w:rPr>
          <w:rFonts w:ascii="Times New Roman" w:hAnsi="Times New Roman" w:cs="Times New Roman"/>
          <w:sz w:val="28"/>
          <w:szCs w:val="28"/>
        </w:rPr>
        <w:t xml:space="preserve">или одновременно несколькими </w:t>
      </w:r>
      <w:r w:rsidRPr="00176FB6">
        <w:rPr>
          <w:rFonts w:ascii="Times New Roman" w:hAnsi="Times New Roman" w:cs="Times New Roman"/>
          <w:sz w:val="28"/>
          <w:szCs w:val="28"/>
        </w:rPr>
        <w:t xml:space="preserve">из следующих способов </w:t>
      </w:r>
      <w:r w:rsidR="00333B5D" w:rsidRPr="00176FB6">
        <w:rPr>
          <w:rFonts w:ascii="Times New Roman" w:hAnsi="Times New Roman" w:cs="Times New Roman"/>
          <w:sz w:val="28"/>
          <w:szCs w:val="28"/>
        </w:rPr>
        <w:t>(подпункт «б» пункта 11 СВФА «Организация»</w:t>
      </w:r>
      <w:r w:rsidR="00376609" w:rsidRPr="00176FB6">
        <w:rPr>
          <w:rFonts w:ascii="Times New Roman" w:hAnsi="Times New Roman" w:cs="Times New Roman"/>
          <w:sz w:val="28"/>
          <w:szCs w:val="28"/>
        </w:rPr>
        <w:t>)</w:t>
      </w:r>
      <w:r w:rsidR="00333B5D" w:rsidRPr="00176FB6">
        <w:rPr>
          <w:rFonts w:ascii="Times New Roman" w:hAnsi="Times New Roman" w:cs="Times New Roman"/>
          <w:sz w:val="28"/>
          <w:szCs w:val="28"/>
        </w:rPr>
        <w:t>:</w:t>
      </w:r>
    </w:p>
    <w:p w14:paraId="3BF779CA" w14:textId="44669DC6" w:rsidR="00333B5D" w:rsidRPr="00176FB6" w:rsidRDefault="00333B5D"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BB74BB" w:rsidRPr="00176FB6">
        <w:rPr>
          <w:rFonts w:ascii="Times New Roman" w:hAnsi="Times New Roman" w:cs="Times New Roman"/>
          <w:sz w:val="28"/>
          <w:szCs w:val="28"/>
        </w:rPr>
        <w:t> </w:t>
      </w:r>
      <w:r w:rsidR="00C91B90" w:rsidRPr="00176FB6">
        <w:rPr>
          <w:rFonts w:ascii="Times New Roman" w:hAnsi="Times New Roman" w:cs="Times New Roman"/>
          <w:sz w:val="28"/>
          <w:szCs w:val="28"/>
        </w:rPr>
        <w:t xml:space="preserve">утверждение </w:t>
      </w:r>
      <w:r w:rsidRPr="00176FB6">
        <w:rPr>
          <w:rFonts w:ascii="Times New Roman" w:hAnsi="Times New Roman" w:cs="Times New Roman"/>
          <w:sz w:val="28"/>
          <w:szCs w:val="28"/>
        </w:rPr>
        <w:t>приказ</w:t>
      </w:r>
      <w:r w:rsidR="00C91B90" w:rsidRPr="00176FB6">
        <w:rPr>
          <w:rFonts w:ascii="Times New Roman" w:hAnsi="Times New Roman" w:cs="Times New Roman"/>
          <w:sz w:val="28"/>
          <w:szCs w:val="28"/>
        </w:rPr>
        <w:t>а</w:t>
      </w:r>
      <w:r w:rsidRPr="00176FB6">
        <w:rPr>
          <w:rFonts w:ascii="Times New Roman" w:hAnsi="Times New Roman" w:cs="Times New Roman"/>
          <w:sz w:val="28"/>
          <w:szCs w:val="28"/>
        </w:rPr>
        <w:t xml:space="preserve"> </w:t>
      </w:r>
      <w:r w:rsidR="00C91B90" w:rsidRPr="00176FB6">
        <w:rPr>
          <w:rFonts w:ascii="Times New Roman" w:hAnsi="Times New Roman" w:cs="Times New Roman"/>
          <w:sz w:val="28"/>
          <w:szCs w:val="28"/>
        </w:rPr>
        <w:t>или распоряжения о самостоятельном выполнении руководителем главного администратора (администратора) действий, направленных на достижение целей осуществления внутреннего финансового аудита</w:t>
      </w:r>
      <w:r w:rsidRPr="00176FB6">
        <w:rPr>
          <w:rFonts w:ascii="Times New Roman" w:hAnsi="Times New Roman" w:cs="Times New Roman"/>
          <w:sz w:val="28"/>
          <w:szCs w:val="28"/>
        </w:rPr>
        <w:t>;</w:t>
      </w:r>
    </w:p>
    <w:p w14:paraId="74372912" w14:textId="1CCF9D9C" w:rsidR="00C96288" w:rsidRPr="00176FB6" w:rsidRDefault="00333B5D"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376609" w:rsidRPr="00176FB6">
        <w:rPr>
          <w:rFonts w:ascii="Times New Roman" w:hAnsi="Times New Roman" w:cs="Times New Roman"/>
          <w:sz w:val="28"/>
          <w:szCs w:val="28"/>
        </w:rPr>
        <w:t> </w:t>
      </w:r>
      <w:r w:rsidR="00C91B90" w:rsidRPr="00176FB6">
        <w:rPr>
          <w:rFonts w:ascii="Times New Roman" w:hAnsi="Times New Roman" w:cs="Times New Roman"/>
          <w:sz w:val="28"/>
          <w:szCs w:val="28"/>
        </w:rPr>
        <w:t>внесени</w:t>
      </w:r>
      <w:r w:rsidR="00C04F27" w:rsidRPr="00176FB6">
        <w:rPr>
          <w:rFonts w:ascii="Times New Roman" w:hAnsi="Times New Roman" w:cs="Times New Roman"/>
          <w:sz w:val="28"/>
          <w:szCs w:val="28"/>
        </w:rPr>
        <w:t>е</w:t>
      </w:r>
      <w:r w:rsidR="00C91B90" w:rsidRPr="00176FB6">
        <w:rPr>
          <w:rFonts w:ascii="Times New Roman" w:hAnsi="Times New Roman" w:cs="Times New Roman"/>
          <w:sz w:val="28"/>
          <w:szCs w:val="28"/>
        </w:rPr>
        <w:t xml:space="preserve"> изменений в должностной регламент (инструкцию) руководителя главного администратора (администратора)</w:t>
      </w:r>
      <w:r w:rsidR="00376609" w:rsidRPr="00176FB6">
        <w:rPr>
          <w:rFonts w:ascii="Times New Roman" w:hAnsi="Times New Roman" w:cs="Times New Roman"/>
          <w:sz w:val="28"/>
          <w:szCs w:val="28"/>
        </w:rPr>
        <w:t>;</w:t>
      </w:r>
    </w:p>
    <w:p w14:paraId="58911CA5" w14:textId="7F2AC3B3" w:rsidR="00376609" w:rsidRPr="00176FB6" w:rsidRDefault="00376609"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внесени</w:t>
      </w:r>
      <w:r w:rsidR="00C04F27" w:rsidRPr="00176FB6">
        <w:rPr>
          <w:rFonts w:ascii="Times New Roman" w:hAnsi="Times New Roman" w:cs="Times New Roman"/>
          <w:sz w:val="28"/>
          <w:szCs w:val="28"/>
        </w:rPr>
        <w:t>е</w:t>
      </w:r>
      <w:r w:rsidRPr="00176FB6">
        <w:rPr>
          <w:rFonts w:ascii="Times New Roman" w:hAnsi="Times New Roman" w:cs="Times New Roman"/>
          <w:sz w:val="28"/>
          <w:szCs w:val="28"/>
        </w:rPr>
        <w:t xml:space="preserve"> изменений в служебный контракт (трудовой договор), заключенный с руководителем главного администратора (администратора).</w:t>
      </w:r>
    </w:p>
    <w:p w14:paraId="1882A285" w14:textId="78B65A24" w:rsidR="00C91B90" w:rsidRPr="00176FB6" w:rsidRDefault="00A97D56"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При формировании вышеуказанных документов рекомендуется обеспечить в них указание о</w:t>
      </w:r>
      <w:r w:rsidR="00D6788B" w:rsidRPr="00176FB6">
        <w:rPr>
          <w:rFonts w:ascii="Times New Roman" w:hAnsi="Times New Roman" w:cs="Times New Roman"/>
          <w:sz w:val="28"/>
          <w:szCs w:val="28"/>
        </w:rPr>
        <w:t>б</w:t>
      </w:r>
      <w:r w:rsidRPr="00176FB6">
        <w:rPr>
          <w:rFonts w:ascii="Times New Roman" w:hAnsi="Times New Roman" w:cs="Times New Roman"/>
          <w:sz w:val="28"/>
          <w:szCs w:val="28"/>
        </w:rPr>
        <w:t xml:space="preserve"> </w:t>
      </w:r>
      <w:r w:rsidR="00811F8C" w:rsidRPr="00176FB6">
        <w:rPr>
          <w:rFonts w:ascii="Times New Roman" w:hAnsi="Times New Roman" w:cs="Times New Roman"/>
          <w:sz w:val="28"/>
          <w:szCs w:val="28"/>
        </w:rPr>
        <w:t>обязанности</w:t>
      </w:r>
      <w:r w:rsidR="00D6788B" w:rsidRPr="00176FB6">
        <w:rPr>
          <w:rFonts w:ascii="Times New Roman" w:hAnsi="Times New Roman" w:cs="Times New Roman"/>
          <w:sz w:val="28"/>
          <w:szCs w:val="28"/>
        </w:rPr>
        <w:t xml:space="preserve"> самостоятельного выполнения и</w:t>
      </w:r>
      <w:r w:rsidR="00811F8C" w:rsidRPr="00176FB6">
        <w:rPr>
          <w:rFonts w:ascii="Times New Roman" w:hAnsi="Times New Roman" w:cs="Times New Roman"/>
          <w:sz w:val="28"/>
          <w:szCs w:val="28"/>
        </w:rPr>
        <w:t xml:space="preserve"> </w:t>
      </w:r>
      <w:r w:rsidR="00D6788B" w:rsidRPr="00176FB6">
        <w:rPr>
          <w:rFonts w:ascii="Times New Roman" w:hAnsi="Times New Roman" w:cs="Times New Roman"/>
          <w:sz w:val="28"/>
          <w:szCs w:val="28"/>
        </w:rPr>
        <w:t xml:space="preserve">ответственности за </w:t>
      </w:r>
      <w:r w:rsidR="00811F8C" w:rsidRPr="00176FB6">
        <w:rPr>
          <w:rFonts w:ascii="Times New Roman" w:hAnsi="Times New Roman" w:cs="Times New Roman"/>
          <w:sz w:val="28"/>
          <w:szCs w:val="28"/>
        </w:rPr>
        <w:lastRenderedPageBreak/>
        <w:t>выполнени</w:t>
      </w:r>
      <w:r w:rsidR="00D6788B" w:rsidRPr="00176FB6">
        <w:rPr>
          <w:rFonts w:ascii="Times New Roman" w:hAnsi="Times New Roman" w:cs="Times New Roman"/>
          <w:sz w:val="28"/>
          <w:szCs w:val="28"/>
        </w:rPr>
        <w:t>е</w:t>
      </w:r>
      <w:r w:rsidR="005A5B9C" w:rsidRPr="00176FB6">
        <w:rPr>
          <w:rFonts w:ascii="Times New Roman" w:hAnsi="Times New Roman" w:cs="Times New Roman"/>
          <w:sz w:val="28"/>
          <w:szCs w:val="28"/>
        </w:rPr>
        <w:t xml:space="preserve"> руководителем главного администратора (администратора)</w:t>
      </w:r>
      <w:r w:rsidR="00811F8C" w:rsidRPr="00176FB6">
        <w:rPr>
          <w:rFonts w:ascii="Times New Roman" w:hAnsi="Times New Roman" w:cs="Times New Roman"/>
          <w:sz w:val="28"/>
          <w:szCs w:val="28"/>
        </w:rPr>
        <w:t xml:space="preserve"> положений пункта 14 СВФА</w:t>
      </w:r>
      <w:r w:rsidR="00424863" w:rsidRPr="00176FB6">
        <w:rPr>
          <w:rFonts w:ascii="Times New Roman" w:hAnsi="Times New Roman" w:cs="Times New Roman"/>
          <w:sz w:val="28"/>
          <w:szCs w:val="28"/>
        </w:rPr>
        <w:t xml:space="preserve"> «Организация»</w:t>
      </w:r>
      <w:r w:rsidR="00811F8C" w:rsidRPr="00176FB6">
        <w:rPr>
          <w:rFonts w:ascii="Times New Roman" w:hAnsi="Times New Roman" w:cs="Times New Roman"/>
          <w:sz w:val="28"/>
          <w:szCs w:val="28"/>
        </w:rPr>
        <w:t>, в частности</w:t>
      </w:r>
      <w:r w:rsidR="00D6788B" w:rsidRPr="00176FB6">
        <w:rPr>
          <w:rFonts w:ascii="Times New Roman" w:hAnsi="Times New Roman" w:cs="Times New Roman"/>
          <w:sz w:val="28"/>
          <w:szCs w:val="28"/>
        </w:rPr>
        <w:t xml:space="preserve"> (в зависимости от бюджетных полномочий главного администратора (администратора)</w:t>
      </w:r>
      <w:r w:rsidR="005A5B9C" w:rsidRPr="00176FB6">
        <w:rPr>
          <w:rFonts w:ascii="Times New Roman" w:hAnsi="Times New Roman" w:cs="Times New Roman"/>
          <w:sz w:val="28"/>
          <w:szCs w:val="28"/>
        </w:rPr>
        <w:t>:</w:t>
      </w:r>
    </w:p>
    <w:p w14:paraId="27FFA1BE" w14:textId="4DE799B9" w:rsidR="00E629FB" w:rsidRPr="00176FB6" w:rsidRDefault="00E44D1B"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E27F26" w:rsidRPr="00176FB6">
        <w:rPr>
          <w:rFonts w:ascii="Times New Roman" w:hAnsi="Times New Roman" w:cs="Times New Roman"/>
          <w:sz w:val="28"/>
          <w:szCs w:val="28"/>
        </w:rPr>
        <w:t> </w:t>
      </w:r>
      <w:r w:rsidRPr="00176FB6">
        <w:rPr>
          <w:rFonts w:ascii="Times New Roman" w:hAnsi="Times New Roman" w:cs="Times New Roman"/>
          <w:sz w:val="28"/>
          <w:szCs w:val="28"/>
        </w:rPr>
        <w:t>устан</w:t>
      </w:r>
      <w:r w:rsidR="00130E70">
        <w:rPr>
          <w:rFonts w:ascii="Times New Roman" w:hAnsi="Times New Roman" w:cs="Times New Roman"/>
          <w:sz w:val="28"/>
          <w:szCs w:val="28"/>
        </w:rPr>
        <w:t>о</w:t>
      </w:r>
      <w:r w:rsidRPr="00176FB6">
        <w:rPr>
          <w:rFonts w:ascii="Times New Roman" w:hAnsi="Times New Roman" w:cs="Times New Roman"/>
          <w:sz w:val="28"/>
          <w:szCs w:val="28"/>
        </w:rPr>
        <w:t>вл</w:t>
      </w:r>
      <w:r w:rsidR="00130E70">
        <w:rPr>
          <w:rFonts w:ascii="Times New Roman" w:hAnsi="Times New Roman" w:cs="Times New Roman"/>
          <w:sz w:val="28"/>
          <w:szCs w:val="28"/>
        </w:rPr>
        <w:t>ения</w:t>
      </w:r>
      <w:r w:rsidRPr="00176FB6">
        <w:rPr>
          <w:rFonts w:ascii="Times New Roman" w:hAnsi="Times New Roman" w:cs="Times New Roman"/>
          <w:sz w:val="28"/>
          <w:szCs w:val="28"/>
        </w:rPr>
        <w:t xml:space="preserve"> (</w:t>
      </w:r>
      <w:r w:rsidR="00130E70" w:rsidRPr="00176FB6">
        <w:rPr>
          <w:rFonts w:ascii="Times New Roman" w:hAnsi="Times New Roman" w:cs="Times New Roman"/>
          <w:sz w:val="28"/>
          <w:szCs w:val="28"/>
        </w:rPr>
        <w:t>определ</w:t>
      </w:r>
      <w:r w:rsidR="00130E70">
        <w:rPr>
          <w:rFonts w:ascii="Times New Roman" w:hAnsi="Times New Roman" w:cs="Times New Roman"/>
          <w:sz w:val="28"/>
          <w:szCs w:val="28"/>
        </w:rPr>
        <w:t>ения</w:t>
      </w:r>
      <w:r w:rsidRPr="00176FB6">
        <w:rPr>
          <w:rFonts w:ascii="Times New Roman" w:hAnsi="Times New Roman" w:cs="Times New Roman"/>
          <w:sz w:val="28"/>
          <w:szCs w:val="28"/>
        </w:rPr>
        <w:t>) достаточност</w:t>
      </w:r>
      <w:r w:rsidR="00130E70">
        <w:rPr>
          <w:rFonts w:ascii="Times New Roman" w:hAnsi="Times New Roman" w:cs="Times New Roman"/>
          <w:sz w:val="28"/>
          <w:szCs w:val="28"/>
        </w:rPr>
        <w:t>и</w:t>
      </w:r>
      <w:r w:rsidRPr="00176FB6">
        <w:rPr>
          <w:rFonts w:ascii="Times New Roman" w:hAnsi="Times New Roman" w:cs="Times New Roman"/>
          <w:sz w:val="28"/>
          <w:szCs w:val="28"/>
        </w:rPr>
        <w:t>, актуальност</w:t>
      </w:r>
      <w:r w:rsidR="00130E70">
        <w:rPr>
          <w:rFonts w:ascii="Times New Roman" w:hAnsi="Times New Roman" w:cs="Times New Roman"/>
          <w:sz w:val="28"/>
          <w:szCs w:val="28"/>
        </w:rPr>
        <w:t>и</w:t>
      </w:r>
      <w:r w:rsidRPr="00176FB6">
        <w:rPr>
          <w:rFonts w:ascii="Times New Roman" w:hAnsi="Times New Roman" w:cs="Times New Roman"/>
          <w:sz w:val="28"/>
          <w:szCs w:val="28"/>
        </w:rPr>
        <w:t xml:space="preserve"> и соответстви</w:t>
      </w:r>
      <w:r w:rsidR="00130E70">
        <w:rPr>
          <w:rFonts w:ascii="Times New Roman" w:hAnsi="Times New Roman" w:cs="Times New Roman"/>
          <w:sz w:val="28"/>
          <w:szCs w:val="28"/>
        </w:rPr>
        <w:t>я</w:t>
      </w:r>
      <w:r w:rsidRPr="00176FB6">
        <w:rPr>
          <w:rFonts w:ascii="Times New Roman" w:hAnsi="Times New Roman" w:cs="Times New Roman"/>
          <w:sz w:val="28"/>
          <w:szCs w:val="28"/>
        </w:rPr>
        <w:t xml:space="preserve"> правовым актам, регулирующим бюджетные правоотношения, правовых актов и документов главного администратора (администратора), устанавливающих требования к организации (обеспечению выполнения), выполнению </w:t>
      </w:r>
      <w:r w:rsidR="009D390B">
        <w:rPr>
          <w:rFonts w:ascii="Times New Roman" w:hAnsi="Times New Roman" w:cs="Times New Roman"/>
          <w:sz w:val="28"/>
          <w:szCs w:val="28"/>
        </w:rPr>
        <w:t>бюджетных процедур (</w:t>
      </w:r>
      <w:r w:rsidRPr="00176FB6">
        <w:rPr>
          <w:rFonts w:ascii="Times New Roman" w:hAnsi="Times New Roman" w:cs="Times New Roman"/>
          <w:sz w:val="28"/>
          <w:szCs w:val="28"/>
        </w:rPr>
        <w:t>операций (действий) по выполнению бюджетных процедур</w:t>
      </w:r>
      <w:r w:rsidR="009D390B">
        <w:rPr>
          <w:rFonts w:ascii="Times New Roman" w:hAnsi="Times New Roman" w:cs="Times New Roman"/>
          <w:sz w:val="28"/>
          <w:szCs w:val="28"/>
        </w:rPr>
        <w:t>)</w:t>
      </w:r>
      <w:r w:rsidRPr="00176FB6">
        <w:rPr>
          <w:rFonts w:ascii="Times New Roman" w:hAnsi="Times New Roman" w:cs="Times New Roman"/>
          <w:sz w:val="28"/>
          <w:szCs w:val="28"/>
        </w:rPr>
        <w:t>;</w:t>
      </w:r>
    </w:p>
    <w:p w14:paraId="6332E933" w14:textId="1FBCAD5D" w:rsidR="00E44D1B" w:rsidRPr="00176FB6" w:rsidRDefault="00E44D1B"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E27F26" w:rsidRPr="00176FB6">
        <w:rPr>
          <w:rFonts w:ascii="Times New Roman" w:hAnsi="Times New Roman" w:cs="Times New Roman"/>
          <w:sz w:val="28"/>
          <w:szCs w:val="28"/>
        </w:rPr>
        <w:t> </w:t>
      </w:r>
      <w:r w:rsidR="003D4CC3" w:rsidRPr="00176FB6">
        <w:rPr>
          <w:rFonts w:ascii="Times New Roman" w:hAnsi="Times New Roman" w:cs="Times New Roman"/>
          <w:sz w:val="28"/>
          <w:szCs w:val="28"/>
        </w:rPr>
        <w:t>выявл</w:t>
      </w:r>
      <w:r w:rsidR="00130E70">
        <w:rPr>
          <w:rFonts w:ascii="Times New Roman" w:hAnsi="Times New Roman" w:cs="Times New Roman"/>
          <w:sz w:val="28"/>
          <w:szCs w:val="28"/>
        </w:rPr>
        <w:t>ения</w:t>
      </w:r>
      <w:r w:rsidR="003D4CC3" w:rsidRPr="00176FB6">
        <w:rPr>
          <w:rFonts w:ascii="Times New Roman" w:hAnsi="Times New Roman" w:cs="Times New Roman"/>
          <w:sz w:val="28"/>
          <w:szCs w:val="28"/>
        </w:rPr>
        <w:t xml:space="preserve"> избыточны</w:t>
      </w:r>
      <w:r w:rsidR="00130E70">
        <w:rPr>
          <w:rFonts w:ascii="Times New Roman" w:hAnsi="Times New Roman" w:cs="Times New Roman"/>
          <w:sz w:val="28"/>
          <w:szCs w:val="28"/>
        </w:rPr>
        <w:t>х</w:t>
      </w:r>
      <w:r w:rsidR="003D4CC3" w:rsidRPr="00176FB6">
        <w:rPr>
          <w:rFonts w:ascii="Times New Roman" w:hAnsi="Times New Roman" w:cs="Times New Roman"/>
          <w:sz w:val="28"/>
          <w:szCs w:val="28"/>
        </w:rPr>
        <w:t xml:space="preserve"> операци</w:t>
      </w:r>
      <w:r w:rsidR="00130E70">
        <w:rPr>
          <w:rFonts w:ascii="Times New Roman" w:hAnsi="Times New Roman" w:cs="Times New Roman"/>
          <w:sz w:val="28"/>
          <w:szCs w:val="28"/>
        </w:rPr>
        <w:t>й</w:t>
      </w:r>
      <w:r w:rsidR="003D4CC3" w:rsidRPr="00176FB6">
        <w:rPr>
          <w:rFonts w:ascii="Times New Roman" w:hAnsi="Times New Roman" w:cs="Times New Roman"/>
          <w:sz w:val="28"/>
          <w:szCs w:val="28"/>
        </w:rPr>
        <w:t xml:space="preserve"> (действи</w:t>
      </w:r>
      <w:r w:rsidR="00130E70">
        <w:rPr>
          <w:rFonts w:ascii="Times New Roman" w:hAnsi="Times New Roman" w:cs="Times New Roman"/>
          <w:sz w:val="28"/>
          <w:szCs w:val="28"/>
        </w:rPr>
        <w:t>й</w:t>
      </w:r>
      <w:r w:rsidR="003D4CC3" w:rsidRPr="00176FB6">
        <w:rPr>
          <w:rFonts w:ascii="Times New Roman" w:hAnsi="Times New Roman" w:cs="Times New Roman"/>
          <w:sz w:val="28"/>
          <w:szCs w:val="28"/>
        </w:rPr>
        <w:t>) по выполнению бюджетных процедур;</w:t>
      </w:r>
    </w:p>
    <w:p w14:paraId="36E450FB" w14:textId="357EDDB9" w:rsidR="003D4CC3" w:rsidRPr="00176FB6" w:rsidRDefault="00E27F26"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D4CC3" w:rsidRPr="00176FB6">
        <w:rPr>
          <w:rFonts w:ascii="Times New Roman" w:hAnsi="Times New Roman" w:cs="Times New Roman"/>
          <w:sz w:val="28"/>
          <w:szCs w:val="28"/>
        </w:rPr>
        <w:t>обеспеч</w:t>
      </w:r>
      <w:r w:rsidR="00130E70">
        <w:rPr>
          <w:rFonts w:ascii="Times New Roman" w:hAnsi="Times New Roman" w:cs="Times New Roman"/>
          <w:sz w:val="28"/>
          <w:szCs w:val="28"/>
        </w:rPr>
        <w:t>ения</w:t>
      </w:r>
      <w:r w:rsidR="003D4CC3" w:rsidRPr="00176FB6">
        <w:rPr>
          <w:rFonts w:ascii="Times New Roman" w:hAnsi="Times New Roman" w:cs="Times New Roman"/>
          <w:sz w:val="28"/>
          <w:szCs w:val="28"/>
        </w:rPr>
        <w:t xml:space="preserve"> предотвращени</w:t>
      </w:r>
      <w:r w:rsidR="00130E70">
        <w:rPr>
          <w:rFonts w:ascii="Times New Roman" w:hAnsi="Times New Roman" w:cs="Times New Roman"/>
          <w:sz w:val="28"/>
          <w:szCs w:val="28"/>
        </w:rPr>
        <w:t>я</w:t>
      </w:r>
      <w:r w:rsidR="003D4CC3" w:rsidRPr="00176FB6">
        <w:rPr>
          <w:rFonts w:ascii="Times New Roman" w:hAnsi="Times New Roman" w:cs="Times New Roman"/>
          <w:sz w:val="28"/>
          <w:szCs w:val="28"/>
        </w:rPr>
        <w:t xml:space="preserve"> случаев несанкционированного доступа к базам данных, вводу и выводу информации из прикладных программных средств и информационных ресурсов</w:t>
      </w:r>
      <w:r w:rsidR="00F10FFF" w:rsidRPr="00176FB6">
        <w:rPr>
          <w:rFonts w:ascii="Times New Roman" w:hAnsi="Times New Roman" w:cs="Times New Roman"/>
          <w:sz w:val="28"/>
          <w:szCs w:val="28"/>
        </w:rPr>
        <w:t>, обеспечивающих исполнение бюджетных полномочий главного администратора (администратора);</w:t>
      </w:r>
    </w:p>
    <w:p w14:paraId="4E9078A0" w14:textId="68133805" w:rsidR="00E44D1B" w:rsidRPr="00176FB6" w:rsidRDefault="00F10FFF"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E27F26" w:rsidRPr="00176FB6">
        <w:rPr>
          <w:rFonts w:ascii="Times New Roman" w:hAnsi="Times New Roman" w:cs="Times New Roman"/>
          <w:sz w:val="28"/>
          <w:szCs w:val="28"/>
        </w:rPr>
        <w:t> </w:t>
      </w:r>
      <w:r w:rsidR="007A6AE6">
        <w:rPr>
          <w:rFonts w:ascii="Times New Roman" w:hAnsi="Times New Roman" w:cs="Times New Roman"/>
          <w:sz w:val="28"/>
          <w:szCs w:val="28"/>
        </w:rPr>
        <w:t>оценки</w:t>
      </w:r>
      <w:r w:rsidRPr="00176FB6">
        <w:rPr>
          <w:rFonts w:ascii="Times New Roman" w:hAnsi="Times New Roman" w:cs="Times New Roman"/>
          <w:sz w:val="28"/>
          <w:szCs w:val="28"/>
        </w:rPr>
        <w:t xml:space="preserve"> соблюдени</w:t>
      </w:r>
      <w:r w:rsidR="00130E70">
        <w:rPr>
          <w:rFonts w:ascii="Times New Roman" w:hAnsi="Times New Roman" w:cs="Times New Roman"/>
          <w:sz w:val="28"/>
          <w:szCs w:val="28"/>
        </w:rPr>
        <w:t>я</w:t>
      </w:r>
      <w:r w:rsidRPr="00176FB6">
        <w:rPr>
          <w:rFonts w:ascii="Times New Roman" w:hAnsi="Times New Roman" w:cs="Times New Roman"/>
          <w:sz w:val="28"/>
          <w:szCs w:val="28"/>
        </w:rPr>
        <w:t xml:space="preserve"> установленных правовыми актами, регулирующими бюджетные правоотношения, требований к исполнению бюджетных полномочий и организации (обеспечению выполнения), выполнению </w:t>
      </w:r>
      <w:r w:rsidR="00A34D05">
        <w:rPr>
          <w:rFonts w:ascii="Times New Roman" w:hAnsi="Times New Roman" w:cs="Times New Roman"/>
          <w:sz w:val="28"/>
          <w:szCs w:val="28"/>
        </w:rPr>
        <w:t xml:space="preserve">бюджетных процедур </w:t>
      </w:r>
      <w:r w:rsidR="00F025A6">
        <w:rPr>
          <w:rFonts w:ascii="Times New Roman" w:hAnsi="Times New Roman" w:cs="Times New Roman"/>
          <w:sz w:val="28"/>
          <w:szCs w:val="28"/>
        </w:rPr>
        <w:t>(</w:t>
      </w:r>
      <w:r w:rsidRPr="00176FB6">
        <w:rPr>
          <w:rFonts w:ascii="Times New Roman" w:hAnsi="Times New Roman" w:cs="Times New Roman"/>
          <w:sz w:val="28"/>
          <w:szCs w:val="28"/>
        </w:rPr>
        <w:t>операций (действий) по выполнению бюджетной процедур</w:t>
      </w:r>
      <w:r w:rsidR="00C64242" w:rsidRPr="00176FB6">
        <w:rPr>
          <w:rFonts w:ascii="Times New Roman" w:hAnsi="Times New Roman" w:cs="Times New Roman"/>
          <w:sz w:val="28"/>
          <w:szCs w:val="28"/>
        </w:rPr>
        <w:t>)</w:t>
      </w:r>
      <w:r w:rsidRPr="00176FB6">
        <w:rPr>
          <w:rFonts w:ascii="Times New Roman" w:hAnsi="Times New Roman" w:cs="Times New Roman"/>
          <w:sz w:val="28"/>
          <w:szCs w:val="28"/>
        </w:rPr>
        <w:t>;</w:t>
      </w:r>
    </w:p>
    <w:p w14:paraId="58B3B37C" w14:textId="5F06995B" w:rsidR="005B5C0C" w:rsidRPr="00176FB6" w:rsidRDefault="006A77E9"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5B5C0C" w:rsidRPr="00176FB6">
        <w:rPr>
          <w:rFonts w:ascii="Times New Roman" w:hAnsi="Times New Roman" w:cs="Times New Roman"/>
          <w:sz w:val="28"/>
          <w:szCs w:val="28"/>
        </w:rPr>
        <w:t>определ</w:t>
      </w:r>
      <w:r w:rsidR="00130E70">
        <w:rPr>
          <w:rFonts w:ascii="Times New Roman" w:hAnsi="Times New Roman" w:cs="Times New Roman"/>
          <w:sz w:val="28"/>
          <w:szCs w:val="28"/>
        </w:rPr>
        <w:t>ения</w:t>
      </w:r>
      <w:r w:rsidR="005B5C0C" w:rsidRPr="00176FB6">
        <w:rPr>
          <w:rFonts w:ascii="Times New Roman" w:hAnsi="Times New Roman" w:cs="Times New Roman"/>
          <w:sz w:val="28"/>
          <w:szCs w:val="28"/>
        </w:rPr>
        <w:t xml:space="preserve"> </w:t>
      </w:r>
      <w:r w:rsidR="00306AA7" w:rsidRPr="00176FB6">
        <w:rPr>
          <w:rFonts w:ascii="Times New Roman" w:hAnsi="Times New Roman" w:cs="Times New Roman"/>
          <w:sz w:val="28"/>
          <w:szCs w:val="28"/>
        </w:rPr>
        <w:t>отсутстви</w:t>
      </w:r>
      <w:r w:rsidR="00130E70">
        <w:rPr>
          <w:rFonts w:ascii="Times New Roman" w:hAnsi="Times New Roman" w:cs="Times New Roman"/>
          <w:sz w:val="28"/>
          <w:szCs w:val="28"/>
        </w:rPr>
        <w:t>я</w:t>
      </w:r>
      <w:r w:rsidR="00306AA7" w:rsidRPr="00176FB6">
        <w:rPr>
          <w:rFonts w:ascii="Times New Roman" w:hAnsi="Times New Roman" w:cs="Times New Roman"/>
          <w:sz w:val="28"/>
          <w:szCs w:val="28"/>
        </w:rPr>
        <w:t xml:space="preserve"> осуществления или несоразмерност</w:t>
      </w:r>
      <w:r w:rsidR="00130E70">
        <w:rPr>
          <w:rFonts w:ascii="Times New Roman" w:hAnsi="Times New Roman" w:cs="Times New Roman"/>
          <w:sz w:val="28"/>
          <w:szCs w:val="28"/>
        </w:rPr>
        <w:t>и</w:t>
      </w:r>
      <w:r w:rsidR="00306AA7" w:rsidRPr="00176FB6">
        <w:rPr>
          <w:rFonts w:ascii="Times New Roman" w:hAnsi="Times New Roman" w:cs="Times New Roman"/>
          <w:sz w:val="28"/>
          <w:szCs w:val="28"/>
        </w:rPr>
        <w:t xml:space="preserve"> бюджетным рискам осуществляемых должностными лицами (работниками) и (или) структурными подразделениями </w:t>
      </w:r>
      <w:r w:rsidR="004B5648" w:rsidRPr="00176FB6">
        <w:rPr>
          <w:rFonts w:ascii="Times New Roman" w:hAnsi="Times New Roman" w:cs="Times New Roman"/>
          <w:sz w:val="28"/>
          <w:szCs w:val="28"/>
        </w:rPr>
        <w:t>главного администратора (администратора)</w:t>
      </w:r>
      <w:r w:rsidR="004B5648">
        <w:rPr>
          <w:rFonts w:ascii="Times New Roman" w:hAnsi="Times New Roman" w:cs="Times New Roman"/>
          <w:sz w:val="28"/>
          <w:szCs w:val="28"/>
        </w:rPr>
        <w:t xml:space="preserve"> </w:t>
      </w:r>
      <w:r w:rsidR="00306AA7" w:rsidRPr="00176FB6">
        <w:rPr>
          <w:rFonts w:ascii="Times New Roman" w:hAnsi="Times New Roman" w:cs="Times New Roman"/>
          <w:sz w:val="28"/>
          <w:szCs w:val="28"/>
        </w:rPr>
        <w:t>контрольных действий, пров</w:t>
      </w:r>
      <w:r w:rsidR="00130E70">
        <w:rPr>
          <w:rFonts w:ascii="Times New Roman" w:hAnsi="Times New Roman" w:cs="Times New Roman"/>
          <w:sz w:val="28"/>
          <w:szCs w:val="28"/>
        </w:rPr>
        <w:t>едения</w:t>
      </w:r>
      <w:r w:rsidR="00306AA7" w:rsidRPr="00176FB6">
        <w:rPr>
          <w:rFonts w:ascii="Times New Roman" w:hAnsi="Times New Roman" w:cs="Times New Roman"/>
          <w:sz w:val="28"/>
          <w:szCs w:val="28"/>
        </w:rPr>
        <w:t xml:space="preserve"> анализ</w:t>
      </w:r>
      <w:r w:rsidR="00130E70">
        <w:rPr>
          <w:rFonts w:ascii="Times New Roman" w:hAnsi="Times New Roman" w:cs="Times New Roman"/>
          <w:sz w:val="28"/>
          <w:szCs w:val="28"/>
        </w:rPr>
        <w:t>а</w:t>
      </w:r>
      <w:r w:rsidR="00306AA7" w:rsidRPr="00176FB6">
        <w:rPr>
          <w:rFonts w:ascii="Times New Roman" w:hAnsi="Times New Roman" w:cs="Times New Roman"/>
          <w:sz w:val="28"/>
          <w:szCs w:val="28"/>
        </w:rPr>
        <w:t xml:space="preserve"> причин и условий нарушений и (или) недостатков (в случае их выявления);</w:t>
      </w:r>
    </w:p>
    <w:p w14:paraId="3D8A770D" w14:textId="7E7A0CE2" w:rsidR="00306AA7" w:rsidRPr="00176FB6" w:rsidRDefault="009056AA"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F45AD">
        <w:rPr>
          <w:rFonts w:ascii="Times New Roman" w:hAnsi="Times New Roman" w:cs="Times New Roman"/>
          <w:sz w:val="28"/>
          <w:szCs w:val="28"/>
        </w:rPr>
        <w:t>оценки</w:t>
      </w:r>
      <w:r w:rsidR="00F96478" w:rsidRPr="00176FB6">
        <w:rPr>
          <w:rFonts w:ascii="Times New Roman" w:hAnsi="Times New Roman" w:cs="Times New Roman"/>
          <w:sz w:val="28"/>
          <w:szCs w:val="28"/>
        </w:rPr>
        <w:t xml:space="preserve"> исполнени</w:t>
      </w:r>
      <w:r w:rsidR="00130E70">
        <w:rPr>
          <w:rFonts w:ascii="Times New Roman" w:hAnsi="Times New Roman" w:cs="Times New Roman"/>
          <w:sz w:val="28"/>
          <w:szCs w:val="28"/>
        </w:rPr>
        <w:t>я</w:t>
      </w:r>
      <w:r w:rsidR="00F96478" w:rsidRPr="00176FB6">
        <w:rPr>
          <w:rFonts w:ascii="Times New Roman" w:hAnsi="Times New Roman" w:cs="Times New Roman"/>
          <w:sz w:val="28"/>
          <w:szCs w:val="28"/>
        </w:rPr>
        <w:t xml:space="preserve"> бюджетных полномочий главного администратора (администратора) во взаимосвязи с результатами проведения мониторинга качества финансового менеджмента;</w:t>
      </w:r>
    </w:p>
    <w:p w14:paraId="25FBBD52" w14:textId="0AA6EC17" w:rsidR="00F96478" w:rsidRPr="00176FB6" w:rsidRDefault="00946242"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583538" w:rsidRPr="00176FB6">
        <w:rPr>
          <w:rFonts w:ascii="Times New Roman" w:hAnsi="Times New Roman" w:cs="Times New Roman"/>
          <w:sz w:val="28"/>
          <w:szCs w:val="28"/>
        </w:rPr>
        <w:t>определ</w:t>
      </w:r>
      <w:r w:rsidR="00130E70">
        <w:rPr>
          <w:rFonts w:ascii="Times New Roman" w:hAnsi="Times New Roman" w:cs="Times New Roman"/>
          <w:sz w:val="28"/>
          <w:szCs w:val="28"/>
        </w:rPr>
        <w:t>ения</w:t>
      </w:r>
      <w:r w:rsidR="00583538" w:rsidRPr="00176FB6">
        <w:rPr>
          <w:rFonts w:ascii="Times New Roman" w:hAnsi="Times New Roman" w:cs="Times New Roman"/>
          <w:sz w:val="28"/>
          <w:szCs w:val="28"/>
        </w:rPr>
        <w:t xml:space="preserve"> влияни</w:t>
      </w:r>
      <w:r w:rsidR="00130E70">
        <w:rPr>
          <w:rFonts w:ascii="Times New Roman" w:hAnsi="Times New Roman" w:cs="Times New Roman"/>
          <w:sz w:val="28"/>
          <w:szCs w:val="28"/>
        </w:rPr>
        <w:t>я</w:t>
      </w:r>
      <w:r w:rsidR="00583538" w:rsidRPr="00176FB6">
        <w:rPr>
          <w:rFonts w:ascii="Times New Roman" w:hAnsi="Times New Roman" w:cs="Times New Roman"/>
          <w:sz w:val="28"/>
          <w:szCs w:val="28"/>
        </w:rPr>
        <w:t xml:space="preserve"> прикладных программных средств, информационных ресурсов на операции (действия) по выполнению бюджетн</w:t>
      </w:r>
      <w:r w:rsidR="00130E70">
        <w:rPr>
          <w:rFonts w:ascii="Times New Roman" w:hAnsi="Times New Roman" w:cs="Times New Roman"/>
          <w:sz w:val="28"/>
          <w:szCs w:val="28"/>
        </w:rPr>
        <w:t>ых</w:t>
      </w:r>
      <w:r w:rsidR="00583538" w:rsidRPr="00176FB6">
        <w:rPr>
          <w:rFonts w:ascii="Times New Roman" w:hAnsi="Times New Roman" w:cs="Times New Roman"/>
          <w:sz w:val="28"/>
          <w:szCs w:val="28"/>
        </w:rPr>
        <w:t xml:space="preserve"> процедур;</w:t>
      </w:r>
    </w:p>
    <w:p w14:paraId="24BBFFDA" w14:textId="542F9F73" w:rsidR="00306AA7" w:rsidRPr="00176FB6" w:rsidRDefault="00946242"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3F45AD">
        <w:rPr>
          <w:rFonts w:ascii="Times New Roman" w:hAnsi="Times New Roman" w:cs="Times New Roman"/>
          <w:sz w:val="28"/>
          <w:szCs w:val="28"/>
        </w:rPr>
        <w:t>оценки</w:t>
      </w:r>
      <w:r w:rsidR="00583538" w:rsidRPr="00176FB6">
        <w:rPr>
          <w:rFonts w:ascii="Times New Roman" w:hAnsi="Times New Roman" w:cs="Times New Roman"/>
          <w:sz w:val="28"/>
          <w:szCs w:val="28"/>
        </w:rPr>
        <w:t xml:space="preserve"> результат</w:t>
      </w:r>
      <w:r w:rsidR="00130E70">
        <w:rPr>
          <w:rFonts w:ascii="Times New Roman" w:hAnsi="Times New Roman" w:cs="Times New Roman"/>
          <w:sz w:val="28"/>
          <w:szCs w:val="28"/>
        </w:rPr>
        <w:t>ов</w:t>
      </w:r>
      <w:r w:rsidR="00583538" w:rsidRPr="00176FB6">
        <w:rPr>
          <w:rFonts w:ascii="Times New Roman" w:hAnsi="Times New Roman" w:cs="Times New Roman"/>
          <w:sz w:val="28"/>
          <w:szCs w:val="28"/>
        </w:rPr>
        <w:t xml:space="preserve"> исполнения направленных на повышение качества финансового менеджмента решений</w:t>
      </w:r>
      <w:r w:rsidR="00892FC3" w:rsidRPr="00176FB6">
        <w:rPr>
          <w:rFonts w:ascii="Times New Roman" w:hAnsi="Times New Roman" w:cs="Times New Roman"/>
          <w:sz w:val="28"/>
          <w:szCs w:val="28"/>
        </w:rPr>
        <w:t xml:space="preserve"> субъектов бюджетных процедур</w:t>
      </w:r>
      <w:r w:rsidR="0026305C" w:rsidRPr="00176FB6">
        <w:rPr>
          <w:rFonts w:ascii="Times New Roman" w:hAnsi="Times New Roman" w:cs="Times New Roman"/>
          <w:sz w:val="28"/>
          <w:szCs w:val="28"/>
        </w:rPr>
        <w:t>;</w:t>
      </w:r>
    </w:p>
    <w:p w14:paraId="1A7E1892" w14:textId="35F1730A" w:rsidR="0026305C" w:rsidRPr="00176FB6" w:rsidRDefault="0026305C"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w:t>
      </w:r>
      <w:r w:rsidR="00946242" w:rsidRPr="00176FB6">
        <w:rPr>
          <w:rFonts w:ascii="Times New Roman" w:hAnsi="Times New Roman" w:cs="Times New Roman"/>
          <w:sz w:val="28"/>
          <w:szCs w:val="28"/>
        </w:rPr>
        <w:t> </w:t>
      </w:r>
      <w:r w:rsidR="003F45AD">
        <w:rPr>
          <w:rFonts w:ascii="Times New Roman" w:hAnsi="Times New Roman" w:cs="Times New Roman"/>
          <w:sz w:val="28"/>
          <w:szCs w:val="28"/>
        </w:rPr>
        <w:t>оценки</w:t>
      </w:r>
      <w:r w:rsidRPr="00176FB6">
        <w:rPr>
          <w:rFonts w:ascii="Times New Roman" w:hAnsi="Times New Roman" w:cs="Times New Roman"/>
          <w:sz w:val="28"/>
          <w:szCs w:val="28"/>
        </w:rPr>
        <w:t xml:space="preserve"> экономност</w:t>
      </w:r>
      <w:r w:rsidR="00130E70">
        <w:rPr>
          <w:rFonts w:ascii="Times New Roman" w:hAnsi="Times New Roman" w:cs="Times New Roman"/>
          <w:sz w:val="28"/>
          <w:szCs w:val="28"/>
        </w:rPr>
        <w:t>и</w:t>
      </w:r>
      <w:r w:rsidRPr="00176FB6">
        <w:rPr>
          <w:rFonts w:ascii="Times New Roman" w:hAnsi="Times New Roman" w:cs="Times New Roman"/>
          <w:sz w:val="28"/>
          <w:szCs w:val="28"/>
        </w:rPr>
        <w:t xml:space="preserve"> и результативност</w:t>
      </w:r>
      <w:r w:rsidR="00130E70">
        <w:rPr>
          <w:rFonts w:ascii="Times New Roman" w:hAnsi="Times New Roman" w:cs="Times New Roman"/>
          <w:sz w:val="28"/>
          <w:szCs w:val="28"/>
        </w:rPr>
        <w:t>и</w:t>
      </w:r>
      <w:r w:rsidRPr="00176FB6">
        <w:rPr>
          <w:rFonts w:ascii="Times New Roman" w:hAnsi="Times New Roman" w:cs="Times New Roman"/>
          <w:sz w:val="28"/>
          <w:szCs w:val="28"/>
        </w:rPr>
        <w:t xml:space="preserve"> использования бюджетных средств главным администратором (администратором);</w:t>
      </w:r>
    </w:p>
    <w:p w14:paraId="71949E9B" w14:textId="04F85D23" w:rsidR="00E629FB" w:rsidRPr="00240AC7" w:rsidRDefault="00946242" w:rsidP="00E27F26">
      <w:pPr>
        <w:autoSpaceDE w:val="0"/>
        <w:autoSpaceDN w:val="0"/>
        <w:adjustRightInd w:val="0"/>
        <w:spacing w:after="0" w:line="240" w:lineRule="auto"/>
        <w:ind w:firstLine="709"/>
        <w:jc w:val="both"/>
        <w:rPr>
          <w:rFonts w:ascii="Times New Roman" w:hAnsi="Times New Roman" w:cs="Times New Roman"/>
          <w:sz w:val="28"/>
          <w:szCs w:val="28"/>
        </w:rPr>
      </w:pPr>
      <w:r w:rsidRPr="00176FB6">
        <w:rPr>
          <w:rFonts w:ascii="Times New Roman" w:hAnsi="Times New Roman" w:cs="Times New Roman"/>
          <w:sz w:val="28"/>
          <w:szCs w:val="28"/>
        </w:rPr>
        <w:t>- </w:t>
      </w:r>
      <w:r w:rsidR="0026305C" w:rsidRPr="00176FB6">
        <w:rPr>
          <w:rFonts w:ascii="Times New Roman" w:hAnsi="Times New Roman" w:cs="Times New Roman"/>
          <w:sz w:val="28"/>
          <w:szCs w:val="28"/>
        </w:rPr>
        <w:t>организ</w:t>
      </w:r>
      <w:r w:rsidR="00130E70">
        <w:rPr>
          <w:rFonts w:ascii="Times New Roman" w:hAnsi="Times New Roman" w:cs="Times New Roman"/>
          <w:sz w:val="28"/>
          <w:szCs w:val="28"/>
        </w:rPr>
        <w:t>ации</w:t>
      </w:r>
      <w:r w:rsidR="0026305C" w:rsidRPr="00176FB6">
        <w:rPr>
          <w:rFonts w:ascii="Times New Roman" w:hAnsi="Times New Roman" w:cs="Times New Roman"/>
          <w:sz w:val="28"/>
          <w:szCs w:val="28"/>
        </w:rPr>
        <w:t xml:space="preserve"> и осуществл</w:t>
      </w:r>
      <w:r w:rsidR="00130E70">
        <w:rPr>
          <w:rFonts w:ascii="Times New Roman" w:hAnsi="Times New Roman" w:cs="Times New Roman"/>
          <w:sz w:val="28"/>
          <w:szCs w:val="28"/>
        </w:rPr>
        <w:t>ения</w:t>
      </w:r>
      <w:r w:rsidR="0026305C" w:rsidRPr="00176FB6">
        <w:rPr>
          <w:rFonts w:ascii="Times New Roman" w:hAnsi="Times New Roman" w:cs="Times New Roman"/>
          <w:sz w:val="28"/>
          <w:szCs w:val="28"/>
        </w:rPr>
        <w:t xml:space="preserve"> внутренн</w:t>
      </w:r>
      <w:r w:rsidR="00130E70">
        <w:rPr>
          <w:rFonts w:ascii="Times New Roman" w:hAnsi="Times New Roman" w:cs="Times New Roman"/>
          <w:sz w:val="28"/>
          <w:szCs w:val="28"/>
        </w:rPr>
        <w:t>его</w:t>
      </w:r>
      <w:r w:rsidR="0026305C" w:rsidRPr="00176FB6">
        <w:rPr>
          <w:rFonts w:ascii="Times New Roman" w:hAnsi="Times New Roman" w:cs="Times New Roman"/>
          <w:sz w:val="28"/>
          <w:szCs w:val="28"/>
        </w:rPr>
        <w:t xml:space="preserve"> процесс</w:t>
      </w:r>
      <w:r w:rsidR="00130E70">
        <w:rPr>
          <w:rFonts w:ascii="Times New Roman" w:hAnsi="Times New Roman" w:cs="Times New Roman"/>
          <w:sz w:val="28"/>
          <w:szCs w:val="28"/>
        </w:rPr>
        <w:t>а</w:t>
      </w:r>
      <w:r w:rsidR="0026305C" w:rsidRPr="00176FB6">
        <w:rPr>
          <w:rFonts w:ascii="Times New Roman" w:hAnsi="Times New Roman" w:cs="Times New Roman"/>
          <w:sz w:val="28"/>
          <w:szCs w:val="28"/>
        </w:rPr>
        <w:t xml:space="preserve"> главного администратора (администратора), </w:t>
      </w:r>
      <w:r w:rsidR="0018131A" w:rsidRPr="00176FB6">
        <w:rPr>
          <w:rFonts w:ascii="Times New Roman" w:hAnsi="Times New Roman" w:cs="Times New Roman"/>
          <w:sz w:val="28"/>
          <w:szCs w:val="28"/>
        </w:rPr>
        <w:t>направленн</w:t>
      </w:r>
      <w:r w:rsidR="00130E70">
        <w:rPr>
          <w:rFonts w:ascii="Times New Roman" w:hAnsi="Times New Roman" w:cs="Times New Roman"/>
          <w:sz w:val="28"/>
          <w:szCs w:val="28"/>
        </w:rPr>
        <w:t>ого</w:t>
      </w:r>
      <w:r w:rsidR="0026305C" w:rsidRPr="00176FB6">
        <w:rPr>
          <w:rFonts w:ascii="Times New Roman" w:hAnsi="Times New Roman" w:cs="Times New Roman"/>
          <w:sz w:val="28"/>
          <w:szCs w:val="28"/>
        </w:rPr>
        <w:t xml:space="preserve"> </w:t>
      </w:r>
      <w:r w:rsidR="0018131A" w:rsidRPr="00176FB6">
        <w:rPr>
          <w:rFonts w:ascii="Times New Roman" w:hAnsi="Times New Roman" w:cs="Times New Roman"/>
          <w:sz w:val="28"/>
          <w:szCs w:val="28"/>
        </w:rPr>
        <w:t>на</w:t>
      </w:r>
      <w:r w:rsidR="0026305C" w:rsidRPr="00176FB6">
        <w:rPr>
          <w:rFonts w:ascii="Times New Roman" w:hAnsi="Times New Roman" w:cs="Times New Roman"/>
          <w:sz w:val="28"/>
          <w:szCs w:val="28"/>
        </w:rPr>
        <w:t xml:space="preserve"> соблюдени</w:t>
      </w:r>
      <w:r w:rsidR="0018131A" w:rsidRPr="00176FB6">
        <w:rPr>
          <w:rFonts w:ascii="Times New Roman" w:hAnsi="Times New Roman" w:cs="Times New Roman"/>
          <w:sz w:val="28"/>
          <w:szCs w:val="28"/>
        </w:rPr>
        <w:t>е</w:t>
      </w:r>
      <w:r w:rsidR="0026305C" w:rsidRPr="00176FB6">
        <w:rPr>
          <w:rFonts w:ascii="Times New Roman" w:hAnsi="Times New Roman" w:cs="Times New Roman"/>
          <w:sz w:val="28"/>
          <w:szCs w:val="28"/>
        </w:rPr>
        <w:t xml:space="preserve"> установленных правовыми актами, регулирующими бюджетные правоотношения, требований к исполнению своих бюджетных полномочий (внутренн</w:t>
      </w:r>
      <w:r w:rsidR="00D861E0">
        <w:rPr>
          <w:rFonts w:ascii="Times New Roman" w:hAnsi="Times New Roman" w:cs="Times New Roman"/>
          <w:sz w:val="28"/>
          <w:szCs w:val="28"/>
        </w:rPr>
        <w:t>его</w:t>
      </w:r>
      <w:r w:rsidR="0026305C" w:rsidRPr="00176FB6">
        <w:rPr>
          <w:rFonts w:ascii="Times New Roman" w:hAnsi="Times New Roman" w:cs="Times New Roman"/>
          <w:sz w:val="28"/>
          <w:szCs w:val="28"/>
        </w:rPr>
        <w:t xml:space="preserve"> финансов</w:t>
      </w:r>
      <w:r w:rsidR="00D861E0">
        <w:rPr>
          <w:rFonts w:ascii="Times New Roman" w:hAnsi="Times New Roman" w:cs="Times New Roman"/>
          <w:sz w:val="28"/>
          <w:szCs w:val="28"/>
        </w:rPr>
        <w:t>ого</w:t>
      </w:r>
      <w:r w:rsidR="0026305C" w:rsidRPr="00240AC7">
        <w:rPr>
          <w:rFonts w:ascii="Times New Roman" w:hAnsi="Times New Roman" w:cs="Times New Roman"/>
          <w:sz w:val="28"/>
          <w:szCs w:val="28"/>
        </w:rPr>
        <w:t xml:space="preserve"> контрол</w:t>
      </w:r>
      <w:r w:rsidR="00D861E0">
        <w:rPr>
          <w:rFonts w:ascii="Times New Roman" w:hAnsi="Times New Roman" w:cs="Times New Roman"/>
          <w:sz w:val="28"/>
          <w:szCs w:val="28"/>
        </w:rPr>
        <w:t>я</w:t>
      </w:r>
      <w:r w:rsidR="0026305C" w:rsidRPr="00240AC7">
        <w:rPr>
          <w:rFonts w:ascii="Times New Roman" w:hAnsi="Times New Roman" w:cs="Times New Roman"/>
          <w:sz w:val="28"/>
          <w:szCs w:val="28"/>
        </w:rPr>
        <w:t>)</w:t>
      </w:r>
      <w:r w:rsidR="0018131A" w:rsidRPr="00240AC7">
        <w:rPr>
          <w:rFonts w:ascii="Times New Roman" w:hAnsi="Times New Roman" w:cs="Times New Roman"/>
          <w:sz w:val="28"/>
          <w:szCs w:val="28"/>
        </w:rPr>
        <w:t>.</w:t>
      </w:r>
    </w:p>
    <w:sectPr w:rsidR="00E629FB" w:rsidRPr="00240AC7" w:rsidSect="00DD2406">
      <w:headerReference w:type="default" r:id="rId8"/>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7C21" w14:textId="77777777" w:rsidR="00AA09CE" w:rsidRDefault="00AA09CE" w:rsidP="00DD2406">
      <w:pPr>
        <w:spacing w:after="0" w:line="240" w:lineRule="auto"/>
      </w:pPr>
      <w:r>
        <w:separator/>
      </w:r>
    </w:p>
  </w:endnote>
  <w:endnote w:type="continuationSeparator" w:id="0">
    <w:p w14:paraId="0183871A" w14:textId="77777777" w:rsidR="00AA09CE" w:rsidRDefault="00AA09CE" w:rsidP="00DD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05E6" w14:textId="77777777" w:rsidR="00AA09CE" w:rsidRDefault="00AA09CE" w:rsidP="00DD2406">
      <w:pPr>
        <w:spacing w:after="0" w:line="240" w:lineRule="auto"/>
      </w:pPr>
      <w:r>
        <w:separator/>
      </w:r>
    </w:p>
  </w:footnote>
  <w:footnote w:type="continuationSeparator" w:id="0">
    <w:p w14:paraId="39CD7090" w14:textId="77777777" w:rsidR="00AA09CE" w:rsidRDefault="00AA09CE" w:rsidP="00DD2406">
      <w:pPr>
        <w:spacing w:after="0" w:line="240" w:lineRule="auto"/>
      </w:pPr>
      <w:r>
        <w:continuationSeparator/>
      </w:r>
    </w:p>
  </w:footnote>
  <w:footnote w:id="1">
    <w:p w14:paraId="5EB1D6EF" w14:textId="7A83A0F7" w:rsidR="00E547CF" w:rsidRPr="00566F8D" w:rsidRDefault="00E547CF" w:rsidP="00566F8D">
      <w:pPr>
        <w:autoSpaceDE w:val="0"/>
        <w:autoSpaceDN w:val="0"/>
        <w:adjustRightInd w:val="0"/>
        <w:spacing w:before="220" w:after="0" w:line="240" w:lineRule="auto"/>
        <w:jc w:val="both"/>
        <w:rPr>
          <w:rFonts w:ascii="Times New Roman" w:hAnsi="Times New Roman" w:cs="Times New Roman"/>
          <w:sz w:val="20"/>
          <w:szCs w:val="20"/>
        </w:rPr>
      </w:pPr>
      <w:r w:rsidRPr="00E547CF">
        <w:rPr>
          <w:rStyle w:val="aa"/>
          <w:rFonts w:ascii="Times New Roman" w:hAnsi="Times New Roman"/>
          <w:sz w:val="20"/>
          <w:szCs w:val="20"/>
        </w:rPr>
        <w:footnoteRef/>
      </w:r>
      <w:r w:rsidR="00566F8D">
        <w:rPr>
          <w:rFonts w:ascii="Times New Roman" w:hAnsi="Times New Roman" w:cs="Times New Roman"/>
          <w:sz w:val="20"/>
          <w:szCs w:val="20"/>
        </w:rPr>
        <w:t> </w:t>
      </w:r>
      <w:r w:rsidRPr="00E547CF">
        <w:rPr>
          <w:rFonts w:ascii="Times New Roman" w:hAnsi="Times New Roman" w:cs="Times New Roman"/>
          <w:sz w:val="20"/>
          <w:szCs w:val="20"/>
        </w:rPr>
        <w:t>Согласно положениям статьи 195.1 Трудового кодекса Российской Федерации под квалификацией работника понимается уровень знаний, умений, профессиональных навыков и опыта работы работника.</w:t>
      </w:r>
    </w:p>
  </w:footnote>
  <w:footnote w:id="2">
    <w:p w14:paraId="6F24C8C6" w14:textId="77777777" w:rsidR="00412066" w:rsidRPr="00DE5DA1" w:rsidRDefault="00412066" w:rsidP="00412066">
      <w:pPr>
        <w:pStyle w:val="a8"/>
        <w:rPr>
          <w:rFonts w:ascii="Times New Roman" w:hAnsi="Times New Roman"/>
        </w:rPr>
      </w:pPr>
      <w:r w:rsidRPr="00F70350">
        <w:rPr>
          <w:rStyle w:val="aa"/>
          <w:rFonts w:ascii="Times New Roman" w:hAnsi="Times New Roman"/>
        </w:rPr>
        <w:footnoteRef/>
      </w:r>
      <w:r>
        <w:rPr>
          <w:rFonts w:ascii="Times New Roman" w:hAnsi="Times New Roman"/>
        </w:rPr>
        <w:t> Исходя из положений Трудового кодекса Российской Федерации, в том числе о трудовой функции (работе по должности в соответствии со штатным расписанием, профессии, специальности с указанием квалификации; конкретном виде поручаемой работнику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6726"/>
      <w:docPartObj>
        <w:docPartGallery w:val="Page Numbers (Top of Page)"/>
        <w:docPartUnique/>
      </w:docPartObj>
    </w:sdtPr>
    <w:sdtEndPr>
      <w:rPr>
        <w:rFonts w:ascii="Times New Roman" w:hAnsi="Times New Roman" w:cs="Times New Roman"/>
        <w:sz w:val="28"/>
        <w:szCs w:val="28"/>
      </w:rPr>
    </w:sdtEndPr>
    <w:sdtContent>
      <w:p w14:paraId="2FEDCE83" w14:textId="661F8809" w:rsidR="002B6E8F" w:rsidRPr="00566F8D" w:rsidRDefault="002B6E8F" w:rsidP="00566F8D">
        <w:pPr>
          <w:pStyle w:val="a4"/>
          <w:jc w:val="center"/>
          <w:rPr>
            <w:rFonts w:ascii="Times New Roman" w:hAnsi="Times New Roman" w:cs="Times New Roman"/>
            <w:sz w:val="28"/>
            <w:szCs w:val="28"/>
          </w:rPr>
        </w:pPr>
        <w:r w:rsidRPr="00566F8D">
          <w:rPr>
            <w:rFonts w:ascii="Times New Roman" w:hAnsi="Times New Roman" w:cs="Times New Roman"/>
            <w:sz w:val="28"/>
            <w:szCs w:val="28"/>
          </w:rPr>
          <w:fldChar w:fldCharType="begin"/>
        </w:r>
        <w:r w:rsidRPr="00566F8D">
          <w:rPr>
            <w:rFonts w:ascii="Times New Roman" w:hAnsi="Times New Roman" w:cs="Times New Roman"/>
            <w:sz w:val="28"/>
            <w:szCs w:val="28"/>
          </w:rPr>
          <w:instrText>PAGE   \* MERGEFORMAT</w:instrText>
        </w:r>
        <w:r w:rsidRPr="00566F8D">
          <w:rPr>
            <w:rFonts w:ascii="Times New Roman" w:hAnsi="Times New Roman" w:cs="Times New Roman"/>
            <w:sz w:val="28"/>
            <w:szCs w:val="28"/>
          </w:rPr>
          <w:fldChar w:fldCharType="separate"/>
        </w:r>
        <w:r w:rsidR="00FA663D">
          <w:rPr>
            <w:rFonts w:ascii="Times New Roman" w:hAnsi="Times New Roman" w:cs="Times New Roman"/>
            <w:noProof/>
            <w:sz w:val="28"/>
            <w:szCs w:val="28"/>
          </w:rPr>
          <w:t>9</w:t>
        </w:r>
        <w:r w:rsidRPr="00566F8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BE0"/>
    <w:multiLevelType w:val="hybridMultilevel"/>
    <w:tmpl w:val="1138E54C"/>
    <w:lvl w:ilvl="0" w:tplc="B40CB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E1643"/>
    <w:multiLevelType w:val="hybridMultilevel"/>
    <w:tmpl w:val="6CAED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A2DFF"/>
    <w:multiLevelType w:val="multilevel"/>
    <w:tmpl w:val="8540584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4003DD2"/>
    <w:multiLevelType w:val="hybridMultilevel"/>
    <w:tmpl w:val="1696C678"/>
    <w:lvl w:ilvl="0" w:tplc="1E54E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8E4482"/>
    <w:multiLevelType w:val="multilevel"/>
    <w:tmpl w:val="8540584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D584B2F"/>
    <w:multiLevelType w:val="hybridMultilevel"/>
    <w:tmpl w:val="323EE9EE"/>
    <w:lvl w:ilvl="0" w:tplc="6844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E348DE"/>
    <w:multiLevelType w:val="hybridMultilevel"/>
    <w:tmpl w:val="C6265A34"/>
    <w:lvl w:ilvl="0" w:tplc="763658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C3339"/>
    <w:multiLevelType w:val="multilevel"/>
    <w:tmpl w:val="8540584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3FD34C2A"/>
    <w:multiLevelType w:val="hybridMultilevel"/>
    <w:tmpl w:val="F942F828"/>
    <w:lvl w:ilvl="0" w:tplc="641CEF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13E3C"/>
    <w:multiLevelType w:val="hybridMultilevel"/>
    <w:tmpl w:val="1144CFB8"/>
    <w:lvl w:ilvl="0" w:tplc="BE8A4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2A1AE3"/>
    <w:multiLevelType w:val="multilevel"/>
    <w:tmpl w:val="6F1E3DC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3240C66"/>
    <w:multiLevelType w:val="hybridMultilevel"/>
    <w:tmpl w:val="B5EA5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882677"/>
    <w:multiLevelType w:val="hybridMultilevel"/>
    <w:tmpl w:val="EDD47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2"/>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0"/>
  </w:num>
  <w:num w:numId="11">
    <w:abstractNumId w:val="5"/>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3D"/>
    <w:rsid w:val="00003A5C"/>
    <w:rsid w:val="000045B9"/>
    <w:rsid w:val="00005817"/>
    <w:rsid w:val="00012844"/>
    <w:rsid w:val="000133E0"/>
    <w:rsid w:val="00021251"/>
    <w:rsid w:val="00021513"/>
    <w:rsid w:val="000231A0"/>
    <w:rsid w:val="00024C7D"/>
    <w:rsid w:val="000273FB"/>
    <w:rsid w:val="00031FF9"/>
    <w:rsid w:val="000325A6"/>
    <w:rsid w:val="00035562"/>
    <w:rsid w:val="000363AA"/>
    <w:rsid w:val="00052A65"/>
    <w:rsid w:val="00053F48"/>
    <w:rsid w:val="0005527F"/>
    <w:rsid w:val="00057227"/>
    <w:rsid w:val="00064B54"/>
    <w:rsid w:val="00065FE7"/>
    <w:rsid w:val="00074B3B"/>
    <w:rsid w:val="00075BB5"/>
    <w:rsid w:val="00075CDA"/>
    <w:rsid w:val="00081D0C"/>
    <w:rsid w:val="00082FC9"/>
    <w:rsid w:val="00091A88"/>
    <w:rsid w:val="000975E7"/>
    <w:rsid w:val="000A508B"/>
    <w:rsid w:val="000A6574"/>
    <w:rsid w:val="000A6A33"/>
    <w:rsid w:val="000A71A0"/>
    <w:rsid w:val="000A7403"/>
    <w:rsid w:val="000B287C"/>
    <w:rsid w:val="000B2D6D"/>
    <w:rsid w:val="000B7710"/>
    <w:rsid w:val="000C3AA0"/>
    <w:rsid w:val="000C5516"/>
    <w:rsid w:val="000C6F5B"/>
    <w:rsid w:val="000C7724"/>
    <w:rsid w:val="000D1009"/>
    <w:rsid w:val="000D28E0"/>
    <w:rsid w:val="000D3B7C"/>
    <w:rsid w:val="000D447B"/>
    <w:rsid w:val="000D59BF"/>
    <w:rsid w:val="000E0969"/>
    <w:rsid w:val="000E5BA4"/>
    <w:rsid w:val="000E5FAF"/>
    <w:rsid w:val="000E712F"/>
    <w:rsid w:val="000F03F5"/>
    <w:rsid w:val="000F05E9"/>
    <w:rsid w:val="000F2B91"/>
    <w:rsid w:val="000F6326"/>
    <w:rsid w:val="001031BF"/>
    <w:rsid w:val="00111243"/>
    <w:rsid w:val="00114982"/>
    <w:rsid w:val="00117BD9"/>
    <w:rsid w:val="001210E7"/>
    <w:rsid w:val="00122C6E"/>
    <w:rsid w:val="001238F1"/>
    <w:rsid w:val="00130E70"/>
    <w:rsid w:val="00131734"/>
    <w:rsid w:val="0013491D"/>
    <w:rsid w:val="0013747A"/>
    <w:rsid w:val="00144B6E"/>
    <w:rsid w:val="00144DE3"/>
    <w:rsid w:val="0014598F"/>
    <w:rsid w:val="0014726B"/>
    <w:rsid w:val="001517D8"/>
    <w:rsid w:val="00155122"/>
    <w:rsid w:val="00157D00"/>
    <w:rsid w:val="00176087"/>
    <w:rsid w:val="00176FB6"/>
    <w:rsid w:val="00180404"/>
    <w:rsid w:val="0018131A"/>
    <w:rsid w:val="001817B5"/>
    <w:rsid w:val="00183CB3"/>
    <w:rsid w:val="00187260"/>
    <w:rsid w:val="00191C9C"/>
    <w:rsid w:val="00195A26"/>
    <w:rsid w:val="00197E87"/>
    <w:rsid w:val="001A359C"/>
    <w:rsid w:val="001A50BD"/>
    <w:rsid w:val="001A5B7A"/>
    <w:rsid w:val="001B0C8A"/>
    <w:rsid w:val="001B1F03"/>
    <w:rsid w:val="001B3662"/>
    <w:rsid w:val="001B4FBD"/>
    <w:rsid w:val="001B61F7"/>
    <w:rsid w:val="001C5653"/>
    <w:rsid w:val="001C5D2D"/>
    <w:rsid w:val="001C6D95"/>
    <w:rsid w:val="001C72D3"/>
    <w:rsid w:val="001D21FE"/>
    <w:rsid w:val="001D3FCC"/>
    <w:rsid w:val="001D6661"/>
    <w:rsid w:val="001E0162"/>
    <w:rsid w:val="001E1AB7"/>
    <w:rsid w:val="001E2211"/>
    <w:rsid w:val="001F1CCC"/>
    <w:rsid w:val="001F31B3"/>
    <w:rsid w:val="001F4F38"/>
    <w:rsid w:val="001F6F81"/>
    <w:rsid w:val="0020087D"/>
    <w:rsid w:val="00203294"/>
    <w:rsid w:val="00204395"/>
    <w:rsid w:val="002152CA"/>
    <w:rsid w:val="00217D10"/>
    <w:rsid w:val="002222CD"/>
    <w:rsid w:val="00222D33"/>
    <w:rsid w:val="002268FF"/>
    <w:rsid w:val="0023542B"/>
    <w:rsid w:val="00235A6A"/>
    <w:rsid w:val="002376A1"/>
    <w:rsid w:val="00240AC7"/>
    <w:rsid w:val="002475D8"/>
    <w:rsid w:val="0025324A"/>
    <w:rsid w:val="00256503"/>
    <w:rsid w:val="00257B04"/>
    <w:rsid w:val="002621D2"/>
    <w:rsid w:val="00262206"/>
    <w:rsid w:val="00262E39"/>
    <w:rsid w:val="0026305C"/>
    <w:rsid w:val="00265561"/>
    <w:rsid w:val="002723AF"/>
    <w:rsid w:val="0027273B"/>
    <w:rsid w:val="00276A07"/>
    <w:rsid w:val="00277E9C"/>
    <w:rsid w:val="00280685"/>
    <w:rsid w:val="0028085A"/>
    <w:rsid w:val="00281225"/>
    <w:rsid w:val="0028559E"/>
    <w:rsid w:val="0029202B"/>
    <w:rsid w:val="00297AD9"/>
    <w:rsid w:val="002A3EFC"/>
    <w:rsid w:val="002A4B1D"/>
    <w:rsid w:val="002A5017"/>
    <w:rsid w:val="002B4261"/>
    <w:rsid w:val="002B6E8F"/>
    <w:rsid w:val="002B7738"/>
    <w:rsid w:val="002B779D"/>
    <w:rsid w:val="002B7B18"/>
    <w:rsid w:val="002C2699"/>
    <w:rsid w:val="002C36D2"/>
    <w:rsid w:val="002C52DB"/>
    <w:rsid w:val="002D1579"/>
    <w:rsid w:val="002D1D7D"/>
    <w:rsid w:val="002E2AC2"/>
    <w:rsid w:val="002E336E"/>
    <w:rsid w:val="002E6CCC"/>
    <w:rsid w:val="002F22EB"/>
    <w:rsid w:val="003036AA"/>
    <w:rsid w:val="00306AA7"/>
    <w:rsid w:val="0032641D"/>
    <w:rsid w:val="00326F05"/>
    <w:rsid w:val="00333B5D"/>
    <w:rsid w:val="00334938"/>
    <w:rsid w:val="00341D57"/>
    <w:rsid w:val="00341F88"/>
    <w:rsid w:val="0034216A"/>
    <w:rsid w:val="003428D1"/>
    <w:rsid w:val="003471B0"/>
    <w:rsid w:val="00352527"/>
    <w:rsid w:val="00360C83"/>
    <w:rsid w:val="00365EA5"/>
    <w:rsid w:val="003729B7"/>
    <w:rsid w:val="0037302F"/>
    <w:rsid w:val="00373C7E"/>
    <w:rsid w:val="00376609"/>
    <w:rsid w:val="00383A25"/>
    <w:rsid w:val="00385D5C"/>
    <w:rsid w:val="00387472"/>
    <w:rsid w:val="00387758"/>
    <w:rsid w:val="003A3EA3"/>
    <w:rsid w:val="003A6969"/>
    <w:rsid w:val="003B1E3A"/>
    <w:rsid w:val="003B22B0"/>
    <w:rsid w:val="003C262F"/>
    <w:rsid w:val="003D1C8B"/>
    <w:rsid w:val="003D44D5"/>
    <w:rsid w:val="003D4CC3"/>
    <w:rsid w:val="003D658B"/>
    <w:rsid w:val="003D6A29"/>
    <w:rsid w:val="003E39A0"/>
    <w:rsid w:val="003F15B6"/>
    <w:rsid w:val="003F25E7"/>
    <w:rsid w:val="003F3920"/>
    <w:rsid w:val="003F45AD"/>
    <w:rsid w:val="004000FB"/>
    <w:rsid w:val="004027D5"/>
    <w:rsid w:val="004033A9"/>
    <w:rsid w:val="0040372A"/>
    <w:rsid w:val="00410667"/>
    <w:rsid w:val="00410DB5"/>
    <w:rsid w:val="00412066"/>
    <w:rsid w:val="00414610"/>
    <w:rsid w:val="0041561B"/>
    <w:rsid w:val="0041630B"/>
    <w:rsid w:val="004170F4"/>
    <w:rsid w:val="00420235"/>
    <w:rsid w:val="00422307"/>
    <w:rsid w:val="004236D9"/>
    <w:rsid w:val="00423D3B"/>
    <w:rsid w:val="00424863"/>
    <w:rsid w:val="004272C8"/>
    <w:rsid w:val="00427403"/>
    <w:rsid w:val="004300E1"/>
    <w:rsid w:val="004320B6"/>
    <w:rsid w:val="00436CCE"/>
    <w:rsid w:val="00444947"/>
    <w:rsid w:val="004450E6"/>
    <w:rsid w:val="004470BE"/>
    <w:rsid w:val="00447CF4"/>
    <w:rsid w:val="0045089F"/>
    <w:rsid w:val="00456459"/>
    <w:rsid w:val="004565D7"/>
    <w:rsid w:val="00456734"/>
    <w:rsid w:val="004609B0"/>
    <w:rsid w:val="00461B84"/>
    <w:rsid w:val="0046477C"/>
    <w:rsid w:val="0047198C"/>
    <w:rsid w:val="0047685B"/>
    <w:rsid w:val="00477519"/>
    <w:rsid w:val="004842EA"/>
    <w:rsid w:val="00484F2A"/>
    <w:rsid w:val="00493CF5"/>
    <w:rsid w:val="00496EEC"/>
    <w:rsid w:val="004A79C2"/>
    <w:rsid w:val="004B4BAC"/>
    <w:rsid w:val="004B5648"/>
    <w:rsid w:val="004B68A7"/>
    <w:rsid w:val="004C235B"/>
    <w:rsid w:val="004D4138"/>
    <w:rsid w:val="004D54B4"/>
    <w:rsid w:val="004D7956"/>
    <w:rsid w:val="004E6E82"/>
    <w:rsid w:val="004F538B"/>
    <w:rsid w:val="005020F3"/>
    <w:rsid w:val="005021C6"/>
    <w:rsid w:val="005034D6"/>
    <w:rsid w:val="00504FF2"/>
    <w:rsid w:val="00506408"/>
    <w:rsid w:val="00514495"/>
    <w:rsid w:val="00514ECE"/>
    <w:rsid w:val="00515450"/>
    <w:rsid w:val="0051672B"/>
    <w:rsid w:val="00521106"/>
    <w:rsid w:val="0052149D"/>
    <w:rsid w:val="0052347F"/>
    <w:rsid w:val="00530CF0"/>
    <w:rsid w:val="00530D12"/>
    <w:rsid w:val="0053415E"/>
    <w:rsid w:val="00540093"/>
    <w:rsid w:val="0054174F"/>
    <w:rsid w:val="00542BE4"/>
    <w:rsid w:val="00543E2B"/>
    <w:rsid w:val="0054495C"/>
    <w:rsid w:val="00547347"/>
    <w:rsid w:val="00552990"/>
    <w:rsid w:val="005533A8"/>
    <w:rsid w:val="0055466D"/>
    <w:rsid w:val="00554F28"/>
    <w:rsid w:val="00560381"/>
    <w:rsid w:val="00560CD0"/>
    <w:rsid w:val="00563ADB"/>
    <w:rsid w:val="00564A89"/>
    <w:rsid w:val="00565B9C"/>
    <w:rsid w:val="00566F8D"/>
    <w:rsid w:val="00567EC5"/>
    <w:rsid w:val="00570858"/>
    <w:rsid w:val="00572E60"/>
    <w:rsid w:val="00575E26"/>
    <w:rsid w:val="00577851"/>
    <w:rsid w:val="00580E4A"/>
    <w:rsid w:val="005812A0"/>
    <w:rsid w:val="00581585"/>
    <w:rsid w:val="00583538"/>
    <w:rsid w:val="005846DE"/>
    <w:rsid w:val="005915B5"/>
    <w:rsid w:val="005920A1"/>
    <w:rsid w:val="00593BDE"/>
    <w:rsid w:val="0059711C"/>
    <w:rsid w:val="005A1176"/>
    <w:rsid w:val="005A5B9C"/>
    <w:rsid w:val="005B4C89"/>
    <w:rsid w:val="005B53FF"/>
    <w:rsid w:val="005B5C0C"/>
    <w:rsid w:val="005C0C6C"/>
    <w:rsid w:val="005C44F6"/>
    <w:rsid w:val="005C509C"/>
    <w:rsid w:val="005C5F35"/>
    <w:rsid w:val="005C6921"/>
    <w:rsid w:val="005C6EFA"/>
    <w:rsid w:val="005D123E"/>
    <w:rsid w:val="005D3A3B"/>
    <w:rsid w:val="005E1BF3"/>
    <w:rsid w:val="005E3CF6"/>
    <w:rsid w:val="005E401C"/>
    <w:rsid w:val="005F0F66"/>
    <w:rsid w:val="005F5FC8"/>
    <w:rsid w:val="005F7727"/>
    <w:rsid w:val="00603969"/>
    <w:rsid w:val="0060442E"/>
    <w:rsid w:val="006104E0"/>
    <w:rsid w:val="006132AD"/>
    <w:rsid w:val="0061658F"/>
    <w:rsid w:val="00622263"/>
    <w:rsid w:val="0062248A"/>
    <w:rsid w:val="00626B43"/>
    <w:rsid w:val="00627ECE"/>
    <w:rsid w:val="00627EF7"/>
    <w:rsid w:val="00627F84"/>
    <w:rsid w:val="00633D61"/>
    <w:rsid w:val="00636016"/>
    <w:rsid w:val="00640E87"/>
    <w:rsid w:val="00643E1F"/>
    <w:rsid w:val="00646064"/>
    <w:rsid w:val="00646858"/>
    <w:rsid w:val="00646928"/>
    <w:rsid w:val="00647CC7"/>
    <w:rsid w:val="00651359"/>
    <w:rsid w:val="006532AA"/>
    <w:rsid w:val="00655347"/>
    <w:rsid w:val="00657DC8"/>
    <w:rsid w:val="00665738"/>
    <w:rsid w:val="00666E64"/>
    <w:rsid w:val="0067176D"/>
    <w:rsid w:val="00672543"/>
    <w:rsid w:val="00672C62"/>
    <w:rsid w:val="0067698A"/>
    <w:rsid w:val="00690569"/>
    <w:rsid w:val="006A026F"/>
    <w:rsid w:val="006A3831"/>
    <w:rsid w:val="006A4D53"/>
    <w:rsid w:val="006A4EA0"/>
    <w:rsid w:val="006A5517"/>
    <w:rsid w:val="006A77E9"/>
    <w:rsid w:val="006A7B8F"/>
    <w:rsid w:val="006A7EDC"/>
    <w:rsid w:val="006B1678"/>
    <w:rsid w:val="006B1B95"/>
    <w:rsid w:val="006B67DE"/>
    <w:rsid w:val="006B6DC2"/>
    <w:rsid w:val="006B7BA3"/>
    <w:rsid w:val="006C049F"/>
    <w:rsid w:val="006C3816"/>
    <w:rsid w:val="006C7A33"/>
    <w:rsid w:val="006D03C5"/>
    <w:rsid w:val="006D1F15"/>
    <w:rsid w:val="006D5CCD"/>
    <w:rsid w:val="006D60BE"/>
    <w:rsid w:val="006E0F94"/>
    <w:rsid w:val="006E288C"/>
    <w:rsid w:val="006E2DBE"/>
    <w:rsid w:val="006E7E5B"/>
    <w:rsid w:val="006F1E99"/>
    <w:rsid w:val="006F3C67"/>
    <w:rsid w:val="006F4BA8"/>
    <w:rsid w:val="006F75B3"/>
    <w:rsid w:val="00700E83"/>
    <w:rsid w:val="0070166E"/>
    <w:rsid w:val="00701C01"/>
    <w:rsid w:val="0070284B"/>
    <w:rsid w:val="00702DED"/>
    <w:rsid w:val="00710B6C"/>
    <w:rsid w:val="00710C53"/>
    <w:rsid w:val="00713F0D"/>
    <w:rsid w:val="00714348"/>
    <w:rsid w:val="007160CF"/>
    <w:rsid w:val="007177E4"/>
    <w:rsid w:val="00720C60"/>
    <w:rsid w:val="00722EE3"/>
    <w:rsid w:val="00724BBB"/>
    <w:rsid w:val="0073147B"/>
    <w:rsid w:val="007316DE"/>
    <w:rsid w:val="00734966"/>
    <w:rsid w:val="007357F3"/>
    <w:rsid w:val="00735942"/>
    <w:rsid w:val="00735E43"/>
    <w:rsid w:val="007460A5"/>
    <w:rsid w:val="00746D7E"/>
    <w:rsid w:val="00746E17"/>
    <w:rsid w:val="007544C1"/>
    <w:rsid w:val="007601C0"/>
    <w:rsid w:val="007614ED"/>
    <w:rsid w:val="00761DC9"/>
    <w:rsid w:val="00763C25"/>
    <w:rsid w:val="0076463A"/>
    <w:rsid w:val="007679B2"/>
    <w:rsid w:val="007740A2"/>
    <w:rsid w:val="007742C8"/>
    <w:rsid w:val="00774C62"/>
    <w:rsid w:val="00774D33"/>
    <w:rsid w:val="00776F6B"/>
    <w:rsid w:val="00777098"/>
    <w:rsid w:val="007800E3"/>
    <w:rsid w:val="007A02D3"/>
    <w:rsid w:val="007A10A9"/>
    <w:rsid w:val="007A1A4A"/>
    <w:rsid w:val="007A3A0F"/>
    <w:rsid w:val="007A4CCD"/>
    <w:rsid w:val="007A6A73"/>
    <w:rsid w:val="007A6AE6"/>
    <w:rsid w:val="007B4425"/>
    <w:rsid w:val="007B5C71"/>
    <w:rsid w:val="007B671B"/>
    <w:rsid w:val="007B76AF"/>
    <w:rsid w:val="007C28C6"/>
    <w:rsid w:val="007C63D0"/>
    <w:rsid w:val="007C6D6F"/>
    <w:rsid w:val="007D26BC"/>
    <w:rsid w:val="007D41C6"/>
    <w:rsid w:val="007D553F"/>
    <w:rsid w:val="007D5FAC"/>
    <w:rsid w:val="007E258C"/>
    <w:rsid w:val="007E293D"/>
    <w:rsid w:val="007E3A83"/>
    <w:rsid w:val="007E48CF"/>
    <w:rsid w:val="007E585C"/>
    <w:rsid w:val="007E5A80"/>
    <w:rsid w:val="007F0006"/>
    <w:rsid w:val="007F1498"/>
    <w:rsid w:val="007F1938"/>
    <w:rsid w:val="007F215C"/>
    <w:rsid w:val="007F5F22"/>
    <w:rsid w:val="007F6628"/>
    <w:rsid w:val="00800A2F"/>
    <w:rsid w:val="0080352B"/>
    <w:rsid w:val="00811F8C"/>
    <w:rsid w:val="00814C9E"/>
    <w:rsid w:val="00821A74"/>
    <w:rsid w:val="00822128"/>
    <w:rsid w:val="00824B84"/>
    <w:rsid w:val="0082520D"/>
    <w:rsid w:val="00825D4F"/>
    <w:rsid w:val="00831153"/>
    <w:rsid w:val="008317FB"/>
    <w:rsid w:val="00831DAF"/>
    <w:rsid w:val="00832FD6"/>
    <w:rsid w:val="00843C97"/>
    <w:rsid w:val="0084614C"/>
    <w:rsid w:val="00846339"/>
    <w:rsid w:val="00850EE4"/>
    <w:rsid w:val="00852D50"/>
    <w:rsid w:val="00861BCB"/>
    <w:rsid w:val="00866150"/>
    <w:rsid w:val="00875AE0"/>
    <w:rsid w:val="00876135"/>
    <w:rsid w:val="00882E87"/>
    <w:rsid w:val="0088663C"/>
    <w:rsid w:val="00887D5B"/>
    <w:rsid w:val="008919B0"/>
    <w:rsid w:val="00892FC3"/>
    <w:rsid w:val="0089315F"/>
    <w:rsid w:val="00896F39"/>
    <w:rsid w:val="008977DC"/>
    <w:rsid w:val="00897898"/>
    <w:rsid w:val="008A0A06"/>
    <w:rsid w:val="008A18F7"/>
    <w:rsid w:val="008A49DD"/>
    <w:rsid w:val="008A6F88"/>
    <w:rsid w:val="008B2DE6"/>
    <w:rsid w:val="008B4E22"/>
    <w:rsid w:val="008B53CB"/>
    <w:rsid w:val="008B58E8"/>
    <w:rsid w:val="008C200D"/>
    <w:rsid w:val="008C5C38"/>
    <w:rsid w:val="008C73EC"/>
    <w:rsid w:val="008D4018"/>
    <w:rsid w:val="008D5F4C"/>
    <w:rsid w:val="008E4D18"/>
    <w:rsid w:val="008E61E9"/>
    <w:rsid w:val="008F185D"/>
    <w:rsid w:val="008F5FF0"/>
    <w:rsid w:val="008F6382"/>
    <w:rsid w:val="008F6922"/>
    <w:rsid w:val="008F75AA"/>
    <w:rsid w:val="009038BD"/>
    <w:rsid w:val="00904CA6"/>
    <w:rsid w:val="009056AA"/>
    <w:rsid w:val="00905E4D"/>
    <w:rsid w:val="00906044"/>
    <w:rsid w:val="00920795"/>
    <w:rsid w:val="00923172"/>
    <w:rsid w:val="009252B9"/>
    <w:rsid w:val="0093028A"/>
    <w:rsid w:val="009303CA"/>
    <w:rsid w:val="009304CD"/>
    <w:rsid w:val="00930B65"/>
    <w:rsid w:val="00931DB9"/>
    <w:rsid w:val="0093265A"/>
    <w:rsid w:val="0093296A"/>
    <w:rsid w:val="00933AB6"/>
    <w:rsid w:val="0093543A"/>
    <w:rsid w:val="009364B7"/>
    <w:rsid w:val="009367FC"/>
    <w:rsid w:val="00937165"/>
    <w:rsid w:val="009375C0"/>
    <w:rsid w:val="009402EB"/>
    <w:rsid w:val="00944192"/>
    <w:rsid w:val="00945FFD"/>
    <w:rsid w:val="00946242"/>
    <w:rsid w:val="00952536"/>
    <w:rsid w:val="009549ED"/>
    <w:rsid w:val="00957CFA"/>
    <w:rsid w:val="0096182C"/>
    <w:rsid w:val="00962733"/>
    <w:rsid w:val="00962AF7"/>
    <w:rsid w:val="0097340C"/>
    <w:rsid w:val="009754CC"/>
    <w:rsid w:val="00975A54"/>
    <w:rsid w:val="00975FBF"/>
    <w:rsid w:val="009760ED"/>
    <w:rsid w:val="00982D99"/>
    <w:rsid w:val="00983F70"/>
    <w:rsid w:val="0099237F"/>
    <w:rsid w:val="00992418"/>
    <w:rsid w:val="00995710"/>
    <w:rsid w:val="00996A09"/>
    <w:rsid w:val="009A0D3E"/>
    <w:rsid w:val="009A294E"/>
    <w:rsid w:val="009A4836"/>
    <w:rsid w:val="009A4B1C"/>
    <w:rsid w:val="009A5937"/>
    <w:rsid w:val="009B41E4"/>
    <w:rsid w:val="009B45A4"/>
    <w:rsid w:val="009B5E3A"/>
    <w:rsid w:val="009B6AE9"/>
    <w:rsid w:val="009C1814"/>
    <w:rsid w:val="009C1C56"/>
    <w:rsid w:val="009C1F6D"/>
    <w:rsid w:val="009C6D23"/>
    <w:rsid w:val="009C6DE6"/>
    <w:rsid w:val="009D02E0"/>
    <w:rsid w:val="009D36EB"/>
    <w:rsid w:val="009D390B"/>
    <w:rsid w:val="009D5E8B"/>
    <w:rsid w:val="009D705F"/>
    <w:rsid w:val="009D726F"/>
    <w:rsid w:val="009E0181"/>
    <w:rsid w:val="009E1E2B"/>
    <w:rsid w:val="009E2C4E"/>
    <w:rsid w:val="009F02C7"/>
    <w:rsid w:val="009F246E"/>
    <w:rsid w:val="009F28A2"/>
    <w:rsid w:val="009F44B3"/>
    <w:rsid w:val="009F6C34"/>
    <w:rsid w:val="009F78E1"/>
    <w:rsid w:val="00A00F39"/>
    <w:rsid w:val="00A123A1"/>
    <w:rsid w:val="00A16810"/>
    <w:rsid w:val="00A20F39"/>
    <w:rsid w:val="00A20FD3"/>
    <w:rsid w:val="00A2392E"/>
    <w:rsid w:val="00A255A9"/>
    <w:rsid w:val="00A271E5"/>
    <w:rsid w:val="00A34D05"/>
    <w:rsid w:val="00A36D97"/>
    <w:rsid w:val="00A37894"/>
    <w:rsid w:val="00A4436A"/>
    <w:rsid w:val="00A50A42"/>
    <w:rsid w:val="00A52CD1"/>
    <w:rsid w:val="00A608F5"/>
    <w:rsid w:val="00A61078"/>
    <w:rsid w:val="00A6114C"/>
    <w:rsid w:val="00A61D34"/>
    <w:rsid w:val="00A66401"/>
    <w:rsid w:val="00A666D8"/>
    <w:rsid w:val="00A66711"/>
    <w:rsid w:val="00A7055F"/>
    <w:rsid w:val="00A753BC"/>
    <w:rsid w:val="00A75FCD"/>
    <w:rsid w:val="00A76500"/>
    <w:rsid w:val="00A765EC"/>
    <w:rsid w:val="00A8234D"/>
    <w:rsid w:val="00A86DA1"/>
    <w:rsid w:val="00A87A7F"/>
    <w:rsid w:val="00A97D56"/>
    <w:rsid w:val="00AA09CE"/>
    <w:rsid w:val="00AA186A"/>
    <w:rsid w:val="00AA276C"/>
    <w:rsid w:val="00AA427E"/>
    <w:rsid w:val="00AB43E9"/>
    <w:rsid w:val="00AC04C8"/>
    <w:rsid w:val="00AC3ED9"/>
    <w:rsid w:val="00AC52E1"/>
    <w:rsid w:val="00AC52EF"/>
    <w:rsid w:val="00AC7D34"/>
    <w:rsid w:val="00AD0146"/>
    <w:rsid w:val="00AD1CE9"/>
    <w:rsid w:val="00AD32FA"/>
    <w:rsid w:val="00AD3538"/>
    <w:rsid w:val="00AD6AC5"/>
    <w:rsid w:val="00AE2AC7"/>
    <w:rsid w:val="00AE3438"/>
    <w:rsid w:val="00AE363F"/>
    <w:rsid w:val="00AE4624"/>
    <w:rsid w:val="00AE5241"/>
    <w:rsid w:val="00AF06DD"/>
    <w:rsid w:val="00AF071B"/>
    <w:rsid w:val="00AF1DAD"/>
    <w:rsid w:val="00AF3937"/>
    <w:rsid w:val="00B00442"/>
    <w:rsid w:val="00B1369B"/>
    <w:rsid w:val="00B16B03"/>
    <w:rsid w:val="00B205EB"/>
    <w:rsid w:val="00B240B2"/>
    <w:rsid w:val="00B24928"/>
    <w:rsid w:val="00B2594D"/>
    <w:rsid w:val="00B272B7"/>
    <w:rsid w:val="00B30813"/>
    <w:rsid w:val="00B30CD1"/>
    <w:rsid w:val="00B319AD"/>
    <w:rsid w:val="00B334BE"/>
    <w:rsid w:val="00B3593D"/>
    <w:rsid w:val="00B3723E"/>
    <w:rsid w:val="00B37EEC"/>
    <w:rsid w:val="00B41484"/>
    <w:rsid w:val="00B45A68"/>
    <w:rsid w:val="00B45B67"/>
    <w:rsid w:val="00B46917"/>
    <w:rsid w:val="00B51B53"/>
    <w:rsid w:val="00B52632"/>
    <w:rsid w:val="00B5417B"/>
    <w:rsid w:val="00B5560C"/>
    <w:rsid w:val="00B7128B"/>
    <w:rsid w:val="00B770B2"/>
    <w:rsid w:val="00B77406"/>
    <w:rsid w:val="00B867BD"/>
    <w:rsid w:val="00B90E95"/>
    <w:rsid w:val="00B916E7"/>
    <w:rsid w:val="00B93BAA"/>
    <w:rsid w:val="00B947FA"/>
    <w:rsid w:val="00BA08EB"/>
    <w:rsid w:val="00BA0DFB"/>
    <w:rsid w:val="00BA0F41"/>
    <w:rsid w:val="00BA5C8C"/>
    <w:rsid w:val="00BB4E2F"/>
    <w:rsid w:val="00BB5FEE"/>
    <w:rsid w:val="00BB74BB"/>
    <w:rsid w:val="00BC1FF4"/>
    <w:rsid w:val="00BC2175"/>
    <w:rsid w:val="00BC43AA"/>
    <w:rsid w:val="00BC4B62"/>
    <w:rsid w:val="00BD1496"/>
    <w:rsid w:val="00BD1841"/>
    <w:rsid w:val="00BD3175"/>
    <w:rsid w:val="00BD6505"/>
    <w:rsid w:val="00BE1D01"/>
    <w:rsid w:val="00BE34CC"/>
    <w:rsid w:val="00BE4C3D"/>
    <w:rsid w:val="00BE71C6"/>
    <w:rsid w:val="00BF477F"/>
    <w:rsid w:val="00BF56F4"/>
    <w:rsid w:val="00BF61FA"/>
    <w:rsid w:val="00BF67C3"/>
    <w:rsid w:val="00BF6A5C"/>
    <w:rsid w:val="00C01361"/>
    <w:rsid w:val="00C04F27"/>
    <w:rsid w:val="00C10648"/>
    <w:rsid w:val="00C158A9"/>
    <w:rsid w:val="00C2252A"/>
    <w:rsid w:val="00C22BF8"/>
    <w:rsid w:val="00C23025"/>
    <w:rsid w:val="00C24252"/>
    <w:rsid w:val="00C24719"/>
    <w:rsid w:val="00C24BA7"/>
    <w:rsid w:val="00C24E04"/>
    <w:rsid w:val="00C2558E"/>
    <w:rsid w:val="00C2612C"/>
    <w:rsid w:val="00C30898"/>
    <w:rsid w:val="00C34B35"/>
    <w:rsid w:val="00C34EC2"/>
    <w:rsid w:val="00C35865"/>
    <w:rsid w:val="00C414AB"/>
    <w:rsid w:val="00C4515A"/>
    <w:rsid w:val="00C4681C"/>
    <w:rsid w:val="00C505B6"/>
    <w:rsid w:val="00C51861"/>
    <w:rsid w:val="00C5207A"/>
    <w:rsid w:val="00C524F2"/>
    <w:rsid w:val="00C52826"/>
    <w:rsid w:val="00C56E9E"/>
    <w:rsid w:val="00C57E52"/>
    <w:rsid w:val="00C61BD8"/>
    <w:rsid w:val="00C62BE5"/>
    <w:rsid w:val="00C64242"/>
    <w:rsid w:val="00C64621"/>
    <w:rsid w:val="00C6491D"/>
    <w:rsid w:val="00C72763"/>
    <w:rsid w:val="00C751A9"/>
    <w:rsid w:val="00C844A9"/>
    <w:rsid w:val="00C91B90"/>
    <w:rsid w:val="00C96288"/>
    <w:rsid w:val="00C96B30"/>
    <w:rsid w:val="00CA2B74"/>
    <w:rsid w:val="00CA4FFA"/>
    <w:rsid w:val="00CA531C"/>
    <w:rsid w:val="00CB4AE4"/>
    <w:rsid w:val="00CC7F3E"/>
    <w:rsid w:val="00CE024B"/>
    <w:rsid w:val="00CE1E38"/>
    <w:rsid w:val="00CE2550"/>
    <w:rsid w:val="00CE52BD"/>
    <w:rsid w:val="00CE64C0"/>
    <w:rsid w:val="00CE6EB7"/>
    <w:rsid w:val="00CF13A2"/>
    <w:rsid w:val="00CF477F"/>
    <w:rsid w:val="00CF4831"/>
    <w:rsid w:val="00CF6845"/>
    <w:rsid w:val="00D02D2D"/>
    <w:rsid w:val="00D05058"/>
    <w:rsid w:val="00D066E1"/>
    <w:rsid w:val="00D11836"/>
    <w:rsid w:val="00D13A5F"/>
    <w:rsid w:val="00D159A3"/>
    <w:rsid w:val="00D2152B"/>
    <w:rsid w:val="00D22C15"/>
    <w:rsid w:val="00D25FB5"/>
    <w:rsid w:val="00D27368"/>
    <w:rsid w:val="00D305FF"/>
    <w:rsid w:val="00D30BC3"/>
    <w:rsid w:val="00D31BFF"/>
    <w:rsid w:val="00D3645F"/>
    <w:rsid w:val="00D43EB8"/>
    <w:rsid w:val="00D4521E"/>
    <w:rsid w:val="00D5357B"/>
    <w:rsid w:val="00D55D0F"/>
    <w:rsid w:val="00D55F72"/>
    <w:rsid w:val="00D60AC8"/>
    <w:rsid w:val="00D66944"/>
    <w:rsid w:val="00D6788B"/>
    <w:rsid w:val="00D67898"/>
    <w:rsid w:val="00D67BA9"/>
    <w:rsid w:val="00D75678"/>
    <w:rsid w:val="00D828C1"/>
    <w:rsid w:val="00D86109"/>
    <w:rsid w:val="00D861E0"/>
    <w:rsid w:val="00D878BC"/>
    <w:rsid w:val="00D913E3"/>
    <w:rsid w:val="00D93349"/>
    <w:rsid w:val="00DA207E"/>
    <w:rsid w:val="00DA391D"/>
    <w:rsid w:val="00DA605D"/>
    <w:rsid w:val="00DB1E75"/>
    <w:rsid w:val="00DB2AB6"/>
    <w:rsid w:val="00DC0C6B"/>
    <w:rsid w:val="00DC12F8"/>
    <w:rsid w:val="00DC1522"/>
    <w:rsid w:val="00DD0BF7"/>
    <w:rsid w:val="00DD1EF8"/>
    <w:rsid w:val="00DD2406"/>
    <w:rsid w:val="00DD2917"/>
    <w:rsid w:val="00DD44EE"/>
    <w:rsid w:val="00DE5DA1"/>
    <w:rsid w:val="00DE603F"/>
    <w:rsid w:val="00DE604F"/>
    <w:rsid w:val="00DE7036"/>
    <w:rsid w:val="00DF36D7"/>
    <w:rsid w:val="00DF5BB0"/>
    <w:rsid w:val="00DF65D7"/>
    <w:rsid w:val="00E11750"/>
    <w:rsid w:val="00E14381"/>
    <w:rsid w:val="00E15012"/>
    <w:rsid w:val="00E2199A"/>
    <w:rsid w:val="00E22FEF"/>
    <w:rsid w:val="00E25F70"/>
    <w:rsid w:val="00E27F26"/>
    <w:rsid w:val="00E32B2D"/>
    <w:rsid w:val="00E34CEE"/>
    <w:rsid w:val="00E4434C"/>
    <w:rsid w:val="00E44D1B"/>
    <w:rsid w:val="00E46F56"/>
    <w:rsid w:val="00E47A9F"/>
    <w:rsid w:val="00E52FB5"/>
    <w:rsid w:val="00E5377F"/>
    <w:rsid w:val="00E53C80"/>
    <w:rsid w:val="00E547CF"/>
    <w:rsid w:val="00E60AAA"/>
    <w:rsid w:val="00E629FB"/>
    <w:rsid w:val="00E66009"/>
    <w:rsid w:val="00E70BF8"/>
    <w:rsid w:val="00E72E5A"/>
    <w:rsid w:val="00E735BC"/>
    <w:rsid w:val="00E81D39"/>
    <w:rsid w:val="00E82188"/>
    <w:rsid w:val="00E82A82"/>
    <w:rsid w:val="00E82EE3"/>
    <w:rsid w:val="00E8362E"/>
    <w:rsid w:val="00E86286"/>
    <w:rsid w:val="00E90A3B"/>
    <w:rsid w:val="00E94003"/>
    <w:rsid w:val="00E960A6"/>
    <w:rsid w:val="00EA365A"/>
    <w:rsid w:val="00EA3EA0"/>
    <w:rsid w:val="00EA4A20"/>
    <w:rsid w:val="00EA6AA9"/>
    <w:rsid w:val="00EB044C"/>
    <w:rsid w:val="00EB1540"/>
    <w:rsid w:val="00EB290F"/>
    <w:rsid w:val="00EB3B19"/>
    <w:rsid w:val="00EC36AF"/>
    <w:rsid w:val="00EC3C6F"/>
    <w:rsid w:val="00EC6961"/>
    <w:rsid w:val="00ED1FE8"/>
    <w:rsid w:val="00ED21D7"/>
    <w:rsid w:val="00ED2750"/>
    <w:rsid w:val="00ED4F11"/>
    <w:rsid w:val="00ED4F1F"/>
    <w:rsid w:val="00EE1DED"/>
    <w:rsid w:val="00EE2409"/>
    <w:rsid w:val="00EE37A6"/>
    <w:rsid w:val="00EE6238"/>
    <w:rsid w:val="00EE62E4"/>
    <w:rsid w:val="00EF0084"/>
    <w:rsid w:val="00EF5899"/>
    <w:rsid w:val="00EF678F"/>
    <w:rsid w:val="00F008DA"/>
    <w:rsid w:val="00F025A6"/>
    <w:rsid w:val="00F038DD"/>
    <w:rsid w:val="00F05704"/>
    <w:rsid w:val="00F10FFF"/>
    <w:rsid w:val="00F11368"/>
    <w:rsid w:val="00F13914"/>
    <w:rsid w:val="00F25265"/>
    <w:rsid w:val="00F25488"/>
    <w:rsid w:val="00F25560"/>
    <w:rsid w:val="00F25694"/>
    <w:rsid w:val="00F35563"/>
    <w:rsid w:val="00F424E5"/>
    <w:rsid w:val="00F4631B"/>
    <w:rsid w:val="00F521EA"/>
    <w:rsid w:val="00F667E0"/>
    <w:rsid w:val="00F70350"/>
    <w:rsid w:val="00F71A2D"/>
    <w:rsid w:val="00F71C47"/>
    <w:rsid w:val="00F71ED2"/>
    <w:rsid w:val="00F750C4"/>
    <w:rsid w:val="00F753A2"/>
    <w:rsid w:val="00F75CDC"/>
    <w:rsid w:val="00F85E27"/>
    <w:rsid w:val="00F90E75"/>
    <w:rsid w:val="00F94C11"/>
    <w:rsid w:val="00F96478"/>
    <w:rsid w:val="00FA1CF7"/>
    <w:rsid w:val="00FA3A22"/>
    <w:rsid w:val="00FA663D"/>
    <w:rsid w:val="00FA72E3"/>
    <w:rsid w:val="00FB7783"/>
    <w:rsid w:val="00FB7789"/>
    <w:rsid w:val="00FB7EDE"/>
    <w:rsid w:val="00FC050C"/>
    <w:rsid w:val="00FC57A7"/>
    <w:rsid w:val="00FC62D4"/>
    <w:rsid w:val="00FD1180"/>
    <w:rsid w:val="00FD4ECE"/>
    <w:rsid w:val="00FD6EAA"/>
    <w:rsid w:val="00FD7381"/>
    <w:rsid w:val="00FD7B66"/>
    <w:rsid w:val="00FE30FD"/>
    <w:rsid w:val="00FE37C8"/>
    <w:rsid w:val="00FE65A7"/>
    <w:rsid w:val="00FE7F47"/>
    <w:rsid w:val="00FF37A3"/>
    <w:rsid w:val="00FF4284"/>
    <w:rsid w:val="00FF6F99"/>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712DA"/>
  <w15:chartTrackingRefBased/>
  <w15:docId w15:val="{689ABD32-AB12-4F84-BCD8-B42039CB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10"/>
  </w:style>
  <w:style w:type="paragraph" w:styleId="1">
    <w:name w:val="heading 1"/>
    <w:basedOn w:val="a"/>
    <w:next w:val="a"/>
    <w:link w:val="10"/>
    <w:uiPriority w:val="9"/>
    <w:qFormat/>
    <w:rsid w:val="007A3A0F"/>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EF"/>
    <w:pPr>
      <w:spacing w:after="200" w:line="276" w:lineRule="auto"/>
      <w:ind w:left="720"/>
      <w:contextualSpacing/>
    </w:pPr>
  </w:style>
  <w:style w:type="paragraph" w:customStyle="1" w:styleId="ConsPlusNormal">
    <w:name w:val="ConsPlusNormal"/>
    <w:rsid w:val="00EB044C"/>
    <w:pPr>
      <w:widowControl w:val="0"/>
      <w:autoSpaceDE w:val="0"/>
      <w:autoSpaceDN w:val="0"/>
      <w:spacing w:after="0" w:line="240" w:lineRule="auto"/>
    </w:pPr>
    <w:rPr>
      <w:rFonts w:ascii="Arial" w:eastAsiaTheme="minorEastAsia" w:hAnsi="Arial" w:cs="Arial"/>
      <w:sz w:val="20"/>
      <w:lang w:eastAsia="ru-RU"/>
    </w:rPr>
  </w:style>
  <w:style w:type="paragraph" w:styleId="a4">
    <w:name w:val="header"/>
    <w:basedOn w:val="a"/>
    <w:link w:val="a5"/>
    <w:uiPriority w:val="99"/>
    <w:unhideWhenUsed/>
    <w:rsid w:val="00DD24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406"/>
  </w:style>
  <w:style w:type="paragraph" w:styleId="a6">
    <w:name w:val="footer"/>
    <w:basedOn w:val="a"/>
    <w:link w:val="a7"/>
    <w:uiPriority w:val="99"/>
    <w:unhideWhenUsed/>
    <w:rsid w:val="00DD24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406"/>
  </w:style>
  <w:style w:type="paragraph" w:styleId="a8">
    <w:name w:val="footnote text"/>
    <w:basedOn w:val="a"/>
    <w:link w:val="a9"/>
    <w:rsid w:val="00DB1E75"/>
    <w:pPr>
      <w:spacing w:after="0" w:line="240" w:lineRule="auto"/>
      <w:jc w:val="both"/>
    </w:pPr>
    <w:rPr>
      <w:rFonts w:ascii="Calibri" w:eastAsia="Calibri" w:hAnsi="Calibri" w:cs="Times New Roman"/>
      <w:sz w:val="20"/>
      <w:szCs w:val="20"/>
    </w:rPr>
  </w:style>
  <w:style w:type="character" w:customStyle="1" w:styleId="a9">
    <w:name w:val="Текст сноски Знак"/>
    <w:basedOn w:val="a0"/>
    <w:link w:val="a8"/>
    <w:rsid w:val="00DB1E75"/>
    <w:rPr>
      <w:rFonts w:ascii="Calibri" w:eastAsia="Calibri" w:hAnsi="Calibri" w:cs="Times New Roman"/>
      <w:sz w:val="20"/>
      <w:szCs w:val="20"/>
    </w:rPr>
  </w:style>
  <w:style w:type="character" w:styleId="aa">
    <w:name w:val="footnote reference"/>
    <w:rsid w:val="00DB1E75"/>
    <w:rPr>
      <w:rFonts w:cs="Times New Roman"/>
      <w:vertAlign w:val="superscript"/>
    </w:rPr>
  </w:style>
  <w:style w:type="paragraph" w:styleId="ab">
    <w:name w:val="Balloon Text"/>
    <w:basedOn w:val="a"/>
    <w:link w:val="ac"/>
    <w:uiPriority w:val="99"/>
    <w:semiHidden/>
    <w:unhideWhenUsed/>
    <w:rsid w:val="00FC05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050C"/>
    <w:rPr>
      <w:rFonts w:ascii="Segoe UI" w:hAnsi="Segoe UI" w:cs="Segoe UI"/>
      <w:sz w:val="18"/>
      <w:szCs w:val="18"/>
    </w:rPr>
  </w:style>
  <w:style w:type="paragraph" w:styleId="ad">
    <w:name w:val="endnote text"/>
    <w:basedOn w:val="a"/>
    <w:link w:val="ae"/>
    <w:uiPriority w:val="99"/>
    <w:semiHidden/>
    <w:unhideWhenUsed/>
    <w:rsid w:val="000E712F"/>
    <w:pPr>
      <w:spacing w:after="0" w:line="240" w:lineRule="auto"/>
    </w:pPr>
    <w:rPr>
      <w:sz w:val="20"/>
      <w:szCs w:val="20"/>
    </w:rPr>
  </w:style>
  <w:style w:type="character" w:customStyle="1" w:styleId="ae">
    <w:name w:val="Текст концевой сноски Знак"/>
    <w:basedOn w:val="a0"/>
    <w:link w:val="ad"/>
    <w:uiPriority w:val="99"/>
    <w:semiHidden/>
    <w:rsid w:val="000E712F"/>
    <w:rPr>
      <w:sz w:val="20"/>
      <w:szCs w:val="20"/>
    </w:rPr>
  </w:style>
  <w:style w:type="character" w:styleId="af">
    <w:name w:val="endnote reference"/>
    <w:basedOn w:val="a0"/>
    <w:uiPriority w:val="99"/>
    <w:semiHidden/>
    <w:unhideWhenUsed/>
    <w:rsid w:val="000E712F"/>
    <w:rPr>
      <w:vertAlign w:val="superscript"/>
    </w:rPr>
  </w:style>
  <w:style w:type="table" w:styleId="af0">
    <w:name w:val="Table Grid"/>
    <w:basedOn w:val="a1"/>
    <w:uiPriority w:val="39"/>
    <w:rsid w:val="00AC7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B00442"/>
    <w:rPr>
      <w:sz w:val="16"/>
      <w:szCs w:val="16"/>
    </w:rPr>
  </w:style>
  <w:style w:type="paragraph" w:styleId="af2">
    <w:name w:val="annotation text"/>
    <w:basedOn w:val="a"/>
    <w:link w:val="af3"/>
    <w:uiPriority w:val="99"/>
    <w:semiHidden/>
    <w:unhideWhenUsed/>
    <w:rsid w:val="00B00442"/>
    <w:pPr>
      <w:spacing w:line="240" w:lineRule="auto"/>
    </w:pPr>
    <w:rPr>
      <w:sz w:val="20"/>
      <w:szCs w:val="20"/>
    </w:rPr>
  </w:style>
  <w:style w:type="character" w:customStyle="1" w:styleId="af3">
    <w:name w:val="Текст примечания Знак"/>
    <w:basedOn w:val="a0"/>
    <w:link w:val="af2"/>
    <w:uiPriority w:val="99"/>
    <w:semiHidden/>
    <w:rsid w:val="00B00442"/>
    <w:rPr>
      <w:sz w:val="20"/>
      <w:szCs w:val="20"/>
    </w:rPr>
  </w:style>
  <w:style w:type="paragraph" w:styleId="af4">
    <w:name w:val="annotation subject"/>
    <w:basedOn w:val="af2"/>
    <w:next w:val="af2"/>
    <w:link w:val="af5"/>
    <w:uiPriority w:val="99"/>
    <w:semiHidden/>
    <w:unhideWhenUsed/>
    <w:rsid w:val="00B00442"/>
    <w:rPr>
      <w:b/>
      <w:bCs/>
    </w:rPr>
  </w:style>
  <w:style w:type="character" w:customStyle="1" w:styleId="af5">
    <w:name w:val="Тема примечания Знак"/>
    <w:basedOn w:val="af3"/>
    <w:link w:val="af4"/>
    <w:uiPriority w:val="99"/>
    <w:semiHidden/>
    <w:rsid w:val="00B00442"/>
    <w:rPr>
      <w:b/>
      <w:bCs/>
      <w:sz w:val="20"/>
      <w:szCs w:val="20"/>
    </w:rPr>
  </w:style>
  <w:style w:type="character" w:styleId="af6">
    <w:name w:val="Hyperlink"/>
    <w:basedOn w:val="a0"/>
    <w:uiPriority w:val="99"/>
    <w:unhideWhenUsed/>
    <w:rsid w:val="005533A8"/>
    <w:rPr>
      <w:color w:val="0563C1" w:themeColor="hyperlink"/>
      <w:u w:val="single"/>
    </w:rPr>
  </w:style>
  <w:style w:type="character" w:customStyle="1" w:styleId="10">
    <w:name w:val="Заголовок 1 Знак"/>
    <w:basedOn w:val="a0"/>
    <w:link w:val="1"/>
    <w:uiPriority w:val="9"/>
    <w:rsid w:val="007A3A0F"/>
    <w:rPr>
      <w:rFonts w:ascii="Times New Roman" w:eastAsiaTheme="majorEastAsia" w:hAnsi="Times New Roman" w:cstheme="majorBidi"/>
      <w:b/>
      <w:color w:val="000000" w:themeColor="text1"/>
      <w:sz w:val="28"/>
      <w:szCs w:val="32"/>
    </w:rPr>
  </w:style>
  <w:style w:type="paragraph" w:styleId="af7">
    <w:name w:val="Normal (Web)"/>
    <w:basedOn w:val="a"/>
    <w:uiPriority w:val="99"/>
    <w:semiHidden/>
    <w:unhideWhenUsed/>
    <w:rsid w:val="00701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1706">
      <w:bodyDiv w:val="1"/>
      <w:marLeft w:val="0"/>
      <w:marRight w:val="0"/>
      <w:marTop w:val="0"/>
      <w:marBottom w:val="0"/>
      <w:divBdr>
        <w:top w:val="none" w:sz="0" w:space="0" w:color="auto"/>
        <w:left w:val="none" w:sz="0" w:space="0" w:color="auto"/>
        <w:bottom w:val="none" w:sz="0" w:space="0" w:color="auto"/>
        <w:right w:val="none" w:sz="0" w:space="0" w:color="auto"/>
      </w:divBdr>
    </w:div>
    <w:div w:id="190648383">
      <w:bodyDiv w:val="1"/>
      <w:marLeft w:val="0"/>
      <w:marRight w:val="0"/>
      <w:marTop w:val="0"/>
      <w:marBottom w:val="0"/>
      <w:divBdr>
        <w:top w:val="none" w:sz="0" w:space="0" w:color="auto"/>
        <w:left w:val="none" w:sz="0" w:space="0" w:color="auto"/>
        <w:bottom w:val="none" w:sz="0" w:space="0" w:color="auto"/>
        <w:right w:val="none" w:sz="0" w:space="0" w:color="auto"/>
      </w:divBdr>
    </w:div>
    <w:div w:id="469249925">
      <w:bodyDiv w:val="1"/>
      <w:marLeft w:val="0"/>
      <w:marRight w:val="0"/>
      <w:marTop w:val="0"/>
      <w:marBottom w:val="0"/>
      <w:divBdr>
        <w:top w:val="none" w:sz="0" w:space="0" w:color="auto"/>
        <w:left w:val="none" w:sz="0" w:space="0" w:color="auto"/>
        <w:bottom w:val="none" w:sz="0" w:space="0" w:color="auto"/>
        <w:right w:val="none" w:sz="0" w:space="0" w:color="auto"/>
      </w:divBdr>
    </w:div>
    <w:div w:id="699356290">
      <w:bodyDiv w:val="1"/>
      <w:marLeft w:val="0"/>
      <w:marRight w:val="0"/>
      <w:marTop w:val="0"/>
      <w:marBottom w:val="0"/>
      <w:divBdr>
        <w:top w:val="none" w:sz="0" w:space="0" w:color="auto"/>
        <w:left w:val="none" w:sz="0" w:space="0" w:color="auto"/>
        <w:bottom w:val="none" w:sz="0" w:space="0" w:color="auto"/>
        <w:right w:val="none" w:sz="0" w:space="0" w:color="auto"/>
      </w:divBdr>
    </w:div>
    <w:div w:id="798111284">
      <w:bodyDiv w:val="1"/>
      <w:marLeft w:val="0"/>
      <w:marRight w:val="0"/>
      <w:marTop w:val="0"/>
      <w:marBottom w:val="0"/>
      <w:divBdr>
        <w:top w:val="none" w:sz="0" w:space="0" w:color="auto"/>
        <w:left w:val="none" w:sz="0" w:space="0" w:color="auto"/>
        <w:bottom w:val="none" w:sz="0" w:space="0" w:color="auto"/>
        <w:right w:val="none" w:sz="0" w:space="0" w:color="auto"/>
      </w:divBdr>
    </w:div>
    <w:div w:id="808330378">
      <w:bodyDiv w:val="1"/>
      <w:marLeft w:val="0"/>
      <w:marRight w:val="0"/>
      <w:marTop w:val="0"/>
      <w:marBottom w:val="0"/>
      <w:divBdr>
        <w:top w:val="none" w:sz="0" w:space="0" w:color="auto"/>
        <w:left w:val="none" w:sz="0" w:space="0" w:color="auto"/>
        <w:bottom w:val="none" w:sz="0" w:space="0" w:color="auto"/>
        <w:right w:val="none" w:sz="0" w:space="0" w:color="auto"/>
      </w:divBdr>
    </w:div>
    <w:div w:id="941111666">
      <w:bodyDiv w:val="1"/>
      <w:marLeft w:val="0"/>
      <w:marRight w:val="0"/>
      <w:marTop w:val="0"/>
      <w:marBottom w:val="0"/>
      <w:divBdr>
        <w:top w:val="none" w:sz="0" w:space="0" w:color="auto"/>
        <w:left w:val="none" w:sz="0" w:space="0" w:color="auto"/>
        <w:bottom w:val="none" w:sz="0" w:space="0" w:color="auto"/>
        <w:right w:val="none" w:sz="0" w:space="0" w:color="auto"/>
      </w:divBdr>
    </w:div>
    <w:div w:id="1241601588">
      <w:bodyDiv w:val="1"/>
      <w:marLeft w:val="0"/>
      <w:marRight w:val="0"/>
      <w:marTop w:val="0"/>
      <w:marBottom w:val="0"/>
      <w:divBdr>
        <w:top w:val="none" w:sz="0" w:space="0" w:color="auto"/>
        <w:left w:val="none" w:sz="0" w:space="0" w:color="auto"/>
        <w:bottom w:val="none" w:sz="0" w:space="0" w:color="auto"/>
        <w:right w:val="none" w:sz="0" w:space="0" w:color="auto"/>
      </w:divBdr>
    </w:div>
    <w:div w:id="1401251670">
      <w:bodyDiv w:val="1"/>
      <w:marLeft w:val="0"/>
      <w:marRight w:val="0"/>
      <w:marTop w:val="0"/>
      <w:marBottom w:val="0"/>
      <w:divBdr>
        <w:top w:val="none" w:sz="0" w:space="0" w:color="auto"/>
        <w:left w:val="none" w:sz="0" w:space="0" w:color="auto"/>
        <w:bottom w:val="none" w:sz="0" w:space="0" w:color="auto"/>
        <w:right w:val="none" w:sz="0" w:space="0" w:color="auto"/>
      </w:divBdr>
    </w:div>
    <w:div w:id="1439834328">
      <w:bodyDiv w:val="1"/>
      <w:marLeft w:val="0"/>
      <w:marRight w:val="0"/>
      <w:marTop w:val="0"/>
      <w:marBottom w:val="0"/>
      <w:divBdr>
        <w:top w:val="none" w:sz="0" w:space="0" w:color="auto"/>
        <w:left w:val="none" w:sz="0" w:space="0" w:color="auto"/>
        <w:bottom w:val="none" w:sz="0" w:space="0" w:color="auto"/>
        <w:right w:val="none" w:sz="0" w:space="0" w:color="auto"/>
      </w:divBdr>
    </w:div>
    <w:div w:id="1532374879">
      <w:bodyDiv w:val="1"/>
      <w:marLeft w:val="0"/>
      <w:marRight w:val="0"/>
      <w:marTop w:val="0"/>
      <w:marBottom w:val="0"/>
      <w:divBdr>
        <w:top w:val="none" w:sz="0" w:space="0" w:color="auto"/>
        <w:left w:val="none" w:sz="0" w:space="0" w:color="auto"/>
        <w:bottom w:val="none" w:sz="0" w:space="0" w:color="auto"/>
        <w:right w:val="none" w:sz="0" w:space="0" w:color="auto"/>
      </w:divBdr>
    </w:div>
    <w:div w:id="1775398251">
      <w:bodyDiv w:val="1"/>
      <w:marLeft w:val="0"/>
      <w:marRight w:val="0"/>
      <w:marTop w:val="0"/>
      <w:marBottom w:val="0"/>
      <w:divBdr>
        <w:top w:val="none" w:sz="0" w:space="0" w:color="auto"/>
        <w:left w:val="none" w:sz="0" w:space="0" w:color="auto"/>
        <w:bottom w:val="none" w:sz="0" w:space="0" w:color="auto"/>
        <w:right w:val="none" w:sz="0" w:space="0" w:color="auto"/>
      </w:divBdr>
    </w:div>
    <w:div w:id="19216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A9C5-85CE-4645-AA9F-9A4442CD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ОЛЕГОВНА</dc:creator>
  <cp:keywords/>
  <dc:description/>
  <cp:lastModifiedBy>Плотникова Ирина Михайловна</cp:lastModifiedBy>
  <cp:revision>2</cp:revision>
  <cp:lastPrinted>2023-04-19T15:07:00Z</cp:lastPrinted>
  <dcterms:created xsi:type="dcterms:W3CDTF">2023-09-27T05:30:00Z</dcterms:created>
  <dcterms:modified xsi:type="dcterms:W3CDTF">2023-09-27T05:30:00Z</dcterms:modified>
</cp:coreProperties>
</file>