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B2C62" w:rsidRPr="009B2C62" w:rsidTr="009B2C62">
        <w:trPr>
          <w:cantSplit/>
          <w:trHeight w:val="253"/>
        </w:trPr>
        <w:tc>
          <w:tcPr>
            <w:tcW w:w="4195" w:type="dxa"/>
            <w:hideMark/>
          </w:tcPr>
          <w:p w:rsidR="009B2C62" w:rsidRPr="009B2C62" w:rsidRDefault="009B2C62" w:rsidP="009B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  <w:r w:rsidRPr="009B2C62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>ЧĂВАШ  РЕСПУБЛИКИ</w:t>
            </w:r>
          </w:p>
          <w:p w:rsidR="009B2C62" w:rsidRPr="009B2C62" w:rsidRDefault="009B2C62" w:rsidP="009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9B2C62" w:rsidRPr="009B2C62" w:rsidRDefault="009B2C62" w:rsidP="009B2C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9B2C62" w:rsidRPr="009B2C62" w:rsidRDefault="009B2C62" w:rsidP="009B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 w:rsidRPr="009B2C62">
              <w:rPr>
                <w:rFonts w:ascii="Times New Roman" w:hAnsi="Times New Roman"/>
                <w:b/>
                <w:bCs/>
                <w:noProof/>
                <w:lang w:eastAsia="en-US"/>
              </w:rPr>
              <w:t>ЧУВАШСКАЯ РЕСПУБЛИКА</w:t>
            </w:r>
          </w:p>
          <w:p w:rsidR="009B2C62" w:rsidRPr="009B2C62" w:rsidRDefault="009B2C62" w:rsidP="009B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9B2C62" w:rsidRPr="009B2C62" w:rsidTr="009B2C62">
        <w:trPr>
          <w:cantSplit/>
          <w:trHeight w:val="1617"/>
        </w:trPr>
        <w:tc>
          <w:tcPr>
            <w:tcW w:w="4195" w:type="dxa"/>
          </w:tcPr>
          <w:p w:rsidR="009B2C62" w:rsidRPr="009B2C62" w:rsidRDefault="009B2C62" w:rsidP="009B2C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  <w:r w:rsidRPr="009B2C62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>ÇĚМĚРЛЕ МУНИЦИПАЛЛĂ</w:t>
            </w:r>
          </w:p>
          <w:p w:rsidR="009B2C62" w:rsidRPr="009B2C62" w:rsidRDefault="009B2C62" w:rsidP="009B2C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  <w:r w:rsidRPr="009B2C62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 xml:space="preserve">ОКРУГĔН </w:t>
            </w:r>
          </w:p>
          <w:p w:rsidR="009B2C62" w:rsidRPr="009B2C62" w:rsidRDefault="009B2C62" w:rsidP="009B2C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B2C62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9B2C62" w:rsidRPr="009B2C62" w:rsidRDefault="009B2C62" w:rsidP="009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C62" w:rsidRPr="009B2C62" w:rsidRDefault="009B2C62" w:rsidP="009B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C62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9B2C6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Ă</w:t>
            </w:r>
            <w:r w:rsidRPr="009B2C62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9B2C62" w:rsidRPr="009B2C62" w:rsidRDefault="009B2C62" w:rsidP="009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C62" w:rsidRPr="009B2C62" w:rsidRDefault="00316ECE" w:rsidP="009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21.11.2023 </w:t>
            </w:r>
            <w:r w:rsidR="009B2C62" w:rsidRPr="009B2C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  <w:p w:rsidR="009B2C62" w:rsidRPr="009B2C62" w:rsidRDefault="009B2C62" w:rsidP="009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C62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9B2C6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B2C62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9B2C62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9B2C62" w:rsidRPr="009B2C62" w:rsidRDefault="009B2C62" w:rsidP="009B2C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C62" w:rsidRPr="009B2C62" w:rsidRDefault="009B2C62" w:rsidP="009B2C6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9B2C62" w:rsidRPr="009B2C62" w:rsidRDefault="009B2C62" w:rsidP="009B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  <w:r w:rsidRPr="009B2C62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>АДМИНИСТРАЦИЯ</w:t>
            </w:r>
          </w:p>
          <w:p w:rsidR="009B2C62" w:rsidRPr="009B2C62" w:rsidRDefault="009B2C62" w:rsidP="009B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en-US"/>
              </w:rPr>
            </w:pPr>
            <w:r w:rsidRPr="009B2C62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>ШУМЕРЛИНСКОГО МУНИЦИПАЛЬНОГО ОКРУГА</w:t>
            </w:r>
            <w:r w:rsidRPr="009B2C62">
              <w:rPr>
                <w:rFonts w:ascii="Times New Roman" w:hAnsi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9B2C62" w:rsidRPr="009B2C62" w:rsidRDefault="009B2C62" w:rsidP="009B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  <w:p w:rsidR="009B2C62" w:rsidRPr="009B2C62" w:rsidRDefault="009B2C62" w:rsidP="009B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C6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9B2C62" w:rsidRPr="009B2C62" w:rsidRDefault="009B2C62" w:rsidP="009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C62" w:rsidRPr="009B2C62" w:rsidRDefault="00316ECE" w:rsidP="009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21.11.2023 </w:t>
            </w:r>
            <w:r w:rsidR="009B2C62" w:rsidRPr="009B2C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872</w:t>
            </w:r>
            <w:r w:rsidR="009B2C62" w:rsidRPr="009B2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C62" w:rsidRPr="009B2C62" w:rsidRDefault="009B2C62" w:rsidP="009B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B2C62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9B2C62" w:rsidRPr="009B2C62" w:rsidRDefault="009B2C62" w:rsidP="009B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sz w:val="26"/>
                <w:lang w:eastAsia="en-US"/>
              </w:rPr>
            </w:pPr>
          </w:p>
        </w:tc>
      </w:tr>
    </w:tbl>
    <w:p w:rsidR="009B2C62" w:rsidRPr="007A01C3" w:rsidRDefault="009B2C62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A7A97" w:rsidRPr="007A01C3" w:rsidRDefault="00EA7A97" w:rsidP="00EA7A97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 внесении изменений в постановление администрации Шумерлинского муниципального округа Чувашской республики от 19 апреля 2022 № 261 «Об утверждении муниципальной программы Шумерлинского муниципального округа «Развитие строительного комплекса и архитектуры»</w:t>
      </w:r>
    </w:p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B2C62" w:rsidRDefault="00FF7A77" w:rsidP="00300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300989">
        <w:rPr>
          <w:rFonts w:ascii="Times New Roman" w:eastAsia="Calibri" w:hAnsi="Times New Roman"/>
          <w:sz w:val="24"/>
          <w:szCs w:val="24"/>
        </w:rPr>
        <w:t>25.08.</w:t>
      </w:r>
      <w:r w:rsidR="007E7C65">
        <w:rPr>
          <w:rFonts w:ascii="Times New Roman" w:eastAsia="Calibri" w:hAnsi="Times New Roman"/>
          <w:sz w:val="24"/>
          <w:szCs w:val="24"/>
        </w:rPr>
        <w:t>2023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B7587">
        <w:rPr>
          <w:rFonts w:ascii="Times New Roman" w:eastAsia="Calibri" w:hAnsi="Times New Roman"/>
          <w:sz w:val="24"/>
          <w:szCs w:val="24"/>
        </w:rPr>
        <w:t>№</w:t>
      </w:r>
      <w:r w:rsidR="007E7C65">
        <w:rPr>
          <w:rFonts w:ascii="Times New Roman" w:eastAsia="Calibri" w:hAnsi="Times New Roman"/>
          <w:sz w:val="24"/>
          <w:szCs w:val="24"/>
        </w:rPr>
        <w:t xml:space="preserve"> 2</w:t>
      </w:r>
      <w:r w:rsidR="00300989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>/</w:t>
      </w:r>
      <w:r w:rsidR="00300989">
        <w:rPr>
          <w:rFonts w:ascii="Times New Roman" w:eastAsia="Calibri" w:hAnsi="Times New Roman"/>
          <w:sz w:val="24"/>
          <w:szCs w:val="24"/>
        </w:rPr>
        <w:t>1</w:t>
      </w:r>
      <w:r w:rsidRPr="000B7587">
        <w:rPr>
          <w:rFonts w:ascii="Times New Roman" w:eastAsia="Calibri" w:hAnsi="Times New Roman"/>
          <w:sz w:val="24"/>
          <w:szCs w:val="24"/>
        </w:rPr>
        <w:t xml:space="preserve"> </w:t>
      </w:r>
      <w:r w:rsidR="009B2C62" w:rsidRPr="009B2C62">
        <w:rPr>
          <w:rFonts w:ascii="Times New Roman" w:eastAsia="Calibri" w:hAnsi="Times New Roman"/>
          <w:sz w:val="24"/>
          <w:szCs w:val="24"/>
        </w:rPr>
        <w:t>«О внесении изменений в решение Собрания депутатов Шумерлинского муниципального округа Чувашской Республики от 09.12.2022 № 19/2 «О бюджете Шумерлинского муниципального округа Чувашской Республики на 2023 год и на плановый период 2024 и 2025 годов»</w:t>
      </w:r>
    </w:p>
    <w:p w:rsidR="009B2C62" w:rsidRDefault="009B2C62" w:rsidP="00300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FF7A77" w:rsidRPr="000B7587" w:rsidRDefault="00FF7A77" w:rsidP="00300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0B7587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0B7587">
        <w:rPr>
          <w:rFonts w:ascii="Times New Roman" w:eastAsia="Calibri" w:hAnsi="Times New Roman"/>
          <w:sz w:val="24"/>
          <w:szCs w:val="24"/>
        </w:rPr>
        <w:t xml:space="preserve"> о с т а н о в л я е т:</w:t>
      </w:r>
    </w:p>
    <w:p w:rsidR="00FF7A77" w:rsidRPr="000B758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F7A77" w:rsidRPr="000B7587" w:rsidRDefault="00FF7A77" w:rsidP="009B2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>1. Внести в постановление администрации Шумерлинского муниципального округа от 1</w:t>
      </w:r>
      <w:r>
        <w:rPr>
          <w:rFonts w:ascii="Times New Roman" w:eastAsia="Calibri" w:hAnsi="Times New Roman"/>
          <w:sz w:val="24"/>
          <w:szCs w:val="24"/>
        </w:rPr>
        <w:t>9.04.2022 № 261</w:t>
      </w:r>
      <w:r w:rsidRPr="000B7587">
        <w:rPr>
          <w:rFonts w:ascii="Times New Roman" w:eastAsia="Calibri" w:hAnsi="Times New Roman"/>
          <w:sz w:val="24"/>
          <w:szCs w:val="24"/>
        </w:rPr>
        <w:t xml:space="preserve"> «Об утверждении муниципальной программы Шумерлинского муниципального округа Чувашской Республики «Развитие </w:t>
      </w:r>
      <w:r>
        <w:rPr>
          <w:rFonts w:ascii="Times New Roman" w:eastAsia="Calibri" w:hAnsi="Times New Roman"/>
          <w:sz w:val="24"/>
          <w:szCs w:val="24"/>
        </w:rPr>
        <w:t>строительного комплекса и архитектуры»</w:t>
      </w:r>
      <w:r w:rsidRPr="000B7587">
        <w:rPr>
          <w:rFonts w:ascii="Times New Roman" w:eastAsia="Calibri" w:hAnsi="Times New Roman"/>
          <w:sz w:val="24"/>
          <w:szCs w:val="24"/>
        </w:rPr>
        <w:t xml:space="preserve"> изменение, изложив приложение к постановлению в новой редакции, в соответствии с приложением к настоящему постановлению. </w:t>
      </w:r>
    </w:p>
    <w:p w:rsidR="00FF7A77" w:rsidRDefault="00FF7A77" w:rsidP="009B2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Default="00C851F3" w:rsidP="00FF7A77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FF7A7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FF7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7A77" w:rsidRPr="007A01C3">
        <w:rPr>
          <w:rFonts w:ascii="Times New Roman" w:hAnsi="Times New Roman"/>
          <w:sz w:val="24"/>
          <w:szCs w:val="24"/>
        </w:rPr>
        <w:t>Шумерлинского</w:t>
      </w:r>
      <w:proofErr w:type="spellEnd"/>
    </w:p>
    <w:p w:rsidR="00FF7A77" w:rsidRDefault="00FF7A77" w:rsidP="00FF7A77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A01C3">
        <w:rPr>
          <w:rFonts w:ascii="Times New Roman" w:hAnsi="Times New Roman"/>
          <w:sz w:val="24"/>
          <w:szCs w:val="24"/>
        </w:rPr>
        <w:t>униципального округа</w:t>
      </w:r>
    </w:p>
    <w:p w:rsidR="00FF7A77" w:rsidRPr="007A01C3" w:rsidRDefault="00FF7A77" w:rsidP="00FF7A77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851F3">
        <w:rPr>
          <w:rFonts w:ascii="Times New Roman" w:hAnsi="Times New Roman"/>
          <w:sz w:val="24"/>
          <w:szCs w:val="24"/>
        </w:rPr>
        <w:t>Д.И. Головин</w:t>
      </w:r>
    </w:p>
    <w:p w:rsidR="00FF7A77" w:rsidRPr="007A01C3" w:rsidRDefault="00FF7A77" w:rsidP="00FF7A77">
      <w:pPr>
        <w:rPr>
          <w:rFonts w:ascii="Times New Roman" w:hAnsi="Times New Roman"/>
          <w:color w:val="000000"/>
          <w:sz w:val="24"/>
          <w:szCs w:val="24"/>
        </w:rPr>
      </w:pP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p w:rsidR="00534225" w:rsidRDefault="00534225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lastRenderedPageBreak/>
        <w:t xml:space="preserve">Приложение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Шумерлинского муниципального округа </w:t>
      </w:r>
    </w:p>
    <w:p w:rsidR="007B3EDD" w:rsidRDefault="000E07F5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от </w:t>
      </w:r>
      <w:r w:rsidR="00316ECE">
        <w:rPr>
          <w:rFonts w:ascii="Times New Roman" w:hAnsi="Times New Roman"/>
          <w:color w:val="000000"/>
          <w:sz w:val="24"/>
          <w:szCs w:val="20"/>
        </w:rPr>
        <w:t xml:space="preserve">21.11.2023 </w:t>
      </w:r>
      <w:r w:rsidR="007B3EDD" w:rsidRPr="00A95475">
        <w:rPr>
          <w:rFonts w:ascii="Times New Roman" w:hAnsi="Times New Roman"/>
          <w:color w:val="000000"/>
          <w:sz w:val="24"/>
          <w:szCs w:val="20"/>
        </w:rPr>
        <w:t>№</w:t>
      </w:r>
      <w:r w:rsidR="009F5276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316ECE">
        <w:rPr>
          <w:rFonts w:ascii="Times New Roman" w:hAnsi="Times New Roman"/>
          <w:color w:val="000000"/>
          <w:sz w:val="24"/>
          <w:szCs w:val="20"/>
        </w:rPr>
        <w:t>272</w:t>
      </w:r>
      <w:bookmarkStart w:id="0" w:name="_GoBack"/>
      <w:bookmarkEnd w:id="0"/>
    </w:p>
    <w:p w:rsidR="009B2C62" w:rsidRDefault="009B2C62" w:rsidP="009B2C62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9B2C62" w:rsidRPr="009B2C62" w:rsidRDefault="009B2C62" w:rsidP="009B2C62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«</w:t>
      </w:r>
      <w:r w:rsidRPr="009B2C62">
        <w:rPr>
          <w:rFonts w:ascii="Times New Roman" w:hAnsi="Times New Roman"/>
          <w:color w:val="000000"/>
          <w:sz w:val="24"/>
          <w:szCs w:val="20"/>
        </w:rPr>
        <w:t xml:space="preserve">Приложение </w:t>
      </w:r>
    </w:p>
    <w:p w:rsidR="009B2C62" w:rsidRPr="009B2C62" w:rsidRDefault="009B2C62" w:rsidP="009B2C62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9B2C62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9B2C62" w:rsidRPr="009B2C62" w:rsidRDefault="009B2C62" w:rsidP="009B2C62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9B2C62">
        <w:rPr>
          <w:rFonts w:ascii="Times New Roman" w:hAnsi="Times New Roman"/>
          <w:color w:val="000000"/>
          <w:sz w:val="24"/>
          <w:szCs w:val="20"/>
        </w:rPr>
        <w:t xml:space="preserve">Шумерлинского муниципального округа </w:t>
      </w:r>
    </w:p>
    <w:p w:rsidR="009B2C62" w:rsidRPr="00A95475" w:rsidRDefault="009B2C62" w:rsidP="009B2C62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9B2C62">
        <w:rPr>
          <w:rFonts w:ascii="Times New Roman" w:hAnsi="Times New Roman"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color w:val="000000"/>
          <w:sz w:val="24"/>
          <w:szCs w:val="20"/>
        </w:rPr>
        <w:t xml:space="preserve">19.04.2022 г. </w:t>
      </w:r>
      <w:r w:rsidRPr="009B2C62">
        <w:rPr>
          <w:rFonts w:ascii="Times New Roman" w:hAnsi="Times New Roman"/>
          <w:color w:val="000000"/>
          <w:sz w:val="24"/>
          <w:szCs w:val="20"/>
        </w:rPr>
        <w:t xml:space="preserve"> № </w:t>
      </w:r>
      <w:r>
        <w:rPr>
          <w:rFonts w:ascii="Times New Roman" w:hAnsi="Times New Roman"/>
          <w:color w:val="000000"/>
          <w:sz w:val="24"/>
          <w:szCs w:val="20"/>
        </w:rPr>
        <w:t>261</w:t>
      </w:r>
    </w:p>
    <w:p w:rsidR="007B3EDD" w:rsidRDefault="007B3EDD" w:rsidP="000862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B3EDD" w:rsidRPr="002C75D3" w:rsidRDefault="007B3EDD" w:rsidP="007B3EDD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B3EDD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 xml:space="preserve">МУНИЦИПАЛЬНАЯ ПРОГРАММА </w:t>
      </w:r>
    </w:p>
    <w:p w:rsidR="007B3EDD" w:rsidRPr="009432D0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>ШУМЕРЛИНСКОГО МУНИЦИПАЛЬНОГО ОКРУГА ЧУВАШСКОЙ РЕСПУБЛИКИ «</w:t>
      </w:r>
      <w:r w:rsidRPr="007B3EDD">
        <w:rPr>
          <w:rFonts w:ascii="Times New Roman" w:eastAsia="Calibri" w:hAnsi="Times New Roman"/>
          <w:b/>
          <w:sz w:val="24"/>
          <w:szCs w:val="24"/>
        </w:rPr>
        <w:t>РАЗВИТИЕ СТРОИТЕЛЬНОГО КОМПЛЕКСА И АРХИТЕКТУРЫ</w:t>
      </w:r>
      <w:r w:rsidRPr="009432D0">
        <w:rPr>
          <w:rFonts w:ascii="Times New Roman" w:eastAsia="Calibri" w:hAnsi="Times New Roman"/>
          <w:b/>
          <w:sz w:val="24"/>
          <w:szCs w:val="24"/>
        </w:rPr>
        <w:t xml:space="preserve">»  </w:t>
      </w:r>
    </w:p>
    <w:p w:rsidR="007B3EDD" w:rsidRPr="009432D0" w:rsidRDefault="007B3EDD" w:rsidP="007B3EDD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7B3EDD" w:rsidRPr="007B3EDD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B3EDD">
              <w:rPr>
                <w:rFonts w:ascii="Times New Roman" w:eastAsia="Calibri" w:hAnsi="Times New Roman"/>
                <w:sz w:val="24"/>
                <w:szCs w:val="24"/>
              </w:rPr>
              <w:t>март 2022 года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7B3EDD" w:rsidRPr="00316ECE" w:rsidTr="007B3EDD">
        <w:tc>
          <w:tcPr>
            <w:tcW w:w="3936" w:type="dxa"/>
          </w:tcPr>
          <w:p w:rsidR="007B3EDD" w:rsidRPr="00421211" w:rsidRDefault="00475E42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Непосредственный исполнитель </w:t>
            </w:r>
            <w:r w:rsidRPr="00475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B3EDD" w:rsidRPr="00421211">
              <w:rPr>
                <w:rFonts w:ascii="Times New Roman" w:hAnsi="Times New Roman"/>
                <w:sz w:val="24"/>
                <w:szCs w:val="24"/>
              </w:rPr>
              <w:t>униципальной программы:</w:t>
            </w:r>
          </w:p>
        </w:tc>
        <w:tc>
          <w:tcPr>
            <w:tcW w:w="5635" w:type="dxa"/>
          </w:tcPr>
          <w:p w:rsidR="007B3EDD" w:rsidRPr="00421211" w:rsidRDefault="00475E42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  <w:r w:rsidR="007B3EDD" w:rsidRPr="00421211">
              <w:rPr>
                <w:rFonts w:ascii="Times New Roman" w:hAnsi="Times New Roman"/>
                <w:sz w:val="24"/>
                <w:szCs w:val="24"/>
              </w:rPr>
              <w:t xml:space="preserve"> отдела  строительства, дорожного хозяйства и ЖКХ администрации Шумерлинского муниципального округа </w:t>
            </w:r>
            <w:r w:rsidR="00300989">
              <w:rPr>
                <w:rFonts w:ascii="Times New Roman" w:hAnsi="Times New Roman"/>
                <w:sz w:val="24"/>
                <w:szCs w:val="24"/>
              </w:rPr>
              <w:t>Петров Александр Игоревич</w:t>
            </w:r>
          </w:p>
          <w:p w:rsidR="007B3EDD" w:rsidRPr="00FF7A77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6" w:history="1">
              <w:r w:rsidR="00F90AC5" w:rsidRPr="002612A4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shumstroy02@cap.ru</w:t>
              </w:r>
            </w:hyperlink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FF7A77" w:rsidRPr="00475E42" w:rsidRDefault="00FF7A77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A77" w:rsidRPr="00475E42" w:rsidRDefault="00FF7A77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A77" w:rsidRPr="00475E42" w:rsidRDefault="00FF7A77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B3EDD" w:rsidRDefault="00300989" w:rsidP="00FF7A7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г</w:t>
      </w:r>
      <w:r w:rsidR="009B2C62">
        <w:rPr>
          <w:rFonts w:ascii="Times New Roman" w:eastAsia="Calibri" w:hAnsi="Times New Roman"/>
          <w:sz w:val="24"/>
          <w:szCs w:val="24"/>
        </w:rPr>
        <w:t xml:space="preserve">лавы </w:t>
      </w:r>
      <w:proofErr w:type="spellStart"/>
      <w:r w:rsidR="00FF7A7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="00FF7A7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FF7A77">
        <w:rPr>
          <w:rFonts w:ascii="Times New Roman" w:eastAsia="Calibri" w:hAnsi="Times New Roman"/>
          <w:sz w:val="24"/>
          <w:szCs w:val="24"/>
        </w:rPr>
        <w:t>муниципального</w:t>
      </w:r>
      <w:proofErr w:type="gramEnd"/>
    </w:p>
    <w:p w:rsidR="00FF7A77" w:rsidRDefault="00FF7A77" w:rsidP="00FF7A7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округа Чувашской Республики                      </w:t>
      </w:r>
      <w:r w:rsidR="00E776A4">
        <w:rPr>
          <w:rFonts w:ascii="Times New Roman" w:eastAsia="Calibri" w:hAnsi="Times New Roman"/>
          <w:sz w:val="24"/>
          <w:szCs w:val="24"/>
        </w:rPr>
        <w:t xml:space="preserve">                                              </w:t>
      </w:r>
      <w:r w:rsidR="00300989">
        <w:rPr>
          <w:rFonts w:ascii="Times New Roman" w:eastAsia="Calibri" w:hAnsi="Times New Roman"/>
          <w:sz w:val="24"/>
          <w:szCs w:val="24"/>
        </w:rPr>
        <w:t>Д.И. Головин</w:t>
      </w:r>
    </w:p>
    <w:p w:rsidR="00FF7A77" w:rsidRPr="009432D0" w:rsidRDefault="00FF7A77" w:rsidP="007B3ED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Pr="002C75D3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                                                       </w:t>
      </w:r>
    </w:p>
    <w:p w:rsidR="007B3EDD" w:rsidRDefault="007B3EDD" w:rsidP="007B3EDD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91F90" w:rsidRDefault="00B91F90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91F90" w:rsidRDefault="00B91F90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91F90" w:rsidRPr="007607CF" w:rsidRDefault="00B91F90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B73CA" w:rsidRDefault="00EB73CA" w:rsidP="009B2C6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Паспорт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«Развитие строительного комплекса и архитектуры»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810"/>
      </w:tblGrid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A734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  <w:r w:rsidR="00A734D1" w:rsidRPr="00164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8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hyperlink r:id="rId7" w:history="1">
              <w:r w:rsidRPr="00164636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Градостроительная деятельность</w:t>
              </w:r>
            </w:hyperlink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</w:t>
            </w:r>
            <w:r w:rsidR="00A734D1" w:rsidRPr="007B3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Шумерлинском муниципальном округе Чувашской Республики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генерального плата Шумерлинского муниципального округа</w:t>
            </w:r>
            <w:r w:rsidR="00FD41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FD4166" w:rsidRPr="00123A2A" w:rsidRDefault="00FD416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правил землепользования и застройки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муниципальном округе.</w:t>
            </w:r>
          </w:p>
          <w:p w:rsidR="00164636" w:rsidRPr="00123A2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прогнозируемые объемы финансирования мероприятий муниципальной программы в 2022 - 2035 годах составляют </w:t>
            </w:r>
            <w:r w:rsidR="00200F13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2759,5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0A7E9E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970,0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– </w:t>
            </w:r>
            <w:r w:rsidR="00200F13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989,4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республиканского бюджета Чувашской Республики – </w:t>
            </w:r>
            <w:r w:rsidR="00CF0398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1861,4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 (</w:t>
            </w:r>
            <w:r w:rsidR="00701988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67,46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процент), в том числе: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0A7E9E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921,5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</w:t>
            </w:r>
            <w:r w:rsidR="00CF0398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F0398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939,9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2031 - 2035 годах - </w:t>
            </w:r>
            <w:r w:rsidR="000E07F5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бюджета </w:t>
            </w:r>
            <w:r w:rsidR="00EB73CA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A7E9E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4E3D3B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</w:t>
            </w:r>
            <w:r w:rsidR="00EC0DC0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,1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 (</w:t>
            </w:r>
            <w:r w:rsidR="00701988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32,54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процентов), в том числе: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48,5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-  </w:t>
            </w:r>
            <w:r w:rsidR="002B33B6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EC0DC0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9,5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</w:t>
            </w:r>
            <w:r w:rsidR="00AE591E"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164636" w:rsidRPr="00A019DF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бюджета Шумерлинского муниципального округа Чувашской Республики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муниципальной  программы позволит: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обеспечить устойчивое развитие территорий Шумерлинского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Шумерлинского муниципального округа, документов территориального планирования Шумерлинского муниципального округа.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34225" w:rsidRPr="007B3EDD" w:rsidRDefault="002501D9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34225" w:rsidRPr="007B3EDD">
        <w:rPr>
          <w:rFonts w:ascii="Times New Roman" w:hAnsi="Times New Roman"/>
          <w:b/>
          <w:bCs/>
          <w:sz w:val="24"/>
          <w:szCs w:val="24"/>
        </w:rPr>
        <w:t xml:space="preserve">аздел I. </w:t>
      </w:r>
      <w:proofErr w:type="gramStart"/>
      <w:r w:rsidR="007B3EDD" w:rsidRPr="007B3EDD">
        <w:rPr>
          <w:rFonts w:ascii="Times New Roman" w:hAnsi="Times New Roman"/>
          <w:b/>
          <w:bCs/>
          <w:sz w:val="24"/>
          <w:szCs w:val="24"/>
        </w:rPr>
        <w:t>Приоритеты реализуемой на территории</w:t>
      </w:r>
      <w:proofErr w:type="gramEnd"/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 политики в сфере реализации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Муниципальной программы цели, задачи,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писание сроков и этапов реализации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Приоритеты реализуемой на территории </w:t>
      </w:r>
      <w:r w:rsidR="00CE13D7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политики в сфере развития строительного комплекса и архитектуры определены указами Президента Российской Федерации от 7 мая 2012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12C5" w:rsidRPr="007B3EDD">
        <w:rPr>
          <w:rFonts w:ascii="Times New Roman" w:hAnsi="Times New Roman"/>
          <w:color w:val="000000" w:themeColor="text1"/>
          <w:sz w:val="24"/>
          <w:szCs w:val="24"/>
        </w:rPr>
        <w:t>600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"О мерах по обеспечению граждан Российской Федерации доступным и комфортным жильем и повышению качества жилищно-коммунальных услуг" и от 7 мая 2018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</w:t>
      </w:r>
      <w:proofErr w:type="gramEnd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до 2024 года", постановлением Правительства Российской Федерации от 30 декабря 2017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1710 "Об утверждении государственной программы Российской Федерации "Обеспечение доступным и комфортным жильем и коммунальными услугами</w:t>
      </w:r>
      <w:r w:rsidR="004C5B1B"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граждан Российской Федерации"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Основным стратегическим приоритетом в области развития строительного комплекса и архитектуры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 являются: обеспечение устойчивого развития территорий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Республики, улучшение инвестиционной привлекательности </w:t>
      </w:r>
      <w:r w:rsidR="00EB6223">
        <w:rPr>
          <w:rFonts w:ascii="Times New Roman" w:hAnsi="Times New Roman"/>
          <w:sz w:val="24"/>
          <w:szCs w:val="24"/>
        </w:rPr>
        <w:t>округа</w:t>
      </w:r>
      <w:r w:rsidRPr="00534225">
        <w:rPr>
          <w:rFonts w:ascii="Times New Roman" w:hAnsi="Times New Roman"/>
          <w:sz w:val="24"/>
          <w:szCs w:val="24"/>
        </w:rPr>
        <w:t xml:space="preserve"> путем сокращения административных барьеров и сроков оформления разрешительной документации в сфере строительства.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Чувашской Республики "Развитие строительного комплекса и архитектуры" (далее - Муниципальная программа) направлена на достижение следующих целей:</w:t>
      </w:r>
    </w:p>
    <w:p w:rsidR="00123A2A" w:rsidRPr="007607CF" w:rsidRDefault="00123A2A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обеспечение устойчивого развития территорий </w:t>
      </w:r>
      <w:r w:rsidR="00A734D1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>Чувашской Республики посредством реализации документов территориального планирования</w:t>
      </w:r>
      <w:r w:rsidRPr="00534225">
        <w:rPr>
          <w:rFonts w:ascii="Times New Roman" w:hAnsi="Times New Roman"/>
          <w:sz w:val="24"/>
          <w:szCs w:val="24"/>
        </w:rPr>
        <w:t xml:space="preserve"> 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Срок реализаци</w:t>
      </w:r>
      <w:r w:rsidR="00EB6223">
        <w:rPr>
          <w:rFonts w:ascii="Times New Roman" w:hAnsi="Times New Roman"/>
          <w:sz w:val="24"/>
          <w:szCs w:val="24"/>
        </w:rPr>
        <w:t>и Муниципальной программы - 2022</w:t>
      </w:r>
      <w:r w:rsidRPr="00534225">
        <w:rPr>
          <w:rFonts w:ascii="Times New Roman" w:hAnsi="Times New Roman"/>
          <w:sz w:val="24"/>
          <w:szCs w:val="24"/>
        </w:rPr>
        <w:t xml:space="preserve"> - 2035 годы. Поэтапная реализация Муниципальной программы не предусмотрена.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Состав целевых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показателей (индикаторов) подпрограмм, включенных в состав Муниципальной программы (табл. 1).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067"/>
        <w:gridCol w:w="3849"/>
      </w:tblGrid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67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</w:tr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B1B" w:rsidRPr="00182400" w:rsidTr="000E07F5">
        <w:trPr>
          <w:trHeight w:val="3802"/>
        </w:trPr>
        <w:tc>
          <w:tcPr>
            <w:tcW w:w="2098" w:type="dxa"/>
          </w:tcPr>
          <w:p w:rsidR="004C5B1B" w:rsidRPr="00EB73CA" w:rsidRDefault="00EC0C9E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  <w:tc>
          <w:tcPr>
            <w:tcW w:w="3067" w:type="dxa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EC0C9E" w:rsidRDefault="000E07F5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2022 год - </w:t>
            </w:r>
            <w:r w:rsidR="00EC0C9E"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генерального пла</w:t>
            </w:r>
            <w:r w:rsidR="003C2B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="00EC0C9E"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 Шумерлинского муниципального округа</w:t>
            </w:r>
            <w:r w:rsidR="00FD41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0E07F5" w:rsidRPr="00EB73CA" w:rsidRDefault="000E07F5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2023 год – Разработка Правил землепользования и застройки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муниципальном округе</w:t>
            </w:r>
            <w:r w:rsidR="003C2B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 w:rsidR="00FD41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5B1B" w:rsidRPr="00EB73CA" w:rsidRDefault="004C5B1B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4C5B1B" w:rsidRPr="00EB73CA" w:rsidRDefault="00EC0C9E" w:rsidP="00EC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</w:tbl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приложении </w:t>
      </w:r>
      <w:r w:rsidR="007B3EDD" w:rsidRP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Муниципальной программе.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области развития строительного комплекса и архитектуры.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B3EDD">
        <w:rPr>
          <w:rFonts w:ascii="Times New Roman" w:hAnsi="Times New Roman"/>
          <w:b/>
          <w:bCs/>
          <w:sz w:val="24"/>
          <w:szCs w:val="24"/>
        </w:rPr>
        <w:t>. Обобщенная характеристика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сновных мероприятий подпрограмм муниципальной программы</w:t>
      </w:r>
    </w:p>
    <w:p w:rsidR="00534225" w:rsidRPr="007B3EDD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Мероприятия Муниципальной программы сформированы с использованием следующих принципов: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нацеленность мероприятий на повышение качества предоставления муниципальных услуг в строительстве;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соответствие мероприятий требованиям основных документов стратегического 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lastRenderedPageBreak/>
        <w:t>планирования Чувашской Республики, а также основам документов стратегического планирования Российской Федерации.</w:t>
      </w:r>
    </w:p>
    <w:p w:rsidR="002501D9" w:rsidRPr="002501D9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подпрограмма 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Шумерлинском муниципальном 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Республики", 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Шумерлинском муниципальном 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 предусматривает выполнение основных мероприятий.</w:t>
      </w:r>
    </w:p>
    <w:p w:rsidR="007607CF" w:rsidRPr="007607CF" w:rsidRDefault="00CB7258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B7258">
        <w:rPr>
          <w:rFonts w:ascii="Times New Roman" w:hAnsi="Times New Roman"/>
          <w:sz w:val="24"/>
          <w:szCs w:val="24"/>
        </w:rPr>
        <w:t>Основное мероприятие "</w:t>
      </w:r>
      <w:r w:rsidRPr="00A734D1">
        <w:rPr>
          <w:rFonts w:ascii="Times New Roman" w:hAnsi="Times New Roman"/>
          <w:sz w:val="24"/>
          <w:szCs w:val="24"/>
        </w:rPr>
        <w:t>Устойчивое</w:t>
      </w:r>
      <w:r w:rsidRPr="00CB7258">
        <w:rPr>
          <w:rFonts w:ascii="Times New Roman" w:hAnsi="Times New Roman"/>
          <w:sz w:val="24"/>
          <w:szCs w:val="24"/>
        </w:rPr>
        <w:t xml:space="preserve"> развитие территорий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 xml:space="preserve">Шумерлинского 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CB7258">
        <w:rPr>
          <w:rFonts w:ascii="Times New Roman" w:hAnsi="Times New Roman"/>
          <w:sz w:val="24"/>
          <w:szCs w:val="24"/>
        </w:rPr>
        <w:t>, в том числе городских округов, сельских  и городских поселе</w:t>
      </w:r>
      <w:r w:rsidR="007607CF">
        <w:rPr>
          <w:rFonts w:ascii="Times New Roman" w:hAnsi="Times New Roman"/>
          <w:sz w:val="24"/>
          <w:szCs w:val="24"/>
        </w:rPr>
        <w:t>ний</w:t>
      </w:r>
      <w:r w:rsidRPr="00CB7258">
        <w:rPr>
          <w:rFonts w:ascii="Times New Roman" w:hAnsi="Times New Roman"/>
          <w:sz w:val="24"/>
          <w:szCs w:val="24"/>
        </w:rPr>
        <w:t xml:space="preserve">, посредством территориального планирования, </w:t>
      </w:r>
      <w:r w:rsidR="00EB73CA" w:rsidRPr="00CB7258">
        <w:rPr>
          <w:rFonts w:ascii="Times New Roman" w:hAnsi="Times New Roman"/>
          <w:sz w:val="24"/>
          <w:szCs w:val="24"/>
        </w:rPr>
        <w:t>градостроительного</w:t>
      </w:r>
      <w:r w:rsidRPr="00CB7258">
        <w:rPr>
          <w:rFonts w:ascii="Times New Roman" w:hAnsi="Times New Roman"/>
          <w:sz w:val="24"/>
          <w:szCs w:val="24"/>
        </w:rPr>
        <w:t xml:space="preserve"> зонирования, планировки </w:t>
      </w:r>
      <w:r w:rsidR="00EB73CA" w:rsidRPr="00CB7258">
        <w:rPr>
          <w:rFonts w:ascii="Times New Roman" w:hAnsi="Times New Roman"/>
          <w:sz w:val="24"/>
          <w:szCs w:val="24"/>
        </w:rPr>
        <w:t>территории</w:t>
      </w:r>
      <w:proofErr w:type="gramStart"/>
      <w:r w:rsidRPr="00CB725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7258">
        <w:rPr>
          <w:rFonts w:ascii="Times New Roman" w:hAnsi="Times New Roman"/>
          <w:sz w:val="24"/>
          <w:szCs w:val="24"/>
        </w:rPr>
        <w:t xml:space="preserve"> архитектурн</w:t>
      </w:r>
      <w:r w:rsidR="007607CF">
        <w:rPr>
          <w:rFonts w:ascii="Times New Roman" w:hAnsi="Times New Roman"/>
          <w:sz w:val="24"/>
          <w:szCs w:val="24"/>
        </w:rPr>
        <w:t xml:space="preserve">о- </w:t>
      </w:r>
      <w:r w:rsidR="00EB73CA">
        <w:rPr>
          <w:rFonts w:ascii="Times New Roman" w:hAnsi="Times New Roman"/>
          <w:sz w:val="24"/>
          <w:szCs w:val="24"/>
        </w:rPr>
        <w:t>строительного</w:t>
      </w:r>
      <w:r w:rsidR="007607CF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823C91" w:rsidRDefault="00823C91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1.1.</w:t>
      </w:r>
      <w:r>
        <w:rPr>
          <w:rFonts w:ascii="Arial Cyr" w:hAnsi="Arial Cyr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Cs/>
          <w:color w:val="000000"/>
          <w:sz w:val="24"/>
          <w:szCs w:val="24"/>
        </w:rPr>
        <w:t>а Шумерлинского муниципального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34D1" w:rsidRPr="007B3EDD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4166" w:rsidRPr="00A734D1" w:rsidRDefault="00FD4166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Мероприятие 1.2. Разработка </w:t>
      </w:r>
      <w:r w:rsidR="003C2B4F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равил землепользования и застройки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муниципальном округе</w:t>
      </w:r>
      <w:r w:rsidR="003C2B4F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3C91" w:rsidRPr="00823C91" w:rsidRDefault="00823C91" w:rsidP="00CB7258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E1197E" w:rsidRPr="00823C91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E1197E" w:rsidRPr="00E1197E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E1197E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E1197E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197E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</w:t>
      </w:r>
      <w:proofErr w:type="gramEnd"/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E1197E">
        <w:rPr>
          <w:rFonts w:ascii="Times New Roman" w:hAnsi="Times New Roman"/>
          <w:b/>
          <w:bCs/>
          <w:sz w:val="24"/>
          <w:szCs w:val="24"/>
        </w:rPr>
        <w:t>о этапам и годам реализации программы)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A734D1" w:rsidRPr="00A734D1">
        <w:rPr>
          <w:rFonts w:ascii="Times New Roman" w:hAnsi="Times New Roman"/>
          <w:sz w:val="24"/>
          <w:szCs w:val="24"/>
        </w:rPr>
        <w:t>бюджет</w:t>
      </w:r>
      <w:r w:rsidR="00A734D1">
        <w:rPr>
          <w:rFonts w:ascii="Times New Roman" w:hAnsi="Times New Roman"/>
          <w:sz w:val="24"/>
          <w:szCs w:val="24"/>
        </w:rPr>
        <w:t>а</w:t>
      </w:r>
      <w:r w:rsidR="00A734D1" w:rsidRPr="00A734D1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и внебюджетных источников.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534225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534225">
        <w:rPr>
          <w:rFonts w:ascii="Times New Roman" w:hAnsi="Times New Roman"/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Общий объем финансировани</w:t>
      </w:r>
      <w:r w:rsidR="00EB54CD">
        <w:rPr>
          <w:rFonts w:ascii="Times New Roman" w:hAnsi="Times New Roman"/>
          <w:sz w:val="24"/>
          <w:szCs w:val="24"/>
        </w:rPr>
        <w:t>я муниципальной программы в 2022</w:t>
      </w:r>
      <w:r w:rsidRPr="00534225">
        <w:rPr>
          <w:rFonts w:ascii="Times New Roman" w:hAnsi="Times New Roman"/>
          <w:sz w:val="24"/>
          <w:szCs w:val="24"/>
        </w:rPr>
        <w:t xml:space="preserve"> - 2035 годах составляет </w:t>
      </w:r>
      <w:r w:rsidR="004F7BE2">
        <w:rPr>
          <w:rFonts w:ascii="Times New Roman" w:hAnsi="Times New Roman"/>
          <w:sz w:val="24"/>
          <w:szCs w:val="24"/>
        </w:rPr>
        <w:t>2759,5</w:t>
      </w:r>
      <w:r w:rsidRPr="00534225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</w:t>
      </w:r>
      <w:r w:rsidR="00CF0398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CF0398">
        <w:rPr>
          <w:rFonts w:ascii="Times New Roman" w:hAnsi="Times New Roman"/>
          <w:sz w:val="24"/>
          <w:szCs w:val="24"/>
        </w:rPr>
        <w:t>0,0</w:t>
      </w:r>
      <w:r w:rsidRPr="00534225">
        <w:rPr>
          <w:rFonts w:ascii="Times New Roman" w:hAnsi="Times New Roman"/>
          <w:sz w:val="24"/>
          <w:szCs w:val="24"/>
        </w:rPr>
        <w:t xml:space="preserve"> тыс. рублей, республиканского бюджета Чувашской Республики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CF0398">
        <w:rPr>
          <w:rFonts w:ascii="Times New Roman" w:hAnsi="Times New Roman"/>
          <w:sz w:val="24"/>
          <w:szCs w:val="24"/>
        </w:rPr>
        <w:t>1861,4</w:t>
      </w:r>
      <w:r w:rsidRPr="00534225">
        <w:rPr>
          <w:rFonts w:ascii="Times New Roman" w:hAnsi="Times New Roman"/>
          <w:sz w:val="24"/>
          <w:szCs w:val="24"/>
        </w:rPr>
        <w:t xml:space="preserve"> тыс. рублей, бюджет</w:t>
      </w:r>
      <w:r w:rsidR="00EB73CA">
        <w:rPr>
          <w:rFonts w:ascii="Times New Roman" w:hAnsi="Times New Roman"/>
          <w:sz w:val="24"/>
          <w:szCs w:val="24"/>
        </w:rPr>
        <w:t xml:space="preserve">а </w:t>
      </w:r>
      <w:r w:rsidR="00EB73CA" w:rsidRPr="00164636">
        <w:rPr>
          <w:rFonts w:ascii="Times New Roman" w:eastAsiaTheme="minorHAnsi" w:hAnsi="Times New Roman"/>
          <w:sz w:val="24"/>
          <w:szCs w:val="24"/>
          <w:lang w:eastAsia="en-US"/>
        </w:rPr>
        <w:t>Шумерлинского муниципального округа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4F7BE2">
        <w:rPr>
          <w:rFonts w:ascii="Times New Roman" w:hAnsi="Times New Roman"/>
          <w:sz w:val="24"/>
          <w:szCs w:val="24"/>
        </w:rPr>
        <w:t>898,1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тыс. рублей, внебюджетных источников - 0,0 тыс. рублей (табл. 2).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2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40"/>
        <w:gridCol w:w="1077"/>
        <w:gridCol w:w="1474"/>
        <w:gridCol w:w="1247"/>
        <w:gridCol w:w="1361"/>
      </w:tblGrid>
      <w:tr w:rsidR="00534225" w:rsidRPr="00EB73CA" w:rsidTr="008209B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Этапы и годы реализации муниципальной программы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Источники финансирования, тыс. рублей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 том числе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73CA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Pr="00EB73CA">
              <w:rPr>
                <w:rFonts w:ascii="Times New Roman" w:hAnsi="Times New Roman"/>
              </w:rPr>
              <w:t>Шумерлинского муниципального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 2022</w:t>
            </w:r>
            <w:r w:rsidR="00534225" w:rsidRPr="00EB73CA">
              <w:rPr>
                <w:rFonts w:ascii="Times New Roman" w:hAnsi="Times New Roman"/>
              </w:rPr>
              <w:t xml:space="preserve"> - 2035 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E089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2211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807E4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94453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D4166" w:rsidP="00FD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</w:t>
            </w:r>
            <w:r w:rsidR="00E9445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94453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E089D" w:rsidP="00F2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E089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E089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lastRenderedPageBreak/>
              <w:t>2026 - 2030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2031 - 2035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</w:tbl>
    <w:p w:rsidR="00534225" w:rsidRPr="00E1197E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B73CA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</w:t>
      </w:r>
      <w:hyperlink w:anchor="Par373" w:tooltip="РЕСУРСНОЕ ОБЕСПЕЧЕНИЕ" w:history="1">
        <w:r w:rsidRPr="00E1197E">
          <w:rPr>
            <w:rFonts w:ascii="Times New Roman" w:hAnsi="Times New Roman"/>
            <w:color w:val="000000" w:themeColor="text1"/>
            <w:sz w:val="24"/>
            <w:szCs w:val="24"/>
          </w:rPr>
          <w:t>обеспечение</w:t>
        </w:r>
      </w:hyperlink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E1197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Муниципальной программе.</w:t>
      </w:r>
    </w:p>
    <w:p w:rsidR="00534225" w:rsidRPr="00534225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Приложение </w:t>
      </w:r>
      <w:r w:rsidR="00E1197E">
        <w:rPr>
          <w:rFonts w:ascii="Times New Roman" w:hAnsi="Times New Roman"/>
          <w:sz w:val="24"/>
          <w:szCs w:val="24"/>
        </w:rPr>
        <w:t>№</w:t>
      </w:r>
      <w:r w:rsidRPr="00534225">
        <w:rPr>
          <w:rFonts w:ascii="Times New Roman" w:hAnsi="Times New Roman"/>
          <w:sz w:val="24"/>
          <w:szCs w:val="24"/>
        </w:rPr>
        <w:t xml:space="preserve"> 1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к Муниципальной программе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9D3973">
        <w:rPr>
          <w:rFonts w:ascii="Times New Roman" w:hAnsi="Times New Roman"/>
          <w:sz w:val="24"/>
          <w:szCs w:val="24"/>
        </w:rPr>
        <w:t>о</w:t>
      </w:r>
      <w:r w:rsidR="00EB54CD">
        <w:rPr>
          <w:rFonts w:ascii="Times New Roman" w:hAnsi="Times New Roman"/>
          <w:sz w:val="24"/>
          <w:szCs w:val="24"/>
        </w:rPr>
        <w:t>круга</w:t>
      </w:r>
      <w:r w:rsidR="009D3973">
        <w:rPr>
          <w:rFonts w:ascii="Times New Roman" w:hAnsi="Times New Roman"/>
          <w:sz w:val="24"/>
          <w:szCs w:val="24"/>
        </w:rPr>
        <w:t xml:space="preserve"> </w:t>
      </w:r>
      <w:r w:rsidR="009D3973" w:rsidRPr="007A01C3">
        <w:rPr>
          <w:rFonts w:ascii="Times New Roman" w:eastAsia="Calibri" w:hAnsi="Times New Roman"/>
          <w:sz w:val="24"/>
          <w:szCs w:val="24"/>
        </w:rPr>
        <w:t xml:space="preserve">Чувашской </w:t>
      </w:r>
      <w:r w:rsidR="009D3973">
        <w:rPr>
          <w:rFonts w:ascii="Times New Roman" w:eastAsia="Calibri" w:hAnsi="Times New Roman"/>
          <w:sz w:val="24"/>
          <w:szCs w:val="24"/>
        </w:rPr>
        <w:t>Р</w:t>
      </w:r>
      <w:r w:rsidR="009D3973" w:rsidRPr="007A01C3">
        <w:rPr>
          <w:rFonts w:ascii="Times New Roman" w:eastAsia="Calibri" w:hAnsi="Times New Roman"/>
          <w:sz w:val="24"/>
          <w:szCs w:val="24"/>
        </w:rPr>
        <w:t>еспублики</w:t>
      </w:r>
      <w:r w:rsidR="00E1197E">
        <w:rPr>
          <w:rFonts w:ascii="Times New Roman" w:hAnsi="Times New Roman"/>
          <w:sz w:val="24"/>
          <w:szCs w:val="24"/>
        </w:rPr>
        <w:t xml:space="preserve"> «</w:t>
      </w:r>
      <w:r w:rsidRPr="00534225">
        <w:rPr>
          <w:rFonts w:ascii="Times New Roman" w:hAnsi="Times New Roman"/>
          <w:sz w:val="24"/>
          <w:szCs w:val="24"/>
        </w:rPr>
        <w:t>Развитие строительного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комплекса и архитектуры</w:t>
      </w:r>
      <w:r w:rsidR="00E1197E">
        <w:rPr>
          <w:rFonts w:ascii="Times New Roman" w:hAnsi="Times New Roman"/>
          <w:sz w:val="24"/>
          <w:szCs w:val="24"/>
        </w:rPr>
        <w:t>»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77"/>
      <w:bookmarkEnd w:id="1"/>
      <w:r w:rsidRPr="00E1197E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>О ЦЕЛЕВЫХ ПОКАЗАТЕЛЯХ (ИНДИКАТОРАХ) МУНИЦИПАЛЬНОЙ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778"/>
        <w:gridCol w:w="1020"/>
        <w:gridCol w:w="832"/>
        <w:gridCol w:w="850"/>
        <w:gridCol w:w="709"/>
        <w:gridCol w:w="850"/>
        <w:gridCol w:w="851"/>
        <w:gridCol w:w="136"/>
        <w:gridCol w:w="613"/>
      </w:tblGrid>
      <w:tr w:rsidR="00534225" w:rsidRPr="00534225" w:rsidTr="008209BE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22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EB73CA" w:rsidRPr="00534225" w:rsidTr="00EB73C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Шумерлинского муниципального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"Развитие строительного комплекса и архитектуры"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Шумерлинског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Чувашской Республики, 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документами территориального планирования, градостроительного зонирования, нормативами градостроительного проектирования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Шумерлинском  муниципальном округе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развития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посредством реализации документов территориального планирования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209BE" w:rsidRDefault="008209BE"/>
    <w:p w:rsidR="0018104D" w:rsidRDefault="0018104D" w:rsidP="003C2B4F">
      <w:pPr>
        <w:spacing w:after="0" w:line="240" w:lineRule="auto"/>
        <w:rPr>
          <w:rFonts w:ascii="Times New Roman" w:hAnsi="Times New Roman"/>
          <w:sz w:val="24"/>
          <w:szCs w:val="24"/>
        </w:rPr>
        <w:sectPr w:rsidR="0018104D" w:rsidSect="00EB73C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E11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МУНИЦИПАЛЬНОЙ ПРОГРАММЫ </w:t>
      </w:r>
      <w:r w:rsidR="00E1197E" w:rsidRPr="00E1197E">
        <w:rPr>
          <w:rFonts w:ascii="Times New Roman" w:hAnsi="Times New Roman"/>
          <w:b/>
          <w:sz w:val="24"/>
          <w:szCs w:val="24"/>
        </w:rPr>
        <w:t>ШУМЕРЛИНСКОГО МУНИЦИПАЛЬНОГО ОКРУГА ЧУВАШСКОЙ РЕСПУБЛИКИ</w:t>
      </w:r>
      <w:r w:rsidR="00E11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197E">
        <w:rPr>
          <w:rFonts w:ascii="Times New Roman" w:hAnsi="Times New Roman"/>
          <w:b/>
          <w:bCs/>
          <w:sz w:val="24"/>
          <w:szCs w:val="24"/>
        </w:rPr>
        <w:t xml:space="preserve">"РАЗВИТИЕ СТРОИТЕЛЬНОГО КОМПЛЕКСА И АРХИТЕКТУРЫ"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E11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тыс. рублей </w:t>
      </w:r>
    </w:p>
    <w:tbl>
      <w:tblPr>
        <w:tblW w:w="1459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1701"/>
        <w:gridCol w:w="709"/>
        <w:gridCol w:w="850"/>
        <w:gridCol w:w="1276"/>
        <w:gridCol w:w="992"/>
        <w:gridCol w:w="1418"/>
        <w:gridCol w:w="850"/>
        <w:gridCol w:w="851"/>
        <w:gridCol w:w="709"/>
        <w:gridCol w:w="708"/>
        <w:gridCol w:w="709"/>
        <w:gridCol w:w="709"/>
        <w:gridCol w:w="709"/>
      </w:tblGrid>
      <w:tr w:rsidR="00AA0238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Расходы по годам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группа (подгруппа) вида расходов 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2026 - 2030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2031 - 2035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2031  2035 </w:t>
            </w:r>
          </w:p>
        </w:tc>
      </w:tr>
      <w:tr w:rsidR="00E1197E" w:rsidRPr="00EB73CA" w:rsidTr="00EB73C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"Развитие строительного комплекса и архитектуры"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807E4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989,4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>921,5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7754D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>939,9</w:t>
            </w:r>
            <w:r w:rsidR="000905D9" w:rsidRPr="00734C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rPr>
          <w:trHeight w:val="95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8F5157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  <w:r w:rsidR="000905D9" w:rsidRPr="00734C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"Градостроительная деятельность в Шумерлинском муниципальном округе Чувашской Республики"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EB73CA" w:rsidRDefault="00FC59E7" w:rsidP="00FC59E7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B6277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019DF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989,4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A019DF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939,9</w:t>
            </w:r>
            <w:r w:rsidR="000905D9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A019DF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  <w:r w:rsidR="000905D9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Cs w:val="24"/>
        </w:rPr>
        <w:t xml:space="preserve">  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9D3973" w:rsidRDefault="009D3973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D3973" w:rsidSect="00EB73C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B73CA">
        <w:rPr>
          <w:rFonts w:ascii="Times New Roman" w:hAnsi="Times New Roman"/>
          <w:sz w:val="24"/>
          <w:szCs w:val="24"/>
        </w:rPr>
        <w:t>3</w:t>
      </w: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AA02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"ГРАДОСТРОИТЕЛЬНАЯ ДЕЯТЕЛЬНОСТЬ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В ШУМЕРЛИНСКОМ МУНИЦИПАЛЬНОМ ОКРУГЕ ЧУВАШСКОЙ РЕСПУБЛИКИ"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A734D1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4D1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  <w:r w:rsidRPr="00A734D1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357"/>
        <w:gridCol w:w="5981"/>
      </w:tblGrid>
      <w:tr w:rsidR="00AA0238" w:rsidRPr="00B42576" w:rsidTr="00E94453">
        <w:tc>
          <w:tcPr>
            <w:tcW w:w="0" w:type="auto"/>
            <w:hideMark/>
          </w:tcPr>
          <w:p w:rsidR="00AA0238" w:rsidRPr="00B42576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57" w:type="dxa"/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981" w:type="dxa"/>
            <w:hideMark/>
          </w:tcPr>
          <w:p w:rsidR="00AA0238" w:rsidRPr="00B42576" w:rsidRDefault="00AA0238" w:rsidP="004C129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по благоустройству и развитию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</w:p>
        </w:tc>
      </w:tr>
      <w:tr w:rsidR="00AA0238" w:rsidRPr="00B42576" w:rsidTr="00E94453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по благоустройству и развитию территории</w:t>
            </w:r>
            <w:r w:rsidR="004C1292"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  <w:r w:rsidR="00A734D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E94453">
        <w:tc>
          <w:tcPr>
            <w:tcW w:w="0" w:type="auto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E94453">
        <w:tc>
          <w:tcPr>
            <w:tcW w:w="0" w:type="auto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0238" w:rsidRPr="00B42576" w:rsidTr="00E94453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документов территориального планирования, градостроительного зонирования, мониторинг документов территориального планирования 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- 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23C91" w:rsidRPr="00B42576" w:rsidTr="00E94453">
        <w:tc>
          <w:tcPr>
            <w:tcW w:w="0" w:type="auto"/>
            <w:hideMark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показатели 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164636" w:rsidRDefault="00EB73CA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23C91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823C91" w:rsidRPr="00164636" w:rsidRDefault="00823C9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823C91" w:rsidRPr="00B42576" w:rsidTr="00E94453">
        <w:tc>
          <w:tcPr>
            <w:tcW w:w="0" w:type="auto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823C91" w:rsidRPr="00B42576" w:rsidTr="00E94453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7" w:type="dxa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</w:tcPr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прогнозируемые объемы финансирования мероприятий муниципальной программы в 2022 - 2035 годах составляют  </w:t>
            </w:r>
            <w:r w:rsid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2759,5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970,0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A130A2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– </w:t>
            </w:r>
            <w:r w:rsid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989,4</w:t>
            </w:r>
            <w:r w:rsidR="00823C91"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 –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1861,4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921,5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939,9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  <w:r w:rsidR="00A130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898,1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48,5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019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49,5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</w:t>
            </w:r>
            <w:r w:rsidR="003C2B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точнению исходя из возможностей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бюджета Шумерлинского муниципального округа Чувашской Республики</w:t>
            </w:r>
          </w:p>
        </w:tc>
      </w:tr>
      <w:tr w:rsidR="00823C91" w:rsidRPr="00B42576" w:rsidTr="00E94453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7" w:type="dxa"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программы позволит: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 устойчивое развитие территории Шумерлинского муниципального округа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Чувашской Республики, документов территориального планирования муниципальных образований Чувашской Республики;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своевременно обеспечить объекты республиканского значения документацией по планировке территории;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создать условия для улучшения инвестиционного климата;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повысить доступность и качество предоставляемых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услуг, в том числе в электронном виде;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Приоритеты и цель подпрограммы,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з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адачи и показатели (индикаторы) достижения целей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решения задач, описание основных ожидаемых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 xml:space="preserve">конечных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результатов подпрограммы, сроков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контрольных этапов реализации подпрограммы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 до 2035 года.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Приоритетами в рамках реализации настоящей Подпрограммы являются: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создание условий для устойчивого развития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B42576">
        <w:rPr>
          <w:rFonts w:ascii="Times New Roman" w:hAnsi="Times New Roman"/>
          <w:sz w:val="24"/>
          <w:szCs w:val="24"/>
        </w:rPr>
        <w:t xml:space="preserve">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Основными целями Подпрограммы являются: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8569"/>
      </w:tblGrid>
      <w:tr w:rsidR="008050F1" w:rsidRPr="00086277" w:rsidTr="00FC59E7">
        <w:tc>
          <w:tcPr>
            <w:tcW w:w="357" w:type="dxa"/>
            <w:hideMark/>
          </w:tcPr>
          <w:p w:rsidR="008050F1" w:rsidRPr="00086277" w:rsidRDefault="008050F1" w:rsidP="00FC5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050F1" w:rsidRPr="00086277" w:rsidRDefault="008050F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Осуществление поставленных целей требует решения следующих задач: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формирование системы документов территориального планирования, градостроительного зонирования;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мониторинг документов территориального планирования и </w:t>
      </w:r>
      <w:proofErr w:type="gramStart"/>
      <w:r w:rsidRPr="00B4257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2576">
        <w:rPr>
          <w:rFonts w:ascii="Times New Roman" w:hAnsi="Times New Roman"/>
          <w:sz w:val="24"/>
          <w:szCs w:val="24"/>
        </w:rPr>
        <w:t xml:space="preserve"> реализацией;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ведение информационной системы обеспечения градостроительной деятельности </w:t>
      </w:r>
      <w:r>
        <w:rPr>
          <w:rFonts w:ascii="Times New Roman" w:hAnsi="Times New Roman"/>
          <w:sz w:val="24"/>
          <w:szCs w:val="24"/>
        </w:rPr>
        <w:t>в Шумерлинском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; </w:t>
      </w:r>
    </w:p>
    <w:p w:rsidR="00AA0238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генерального плана.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к реализации подпрограммы - 2022</w:t>
      </w:r>
      <w:r w:rsidRPr="00B42576">
        <w:rPr>
          <w:rFonts w:ascii="Times New Roman" w:hAnsi="Times New Roman"/>
          <w:sz w:val="24"/>
          <w:szCs w:val="24"/>
        </w:rPr>
        <w:t xml:space="preserve"> - 2035 годы. Поэтапная реализация подпрограммы не предусмотрена. </w:t>
      </w:r>
    </w:p>
    <w:p w:rsidR="00AA0238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Раздел II.</w:t>
      </w:r>
      <w:r w:rsidRPr="00B42576">
        <w:rPr>
          <w:rFonts w:ascii="Arial" w:hAnsi="Arial" w:cs="Arial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Перечень и сведения о целевых индикаторах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показателях подпрограммы с расшифровкой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п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лановых значений по годам ее реализации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Состав целевых индикаторов и показателей Подпрограммы определен исходя из необходимости достижения основных целей и решения задач Подпрограммы. </w:t>
      </w:r>
      <w:proofErr w:type="gramStart"/>
      <w:r w:rsidRPr="007607CF">
        <w:rPr>
          <w:rFonts w:ascii="Times New Roman" w:hAnsi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Республики,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правовых актов Шумерлинского муниципального округа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влияющих на расчет данных показателей. </w:t>
      </w:r>
      <w:proofErr w:type="gramEnd"/>
    </w:p>
    <w:p w:rsidR="00AA0238" w:rsidRPr="004C1292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индикаторах и показателях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Характеристика основных мероприятий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C1292">
        <w:rPr>
          <w:rFonts w:ascii="Times New Roman" w:hAnsi="Times New Roman"/>
          <w:b/>
          <w:bCs/>
          <w:sz w:val="24"/>
          <w:szCs w:val="24"/>
        </w:rPr>
        <w:t>одпрограммы с уточнением сроков и этапов их реализации</w:t>
      </w:r>
      <w:r w:rsidR="00AA0238"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Достижение целей и решение задач подпрограммы "Градостроительная деятельность в </w:t>
      </w:r>
      <w:r>
        <w:rPr>
          <w:rFonts w:ascii="Times New Roman" w:hAnsi="Times New Roman"/>
          <w:sz w:val="24"/>
          <w:szCs w:val="24"/>
        </w:rPr>
        <w:t>Шумерлинском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Республики" будет осуществляться в рамках реализации следующих мероприятий: </w:t>
      </w:r>
    </w:p>
    <w:p w:rsidR="00D11E0A" w:rsidRPr="007607CF" w:rsidRDefault="00AA0238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Основное мероприятие</w:t>
      </w:r>
      <w:r w:rsidR="00D11E0A" w:rsidRPr="00A734D1">
        <w:rPr>
          <w:rFonts w:ascii="Times New Roman" w:hAnsi="Times New Roman"/>
          <w:sz w:val="24"/>
          <w:szCs w:val="24"/>
        </w:rPr>
        <w:t>:</w:t>
      </w:r>
      <w:r w:rsidRPr="00A734D1">
        <w:rPr>
          <w:rFonts w:ascii="Times New Roman" w:hAnsi="Times New Roman"/>
          <w:sz w:val="24"/>
          <w:szCs w:val="24"/>
        </w:rPr>
        <w:t xml:space="preserve"> </w:t>
      </w:r>
      <w:r w:rsidR="00D11E0A" w:rsidRPr="00A734D1">
        <w:rPr>
          <w:rFonts w:ascii="Times New Roman" w:hAnsi="Times New Roman"/>
          <w:sz w:val="24"/>
          <w:szCs w:val="24"/>
        </w:rPr>
        <w:t xml:space="preserve">Устойчивое развитие территорий </w:t>
      </w:r>
      <w:r w:rsidR="00D11E0A" w:rsidRPr="00A734D1">
        <w:rPr>
          <w:rFonts w:ascii="Times New Roman" w:hAnsi="Times New Roman"/>
          <w:bCs/>
          <w:color w:val="000000"/>
          <w:sz w:val="24"/>
          <w:szCs w:val="24"/>
        </w:rPr>
        <w:t>Шумерлинского  муниципального округа</w:t>
      </w:r>
      <w:r w:rsidR="00D11E0A" w:rsidRPr="00A734D1">
        <w:rPr>
          <w:rFonts w:ascii="Times New Roman" w:hAnsi="Times New Roman"/>
          <w:sz w:val="24"/>
          <w:szCs w:val="24"/>
        </w:rPr>
        <w:t xml:space="preserve">, в том числе городских округов, сельских  и городских поселений, посредством территориального планирования, </w:t>
      </w:r>
      <w:r w:rsidR="00A734D1" w:rsidRPr="00A734D1">
        <w:rPr>
          <w:rFonts w:ascii="Times New Roman" w:hAnsi="Times New Roman"/>
          <w:sz w:val="24"/>
          <w:szCs w:val="24"/>
        </w:rPr>
        <w:t>градостроительного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зони</w:t>
      </w:r>
      <w:r w:rsidR="00A734D1">
        <w:rPr>
          <w:rFonts w:ascii="Times New Roman" w:hAnsi="Times New Roman"/>
          <w:sz w:val="24"/>
          <w:szCs w:val="24"/>
        </w:rPr>
        <w:t>рования, планировки территории</w:t>
      </w:r>
      <w:r w:rsidR="00D11E0A" w:rsidRPr="00A734D1">
        <w:rPr>
          <w:rFonts w:ascii="Times New Roman" w:hAnsi="Times New Roman"/>
          <w:sz w:val="24"/>
          <w:szCs w:val="24"/>
        </w:rPr>
        <w:t>, архитектурн</w:t>
      </w:r>
      <w:r w:rsidR="00A734D1">
        <w:rPr>
          <w:rFonts w:ascii="Times New Roman" w:hAnsi="Times New Roman"/>
          <w:sz w:val="24"/>
          <w:szCs w:val="24"/>
        </w:rPr>
        <w:t>о-</w:t>
      </w:r>
      <w:r w:rsidR="00A734D1" w:rsidRPr="00A734D1">
        <w:rPr>
          <w:rFonts w:ascii="Times New Roman" w:hAnsi="Times New Roman"/>
          <w:sz w:val="24"/>
          <w:szCs w:val="24"/>
        </w:rPr>
        <w:t>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C41CFB" w:rsidRDefault="00C41CFB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Мероприятие 1.1 Разработка правил землепользования и застройки Шумерлинского муниципального округа Чувашской Республики.</w:t>
      </w:r>
    </w:p>
    <w:p w:rsidR="00D11E0A" w:rsidRPr="007607CF" w:rsidRDefault="00D11E0A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AA0238" w:rsidRPr="004C1292" w:rsidRDefault="00AA0238" w:rsidP="00D11E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IV.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4C1292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4C1292">
        <w:rPr>
          <w:rFonts w:ascii="Times New Roman" w:hAnsi="Times New Roman"/>
          <w:b/>
          <w:bCs/>
          <w:sz w:val="24"/>
          <w:szCs w:val="24"/>
        </w:rPr>
        <w:t xml:space="preserve"> для реализации подпрограммы</w:t>
      </w:r>
      <w:r w:rsidR="00AA0238"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</w:t>
      </w:r>
      <w:r w:rsidR="008050F1" w:rsidRPr="007607CF">
        <w:rPr>
          <w:rFonts w:ascii="Times New Roman" w:hAnsi="Times New Roman"/>
          <w:sz w:val="24"/>
          <w:szCs w:val="24"/>
        </w:rPr>
        <w:t>бюджета Шумерлинского муниципального округа</w:t>
      </w:r>
      <w:r w:rsidRPr="007607CF">
        <w:rPr>
          <w:rFonts w:ascii="Times New Roman" w:hAnsi="Times New Roman"/>
          <w:sz w:val="24"/>
          <w:szCs w:val="24"/>
        </w:rPr>
        <w:t xml:space="preserve"> и внебюджетных источников.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lastRenderedPageBreak/>
        <w:t xml:space="preserve">При </w:t>
      </w:r>
      <w:proofErr w:type="spellStart"/>
      <w:r w:rsidRPr="007607CF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7607CF">
        <w:rPr>
          <w:rFonts w:ascii="Times New Roman" w:hAnsi="Times New Roman"/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2022 - 2035 годах составляет </w:t>
      </w:r>
      <w:r w:rsidR="00A019DF">
        <w:rPr>
          <w:rFonts w:ascii="Times New Roman" w:hAnsi="Times New Roman"/>
          <w:sz w:val="24"/>
          <w:szCs w:val="24"/>
        </w:rPr>
        <w:t>2759,5</w:t>
      </w:r>
      <w:r w:rsidRPr="007607CF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- 0,0 тыс. рублей, республиканского бюджета Чувашской Республики – </w:t>
      </w:r>
      <w:r w:rsidR="00C41CFB">
        <w:rPr>
          <w:rFonts w:ascii="Times New Roman" w:hAnsi="Times New Roman"/>
          <w:sz w:val="24"/>
          <w:szCs w:val="24"/>
        </w:rPr>
        <w:t>1861,4</w:t>
      </w:r>
      <w:r w:rsidRPr="007607CF">
        <w:rPr>
          <w:rFonts w:ascii="Times New Roman" w:hAnsi="Times New Roman"/>
          <w:sz w:val="24"/>
          <w:szCs w:val="24"/>
        </w:rPr>
        <w:t xml:space="preserve"> тыс. рублей, </w:t>
      </w:r>
      <w:r w:rsidR="008050F1" w:rsidRPr="007607CF">
        <w:rPr>
          <w:rFonts w:ascii="Times New Roman" w:hAnsi="Times New Roman"/>
          <w:sz w:val="24"/>
          <w:szCs w:val="24"/>
        </w:rPr>
        <w:t>бюджета Шумерлинского муниципального округа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7607CF">
        <w:rPr>
          <w:rFonts w:ascii="Times New Roman" w:hAnsi="Times New Roman"/>
          <w:sz w:val="24"/>
          <w:szCs w:val="24"/>
        </w:rPr>
        <w:t xml:space="preserve">– </w:t>
      </w:r>
      <w:r w:rsidR="00A07B9B">
        <w:rPr>
          <w:rFonts w:ascii="Times New Roman" w:hAnsi="Times New Roman"/>
          <w:sz w:val="24"/>
          <w:szCs w:val="24"/>
        </w:rPr>
        <w:t>898,1</w:t>
      </w:r>
      <w:r w:rsidR="00E94453">
        <w:rPr>
          <w:rFonts w:ascii="Times New Roman" w:hAnsi="Times New Roman"/>
          <w:sz w:val="24"/>
          <w:szCs w:val="24"/>
        </w:rPr>
        <w:t xml:space="preserve"> </w:t>
      </w:r>
      <w:r w:rsidRPr="007607CF">
        <w:rPr>
          <w:rFonts w:ascii="Times New Roman" w:hAnsi="Times New Roman"/>
          <w:sz w:val="24"/>
          <w:szCs w:val="24"/>
        </w:rPr>
        <w:t xml:space="preserve">тыс. рублей, внебюджетных источников - 0,0 тыс. рублей. </w:t>
      </w:r>
    </w:p>
    <w:p w:rsidR="00AA0238" w:rsidRPr="004C1292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9D3973" w:rsidRDefault="009D3973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D3973" w:rsidSect="009D39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1292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  <w:r w:rsidR="004C1292"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1 </w:t>
      </w:r>
    </w:p>
    <w:p w:rsidR="00AA0238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="00AA0238"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AA0238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 w:rsidR="004C1292">
        <w:rPr>
          <w:rFonts w:ascii="Times New Roman" w:hAnsi="Times New Roman"/>
          <w:sz w:val="24"/>
          <w:szCs w:val="24"/>
        </w:rPr>
        <w:t>Шумерлинском муниципальном</w:t>
      </w:r>
      <w:r>
        <w:rPr>
          <w:rFonts w:ascii="Times New Roman" w:hAnsi="Times New Roman"/>
          <w:sz w:val="24"/>
          <w:szCs w:val="24"/>
        </w:rPr>
        <w:t xml:space="preserve"> округе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sz w:val="24"/>
          <w:szCs w:val="24"/>
        </w:rPr>
        <w:t xml:space="preserve">» </w:t>
      </w:r>
      <w:r w:rsidR="004C1292" w:rsidRPr="00E1197E">
        <w:rPr>
          <w:rFonts w:ascii="Times New Roman" w:hAnsi="Times New Roman"/>
          <w:sz w:val="24"/>
          <w:szCs w:val="24"/>
        </w:rPr>
        <w:t>Муниципальной программ</w:t>
      </w:r>
      <w:r w:rsidR="004C1292">
        <w:rPr>
          <w:rFonts w:ascii="Times New Roman" w:hAnsi="Times New Roman"/>
          <w:sz w:val="24"/>
          <w:szCs w:val="24"/>
        </w:rPr>
        <w:t>ы</w:t>
      </w:r>
      <w:r w:rsidR="004C1292"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320"/>
      <w:bookmarkEnd w:id="2"/>
      <w:r w:rsidRPr="004C1292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И ПОКАЗАТЕЛЯХ ПОДПРОГРАММЫ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AA0238"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В ШУМЕРЛИНСКОМ МУНИЦИПАЛЬНОМ ОКРУГЕ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</w:p>
    <w:p w:rsidR="00AA0238" w:rsidRPr="004C1292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33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6755"/>
        <w:gridCol w:w="1368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AA0238" w:rsidRPr="00B42576" w:rsidTr="00AA023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57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Целевой индикатор и показатель (наименование)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</w:t>
            </w:r>
          </w:p>
        </w:tc>
      </w:tr>
      <w:tr w:rsidR="00EB73CA" w:rsidRPr="00B42576" w:rsidTr="003C46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2030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2035 год </w:t>
            </w:r>
          </w:p>
        </w:tc>
      </w:tr>
      <w:tr w:rsidR="00EB73CA" w:rsidRPr="00B42576" w:rsidTr="003C46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AA0238" w:rsidRPr="00B42576" w:rsidTr="00AA0238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 </w:t>
            </w:r>
          </w:p>
        </w:tc>
      </w:tr>
      <w:tr w:rsidR="00EB73CA" w:rsidRPr="00B42576" w:rsidTr="003C46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беспечение устойчивого развития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посредством реализации документов территориального планирования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1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4C1292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4C1292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4C1292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Шумерлинском муниципальном округе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1197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387"/>
      <w:bookmarkEnd w:id="3"/>
      <w:r w:rsidRPr="004C1292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РЕАЛИЗАЦИИ ПОДПРОГРАММЫ </w:t>
      </w:r>
      <w:r w:rsidR="00CF6BBE">
        <w:rPr>
          <w:rFonts w:ascii="Times New Roman" w:hAnsi="Times New Roman"/>
          <w:b/>
          <w:bCs/>
          <w:sz w:val="24"/>
          <w:szCs w:val="24"/>
        </w:rPr>
        <w:t>«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</w:t>
      </w:r>
    </w:p>
    <w:p w:rsidR="00AA0238" w:rsidRPr="004C1292" w:rsidRDefault="00AA0238" w:rsidP="00CF6B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В ШУМЕРЛИНСКОМ МУНИЦИПАЛЬНОМ ОКРУГЕ ЧУВАШСКОЙ РЕСПУБЛИКИ</w:t>
      </w:r>
      <w:r w:rsidR="00CF6BBE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87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11"/>
        <w:gridCol w:w="1842"/>
        <w:gridCol w:w="851"/>
        <w:gridCol w:w="709"/>
        <w:gridCol w:w="1701"/>
        <w:gridCol w:w="992"/>
        <w:gridCol w:w="1559"/>
        <w:gridCol w:w="851"/>
        <w:gridCol w:w="708"/>
        <w:gridCol w:w="709"/>
        <w:gridCol w:w="709"/>
        <w:gridCol w:w="709"/>
        <w:gridCol w:w="850"/>
      </w:tblGrid>
      <w:tr w:rsidR="00AA0238" w:rsidRPr="00CF6BBE" w:rsidTr="000905D9">
        <w:trPr>
          <w:gridAfter w:val="6"/>
          <w:wAfter w:w="4536" w:type="dxa"/>
          <w:trHeight w:val="67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группа (подгруппа) вида расходов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2026 -2030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2031 - 2035 </w:t>
            </w:r>
          </w:p>
        </w:tc>
      </w:tr>
      <w:tr w:rsidR="00AA0238" w:rsidRPr="00CF6BBE" w:rsidTr="000905D9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182400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>Градостроительная деятельность в Шумерлинском муниципальном округе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Чувашской Республики»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330E1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07B9B" w:rsidP="00C41CFB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989,4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C41CFB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939,9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734C7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A07B9B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  <w:r w:rsidR="00846B5A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182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2A524E" w:rsidP="00846B5A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Устойчивое развитие </w:t>
            </w:r>
            <w:r w:rsidRPr="002A52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территорий Шумерлинского  муниципального округа, в том числе городских округов, сельских  и городских поселений, посредством территориального планирования,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горадостроительного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зонирования, планировки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территоррии</w:t>
            </w:r>
            <w:proofErr w:type="spellEnd"/>
            <w:proofErr w:type="gramStart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архитектурно-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сторительного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проектирования».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FC59E7" w:rsidRDefault="00FC59E7" w:rsidP="00FC59E7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строительства,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>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330E14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>994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846B5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734C7A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970,0</w:t>
            </w:r>
            <w:r w:rsidR="00AA0238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734C7A" w:rsidRDefault="007754D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0,0</w:t>
            </w:r>
            <w:r w:rsidR="00AA0238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734C7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734C7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734C7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734C7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1824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734C7A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921,5</w:t>
            </w:r>
            <w:r w:rsidR="00846B5A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7754D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0,0</w:t>
            </w:r>
            <w:r w:rsidR="00846B5A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734C7A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48,5</w:t>
            </w:r>
            <w:r w:rsidR="00846B5A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7754D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0,0</w:t>
            </w:r>
            <w:r w:rsidR="00846B5A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генерального плана Шумерлинского  муниципального округа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", градостроительства, планировки и застройки территории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846B5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DD6DBC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DD6DBC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Шумерлинскогог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DD6DBC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723CE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73"/>
        <w:gridCol w:w="1311"/>
        <w:gridCol w:w="1842"/>
        <w:gridCol w:w="851"/>
        <w:gridCol w:w="709"/>
        <w:gridCol w:w="1701"/>
        <w:gridCol w:w="992"/>
        <w:gridCol w:w="1559"/>
        <w:gridCol w:w="851"/>
        <w:gridCol w:w="708"/>
        <w:gridCol w:w="709"/>
        <w:gridCol w:w="709"/>
        <w:gridCol w:w="709"/>
        <w:gridCol w:w="850"/>
      </w:tblGrid>
      <w:tr w:rsidR="00723CE8" w:rsidRPr="00734C7A" w:rsidTr="00F165DE">
        <w:tc>
          <w:tcPr>
            <w:tcW w:w="13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BD45A0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BD45A0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территорий</w:t>
            </w:r>
            <w:r w:rsidR="00723CE8" w:rsidRPr="002A5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Чувашской Республики, в том числе городских округов, сельских  и городских поселений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виде территориального планирования, градостроительного зонирования , планировки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архитектурно строительного проектирования</w:t>
            </w:r>
            <w:r w:rsidR="00723CE8" w:rsidRPr="002A5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строительства,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>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846B5A" w:rsidRDefault="00723CE8" w:rsidP="00BD45A0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</w:t>
            </w:r>
            <w:r w:rsidR="00BD45A0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723CE8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A07B9B" w:rsidP="00DD6DB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2759,5</w:t>
            </w:r>
            <w:r w:rsidR="00723CE8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BD45A0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23CE8" w:rsidRPr="00CF6BBE" w:rsidTr="00F165DE">
        <w:tc>
          <w:tcPr>
            <w:tcW w:w="1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23CE8" w:rsidRPr="00CF6BBE" w:rsidTr="00F165DE">
        <w:tc>
          <w:tcPr>
            <w:tcW w:w="1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846B5A" w:rsidRDefault="00723CE8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</w:t>
            </w:r>
            <w:r w:rsidR="00F165DE">
              <w:rPr>
                <w:rFonts w:ascii="Times New Roman" w:hAnsi="Times New Roman"/>
                <w:sz w:val="20"/>
                <w:szCs w:val="20"/>
              </w:rPr>
              <w:t>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BD45A0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DD6DBC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939,9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23CE8" w:rsidRPr="00CF6BBE" w:rsidTr="00F165DE">
        <w:tc>
          <w:tcPr>
            <w:tcW w:w="1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846B5A" w:rsidRDefault="00723CE8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</w:t>
            </w:r>
            <w:r w:rsidR="00F165DE">
              <w:rPr>
                <w:rFonts w:ascii="Times New Roman" w:hAnsi="Times New Roman"/>
                <w:sz w:val="20"/>
                <w:szCs w:val="20"/>
              </w:rPr>
              <w:t>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Шумерлинскогог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A07B9B" w:rsidP="00DD6DB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165DE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 землепользования и застройки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Шумерлинском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муниципальном округе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846B5A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A07B9B" w:rsidP="00DD6DB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989,4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846B5A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241EBA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DD6DBC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939,9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846B5A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Шумерлинскогог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241EBA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A07B9B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241EBA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238" w:rsidRPr="00EB73CA" w:rsidRDefault="00EB73CA" w:rsidP="00EB7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CA">
        <w:rPr>
          <w:rFonts w:ascii="Times New Roman" w:hAnsi="Times New Roman"/>
          <w:sz w:val="24"/>
          <w:szCs w:val="24"/>
        </w:rPr>
        <w:t> </w:t>
      </w:r>
      <w:r w:rsidR="00AA0238" w:rsidRPr="00EB73CA">
        <w:rPr>
          <w:rFonts w:ascii="Times New Roman" w:hAnsi="Times New Roman"/>
          <w:sz w:val="24"/>
          <w:szCs w:val="24"/>
        </w:rPr>
        <w:t>&lt;*&gt; Мероприятия выполняются по согласованию с исполнителем.</w:t>
      </w:r>
    </w:p>
    <w:p w:rsidR="00AA0238" w:rsidRDefault="00AA0238" w:rsidP="00AA0238">
      <w:pPr>
        <w:pStyle w:val="ConsPlusNormal"/>
        <w:jc w:val="both"/>
      </w:pPr>
    </w:p>
    <w:sectPr w:rsidR="00AA0238" w:rsidSect="00EB73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0"/>
    <w:rsid w:val="000143EA"/>
    <w:rsid w:val="00030279"/>
    <w:rsid w:val="00086277"/>
    <w:rsid w:val="000905D9"/>
    <w:rsid w:val="0009783D"/>
    <w:rsid w:val="000A7E9E"/>
    <w:rsid w:val="000E07F5"/>
    <w:rsid w:val="000E6BE5"/>
    <w:rsid w:val="00123507"/>
    <w:rsid w:val="00123A2A"/>
    <w:rsid w:val="0016001A"/>
    <w:rsid w:val="00164636"/>
    <w:rsid w:val="0018104D"/>
    <w:rsid w:val="00182400"/>
    <w:rsid w:val="001C0FA7"/>
    <w:rsid w:val="001D336B"/>
    <w:rsid w:val="00200F13"/>
    <w:rsid w:val="00241EBA"/>
    <w:rsid w:val="002501D9"/>
    <w:rsid w:val="002A524E"/>
    <w:rsid w:val="002B33B6"/>
    <w:rsid w:val="002E7A71"/>
    <w:rsid w:val="00300989"/>
    <w:rsid w:val="00316ECE"/>
    <w:rsid w:val="00325A0D"/>
    <w:rsid w:val="00330E14"/>
    <w:rsid w:val="00392FF8"/>
    <w:rsid w:val="003C2B4F"/>
    <w:rsid w:val="003C46C7"/>
    <w:rsid w:val="0046278E"/>
    <w:rsid w:val="00475E42"/>
    <w:rsid w:val="004C1292"/>
    <w:rsid w:val="004C5B1B"/>
    <w:rsid w:val="004E3D3B"/>
    <w:rsid w:val="004F7BE2"/>
    <w:rsid w:val="00500A2B"/>
    <w:rsid w:val="005053F3"/>
    <w:rsid w:val="00512D16"/>
    <w:rsid w:val="00534225"/>
    <w:rsid w:val="005A6F18"/>
    <w:rsid w:val="005C3923"/>
    <w:rsid w:val="00701988"/>
    <w:rsid w:val="007212C5"/>
    <w:rsid w:val="0072227B"/>
    <w:rsid w:val="00723CE8"/>
    <w:rsid w:val="00734C7A"/>
    <w:rsid w:val="00755AAE"/>
    <w:rsid w:val="007607CF"/>
    <w:rsid w:val="00771D0C"/>
    <w:rsid w:val="007754DA"/>
    <w:rsid w:val="007A01C3"/>
    <w:rsid w:val="007A3DBE"/>
    <w:rsid w:val="007B3EDD"/>
    <w:rsid w:val="007D34B0"/>
    <w:rsid w:val="007D583C"/>
    <w:rsid w:val="007E7C65"/>
    <w:rsid w:val="008050F1"/>
    <w:rsid w:val="008209BE"/>
    <w:rsid w:val="00823C91"/>
    <w:rsid w:val="00846B5A"/>
    <w:rsid w:val="008758EB"/>
    <w:rsid w:val="008A4DCC"/>
    <w:rsid w:val="008F5157"/>
    <w:rsid w:val="009B2C62"/>
    <w:rsid w:val="009D3973"/>
    <w:rsid w:val="009F48C4"/>
    <w:rsid w:val="009F5276"/>
    <w:rsid w:val="00A019DF"/>
    <w:rsid w:val="00A07B9B"/>
    <w:rsid w:val="00A130A2"/>
    <w:rsid w:val="00A734D1"/>
    <w:rsid w:val="00A81E3E"/>
    <w:rsid w:val="00AA0238"/>
    <w:rsid w:val="00AA41F5"/>
    <w:rsid w:val="00AB6277"/>
    <w:rsid w:val="00AE591E"/>
    <w:rsid w:val="00B115B4"/>
    <w:rsid w:val="00B91F90"/>
    <w:rsid w:val="00BD45A0"/>
    <w:rsid w:val="00BF7716"/>
    <w:rsid w:val="00C173EB"/>
    <w:rsid w:val="00C41CFB"/>
    <w:rsid w:val="00C851F3"/>
    <w:rsid w:val="00CB7258"/>
    <w:rsid w:val="00CE13D7"/>
    <w:rsid w:val="00CF0398"/>
    <w:rsid w:val="00CF6BBE"/>
    <w:rsid w:val="00D1117C"/>
    <w:rsid w:val="00D11E0A"/>
    <w:rsid w:val="00D44F2C"/>
    <w:rsid w:val="00DD6DBC"/>
    <w:rsid w:val="00DE788A"/>
    <w:rsid w:val="00E1197E"/>
    <w:rsid w:val="00E53B0D"/>
    <w:rsid w:val="00E776A4"/>
    <w:rsid w:val="00E94453"/>
    <w:rsid w:val="00EA7A97"/>
    <w:rsid w:val="00EB54CD"/>
    <w:rsid w:val="00EB6223"/>
    <w:rsid w:val="00EB73CA"/>
    <w:rsid w:val="00EC0C9E"/>
    <w:rsid w:val="00EC0DC0"/>
    <w:rsid w:val="00EC18D5"/>
    <w:rsid w:val="00EE089D"/>
    <w:rsid w:val="00F06E66"/>
    <w:rsid w:val="00F165DE"/>
    <w:rsid w:val="00F17AC8"/>
    <w:rsid w:val="00F22116"/>
    <w:rsid w:val="00F57A23"/>
    <w:rsid w:val="00F807E4"/>
    <w:rsid w:val="00F8623F"/>
    <w:rsid w:val="00F90AC5"/>
    <w:rsid w:val="00F94513"/>
    <w:rsid w:val="00F979C0"/>
    <w:rsid w:val="00FC59E7"/>
    <w:rsid w:val="00FD4166"/>
    <w:rsid w:val="00FD56C8"/>
    <w:rsid w:val="00FE3D3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F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F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BE19A0C68035FB4D7D917FCC72B002DAB71B28FC01AA888360C3EA7CCB93B74F30F17D451219F066F9150B3023E9C04AB5B2E37349ABE08DDD0FF2KCP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umstroy02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Крымова</dc:creator>
  <cp:lastModifiedBy>Юлия Олеговна Кузьмина</cp:lastModifiedBy>
  <cp:revision>4</cp:revision>
  <cp:lastPrinted>2023-11-15T10:39:00Z</cp:lastPrinted>
  <dcterms:created xsi:type="dcterms:W3CDTF">2023-11-15T10:15:00Z</dcterms:created>
  <dcterms:modified xsi:type="dcterms:W3CDTF">2023-11-22T07:13:00Z</dcterms:modified>
</cp:coreProperties>
</file>